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5F9" w:rsidRDefault="00740AA7" w:rsidP="004F45F9">
      <w:pPr>
        <w:pStyle w:val="NoSpacing"/>
        <w:jc w:val="both"/>
        <w:rPr>
          <w:b/>
          <w:szCs w:val="24"/>
        </w:rPr>
      </w:pPr>
      <w:r>
        <w:rPr>
          <w:b/>
          <w:szCs w:val="24"/>
        </w:rPr>
        <w:t>LOOKOUT MOYO</w:t>
      </w:r>
    </w:p>
    <w:p w:rsidR="004F45F9" w:rsidRDefault="004F45F9" w:rsidP="004F45F9">
      <w:pPr>
        <w:pStyle w:val="NoSpacing"/>
        <w:jc w:val="both"/>
        <w:rPr>
          <w:b/>
          <w:szCs w:val="24"/>
        </w:rPr>
      </w:pPr>
    </w:p>
    <w:p w:rsidR="004F45F9" w:rsidRDefault="004F45F9" w:rsidP="004F45F9">
      <w:pPr>
        <w:pStyle w:val="NoSpacing"/>
        <w:jc w:val="both"/>
        <w:rPr>
          <w:b/>
          <w:szCs w:val="24"/>
        </w:rPr>
      </w:pPr>
      <w:r>
        <w:rPr>
          <w:b/>
          <w:szCs w:val="24"/>
        </w:rPr>
        <w:t>Versus</w:t>
      </w:r>
    </w:p>
    <w:p w:rsidR="004F45F9" w:rsidRDefault="004F45F9" w:rsidP="004F45F9">
      <w:pPr>
        <w:pStyle w:val="NoSpacing"/>
        <w:jc w:val="both"/>
        <w:rPr>
          <w:b/>
          <w:szCs w:val="24"/>
        </w:rPr>
      </w:pPr>
    </w:p>
    <w:p w:rsidR="004F45F9" w:rsidRDefault="004F45F9" w:rsidP="004F45F9">
      <w:pPr>
        <w:pStyle w:val="NoSpacing"/>
        <w:jc w:val="both"/>
        <w:rPr>
          <w:b/>
          <w:szCs w:val="24"/>
        </w:rPr>
      </w:pPr>
      <w:r>
        <w:rPr>
          <w:b/>
          <w:szCs w:val="24"/>
        </w:rPr>
        <w:t xml:space="preserve">THE STATE </w:t>
      </w:r>
    </w:p>
    <w:p w:rsidR="004F45F9" w:rsidRDefault="004F45F9" w:rsidP="004F45F9">
      <w:pPr>
        <w:pStyle w:val="NoSpacing"/>
        <w:jc w:val="both"/>
        <w:rPr>
          <w:b/>
          <w:szCs w:val="24"/>
        </w:rPr>
      </w:pPr>
    </w:p>
    <w:p w:rsidR="004F45F9" w:rsidRDefault="004F45F9" w:rsidP="004F45F9">
      <w:pPr>
        <w:pStyle w:val="NoSpacing"/>
        <w:jc w:val="both"/>
        <w:rPr>
          <w:szCs w:val="24"/>
        </w:rPr>
      </w:pPr>
      <w:r>
        <w:rPr>
          <w:szCs w:val="24"/>
        </w:rPr>
        <w:t>IN THE HIGH COURT OF ZIMBABWE</w:t>
      </w:r>
    </w:p>
    <w:p w:rsidR="004F45F9" w:rsidRDefault="004F45F9" w:rsidP="004F45F9">
      <w:pPr>
        <w:pStyle w:val="NoSpacing"/>
        <w:jc w:val="both"/>
        <w:rPr>
          <w:szCs w:val="24"/>
        </w:rPr>
      </w:pPr>
      <w:r>
        <w:rPr>
          <w:szCs w:val="24"/>
        </w:rPr>
        <w:t>MAKONESE J</w:t>
      </w:r>
    </w:p>
    <w:p w:rsidR="004F45F9" w:rsidRDefault="004F45F9" w:rsidP="004F45F9">
      <w:pPr>
        <w:pStyle w:val="NoSpacing"/>
        <w:jc w:val="both"/>
        <w:rPr>
          <w:szCs w:val="24"/>
        </w:rPr>
      </w:pPr>
      <w:r>
        <w:rPr>
          <w:szCs w:val="24"/>
        </w:rPr>
        <w:t>BULAWAYO 13 AND 27 JANUARY 2022</w:t>
      </w:r>
    </w:p>
    <w:p w:rsidR="004F45F9" w:rsidRDefault="004F45F9" w:rsidP="004F45F9">
      <w:pPr>
        <w:pStyle w:val="NoSpacing"/>
        <w:jc w:val="both"/>
        <w:rPr>
          <w:szCs w:val="24"/>
        </w:rPr>
      </w:pPr>
    </w:p>
    <w:p w:rsidR="004F45F9" w:rsidRDefault="004F45F9" w:rsidP="004F45F9">
      <w:pPr>
        <w:pStyle w:val="NoSpacing"/>
        <w:jc w:val="both"/>
        <w:rPr>
          <w:b/>
          <w:szCs w:val="24"/>
        </w:rPr>
      </w:pPr>
      <w:r>
        <w:rPr>
          <w:b/>
          <w:szCs w:val="24"/>
        </w:rPr>
        <w:t xml:space="preserve">Bail application </w:t>
      </w:r>
    </w:p>
    <w:p w:rsidR="004F45F9" w:rsidRPr="00315F34" w:rsidRDefault="004F45F9" w:rsidP="004F45F9">
      <w:pPr>
        <w:autoSpaceDE w:val="0"/>
        <w:autoSpaceDN w:val="0"/>
        <w:adjustRightInd w:val="0"/>
        <w:spacing w:after="0" w:line="240" w:lineRule="auto"/>
        <w:rPr>
          <w:rFonts w:ascii="Times New Roman" w:hAnsi="Times New Roman" w:cs="Times New Roman"/>
          <w:color w:val="000000"/>
          <w:sz w:val="24"/>
          <w:szCs w:val="24"/>
        </w:rPr>
      </w:pPr>
      <w:r w:rsidRPr="00315F34">
        <w:rPr>
          <w:rFonts w:ascii="Times New Roman" w:hAnsi="Times New Roman" w:cs="Times New Roman"/>
          <w:i/>
          <w:iCs/>
          <w:color w:val="000000"/>
          <w:sz w:val="24"/>
          <w:szCs w:val="24"/>
        </w:rPr>
        <w:t xml:space="preserve">P </w:t>
      </w:r>
      <w:proofErr w:type="spellStart"/>
      <w:r w:rsidRPr="00315F34">
        <w:rPr>
          <w:rFonts w:ascii="Times New Roman" w:hAnsi="Times New Roman" w:cs="Times New Roman"/>
          <w:i/>
          <w:iCs/>
          <w:color w:val="000000"/>
          <w:sz w:val="24"/>
          <w:szCs w:val="24"/>
        </w:rPr>
        <w:t>Butshe</w:t>
      </w:r>
      <w:proofErr w:type="spellEnd"/>
      <w:r w:rsidRPr="00315F34">
        <w:rPr>
          <w:rFonts w:ascii="Times New Roman" w:hAnsi="Times New Roman" w:cs="Times New Roman"/>
          <w:i/>
          <w:iCs/>
          <w:color w:val="000000"/>
          <w:sz w:val="24"/>
          <w:szCs w:val="24"/>
        </w:rPr>
        <w:t xml:space="preserve">, </w:t>
      </w:r>
      <w:r w:rsidRPr="00315F34">
        <w:rPr>
          <w:rFonts w:ascii="Times New Roman" w:hAnsi="Times New Roman" w:cs="Times New Roman"/>
          <w:iCs/>
          <w:color w:val="000000"/>
          <w:sz w:val="24"/>
          <w:szCs w:val="24"/>
        </w:rPr>
        <w:t>for the applicant</w:t>
      </w:r>
      <w:r w:rsidRPr="00315F34">
        <w:rPr>
          <w:rFonts w:ascii="Times New Roman" w:hAnsi="Times New Roman" w:cs="Times New Roman"/>
          <w:color w:val="000000"/>
          <w:sz w:val="24"/>
          <w:szCs w:val="24"/>
        </w:rPr>
        <w:t xml:space="preserve"> </w:t>
      </w:r>
    </w:p>
    <w:p w:rsidR="004F45F9" w:rsidRPr="00315F34" w:rsidRDefault="004F45F9" w:rsidP="004F45F9">
      <w:pPr>
        <w:rPr>
          <w:rFonts w:ascii="Times New Roman" w:hAnsi="Times New Roman" w:cs="Times New Roman"/>
          <w:color w:val="000000"/>
          <w:sz w:val="24"/>
          <w:szCs w:val="24"/>
        </w:rPr>
      </w:pPr>
      <w:r w:rsidRPr="00315F34">
        <w:rPr>
          <w:rFonts w:ascii="Times New Roman" w:hAnsi="Times New Roman" w:cs="Times New Roman"/>
          <w:i/>
          <w:iCs/>
          <w:color w:val="000000"/>
          <w:sz w:val="24"/>
          <w:szCs w:val="24"/>
        </w:rPr>
        <w:t xml:space="preserve">K. M. </w:t>
      </w:r>
      <w:proofErr w:type="spellStart"/>
      <w:r w:rsidRPr="00315F34">
        <w:rPr>
          <w:rFonts w:ascii="Times New Roman" w:hAnsi="Times New Roman" w:cs="Times New Roman"/>
          <w:i/>
          <w:iCs/>
          <w:color w:val="000000"/>
          <w:sz w:val="24"/>
          <w:szCs w:val="24"/>
        </w:rPr>
        <w:t>Guvheya</w:t>
      </w:r>
      <w:proofErr w:type="spellEnd"/>
      <w:r w:rsidRPr="00315F34">
        <w:rPr>
          <w:rFonts w:ascii="Times New Roman" w:hAnsi="Times New Roman" w:cs="Times New Roman"/>
          <w:i/>
          <w:iCs/>
          <w:color w:val="000000"/>
          <w:sz w:val="24"/>
          <w:szCs w:val="24"/>
        </w:rPr>
        <w:t xml:space="preserve">, </w:t>
      </w:r>
      <w:r w:rsidRPr="00315F34">
        <w:rPr>
          <w:rFonts w:ascii="Times New Roman" w:hAnsi="Times New Roman" w:cs="Times New Roman"/>
          <w:color w:val="000000"/>
          <w:sz w:val="24"/>
          <w:szCs w:val="24"/>
        </w:rPr>
        <w:t>for the respondent</w:t>
      </w:r>
    </w:p>
    <w:p w:rsidR="005F7AA3" w:rsidRDefault="005F7AA3" w:rsidP="00126724">
      <w:pPr>
        <w:spacing w:line="360" w:lineRule="auto"/>
        <w:rPr>
          <w:rFonts w:ascii="Times New Roman" w:hAnsi="Times New Roman" w:cs="Times New Roman"/>
          <w:sz w:val="24"/>
          <w:szCs w:val="24"/>
        </w:rPr>
      </w:pPr>
    </w:p>
    <w:p w:rsidR="00223694" w:rsidRDefault="004F45F9" w:rsidP="00126724">
      <w:pPr>
        <w:spacing w:line="360" w:lineRule="auto"/>
        <w:rPr>
          <w:rFonts w:ascii="Times New Roman" w:hAnsi="Times New Roman" w:cs="Times New Roman"/>
          <w:bCs/>
          <w:sz w:val="24"/>
          <w:szCs w:val="24"/>
        </w:rPr>
      </w:pPr>
      <w:r>
        <w:rPr>
          <w:rFonts w:ascii="Times New Roman" w:hAnsi="Times New Roman" w:cs="Times New Roman"/>
          <w:sz w:val="24"/>
          <w:szCs w:val="24"/>
        </w:rPr>
        <w:t xml:space="preserve"> </w:t>
      </w:r>
      <w:r w:rsidR="00505CDA">
        <w:rPr>
          <w:rFonts w:ascii="Times New Roman" w:hAnsi="Times New Roman" w:cs="Times New Roman"/>
          <w:sz w:val="24"/>
          <w:szCs w:val="24"/>
        </w:rPr>
        <w:tab/>
      </w:r>
      <w:r w:rsidR="00505CDA">
        <w:rPr>
          <w:rFonts w:ascii="Times New Roman" w:hAnsi="Times New Roman" w:cs="Times New Roman"/>
          <w:b/>
          <w:bCs/>
          <w:sz w:val="24"/>
          <w:szCs w:val="24"/>
        </w:rPr>
        <w:t>MAKONESE J:</w:t>
      </w:r>
      <w:r w:rsidR="00505CDA">
        <w:rPr>
          <w:rFonts w:ascii="Times New Roman" w:hAnsi="Times New Roman" w:cs="Times New Roman"/>
          <w:b/>
          <w:bCs/>
          <w:sz w:val="24"/>
          <w:szCs w:val="24"/>
        </w:rPr>
        <w:tab/>
      </w:r>
      <w:r w:rsidR="00505CDA">
        <w:rPr>
          <w:rFonts w:ascii="Times New Roman" w:hAnsi="Times New Roman" w:cs="Times New Roman"/>
          <w:bCs/>
          <w:sz w:val="24"/>
          <w:szCs w:val="24"/>
        </w:rPr>
        <w:t>The applicant appeared at Tredgold Magistrates Court, Bulawayo for an initial remand on 1</w:t>
      </w:r>
      <w:r w:rsidR="00505CDA" w:rsidRPr="00505CDA">
        <w:rPr>
          <w:rFonts w:ascii="Times New Roman" w:hAnsi="Times New Roman" w:cs="Times New Roman"/>
          <w:bCs/>
          <w:sz w:val="24"/>
          <w:szCs w:val="24"/>
          <w:vertAlign w:val="superscript"/>
        </w:rPr>
        <w:t>st</w:t>
      </w:r>
      <w:r w:rsidR="00315F34">
        <w:rPr>
          <w:rFonts w:ascii="Times New Roman" w:hAnsi="Times New Roman" w:cs="Times New Roman"/>
          <w:bCs/>
          <w:sz w:val="24"/>
          <w:szCs w:val="24"/>
        </w:rPr>
        <w:t xml:space="preserve"> December 2021</w:t>
      </w:r>
      <w:r w:rsidR="00505CDA">
        <w:rPr>
          <w:rFonts w:ascii="Times New Roman" w:hAnsi="Times New Roman" w:cs="Times New Roman"/>
          <w:bCs/>
          <w:sz w:val="24"/>
          <w:szCs w:val="24"/>
        </w:rPr>
        <w:t xml:space="preserve"> facing a charge of murder as defined in section 47 (1) of the Criminal Law (Codification and Reform) Act (Chapter 9:23).  Applicant was remanded in custody pending trial.  This application is motivated </w:t>
      </w:r>
      <w:r w:rsidR="00126724">
        <w:rPr>
          <w:rFonts w:ascii="Times New Roman" w:hAnsi="Times New Roman" w:cs="Times New Roman"/>
          <w:bCs/>
          <w:sz w:val="24"/>
          <w:szCs w:val="24"/>
        </w:rPr>
        <w:t>by the applicant’s desire to secure his release on bail pending his trial.  The application is opposed by the state.</w:t>
      </w:r>
    </w:p>
    <w:p w:rsidR="00126724" w:rsidRPr="00315F34" w:rsidRDefault="00126724" w:rsidP="00126724">
      <w:pPr>
        <w:spacing w:line="360" w:lineRule="auto"/>
        <w:rPr>
          <w:rFonts w:ascii="Times New Roman" w:hAnsi="Times New Roman" w:cs="Times New Roman"/>
          <w:b/>
          <w:bCs/>
          <w:sz w:val="24"/>
          <w:szCs w:val="24"/>
        </w:rPr>
      </w:pPr>
      <w:r>
        <w:rPr>
          <w:rFonts w:ascii="Times New Roman" w:hAnsi="Times New Roman" w:cs="Times New Roman"/>
          <w:bCs/>
          <w:sz w:val="24"/>
          <w:szCs w:val="24"/>
        </w:rPr>
        <w:tab/>
      </w:r>
      <w:r w:rsidRPr="00315F34">
        <w:rPr>
          <w:rFonts w:ascii="Times New Roman" w:hAnsi="Times New Roman" w:cs="Times New Roman"/>
          <w:b/>
          <w:bCs/>
          <w:sz w:val="24"/>
          <w:szCs w:val="24"/>
        </w:rPr>
        <w:t>FACTUAL BACKGROUND</w:t>
      </w:r>
    </w:p>
    <w:p w:rsidR="00126724" w:rsidRDefault="00126724" w:rsidP="00126724">
      <w:pPr>
        <w:spacing w:line="360" w:lineRule="auto"/>
        <w:rPr>
          <w:rFonts w:ascii="Times New Roman" w:hAnsi="Times New Roman" w:cs="Times New Roman"/>
          <w:bCs/>
          <w:sz w:val="24"/>
          <w:szCs w:val="24"/>
        </w:rPr>
      </w:pPr>
      <w:r>
        <w:rPr>
          <w:rFonts w:ascii="Times New Roman" w:hAnsi="Times New Roman" w:cs="Times New Roman"/>
          <w:bCs/>
          <w:sz w:val="24"/>
          <w:szCs w:val="24"/>
        </w:rPr>
        <w:tab/>
        <w:t>On 28</w:t>
      </w:r>
      <w:r w:rsidRPr="00126724">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November 2021 and at 2200 hours the applicant and his colleague</w:t>
      </w:r>
      <w:r w:rsidR="001125B2">
        <w:rPr>
          <w:rFonts w:ascii="Times New Roman" w:hAnsi="Times New Roman" w:cs="Times New Roman"/>
          <w:bCs/>
          <w:sz w:val="24"/>
          <w:szCs w:val="24"/>
        </w:rPr>
        <w:t xml:space="preserve"> Bekithemba Dube</w:t>
      </w:r>
      <w:r>
        <w:rPr>
          <w:rFonts w:ascii="Times New Roman" w:hAnsi="Times New Roman" w:cs="Times New Roman"/>
          <w:bCs/>
          <w:sz w:val="24"/>
          <w:szCs w:val="24"/>
        </w:rPr>
        <w:t xml:space="preserve"> were drinking beer with the deceased person at Hope </w:t>
      </w:r>
      <w:r w:rsidR="00E4766F">
        <w:rPr>
          <w:rFonts w:ascii="Times New Roman" w:hAnsi="Times New Roman" w:cs="Times New Roman"/>
          <w:bCs/>
          <w:sz w:val="24"/>
          <w:szCs w:val="24"/>
        </w:rPr>
        <w:t>Valley Bottle Store, Kensington at</w:t>
      </w:r>
      <w:r>
        <w:rPr>
          <w:rFonts w:ascii="Times New Roman" w:hAnsi="Times New Roman" w:cs="Times New Roman"/>
          <w:bCs/>
          <w:sz w:val="24"/>
          <w:szCs w:val="24"/>
        </w:rPr>
        <w:t xml:space="preserve"> Umguza.  A misunderstandi</w:t>
      </w:r>
      <w:r w:rsidR="00E4766F">
        <w:rPr>
          <w:rFonts w:ascii="Times New Roman" w:hAnsi="Times New Roman" w:cs="Times New Roman"/>
          <w:bCs/>
          <w:sz w:val="24"/>
          <w:szCs w:val="24"/>
        </w:rPr>
        <w:t>ng arose between Bekithemba</w:t>
      </w:r>
      <w:r>
        <w:rPr>
          <w:rFonts w:ascii="Times New Roman" w:hAnsi="Times New Roman" w:cs="Times New Roman"/>
          <w:bCs/>
          <w:sz w:val="24"/>
          <w:szCs w:val="24"/>
        </w:rPr>
        <w:t xml:space="preserve"> and the deceased.  The de</w:t>
      </w:r>
      <w:r w:rsidR="005F7AA3">
        <w:rPr>
          <w:rFonts w:ascii="Times New Roman" w:hAnsi="Times New Roman" w:cs="Times New Roman"/>
          <w:bCs/>
          <w:sz w:val="24"/>
          <w:szCs w:val="24"/>
        </w:rPr>
        <w:t>c</w:t>
      </w:r>
      <w:r>
        <w:rPr>
          <w:rFonts w:ascii="Times New Roman" w:hAnsi="Times New Roman" w:cs="Times New Roman"/>
          <w:bCs/>
          <w:sz w:val="24"/>
          <w:szCs w:val="24"/>
        </w:rPr>
        <w:t>eased had insulted Bekithemba by uttering the words “musatanyoko”, which is translated to mean “your mother’s privates”.  Bekithemba assault</w:t>
      </w:r>
      <w:r w:rsidR="003A32E4">
        <w:rPr>
          <w:rFonts w:ascii="Times New Roman" w:hAnsi="Times New Roman" w:cs="Times New Roman"/>
          <w:bCs/>
          <w:sz w:val="24"/>
          <w:szCs w:val="24"/>
        </w:rPr>
        <w:t>ed the deceased with open hands on the face. D</w:t>
      </w:r>
      <w:r>
        <w:rPr>
          <w:rFonts w:ascii="Times New Roman" w:hAnsi="Times New Roman" w:cs="Times New Roman"/>
          <w:bCs/>
          <w:sz w:val="24"/>
          <w:szCs w:val="24"/>
        </w:rPr>
        <w:t xml:space="preserve">eceased fled the scene.  The applicant intervened and pursued the deceased </w:t>
      </w:r>
      <w:r w:rsidR="00F51E4D">
        <w:rPr>
          <w:rFonts w:ascii="Times New Roman" w:hAnsi="Times New Roman" w:cs="Times New Roman"/>
          <w:bCs/>
          <w:sz w:val="24"/>
          <w:szCs w:val="24"/>
        </w:rPr>
        <w:t>and caught up with him.</w:t>
      </w:r>
      <w:r w:rsidR="00C81D23">
        <w:rPr>
          <w:rFonts w:ascii="Times New Roman" w:hAnsi="Times New Roman" w:cs="Times New Roman"/>
          <w:bCs/>
          <w:sz w:val="24"/>
          <w:szCs w:val="24"/>
        </w:rPr>
        <w:t xml:space="preserve"> </w:t>
      </w:r>
      <w:r w:rsidR="00F51E4D">
        <w:rPr>
          <w:rFonts w:ascii="Times New Roman" w:hAnsi="Times New Roman" w:cs="Times New Roman"/>
          <w:bCs/>
          <w:sz w:val="24"/>
          <w:szCs w:val="24"/>
        </w:rPr>
        <w:t xml:space="preserve"> A</w:t>
      </w:r>
      <w:r w:rsidR="00C81D23">
        <w:rPr>
          <w:rFonts w:ascii="Times New Roman" w:hAnsi="Times New Roman" w:cs="Times New Roman"/>
          <w:bCs/>
          <w:sz w:val="24"/>
          <w:szCs w:val="24"/>
        </w:rPr>
        <w:t>pplicant</w:t>
      </w:r>
      <w:r w:rsidR="00F51E4D">
        <w:rPr>
          <w:rFonts w:ascii="Times New Roman" w:hAnsi="Times New Roman" w:cs="Times New Roman"/>
          <w:bCs/>
          <w:sz w:val="24"/>
          <w:szCs w:val="24"/>
        </w:rPr>
        <w:t xml:space="preserve"> produced an okapi</w:t>
      </w:r>
      <w:r w:rsidR="00DC0ED6">
        <w:rPr>
          <w:rFonts w:ascii="Times New Roman" w:hAnsi="Times New Roman" w:cs="Times New Roman"/>
          <w:bCs/>
          <w:sz w:val="24"/>
          <w:szCs w:val="24"/>
        </w:rPr>
        <w:t xml:space="preserve"> knife</w:t>
      </w:r>
      <w:r w:rsidR="00F51E4D">
        <w:rPr>
          <w:rFonts w:ascii="Times New Roman" w:hAnsi="Times New Roman" w:cs="Times New Roman"/>
          <w:bCs/>
          <w:sz w:val="24"/>
          <w:szCs w:val="24"/>
        </w:rPr>
        <w:t xml:space="preserve"> and </w:t>
      </w:r>
      <w:r>
        <w:rPr>
          <w:rFonts w:ascii="Times New Roman" w:hAnsi="Times New Roman" w:cs="Times New Roman"/>
          <w:bCs/>
          <w:sz w:val="24"/>
          <w:szCs w:val="24"/>
        </w:rPr>
        <w:t xml:space="preserve">stabbed the deceased once </w:t>
      </w:r>
      <w:r w:rsidR="00F51E4D">
        <w:rPr>
          <w:rFonts w:ascii="Times New Roman" w:hAnsi="Times New Roman" w:cs="Times New Roman"/>
          <w:bCs/>
          <w:sz w:val="24"/>
          <w:szCs w:val="24"/>
        </w:rPr>
        <w:t xml:space="preserve">in the </w:t>
      </w:r>
      <w:proofErr w:type="gramStart"/>
      <w:r w:rsidR="00F51E4D">
        <w:rPr>
          <w:rFonts w:ascii="Times New Roman" w:hAnsi="Times New Roman" w:cs="Times New Roman"/>
          <w:bCs/>
          <w:sz w:val="24"/>
          <w:szCs w:val="24"/>
        </w:rPr>
        <w:t xml:space="preserve">chest </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The deceased succumbed to injuries sustained in the attack and died.  Applicant denies the allegations and states in his bail statement as follows:</w:t>
      </w:r>
    </w:p>
    <w:p w:rsidR="00126724" w:rsidRDefault="00126724" w:rsidP="005F7AA3">
      <w:pPr>
        <w:spacing w:line="240" w:lineRule="auto"/>
        <w:ind w:left="720"/>
        <w:rPr>
          <w:rFonts w:ascii="Times New Roman" w:hAnsi="Times New Roman" w:cs="Times New Roman"/>
          <w:bCs/>
          <w:sz w:val="24"/>
          <w:szCs w:val="24"/>
        </w:rPr>
      </w:pPr>
      <w:r>
        <w:rPr>
          <w:rFonts w:ascii="Times New Roman" w:hAnsi="Times New Roman" w:cs="Times New Roman"/>
          <w:bCs/>
          <w:sz w:val="24"/>
          <w:szCs w:val="24"/>
        </w:rPr>
        <w:t>“At some point the deceased had a misunderstanding with Bekithemba Dube after he (deceased) had sta</w:t>
      </w:r>
      <w:r w:rsidR="00C240D2">
        <w:rPr>
          <w:rFonts w:ascii="Times New Roman" w:hAnsi="Times New Roman" w:cs="Times New Roman"/>
          <w:bCs/>
          <w:sz w:val="24"/>
          <w:szCs w:val="24"/>
        </w:rPr>
        <w:t>mped on Bekithemba’s foot.  The two then got involved in a fist fight and Bekithemba was overcoming the deceased.  The deceased then produced a knife and lifted it, directing it to stab Bekithemba.  Some people screamed and it was at that moment that the applicant stabbed the deceased in order to defend Bekithemba Dube who was then under attack from the deceased who was about to stab him.”</w:t>
      </w:r>
    </w:p>
    <w:p w:rsidR="00276F22" w:rsidRPr="005F7AA3" w:rsidRDefault="00276F22" w:rsidP="00C240D2">
      <w:pPr>
        <w:spacing w:line="360" w:lineRule="auto"/>
        <w:ind w:left="720"/>
        <w:rPr>
          <w:rFonts w:ascii="Times New Roman" w:hAnsi="Times New Roman" w:cs="Times New Roman"/>
          <w:b/>
          <w:bCs/>
          <w:sz w:val="24"/>
          <w:szCs w:val="24"/>
        </w:rPr>
      </w:pPr>
      <w:r w:rsidRPr="005F7AA3">
        <w:rPr>
          <w:rFonts w:ascii="Times New Roman" w:hAnsi="Times New Roman" w:cs="Times New Roman"/>
          <w:b/>
          <w:bCs/>
          <w:sz w:val="24"/>
          <w:szCs w:val="24"/>
        </w:rPr>
        <w:lastRenderedPageBreak/>
        <w:t>Submissions by Applicant</w:t>
      </w:r>
    </w:p>
    <w:p w:rsidR="00C3018B" w:rsidRDefault="00276F22" w:rsidP="0097679A">
      <w:pPr>
        <w:spacing w:line="36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Applicant contends that he is a suitable candidate for bail. </w:t>
      </w:r>
      <w:r w:rsidR="00BD2FBA">
        <w:rPr>
          <w:rFonts w:ascii="Times New Roman" w:hAnsi="Times New Roman" w:cs="Times New Roman"/>
          <w:bCs/>
          <w:sz w:val="24"/>
          <w:szCs w:val="24"/>
        </w:rPr>
        <w:t xml:space="preserve"> He has no previous convictions.  He has no pending criminal charges in any court.  He is of fixed abode and there is no danger of abscondment.  Applicant avers that he did not abscond after committing the offence but rema</w:t>
      </w:r>
      <w:r w:rsidR="0097679A">
        <w:rPr>
          <w:rFonts w:ascii="Times New Roman" w:hAnsi="Times New Roman" w:cs="Times New Roman"/>
          <w:bCs/>
          <w:sz w:val="24"/>
          <w:szCs w:val="24"/>
        </w:rPr>
        <w:t>ined at his workplace up to the day after the stabbing when he was arrested by the police.  Applicant argues that the Investigating Officer in this matter is speculating that applicant is likely to escape if granted bail.  Applicant states that he has not conducted himself in any manner to suggest that he may abscond.  On the assertion by the Investigating Officer that applicant and his colleagues who are artisanal mine</w:t>
      </w:r>
      <w:r w:rsidR="005F7AA3">
        <w:rPr>
          <w:rFonts w:ascii="Times New Roman" w:hAnsi="Times New Roman" w:cs="Times New Roman"/>
          <w:bCs/>
          <w:sz w:val="24"/>
          <w:szCs w:val="24"/>
        </w:rPr>
        <w:t>r</w:t>
      </w:r>
      <w:r w:rsidR="0097679A">
        <w:rPr>
          <w:rFonts w:ascii="Times New Roman" w:hAnsi="Times New Roman" w:cs="Times New Roman"/>
          <w:bCs/>
          <w:sz w:val="24"/>
          <w:szCs w:val="24"/>
        </w:rPr>
        <w:t>s are nomadic persons who can move from one mining area</w:t>
      </w:r>
      <w:r w:rsidR="00C3018B">
        <w:rPr>
          <w:rFonts w:ascii="Times New Roman" w:hAnsi="Times New Roman" w:cs="Times New Roman"/>
          <w:bCs/>
          <w:sz w:val="24"/>
          <w:szCs w:val="24"/>
        </w:rPr>
        <w:t xml:space="preserve"> to another and that if granted bail they may abscond, applicant denies that he harbours any intention to flee and abscond.</w:t>
      </w:r>
    </w:p>
    <w:p w:rsidR="00C3018B" w:rsidRPr="00315F34" w:rsidRDefault="00C3018B" w:rsidP="0097679A">
      <w:pPr>
        <w:spacing w:line="360" w:lineRule="auto"/>
        <w:ind w:firstLine="720"/>
        <w:rPr>
          <w:rFonts w:ascii="Times New Roman" w:hAnsi="Times New Roman" w:cs="Times New Roman"/>
          <w:b/>
          <w:bCs/>
          <w:sz w:val="24"/>
          <w:szCs w:val="24"/>
        </w:rPr>
      </w:pPr>
      <w:r w:rsidRPr="00315F34">
        <w:rPr>
          <w:rFonts w:ascii="Times New Roman" w:hAnsi="Times New Roman" w:cs="Times New Roman"/>
          <w:b/>
          <w:bCs/>
          <w:sz w:val="24"/>
          <w:szCs w:val="24"/>
        </w:rPr>
        <w:t>Submissions by the State</w:t>
      </w:r>
    </w:p>
    <w:p w:rsidR="00F62584" w:rsidRDefault="00C3018B" w:rsidP="0097679A">
      <w:pPr>
        <w:spacing w:line="36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The state opposes the granting of bail on </w:t>
      </w:r>
      <w:r w:rsidR="00F62584">
        <w:rPr>
          <w:rFonts w:ascii="Times New Roman" w:hAnsi="Times New Roman" w:cs="Times New Roman"/>
          <w:bCs/>
          <w:sz w:val="24"/>
          <w:szCs w:val="24"/>
        </w:rPr>
        <w:t>the grounds</w:t>
      </w:r>
      <w:r w:rsidR="00DC0ED6">
        <w:rPr>
          <w:rFonts w:ascii="Times New Roman" w:hAnsi="Times New Roman" w:cs="Times New Roman"/>
          <w:bCs/>
          <w:sz w:val="24"/>
          <w:szCs w:val="24"/>
        </w:rPr>
        <w:t xml:space="preserve"> that applicant</w:t>
      </w:r>
      <w:r w:rsidR="00F62584">
        <w:rPr>
          <w:rFonts w:ascii="Times New Roman" w:hAnsi="Times New Roman" w:cs="Times New Roman"/>
          <w:bCs/>
          <w:sz w:val="24"/>
          <w:szCs w:val="24"/>
        </w:rPr>
        <w:t xml:space="preserve"> faces serious allegations and that if granted bail the applicant may be tempted to skip bail and avoid standing trial.  The state contends that the applicant admits stabbing the deceased once in the chest with an okapi knife.  The fact of the stabbing is not denied by the applicant.  The state indicates that if convicted he faces a lengthy </w:t>
      </w:r>
      <w:r w:rsidR="005F7AA3">
        <w:rPr>
          <w:rFonts w:ascii="Times New Roman" w:hAnsi="Times New Roman" w:cs="Times New Roman"/>
          <w:bCs/>
          <w:sz w:val="24"/>
          <w:szCs w:val="24"/>
        </w:rPr>
        <w:t>pri</w:t>
      </w:r>
      <w:r w:rsidR="00F62584">
        <w:rPr>
          <w:rFonts w:ascii="Times New Roman" w:hAnsi="Times New Roman" w:cs="Times New Roman"/>
          <w:bCs/>
          <w:sz w:val="24"/>
          <w:szCs w:val="24"/>
        </w:rPr>
        <w:t>son sentence.  The state attached an affidavit deposed by the Investigating Officer in this case who indicated that the applicant was seen by witnesses sharpening an okapi knife prior to the stabbing.</w:t>
      </w:r>
    </w:p>
    <w:p w:rsidR="00F62584" w:rsidRPr="00315F34" w:rsidRDefault="00F62584" w:rsidP="0097679A">
      <w:pPr>
        <w:spacing w:line="360" w:lineRule="auto"/>
        <w:ind w:firstLine="720"/>
        <w:rPr>
          <w:rFonts w:ascii="Times New Roman" w:hAnsi="Times New Roman" w:cs="Times New Roman"/>
          <w:b/>
          <w:bCs/>
          <w:sz w:val="24"/>
          <w:szCs w:val="24"/>
        </w:rPr>
      </w:pPr>
      <w:r w:rsidRPr="00315F34">
        <w:rPr>
          <w:rFonts w:ascii="Times New Roman" w:hAnsi="Times New Roman" w:cs="Times New Roman"/>
          <w:b/>
          <w:bCs/>
          <w:sz w:val="24"/>
          <w:szCs w:val="24"/>
        </w:rPr>
        <w:t xml:space="preserve">Application of the law to the facts </w:t>
      </w:r>
    </w:p>
    <w:p w:rsidR="009F7029" w:rsidRDefault="00F62584" w:rsidP="0097679A">
      <w:pPr>
        <w:spacing w:line="360" w:lineRule="auto"/>
        <w:ind w:firstLine="720"/>
        <w:rPr>
          <w:rFonts w:ascii="Times New Roman" w:hAnsi="Times New Roman" w:cs="Times New Roman"/>
          <w:bCs/>
          <w:sz w:val="24"/>
          <w:szCs w:val="24"/>
        </w:rPr>
      </w:pPr>
      <w:r>
        <w:rPr>
          <w:rFonts w:ascii="Times New Roman" w:hAnsi="Times New Roman" w:cs="Times New Roman"/>
          <w:bCs/>
          <w:sz w:val="24"/>
          <w:szCs w:val="24"/>
        </w:rPr>
        <w:t>An applicant in a bail application is entitled to bail as a right.  This is provid</w:t>
      </w:r>
      <w:r w:rsidR="009F7029">
        <w:rPr>
          <w:rFonts w:ascii="Times New Roman" w:hAnsi="Times New Roman" w:cs="Times New Roman"/>
          <w:bCs/>
          <w:sz w:val="24"/>
          <w:szCs w:val="24"/>
        </w:rPr>
        <w:t>ed for in terms of section 50 (1</w:t>
      </w:r>
      <w:r>
        <w:rPr>
          <w:rFonts w:ascii="Times New Roman" w:hAnsi="Times New Roman" w:cs="Times New Roman"/>
          <w:bCs/>
          <w:sz w:val="24"/>
          <w:szCs w:val="24"/>
        </w:rPr>
        <w:t>) (d) of the Constitution of Zimbabwe, 2013.  An accused facing allegations in a criminal court is entitled to bail pending his trial unless there are compelling reasons justifying his conti</w:t>
      </w:r>
      <w:r w:rsidR="007B3A12">
        <w:rPr>
          <w:rFonts w:ascii="Times New Roman" w:hAnsi="Times New Roman" w:cs="Times New Roman"/>
          <w:bCs/>
          <w:sz w:val="24"/>
          <w:szCs w:val="24"/>
        </w:rPr>
        <w:t>nued detention.  In terms of section 115 c (2) (a) (</w:t>
      </w:r>
      <w:proofErr w:type="spellStart"/>
      <w:r w:rsidR="007B3A12">
        <w:rPr>
          <w:rFonts w:ascii="Times New Roman" w:hAnsi="Times New Roman" w:cs="Times New Roman"/>
          <w:bCs/>
          <w:sz w:val="24"/>
          <w:szCs w:val="24"/>
        </w:rPr>
        <w:t>i</w:t>
      </w:r>
      <w:proofErr w:type="spellEnd"/>
      <w:r w:rsidR="007B3A12">
        <w:rPr>
          <w:rFonts w:ascii="Times New Roman" w:hAnsi="Times New Roman" w:cs="Times New Roman"/>
          <w:bCs/>
          <w:sz w:val="24"/>
          <w:szCs w:val="24"/>
        </w:rPr>
        <w:t xml:space="preserve">) of the Criminal Procedure and Evidence Act (Chapter 9:07) an </w:t>
      </w:r>
      <w:r w:rsidR="00866676">
        <w:rPr>
          <w:rFonts w:ascii="Times New Roman" w:hAnsi="Times New Roman" w:cs="Times New Roman"/>
          <w:bCs/>
          <w:sz w:val="24"/>
          <w:szCs w:val="24"/>
        </w:rPr>
        <w:t>applicant charged with an offence specified in Part 1 of the Third Schedule</w:t>
      </w:r>
      <w:r w:rsidR="00F3761D">
        <w:rPr>
          <w:rFonts w:ascii="Times New Roman" w:hAnsi="Times New Roman" w:cs="Times New Roman"/>
          <w:bCs/>
          <w:sz w:val="24"/>
          <w:szCs w:val="24"/>
        </w:rPr>
        <w:t xml:space="preserve"> to the Act,</w:t>
      </w:r>
      <w:r w:rsidR="009F7029">
        <w:rPr>
          <w:rFonts w:ascii="Times New Roman" w:hAnsi="Times New Roman" w:cs="Times New Roman"/>
          <w:bCs/>
          <w:sz w:val="24"/>
          <w:szCs w:val="24"/>
        </w:rPr>
        <w:t xml:space="preserve"> bears the burden of showing on a balance of probabilities that exceptional circumstances exist which in the interests of justice permit his release on bail, unless the court determines, that in relation to any specific allegation made by the prosecution, the prosecution shall bear that burden.  In terms of section 117 (6) (a) of the Criminal Procedure and Evidence Act, the court is empowered to detain an </w:t>
      </w:r>
      <w:r w:rsidR="009F7029">
        <w:rPr>
          <w:rFonts w:ascii="Times New Roman" w:hAnsi="Times New Roman" w:cs="Times New Roman"/>
          <w:bCs/>
          <w:sz w:val="24"/>
          <w:szCs w:val="24"/>
        </w:rPr>
        <w:lastRenderedPageBreak/>
        <w:t xml:space="preserve">applicant in custody until their matter is dealt with in accordance with the law.  The section also affords the applicant the opportunity to adduce evidence with a view to persuade the court </w:t>
      </w:r>
      <w:r w:rsidR="005F7AA3">
        <w:rPr>
          <w:rFonts w:ascii="Times New Roman" w:hAnsi="Times New Roman" w:cs="Times New Roman"/>
          <w:bCs/>
          <w:sz w:val="24"/>
          <w:szCs w:val="24"/>
        </w:rPr>
        <w:t xml:space="preserve">to </w:t>
      </w:r>
      <w:r w:rsidR="009F7029">
        <w:rPr>
          <w:rFonts w:ascii="Times New Roman" w:hAnsi="Times New Roman" w:cs="Times New Roman"/>
          <w:bCs/>
          <w:sz w:val="24"/>
          <w:szCs w:val="24"/>
        </w:rPr>
        <w:t>release him on bail pending his trial.</w:t>
      </w:r>
    </w:p>
    <w:p w:rsidR="00625000" w:rsidRDefault="009F7029" w:rsidP="0097679A">
      <w:pPr>
        <w:spacing w:line="360" w:lineRule="auto"/>
        <w:ind w:firstLine="720"/>
        <w:rPr>
          <w:rFonts w:ascii="Times New Roman" w:hAnsi="Times New Roman" w:cs="Times New Roman"/>
          <w:bCs/>
          <w:sz w:val="24"/>
          <w:szCs w:val="24"/>
        </w:rPr>
      </w:pPr>
      <w:r>
        <w:rPr>
          <w:rFonts w:ascii="Times New Roman" w:hAnsi="Times New Roman" w:cs="Times New Roman"/>
          <w:bCs/>
          <w:sz w:val="24"/>
          <w:szCs w:val="24"/>
        </w:rPr>
        <w:t>Applicant is facing one count of murder.  The offence is specified under Part 1 of the Third Schedule to the Criminal Procedure and Evidence Act.  Applicant admits that he caused the death of the deceased by stabbing him once in the che</w:t>
      </w:r>
      <w:r w:rsidR="009937B5">
        <w:rPr>
          <w:rFonts w:ascii="Times New Roman" w:hAnsi="Times New Roman" w:cs="Times New Roman"/>
          <w:bCs/>
          <w:sz w:val="24"/>
          <w:szCs w:val="24"/>
        </w:rPr>
        <w:t>st with a knife.  The court may</w:t>
      </w:r>
      <w:r>
        <w:rPr>
          <w:rFonts w:ascii="Times New Roman" w:hAnsi="Times New Roman" w:cs="Times New Roman"/>
          <w:bCs/>
          <w:sz w:val="24"/>
          <w:szCs w:val="24"/>
        </w:rPr>
        <w:t xml:space="preserve"> only release an applicant facing such serious allegations where the interests of justice will not be compromised.  It is trite that the seriousness of an offence on its own is not sufficient grounds </w:t>
      </w:r>
      <w:r w:rsidR="009937B5">
        <w:rPr>
          <w:rFonts w:ascii="Times New Roman" w:hAnsi="Times New Roman" w:cs="Times New Roman"/>
          <w:bCs/>
          <w:sz w:val="24"/>
          <w:szCs w:val="24"/>
        </w:rPr>
        <w:t>to deny an applicant bail pending his trial.</w:t>
      </w:r>
    </w:p>
    <w:p w:rsidR="00625000" w:rsidRDefault="00625000" w:rsidP="0097679A">
      <w:pPr>
        <w:spacing w:line="36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The granting or refusal of bail is matter of discretion for the court.  The court must balance the interests of the applicant against those of the state.  In the case of </w:t>
      </w:r>
      <w:r w:rsidRPr="005F7AA3">
        <w:rPr>
          <w:rFonts w:ascii="Times New Roman" w:hAnsi="Times New Roman" w:cs="Times New Roman"/>
          <w:bCs/>
          <w:i/>
          <w:sz w:val="24"/>
          <w:szCs w:val="24"/>
        </w:rPr>
        <w:t>Aitken &amp; Anor</w:t>
      </w:r>
      <w:r>
        <w:rPr>
          <w:rFonts w:ascii="Times New Roman" w:hAnsi="Times New Roman" w:cs="Times New Roman"/>
          <w:bCs/>
          <w:sz w:val="24"/>
          <w:szCs w:val="24"/>
        </w:rPr>
        <w:t xml:space="preserve"> v </w:t>
      </w:r>
      <w:r w:rsidRPr="005F7AA3">
        <w:rPr>
          <w:rFonts w:ascii="Times New Roman" w:hAnsi="Times New Roman" w:cs="Times New Roman"/>
          <w:bCs/>
          <w:i/>
          <w:sz w:val="24"/>
          <w:szCs w:val="24"/>
        </w:rPr>
        <w:t>Attorney General</w:t>
      </w:r>
      <w:r>
        <w:rPr>
          <w:rFonts w:ascii="Times New Roman" w:hAnsi="Times New Roman" w:cs="Times New Roman"/>
          <w:bCs/>
          <w:sz w:val="24"/>
          <w:szCs w:val="24"/>
        </w:rPr>
        <w:t xml:space="preserve"> 1992 (1) ZLR 249 (S) the Supreme Court reviewed a long line of cases and laid down certain guiding principles for determination of bail applications.  In judging the risk that an accused person would abscond the court laid down the following factors:</w:t>
      </w:r>
    </w:p>
    <w:p w:rsidR="00276F22" w:rsidRDefault="00B72E8C" w:rsidP="00625000">
      <w:pPr>
        <w:spacing w:line="360" w:lineRule="auto"/>
        <w:ind w:left="1440" w:hanging="720"/>
        <w:rPr>
          <w:rFonts w:ascii="Times New Roman" w:hAnsi="Times New Roman" w:cs="Times New Roman"/>
          <w:bCs/>
          <w:sz w:val="24"/>
          <w:szCs w:val="24"/>
        </w:rPr>
      </w:pPr>
      <w:r>
        <w:rPr>
          <w:rFonts w:ascii="Times New Roman" w:hAnsi="Times New Roman" w:cs="Times New Roman"/>
          <w:bCs/>
          <w:sz w:val="24"/>
          <w:szCs w:val="24"/>
        </w:rPr>
        <w:t>(a)</w:t>
      </w:r>
      <w:r>
        <w:rPr>
          <w:rFonts w:ascii="Times New Roman" w:hAnsi="Times New Roman" w:cs="Times New Roman"/>
          <w:bCs/>
          <w:sz w:val="24"/>
          <w:szCs w:val="24"/>
        </w:rPr>
        <w:tab/>
      </w:r>
      <w:proofErr w:type="gramStart"/>
      <w:r>
        <w:rPr>
          <w:rFonts w:ascii="Times New Roman" w:hAnsi="Times New Roman" w:cs="Times New Roman"/>
          <w:bCs/>
          <w:sz w:val="24"/>
          <w:szCs w:val="24"/>
        </w:rPr>
        <w:t>the</w:t>
      </w:r>
      <w:proofErr w:type="gramEnd"/>
      <w:r>
        <w:rPr>
          <w:rFonts w:ascii="Times New Roman" w:hAnsi="Times New Roman" w:cs="Times New Roman"/>
          <w:bCs/>
          <w:sz w:val="24"/>
          <w:szCs w:val="24"/>
        </w:rPr>
        <w:t xml:space="preserve"> </w:t>
      </w:r>
      <w:r w:rsidR="00625000">
        <w:rPr>
          <w:rFonts w:ascii="Times New Roman" w:hAnsi="Times New Roman" w:cs="Times New Roman"/>
          <w:bCs/>
          <w:sz w:val="24"/>
          <w:szCs w:val="24"/>
        </w:rPr>
        <w:t>nature of the charge and the severity of the punishment likely to be imposed on the accused upon conviction;</w:t>
      </w:r>
      <w:r w:rsidR="0097679A">
        <w:rPr>
          <w:rFonts w:ascii="Times New Roman" w:hAnsi="Times New Roman" w:cs="Times New Roman"/>
          <w:bCs/>
          <w:sz w:val="24"/>
          <w:szCs w:val="24"/>
        </w:rPr>
        <w:t xml:space="preserve"> </w:t>
      </w:r>
    </w:p>
    <w:p w:rsidR="00625000" w:rsidRDefault="00B72E8C" w:rsidP="00625000">
      <w:pPr>
        <w:spacing w:line="36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t>
      </w:r>
      <w:r w:rsidR="00625000" w:rsidRPr="00625000">
        <w:rPr>
          <w:rFonts w:ascii="Times New Roman" w:hAnsi="Times New Roman" w:cs="Times New Roman"/>
          <w:sz w:val="24"/>
          <w:szCs w:val="24"/>
        </w:rPr>
        <w:t>apparent strength of the state case;</w:t>
      </w:r>
    </w:p>
    <w:p w:rsidR="00625000" w:rsidRDefault="00625000" w:rsidP="00625000">
      <w:pPr>
        <w:spacing w:line="360" w:lineRule="auto"/>
        <w:ind w:left="1440" w:hanging="720"/>
        <w:rPr>
          <w:rFonts w:ascii="Times New Roman" w:hAnsi="Times New Roman" w:cs="Times New Roman"/>
          <w:sz w:val="24"/>
          <w:szCs w:val="24"/>
        </w:rPr>
      </w:pPr>
      <w:r>
        <w:rPr>
          <w:rFonts w:ascii="Times New Roman" w:hAnsi="Times New Roman" w:cs="Times New Roman"/>
          <w:sz w:val="24"/>
          <w:szCs w:val="24"/>
        </w:rPr>
        <w:t>(c)</w:t>
      </w:r>
      <w:r w:rsidR="005F7AA3">
        <w:rPr>
          <w:rFonts w:ascii="Times New Roman" w:hAnsi="Times New Roman" w:cs="Times New Roman"/>
          <w:sz w:val="24"/>
          <w:szCs w:val="24"/>
        </w:rPr>
        <w:tab/>
      </w:r>
      <w:proofErr w:type="gramStart"/>
      <w:r w:rsidR="005F7AA3">
        <w:rPr>
          <w:rFonts w:ascii="Times New Roman" w:hAnsi="Times New Roman" w:cs="Times New Roman"/>
          <w:sz w:val="24"/>
          <w:szCs w:val="24"/>
        </w:rPr>
        <w:t>the</w:t>
      </w:r>
      <w:proofErr w:type="gramEnd"/>
      <w:r>
        <w:rPr>
          <w:rFonts w:ascii="Times New Roman" w:hAnsi="Times New Roman" w:cs="Times New Roman"/>
          <w:sz w:val="24"/>
          <w:szCs w:val="24"/>
        </w:rPr>
        <w:t xml:space="preserve"> ability of the accused’s ability to reach another country and abscond.</w:t>
      </w:r>
    </w:p>
    <w:p w:rsidR="00625000" w:rsidRDefault="00625000" w:rsidP="00625000">
      <w:pPr>
        <w:spacing w:line="360" w:lineRule="auto"/>
        <w:ind w:left="144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accused’s behaviour.</w:t>
      </w:r>
    </w:p>
    <w:p w:rsidR="00625000" w:rsidRDefault="00625000" w:rsidP="00D2751A">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5F7AA3">
        <w:rPr>
          <w:rFonts w:ascii="Times New Roman" w:hAnsi="Times New Roman" w:cs="Times New Roman"/>
          <w:i/>
          <w:sz w:val="24"/>
          <w:szCs w:val="24"/>
        </w:rPr>
        <w:t>Jongwe</w:t>
      </w:r>
      <w:proofErr w:type="spellEnd"/>
      <w:r>
        <w:rPr>
          <w:rFonts w:ascii="Times New Roman" w:hAnsi="Times New Roman" w:cs="Times New Roman"/>
          <w:sz w:val="24"/>
          <w:szCs w:val="24"/>
        </w:rPr>
        <w:t xml:space="preserve"> v </w:t>
      </w:r>
      <w:r w:rsidRPr="005F7AA3">
        <w:rPr>
          <w:rFonts w:ascii="Times New Roman" w:hAnsi="Times New Roman" w:cs="Times New Roman"/>
          <w:i/>
          <w:sz w:val="24"/>
          <w:szCs w:val="24"/>
        </w:rPr>
        <w:t>The State</w:t>
      </w:r>
      <w:r>
        <w:rPr>
          <w:rFonts w:ascii="Times New Roman" w:hAnsi="Times New Roman" w:cs="Times New Roman"/>
          <w:sz w:val="24"/>
          <w:szCs w:val="24"/>
        </w:rPr>
        <w:t xml:space="preserve"> SC 62-02</w:t>
      </w:r>
      <w:r w:rsidR="00D2751A">
        <w:rPr>
          <w:rFonts w:ascii="Times New Roman" w:hAnsi="Times New Roman" w:cs="Times New Roman"/>
          <w:sz w:val="24"/>
          <w:szCs w:val="24"/>
        </w:rPr>
        <w:t>, the court</w:t>
      </w:r>
      <w:r w:rsidR="00B72E8C">
        <w:rPr>
          <w:rFonts w:ascii="Times New Roman" w:hAnsi="Times New Roman" w:cs="Times New Roman"/>
          <w:sz w:val="24"/>
          <w:szCs w:val="24"/>
        </w:rPr>
        <w:t xml:space="preserve"> took</w:t>
      </w:r>
      <w:r w:rsidR="00D2751A">
        <w:rPr>
          <w:rFonts w:ascii="Times New Roman" w:hAnsi="Times New Roman" w:cs="Times New Roman"/>
          <w:sz w:val="24"/>
          <w:szCs w:val="24"/>
        </w:rPr>
        <w:t xml:space="preserve"> </w:t>
      </w:r>
      <w:r w:rsidR="005F7AA3">
        <w:rPr>
          <w:rFonts w:ascii="Times New Roman" w:hAnsi="Times New Roman" w:cs="Times New Roman"/>
          <w:sz w:val="24"/>
          <w:szCs w:val="24"/>
        </w:rPr>
        <w:t>t</w:t>
      </w:r>
      <w:r w:rsidR="00D2751A">
        <w:rPr>
          <w:rFonts w:ascii="Times New Roman" w:hAnsi="Times New Roman" w:cs="Times New Roman"/>
          <w:sz w:val="24"/>
          <w:szCs w:val="24"/>
        </w:rPr>
        <w:t>he view that</w:t>
      </w:r>
      <w:r w:rsidR="00B72E8C">
        <w:rPr>
          <w:rFonts w:ascii="Times New Roman" w:hAnsi="Times New Roman" w:cs="Times New Roman"/>
          <w:sz w:val="24"/>
          <w:szCs w:val="24"/>
        </w:rPr>
        <w:t xml:space="preserve"> where</w:t>
      </w:r>
      <w:r w:rsidR="00D2751A">
        <w:rPr>
          <w:rFonts w:ascii="Times New Roman" w:hAnsi="Times New Roman" w:cs="Times New Roman"/>
          <w:sz w:val="24"/>
          <w:szCs w:val="24"/>
        </w:rPr>
        <w:t xml:space="preserve"> the evidence against the app</w:t>
      </w:r>
      <w:r w:rsidR="00D97312">
        <w:rPr>
          <w:rFonts w:ascii="Times New Roman" w:hAnsi="Times New Roman" w:cs="Times New Roman"/>
          <w:sz w:val="24"/>
          <w:szCs w:val="24"/>
        </w:rPr>
        <w:t>licant was overwhelming and</w:t>
      </w:r>
      <w:r w:rsidR="00D2751A">
        <w:rPr>
          <w:rFonts w:ascii="Times New Roman" w:hAnsi="Times New Roman" w:cs="Times New Roman"/>
          <w:sz w:val="24"/>
          <w:szCs w:val="24"/>
        </w:rPr>
        <w:t xml:space="preserve"> the prospects of a conviction were a certainty, the temptation to flee was real.</w:t>
      </w:r>
      <w:r>
        <w:rPr>
          <w:rFonts w:ascii="Times New Roman" w:hAnsi="Times New Roman" w:cs="Times New Roman"/>
          <w:sz w:val="24"/>
          <w:szCs w:val="24"/>
        </w:rPr>
        <w:t xml:space="preserve"> </w:t>
      </w:r>
    </w:p>
    <w:p w:rsidR="00D2751A" w:rsidRDefault="00D2751A" w:rsidP="00D2751A">
      <w:pPr>
        <w:spacing w:line="360" w:lineRule="auto"/>
        <w:ind w:firstLine="720"/>
        <w:rPr>
          <w:rFonts w:ascii="Times New Roman" w:hAnsi="Times New Roman" w:cs="Times New Roman"/>
          <w:sz w:val="24"/>
          <w:szCs w:val="24"/>
        </w:rPr>
      </w:pPr>
      <w:r>
        <w:rPr>
          <w:rFonts w:ascii="Times New Roman" w:hAnsi="Times New Roman" w:cs="Times New Roman"/>
          <w:sz w:val="24"/>
          <w:szCs w:val="24"/>
        </w:rPr>
        <w:t>I am satisfied that the applicant in this matter does not have any real defence to the charge.  His conviction is not in doubt.  Upon conviction he will mostly likely receive a lengthy prison sentence.  That on its own will provide sufficient inducement for the applicant to abscond.  There are compelling reasons for the applicant to be denied bail pending his trial.</w:t>
      </w:r>
    </w:p>
    <w:p w:rsidR="00445D03" w:rsidRDefault="00445D03" w:rsidP="00D2751A">
      <w:pPr>
        <w:spacing w:line="360" w:lineRule="auto"/>
        <w:ind w:firstLine="720"/>
        <w:rPr>
          <w:rFonts w:ascii="Times New Roman" w:hAnsi="Times New Roman" w:cs="Times New Roman"/>
          <w:sz w:val="24"/>
          <w:szCs w:val="24"/>
        </w:rPr>
      </w:pPr>
    </w:p>
    <w:p w:rsidR="00D2751A" w:rsidRDefault="00D70C26" w:rsidP="00D2751A">
      <w:pPr>
        <w:spacing w:line="360" w:lineRule="auto"/>
        <w:ind w:firstLine="720"/>
        <w:rPr>
          <w:rFonts w:ascii="Times New Roman" w:hAnsi="Times New Roman" w:cs="Times New Roman"/>
          <w:sz w:val="24"/>
          <w:szCs w:val="24"/>
        </w:rPr>
      </w:pPr>
      <w:r>
        <w:rPr>
          <w:rFonts w:ascii="Times New Roman" w:hAnsi="Times New Roman" w:cs="Times New Roman"/>
          <w:sz w:val="24"/>
          <w:szCs w:val="24"/>
        </w:rPr>
        <w:t>I</w:t>
      </w:r>
      <w:r w:rsidR="00D2751A">
        <w:rPr>
          <w:rFonts w:ascii="Times New Roman" w:hAnsi="Times New Roman" w:cs="Times New Roman"/>
          <w:sz w:val="24"/>
          <w:szCs w:val="24"/>
        </w:rPr>
        <w:t>n the circumstances, the application for bail pending trial is hereby dismissed.</w:t>
      </w:r>
    </w:p>
    <w:p w:rsidR="00D70C26" w:rsidRDefault="00D70C26" w:rsidP="00D2751A">
      <w:pPr>
        <w:pStyle w:val="NoSpacing"/>
      </w:pPr>
    </w:p>
    <w:p w:rsidR="00D2751A" w:rsidRDefault="00D2751A" w:rsidP="00D2751A">
      <w:pPr>
        <w:pStyle w:val="NoSpacing"/>
      </w:pPr>
      <w:r>
        <w:t>Mathonsi Ncube Law Chamber, applicant’s legal practitioners</w:t>
      </w:r>
    </w:p>
    <w:p w:rsidR="00D2751A" w:rsidRPr="00625000" w:rsidRDefault="00D2751A" w:rsidP="00D2751A">
      <w:pPr>
        <w:pStyle w:val="NoSpacing"/>
      </w:pPr>
      <w:r>
        <w:t>National Prosecuting Authority, respondent’s legal practitioners</w:t>
      </w:r>
    </w:p>
    <w:p w:rsidR="00625000" w:rsidRPr="00505CDA" w:rsidRDefault="00625000" w:rsidP="00625000">
      <w:pPr>
        <w:spacing w:line="360" w:lineRule="auto"/>
        <w:ind w:left="1440" w:hanging="720"/>
      </w:pPr>
    </w:p>
    <w:sectPr w:rsidR="00625000" w:rsidRPr="00505CD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FBD" w:rsidRDefault="00A95FBD" w:rsidP="00D2751A">
      <w:pPr>
        <w:spacing w:after="0" w:line="240" w:lineRule="auto"/>
      </w:pPr>
      <w:r>
        <w:separator/>
      </w:r>
    </w:p>
  </w:endnote>
  <w:endnote w:type="continuationSeparator" w:id="0">
    <w:p w:rsidR="00A95FBD" w:rsidRDefault="00A95FBD" w:rsidP="00D2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BD3" w:rsidRDefault="00F77B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BD3" w:rsidRDefault="00F77B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BD3" w:rsidRDefault="00F77B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FBD" w:rsidRDefault="00A95FBD" w:rsidP="00D2751A">
      <w:pPr>
        <w:spacing w:after="0" w:line="240" w:lineRule="auto"/>
      </w:pPr>
      <w:r>
        <w:separator/>
      </w:r>
    </w:p>
  </w:footnote>
  <w:footnote w:type="continuationSeparator" w:id="0">
    <w:p w:rsidR="00A95FBD" w:rsidRDefault="00A95FBD" w:rsidP="00D275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BD3" w:rsidRDefault="00F77B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5904399"/>
      <w:docPartObj>
        <w:docPartGallery w:val="Page Numbers (Top of Page)"/>
        <w:docPartUnique/>
      </w:docPartObj>
    </w:sdtPr>
    <w:sdtEndPr>
      <w:rPr>
        <w:rFonts w:ascii="Times New Roman" w:hAnsi="Times New Roman" w:cs="Times New Roman"/>
        <w:noProof/>
        <w:sz w:val="24"/>
        <w:szCs w:val="24"/>
      </w:rPr>
    </w:sdtEndPr>
    <w:sdtContent>
      <w:p w:rsidR="00D2751A" w:rsidRPr="005F7AA3" w:rsidRDefault="00D2751A">
        <w:pPr>
          <w:pStyle w:val="Header"/>
          <w:jc w:val="right"/>
          <w:rPr>
            <w:rFonts w:ascii="Times New Roman" w:hAnsi="Times New Roman" w:cs="Times New Roman"/>
            <w:noProof/>
            <w:sz w:val="24"/>
            <w:szCs w:val="24"/>
          </w:rPr>
        </w:pPr>
        <w:r w:rsidRPr="005F7AA3">
          <w:rPr>
            <w:rFonts w:ascii="Times New Roman" w:hAnsi="Times New Roman" w:cs="Times New Roman"/>
            <w:sz w:val="24"/>
            <w:szCs w:val="24"/>
          </w:rPr>
          <w:fldChar w:fldCharType="begin"/>
        </w:r>
        <w:r w:rsidRPr="005F7AA3">
          <w:rPr>
            <w:rFonts w:ascii="Times New Roman" w:hAnsi="Times New Roman" w:cs="Times New Roman"/>
            <w:sz w:val="24"/>
            <w:szCs w:val="24"/>
          </w:rPr>
          <w:instrText xml:space="preserve"> PAGE   \* MERGEFORMAT </w:instrText>
        </w:r>
        <w:r w:rsidRPr="005F7AA3">
          <w:rPr>
            <w:rFonts w:ascii="Times New Roman" w:hAnsi="Times New Roman" w:cs="Times New Roman"/>
            <w:sz w:val="24"/>
            <w:szCs w:val="24"/>
          </w:rPr>
          <w:fldChar w:fldCharType="separate"/>
        </w:r>
        <w:r w:rsidR="00F77BD3">
          <w:rPr>
            <w:rFonts w:ascii="Times New Roman" w:hAnsi="Times New Roman" w:cs="Times New Roman"/>
            <w:noProof/>
            <w:sz w:val="24"/>
            <w:szCs w:val="24"/>
          </w:rPr>
          <w:t>1</w:t>
        </w:r>
        <w:r w:rsidRPr="005F7AA3">
          <w:rPr>
            <w:rFonts w:ascii="Times New Roman" w:hAnsi="Times New Roman" w:cs="Times New Roman"/>
            <w:noProof/>
            <w:sz w:val="24"/>
            <w:szCs w:val="24"/>
          </w:rPr>
          <w:fldChar w:fldCharType="end"/>
        </w:r>
      </w:p>
      <w:p w:rsidR="00D2751A" w:rsidRPr="005F7AA3" w:rsidRDefault="00D2751A">
        <w:pPr>
          <w:pStyle w:val="Header"/>
          <w:jc w:val="right"/>
          <w:rPr>
            <w:rFonts w:ascii="Times New Roman" w:hAnsi="Times New Roman" w:cs="Times New Roman"/>
            <w:noProof/>
            <w:sz w:val="24"/>
            <w:szCs w:val="24"/>
          </w:rPr>
        </w:pPr>
        <w:r w:rsidRPr="005F7AA3">
          <w:rPr>
            <w:rFonts w:ascii="Times New Roman" w:hAnsi="Times New Roman" w:cs="Times New Roman"/>
            <w:noProof/>
            <w:sz w:val="24"/>
            <w:szCs w:val="24"/>
          </w:rPr>
          <w:t>HB</w:t>
        </w:r>
        <w:r w:rsidR="00F77BD3">
          <w:rPr>
            <w:rFonts w:ascii="Times New Roman" w:hAnsi="Times New Roman" w:cs="Times New Roman"/>
            <w:noProof/>
            <w:sz w:val="24"/>
            <w:szCs w:val="24"/>
          </w:rPr>
          <w:t xml:space="preserve"> </w:t>
        </w:r>
        <w:r w:rsidR="00F77BD3">
          <w:rPr>
            <w:rFonts w:ascii="Times New Roman" w:hAnsi="Times New Roman" w:cs="Times New Roman"/>
            <w:noProof/>
            <w:sz w:val="24"/>
            <w:szCs w:val="24"/>
          </w:rPr>
          <w:t>25/22</w:t>
        </w:r>
        <w:bookmarkStart w:id="0" w:name="_GoBack"/>
        <w:bookmarkEnd w:id="0"/>
      </w:p>
      <w:p w:rsidR="00D2751A" w:rsidRPr="005F7AA3" w:rsidRDefault="00D2751A">
        <w:pPr>
          <w:pStyle w:val="Header"/>
          <w:jc w:val="right"/>
          <w:rPr>
            <w:rFonts w:ascii="Times New Roman" w:hAnsi="Times New Roman" w:cs="Times New Roman"/>
            <w:noProof/>
            <w:sz w:val="24"/>
            <w:szCs w:val="24"/>
          </w:rPr>
        </w:pPr>
        <w:r w:rsidRPr="005F7AA3">
          <w:rPr>
            <w:rFonts w:ascii="Times New Roman" w:hAnsi="Times New Roman" w:cs="Times New Roman"/>
            <w:noProof/>
            <w:sz w:val="24"/>
            <w:szCs w:val="24"/>
          </w:rPr>
          <w:t>HCB 444/21</w:t>
        </w:r>
      </w:p>
      <w:p w:rsidR="00D2751A" w:rsidRPr="005F7AA3" w:rsidRDefault="00D2751A" w:rsidP="00D2751A">
        <w:pPr>
          <w:pStyle w:val="Header"/>
          <w:jc w:val="right"/>
          <w:rPr>
            <w:rFonts w:ascii="Times New Roman" w:hAnsi="Times New Roman" w:cs="Times New Roman"/>
            <w:noProof/>
            <w:sz w:val="24"/>
            <w:szCs w:val="24"/>
          </w:rPr>
        </w:pPr>
        <w:r w:rsidRPr="005F7AA3">
          <w:rPr>
            <w:rFonts w:ascii="Times New Roman" w:hAnsi="Times New Roman" w:cs="Times New Roman"/>
            <w:noProof/>
            <w:sz w:val="24"/>
            <w:szCs w:val="24"/>
          </w:rPr>
          <w:t>XREF CRB BYO 2415A/21</w:t>
        </w:r>
      </w:p>
    </w:sdtContent>
  </w:sdt>
  <w:p w:rsidR="00D2751A" w:rsidRDefault="00D275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BD3" w:rsidRDefault="00F77B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F9"/>
    <w:rsid w:val="00105C1D"/>
    <w:rsid w:val="001125B2"/>
    <w:rsid w:val="00126724"/>
    <w:rsid w:val="00190727"/>
    <w:rsid w:val="00223694"/>
    <w:rsid w:val="00256688"/>
    <w:rsid w:val="00276F22"/>
    <w:rsid w:val="00315F34"/>
    <w:rsid w:val="003A32E4"/>
    <w:rsid w:val="00445D03"/>
    <w:rsid w:val="004A73AA"/>
    <w:rsid w:val="004F45F9"/>
    <w:rsid w:val="00505CDA"/>
    <w:rsid w:val="005F7AA3"/>
    <w:rsid w:val="006009CB"/>
    <w:rsid w:val="00606562"/>
    <w:rsid w:val="00625000"/>
    <w:rsid w:val="006C3E3C"/>
    <w:rsid w:val="00740AA7"/>
    <w:rsid w:val="007A2E5F"/>
    <w:rsid w:val="007B3A12"/>
    <w:rsid w:val="00866676"/>
    <w:rsid w:val="0097679A"/>
    <w:rsid w:val="009937B5"/>
    <w:rsid w:val="009A497F"/>
    <w:rsid w:val="009F7029"/>
    <w:rsid w:val="00A95FBD"/>
    <w:rsid w:val="00AF0A5B"/>
    <w:rsid w:val="00B72E8C"/>
    <w:rsid w:val="00BD2FBA"/>
    <w:rsid w:val="00C240D2"/>
    <w:rsid w:val="00C3018B"/>
    <w:rsid w:val="00C81D23"/>
    <w:rsid w:val="00D2751A"/>
    <w:rsid w:val="00D63376"/>
    <w:rsid w:val="00D70C26"/>
    <w:rsid w:val="00D97312"/>
    <w:rsid w:val="00DC0ED6"/>
    <w:rsid w:val="00E4766F"/>
    <w:rsid w:val="00F3761D"/>
    <w:rsid w:val="00F51E4D"/>
    <w:rsid w:val="00F62584"/>
    <w:rsid w:val="00F77BD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7DDA0-BFEC-4A67-ABB7-4BD4780A8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5F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45F9"/>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625000"/>
    <w:pPr>
      <w:ind w:left="720"/>
      <w:contextualSpacing/>
    </w:pPr>
  </w:style>
  <w:style w:type="paragraph" w:styleId="Header">
    <w:name w:val="header"/>
    <w:basedOn w:val="Normal"/>
    <w:link w:val="HeaderChar"/>
    <w:uiPriority w:val="99"/>
    <w:unhideWhenUsed/>
    <w:rsid w:val="00D275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51A"/>
  </w:style>
  <w:style w:type="paragraph" w:styleId="Footer">
    <w:name w:val="footer"/>
    <w:basedOn w:val="Normal"/>
    <w:link w:val="FooterChar"/>
    <w:uiPriority w:val="99"/>
    <w:unhideWhenUsed/>
    <w:rsid w:val="00D275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16</cp:revision>
  <dcterms:created xsi:type="dcterms:W3CDTF">2022-01-25T18:37:00Z</dcterms:created>
  <dcterms:modified xsi:type="dcterms:W3CDTF">2022-01-26T08:37:00Z</dcterms:modified>
</cp:coreProperties>
</file>