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721" w:rsidRPr="00866394" w:rsidRDefault="000419E7" w:rsidP="000419E7">
      <w:pPr>
        <w:spacing w:after="0" w:line="240" w:lineRule="auto"/>
        <w:rPr>
          <w:rFonts w:ascii="Times New Roman" w:hAnsi="Times New Roman" w:cs="Times New Roman"/>
          <w:b/>
          <w:sz w:val="24"/>
          <w:szCs w:val="24"/>
        </w:rPr>
      </w:pPr>
      <w:bookmarkStart w:id="0" w:name="_GoBack"/>
      <w:bookmarkEnd w:id="0"/>
      <w:r w:rsidRPr="00866394">
        <w:rPr>
          <w:rFonts w:ascii="Times New Roman" w:hAnsi="Times New Roman" w:cs="Times New Roman"/>
          <w:b/>
          <w:sz w:val="24"/>
          <w:szCs w:val="24"/>
        </w:rPr>
        <w:t>IN THE LABOUR COURT OF ZIMBABWE</w:t>
      </w:r>
      <w:r w:rsidRPr="00866394">
        <w:rPr>
          <w:rFonts w:ascii="Times New Roman" w:hAnsi="Times New Roman" w:cs="Times New Roman"/>
          <w:b/>
          <w:sz w:val="24"/>
          <w:szCs w:val="24"/>
        </w:rPr>
        <w:tab/>
      </w:r>
      <w:r w:rsidR="00866394">
        <w:rPr>
          <w:rFonts w:ascii="Times New Roman" w:hAnsi="Times New Roman" w:cs="Times New Roman"/>
          <w:b/>
          <w:sz w:val="24"/>
          <w:szCs w:val="24"/>
        </w:rPr>
        <w:t xml:space="preserve">      </w:t>
      </w:r>
      <w:r w:rsidRPr="00866394">
        <w:rPr>
          <w:rFonts w:ascii="Times New Roman" w:hAnsi="Times New Roman" w:cs="Times New Roman"/>
          <w:b/>
          <w:sz w:val="24"/>
          <w:szCs w:val="24"/>
        </w:rPr>
        <w:t>JUDGMENT NO LC/H/</w:t>
      </w:r>
      <w:r w:rsidR="004906CE">
        <w:rPr>
          <w:rFonts w:ascii="Times New Roman" w:hAnsi="Times New Roman" w:cs="Times New Roman"/>
          <w:b/>
          <w:sz w:val="24"/>
          <w:szCs w:val="24"/>
        </w:rPr>
        <w:t>645</w:t>
      </w:r>
      <w:r w:rsidRPr="00866394">
        <w:rPr>
          <w:rFonts w:ascii="Times New Roman" w:hAnsi="Times New Roman" w:cs="Times New Roman"/>
          <w:b/>
          <w:sz w:val="24"/>
          <w:szCs w:val="24"/>
        </w:rPr>
        <w:t xml:space="preserve">/2016 </w:t>
      </w:r>
    </w:p>
    <w:p w:rsidR="000419E7" w:rsidRPr="00866394" w:rsidRDefault="000419E7" w:rsidP="000419E7">
      <w:pPr>
        <w:spacing w:after="0" w:line="240" w:lineRule="auto"/>
        <w:rPr>
          <w:rFonts w:ascii="Times New Roman" w:hAnsi="Times New Roman" w:cs="Times New Roman"/>
          <w:b/>
          <w:sz w:val="24"/>
          <w:szCs w:val="24"/>
        </w:rPr>
      </w:pPr>
    </w:p>
    <w:p w:rsidR="000419E7" w:rsidRPr="00866394" w:rsidRDefault="000419E7" w:rsidP="000419E7">
      <w:pPr>
        <w:spacing w:after="0" w:line="240" w:lineRule="auto"/>
        <w:rPr>
          <w:rFonts w:ascii="Times New Roman" w:hAnsi="Times New Roman" w:cs="Times New Roman"/>
          <w:b/>
          <w:sz w:val="24"/>
          <w:szCs w:val="24"/>
        </w:rPr>
      </w:pPr>
      <w:r w:rsidRPr="00866394">
        <w:rPr>
          <w:rFonts w:ascii="Times New Roman" w:hAnsi="Times New Roman" w:cs="Times New Roman"/>
          <w:b/>
          <w:sz w:val="24"/>
          <w:szCs w:val="24"/>
        </w:rPr>
        <w:t>HARARE, 6 JUNE 2016 &amp;</w:t>
      </w:r>
      <w:r w:rsidRPr="00866394">
        <w:rPr>
          <w:rFonts w:ascii="Times New Roman" w:hAnsi="Times New Roman" w:cs="Times New Roman"/>
          <w:b/>
          <w:sz w:val="24"/>
          <w:szCs w:val="24"/>
        </w:rPr>
        <w:tab/>
      </w:r>
      <w:r w:rsidRPr="00866394">
        <w:rPr>
          <w:rFonts w:ascii="Times New Roman" w:hAnsi="Times New Roman" w:cs="Times New Roman"/>
          <w:b/>
          <w:sz w:val="24"/>
          <w:szCs w:val="24"/>
        </w:rPr>
        <w:tab/>
      </w:r>
      <w:r w:rsidRPr="00866394">
        <w:rPr>
          <w:rFonts w:ascii="Times New Roman" w:hAnsi="Times New Roman" w:cs="Times New Roman"/>
          <w:b/>
          <w:sz w:val="24"/>
          <w:szCs w:val="24"/>
        </w:rPr>
        <w:tab/>
      </w:r>
      <w:r w:rsidRPr="00866394">
        <w:rPr>
          <w:rFonts w:ascii="Times New Roman" w:hAnsi="Times New Roman" w:cs="Times New Roman"/>
          <w:b/>
          <w:sz w:val="24"/>
          <w:szCs w:val="24"/>
        </w:rPr>
        <w:tab/>
      </w:r>
      <w:r w:rsidR="00866394">
        <w:rPr>
          <w:rFonts w:ascii="Times New Roman" w:hAnsi="Times New Roman" w:cs="Times New Roman"/>
          <w:b/>
          <w:sz w:val="24"/>
          <w:szCs w:val="24"/>
        </w:rPr>
        <w:t xml:space="preserve">       </w:t>
      </w:r>
      <w:r w:rsidR="004906CE">
        <w:rPr>
          <w:rFonts w:ascii="Times New Roman" w:hAnsi="Times New Roman" w:cs="Times New Roman"/>
          <w:b/>
          <w:sz w:val="24"/>
          <w:szCs w:val="24"/>
        </w:rPr>
        <w:t xml:space="preserve">  </w:t>
      </w:r>
      <w:r w:rsidRPr="00866394">
        <w:rPr>
          <w:rFonts w:ascii="Times New Roman" w:hAnsi="Times New Roman" w:cs="Times New Roman"/>
          <w:b/>
          <w:sz w:val="24"/>
          <w:szCs w:val="24"/>
        </w:rPr>
        <w:t>CASE NO LC/H/APP/180/2016</w:t>
      </w:r>
    </w:p>
    <w:p w:rsidR="000419E7" w:rsidRPr="004906CE" w:rsidRDefault="004906CE" w:rsidP="000419E7">
      <w:pPr>
        <w:spacing w:after="0" w:line="240" w:lineRule="auto"/>
        <w:rPr>
          <w:rFonts w:ascii="Times New Roman" w:hAnsi="Times New Roman" w:cs="Times New Roman"/>
          <w:b/>
          <w:sz w:val="24"/>
          <w:szCs w:val="24"/>
        </w:rPr>
      </w:pPr>
      <w:r w:rsidRPr="004906CE">
        <w:rPr>
          <w:rFonts w:ascii="Times New Roman" w:hAnsi="Times New Roman" w:cs="Times New Roman"/>
          <w:b/>
          <w:sz w:val="24"/>
          <w:szCs w:val="24"/>
        </w:rPr>
        <w:t>21 OCTOBER 2016</w:t>
      </w:r>
    </w:p>
    <w:p w:rsidR="000419E7" w:rsidRDefault="000419E7" w:rsidP="000419E7">
      <w:pPr>
        <w:spacing w:after="0" w:line="240" w:lineRule="auto"/>
        <w:rPr>
          <w:rFonts w:ascii="Times New Roman" w:hAnsi="Times New Roman" w:cs="Times New Roman"/>
          <w:sz w:val="24"/>
          <w:szCs w:val="24"/>
        </w:rPr>
      </w:pPr>
    </w:p>
    <w:p w:rsidR="000419E7" w:rsidRDefault="000419E7" w:rsidP="000419E7">
      <w:pPr>
        <w:spacing w:after="0" w:line="240" w:lineRule="auto"/>
        <w:rPr>
          <w:rFonts w:ascii="Times New Roman" w:hAnsi="Times New Roman" w:cs="Times New Roman"/>
          <w:sz w:val="24"/>
          <w:szCs w:val="24"/>
        </w:rPr>
      </w:pPr>
    </w:p>
    <w:p w:rsidR="000419E7" w:rsidRDefault="000419E7" w:rsidP="000419E7">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419E7" w:rsidRDefault="000419E7" w:rsidP="000419E7">
      <w:pPr>
        <w:spacing w:after="0" w:line="240" w:lineRule="auto"/>
        <w:rPr>
          <w:rFonts w:ascii="Times New Roman" w:hAnsi="Times New Roman" w:cs="Times New Roman"/>
          <w:sz w:val="24"/>
          <w:szCs w:val="24"/>
        </w:rPr>
      </w:pPr>
    </w:p>
    <w:p w:rsidR="000419E7" w:rsidRDefault="000419E7" w:rsidP="000419E7">
      <w:pPr>
        <w:spacing w:after="0" w:line="240" w:lineRule="auto"/>
        <w:rPr>
          <w:rFonts w:ascii="Times New Roman" w:hAnsi="Times New Roman" w:cs="Times New Roman"/>
          <w:sz w:val="24"/>
          <w:szCs w:val="24"/>
        </w:rPr>
      </w:pPr>
    </w:p>
    <w:p w:rsidR="000419E7" w:rsidRPr="00866394" w:rsidRDefault="000419E7" w:rsidP="000419E7">
      <w:pPr>
        <w:spacing w:after="0" w:line="240" w:lineRule="auto"/>
        <w:rPr>
          <w:rFonts w:ascii="Times New Roman" w:hAnsi="Times New Roman" w:cs="Times New Roman"/>
          <w:b/>
          <w:sz w:val="24"/>
          <w:szCs w:val="24"/>
        </w:rPr>
      </w:pPr>
      <w:r w:rsidRPr="00866394">
        <w:rPr>
          <w:rFonts w:ascii="Times New Roman" w:hAnsi="Times New Roman" w:cs="Times New Roman"/>
          <w:b/>
          <w:sz w:val="24"/>
          <w:szCs w:val="24"/>
        </w:rPr>
        <w:t>LOBELS HOLDINGS (PVT) LTD</w:t>
      </w:r>
      <w:r w:rsidRPr="00866394">
        <w:rPr>
          <w:rFonts w:ascii="Times New Roman" w:hAnsi="Times New Roman" w:cs="Times New Roman"/>
          <w:b/>
          <w:sz w:val="24"/>
          <w:szCs w:val="24"/>
        </w:rPr>
        <w:tab/>
      </w:r>
      <w:r w:rsidRPr="00866394">
        <w:rPr>
          <w:rFonts w:ascii="Times New Roman" w:hAnsi="Times New Roman" w:cs="Times New Roman"/>
          <w:b/>
          <w:sz w:val="24"/>
          <w:szCs w:val="24"/>
        </w:rPr>
        <w:tab/>
      </w:r>
      <w:r w:rsidRPr="00866394">
        <w:rPr>
          <w:rFonts w:ascii="Times New Roman" w:hAnsi="Times New Roman" w:cs="Times New Roman"/>
          <w:b/>
          <w:sz w:val="24"/>
          <w:szCs w:val="24"/>
        </w:rPr>
        <w:tab/>
      </w:r>
      <w:r w:rsidRPr="00866394">
        <w:rPr>
          <w:rFonts w:ascii="Times New Roman" w:hAnsi="Times New Roman" w:cs="Times New Roman"/>
          <w:b/>
          <w:sz w:val="24"/>
          <w:szCs w:val="24"/>
        </w:rPr>
        <w:tab/>
      </w:r>
      <w:r w:rsidRPr="00866394">
        <w:rPr>
          <w:rFonts w:ascii="Times New Roman" w:hAnsi="Times New Roman" w:cs="Times New Roman"/>
          <w:b/>
          <w:sz w:val="24"/>
          <w:szCs w:val="24"/>
        </w:rPr>
        <w:tab/>
      </w:r>
      <w:r w:rsidRPr="00866394">
        <w:rPr>
          <w:rFonts w:ascii="Times New Roman" w:hAnsi="Times New Roman" w:cs="Times New Roman"/>
          <w:b/>
          <w:sz w:val="24"/>
          <w:szCs w:val="24"/>
        </w:rPr>
        <w:tab/>
        <w:t>APPLICANT</w:t>
      </w:r>
    </w:p>
    <w:p w:rsidR="000419E7" w:rsidRDefault="000419E7" w:rsidP="000419E7">
      <w:pPr>
        <w:spacing w:after="0" w:line="240" w:lineRule="auto"/>
        <w:rPr>
          <w:rFonts w:ascii="Times New Roman" w:hAnsi="Times New Roman" w:cs="Times New Roman"/>
          <w:sz w:val="24"/>
          <w:szCs w:val="24"/>
        </w:rPr>
      </w:pPr>
    </w:p>
    <w:p w:rsidR="000419E7" w:rsidRDefault="000419E7" w:rsidP="000419E7">
      <w:pPr>
        <w:spacing w:after="0" w:line="240" w:lineRule="auto"/>
        <w:rPr>
          <w:rFonts w:ascii="Times New Roman" w:hAnsi="Times New Roman" w:cs="Times New Roman"/>
          <w:sz w:val="24"/>
          <w:szCs w:val="24"/>
        </w:rPr>
      </w:pPr>
    </w:p>
    <w:p w:rsidR="000419E7" w:rsidRDefault="000419E7" w:rsidP="000419E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419E7" w:rsidRDefault="000419E7" w:rsidP="000419E7">
      <w:pPr>
        <w:spacing w:after="0" w:line="240" w:lineRule="auto"/>
        <w:rPr>
          <w:rFonts w:ascii="Times New Roman" w:hAnsi="Times New Roman" w:cs="Times New Roman"/>
          <w:sz w:val="24"/>
          <w:szCs w:val="24"/>
        </w:rPr>
      </w:pPr>
    </w:p>
    <w:p w:rsidR="000419E7" w:rsidRDefault="000419E7" w:rsidP="000419E7">
      <w:pPr>
        <w:spacing w:after="0" w:line="240" w:lineRule="auto"/>
        <w:rPr>
          <w:rFonts w:ascii="Times New Roman" w:hAnsi="Times New Roman" w:cs="Times New Roman"/>
          <w:sz w:val="24"/>
          <w:szCs w:val="24"/>
        </w:rPr>
      </w:pPr>
    </w:p>
    <w:p w:rsidR="000419E7" w:rsidRPr="00866394" w:rsidRDefault="000419E7" w:rsidP="000419E7">
      <w:pPr>
        <w:spacing w:after="0" w:line="240" w:lineRule="auto"/>
        <w:rPr>
          <w:rFonts w:ascii="Times New Roman" w:hAnsi="Times New Roman" w:cs="Times New Roman"/>
          <w:b/>
          <w:sz w:val="24"/>
          <w:szCs w:val="24"/>
        </w:rPr>
      </w:pPr>
      <w:r w:rsidRPr="00866394">
        <w:rPr>
          <w:rFonts w:ascii="Times New Roman" w:hAnsi="Times New Roman" w:cs="Times New Roman"/>
          <w:b/>
          <w:sz w:val="24"/>
          <w:szCs w:val="24"/>
        </w:rPr>
        <w:t>DAVID CHIWEZA</w:t>
      </w:r>
      <w:r w:rsidRPr="00866394">
        <w:rPr>
          <w:rFonts w:ascii="Times New Roman" w:hAnsi="Times New Roman" w:cs="Times New Roman"/>
          <w:b/>
          <w:sz w:val="24"/>
          <w:szCs w:val="24"/>
        </w:rPr>
        <w:tab/>
      </w:r>
      <w:r w:rsidRPr="00866394">
        <w:rPr>
          <w:rFonts w:ascii="Times New Roman" w:hAnsi="Times New Roman" w:cs="Times New Roman"/>
          <w:b/>
          <w:sz w:val="24"/>
          <w:szCs w:val="24"/>
        </w:rPr>
        <w:tab/>
      </w:r>
      <w:r w:rsidRPr="00866394">
        <w:rPr>
          <w:rFonts w:ascii="Times New Roman" w:hAnsi="Times New Roman" w:cs="Times New Roman"/>
          <w:b/>
          <w:sz w:val="24"/>
          <w:szCs w:val="24"/>
        </w:rPr>
        <w:tab/>
      </w:r>
      <w:r w:rsidRPr="00866394">
        <w:rPr>
          <w:rFonts w:ascii="Times New Roman" w:hAnsi="Times New Roman" w:cs="Times New Roman"/>
          <w:b/>
          <w:sz w:val="24"/>
          <w:szCs w:val="24"/>
        </w:rPr>
        <w:tab/>
      </w:r>
      <w:r w:rsidRPr="00866394">
        <w:rPr>
          <w:rFonts w:ascii="Times New Roman" w:hAnsi="Times New Roman" w:cs="Times New Roman"/>
          <w:b/>
          <w:sz w:val="24"/>
          <w:szCs w:val="24"/>
        </w:rPr>
        <w:tab/>
      </w:r>
      <w:r w:rsidRPr="00866394">
        <w:rPr>
          <w:rFonts w:ascii="Times New Roman" w:hAnsi="Times New Roman" w:cs="Times New Roman"/>
          <w:b/>
          <w:sz w:val="24"/>
          <w:szCs w:val="24"/>
        </w:rPr>
        <w:tab/>
      </w:r>
      <w:r w:rsidRPr="00866394">
        <w:rPr>
          <w:rFonts w:ascii="Times New Roman" w:hAnsi="Times New Roman" w:cs="Times New Roman"/>
          <w:b/>
          <w:sz w:val="24"/>
          <w:szCs w:val="24"/>
        </w:rPr>
        <w:tab/>
      </w:r>
      <w:r w:rsidRPr="00866394">
        <w:rPr>
          <w:rFonts w:ascii="Times New Roman" w:hAnsi="Times New Roman" w:cs="Times New Roman"/>
          <w:b/>
          <w:sz w:val="24"/>
          <w:szCs w:val="24"/>
        </w:rPr>
        <w:tab/>
        <w:t>RESPONDENT</w:t>
      </w:r>
    </w:p>
    <w:p w:rsidR="000419E7" w:rsidRDefault="000419E7" w:rsidP="000419E7">
      <w:pPr>
        <w:spacing w:after="0" w:line="240" w:lineRule="auto"/>
        <w:rPr>
          <w:rFonts w:ascii="Times New Roman" w:hAnsi="Times New Roman" w:cs="Times New Roman"/>
          <w:sz w:val="24"/>
          <w:szCs w:val="24"/>
        </w:rPr>
      </w:pPr>
    </w:p>
    <w:p w:rsidR="000419E7" w:rsidRDefault="000419E7" w:rsidP="000419E7">
      <w:pPr>
        <w:spacing w:after="0" w:line="240" w:lineRule="auto"/>
        <w:rPr>
          <w:rFonts w:ascii="Times New Roman" w:hAnsi="Times New Roman" w:cs="Times New Roman"/>
          <w:sz w:val="24"/>
          <w:szCs w:val="24"/>
        </w:rPr>
      </w:pPr>
    </w:p>
    <w:p w:rsidR="000419E7" w:rsidRDefault="004E2562" w:rsidP="000419E7">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Chidziva J</w:t>
      </w:r>
    </w:p>
    <w:p w:rsidR="004E2562" w:rsidRDefault="004E2562" w:rsidP="000419E7">
      <w:pPr>
        <w:spacing w:after="0" w:line="240" w:lineRule="auto"/>
        <w:rPr>
          <w:rFonts w:ascii="Times New Roman" w:hAnsi="Times New Roman" w:cs="Times New Roman"/>
          <w:sz w:val="24"/>
          <w:szCs w:val="24"/>
        </w:rPr>
      </w:pPr>
    </w:p>
    <w:p w:rsidR="004E2562" w:rsidRDefault="004E2562" w:rsidP="000419E7">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N Chimuka  (Legal Practitioner)</w:t>
      </w:r>
    </w:p>
    <w:p w:rsidR="004E2562" w:rsidRDefault="004E2562" w:rsidP="000419E7">
      <w:pPr>
        <w:spacing w:after="0" w:line="240" w:lineRule="auto"/>
        <w:rPr>
          <w:rFonts w:ascii="Times New Roman" w:hAnsi="Times New Roman" w:cs="Times New Roman"/>
          <w:sz w:val="24"/>
          <w:szCs w:val="24"/>
        </w:rPr>
      </w:pPr>
    </w:p>
    <w:p w:rsidR="004E2562" w:rsidRDefault="004E2562" w:rsidP="000419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w:t>
      </w:r>
      <w:r w:rsidR="004724DA">
        <w:rPr>
          <w:rFonts w:ascii="Times New Roman" w:hAnsi="Times New Roman" w:cs="Times New Roman"/>
          <w:sz w:val="24"/>
          <w:szCs w:val="24"/>
        </w:rPr>
        <w:t>Ms P Msekiwa  (Legal Practitioner)</w:t>
      </w:r>
    </w:p>
    <w:p w:rsidR="004724DA" w:rsidRDefault="004724DA" w:rsidP="000419E7">
      <w:pPr>
        <w:spacing w:after="0" w:line="240" w:lineRule="auto"/>
        <w:rPr>
          <w:rFonts w:ascii="Times New Roman" w:hAnsi="Times New Roman" w:cs="Times New Roman"/>
          <w:sz w:val="24"/>
          <w:szCs w:val="24"/>
        </w:rPr>
      </w:pPr>
    </w:p>
    <w:p w:rsidR="004724DA" w:rsidRDefault="004724DA" w:rsidP="000419E7">
      <w:pPr>
        <w:spacing w:after="0" w:line="240" w:lineRule="auto"/>
        <w:rPr>
          <w:rFonts w:ascii="Times New Roman" w:hAnsi="Times New Roman" w:cs="Times New Roman"/>
          <w:sz w:val="24"/>
          <w:szCs w:val="24"/>
        </w:rPr>
      </w:pPr>
    </w:p>
    <w:p w:rsidR="004724DA" w:rsidRPr="00866394" w:rsidRDefault="004724DA" w:rsidP="000419E7">
      <w:pPr>
        <w:spacing w:after="0" w:line="240" w:lineRule="auto"/>
        <w:rPr>
          <w:rFonts w:ascii="Times New Roman" w:hAnsi="Times New Roman" w:cs="Times New Roman"/>
          <w:b/>
          <w:sz w:val="24"/>
          <w:szCs w:val="24"/>
        </w:rPr>
      </w:pPr>
      <w:r w:rsidRPr="00866394">
        <w:rPr>
          <w:rFonts w:ascii="Times New Roman" w:hAnsi="Times New Roman" w:cs="Times New Roman"/>
          <w:b/>
          <w:sz w:val="24"/>
          <w:szCs w:val="24"/>
        </w:rPr>
        <w:t>CHIDZIVA J:</w:t>
      </w:r>
    </w:p>
    <w:p w:rsidR="004724DA" w:rsidRDefault="004724DA" w:rsidP="000419E7">
      <w:pPr>
        <w:spacing w:after="0" w:line="240" w:lineRule="auto"/>
        <w:rPr>
          <w:rFonts w:ascii="Times New Roman" w:hAnsi="Times New Roman" w:cs="Times New Roman"/>
          <w:sz w:val="24"/>
          <w:szCs w:val="24"/>
        </w:rPr>
      </w:pPr>
    </w:p>
    <w:p w:rsidR="004724DA" w:rsidRDefault="004724DA" w:rsidP="008663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leave </w:t>
      </w:r>
      <w:r w:rsidR="00CD4D5E">
        <w:rPr>
          <w:rFonts w:ascii="Times New Roman" w:hAnsi="Times New Roman" w:cs="Times New Roman"/>
          <w:sz w:val="24"/>
          <w:szCs w:val="24"/>
        </w:rPr>
        <w:t>t</w:t>
      </w:r>
      <w:r>
        <w:rPr>
          <w:rFonts w:ascii="Times New Roman" w:hAnsi="Times New Roman" w:cs="Times New Roman"/>
          <w:sz w:val="24"/>
          <w:szCs w:val="24"/>
        </w:rPr>
        <w:t>o appeal to the Supreme Court against the judgment of this court that was granted by this court under case number LC/H/12/16. This court dismissed the appeal against the award by Honourable Arbitrator Shawatu that was handed down on 13 June 2015</w:t>
      </w:r>
      <w:r w:rsidR="001D207E">
        <w:rPr>
          <w:rFonts w:ascii="Times New Roman" w:hAnsi="Times New Roman" w:cs="Times New Roman"/>
          <w:sz w:val="24"/>
          <w:szCs w:val="24"/>
        </w:rPr>
        <w:t>. The award by the arbitrator stated as follows:</w:t>
      </w:r>
    </w:p>
    <w:p w:rsidR="001D207E" w:rsidRDefault="001D207E" w:rsidP="00866394">
      <w:pPr>
        <w:spacing w:after="0" w:line="240" w:lineRule="auto"/>
        <w:jc w:val="both"/>
        <w:rPr>
          <w:rFonts w:ascii="Times New Roman" w:hAnsi="Times New Roman" w:cs="Times New Roman"/>
          <w:sz w:val="24"/>
          <w:szCs w:val="24"/>
        </w:rPr>
      </w:pPr>
    </w:p>
    <w:p w:rsidR="001D207E" w:rsidRDefault="001D207E" w:rsidP="0086639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respondent is hereby ordered to pay claimant $217 000-00 less any statutory deductions within three consecutive months with the first equal instalment payable by 30 June 2015.</w:t>
      </w:r>
    </w:p>
    <w:p w:rsidR="001D207E" w:rsidRDefault="001D207E" w:rsidP="00866394">
      <w:pPr>
        <w:spacing w:after="0" w:line="240" w:lineRule="auto"/>
        <w:ind w:left="1440" w:hanging="720"/>
        <w:jc w:val="both"/>
        <w:rPr>
          <w:rFonts w:ascii="Times New Roman" w:hAnsi="Times New Roman" w:cs="Times New Roman"/>
          <w:sz w:val="24"/>
          <w:szCs w:val="24"/>
        </w:rPr>
      </w:pPr>
    </w:p>
    <w:p w:rsidR="001D207E" w:rsidRDefault="001D207E" w:rsidP="0086639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respondent is further ordered to pay the above amount of $217 000-00 plus 5% interest per annum effective the date of default, which is the date of issue of the first debenture class E certificate No 00889 dated 9 March 2013.</w:t>
      </w:r>
    </w:p>
    <w:p w:rsidR="001D207E" w:rsidRDefault="001D207E" w:rsidP="00866394">
      <w:pPr>
        <w:spacing w:after="0" w:line="240" w:lineRule="auto"/>
        <w:ind w:left="1440" w:hanging="720"/>
        <w:jc w:val="both"/>
        <w:rPr>
          <w:rFonts w:ascii="Times New Roman" w:hAnsi="Times New Roman" w:cs="Times New Roman"/>
          <w:sz w:val="24"/>
          <w:szCs w:val="24"/>
        </w:rPr>
      </w:pPr>
    </w:p>
    <w:p w:rsidR="001D207E" w:rsidRDefault="001D207E" w:rsidP="0086639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other terms of reference namely 1, 3 and 4 are dismissed for they are irrelevant.</w:t>
      </w:r>
    </w:p>
    <w:p w:rsidR="001D207E" w:rsidRDefault="001D207E" w:rsidP="00866394">
      <w:pPr>
        <w:spacing w:after="0" w:line="240" w:lineRule="auto"/>
        <w:ind w:left="1440" w:hanging="720"/>
        <w:jc w:val="both"/>
        <w:rPr>
          <w:rFonts w:ascii="Times New Roman" w:hAnsi="Times New Roman" w:cs="Times New Roman"/>
          <w:sz w:val="24"/>
          <w:szCs w:val="24"/>
        </w:rPr>
      </w:pPr>
    </w:p>
    <w:p w:rsidR="001D207E" w:rsidRDefault="001D207E" w:rsidP="0086639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Each party to pay its share of the arbitration fees.</w:t>
      </w:r>
    </w:p>
    <w:p w:rsidR="001D207E" w:rsidRDefault="001D207E" w:rsidP="00866394">
      <w:pPr>
        <w:spacing w:after="0" w:line="240" w:lineRule="auto"/>
        <w:jc w:val="both"/>
        <w:rPr>
          <w:rFonts w:ascii="Times New Roman" w:hAnsi="Times New Roman" w:cs="Times New Roman"/>
          <w:sz w:val="24"/>
          <w:szCs w:val="24"/>
        </w:rPr>
      </w:pPr>
    </w:p>
    <w:p w:rsidR="001D207E" w:rsidRDefault="001D207E" w:rsidP="0086639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so award this 13</w:t>
      </w:r>
      <w:r w:rsidRPr="001D207E">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June 2015.”</w:t>
      </w:r>
    </w:p>
    <w:p w:rsidR="001D207E" w:rsidRDefault="001D207E" w:rsidP="00866394">
      <w:pPr>
        <w:spacing w:after="0" w:line="240" w:lineRule="auto"/>
        <w:jc w:val="both"/>
        <w:rPr>
          <w:rFonts w:ascii="Times New Roman" w:hAnsi="Times New Roman" w:cs="Times New Roman"/>
          <w:sz w:val="24"/>
          <w:szCs w:val="24"/>
        </w:rPr>
      </w:pPr>
    </w:p>
    <w:p w:rsidR="001D207E" w:rsidRDefault="001D207E" w:rsidP="0086639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brief history of this matter is that:</w:t>
      </w:r>
    </w:p>
    <w:p w:rsidR="001D207E" w:rsidRDefault="001D207E" w:rsidP="0086639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respondent was employed by the applicant under a valid contract of employment from the 1</w:t>
      </w:r>
      <w:r w:rsidRPr="001D207E">
        <w:rPr>
          <w:rFonts w:ascii="Times New Roman" w:hAnsi="Times New Roman" w:cs="Times New Roman"/>
          <w:sz w:val="24"/>
          <w:szCs w:val="24"/>
          <w:vertAlign w:val="superscript"/>
        </w:rPr>
        <w:t>st</w:t>
      </w:r>
      <w:r>
        <w:rPr>
          <w:rFonts w:ascii="Times New Roman" w:hAnsi="Times New Roman" w:cs="Times New Roman"/>
          <w:sz w:val="24"/>
          <w:szCs w:val="24"/>
        </w:rPr>
        <w:t xml:space="preserve"> of September 2010 to 31 July 2012 as a Resident Director after the applicant had experienced financial problem.</w:t>
      </w:r>
    </w:p>
    <w:p w:rsidR="001D207E" w:rsidRDefault="00BC11B4" w:rsidP="0086639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w:t>
      </w:r>
      <w:r w:rsidR="00CD4D5E">
        <w:rPr>
          <w:rFonts w:ascii="Times New Roman" w:hAnsi="Times New Roman" w:cs="Times New Roman"/>
          <w:sz w:val="24"/>
          <w:szCs w:val="24"/>
        </w:rPr>
        <w:t xml:space="preserve"> led</w:t>
      </w:r>
      <w:r>
        <w:rPr>
          <w:rFonts w:ascii="Times New Roman" w:hAnsi="Times New Roman" w:cs="Times New Roman"/>
          <w:sz w:val="24"/>
          <w:szCs w:val="24"/>
        </w:rPr>
        <w:t xml:space="preserve"> and completed a Scheme of Arrangement with creditors as at the end of July 2013.</w:t>
      </w:r>
    </w:p>
    <w:p w:rsidR="00BC11B4" w:rsidRDefault="00BC11B4" w:rsidP="0086639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alleged</w:t>
      </w:r>
      <w:r w:rsidR="00CD4D5E">
        <w:rPr>
          <w:rFonts w:ascii="Times New Roman" w:hAnsi="Times New Roman" w:cs="Times New Roman"/>
          <w:sz w:val="24"/>
          <w:szCs w:val="24"/>
        </w:rPr>
        <w:t xml:space="preserve"> that</w:t>
      </w:r>
      <w:r>
        <w:rPr>
          <w:rFonts w:ascii="Times New Roman" w:hAnsi="Times New Roman" w:cs="Times New Roman"/>
          <w:sz w:val="24"/>
          <w:szCs w:val="24"/>
        </w:rPr>
        <w:t xml:space="preserve"> at the end of the Scheme the respondent was owed 23 months salaries. The respondent filed his claim to the scheme so that it could be noted and paid.</w:t>
      </w:r>
    </w:p>
    <w:p w:rsidR="00BC11B4" w:rsidRDefault="00BC11B4" w:rsidP="0086639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alleged that in the Scheme Agreement signed at or about 30 May 2012 the applicant acknowledged its indebtedness to the respondent.</w:t>
      </w:r>
    </w:p>
    <w:p w:rsidR="00BC11B4" w:rsidRDefault="00BC11B4" w:rsidP="0086639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August 2012 the respondent filed an updated claim after the initial claim of 31 January 2012 had failed. The claim was accepted by the scheme as there were no objections.</w:t>
      </w:r>
    </w:p>
    <w:p w:rsidR="00BC11B4" w:rsidRDefault="00BC11B4" w:rsidP="0086639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dispute arose on 24 October 2013 when the applicant issued a debenture of $112 280-00 which was f</w:t>
      </w:r>
      <w:r w:rsidR="00CD4D5E">
        <w:rPr>
          <w:rFonts w:ascii="Times New Roman" w:hAnsi="Times New Roman" w:cs="Times New Roman"/>
          <w:sz w:val="24"/>
          <w:szCs w:val="24"/>
        </w:rPr>
        <w:t>a</w:t>
      </w:r>
      <w:r>
        <w:rPr>
          <w:rFonts w:ascii="Times New Roman" w:hAnsi="Times New Roman" w:cs="Times New Roman"/>
          <w:sz w:val="24"/>
          <w:szCs w:val="24"/>
        </w:rPr>
        <w:t>r below the total figure claimed by the respondent.</w:t>
      </w:r>
    </w:p>
    <w:p w:rsidR="00BC11B4" w:rsidRDefault="00BC11B4" w:rsidP="0086639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arbitrator and this court handed down decisions which are in favour of the respondent, hence the application before this court.</w:t>
      </w:r>
    </w:p>
    <w:p w:rsidR="00BC11B4" w:rsidRDefault="00BC11B4" w:rsidP="00866394">
      <w:pPr>
        <w:spacing w:after="0" w:line="240" w:lineRule="auto"/>
        <w:jc w:val="both"/>
        <w:rPr>
          <w:rFonts w:ascii="Times New Roman" w:hAnsi="Times New Roman" w:cs="Times New Roman"/>
          <w:sz w:val="24"/>
          <w:szCs w:val="24"/>
        </w:rPr>
      </w:pPr>
    </w:p>
    <w:p w:rsidR="00BC11B4" w:rsidRDefault="00BC11B4" w:rsidP="0086639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applicant has filed this application based on the following grounds:</w:t>
      </w:r>
    </w:p>
    <w:p w:rsidR="00BC11B4" w:rsidRDefault="00BC11B4" w:rsidP="0086639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case was based on prescribed claims of unpaid salaries therefore this court erred by finding that the claim had not prescribed.</w:t>
      </w:r>
    </w:p>
    <w:p w:rsidR="00BC11B4" w:rsidRDefault="00BC11B4" w:rsidP="0086639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court made an error of law by finding that grounds 2, 3 and 4 of appeal were </w:t>
      </w:r>
      <w:r w:rsidR="00C367F5">
        <w:rPr>
          <w:rFonts w:ascii="Times New Roman" w:hAnsi="Times New Roman" w:cs="Times New Roman"/>
          <w:sz w:val="24"/>
          <w:szCs w:val="24"/>
        </w:rPr>
        <w:t>factual findings and dismissed them.</w:t>
      </w:r>
    </w:p>
    <w:p w:rsidR="00C367F5" w:rsidRDefault="00C367F5" w:rsidP="0086639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also erred in finding that the respondent was entitled to a gratuitous payment when the respondent had repudiated the contract of employment.</w:t>
      </w:r>
    </w:p>
    <w:p w:rsidR="00C367F5" w:rsidRDefault="00C367F5" w:rsidP="0086639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court hastened to conclude that “the cost of US$1000-00 for every three months is reasonable compensation for the respondent’s use of his own vehicle at work before taking into consideration facts before </w:t>
      </w:r>
      <w:r w:rsidR="00D942B5">
        <w:rPr>
          <w:rFonts w:ascii="Times New Roman" w:hAnsi="Times New Roman" w:cs="Times New Roman"/>
          <w:sz w:val="24"/>
          <w:szCs w:val="24"/>
        </w:rPr>
        <w:t>making a decision.</w:t>
      </w:r>
    </w:p>
    <w:p w:rsidR="00D942B5" w:rsidRPr="00D942B5" w:rsidRDefault="00D942B5" w:rsidP="00866394">
      <w:pPr>
        <w:spacing w:after="0" w:line="240" w:lineRule="auto"/>
        <w:ind w:left="720"/>
        <w:jc w:val="both"/>
        <w:rPr>
          <w:rFonts w:ascii="Times New Roman" w:hAnsi="Times New Roman" w:cs="Times New Roman"/>
          <w:sz w:val="24"/>
          <w:szCs w:val="24"/>
        </w:rPr>
      </w:pPr>
    </w:p>
    <w:p w:rsidR="00D942B5" w:rsidRDefault="00D942B5" w:rsidP="0086639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applicant stated that it had the following issues to raise before the Supreme Court:</w:t>
      </w:r>
    </w:p>
    <w:p w:rsidR="00D942B5" w:rsidRDefault="00D942B5" w:rsidP="0086639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 what point does prescription start to </w:t>
      </w:r>
      <w:r w:rsidR="00CD4D5E">
        <w:rPr>
          <w:rFonts w:ascii="Times New Roman" w:hAnsi="Times New Roman" w:cs="Times New Roman"/>
          <w:sz w:val="24"/>
          <w:szCs w:val="24"/>
        </w:rPr>
        <w:t>run</w:t>
      </w:r>
      <w:r>
        <w:rPr>
          <w:rFonts w:ascii="Times New Roman" w:hAnsi="Times New Roman" w:cs="Times New Roman"/>
          <w:sz w:val="24"/>
          <w:szCs w:val="24"/>
        </w:rPr>
        <w:t xml:space="preserve"> on an unpaid salary bearing in mind that salaries are due monthly?</w:t>
      </w:r>
    </w:p>
    <w:p w:rsidR="00D942B5" w:rsidRDefault="00D942B5" w:rsidP="0086639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 the demand for terminal benefits consistent with the continuation of an employment relationship and if not what is the legal effect of such repudiation</w:t>
      </w:r>
      <w:r w:rsidR="0074306A">
        <w:rPr>
          <w:rFonts w:ascii="Times New Roman" w:hAnsi="Times New Roman" w:cs="Times New Roman"/>
          <w:sz w:val="24"/>
          <w:szCs w:val="24"/>
        </w:rPr>
        <w:t xml:space="preserve"> </w:t>
      </w:r>
      <w:r w:rsidR="00CD4D5E">
        <w:rPr>
          <w:rFonts w:ascii="Times New Roman" w:hAnsi="Times New Roman" w:cs="Times New Roman"/>
          <w:sz w:val="24"/>
          <w:szCs w:val="24"/>
        </w:rPr>
        <w:t>viz</w:t>
      </w:r>
      <w:r w:rsidR="0074306A">
        <w:rPr>
          <w:rFonts w:ascii="Times New Roman" w:hAnsi="Times New Roman" w:cs="Times New Roman"/>
          <w:sz w:val="24"/>
          <w:szCs w:val="24"/>
        </w:rPr>
        <w:t xml:space="preserve"> terminal benefits that derive life from the contract so terminated?</w:t>
      </w:r>
    </w:p>
    <w:p w:rsidR="0074306A" w:rsidRDefault="0074306A" w:rsidP="0086639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Can a litigant be awarded restitutive damages in the form of vehicle maintenance without the leading of evidence of what those expenses would have </w:t>
      </w:r>
      <w:r w:rsidR="00866394">
        <w:rPr>
          <w:rFonts w:ascii="Times New Roman" w:hAnsi="Times New Roman" w:cs="Times New Roman"/>
          <w:sz w:val="24"/>
          <w:szCs w:val="24"/>
        </w:rPr>
        <w:t>been?</w:t>
      </w:r>
    </w:p>
    <w:p w:rsidR="00993FAF" w:rsidRDefault="0074306A" w:rsidP="008663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submitted that this court made correct findings and that the applicant had no prospects of success on appeal</w:t>
      </w:r>
      <w:r w:rsidR="00993FAF">
        <w:rPr>
          <w:rFonts w:ascii="Times New Roman" w:hAnsi="Times New Roman" w:cs="Times New Roman"/>
          <w:sz w:val="24"/>
          <w:szCs w:val="24"/>
        </w:rPr>
        <w:t>.</w:t>
      </w:r>
    </w:p>
    <w:p w:rsidR="008F4699" w:rsidRDefault="00993FAF" w:rsidP="008663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factors to be considered in </w:t>
      </w:r>
      <w:r w:rsidR="008F4699">
        <w:rPr>
          <w:rFonts w:ascii="Times New Roman" w:hAnsi="Times New Roman" w:cs="Times New Roman"/>
          <w:sz w:val="24"/>
          <w:szCs w:val="24"/>
        </w:rPr>
        <w:t>an application for leave to appeal to the Supreme Court are as follows:</w:t>
      </w:r>
    </w:p>
    <w:p w:rsidR="008F4699" w:rsidRDefault="008F4699" w:rsidP="00866394">
      <w:pPr>
        <w:spacing w:after="0" w:line="240" w:lineRule="auto"/>
        <w:jc w:val="both"/>
        <w:rPr>
          <w:rFonts w:ascii="Times New Roman" w:hAnsi="Times New Roman" w:cs="Times New Roman"/>
          <w:sz w:val="24"/>
          <w:szCs w:val="24"/>
        </w:rPr>
      </w:pPr>
    </w:p>
    <w:p w:rsidR="008F4699" w:rsidRDefault="008F4699" w:rsidP="0086639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there are reasonable prospects of success.</w:t>
      </w:r>
    </w:p>
    <w:p w:rsidR="008F4699" w:rsidRDefault="008F4699" w:rsidP="0086639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matter is of substantial importance to one or both of the parties.</w:t>
      </w:r>
    </w:p>
    <w:p w:rsidR="008F4699" w:rsidRDefault="008F4699" w:rsidP="0086639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amount is trifling.</w:t>
      </w:r>
    </w:p>
    <w:p w:rsidR="008F4699" w:rsidRDefault="008F4699" w:rsidP="00866394">
      <w:pPr>
        <w:spacing w:after="0" w:line="240" w:lineRule="auto"/>
        <w:jc w:val="both"/>
        <w:rPr>
          <w:rFonts w:ascii="Times New Roman" w:hAnsi="Times New Roman" w:cs="Times New Roman"/>
          <w:sz w:val="24"/>
          <w:szCs w:val="24"/>
        </w:rPr>
      </w:pPr>
    </w:p>
    <w:p w:rsidR="0074306A" w:rsidRDefault="008F4699" w:rsidP="0086639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These principles have been enunciated in the case of </w:t>
      </w:r>
      <w:r>
        <w:rPr>
          <w:rFonts w:ascii="Times New Roman" w:hAnsi="Times New Roman" w:cs="Times New Roman"/>
          <w:i/>
          <w:sz w:val="24"/>
          <w:szCs w:val="24"/>
        </w:rPr>
        <w:t>Pichanic N O</w:t>
      </w:r>
      <w:r>
        <w:rPr>
          <w:rFonts w:ascii="Times New Roman" w:hAnsi="Times New Roman" w:cs="Times New Roman"/>
          <w:sz w:val="24"/>
          <w:szCs w:val="24"/>
        </w:rPr>
        <w:t xml:space="preserve"> v </w:t>
      </w:r>
      <w:r>
        <w:rPr>
          <w:rFonts w:ascii="Times New Roman" w:hAnsi="Times New Roman" w:cs="Times New Roman"/>
          <w:i/>
          <w:sz w:val="24"/>
          <w:szCs w:val="24"/>
        </w:rPr>
        <w:t>Paterson</w:t>
      </w:r>
      <w:r>
        <w:rPr>
          <w:rFonts w:ascii="Times New Roman" w:hAnsi="Times New Roman" w:cs="Times New Roman"/>
          <w:sz w:val="24"/>
          <w:szCs w:val="24"/>
        </w:rPr>
        <w:t xml:space="preserve"> 1993 (2) ZLR 163 a page 166 where</w:t>
      </w:r>
      <w:r w:rsidR="0074306A" w:rsidRPr="008F4699">
        <w:rPr>
          <w:rFonts w:ascii="Times New Roman" w:hAnsi="Times New Roman" w:cs="Times New Roman"/>
          <w:sz w:val="24"/>
          <w:szCs w:val="24"/>
        </w:rPr>
        <w:t xml:space="preserve"> </w:t>
      </w:r>
      <w:r>
        <w:rPr>
          <w:rFonts w:ascii="Times New Roman" w:hAnsi="Times New Roman" w:cs="Times New Roman"/>
          <w:sz w:val="24"/>
          <w:szCs w:val="24"/>
        </w:rPr>
        <w:t>it was stated that:</w:t>
      </w:r>
    </w:p>
    <w:p w:rsidR="008F4699" w:rsidRDefault="008F4699" w:rsidP="00866394">
      <w:pPr>
        <w:spacing w:after="0" w:line="240" w:lineRule="auto"/>
        <w:jc w:val="both"/>
        <w:rPr>
          <w:rFonts w:ascii="Times New Roman" w:hAnsi="Times New Roman" w:cs="Times New Roman"/>
          <w:sz w:val="24"/>
          <w:szCs w:val="24"/>
        </w:rPr>
      </w:pPr>
    </w:p>
    <w:p w:rsidR="008F4699" w:rsidRDefault="008F4699" w:rsidP="0086639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“With regard to the portion of the order which is interlocutory leave to appeal will be granted where there is a reasonable prospect of success, the amount is not trifling and the matter is of substantial importance to one or both of the parties concerned, Herbstein and Van Winsen. The </w:t>
      </w:r>
      <w:r>
        <w:rPr>
          <w:rFonts w:ascii="Times New Roman" w:hAnsi="Times New Roman" w:cs="Times New Roman"/>
          <w:i/>
          <w:sz w:val="24"/>
          <w:szCs w:val="24"/>
        </w:rPr>
        <w:t xml:space="preserve">Civil Practice of the Superior Courts in South </w:t>
      </w:r>
      <w:r w:rsidR="00D00F4C">
        <w:rPr>
          <w:rFonts w:ascii="Times New Roman" w:hAnsi="Times New Roman" w:cs="Times New Roman"/>
          <w:i/>
          <w:sz w:val="24"/>
          <w:szCs w:val="24"/>
        </w:rPr>
        <w:t>Africa</w:t>
      </w:r>
      <w:r w:rsidR="00D00F4C">
        <w:rPr>
          <w:rFonts w:ascii="Times New Roman" w:hAnsi="Times New Roman" w:cs="Times New Roman"/>
          <w:sz w:val="24"/>
          <w:szCs w:val="24"/>
        </w:rPr>
        <w:t xml:space="preserve"> 3</w:t>
      </w:r>
      <w:r w:rsidR="00D00F4C" w:rsidRPr="00D00F4C">
        <w:rPr>
          <w:rFonts w:ascii="Times New Roman" w:hAnsi="Times New Roman" w:cs="Times New Roman"/>
          <w:sz w:val="24"/>
          <w:szCs w:val="24"/>
          <w:vertAlign w:val="superscript"/>
        </w:rPr>
        <w:t>rd</w:t>
      </w:r>
      <w:r w:rsidR="00D00F4C">
        <w:rPr>
          <w:rFonts w:ascii="Times New Roman" w:hAnsi="Times New Roman" w:cs="Times New Roman"/>
          <w:sz w:val="24"/>
          <w:szCs w:val="24"/>
        </w:rPr>
        <w:t xml:space="preserve"> ed pp 714 – 716. In this case the amount in dispute is not trifling and the matter is of substantial importance to both parties….” </w:t>
      </w:r>
    </w:p>
    <w:p w:rsidR="00D00F4C" w:rsidRDefault="00D00F4C" w:rsidP="00866394">
      <w:pPr>
        <w:spacing w:after="0" w:line="240" w:lineRule="auto"/>
        <w:jc w:val="both"/>
        <w:rPr>
          <w:rFonts w:ascii="Times New Roman" w:hAnsi="Times New Roman" w:cs="Times New Roman"/>
          <w:sz w:val="24"/>
          <w:szCs w:val="24"/>
        </w:rPr>
      </w:pPr>
    </w:p>
    <w:p w:rsidR="00D00F4C" w:rsidRDefault="00D00F4C" w:rsidP="008663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Tanganda &amp; Ors</w:t>
      </w:r>
      <w:r>
        <w:rPr>
          <w:rFonts w:ascii="Times New Roman" w:hAnsi="Times New Roman" w:cs="Times New Roman"/>
          <w:sz w:val="24"/>
          <w:szCs w:val="24"/>
        </w:rPr>
        <w:t xml:space="preserve"> 1981 ZLR 445 also had this to say about the principles to be considered:</w:t>
      </w:r>
    </w:p>
    <w:p w:rsidR="00D00F4C" w:rsidRDefault="00D00F4C" w:rsidP="00866394">
      <w:pPr>
        <w:spacing w:after="0" w:line="240" w:lineRule="auto"/>
        <w:jc w:val="both"/>
        <w:rPr>
          <w:rFonts w:ascii="Times New Roman" w:hAnsi="Times New Roman" w:cs="Times New Roman"/>
          <w:sz w:val="24"/>
          <w:szCs w:val="24"/>
        </w:rPr>
      </w:pPr>
    </w:p>
    <w:p w:rsidR="00D00F4C" w:rsidRDefault="00D00F4C" w:rsidP="0086639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prefer therefore to approach the matter </w:t>
      </w:r>
      <w:r w:rsidR="00607A6E">
        <w:rPr>
          <w:rFonts w:ascii="Times New Roman" w:hAnsi="Times New Roman" w:cs="Times New Roman"/>
          <w:sz w:val="24"/>
          <w:szCs w:val="24"/>
        </w:rPr>
        <w:t>by considering, not how good the prospects of success must be before leave is granted, but how poor they must be before leave is refused. And for this reason I think that the test that has been mooted that the applicant must show reasonable prospects of success – puts the</w:t>
      </w:r>
      <w:r w:rsidR="007E7C5D">
        <w:rPr>
          <w:rFonts w:ascii="Times New Roman" w:hAnsi="Times New Roman" w:cs="Times New Roman"/>
          <w:sz w:val="24"/>
          <w:szCs w:val="24"/>
        </w:rPr>
        <w:t xml:space="preserve"> matter to high, </w:t>
      </w:r>
      <w:r w:rsidR="007E7C5D" w:rsidRPr="007E7C5D">
        <w:rPr>
          <w:rFonts w:ascii="Times New Roman" w:hAnsi="Times New Roman" w:cs="Times New Roman"/>
          <w:sz w:val="24"/>
          <w:szCs w:val="24"/>
          <w:u w:val="single"/>
        </w:rPr>
        <w:t>in my view leave to appeal should be granted if the applicant makes out a reasonably arguable case.</w:t>
      </w:r>
      <w:r w:rsidR="007E7C5D">
        <w:rPr>
          <w:rFonts w:ascii="Times New Roman" w:hAnsi="Times New Roman" w:cs="Times New Roman"/>
          <w:sz w:val="24"/>
          <w:szCs w:val="24"/>
        </w:rPr>
        <w:t>”</w:t>
      </w:r>
    </w:p>
    <w:p w:rsidR="00610689" w:rsidRDefault="00610689" w:rsidP="00866394">
      <w:pPr>
        <w:spacing w:after="0" w:line="240" w:lineRule="auto"/>
        <w:jc w:val="both"/>
        <w:rPr>
          <w:rFonts w:ascii="Times New Roman" w:hAnsi="Times New Roman" w:cs="Times New Roman"/>
          <w:sz w:val="24"/>
          <w:szCs w:val="24"/>
        </w:rPr>
      </w:pPr>
    </w:p>
    <w:p w:rsidR="00841A37" w:rsidRPr="00841A37" w:rsidRDefault="00610689" w:rsidP="00866394">
      <w:pPr>
        <w:spacing w:after="0" w:line="360" w:lineRule="auto"/>
        <w:jc w:val="both"/>
        <w:rPr>
          <w:rFonts w:ascii="Times New Roman" w:hAnsi="Times New Roman" w:cs="Times New Roman"/>
          <w:sz w:val="24"/>
          <w:szCs w:val="24"/>
          <w:u w:val="single"/>
        </w:rPr>
      </w:pPr>
      <w:r w:rsidRPr="00841A37">
        <w:rPr>
          <w:rFonts w:ascii="Times New Roman" w:hAnsi="Times New Roman" w:cs="Times New Roman"/>
          <w:sz w:val="24"/>
          <w:szCs w:val="24"/>
          <w:u w:val="single"/>
        </w:rPr>
        <w:t>Whether the Applicant has made out a rea</w:t>
      </w:r>
      <w:r w:rsidR="00841A37" w:rsidRPr="00841A37">
        <w:rPr>
          <w:rFonts w:ascii="Times New Roman" w:hAnsi="Times New Roman" w:cs="Times New Roman"/>
          <w:sz w:val="24"/>
          <w:szCs w:val="24"/>
          <w:u w:val="single"/>
        </w:rPr>
        <w:t>sonably arguable case</w:t>
      </w:r>
    </w:p>
    <w:p w:rsidR="00841A37" w:rsidRDefault="00841A37" w:rsidP="00866394">
      <w:pPr>
        <w:spacing w:after="0" w:line="240" w:lineRule="auto"/>
        <w:jc w:val="both"/>
        <w:rPr>
          <w:rFonts w:ascii="Times New Roman" w:hAnsi="Times New Roman" w:cs="Times New Roman"/>
          <w:sz w:val="24"/>
          <w:szCs w:val="24"/>
        </w:rPr>
      </w:pPr>
    </w:p>
    <w:p w:rsidR="00610689" w:rsidRDefault="00841A37" w:rsidP="008663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raised the issue of prescription. The question to be answered by the Superior Court is when prescription started running in this case. Is it from the day the debt was claimable or from the date that the applicant indicated that it could not pay the respondent’s claim. The other issue</w:t>
      </w:r>
      <w:r w:rsidR="00CD4D5E">
        <w:rPr>
          <w:rFonts w:ascii="Times New Roman" w:hAnsi="Times New Roman" w:cs="Times New Roman"/>
          <w:sz w:val="24"/>
          <w:szCs w:val="24"/>
        </w:rPr>
        <w:t>s</w:t>
      </w:r>
      <w:r>
        <w:rPr>
          <w:rFonts w:ascii="Times New Roman" w:hAnsi="Times New Roman" w:cs="Times New Roman"/>
          <w:sz w:val="24"/>
          <w:szCs w:val="24"/>
        </w:rPr>
        <w:t xml:space="preserve"> </w:t>
      </w:r>
      <w:r w:rsidR="00CD4D5E">
        <w:rPr>
          <w:rFonts w:ascii="Times New Roman" w:hAnsi="Times New Roman" w:cs="Times New Roman"/>
          <w:sz w:val="24"/>
          <w:szCs w:val="24"/>
        </w:rPr>
        <w:t>raised</w:t>
      </w:r>
      <w:r>
        <w:rPr>
          <w:rFonts w:ascii="Times New Roman" w:hAnsi="Times New Roman" w:cs="Times New Roman"/>
          <w:sz w:val="24"/>
          <w:szCs w:val="24"/>
        </w:rPr>
        <w:t xml:space="preserve"> are the consequences of repudiation of contract and the effect of making an award without adducing evidence. </w:t>
      </w:r>
    </w:p>
    <w:p w:rsidR="00841A37" w:rsidRPr="00B56AD6" w:rsidRDefault="00841A37" w:rsidP="00B56AD6">
      <w:pPr>
        <w:spacing w:after="0" w:line="360" w:lineRule="auto"/>
        <w:ind w:left="720"/>
        <w:jc w:val="both"/>
        <w:rPr>
          <w:rFonts w:ascii="Times New Roman" w:hAnsi="Times New Roman" w:cs="Times New Roman"/>
          <w:sz w:val="24"/>
          <w:szCs w:val="24"/>
        </w:rPr>
      </w:pPr>
      <w:r w:rsidRPr="00B56AD6">
        <w:rPr>
          <w:rFonts w:ascii="Times New Roman" w:hAnsi="Times New Roman" w:cs="Times New Roman"/>
          <w:sz w:val="24"/>
          <w:szCs w:val="24"/>
        </w:rPr>
        <w:lastRenderedPageBreak/>
        <w:t>It is my view that the applicant has made out a reasonably arguable case which warrants the granting of the application for leave to appeal to the Supreme Court. Therefore there may also be prospects of success on appeal.</w:t>
      </w:r>
    </w:p>
    <w:p w:rsidR="00841A37" w:rsidRDefault="00841A37" w:rsidP="00866394">
      <w:pPr>
        <w:spacing w:after="0" w:line="240" w:lineRule="auto"/>
        <w:jc w:val="both"/>
        <w:rPr>
          <w:rFonts w:ascii="Times New Roman" w:hAnsi="Times New Roman" w:cs="Times New Roman"/>
          <w:sz w:val="24"/>
          <w:szCs w:val="24"/>
        </w:rPr>
      </w:pPr>
    </w:p>
    <w:p w:rsidR="00841A37" w:rsidRDefault="00841A37" w:rsidP="00866394">
      <w:pPr>
        <w:spacing w:after="0" w:line="240" w:lineRule="auto"/>
        <w:jc w:val="both"/>
        <w:rPr>
          <w:rFonts w:ascii="Times New Roman" w:hAnsi="Times New Roman" w:cs="Times New Roman"/>
          <w:sz w:val="24"/>
          <w:szCs w:val="24"/>
          <w:u w:val="single"/>
        </w:rPr>
      </w:pPr>
      <w:r w:rsidRPr="00841A37">
        <w:rPr>
          <w:rFonts w:ascii="Times New Roman" w:hAnsi="Times New Roman" w:cs="Times New Roman"/>
          <w:sz w:val="24"/>
          <w:szCs w:val="24"/>
          <w:u w:val="single"/>
        </w:rPr>
        <w:t>Whether the Amount is not Trifling and Whether the matter is of substantial importance to one or both of the Parties Concerned</w:t>
      </w:r>
    </w:p>
    <w:p w:rsidR="00866394" w:rsidRDefault="00866394" w:rsidP="00866394">
      <w:pPr>
        <w:spacing w:after="0" w:line="240" w:lineRule="auto"/>
        <w:jc w:val="both"/>
        <w:rPr>
          <w:rFonts w:ascii="Times New Roman" w:hAnsi="Times New Roman" w:cs="Times New Roman"/>
          <w:sz w:val="24"/>
          <w:szCs w:val="24"/>
          <w:u w:val="single"/>
        </w:rPr>
      </w:pPr>
    </w:p>
    <w:p w:rsidR="00841A37" w:rsidRDefault="00841A37" w:rsidP="00866394">
      <w:pPr>
        <w:spacing w:after="0" w:line="360" w:lineRule="auto"/>
        <w:ind w:firstLine="720"/>
        <w:jc w:val="both"/>
        <w:rPr>
          <w:rFonts w:ascii="Times New Roman" w:hAnsi="Times New Roman" w:cs="Times New Roman"/>
          <w:sz w:val="24"/>
          <w:szCs w:val="24"/>
        </w:rPr>
      </w:pPr>
      <w:r w:rsidRPr="00841A37">
        <w:rPr>
          <w:rFonts w:ascii="Times New Roman" w:hAnsi="Times New Roman" w:cs="Times New Roman"/>
          <w:sz w:val="24"/>
          <w:szCs w:val="24"/>
        </w:rPr>
        <w:t xml:space="preserve">The </w:t>
      </w:r>
      <w:r w:rsidRPr="00841A37">
        <w:rPr>
          <w:rFonts w:ascii="Times New Roman" w:hAnsi="Times New Roman" w:cs="Times New Roman"/>
          <w:color w:val="000000" w:themeColor="text1"/>
          <w:sz w:val="24"/>
          <w:szCs w:val="24"/>
        </w:rPr>
        <w:t>amount i</w:t>
      </w:r>
      <w:r w:rsidRPr="00841A37">
        <w:rPr>
          <w:rFonts w:ascii="Times New Roman" w:hAnsi="Times New Roman" w:cs="Times New Roman"/>
          <w:sz w:val="24"/>
          <w:szCs w:val="24"/>
        </w:rPr>
        <w:t>n dispute is $217 000-00 plus 5% interest</w:t>
      </w:r>
      <w:r w:rsidR="0032126A">
        <w:rPr>
          <w:rFonts w:ascii="Times New Roman" w:hAnsi="Times New Roman" w:cs="Times New Roman"/>
          <w:sz w:val="24"/>
          <w:szCs w:val="24"/>
        </w:rPr>
        <w:t xml:space="preserve"> and it is not trifling. The applicant has submitted that the amount claimed amounted to $446 000-00 and that this amount is enough to cripple the operations of the applicant if allowed. For the respondent the amount he claims to be owed is also quite substantial. He could not have just worked for nothing. The issue of the </w:t>
      </w:r>
      <w:r w:rsidR="00866394">
        <w:rPr>
          <w:rFonts w:ascii="Times New Roman" w:hAnsi="Times New Roman" w:cs="Times New Roman"/>
          <w:sz w:val="24"/>
          <w:szCs w:val="24"/>
        </w:rPr>
        <w:t>quantum of unpaid salaries is therefore important to the parties concerned.</w:t>
      </w:r>
    </w:p>
    <w:p w:rsidR="00866394" w:rsidRDefault="00866394" w:rsidP="008663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this court orders as follows:</w:t>
      </w:r>
    </w:p>
    <w:p w:rsidR="00866394" w:rsidRDefault="00866394" w:rsidP="00866394">
      <w:pPr>
        <w:spacing w:after="0" w:line="240" w:lineRule="auto"/>
        <w:jc w:val="both"/>
        <w:rPr>
          <w:rFonts w:ascii="Times New Roman" w:hAnsi="Times New Roman" w:cs="Times New Roman"/>
          <w:sz w:val="24"/>
          <w:szCs w:val="24"/>
        </w:rPr>
      </w:pPr>
    </w:p>
    <w:p w:rsidR="00866394" w:rsidRDefault="00866394" w:rsidP="0086639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leave to appeal to the Supreme Court be and is hereby granted.</w:t>
      </w:r>
    </w:p>
    <w:p w:rsidR="00866394" w:rsidRDefault="00866394" w:rsidP="0086639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bear own costs.</w:t>
      </w:r>
    </w:p>
    <w:p w:rsidR="00866394" w:rsidRDefault="00866394" w:rsidP="00866394">
      <w:pPr>
        <w:spacing w:after="0" w:line="360" w:lineRule="auto"/>
        <w:jc w:val="both"/>
        <w:rPr>
          <w:rFonts w:ascii="Times New Roman" w:hAnsi="Times New Roman" w:cs="Times New Roman"/>
          <w:sz w:val="24"/>
          <w:szCs w:val="24"/>
        </w:rPr>
      </w:pPr>
    </w:p>
    <w:p w:rsidR="00866394" w:rsidRDefault="00866394" w:rsidP="00866394">
      <w:pPr>
        <w:spacing w:after="0" w:line="360" w:lineRule="auto"/>
        <w:rPr>
          <w:rFonts w:ascii="Times New Roman" w:hAnsi="Times New Roman" w:cs="Times New Roman"/>
          <w:sz w:val="24"/>
          <w:szCs w:val="24"/>
        </w:rPr>
      </w:pPr>
    </w:p>
    <w:p w:rsidR="00866394" w:rsidRDefault="00866394" w:rsidP="00866394">
      <w:pPr>
        <w:spacing w:after="0" w:line="360" w:lineRule="auto"/>
        <w:rPr>
          <w:rFonts w:ascii="Times New Roman" w:hAnsi="Times New Roman" w:cs="Times New Roman"/>
          <w:sz w:val="24"/>
          <w:szCs w:val="24"/>
        </w:rPr>
      </w:pPr>
    </w:p>
    <w:p w:rsidR="00866394" w:rsidRDefault="00866394" w:rsidP="00866394">
      <w:pPr>
        <w:spacing w:after="0" w:line="360" w:lineRule="auto"/>
        <w:rPr>
          <w:rFonts w:ascii="Times New Roman" w:hAnsi="Times New Roman" w:cs="Times New Roman"/>
          <w:sz w:val="24"/>
          <w:szCs w:val="24"/>
        </w:rPr>
      </w:pPr>
      <w:r>
        <w:rPr>
          <w:rFonts w:ascii="Times New Roman" w:hAnsi="Times New Roman" w:cs="Times New Roman"/>
          <w:i/>
          <w:sz w:val="24"/>
          <w:szCs w:val="24"/>
        </w:rPr>
        <w:t>Mawere Sibanda</w:t>
      </w:r>
      <w:r>
        <w:rPr>
          <w:rFonts w:ascii="Times New Roman" w:hAnsi="Times New Roman" w:cs="Times New Roman"/>
          <w:sz w:val="24"/>
          <w:szCs w:val="24"/>
        </w:rPr>
        <w:t>, applicant’s legal practitioners</w:t>
      </w:r>
    </w:p>
    <w:p w:rsidR="00866394" w:rsidRPr="00866394" w:rsidRDefault="00866394" w:rsidP="00866394">
      <w:pPr>
        <w:spacing w:after="0" w:line="360" w:lineRule="auto"/>
        <w:rPr>
          <w:rFonts w:ascii="Times New Roman" w:hAnsi="Times New Roman" w:cs="Times New Roman"/>
          <w:sz w:val="24"/>
          <w:szCs w:val="24"/>
        </w:rPr>
      </w:pPr>
      <w:r>
        <w:rPr>
          <w:rFonts w:ascii="Times New Roman" w:hAnsi="Times New Roman" w:cs="Times New Roman"/>
          <w:i/>
          <w:sz w:val="24"/>
          <w:szCs w:val="24"/>
        </w:rPr>
        <w:t>Mambosasa</w:t>
      </w:r>
      <w:r>
        <w:rPr>
          <w:rFonts w:ascii="Times New Roman" w:hAnsi="Times New Roman" w:cs="Times New Roman"/>
          <w:sz w:val="24"/>
          <w:szCs w:val="24"/>
        </w:rPr>
        <w:t>, respondent’s legal practitioners</w:t>
      </w:r>
    </w:p>
    <w:p w:rsidR="00D942B5" w:rsidRPr="00D942B5" w:rsidRDefault="00D942B5" w:rsidP="00D942B5">
      <w:pPr>
        <w:spacing w:after="0" w:line="360" w:lineRule="auto"/>
        <w:rPr>
          <w:rFonts w:ascii="Times New Roman" w:hAnsi="Times New Roman" w:cs="Times New Roman"/>
          <w:sz w:val="24"/>
          <w:szCs w:val="24"/>
        </w:rPr>
      </w:pPr>
    </w:p>
    <w:p w:rsidR="004E2562" w:rsidRDefault="004E2562" w:rsidP="000419E7">
      <w:pPr>
        <w:spacing w:after="0" w:line="240" w:lineRule="auto"/>
        <w:rPr>
          <w:rFonts w:ascii="Times New Roman" w:hAnsi="Times New Roman" w:cs="Times New Roman"/>
          <w:sz w:val="24"/>
          <w:szCs w:val="24"/>
        </w:rPr>
      </w:pPr>
    </w:p>
    <w:p w:rsidR="000419E7" w:rsidRPr="000419E7" w:rsidRDefault="000419E7" w:rsidP="000419E7">
      <w:pPr>
        <w:spacing w:after="0" w:line="240" w:lineRule="auto"/>
        <w:rPr>
          <w:rFonts w:ascii="Times New Roman" w:hAnsi="Times New Roman" w:cs="Times New Roman"/>
          <w:sz w:val="24"/>
          <w:szCs w:val="24"/>
        </w:rPr>
      </w:pPr>
    </w:p>
    <w:sectPr w:rsidR="000419E7" w:rsidRPr="000419E7" w:rsidSect="00866394">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13B" w:rsidRDefault="005E513B" w:rsidP="00866394">
      <w:pPr>
        <w:spacing w:after="0" w:line="240" w:lineRule="auto"/>
      </w:pPr>
      <w:r>
        <w:separator/>
      </w:r>
    </w:p>
  </w:endnote>
  <w:endnote w:type="continuationSeparator" w:id="0">
    <w:p w:rsidR="005E513B" w:rsidRDefault="005E513B" w:rsidP="0086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13B" w:rsidRDefault="005E513B" w:rsidP="00866394">
      <w:pPr>
        <w:spacing w:after="0" w:line="240" w:lineRule="auto"/>
      </w:pPr>
      <w:r>
        <w:separator/>
      </w:r>
    </w:p>
  </w:footnote>
  <w:footnote w:type="continuationSeparator" w:id="0">
    <w:p w:rsidR="005E513B" w:rsidRDefault="005E513B" w:rsidP="00866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277344"/>
      <w:docPartObj>
        <w:docPartGallery w:val="Page Numbers (Top of Page)"/>
        <w:docPartUnique/>
      </w:docPartObj>
    </w:sdtPr>
    <w:sdtEndPr>
      <w:rPr>
        <w:noProof/>
      </w:rPr>
    </w:sdtEndPr>
    <w:sdtContent>
      <w:p w:rsidR="00866394" w:rsidRDefault="00866394">
        <w:pPr>
          <w:pStyle w:val="Header"/>
          <w:jc w:val="right"/>
          <w:rPr>
            <w:noProof/>
          </w:rPr>
        </w:pPr>
        <w:r>
          <w:fldChar w:fldCharType="begin"/>
        </w:r>
        <w:r>
          <w:instrText xml:space="preserve"> PAGE   \* MERGEFORMAT </w:instrText>
        </w:r>
        <w:r>
          <w:fldChar w:fldCharType="separate"/>
        </w:r>
        <w:r w:rsidR="001B767D">
          <w:rPr>
            <w:noProof/>
          </w:rPr>
          <w:t>4</w:t>
        </w:r>
        <w:r>
          <w:rPr>
            <w:noProof/>
          </w:rPr>
          <w:fldChar w:fldCharType="end"/>
        </w:r>
      </w:p>
      <w:p w:rsidR="00866394" w:rsidRDefault="00866394">
        <w:pPr>
          <w:pStyle w:val="Header"/>
          <w:jc w:val="right"/>
          <w:rPr>
            <w:noProof/>
          </w:rPr>
        </w:pPr>
        <w:r>
          <w:rPr>
            <w:noProof/>
          </w:rPr>
          <w:t>JUDGMENT NO LC/H/</w:t>
        </w:r>
        <w:r w:rsidR="004906CE">
          <w:rPr>
            <w:noProof/>
          </w:rPr>
          <w:t>645</w:t>
        </w:r>
        <w:r>
          <w:rPr>
            <w:noProof/>
          </w:rPr>
          <w:t>/2016</w:t>
        </w:r>
      </w:p>
      <w:p w:rsidR="00866394" w:rsidRDefault="00866394">
        <w:pPr>
          <w:pStyle w:val="Header"/>
          <w:jc w:val="right"/>
        </w:pPr>
        <w:r>
          <w:rPr>
            <w:noProof/>
          </w:rPr>
          <w:t>CASE NO LC/H/APP/180/2016</w:t>
        </w:r>
      </w:p>
    </w:sdtContent>
  </w:sdt>
  <w:p w:rsidR="00866394" w:rsidRDefault="008663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4E94"/>
    <w:multiLevelType w:val="hybridMultilevel"/>
    <w:tmpl w:val="6FFA3E14"/>
    <w:lvl w:ilvl="0" w:tplc="DC483A1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7FC2649"/>
    <w:multiLevelType w:val="hybridMultilevel"/>
    <w:tmpl w:val="0C14E030"/>
    <w:lvl w:ilvl="0" w:tplc="30090005">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15:restartNumberingAfterBreak="0">
    <w:nsid w:val="42061277"/>
    <w:multiLevelType w:val="hybridMultilevel"/>
    <w:tmpl w:val="25BE6F62"/>
    <w:lvl w:ilvl="0" w:tplc="B28E70F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EB12B6F"/>
    <w:multiLevelType w:val="hybridMultilevel"/>
    <w:tmpl w:val="438A63C6"/>
    <w:lvl w:ilvl="0" w:tplc="7FAEB53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1766324"/>
    <w:multiLevelType w:val="hybridMultilevel"/>
    <w:tmpl w:val="9FB45A94"/>
    <w:lvl w:ilvl="0" w:tplc="EC5AEF1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65C3CA9"/>
    <w:multiLevelType w:val="hybridMultilevel"/>
    <w:tmpl w:val="D47AF6A2"/>
    <w:lvl w:ilvl="0" w:tplc="30090005">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E7"/>
    <w:rsid w:val="000419E7"/>
    <w:rsid w:val="001B767D"/>
    <w:rsid w:val="001D207E"/>
    <w:rsid w:val="0029480C"/>
    <w:rsid w:val="002D5025"/>
    <w:rsid w:val="0032126A"/>
    <w:rsid w:val="00332721"/>
    <w:rsid w:val="0040487B"/>
    <w:rsid w:val="004724DA"/>
    <w:rsid w:val="004906CE"/>
    <w:rsid w:val="004E2562"/>
    <w:rsid w:val="005E513B"/>
    <w:rsid w:val="00607A6E"/>
    <w:rsid w:val="00610689"/>
    <w:rsid w:val="0074306A"/>
    <w:rsid w:val="007E7C5D"/>
    <w:rsid w:val="00841A37"/>
    <w:rsid w:val="00866394"/>
    <w:rsid w:val="008F4699"/>
    <w:rsid w:val="00993FAF"/>
    <w:rsid w:val="00B56AD6"/>
    <w:rsid w:val="00BC11B4"/>
    <w:rsid w:val="00C367F5"/>
    <w:rsid w:val="00CD4D5E"/>
    <w:rsid w:val="00D00F4C"/>
    <w:rsid w:val="00D942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FF1BF-8FA1-48F4-9EF8-3D94E37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07E"/>
    <w:pPr>
      <w:ind w:left="720"/>
      <w:contextualSpacing/>
    </w:pPr>
  </w:style>
  <w:style w:type="paragraph" w:styleId="Header">
    <w:name w:val="header"/>
    <w:basedOn w:val="Normal"/>
    <w:link w:val="HeaderChar"/>
    <w:uiPriority w:val="99"/>
    <w:unhideWhenUsed/>
    <w:rsid w:val="00866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394"/>
  </w:style>
  <w:style w:type="paragraph" w:styleId="Footer">
    <w:name w:val="footer"/>
    <w:basedOn w:val="Normal"/>
    <w:link w:val="FooterChar"/>
    <w:uiPriority w:val="99"/>
    <w:unhideWhenUsed/>
    <w:rsid w:val="00866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2016-10-11T12:45:00Z</cp:lastPrinted>
  <dcterms:created xsi:type="dcterms:W3CDTF">2017-05-02T08:26:00Z</dcterms:created>
  <dcterms:modified xsi:type="dcterms:W3CDTF">2017-05-02T08:26:00Z</dcterms:modified>
</cp:coreProperties>
</file>