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A92BB4" w:rsidRDefault="00797FE5" w:rsidP="00797FE5">
      <w:pPr>
        <w:spacing w:after="0" w:line="240" w:lineRule="auto"/>
        <w:rPr>
          <w:rFonts w:ascii="Tahoma" w:hAnsi="Tahoma" w:cs="Tahoma"/>
          <w:b/>
          <w:sz w:val="24"/>
          <w:szCs w:val="24"/>
        </w:rPr>
      </w:pPr>
      <w:bookmarkStart w:id="0" w:name="_GoBack"/>
      <w:bookmarkEnd w:id="0"/>
      <w:r w:rsidRPr="00A92BB4">
        <w:rPr>
          <w:rFonts w:ascii="Tahoma" w:hAnsi="Tahoma" w:cs="Tahoma"/>
          <w:b/>
          <w:sz w:val="24"/>
          <w:szCs w:val="24"/>
        </w:rPr>
        <w:t>IN THE LABOUR COURT OF ZIMBABWE</w:t>
      </w:r>
      <w:r w:rsidRPr="00A92BB4">
        <w:rPr>
          <w:rFonts w:ascii="Tahoma" w:hAnsi="Tahoma" w:cs="Tahoma"/>
          <w:b/>
          <w:sz w:val="24"/>
          <w:szCs w:val="24"/>
        </w:rPr>
        <w:tab/>
      </w:r>
      <w:r w:rsidR="00A92BB4">
        <w:rPr>
          <w:rFonts w:ascii="Tahoma" w:hAnsi="Tahoma" w:cs="Tahoma"/>
          <w:b/>
          <w:sz w:val="24"/>
          <w:szCs w:val="24"/>
        </w:rPr>
        <w:t xml:space="preserve">  </w:t>
      </w:r>
      <w:r w:rsidRPr="00A92BB4">
        <w:rPr>
          <w:rFonts w:ascii="Tahoma" w:hAnsi="Tahoma" w:cs="Tahoma"/>
          <w:b/>
          <w:sz w:val="24"/>
          <w:szCs w:val="24"/>
        </w:rPr>
        <w:t>JUDGMENT NO LC/H/</w:t>
      </w:r>
      <w:r w:rsidR="0093073C">
        <w:rPr>
          <w:rFonts w:ascii="Tahoma" w:hAnsi="Tahoma" w:cs="Tahoma"/>
          <w:b/>
          <w:sz w:val="24"/>
          <w:szCs w:val="24"/>
        </w:rPr>
        <w:t>460</w:t>
      </w:r>
      <w:r w:rsidRPr="00A92BB4">
        <w:rPr>
          <w:rFonts w:ascii="Tahoma" w:hAnsi="Tahoma" w:cs="Tahoma"/>
          <w:b/>
          <w:sz w:val="24"/>
          <w:szCs w:val="24"/>
        </w:rPr>
        <w:t>/2014</w:t>
      </w:r>
    </w:p>
    <w:p w:rsidR="00797FE5" w:rsidRPr="00A92BB4" w:rsidRDefault="00797FE5" w:rsidP="00797FE5">
      <w:pPr>
        <w:spacing w:after="0" w:line="240" w:lineRule="auto"/>
        <w:rPr>
          <w:rFonts w:ascii="Tahoma" w:hAnsi="Tahoma" w:cs="Tahoma"/>
          <w:b/>
          <w:sz w:val="24"/>
          <w:szCs w:val="24"/>
        </w:rPr>
      </w:pPr>
    </w:p>
    <w:p w:rsidR="00797FE5" w:rsidRDefault="00797FE5" w:rsidP="00797FE5">
      <w:pPr>
        <w:spacing w:after="0" w:line="240" w:lineRule="auto"/>
        <w:rPr>
          <w:rFonts w:ascii="Tahoma" w:hAnsi="Tahoma" w:cs="Tahoma"/>
          <w:b/>
          <w:sz w:val="24"/>
          <w:szCs w:val="24"/>
        </w:rPr>
      </w:pPr>
      <w:r w:rsidRPr="00A92BB4">
        <w:rPr>
          <w:rFonts w:ascii="Tahoma" w:hAnsi="Tahoma" w:cs="Tahoma"/>
          <w:b/>
          <w:sz w:val="24"/>
          <w:szCs w:val="24"/>
        </w:rPr>
        <w:t>HARARE, 10 JULY 2014 &amp;</w:t>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t xml:space="preserve">    CASE NO LC/H</w:t>
      </w:r>
      <w:r w:rsidR="00C45AF5">
        <w:rPr>
          <w:rFonts w:ascii="Tahoma" w:hAnsi="Tahoma" w:cs="Tahoma"/>
          <w:b/>
          <w:sz w:val="24"/>
          <w:szCs w:val="24"/>
        </w:rPr>
        <w:t>/</w:t>
      </w:r>
      <w:r w:rsidRPr="00A92BB4">
        <w:rPr>
          <w:rFonts w:ascii="Tahoma" w:hAnsi="Tahoma" w:cs="Tahoma"/>
          <w:b/>
          <w:sz w:val="24"/>
          <w:szCs w:val="24"/>
        </w:rPr>
        <w:t>02/2014</w:t>
      </w:r>
    </w:p>
    <w:p w:rsidR="0093073C" w:rsidRPr="00A92BB4" w:rsidRDefault="0093073C" w:rsidP="00797FE5">
      <w:pPr>
        <w:spacing w:after="0" w:line="240" w:lineRule="auto"/>
        <w:rPr>
          <w:rFonts w:ascii="Tahoma" w:hAnsi="Tahoma" w:cs="Tahoma"/>
          <w:b/>
          <w:sz w:val="24"/>
          <w:szCs w:val="24"/>
        </w:rPr>
      </w:pPr>
      <w:r>
        <w:rPr>
          <w:rFonts w:ascii="Tahoma" w:hAnsi="Tahoma" w:cs="Tahoma"/>
          <w:b/>
          <w:sz w:val="24"/>
          <w:szCs w:val="24"/>
        </w:rPr>
        <w:t>18 JULY 2014</w:t>
      </w:r>
    </w:p>
    <w:p w:rsidR="00797FE5" w:rsidRDefault="00797FE5" w:rsidP="00797FE5">
      <w:pPr>
        <w:spacing w:after="0" w:line="240" w:lineRule="auto"/>
        <w:rPr>
          <w:rFonts w:ascii="Tahoma" w:hAnsi="Tahoma" w:cs="Tahoma"/>
          <w:sz w:val="24"/>
          <w:szCs w:val="24"/>
        </w:rPr>
      </w:pPr>
    </w:p>
    <w:p w:rsidR="00797FE5" w:rsidRDefault="00797FE5" w:rsidP="00797FE5">
      <w:pPr>
        <w:spacing w:after="0" w:line="240" w:lineRule="auto"/>
        <w:rPr>
          <w:rFonts w:ascii="Tahoma" w:hAnsi="Tahoma" w:cs="Tahoma"/>
          <w:sz w:val="24"/>
          <w:szCs w:val="24"/>
        </w:rPr>
      </w:pPr>
    </w:p>
    <w:p w:rsidR="00797FE5" w:rsidRDefault="00797FE5" w:rsidP="00797FE5">
      <w:pPr>
        <w:spacing w:after="0" w:line="240" w:lineRule="auto"/>
        <w:rPr>
          <w:rFonts w:ascii="Tahoma" w:hAnsi="Tahoma" w:cs="Tahoma"/>
          <w:sz w:val="24"/>
          <w:szCs w:val="24"/>
        </w:rPr>
      </w:pPr>
      <w:r>
        <w:rPr>
          <w:rFonts w:ascii="Tahoma" w:hAnsi="Tahoma" w:cs="Tahoma"/>
          <w:sz w:val="24"/>
          <w:szCs w:val="24"/>
        </w:rPr>
        <w:t>In the matter between:</w:t>
      </w:r>
    </w:p>
    <w:p w:rsidR="00797FE5" w:rsidRDefault="00797FE5" w:rsidP="00797FE5">
      <w:pPr>
        <w:spacing w:after="0" w:line="240" w:lineRule="auto"/>
        <w:rPr>
          <w:rFonts w:ascii="Tahoma" w:hAnsi="Tahoma" w:cs="Tahoma"/>
          <w:sz w:val="24"/>
          <w:szCs w:val="24"/>
        </w:rPr>
      </w:pPr>
    </w:p>
    <w:p w:rsidR="00797FE5" w:rsidRDefault="00797FE5" w:rsidP="00797FE5">
      <w:pPr>
        <w:spacing w:after="0" w:line="240" w:lineRule="auto"/>
        <w:rPr>
          <w:rFonts w:ascii="Tahoma" w:hAnsi="Tahoma" w:cs="Tahoma"/>
          <w:sz w:val="24"/>
          <w:szCs w:val="24"/>
        </w:rPr>
      </w:pPr>
    </w:p>
    <w:p w:rsidR="00797FE5" w:rsidRPr="00A92BB4" w:rsidRDefault="00797FE5" w:rsidP="00797FE5">
      <w:pPr>
        <w:spacing w:after="0" w:line="240" w:lineRule="auto"/>
        <w:rPr>
          <w:rFonts w:ascii="Tahoma" w:hAnsi="Tahoma" w:cs="Tahoma"/>
          <w:b/>
          <w:sz w:val="24"/>
          <w:szCs w:val="24"/>
        </w:rPr>
      </w:pPr>
      <w:r w:rsidRPr="00A92BB4">
        <w:rPr>
          <w:rFonts w:ascii="Tahoma" w:hAnsi="Tahoma" w:cs="Tahoma"/>
          <w:b/>
          <w:sz w:val="24"/>
          <w:szCs w:val="24"/>
        </w:rPr>
        <w:t>LITTLE CADETS NURSERY SCHOOL</w:t>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t>APPELLANT</w:t>
      </w:r>
    </w:p>
    <w:p w:rsidR="00797FE5" w:rsidRDefault="00797FE5" w:rsidP="00797FE5">
      <w:pPr>
        <w:spacing w:after="0" w:line="240" w:lineRule="auto"/>
        <w:rPr>
          <w:rFonts w:ascii="Tahoma" w:hAnsi="Tahoma" w:cs="Tahoma"/>
          <w:sz w:val="24"/>
          <w:szCs w:val="24"/>
        </w:rPr>
      </w:pPr>
    </w:p>
    <w:p w:rsidR="00797FE5" w:rsidRDefault="00797FE5" w:rsidP="00797FE5">
      <w:pPr>
        <w:spacing w:after="0" w:line="240" w:lineRule="auto"/>
        <w:rPr>
          <w:rFonts w:ascii="Tahoma" w:hAnsi="Tahoma" w:cs="Tahoma"/>
          <w:sz w:val="24"/>
          <w:szCs w:val="24"/>
        </w:rPr>
      </w:pPr>
    </w:p>
    <w:p w:rsidR="00797FE5" w:rsidRDefault="00797FE5" w:rsidP="00797FE5">
      <w:pPr>
        <w:spacing w:after="0" w:line="240" w:lineRule="auto"/>
        <w:rPr>
          <w:rFonts w:ascii="Tahoma" w:hAnsi="Tahoma" w:cs="Tahoma"/>
          <w:sz w:val="24"/>
          <w:szCs w:val="24"/>
        </w:rPr>
      </w:pPr>
      <w:r>
        <w:rPr>
          <w:rFonts w:ascii="Tahoma" w:hAnsi="Tahoma" w:cs="Tahoma"/>
          <w:sz w:val="24"/>
          <w:szCs w:val="24"/>
        </w:rPr>
        <w:t>Versus</w:t>
      </w:r>
    </w:p>
    <w:p w:rsidR="00797FE5" w:rsidRDefault="00797FE5" w:rsidP="00797FE5">
      <w:pPr>
        <w:spacing w:after="0" w:line="240" w:lineRule="auto"/>
        <w:rPr>
          <w:rFonts w:ascii="Tahoma" w:hAnsi="Tahoma" w:cs="Tahoma"/>
          <w:sz w:val="24"/>
          <w:szCs w:val="24"/>
        </w:rPr>
      </w:pPr>
    </w:p>
    <w:p w:rsidR="00797FE5" w:rsidRDefault="00797FE5" w:rsidP="00797FE5">
      <w:pPr>
        <w:spacing w:after="0" w:line="240" w:lineRule="auto"/>
        <w:rPr>
          <w:rFonts w:ascii="Tahoma" w:hAnsi="Tahoma" w:cs="Tahoma"/>
          <w:sz w:val="24"/>
          <w:szCs w:val="24"/>
        </w:rPr>
      </w:pPr>
    </w:p>
    <w:p w:rsidR="00797FE5" w:rsidRPr="00A92BB4" w:rsidRDefault="00797FE5" w:rsidP="00797FE5">
      <w:pPr>
        <w:spacing w:after="0" w:line="240" w:lineRule="auto"/>
        <w:rPr>
          <w:rFonts w:ascii="Tahoma" w:hAnsi="Tahoma" w:cs="Tahoma"/>
          <w:b/>
          <w:sz w:val="24"/>
          <w:szCs w:val="24"/>
        </w:rPr>
      </w:pPr>
      <w:r w:rsidRPr="00A92BB4">
        <w:rPr>
          <w:rFonts w:ascii="Tahoma" w:hAnsi="Tahoma" w:cs="Tahoma"/>
          <w:b/>
          <w:sz w:val="24"/>
          <w:szCs w:val="24"/>
        </w:rPr>
        <w:t>AGNES GANYIWA</w:t>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r>
      <w:r w:rsidRPr="00A92BB4">
        <w:rPr>
          <w:rFonts w:ascii="Tahoma" w:hAnsi="Tahoma" w:cs="Tahoma"/>
          <w:b/>
          <w:sz w:val="24"/>
          <w:szCs w:val="24"/>
        </w:rPr>
        <w:tab/>
        <w:t>RESPONDENT</w:t>
      </w:r>
    </w:p>
    <w:p w:rsidR="00797FE5" w:rsidRDefault="00797FE5" w:rsidP="00797FE5">
      <w:pPr>
        <w:spacing w:after="0" w:line="240" w:lineRule="auto"/>
        <w:rPr>
          <w:rFonts w:ascii="Tahoma" w:hAnsi="Tahoma" w:cs="Tahoma"/>
          <w:sz w:val="24"/>
          <w:szCs w:val="24"/>
        </w:rPr>
      </w:pPr>
    </w:p>
    <w:p w:rsidR="00797FE5" w:rsidRDefault="00797FE5" w:rsidP="00797FE5">
      <w:pPr>
        <w:spacing w:after="0" w:line="240" w:lineRule="auto"/>
        <w:rPr>
          <w:rFonts w:ascii="Tahoma" w:hAnsi="Tahoma" w:cs="Tahoma"/>
          <w:sz w:val="24"/>
          <w:szCs w:val="24"/>
        </w:rPr>
      </w:pPr>
    </w:p>
    <w:p w:rsidR="00797FE5" w:rsidRDefault="00797FE5" w:rsidP="00797FE5">
      <w:pPr>
        <w:spacing w:after="0" w:line="240" w:lineRule="auto"/>
        <w:rPr>
          <w:rFonts w:ascii="Tahoma" w:hAnsi="Tahoma" w:cs="Tahoma"/>
          <w:sz w:val="24"/>
          <w:szCs w:val="24"/>
        </w:rPr>
      </w:pPr>
      <w:r>
        <w:rPr>
          <w:rFonts w:ascii="Tahoma" w:hAnsi="Tahoma" w:cs="Tahoma"/>
          <w:sz w:val="24"/>
          <w:szCs w:val="24"/>
        </w:rPr>
        <w:t xml:space="preserve">Before The Honourable P </w:t>
      </w:r>
      <w:proofErr w:type="spellStart"/>
      <w:r>
        <w:rPr>
          <w:rFonts w:ascii="Tahoma" w:hAnsi="Tahoma" w:cs="Tahoma"/>
          <w:sz w:val="24"/>
          <w:szCs w:val="24"/>
        </w:rPr>
        <w:t>Muzofa</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t>Judge</w:t>
      </w:r>
    </w:p>
    <w:p w:rsidR="00797FE5" w:rsidRDefault="00797FE5" w:rsidP="00797FE5">
      <w:pPr>
        <w:spacing w:after="0" w:line="240" w:lineRule="auto"/>
        <w:rPr>
          <w:rFonts w:ascii="Tahoma" w:hAnsi="Tahoma" w:cs="Tahoma"/>
          <w:sz w:val="24"/>
          <w:szCs w:val="24"/>
        </w:rPr>
      </w:pPr>
    </w:p>
    <w:p w:rsidR="00797FE5" w:rsidRPr="00A92BB4" w:rsidRDefault="00797FE5" w:rsidP="00797FE5">
      <w:pPr>
        <w:spacing w:after="0" w:line="240" w:lineRule="auto"/>
        <w:rPr>
          <w:rFonts w:ascii="Tahoma" w:hAnsi="Tahoma" w:cs="Tahoma"/>
          <w:b/>
          <w:sz w:val="24"/>
          <w:szCs w:val="24"/>
        </w:rPr>
      </w:pPr>
      <w:r w:rsidRPr="00A92BB4">
        <w:rPr>
          <w:rFonts w:ascii="Tahoma" w:hAnsi="Tahoma" w:cs="Tahoma"/>
          <w:b/>
          <w:sz w:val="24"/>
          <w:szCs w:val="24"/>
        </w:rPr>
        <w:t>For Appellant</w:t>
      </w:r>
      <w:r w:rsidRPr="00A92BB4">
        <w:rPr>
          <w:rFonts w:ascii="Tahoma" w:hAnsi="Tahoma" w:cs="Tahoma"/>
          <w:b/>
          <w:sz w:val="24"/>
          <w:szCs w:val="24"/>
        </w:rPr>
        <w:tab/>
      </w:r>
      <w:r w:rsidRPr="00A92BB4">
        <w:rPr>
          <w:rFonts w:ascii="Tahoma" w:hAnsi="Tahoma" w:cs="Tahoma"/>
          <w:b/>
          <w:sz w:val="24"/>
          <w:szCs w:val="24"/>
        </w:rPr>
        <w:tab/>
        <w:t xml:space="preserve">A M </w:t>
      </w:r>
      <w:proofErr w:type="spellStart"/>
      <w:r w:rsidRPr="00A92BB4">
        <w:rPr>
          <w:rFonts w:ascii="Tahoma" w:hAnsi="Tahoma" w:cs="Tahoma"/>
          <w:b/>
          <w:sz w:val="24"/>
          <w:szCs w:val="24"/>
        </w:rPr>
        <w:t>Makoni</w:t>
      </w:r>
      <w:proofErr w:type="spellEnd"/>
      <w:r w:rsidRPr="00A92BB4">
        <w:rPr>
          <w:rFonts w:ascii="Tahoma" w:hAnsi="Tahoma" w:cs="Tahoma"/>
          <w:b/>
          <w:sz w:val="24"/>
          <w:szCs w:val="24"/>
        </w:rPr>
        <w:tab/>
        <w:t>(Legal Practitioner)</w:t>
      </w:r>
    </w:p>
    <w:p w:rsidR="00797FE5" w:rsidRPr="00A92BB4" w:rsidRDefault="00797FE5" w:rsidP="00797FE5">
      <w:pPr>
        <w:spacing w:after="0" w:line="240" w:lineRule="auto"/>
        <w:rPr>
          <w:rFonts w:ascii="Tahoma" w:hAnsi="Tahoma" w:cs="Tahoma"/>
          <w:b/>
          <w:sz w:val="24"/>
          <w:szCs w:val="24"/>
        </w:rPr>
      </w:pPr>
    </w:p>
    <w:p w:rsidR="00797FE5" w:rsidRPr="00A92BB4" w:rsidRDefault="00797FE5" w:rsidP="00797FE5">
      <w:pPr>
        <w:spacing w:after="0" w:line="240" w:lineRule="auto"/>
        <w:rPr>
          <w:rFonts w:ascii="Tahoma" w:hAnsi="Tahoma" w:cs="Tahoma"/>
          <w:b/>
          <w:sz w:val="24"/>
          <w:szCs w:val="24"/>
        </w:rPr>
      </w:pPr>
      <w:r w:rsidRPr="00A92BB4">
        <w:rPr>
          <w:rFonts w:ascii="Tahoma" w:hAnsi="Tahoma" w:cs="Tahoma"/>
          <w:b/>
          <w:sz w:val="24"/>
          <w:szCs w:val="24"/>
        </w:rPr>
        <w:t>For the Respondent</w:t>
      </w:r>
      <w:r w:rsidR="00FD7E31" w:rsidRPr="00A92BB4">
        <w:rPr>
          <w:rFonts w:ascii="Tahoma" w:hAnsi="Tahoma" w:cs="Tahoma"/>
          <w:b/>
          <w:sz w:val="24"/>
          <w:szCs w:val="24"/>
        </w:rPr>
        <w:tab/>
        <w:t xml:space="preserve">J </w:t>
      </w:r>
      <w:proofErr w:type="spellStart"/>
      <w:r w:rsidR="00FD7E31" w:rsidRPr="00A92BB4">
        <w:rPr>
          <w:rFonts w:ascii="Tahoma" w:hAnsi="Tahoma" w:cs="Tahoma"/>
          <w:b/>
          <w:sz w:val="24"/>
          <w:szCs w:val="24"/>
        </w:rPr>
        <w:t>M</w:t>
      </w:r>
      <w:r w:rsidR="00163C17">
        <w:rPr>
          <w:rFonts w:ascii="Tahoma" w:hAnsi="Tahoma" w:cs="Tahoma"/>
          <w:b/>
          <w:sz w:val="24"/>
          <w:szCs w:val="24"/>
        </w:rPr>
        <w:t>u</w:t>
      </w:r>
      <w:r w:rsidR="00FD7E31" w:rsidRPr="00A92BB4">
        <w:rPr>
          <w:rFonts w:ascii="Tahoma" w:hAnsi="Tahoma" w:cs="Tahoma"/>
          <w:b/>
          <w:sz w:val="24"/>
          <w:szCs w:val="24"/>
        </w:rPr>
        <w:t>fukiza</w:t>
      </w:r>
      <w:proofErr w:type="spellEnd"/>
      <w:r w:rsidR="00FD7E31" w:rsidRPr="00A92BB4">
        <w:rPr>
          <w:rFonts w:ascii="Tahoma" w:hAnsi="Tahoma" w:cs="Tahoma"/>
          <w:b/>
          <w:sz w:val="24"/>
          <w:szCs w:val="24"/>
        </w:rPr>
        <w:t xml:space="preserve">  (Trade Unionist)</w:t>
      </w:r>
    </w:p>
    <w:p w:rsidR="00FD7E31" w:rsidRPr="00A92BB4" w:rsidRDefault="00FD7E31" w:rsidP="00797FE5">
      <w:pPr>
        <w:spacing w:after="0" w:line="240" w:lineRule="auto"/>
        <w:rPr>
          <w:rFonts w:ascii="Tahoma" w:hAnsi="Tahoma" w:cs="Tahoma"/>
          <w:b/>
          <w:sz w:val="24"/>
          <w:szCs w:val="24"/>
        </w:rPr>
      </w:pPr>
    </w:p>
    <w:p w:rsidR="00FD7E31" w:rsidRDefault="00FD7E31" w:rsidP="00797FE5">
      <w:pPr>
        <w:spacing w:after="0" w:line="240" w:lineRule="auto"/>
        <w:rPr>
          <w:rFonts w:ascii="Tahoma" w:hAnsi="Tahoma" w:cs="Tahoma"/>
          <w:sz w:val="24"/>
          <w:szCs w:val="24"/>
        </w:rPr>
      </w:pPr>
    </w:p>
    <w:p w:rsidR="00FD7E31" w:rsidRPr="00A92BB4" w:rsidRDefault="00FD7E31" w:rsidP="00797FE5">
      <w:pPr>
        <w:spacing w:after="0" w:line="240" w:lineRule="auto"/>
        <w:rPr>
          <w:rFonts w:ascii="Tahoma" w:hAnsi="Tahoma" w:cs="Tahoma"/>
          <w:b/>
          <w:sz w:val="24"/>
          <w:szCs w:val="24"/>
        </w:rPr>
      </w:pPr>
      <w:r w:rsidRPr="00A92BB4">
        <w:rPr>
          <w:rFonts w:ascii="Tahoma" w:hAnsi="Tahoma" w:cs="Tahoma"/>
          <w:b/>
          <w:sz w:val="24"/>
          <w:szCs w:val="24"/>
        </w:rPr>
        <w:t>MUZOFA J:</w:t>
      </w:r>
    </w:p>
    <w:p w:rsidR="00FD7E31" w:rsidRDefault="00FD7E31" w:rsidP="00797FE5">
      <w:pPr>
        <w:spacing w:after="0" w:line="240" w:lineRule="auto"/>
        <w:rPr>
          <w:rFonts w:ascii="Tahoma" w:hAnsi="Tahoma" w:cs="Tahoma"/>
          <w:sz w:val="24"/>
          <w:szCs w:val="24"/>
        </w:rPr>
      </w:pPr>
    </w:p>
    <w:p w:rsidR="00FD7E31" w:rsidRDefault="00FD7E31" w:rsidP="00340ED6">
      <w:pPr>
        <w:spacing w:after="0" w:line="360" w:lineRule="auto"/>
        <w:ind w:firstLine="720"/>
        <w:jc w:val="both"/>
        <w:rPr>
          <w:rFonts w:ascii="Tahoma" w:hAnsi="Tahoma" w:cs="Tahoma"/>
          <w:sz w:val="24"/>
          <w:szCs w:val="24"/>
        </w:rPr>
      </w:pPr>
      <w:r>
        <w:rPr>
          <w:rFonts w:ascii="Tahoma" w:hAnsi="Tahoma" w:cs="Tahoma"/>
          <w:sz w:val="24"/>
          <w:szCs w:val="24"/>
        </w:rPr>
        <w:t>This is an appeal against the quantum of damages made by an arbitrator on 10 December 2013. The arbitrator made the following award:</w:t>
      </w:r>
    </w:p>
    <w:p w:rsidR="00FD7E31" w:rsidRDefault="00FD7E31" w:rsidP="00340ED6">
      <w:pPr>
        <w:spacing w:after="0" w:line="240" w:lineRule="auto"/>
        <w:jc w:val="both"/>
        <w:rPr>
          <w:rFonts w:ascii="Tahoma" w:hAnsi="Tahoma" w:cs="Tahoma"/>
          <w:sz w:val="24"/>
          <w:szCs w:val="24"/>
        </w:rPr>
      </w:pPr>
    </w:p>
    <w:p w:rsidR="00FD7E31" w:rsidRDefault="00FD7E31" w:rsidP="00340ED6">
      <w:pPr>
        <w:spacing w:after="0" w:line="360" w:lineRule="auto"/>
        <w:jc w:val="both"/>
        <w:rPr>
          <w:rFonts w:ascii="Tahoma" w:hAnsi="Tahoma" w:cs="Tahoma"/>
          <w:sz w:val="24"/>
          <w:szCs w:val="24"/>
        </w:rPr>
      </w:pPr>
      <w:r>
        <w:rPr>
          <w:rFonts w:ascii="Tahoma" w:hAnsi="Tahoma" w:cs="Tahoma"/>
          <w:sz w:val="24"/>
          <w:szCs w:val="24"/>
        </w:rPr>
        <w:t>Salary arrears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$2 966-40</w:t>
      </w:r>
    </w:p>
    <w:p w:rsidR="00FD7E31" w:rsidRDefault="00FD7E31" w:rsidP="00340ED6">
      <w:pPr>
        <w:spacing w:after="0" w:line="360" w:lineRule="auto"/>
        <w:jc w:val="both"/>
        <w:rPr>
          <w:rFonts w:ascii="Tahoma" w:hAnsi="Tahoma" w:cs="Tahoma"/>
          <w:sz w:val="24"/>
          <w:szCs w:val="24"/>
        </w:rPr>
      </w:pPr>
      <w:r>
        <w:rPr>
          <w:rFonts w:ascii="Tahoma" w:hAnsi="Tahoma" w:cs="Tahoma"/>
          <w:sz w:val="24"/>
          <w:szCs w:val="24"/>
        </w:rPr>
        <w:t>Back pay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464-00</w:t>
      </w:r>
    </w:p>
    <w:p w:rsidR="00FD7E31" w:rsidRDefault="00FD7E31" w:rsidP="00340ED6">
      <w:pPr>
        <w:spacing w:after="0" w:line="360" w:lineRule="auto"/>
        <w:jc w:val="both"/>
        <w:rPr>
          <w:rFonts w:ascii="Tahoma" w:hAnsi="Tahoma" w:cs="Tahoma"/>
          <w:sz w:val="24"/>
          <w:szCs w:val="24"/>
        </w:rPr>
      </w:pPr>
      <w:r>
        <w:rPr>
          <w:rFonts w:ascii="Tahoma" w:hAnsi="Tahoma" w:cs="Tahoma"/>
          <w:sz w:val="24"/>
          <w:szCs w:val="24"/>
        </w:rPr>
        <w:t>Terminal Benefits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A92BB4">
        <w:rPr>
          <w:rFonts w:ascii="Tahoma" w:hAnsi="Tahoma" w:cs="Tahoma"/>
          <w:sz w:val="24"/>
          <w:szCs w:val="24"/>
          <w:u w:val="single"/>
        </w:rPr>
        <w:t>$   129-00</w:t>
      </w:r>
    </w:p>
    <w:p w:rsidR="00340ED6" w:rsidRDefault="00340ED6" w:rsidP="00340ED6">
      <w:pPr>
        <w:spacing w:after="0" w:line="240" w:lineRule="auto"/>
        <w:jc w:val="both"/>
        <w:rPr>
          <w:rFonts w:ascii="Tahoma" w:hAnsi="Tahoma" w:cs="Tahoma"/>
          <w:sz w:val="24"/>
          <w:szCs w:val="24"/>
        </w:rPr>
      </w:pPr>
    </w:p>
    <w:p w:rsidR="00FD7E31" w:rsidRDefault="00FD7E31" w:rsidP="00340ED6">
      <w:pPr>
        <w:spacing w:after="0" w:line="360" w:lineRule="auto"/>
        <w:jc w:val="both"/>
        <w:rPr>
          <w:rFonts w:ascii="Tahoma" w:hAnsi="Tahoma" w:cs="Tahoma"/>
          <w:sz w:val="24"/>
          <w:szCs w:val="24"/>
        </w:rPr>
      </w:pPr>
      <w:r>
        <w:rPr>
          <w:rFonts w:ascii="Tahoma" w:hAnsi="Tahoma" w:cs="Tahoma"/>
          <w:sz w:val="24"/>
          <w:szCs w:val="24"/>
        </w:rPr>
        <w:t>Total</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163C17">
        <w:rPr>
          <w:rFonts w:ascii="Tahoma" w:hAnsi="Tahoma" w:cs="Tahoma"/>
          <w:sz w:val="24"/>
          <w:szCs w:val="24"/>
          <w:u w:val="single"/>
        </w:rPr>
        <w:t>$3 559-40</w:t>
      </w:r>
    </w:p>
    <w:p w:rsidR="00340ED6" w:rsidRDefault="00340ED6" w:rsidP="00340ED6">
      <w:pPr>
        <w:spacing w:after="0" w:line="240" w:lineRule="auto"/>
        <w:ind w:firstLine="720"/>
        <w:jc w:val="both"/>
        <w:rPr>
          <w:rFonts w:ascii="Tahoma" w:hAnsi="Tahoma" w:cs="Tahoma"/>
          <w:sz w:val="24"/>
          <w:szCs w:val="24"/>
        </w:rPr>
      </w:pPr>
    </w:p>
    <w:p w:rsidR="00FD7E31" w:rsidRDefault="00FD7E31" w:rsidP="00340ED6">
      <w:pPr>
        <w:spacing w:after="0" w:line="360" w:lineRule="auto"/>
        <w:ind w:firstLine="720"/>
        <w:jc w:val="both"/>
        <w:rPr>
          <w:rFonts w:ascii="Tahoma" w:hAnsi="Tahoma" w:cs="Tahoma"/>
          <w:sz w:val="24"/>
          <w:szCs w:val="24"/>
        </w:rPr>
      </w:pPr>
      <w:r>
        <w:rPr>
          <w:rFonts w:ascii="Tahoma" w:hAnsi="Tahoma" w:cs="Tahoma"/>
          <w:sz w:val="24"/>
          <w:szCs w:val="24"/>
        </w:rPr>
        <w:t>The appellant’s main ground of appeal is that the respondent was not entitled</w:t>
      </w:r>
      <w:r w:rsidR="00160712">
        <w:rPr>
          <w:rFonts w:ascii="Tahoma" w:hAnsi="Tahoma" w:cs="Tahoma"/>
          <w:sz w:val="24"/>
          <w:szCs w:val="24"/>
        </w:rPr>
        <w:t xml:space="preserve"> to</w:t>
      </w:r>
      <w:r>
        <w:rPr>
          <w:rFonts w:ascii="Tahoma" w:hAnsi="Tahoma" w:cs="Tahoma"/>
          <w:sz w:val="24"/>
          <w:szCs w:val="24"/>
        </w:rPr>
        <w:t xml:space="preserve"> salary arrears in the sum of $2 966-40. This was salaries for nine months. The background to this amount is that the respondent was dismissed on 12 January 2012. After her dismissal the matter was referred for conciliation and subsequently the parties appeared before an arbitrator. The arbitrator having made a finding that the respondent was properly dismissed made an order in the following terms:</w:t>
      </w:r>
    </w:p>
    <w:p w:rsidR="00FD7E31" w:rsidRDefault="00FD7E31" w:rsidP="00340ED6">
      <w:pPr>
        <w:spacing w:after="0" w:line="240" w:lineRule="auto"/>
        <w:jc w:val="both"/>
        <w:rPr>
          <w:rFonts w:ascii="Tahoma" w:hAnsi="Tahoma" w:cs="Tahoma"/>
          <w:sz w:val="24"/>
          <w:szCs w:val="24"/>
        </w:rPr>
      </w:pPr>
    </w:p>
    <w:p w:rsidR="00FD7E31" w:rsidRDefault="00FD7E31" w:rsidP="00340ED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That the dismissal of the employee be and is hereby confirmed.</w:t>
      </w:r>
    </w:p>
    <w:p w:rsidR="00FD7E31" w:rsidRDefault="00FD7E31" w:rsidP="00340ED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That the employee be paid salary arrears from date of dismissal to date of this award.</w:t>
      </w:r>
    </w:p>
    <w:p w:rsidR="00FD7E31" w:rsidRDefault="00FD7E31" w:rsidP="00340ED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That any outstanding salary arrears be paid</w:t>
      </w:r>
      <w:r w:rsidR="00CA373A">
        <w:rPr>
          <w:rFonts w:ascii="Tahoma" w:hAnsi="Tahoma" w:cs="Tahoma"/>
          <w:sz w:val="24"/>
          <w:szCs w:val="24"/>
        </w:rPr>
        <w:t>.</w:t>
      </w:r>
    </w:p>
    <w:p w:rsidR="00CA373A" w:rsidRDefault="00CA373A" w:rsidP="00340ED6">
      <w:pPr>
        <w:spacing w:after="0" w:line="240" w:lineRule="auto"/>
        <w:jc w:val="both"/>
        <w:rPr>
          <w:rFonts w:ascii="Tahoma" w:hAnsi="Tahoma" w:cs="Tahoma"/>
          <w:sz w:val="24"/>
          <w:szCs w:val="24"/>
        </w:rPr>
      </w:pPr>
    </w:p>
    <w:p w:rsidR="00CA373A" w:rsidRDefault="00CA373A" w:rsidP="00340ED6">
      <w:pPr>
        <w:spacing w:after="0" w:line="360" w:lineRule="auto"/>
        <w:ind w:firstLine="720"/>
        <w:jc w:val="both"/>
        <w:rPr>
          <w:rFonts w:ascii="Tahoma" w:hAnsi="Tahoma" w:cs="Tahoma"/>
          <w:sz w:val="24"/>
          <w:szCs w:val="24"/>
        </w:rPr>
      </w:pPr>
      <w:r>
        <w:rPr>
          <w:rFonts w:ascii="Tahoma" w:hAnsi="Tahoma" w:cs="Tahoma"/>
          <w:sz w:val="24"/>
          <w:szCs w:val="24"/>
        </w:rPr>
        <w:t>One of the grounds of appeal set out by the appellant in its notice of appeal reads as follows:</w:t>
      </w:r>
    </w:p>
    <w:p w:rsidR="00CA373A" w:rsidRDefault="00CA373A" w:rsidP="00340ED6">
      <w:pPr>
        <w:spacing w:after="0" w:line="240" w:lineRule="auto"/>
        <w:jc w:val="both"/>
        <w:rPr>
          <w:rFonts w:ascii="Tahoma" w:hAnsi="Tahoma" w:cs="Tahoma"/>
          <w:sz w:val="24"/>
          <w:szCs w:val="24"/>
        </w:rPr>
      </w:pPr>
    </w:p>
    <w:p w:rsidR="00CA373A" w:rsidRDefault="00CA373A" w:rsidP="00340ED6">
      <w:pPr>
        <w:spacing w:after="0" w:line="240" w:lineRule="auto"/>
        <w:ind w:left="720"/>
        <w:jc w:val="both"/>
        <w:rPr>
          <w:rFonts w:ascii="Tahoma" w:hAnsi="Tahoma" w:cs="Tahoma"/>
          <w:sz w:val="24"/>
          <w:szCs w:val="24"/>
        </w:rPr>
      </w:pPr>
      <w:r>
        <w:rPr>
          <w:rFonts w:ascii="Tahoma" w:hAnsi="Tahoma" w:cs="Tahoma"/>
          <w:sz w:val="24"/>
          <w:szCs w:val="24"/>
        </w:rPr>
        <w:t>“By quantifying and awarding salary arrears in the amount of USD 2 966-40 in relation to a nine month period after the effective date of dismissal of the employee when the arrears due to the employee in terms of the law were for a period of 12 days.”</w:t>
      </w:r>
    </w:p>
    <w:p w:rsidR="00A92BB4" w:rsidRDefault="00A92BB4" w:rsidP="00340ED6">
      <w:pPr>
        <w:spacing w:after="0" w:line="240" w:lineRule="auto"/>
        <w:ind w:left="720"/>
        <w:jc w:val="both"/>
        <w:rPr>
          <w:rFonts w:ascii="Tahoma" w:hAnsi="Tahoma" w:cs="Tahoma"/>
          <w:sz w:val="24"/>
          <w:szCs w:val="24"/>
        </w:rPr>
      </w:pPr>
    </w:p>
    <w:p w:rsidR="00CA373A" w:rsidRDefault="00CA373A" w:rsidP="00340ED6">
      <w:pPr>
        <w:spacing w:after="0" w:line="240" w:lineRule="auto"/>
        <w:jc w:val="both"/>
        <w:rPr>
          <w:rFonts w:ascii="Tahoma" w:hAnsi="Tahoma" w:cs="Tahoma"/>
          <w:sz w:val="24"/>
          <w:szCs w:val="24"/>
        </w:rPr>
      </w:pPr>
    </w:p>
    <w:p w:rsidR="00CA373A" w:rsidRDefault="00CA373A" w:rsidP="00340ED6">
      <w:pPr>
        <w:spacing w:after="0" w:line="360" w:lineRule="auto"/>
        <w:ind w:firstLine="720"/>
        <w:jc w:val="both"/>
        <w:rPr>
          <w:rFonts w:ascii="Tahoma" w:hAnsi="Tahoma" w:cs="Tahoma"/>
          <w:sz w:val="24"/>
          <w:szCs w:val="24"/>
        </w:rPr>
      </w:pPr>
      <w:r>
        <w:rPr>
          <w:rFonts w:ascii="Tahoma" w:hAnsi="Tahoma" w:cs="Tahoma"/>
          <w:sz w:val="24"/>
          <w:szCs w:val="24"/>
        </w:rPr>
        <w:t xml:space="preserve">The ground of appeal is raising an issue </w:t>
      </w:r>
      <w:r w:rsidR="00160712">
        <w:rPr>
          <w:rFonts w:ascii="Tahoma" w:hAnsi="Tahoma" w:cs="Tahoma"/>
          <w:sz w:val="24"/>
          <w:szCs w:val="24"/>
        </w:rPr>
        <w:t>with</w:t>
      </w:r>
      <w:r>
        <w:rPr>
          <w:rFonts w:ascii="Tahoma" w:hAnsi="Tahoma" w:cs="Tahoma"/>
          <w:sz w:val="24"/>
          <w:szCs w:val="24"/>
        </w:rPr>
        <w:t xml:space="preserve"> the interpretation given to the first award of 5 December 2012 the second paragraph thereof. Quantification of damages is usually gu</w:t>
      </w:r>
      <w:r w:rsidR="00160712">
        <w:rPr>
          <w:rFonts w:ascii="Tahoma" w:hAnsi="Tahoma" w:cs="Tahoma"/>
          <w:sz w:val="24"/>
          <w:szCs w:val="24"/>
        </w:rPr>
        <w:t>i</w:t>
      </w:r>
      <w:r>
        <w:rPr>
          <w:rFonts w:ascii="Tahoma" w:hAnsi="Tahoma" w:cs="Tahoma"/>
          <w:sz w:val="24"/>
          <w:szCs w:val="24"/>
        </w:rPr>
        <w:t xml:space="preserve">ded by the initial award ordering payment of damages. Precedent has shown that the court or tribunal faced with a case of quantification of damages looks to the preceding award for guidance as to what else can be included in the damages. For instance where an order for reinstatement is made retrospectively the damages awarded must include back pay and benefits </w:t>
      </w:r>
      <w:r w:rsidR="00160712">
        <w:rPr>
          <w:rFonts w:ascii="Tahoma" w:hAnsi="Tahoma" w:cs="Tahoma"/>
          <w:sz w:val="24"/>
          <w:szCs w:val="24"/>
        </w:rPr>
        <w:t>s</w:t>
      </w:r>
      <w:r>
        <w:rPr>
          <w:rFonts w:ascii="Tahoma" w:hAnsi="Tahoma" w:cs="Tahoma"/>
          <w:sz w:val="24"/>
          <w:szCs w:val="24"/>
        </w:rPr>
        <w:t xml:space="preserve">ee </w:t>
      </w:r>
      <w:proofErr w:type="spellStart"/>
      <w:r>
        <w:rPr>
          <w:rFonts w:ascii="Tahoma" w:hAnsi="Tahoma" w:cs="Tahoma"/>
          <w:i/>
          <w:sz w:val="24"/>
          <w:szCs w:val="24"/>
        </w:rPr>
        <w:t>Chiriseri</w:t>
      </w:r>
      <w:proofErr w:type="spellEnd"/>
      <w:r>
        <w:rPr>
          <w:rFonts w:ascii="Tahoma" w:hAnsi="Tahoma" w:cs="Tahoma"/>
          <w:i/>
          <w:sz w:val="24"/>
          <w:szCs w:val="24"/>
        </w:rPr>
        <w:t xml:space="preserve"> &amp; </w:t>
      </w:r>
      <w:proofErr w:type="spellStart"/>
      <w:r>
        <w:rPr>
          <w:rFonts w:ascii="Tahoma" w:hAnsi="Tahoma" w:cs="Tahoma"/>
          <w:i/>
          <w:sz w:val="24"/>
          <w:szCs w:val="24"/>
        </w:rPr>
        <w:t>Anor</w:t>
      </w:r>
      <w:proofErr w:type="spellEnd"/>
      <w:r>
        <w:rPr>
          <w:rFonts w:ascii="Tahoma" w:hAnsi="Tahoma" w:cs="Tahoma"/>
          <w:sz w:val="24"/>
          <w:szCs w:val="24"/>
        </w:rPr>
        <w:t xml:space="preserve"> v </w:t>
      </w:r>
      <w:r>
        <w:rPr>
          <w:rFonts w:ascii="Tahoma" w:hAnsi="Tahoma" w:cs="Tahoma"/>
          <w:i/>
          <w:sz w:val="24"/>
          <w:szCs w:val="24"/>
        </w:rPr>
        <w:t>Plan International</w:t>
      </w:r>
      <w:r>
        <w:rPr>
          <w:rFonts w:ascii="Tahoma" w:hAnsi="Tahoma" w:cs="Tahoma"/>
          <w:sz w:val="24"/>
          <w:szCs w:val="24"/>
        </w:rPr>
        <w:t xml:space="preserve"> 2002 (2) ZLR 261 (SC).</w:t>
      </w:r>
    </w:p>
    <w:p w:rsidR="00CA373A" w:rsidRDefault="00CA373A" w:rsidP="00340ED6">
      <w:pPr>
        <w:spacing w:after="0" w:line="240" w:lineRule="auto"/>
        <w:ind w:firstLine="720"/>
        <w:jc w:val="both"/>
        <w:rPr>
          <w:rFonts w:ascii="Tahoma" w:hAnsi="Tahoma" w:cs="Tahoma"/>
          <w:sz w:val="24"/>
          <w:szCs w:val="24"/>
        </w:rPr>
      </w:pPr>
    </w:p>
    <w:p w:rsidR="00CA373A" w:rsidRDefault="00CA373A" w:rsidP="00340ED6">
      <w:pPr>
        <w:spacing w:after="0" w:line="360" w:lineRule="auto"/>
        <w:ind w:firstLine="720"/>
        <w:jc w:val="both"/>
        <w:rPr>
          <w:rFonts w:ascii="Tahoma" w:hAnsi="Tahoma" w:cs="Tahoma"/>
          <w:sz w:val="24"/>
          <w:szCs w:val="24"/>
        </w:rPr>
      </w:pPr>
      <w:r>
        <w:rPr>
          <w:rFonts w:ascii="Tahoma" w:hAnsi="Tahoma" w:cs="Tahoma"/>
          <w:sz w:val="24"/>
          <w:szCs w:val="24"/>
        </w:rPr>
        <w:t>In my view the first award of 5 December 2012 is clear. The respondent was to be paid salary arrears from the date of dismissal to date of the award. The appellant did not appeal against the arbitrator’s award. Technically this would mean appellant accepted the award as granted.</w:t>
      </w:r>
    </w:p>
    <w:p w:rsidR="00A92BB4" w:rsidRDefault="00A92BB4" w:rsidP="00340ED6">
      <w:pPr>
        <w:spacing w:after="0" w:line="240" w:lineRule="auto"/>
        <w:ind w:firstLine="720"/>
        <w:jc w:val="both"/>
        <w:rPr>
          <w:rFonts w:ascii="Tahoma" w:hAnsi="Tahoma" w:cs="Tahoma"/>
          <w:sz w:val="24"/>
          <w:szCs w:val="24"/>
        </w:rPr>
      </w:pPr>
    </w:p>
    <w:p w:rsidR="00A92BB4" w:rsidRDefault="00A92BB4" w:rsidP="00340ED6">
      <w:pPr>
        <w:spacing w:after="0" w:line="360" w:lineRule="auto"/>
        <w:ind w:firstLine="720"/>
        <w:jc w:val="both"/>
        <w:rPr>
          <w:rFonts w:ascii="Tahoma" w:hAnsi="Tahoma" w:cs="Tahoma"/>
          <w:sz w:val="24"/>
          <w:szCs w:val="24"/>
        </w:rPr>
      </w:pPr>
      <w:r>
        <w:rPr>
          <w:rFonts w:ascii="Tahoma" w:hAnsi="Tahoma" w:cs="Tahoma"/>
          <w:sz w:val="24"/>
          <w:szCs w:val="24"/>
        </w:rPr>
        <w:t>The appellant argued that the arbitrator having confirmed the dismissal of the respondent she erred in awarding salary arrears of nine months. The respondent was only entitled to twelve days’ salary arrears being the number of days she had worked and was not paid. The respondent did not work</w:t>
      </w:r>
      <w:r w:rsidR="00160712">
        <w:rPr>
          <w:rFonts w:ascii="Tahoma" w:hAnsi="Tahoma" w:cs="Tahoma"/>
          <w:sz w:val="24"/>
          <w:szCs w:val="24"/>
        </w:rPr>
        <w:t xml:space="preserve"> for the period of nine months awarded to her</w:t>
      </w:r>
      <w:r>
        <w:rPr>
          <w:rFonts w:ascii="Tahoma" w:hAnsi="Tahoma" w:cs="Tahoma"/>
          <w:sz w:val="24"/>
          <w:szCs w:val="24"/>
        </w:rPr>
        <w:t xml:space="preserve">. As indicated this court is not ceased with the appeal against the award of 5 December 2012 but with the quantification made in December 2013. In any event the arbitrator made a finding that there were gross irregularities in the </w:t>
      </w:r>
      <w:r>
        <w:rPr>
          <w:rFonts w:ascii="Tahoma" w:hAnsi="Tahoma" w:cs="Tahoma"/>
          <w:sz w:val="24"/>
          <w:szCs w:val="24"/>
        </w:rPr>
        <w:lastRenderedPageBreak/>
        <w:t>dismissal of the respondent</w:t>
      </w:r>
      <w:r w:rsidR="00160712">
        <w:rPr>
          <w:rFonts w:ascii="Tahoma" w:hAnsi="Tahoma" w:cs="Tahoma"/>
          <w:sz w:val="24"/>
          <w:szCs w:val="24"/>
        </w:rPr>
        <w:t xml:space="preserve"> b</w:t>
      </w:r>
      <w:r>
        <w:rPr>
          <w:rFonts w:ascii="Tahoma" w:hAnsi="Tahoma" w:cs="Tahoma"/>
          <w:sz w:val="24"/>
          <w:szCs w:val="24"/>
        </w:rPr>
        <w:t>earing in mind that labour matters should not be decided on technicalities</w:t>
      </w:r>
      <w:r w:rsidR="00160712">
        <w:rPr>
          <w:rFonts w:ascii="Tahoma" w:hAnsi="Tahoma" w:cs="Tahoma"/>
          <w:sz w:val="24"/>
          <w:szCs w:val="24"/>
        </w:rPr>
        <w:t xml:space="preserve"> s</w:t>
      </w:r>
      <w:r>
        <w:rPr>
          <w:rFonts w:ascii="Tahoma" w:hAnsi="Tahoma" w:cs="Tahoma"/>
          <w:sz w:val="24"/>
          <w:szCs w:val="24"/>
        </w:rPr>
        <w:t xml:space="preserve">ee </w:t>
      </w:r>
      <w:proofErr w:type="spellStart"/>
      <w:r>
        <w:rPr>
          <w:rFonts w:ascii="Tahoma" w:hAnsi="Tahoma" w:cs="Tahoma"/>
          <w:i/>
          <w:sz w:val="24"/>
          <w:szCs w:val="24"/>
        </w:rPr>
        <w:t>Dalny</w:t>
      </w:r>
      <w:proofErr w:type="spellEnd"/>
      <w:r>
        <w:rPr>
          <w:rFonts w:ascii="Tahoma" w:hAnsi="Tahoma" w:cs="Tahoma"/>
          <w:i/>
          <w:sz w:val="24"/>
          <w:szCs w:val="24"/>
        </w:rPr>
        <w:t xml:space="preserve"> Mine</w:t>
      </w:r>
      <w:r>
        <w:rPr>
          <w:rFonts w:ascii="Tahoma" w:hAnsi="Tahoma" w:cs="Tahoma"/>
          <w:sz w:val="24"/>
          <w:szCs w:val="24"/>
        </w:rPr>
        <w:t xml:space="preserve"> v </w:t>
      </w:r>
      <w:proofErr w:type="spellStart"/>
      <w:r>
        <w:rPr>
          <w:rFonts w:ascii="Tahoma" w:hAnsi="Tahoma" w:cs="Tahoma"/>
          <w:i/>
          <w:sz w:val="24"/>
          <w:szCs w:val="24"/>
        </w:rPr>
        <w:t>Muza</w:t>
      </w:r>
      <w:proofErr w:type="spellEnd"/>
      <w:r>
        <w:rPr>
          <w:rFonts w:ascii="Tahoma" w:hAnsi="Tahoma" w:cs="Tahoma"/>
          <w:i/>
          <w:sz w:val="24"/>
          <w:szCs w:val="24"/>
        </w:rPr>
        <w:t xml:space="preserve"> Banda</w:t>
      </w:r>
      <w:r>
        <w:rPr>
          <w:rFonts w:ascii="Tahoma" w:hAnsi="Tahoma" w:cs="Tahoma"/>
          <w:sz w:val="24"/>
          <w:szCs w:val="24"/>
        </w:rPr>
        <w:t xml:space="preserve"> SC-39-99. The arbitrator made a finding that on the merits the respondent was liable and therefore confirmed her dismissal as on the date of the award and not on the date of dismissal being 12 January 2012. Accordingly the order of salary arrears was made. The quantification of damages as per the nine months is correct. It was for the appellant to challenge the initial award but that was not done. There is no merit in the ground of appeal and it should be dismissed. The appellant did not challenge the amount for back pay and terminal benefits.</w:t>
      </w:r>
    </w:p>
    <w:p w:rsidR="00A92BB4" w:rsidRDefault="00A92BB4" w:rsidP="00340ED6">
      <w:pPr>
        <w:spacing w:after="0" w:line="240" w:lineRule="auto"/>
        <w:ind w:firstLine="720"/>
        <w:jc w:val="both"/>
        <w:rPr>
          <w:rFonts w:ascii="Tahoma" w:hAnsi="Tahoma" w:cs="Tahoma"/>
          <w:sz w:val="24"/>
          <w:szCs w:val="24"/>
        </w:rPr>
      </w:pPr>
    </w:p>
    <w:p w:rsidR="00A92BB4" w:rsidRDefault="00A92BB4" w:rsidP="00340ED6">
      <w:pPr>
        <w:spacing w:after="0" w:line="360" w:lineRule="auto"/>
        <w:ind w:firstLine="720"/>
        <w:jc w:val="both"/>
        <w:rPr>
          <w:rFonts w:ascii="Tahoma" w:hAnsi="Tahoma" w:cs="Tahoma"/>
          <w:sz w:val="24"/>
          <w:szCs w:val="24"/>
        </w:rPr>
      </w:pPr>
      <w:r>
        <w:rPr>
          <w:rFonts w:ascii="Tahoma" w:hAnsi="Tahoma" w:cs="Tahoma"/>
          <w:sz w:val="24"/>
          <w:szCs w:val="24"/>
        </w:rPr>
        <w:t>Having made the finding on salary arrears I accordingly order as follows:</w:t>
      </w:r>
    </w:p>
    <w:p w:rsidR="00A92BB4" w:rsidRDefault="00A92BB4" w:rsidP="00340ED6">
      <w:pPr>
        <w:spacing w:after="0" w:line="240" w:lineRule="auto"/>
        <w:jc w:val="both"/>
        <w:rPr>
          <w:rFonts w:ascii="Tahoma" w:hAnsi="Tahoma" w:cs="Tahoma"/>
          <w:sz w:val="24"/>
          <w:szCs w:val="24"/>
        </w:rPr>
      </w:pPr>
    </w:p>
    <w:p w:rsidR="00A92BB4" w:rsidRDefault="00A92BB4" w:rsidP="00340ED6">
      <w:pPr>
        <w:spacing w:after="0" w:line="360" w:lineRule="auto"/>
        <w:jc w:val="both"/>
        <w:rPr>
          <w:rFonts w:ascii="Tahoma" w:hAnsi="Tahoma" w:cs="Tahoma"/>
          <w:sz w:val="24"/>
          <w:szCs w:val="24"/>
        </w:rPr>
      </w:pPr>
      <w:r>
        <w:rPr>
          <w:rFonts w:ascii="Tahoma" w:hAnsi="Tahoma" w:cs="Tahoma"/>
          <w:sz w:val="24"/>
          <w:szCs w:val="24"/>
        </w:rPr>
        <w:tab/>
        <w:t>The appeal be and is hereby dismissed with costs.</w:t>
      </w:r>
    </w:p>
    <w:p w:rsidR="00A92BB4" w:rsidRDefault="00A92BB4" w:rsidP="00340ED6">
      <w:pPr>
        <w:spacing w:after="0" w:line="360" w:lineRule="auto"/>
        <w:jc w:val="both"/>
        <w:rPr>
          <w:rFonts w:ascii="Tahoma" w:hAnsi="Tahoma" w:cs="Tahoma"/>
          <w:sz w:val="24"/>
          <w:szCs w:val="24"/>
        </w:rPr>
      </w:pPr>
    </w:p>
    <w:p w:rsidR="00A92BB4" w:rsidRDefault="00A92BB4" w:rsidP="00340ED6">
      <w:pPr>
        <w:spacing w:after="0" w:line="360" w:lineRule="auto"/>
        <w:jc w:val="both"/>
        <w:rPr>
          <w:rFonts w:ascii="Tahoma" w:hAnsi="Tahoma" w:cs="Tahoma"/>
          <w:sz w:val="24"/>
          <w:szCs w:val="24"/>
        </w:rPr>
      </w:pPr>
    </w:p>
    <w:p w:rsidR="00A92BB4" w:rsidRDefault="00A92BB4" w:rsidP="00340ED6">
      <w:pPr>
        <w:jc w:val="both"/>
        <w:rPr>
          <w:rFonts w:ascii="Tahoma" w:hAnsi="Tahoma" w:cs="Tahoma"/>
          <w:sz w:val="24"/>
          <w:szCs w:val="24"/>
        </w:rPr>
      </w:pPr>
    </w:p>
    <w:p w:rsidR="00A92BB4" w:rsidRPr="00A92BB4" w:rsidRDefault="00A92BB4" w:rsidP="00340ED6">
      <w:pPr>
        <w:spacing w:after="0" w:line="360" w:lineRule="auto"/>
        <w:jc w:val="both"/>
        <w:rPr>
          <w:rFonts w:ascii="Tahoma" w:hAnsi="Tahoma" w:cs="Tahoma"/>
          <w:b/>
          <w:sz w:val="24"/>
          <w:szCs w:val="24"/>
        </w:rPr>
      </w:pPr>
      <w:proofErr w:type="spellStart"/>
      <w:r w:rsidRPr="00A92BB4">
        <w:rPr>
          <w:rFonts w:ascii="Tahoma" w:hAnsi="Tahoma" w:cs="Tahoma"/>
          <w:b/>
          <w:i/>
          <w:sz w:val="24"/>
          <w:szCs w:val="24"/>
        </w:rPr>
        <w:t>Makoni</w:t>
      </w:r>
      <w:proofErr w:type="spellEnd"/>
      <w:r w:rsidRPr="00A92BB4">
        <w:rPr>
          <w:rFonts w:ascii="Tahoma" w:hAnsi="Tahoma" w:cs="Tahoma"/>
          <w:b/>
          <w:i/>
          <w:sz w:val="24"/>
          <w:szCs w:val="24"/>
        </w:rPr>
        <w:t xml:space="preserve"> Legal Practice</w:t>
      </w:r>
      <w:r w:rsidRPr="00A92BB4">
        <w:rPr>
          <w:rFonts w:ascii="Tahoma" w:hAnsi="Tahoma" w:cs="Tahoma"/>
          <w:b/>
          <w:sz w:val="24"/>
          <w:szCs w:val="24"/>
        </w:rPr>
        <w:t>, appellant’s legal practitioners</w:t>
      </w:r>
    </w:p>
    <w:p w:rsidR="00A92BB4" w:rsidRPr="00A92BB4" w:rsidRDefault="00A92BB4" w:rsidP="00340ED6">
      <w:pPr>
        <w:spacing w:after="0" w:line="360" w:lineRule="auto"/>
        <w:jc w:val="both"/>
        <w:rPr>
          <w:rFonts w:ascii="Tahoma" w:hAnsi="Tahoma" w:cs="Tahoma"/>
          <w:sz w:val="24"/>
          <w:szCs w:val="24"/>
        </w:rPr>
      </w:pPr>
    </w:p>
    <w:sectPr w:rsidR="00A92BB4" w:rsidRPr="00A92BB4" w:rsidSect="00340ED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24C" w:rsidRDefault="00C9224C" w:rsidP="00340ED6">
      <w:pPr>
        <w:spacing w:after="0" w:line="240" w:lineRule="auto"/>
      </w:pPr>
      <w:r>
        <w:separator/>
      </w:r>
    </w:p>
  </w:endnote>
  <w:endnote w:type="continuationSeparator" w:id="0">
    <w:p w:rsidR="00C9224C" w:rsidRDefault="00C9224C" w:rsidP="0034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445435"/>
      <w:docPartObj>
        <w:docPartGallery w:val="Page Numbers (Bottom of Page)"/>
        <w:docPartUnique/>
      </w:docPartObj>
    </w:sdtPr>
    <w:sdtEndPr>
      <w:rPr>
        <w:noProof/>
      </w:rPr>
    </w:sdtEndPr>
    <w:sdtContent>
      <w:p w:rsidR="00340ED6" w:rsidRDefault="00340ED6">
        <w:pPr>
          <w:pStyle w:val="Footer"/>
          <w:jc w:val="center"/>
        </w:pPr>
        <w:r>
          <w:fldChar w:fldCharType="begin"/>
        </w:r>
        <w:r>
          <w:instrText xml:space="preserve"> PAGE   \* MERGEFORMAT </w:instrText>
        </w:r>
        <w:r>
          <w:fldChar w:fldCharType="separate"/>
        </w:r>
        <w:r w:rsidR="008B0E79">
          <w:rPr>
            <w:noProof/>
          </w:rPr>
          <w:t>3</w:t>
        </w:r>
        <w:r>
          <w:rPr>
            <w:noProof/>
          </w:rPr>
          <w:fldChar w:fldCharType="end"/>
        </w:r>
      </w:p>
    </w:sdtContent>
  </w:sdt>
  <w:p w:rsidR="00340ED6" w:rsidRDefault="00340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24C" w:rsidRDefault="00C9224C" w:rsidP="00340ED6">
      <w:pPr>
        <w:spacing w:after="0" w:line="240" w:lineRule="auto"/>
      </w:pPr>
      <w:r>
        <w:separator/>
      </w:r>
    </w:p>
  </w:footnote>
  <w:footnote w:type="continuationSeparator" w:id="0">
    <w:p w:rsidR="00C9224C" w:rsidRDefault="00C9224C" w:rsidP="00340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ED6" w:rsidRDefault="00340ED6">
    <w:pPr>
      <w:pStyle w:val="Header"/>
    </w:pPr>
    <w:r>
      <w:rPr>
        <w:rFonts w:ascii="Tahoma" w:hAnsi="Tahoma" w:cs="Tahoma"/>
        <w:b/>
        <w:sz w:val="24"/>
        <w:szCs w:val="24"/>
      </w:rPr>
      <w:tab/>
    </w:r>
    <w:r>
      <w:rPr>
        <w:rFonts w:ascii="Tahoma" w:hAnsi="Tahoma" w:cs="Tahoma"/>
        <w:b/>
        <w:sz w:val="24"/>
        <w:szCs w:val="24"/>
      </w:rPr>
      <w:tab/>
    </w:r>
    <w:r w:rsidRPr="00A92BB4">
      <w:rPr>
        <w:rFonts w:ascii="Tahoma" w:hAnsi="Tahoma" w:cs="Tahoma"/>
        <w:b/>
        <w:sz w:val="24"/>
        <w:szCs w:val="24"/>
      </w:rPr>
      <w:t>JUDGMENT NO LC/H/</w:t>
    </w:r>
    <w:r w:rsidR="0093073C">
      <w:rPr>
        <w:rFonts w:ascii="Tahoma" w:hAnsi="Tahoma" w:cs="Tahoma"/>
        <w:b/>
        <w:sz w:val="24"/>
        <w:szCs w:val="24"/>
      </w:rPr>
      <w:t>460</w:t>
    </w:r>
    <w:r w:rsidRPr="00A92BB4">
      <w:rPr>
        <w:rFonts w:ascii="Tahoma" w:hAnsi="Tahoma" w:cs="Tahoma"/>
        <w:b/>
        <w:sz w:val="24"/>
        <w:szCs w:val="24"/>
      </w:rPr>
      <w:t>/2014</w:t>
    </w:r>
  </w:p>
  <w:p w:rsidR="00340ED6" w:rsidRDefault="00340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02BE"/>
    <w:multiLevelType w:val="hybridMultilevel"/>
    <w:tmpl w:val="AFA60D12"/>
    <w:lvl w:ilvl="0" w:tplc="6D98C6E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E5"/>
    <w:rsid w:val="00160712"/>
    <w:rsid w:val="00163C17"/>
    <w:rsid w:val="00340ED6"/>
    <w:rsid w:val="00641D67"/>
    <w:rsid w:val="007011A1"/>
    <w:rsid w:val="00797FE5"/>
    <w:rsid w:val="008B0E79"/>
    <w:rsid w:val="00902A68"/>
    <w:rsid w:val="0093073C"/>
    <w:rsid w:val="00A92BB4"/>
    <w:rsid w:val="00C14EC1"/>
    <w:rsid w:val="00C45AF5"/>
    <w:rsid w:val="00C9224C"/>
    <w:rsid w:val="00CA373A"/>
    <w:rsid w:val="00FD7E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E31"/>
    <w:pPr>
      <w:ind w:left="720"/>
      <w:contextualSpacing/>
    </w:pPr>
  </w:style>
  <w:style w:type="paragraph" w:styleId="Header">
    <w:name w:val="header"/>
    <w:basedOn w:val="Normal"/>
    <w:link w:val="HeaderChar"/>
    <w:uiPriority w:val="99"/>
    <w:unhideWhenUsed/>
    <w:rsid w:val="00340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ED6"/>
  </w:style>
  <w:style w:type="paragraph" w:styleId="Footer">
    <w:name w:val="footer"/>
    <w:basedOn w:val="Normal"/>
    <w:link w:val="FooterChar"/>
    <w:uiPriority w:val="99"/>
    <w:unhideWhenUsed/>
    <w:rsid w:val="00340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ED6"/>
  </w:style>
  <w:style w:type="paragraph" w:styleId="BalloonText">
    <w:name w:val="Balloon Text"/>
    <w:basedOn w:val="Normal"/>
    <w:link w:val="BalloonTextChar"/>
    <w:uiPriority w:val="99"/>
    <w:semiHidden/>
    <w:unhideWhenUsed/>
    <w:rsid w:val="00340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E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E31"/>
    <w:pPr>
      <w:ind w:left="720"/>
      <w:contextualSpacing/>
    </w:pPr>
  </w:style>
  <w:style w:type="paragraph" w:styleId="Header">
    <w:name w:val="header"/>
    <w:basedOn w:val="Normal"/>
    <w:link w:val="HeaderChar"/>
    <w:uiPriority w:val="99"/>
    <w:unhideWhenUsed/>
    <w:rsid w:val="00340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ED6"/>
  </w:style>
  <w:style w:type="paragraph" w:styleId="Footer">
    <w:name w:val="footer"/>
    <w:basedOn w:val="Normal"/>
    <w:link w:val="FooterChar"/>
    <w:uiPriority w:val="99"/>
    <w:unhideWhenUsed/>
    <w:rsid w:val="00340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ED6"/>
  </w:style>
  <w:style w:type="paragraph" w:styleId="BalloonText">
    <w:name w:val="Balloon Text"/>
    <w:basedOn w:val="Normal"/>
    <w:link w:val="BalloonTextChar"/>
    <w:uiPriority w:val="99"/>
    <w:semiHidden/>
    <w:unhideWhenUsed/>
    <w:rsid w:val="00340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2014-07-15T09:41:00Z</cp:lastPrinted>
  <dcterms:created xsi:type="dcterms:W3CDTF">2014-07-21T10:38:00Z</dcterms:created>
  <dcterms:modified xsi:type="dcterms:W3CDTF">2014-07-21T10:38:00Z</dcterms:modified>
</cp:coreProperties>
</file>