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F50" w:rsidRDefault="003B749A" w:rsidP="00E77F50">
      <w:pPr>
        <w:spacing w:after="0" w:line="240" w:lineRule="auto"/>
        <w:jc w:val="both"/>
        <w:rPr>
          <w:rFonts w:ascii="Times New Roman" w:hAnsi="Times New Roman" w:cs="Times New Roman"/>
          <w:sz w:val="24"/>
          <w:szCs w:val="24"/>
        </w:rPr>
      </w:pPr>
      <w:bookmarkStart w:id="0" w:name="_GoBack"/>
      <w:bookmarkEnd w:id="0"/>
      <w:r w:rsidRPr="006C2F6C">
        <w:rPr>
          <w:rFonts w:ascii="Times New Roman" w:hAnsi="Times New Roman" w:cs="Times New Roman"/>
          <w:sz w:val="24"/>
          <w:szCs w:val="24"/>
        </w:rPr>
        <w:t>LITCHEL MANDIVEYI</w:t>
      </w:r>
    </w:p>
    <w:p w:rsidR="003B749A" w:rsidRPr="006C2F6C" w:rsidRDefault="003B749A" w:rsidP="00E77F50">
      <w:pPr>
        <w:spacing w:after="0" w:line="240" w:lineRule="auto"/>
        <w:jc w:val="both"/>
        <w:rPr>
          <w:rFonts w:ascii="Times New Roman" w:hAnsi="Times New Roman" w:cs="Times New Roman"/>
          <w:sz w:val="24"/>
          <w:szCs w:val="24"/>
        </w:rPr>
      </w:pPr>
      <w:r w:rsidRPr="006C2F6C">
        <w:rPr>
          <w:rFonts w:ascii="Times New Roman" w:hAnsi="Times New Roman" w:cs="Times New Roman"/>
          <w:sz w:val="24"/>
          <w:szCs w:val="24"/>
        </w:rPr>
        <w:t>versus</w:t>
      </w:r>
    </w:p>
    <w:p w:rsidR="003B749A" w:rsidRPr="006C2F6C" w:rsidRDefault="00A4474D" w:rsidP="00E77F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ADLAI MACKENZIE PAZW</w:t>
      </w:r>
      <w:r w:rsidR="003B749A" w:rsidRPr="006C2F6C">
        <w:rPr>
          <w:rFonts w:ascii="Times New Roman" w:hAnsi="Times New Roman" w:cs="Times New Roman"/>
          <w:sz w:val="24"/>
          <w:szCs w:val="24"/>
        </w:rPr>
        <w:t>AKAVAMBWA</w:t>
      </w:r>
    </w:p>
    <w:p w:rsidR="003B749A" w:rsidRPr="006C2F6C" w:rsidRDefault="00E77F50" w:rsidP="00E77F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E77F50" w:rsidRDefault="003B749A" w:rsidP="00E77F50">
      <w:pPr>
        <w:spacing w:after="0" w:line="240" w:lineRule="auto"/>
        <w:jc w:val="both"/>
        <w:rPr>
          <w:rFonts w:ascii="Times New Roman" w:hAnsi="Times New Roman" w:cs="Times New Roman"/>
          <w:sz w:val="24"/>
          <w:szCs w:val="24"/>
        </w:rPr>
      </w:pPr>
      <w:r w:rsidRPr="006C2F6C">
        <w:rPr>
          <w:rFonts w:ascii="Times New Roman" w:hAnsi="Times New Roman" w:cs="Times New Roman"/>
          <w:sz w:val="24"/>
          <w:szCs w:val="24"/>
        </w:rPr>
        <w:t xml:space="preserve">THE SECRETARY FOR THE MINISTRY OF JUSTICE, </w:t>
      </w:r>
    </w:p>
    <w:p w:rsidR="003B749A" w:rsidRPr="006C2F6C" w:rsidRDefault="003B749A" w:rsidP="00E77F50">
      <w:pPr>
        <w:spacing w:after="0" w:line="240" w:lineRule="auto"/>
        <w:jc w:val="both"/>
        <w:rPr>
          <w:rFonts w:ascii="Times New Roman" w:hAnsi="Times New Roman" w:cs="Times New Roman"/>
          <w:sz w:val="24"/>
          <w:szCs w:val="24"/>
        </w:rPr>
      </w:pPr>
      <w:r w:rsidRPr="006C2F6C">
        <w:rPr>
          <w:rFonts w:ascii="Times New Roman" w:hAnsi="Times New Roman" w:cs="Times New Roman"/>
          <w:sz w:val="24"/>
          <w:szCs w:val="24"/>
        </w:rPr>
        <w:t>LEGAL AND PARLIAMENTARY AFFAIRS (N.O)</w:t>
      </w:r>
    </w:p>
    <w:p w:rsidR="003B749A" w:rsidRPr="006C2F6C" w:rsidRDefault="003B749A" w:rsidP="006C2F6C">
      <w:pPr>
        <w:spacing w:after="0" w:line="360" w:lineRule="auto"/>
        <w:jc w:val="both"/>
        <w:rPr>
          <w:rFonts w:ascii="Times New Roman" w:hAnsi="Times New Roman" w:cs="Times New Roman"/>
          <w:sz w:val="24"/>
          <w:szCs w:val="24"/>
        </w:rPr>
      </w:pPr>
    </w:p>
    <w:p w:rsidR="003B749A" w:rsidRPr="006C2F6C" w:rsidRDefault="003B749A" w:rsidP="006C2F6C">
      <w:pPr>
        <w:spacing w:after="0" w:line="240" w:lineRule="auto"/>
        <w:jc w:val="both"/>
        <w:rPr>
          <w:rFonts w:ascii="Times New Roman" w:hAnsi="Times New Roman" w:cs="Times New Roman"/>
          <w:sz w:val="24"/>
          <w:szCs w:val="24"/>
        </w:rPr>
      </w:pPr>
      <w:r w:rsidRPr="006C2F6C">
        <w:rPr>
          <w:rFonts w:ascii="Times New Roman" w:hAnsi="Times New Roman" w:cs="Times New Roman"/>
          <w:sz w:val="24"/>
          <w:szCs w:val="24"/>
        </w:rPr>
        <w:t>HIGH COURT OF ZIMBABWE</w:t>
      </w:r>
    </w:p>
    <w:p w:rsidR="003B749A" w:rsidRPr="006C2F6C" w:rsidRDefault="003B749A" w:rsidP="006C2F6C">
      <w:pPr>
        <w:spacing w:after="0" w:line="240" w:lineRule="auto"/>
        <w:jc w:val="both"/>
        <w:rPr>
          <w:rFonts w:ascii="Times New Roman" w:hAnsi="Times New Roman" w:cs="Times New Roman"/>
          <w:sz w:val="24"/>
          <w:szCs w:val="24"/>
        </w:rPr>
      </w:pPr>
      <w:r w:rsidRPr="006C2F6C">
        <w:rPr>
          <w:rFonts w:ascii="Times New Roman" w:hAnsi="Times New Roman" w:cs="Times New Roman"/>
          <w:sz w:val="24"/>
          <w:szCs w:val="24"/>
        </w:rPr>
        <w:t>MAXWELL J</w:t>
      </w:r>
    </w:p>
    <w:p w:rsidR="003B749A" w:rsidRPr="006C2F6C" w:rsidRDefault="003B749A" w:rsidP="006C2F6C">
      <w:pPr>
        <w:spacing w:after="0" w:line="240" w:lineRule="auto"/>
        <w:jc w:val="both"/>
        <w:rPr>
          <w:rFonts w:ascii="Times New Roman" w:hAnsi="Times New Roman" w:cs="Times New Roman"/>
          <w:sz w:val="24"/>
          <w:szCs w:val="24"/>
        </w:rPr>
      </w:pPr>
      <w:r w:rsidRPr="006C2F6C">
        <w:rPr>
          <w:rFonts w:ascii="Times New Roman" w:hAnsi="Times New Roman" w:cs="Times New Roman"/>
          <w:sz w:val="24"/>
          <w:szCs w:val="24"/>
        </w:rPr>
        <w:t>HARARE, 22 F</w:t>
      </w:r>
      <w:r w:rsidR="00E77F50">
        <w:rPr>
          <w:rFonts w:ascii="Times New Roman" w:hAnsi="Times New Roman" w:cs="Times New Roman"/>
          <w:sz w:val="24"/>
          <w:szCs w:val="24"/>
        </w:rPr>
        <w:t>ebruary</w:t>
      </w:r>
      <w:r w:rsidR="00124765">
        <w:rPr>
          <w:rFonts w:ascii="Times New Roman" w:hAnsi="Times New Roman" w:cs="Times New Roman"/>
          <w:sz w:val="24"/>
          <w:szCs w:val="24"/>
        </w:rPr>
        <w:t xml:space="preserve"> and 10 </w:t>
      </w:r>
      <w:r w:rsidR="004C3602">
        <w:rPr>
          <w:rFonts w:ascii="Times New Roman" w:hAnsi="Times New Roman" w:cs="Times New Roman"/>
          <w:sz w:val="24"/>
          <w:szCs w:val="24"/>
        </w:rPr>
        <w:t xml:space="preserve">March </w:t>
      </w:r>
      <w:r w:rsidRPr="006C2F6C">
        <w:rPr>
          <w:rFonts w:ascii="Times New Roman" w:hAnsi="Times New Roman" w:cs="Times New Roman"/>
          <w:sz w:val="24"/>
          <w:szCs w:val="24"/>
        </w:rPr>
        <w:t>2022</w:t>
      </w:r>
    </w:p>
    <w:p w:rsidR="003B749A" w:rsidRPr="006C2F6C" w:rsidRDefault="003B749A" w:rsidP="006C2F6C">
      <w:pPr>
        <w:spacing w:after="0" w:line="360" w:lineRule="auto"/>
        <w:jc w:val="both"/>
        <w:rPr>
          <w:rFonts w:ascii="Times New Roman" w:hAnsi="Times New Roman" w:cs="Times New Roman"/>
          <w:sz w:val="24"/>
          <w:szCs w:val="24"/>
        </w:rPr>
      </w:pPr>
    </w:p>
    <w:p w:rsidR="003B749A" w:rsidRPr="006C2F6C" w:rsidRDefault="003B749A" w:rsidP="006C2F6C">
      <w:pPr>
        <w:spacing w:after="0" w:line="360" w:lineRule="auto"/>
        <w:jc w:val="both"/>
        <w:rPr>
          <w:rFonts w:ascii="Times New Roman" w:hAnsi="Times New Roman" w:cs="Times New Roman"/>
          <w:b/>
          <w:sz w:val="24"/>
          <w:szCs w:val="24"/>
        </w:rPr>
      </w:pPr>
      <w:r w:rsidRPr="006C2F6C">
        <w:rPr>
          <w:rFonts w:ascii="Times New Roman" w:hAnsi="Times New Roman" w:cs="Times New Roman"/>
          <w:b/>
          <w:sz w:val="24"/>
          <w:szCs w:val="24"/>
        </w:rPr>
        <w:t>Opposed Matter</w:t>
      </w:r>
    </w:p>
    <w:p w:rsidR="003B749A" w:rsidRPr="006C2F6C" w:rsidRDefault="003B749A" w:rsidP="006C2F6C">
      <w:pPr>
        <w:spacing w:after="0" w:line="360" w:lineRule="auto"/>
        <w:jc w:val="both"/>
        <w:rPr>
          <w:rFonts w:ascii="Times New Roman" w:hAnsi="Times New Roman" w:cs="Times New Roman"/>
          <w:sz w:val="24"/>
          <w:szCs w:val="24"/>
        </w:rPr>
      </w:pPr>
    </w:p>
    <w:p w:rsidR="003B749A" w:rsidRPr="006C2F6C" w:rsidRDefault="003B749A" w:rsidP="006C2F6C">
      <w:pPr>
        <w:spacing w:after="0" w:line="240" w:lineRule="auto"/>
        <w:jc w:val="both"/>
        <w:rPr>
          <w:rFonts w:ascii="Times New Roman" w:hAnsi="Times New Roman" w:cs="Times New Roman"/>
          <w:sz w:val="24"/>
          <w:szCs w:val="24"/>
        </w:rPr>
      </w:pPr>
      <w:r w:rsidRPr="006C2F6C">
        <w:rPr>
          <w:rFonts w:ascii="Times New Roman" w:hAnsi="Times New Roman" w:cs="Times New Roman"/>
          <w:i/>
          <w:sz w:val="24"/>
          <w:szCs w:val="24"/>
        </w:rPr>
        <w:t xml:space="preserve">B </w:t>
      </w:r>
      <w:proofErr w:type="spellStart"/>
      <w:r w:rsidRPr="006C2F6C">
        <w:rPr>
          <w:rFonts w:ascii="Times New Roman" w:hAnsi="Times New Roman" w:cs="Times New Roman"/>
          <w:i/>
          <w:sz w:val="24"/>
          <w:szCs w:val="24"/>
        </w:rPr>
        <w:t>Mahere</w:t>
      </w:r>
      <w:proofErr w:type="spellEnd"/>
      <w:r w:rsidRPr="006C2F6C">
        <w:rPr>
          <w:rFonts w:ascii="Times New Roman" w:hAnsi="Times New Roman" w:cs="Times New Roman"/>
          <w:i/>
          <w:sz w:val="24"/>
          <w:szCs w:val="24"/>
        </w:rPr>
        <w:t xml:space="preserve">, </w:t>
      </w:r>
      <w:r w:rsidR="0022156F">
        <w:rPr>
          <w:rFonts w:ascii="Times New Roman" w:hAnsi="Times New Roman" w:cs="Times New Roman"/>
          <w:sz w:val="24"/>
          <w:szCs w:val="24"/>
        </w:rPr>
        <w:t>for the a</w:t>
      </w:r>
      <w:r w:rsidRPr="006C2F6C">
        <w:rPr>
          <w:rFonts w:ascii="Times New Roman" w:hAnsi="Times New Roman" w:cs="Times New Roman"/>
          <w:sz w:val="24"/>
          <w:szCs w:val="24"/>
        </w:rPr>
        <w:t>pplicant</w:t>
      </w:r>
    </w:p>
    <w:p w:rsidR="003B749A" w:rsidRPr="006C2F6C" w:rsidRDefault="003B749A" w:rsidP="006C2F6C">
      <w:pPr>
        <w:spacing w:after="0" w:line="360" w:lineRule="auto"/>
        <w:jc w:val="both"/>
        <w:rPr>
          <w:rFonts w:ascii="Times New Roman" w:hAnsi="Times New Roman" w:cs="Times New Roman"/>
          <w:sz w:val="24"/>
          <w:szCs w:val="24"/>
        </w:rPr>
      </w:pPr>
      <w:r w:rsidRPr="006C2F6C">
        <w:rPr>
          <w:rFonts w:ascii="Times New Roman" w:hAnsi="Times New Roman" w:cs="Times New Roman"/>
          <w:i/>
          <w:sz w:val="24"/>
          <w:szCs w:val="24"/>
        </w:rPr>
        <w:t xml:space="preserve">M </w:t>
      </w:r>
      <w:proofErr w:type="spellStart"/>
      <w:r w:rsidRPr="006C2F6C">
        <w:rPr>
          <w:rFonts w:ascii="Times New Roman" w:hAnsi="Times New Roman" w:cs="Times New Roman"/>
          <w:i/>
          <w:sz w:val="24"/>
          <w:szCs w:val="24"/>
        </w:rPr>
        <w:t>Nkomo</w:t>
      </w:r>
      <w:proofErr w:type="spellEnd"/>
      <w:r w:rsidRPr="006C2F6C">
        <w:rPr>
          <w:rFonts w:ascii="Times New Roman" w:hAnsi="Times New Roman" w:cs="Times New Roman"/>
          <w:i/>
          <w:sz w:val="24"/>
          <w:szCs w:val="24"/>
        </w:rPr>
        <w:t xml:space="preserve">, </w:t>
      </w:r>
      <w:r w:rsidR="0022156F">
        <w:rPr>
          <w:rFonts w:ascii="Times New Roman" w:hAnsi="Times New Roman" w:cs="Times New Roman"/>
          <w:sz w:val="24"/>
          <w:szCs w:val="24"/>
        </w:rPr>
        <w:t>for the r</w:t>
      </w:r>
      <w:r w:rsidRPr="006C2F6C">
        <w:rPr>
          <w:rFonts w:ascii="Times New Roman" w:hAnsi="Times New Roman" w:cs="Times New Roman"/>
          <w:sz w:val="24"/>
          <w:szCs w:val="24"/>
        </w:rPr>
        <w:t>espondent</w:t>
      </w:r>
    </w:p>
    <w:p w:rsidR="003B749A" w:rsidRPr="006C2F6C" w:rsidRDefault="003B749A" w:rsidP="006C2F6C">
      <w:pPr>
        <w:spacing w:after="0" w:line="360" w:lineRule="auto"/>
        <w:jc w:val="both"/>
        <w:rPr>
          <w:rFonts w:ascii="Times New Roman" w:hAnsi="Times New Roman" w:cs="Times New Roman"/>
          <w:b/>
          <w:sz w:val="24"/>
          <w:szCs w:val="24"/>
        </w:rPr>
      </w:pPr>
    </w:p>
    <w:p w:rsidR="00446565" w:rsidRPr="006C2F6C" w:rsidRDefault="003B749A" w:rsidP="00A4474D">
      <w:pPr>
        <w:spacing w:after="0"/>
        <w:ind w:firstLine="720"/>
        <w:jc w:val="both"/>
        <w:rPr>
          <w:rFonts w:ascii="Times New Roman" w:hAnsi="Times New Roman" w:cs="Times New Roman"/>
          <w:sz w:val="24"/>
          <w:szCs w:val="24"/>
        </w:rPr>
      </w:pPr>
      <w:r w:rsidRPr="006C2F6C">
        <w:rPr>
          <w:rFonts w:ascii="Times New Roman" w:hAnsi="Times New Roman" w:cs="Times New Roman"/>
          <w:sz w:val="24"/>
          <w:szCs w:val="24"/>
        </w:rPr>
        <w:t>MAXWELL J</w:t>
      </w:r>
      <w:r w:rsidR="00E77F50">
        <w:rPr>
          <w:rFonts w:ascii="Times New Roman" w:hAnsi="Times New Roman" w:cs="Times New Roman"/>
          <w:sz w:val="24"/>
          <w:szCs w:val="24"/>
        </w:rPr>
        <w:t>:</w:t>
      </w:r>
    </w:p>
    <w:p w:rsidR="00F14023" w:rsidRPr="00E77F50" w:rsidRDefault="00F14023" w:rsidP="00A4474D">
      <w:pPr>
        <w:spacing w:after="0"/>
        <w:jc w:val="both"/>
        <w:rPr>
          <w:rFonts w:ascii="Times New Roman" w:hAnsi="Times New Roman" w:cs="Times New Roman"/>
          <w:sz w:val="24"/>
          <w:szCs w:val="24"/>
          <w:u w:val="single"/>
        </w:rPr>
      </w:pPr>
      <w:r w:rsidRPr="00E77F50">
        <w:rPr>
          <w:rFonts w:ascii="Times New Roman" w:hAnsi="Times New Roman" w:cs="Times New Roman"/>
          <w:sz w:val="24"/>
          <w:szCs w:val="24"/>
          <w:u w:val="single"/>
        </w:rPr>
        <w:t>BACKGROUND FACTS</w:t>
      </w:r>
    </w:p>
    <w:p w:rsidR="00D32F49" w:rsidRPr="006C2F6C" w:rsidRDefault="00D32F49" w:rsidP="00A4474D">
      <w:pPr>
        <w:spacing w:after="0" w:line="360" w:lineRule="auto"/>
        <w:ind w:firstLine="720"/>
        <w:jc w:val="both"/>
        <w:rPr>
          <w:rFonts w:ascii="Times New Roman" w:hAnsi="Times New Roman" w:cs="Times New Roman"/>
          <w:sz w:val="24"/>
          <w:szCs w:val="24"/>
        </w:rPr>
      </w:pPr>
      <w:r w:rsidRPr="006C2F6C">
        <w:rPr>
          <w:rFonts w:ascii="Times New Roman" w:hAnsi="Times New Roman" w:cs="Times New Roman"/>
          <w:sz w:val="24"/>
          <w:szCs w:val="24"/>
        </w:rPr>
        <w:t>On the 10</w:t>
      </w:r>
      <w:r w:rsidRPr="006C2F6C">
        <w:rPr>
          <w:rFonts w:ascii="Times New Roman" w:hAnsi="Times New Roman" w:cs="Times New Roman"/>
          <w:sz w:val="24"/>
          <w:szCs w:val="24"/>
          <w:vertAlign w:val="superscript"/>
        </w:rPr>
        <w:t>th</w:t>
      </w:r>
      <w:r w:rsidRPr="006C2F6C">
        <w:rPr>
          <w:rFonts w:ascii="Times New Roman" w:hAnsi="Times New Roman" w:cs="Times New Roman"/>
          <w:sz w:val="24"/>
          <w:szCs w:val="24"/>
        </w:rPr>
        <w:t xml:space="preserve"> of January 2019</w:t>
      </w:r>
      <w:r w:rsidR="006C2F6C">
        <w:rPr>
          <w:rFonts w:ascii="Times New Roman" w:hAnsi="Times New Roman" w:cs="Times New Roman"/>
          <w:sz w:val="24"/>
          <w:szCs w:val="24"/>
        </w:rPr>
        <w:t xml:space="preserve">, </w:t>
      </w:r>
      <w:r w:rsidR="00E77F50">
        <w:rPr>
          <w:rFonts w:ascii="Times New Roman" w:hAnsi="Times New Roman" w:cs="Times New Roman"/>
          <w:sz w:val="24"/>
          <w:szCs w:val="24"/>
        </w:rPr>
        <w:t>first</w:t>
      </w:r>
      <w:r w:rsidRPr="006C2F6C">
        <w:rPr>
          <w:rFonts w:ascii="Times New Roman" w:hAnsi="Times New Roman" w:cs="Times New Roman"/>
          <w:sz w:val="24"/>
          <w:szCs w:val="24"/>
        </w:rPr>
        <w:t xml:space="preserve"> </w:t>
      </w:r>
      <w:r w:rsidR="00E77F50">
        <w:rPr>
          <w:rFonts w:ascii="Times New Roman" w:hAnsi="Times New Roman" w:cs="Times New Roman"/>
          <w:sz w:val="24"/>
          <w:szCs w:val="24"/>
        </w:rPr>
        <w:t>r</w:t>
      </w:r>
      <w:r w:rsidRPr="006C2F6C">
        <w:rPr>
          <w:rFonts w:ascii="Times New Roman" w:hAnsi="Times New Roman" w:cs="Times New Roman"/>
          <w:sz w:val="24"/>
          <w:szCs w:val="24"/>
        </w:rPr>
        <w:t>espondent obtained a dec</w:t>
      </w:r>
      <w:r w:rsidR="00E77F50">
        <w:rPr>
          <w:rFonts w:ascii="Times New Roman" w:hAnsi="Times New Roman" w:cs="Times New Roman"/>
          <w:sz w:val="24"/>
          <w:szCs w:val="24"/>
        </w:rPr>
        <w:t>ree of divorce after obtaining a</w:t>
      </w:r>
      <w:r w:rsidRPr="006C2F6C">
        <w:rPr>
          <w:rFonts w:ascii="Times New Roman" w:hAnsi="Times New Roman" w:cs="Times New Roman"/>
          <w:sz w:val="24"/>
          <w:szCs w:val="24"/>
        </w:rPr>
        <w:t>pplica</w:t>
      </w:r>
      <w:r w:rsidR="00E77F50">
        <w:rPr>
          <w:rFonts w:ascii="Times New Roman" w:hAnsi="Times New Roman" w:cs="Times New Roman"/>
          <w:sz w:val="24"/>
          <w:szCs w:val="24"/>
        </w:rPr>
        <w:t>nt’s consent as evidenced by a consent p</w:t>
      </w:r>
      <w:r w:rsidRPr="006C2F6C">
        <w:rPr>
          <w:rFonts w:ascii="Times New Roman" w:hAnsi="Times New Roman" w:cs="Times New Roman"/>
          <w:sz w:val="24"/>
          <w:szCs w:val="24"/>
        </w:rPr>
        <w:t xml:space="preserve">aper filed of record.  Custody of a minor child, </w:t>
      </w:r>
      <w:proofErr w:type="spellStart"/>
      <w:r w:rsidRPr="006C2F6C">
        <w:rPr>
          <w:rFonts w:ascii="Times New Roman" w:hAnsi="Times New Roman" w:cs="Times New Roman"/>
          <w:sz w:val="24"/>
          <w:szCs w:val="24"/>
        </w:rPr>
        <w:t>Soryn</w:t>
      </w:r>
      <w:proofErr w:type="spellEnd"/>
      <w:r w:rsidRPr="006C2F6C">
        <w:rPr>
          <w:rFonts w:ascii="Times New Roman" w:hAnsi="Times New Roman" w:cs="Times New Roman"/>
          <w:sz w:val="24"/>
          <w:szCs w:val="24"/>
        </w:rPr>
        <w:t xml:space="preserve"> </w:t>
      </w:r>
      <w:proofErr w:type="spellStart"/>
      <w:r w:rsidRPr="006C2F6C">
        <w:rPr>
          <w:rFonts w:ascii="Times New Roman" w:hAnsi="Times New Roman" w:cs="Times New Roman"/>
          <w:sz w:val="24"/>
          <w:szCs w:val="24"/>
        </w:rPr>
        <w:t>Nashe</w:t>
      </w:r>
      <w:proofErr w:type="spellEnd"/>
      <w:r w:rsidRPr="006C2F6C">
        <w:rPr>
          <w:rFonts w:ascii="Times New Roman" w:hAnsi="Times New Roman" w:cs="Times New Roman"/>
          <w:sz w:val="24"/>
          <w:szCs w:val="24"/>
        </w:rPr>
        <w:t xml:space="preserve"> </w:t>
      </w:r>
      <w:proofErr w:type="spellStart"/>
      <w:r w:rsidRPr="006C2F6C">
        <w:rPr>
          <w:rFonts w:ascii="Times New Roman" w:hAnsi="Times New Roman" w:cs="Times New Roman"/>
          <w:sz w:val="24"/>
          <w:szCs w:val="24"/>
        </w:rPr>
        <w:t>Pazvakavambwa</w:t>
      </w:r>
      <w:proofErr w:type="spellEnd"/>
      <w:r w:rsidR="00377F2C" w:rsidRPr="006C2F6C">
        <w:rPr>
          <w:rFonts w:ascii="Times New Roman" w:hAnsi="Times New Roman" w:cs="Times New Roman"/>
          <w:sz w:val="24"/>
          <w:szCs w:val="24"/>
        </w:rPr>
        <w:t xml:space="preserve"> (</w:t>
      </w:r>
      <w:r w:rsidRPr="006C2F6C">
        <w:rPr>
          <w:rFonts w:ascii="Times New Roman" w:hAnsi="Times New Roman" w:cs="Times New Roman"/>
          <w:sz w:val="24"/>
          <w:szCs w:val="24"/>
        </w:rPr>
        <w:t>born on the 4</w:t>
      </w:r>
      <w:r w:rsidRPr="006C2F6C">
        <w:rPr>
          <w:rFonts w:ascii="Times New Roman" w:hAnsi="Times New Roman" w:cs="Times New Roman"/>
          <w:sz w:val="24"/>
          <w:szCs w:val="24"/>
          <w:vertAlign w:val="superscript"/>
        </w:rPr>
        <w:t>th</w:t>
      </w:r>
      <w:r w:rsidRPr="006C2F6C">
        <w:rPr>
          <w:rFonts w:ascii="Times New Roman" w:hAnsi="Times New Roman" w:cs="Times New Roman"/>
          <w:sz w:val="24"/>
          <w:szCs w:val="24"/>
        </w:rPr>
        <w:t xml:space="preserve"> of Nove</w:t>
      </w:r>
      <w:r w:rsidR="00E77F50">
        <w:rPr>
          <w:rFonts w:ascii="Times New Roman" w:hAnsi="Times New Roman" w:cs="Times New Roman"/>
          <w:sz w:val="24"/>
          <w:szCs w:val="24"/>
        </w:rPr>
        <w:t>mber, 2012) was granted to the a</w:t>
      </w:r>
      <w:r w:rsidRPr="006C2F6C">
        <w:rPr>
          <w:rFonts w:ascii="Times New Roman" w:hAnsi="Times New Roman" w:cs="Times New Roman"/>
          <w:sz w:val="24"/>
          <w:szCs w:val="24"/>
        </w:rPr>
        <w:t xml:space="preserve">pplicant with </w:t>
      </w:r>
      <w:r w:rsidR="00E77F50">
        <w:rPr>
          <w:rFonts w:ascii="Times New Roman" w:hAnsi="Times New Roman" w:cs="Times New Roman"/>
          <w:sz w:val="24"/>
          <w:szCs w:val="24"/>
        </w:rPr>
        <w:t>first r</w:t>
      </w:r>
      <w:r w:rsidRPr="006C2F6C">
        <w:rPr>
          <w:rFonts w:ascii="Times New Roman" w:hAnsi="Times New Roman" w:cs="Times New Roman"/>
          <w:sz w:val="24"/>
          <w:szCs w:val="24"/>
        </w:rPr>
        <w:t>espondent exercising reasonable access which include</w:t>
      </w:r>
      <w:r w:rsidR="00561D1C" w:rsidRPr="006C2F6C">
        <w:rPr>
          <w:rFonts w:ascii="Times New Roman" w:hAnsi="Times New Roman" w:cs="Times New Roman"/>
          <w:sz w:val="24"/>
          <w:szCs w:val="24"/>
        </w:rPr>
        <w:t>d</w:t>
      </w:r>
      <w:r w:rsidR="00E77F50">
        <w:rPr>
          <w:rFonts w:ascii="Times New Roman" w:hAnsi="Times New Roman" w:cs="Times New Roman"/>
          <w:sz w:val="24"/>
          <w:szCs w:val="24"/>
        </w:rPr>
        <w:t>:</w:t>
      </w:r>
    </w:p>
    <w:p w:rsidR="00D32F49" w:rsidRPr="00E77F50" w:rsidRDefault="00E77F50" w:rsidP="00A4474D">
      <w:pPr>
        <w:pStyle w:val="ListParagraph"/>
        <w:numPr>
          <w:ilvl w:val="0"/>
          <w:numId w:val="1"/>
        </w:numPr>
        <w:spacing w:after="0" w:line="240" w:lineRule="auto"/>
        <w:jc w:val="both"/>
        <w:rPr>
          <w:rFonts w:ascii="Times New Roman" w:hAnsi="Times New Roman" w:cs="Times New Roman"/>
        </w:rPr>
      </w:pPr>
      <w:r w:rsidRPr="00E77F50">
        <w:rPr>
          <w:rFonts w:ascii="Times New Roman" w:hAnsi="Times New Roman" w:cs="Times New Roman"/>
          <w:sz w:val="24"/>
          <w:szCs w:val="24"/>
        </w:rPr>
        <w:t>“</w:t>
      </w:r>
      <w:r w:rsidR="00883E4C" w:rsidRPr="00E77F50">
        <w:rPr>
          <w:rFonts w:ascii="Times New Roman" w:hAnsi="Times New Roman" w:cs="Times New Roman"/>
        </w:rPr>
        <w:t>14 continuous days from the time the minor child finishes school on (sic) during the school holidays. Plaintiff will take care of the costs of the access if it is in South Africa wher</w:t>
      </w:r>
      <w:r w:rsidR="00561D1C" w:rsidRPr="00E77F50">
        <w:rPr>
          <w:rFonts w:ascii="Times New Roman" w:hAnsi="Times New Roman" w:cs="Times New Roman"/>
        </w:rPr>
        <w:t>e the Plaintiff sometimes works;</w:t>
      </w:r>
    </w:p>
    <w:p w:rsidR="00883E4C" w:rsidRPr="00E77F50" w:rsidRDefault="00883E4C" w:rsidP="00A4474D">
      <w:pPr>
        <w:pStyle w:val="ListParagraph"/>
        <w:numPr>
          <w:ilvl w:val="0"/>
          <w:numId w:val="1"/>
        </w:numPr>
        <w:spacing w:after="0" w:line="240" w:lineRule="auto"/>
        <w:jc w:val="both"/>
        <w:rPr>
          <w:rFonts w:ascii="Times New Roman" w:hAnsi="Times New Roman" w:cs="Times New Roman"/>
        </w:rPr>
      </w:pPr>
      <w:r w:rsidRPr="00E77F50">
        <w:rPr>
          <w:rFonts w:ascii="Times New Roman" w:hAnsi="Times New Roman" w:cs="Times New Roman"/>
        </w:rPr>
        <w:t>Half of August school holidays, limited to 14(fourteen) days which maybe consecutive;</w:t>
      </w:r>
    </w:p>
    <w:p w:rsidR="00883E4C" w:rsidRPr="00E77F50" w:rsidRDefault="00883E4C" w:rsidP="00A4474D">
      <w:pPr>
        <w:pStyle w:val="ListParagraph"/>
        <w:numPr>
          <w:ilvl w:val="0"/>
          <w:numId w:val="1"/>
        </w:numPr>
        <w:spacing w:after="0" w:line="240" w:lineRule="auto"/>
        <w:jc w:val="both"/>
        <w:rPr>
          <w:rFonts w:ascii="Times New Roman" w:hAnsi="Times New Roman" w:cs="Times New Roman"/>
        </w:rPr>
      </w:pPr>
      <w:r w:rsidRPr="00E77F50">
        <w:rPr>
          <w:rFonts w:ascii="Times New Roman" w:hAnsi="Times New Roman" w:cs="Times New Roman"/>
        </w:rPr>
        <w:t>Half of the December school holidays, limited to 14(fourteen) days which maybe consecutive;</w:t>
      </w:r>
    </w:p>
    <w:p w:rsidR="00561D1C" w:rsidRDefault="00561D1C" w:rsidP="00A4474D">
      <w:pPr>
        <w:pStyle w:val="ListParagraph"/>
        <w:numPr>
          <w:ilvl w:val="0"/>
          <w:numId w:val="1"/>
        </w:numPr>
        <w:spacing w:after="0" w:line="240" w:lineRule="auto"/>
        <w:jc w:val="both"/>
        <w:rPr>
          <w:rFonts w:ascii="Times New Roman" w:hAnsi="Times New Roman" w:cs="Times New Roman"/>
        </w:rPr>
      </w:pPr>
      <w:r w:rsidRPr="00E77F50">
        <w:rPr>
          <w:rFonts w:ascii="Times New Roman" w:hAnsi="Times New Roman" w:cs="Times New Roman"/>
        </w:rPr>
        <w:t>Reasonable telephonic contact.”</w:t>
      </w:r>
    </w:p>
    <w:p w:rsidR="00A4474D" w:rsidRPr="00E77F50" w:rsidRDefault="00A4474D" w:rsidP="00A4474D">
      <w:pPr>
        <w:pStyle w:val="ListParagraph"/>
        <w:spacing w:after="0" w:line="240" w:lineRule="auto"/>
        <w:ind w:left="1080"/>
        <w:jc w:val="both"/>
        <w:rPr>
          <w:rFonts w:ascii="Times New Roman" w:hAnsi="Times New Roman" w:cs="Times New Roman"/>
        </w:rPr>
      </w:pPr>
    </w:p>
    <w:p w:rsidR="00561D1C" w:rsidRPr="006C2F6C" w:rsidRDefault="00E77F50" w:rsidP="00A4474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w:t>
      </w:r>
      <w:r w:rsidR="006C2F6C">
        <w:rPr>
          <w:rFonts w:ascii="Times New Roman" w:hAnsi="Times New Roman" w:cs="Times New Roman"/>
          <w:sz w:val="24"/>
          <w:szCs w:val="24"/>
        </w:rPr>
        <w:t>pplicant asserted</w:t>
      </w:r>
      <w:r w:rsidR="00561D1C" w:rsidRPr="006C2F6C">
        <w:rPr>
          <w:rFonts w:ascii="Times New Roman" w:hAnsi="Times New Roman" w:cs="Times New Roman"/>
          <w:sz w:val="24"/>
          <w:szCs w:val="24"/>
        </w:rPr>
        <w:t xml:space="preserve"> that from January 2019 to March 2020</w:t>
      </w:r>
      <w:r w:rsidR="006C2F6C">
        <w:rPr>
          <w:rFonts w:ascii="Times New Roman" w:hAnsi="Times New Roman" w:cs="Times New Roman"/>
          <w:sz w:val="24"/>
          <w:szCs w:val="24"/>
        </w:rPr>
        <w:t>,</w:t>
      </w:r>
      <w:r w:rsidR="00561D1C" w:rsidRPr="006C2F6C">
        <w:rPr>
          <w:rFonts w:ascii="Times New Roman" w:hAnsi="Times New Roman" w:cs="Times New Roman"/>
          <w:sz w:val="24"/>
          <w:szCs w:val="24"/>
        </w:rPr>
        <w:t xml:space="preserve"> the terms of the court order were observed by both </w:t>
      </w:r>
      <w:r>
        <w:rPr>
          <w:rFonts w:ascii="Times New Roman" w:hAnsi="Times New Roman" w:cs="Times New Roman"/>
          <w:sz w:val="24"/>
          <w:szCs w:val="24"/>
        </w:rPr>
        <w:t>first r</w:t>
      </w:r>
      <w:r w:rsidR="000E0145">
        <w:rPr>
          <w:rFonts w:ascii="Times New Roman" w:hAnsi="Times New Roman" w:cs="Times New Roman"/>
          <w:sz w:val="24"/>
          <w:szCs w:val="24"/>
        </w:rPr>
        <w:t>espondent and herself. The a</w:t>
      </w:r>
      <w:r w:rsidR="00561D1C" w:rsidRPr="006C2F6C">
        <w:rPr>
          <w:rFonts w:ascii="Times New Roman" w:hAnsi="Times New Roman" w:cs="Times New Roman"/>
          <w:sz w:val="24"/>
          <w:szCs w:val="24"/>
        </w:rPr>
        <w:t>pplicant stated that sometime in March 2020 she was surprised to recei</w:t>
      </w:r>
      <w:r>
        <w:rPr>
          <w:rFonts w:ascii="Times New Roman" w:hAnsi="Times New Roman" w:cs="Times New Roman"/>
          <w:sz w:val="24"/>
          <w:szCs w:val="24"/>
        </w:rPr>
        <w:t>v</w:t>
      </w:r>
      <w:r w:rsidR="00561D1C" w:rsidRPr="006C2F6C">
        <w:rPr>
          <w:rFonts w:ascii="Times New Roman" w:hAnsi="Times New Roman" w:cs="Times New Roman"/>
          <w:sz w:val="24"/>
          <w:szCs w:val="24"/>
        </w:rPr>
        <w:t xml:space="preserve">e a letter from </w:t>
      </w:r>
      <w:r>
        <w:rPr>
          <w:rFonts w:ascii="Times New Roman" w:hAnsi="Times New Roman" w:cs="Times New Roman"/>
          <w:sz w:val="24"/>
          <w:szCs w:val="24"/>
        </w:rPr>
        <w:t>first</w:t>
      </w:r>
      <w:r w:rsidR="00561D1C" w:rsidRPr="006C2F6C">
        <w:rPr>
          <w:rFonts w:ascii="Times New Roman" w:hAnsi="Times New Roman" w:cs="Times New Roman"/>
          <w:sz w:val="24"/>
          <w:szCs w:val="24"/>
        </w:rPr>
        <w:t xml:space="preserve"> </w:t>
      </w:r>
      <w:r>
        <w:rPr>
          <w:rFonts w:ascii="Times New Roman" w:hAnsi="Times New Roman" w:cs="Times New Roman"/>
          <w:sz w:val="24"/>
          <w:szCs w:val="24"/>
        </w:rPr>
        <w:t>r</w:t>
      </w:r>
      <w:r w:rsidR="00561D1C" w:rsidRPr="006C2F6C">
        <w:rPr>
          <w:rFonts w:ascii="Times New Roman" w:hAnsi="Times New Roman" w:cs="Times New Roman"/>
          <w:sz w:val="24"/>
          <w:szCs w:val="24"/>
        </w:rPr>
        <w:t xml:space="preserve">espondent’s lawyers accusing her of denying </w:t>
      </w:r>
      <w:r>
        <w:rPr>
          <w:rFonts w:ascii="Times New Roman" w:hAnsi="Times New Roman" w:cs="Times New Roman"/>
          <w:sz w:val="24"/>
          <w:szCs w:val="24"/>
        </w:rPr>
        <w:t>first r</w:t>
      </w:r>
      <w:r w:rsidR="00561D1C" w:rsidRPr="006C2F6C">
        <w:rPr>
          <w:rFonts w:ascii="Times New Roman" w:hAnsi="Times New Roman" w:cs="Times New Roman"/>
          <w:sz w:val="24"/>
          <w:szCs w:val="24"/>
        </w:rPr>
        <w:t>espondent access to the minor child</w:t>
      </w:r>
      <w:r w:rsidR="00377F2C" w:rsidRPr="006C2F6C">
        <w:rPr>
          <w:rFonts w:ascii="Times New Roman" w:hAnsi="Times New Roman" w:cs="Times New Roman"/>
          <w:sz w:val="24"/>
          <w:szCs w:val="24"/>
        </w:rPr>
        <w:t xml:space="preserve">. She further stated that the letter also demanded that she authorizes the child to travel to South Africa during the school holidays. She indicated that she respondent by disputing the allegations of refusal of access and allowed </w:t>
      </w:r>
      <w:r>
        <w:rPr>
          <w:rFonts w:ascii="Times New Roman" w:hAnsi="Times New Roman" w:cs="Times New Roman"/>
          <w:sz w:val="24"/>
          <w:szCs w:val="24"/>
        </w:rPr>
        <w:t>first</w:t>
      </w:r>
      <w:r w:rsidR="00377F2C" w:rsidRPr="006C2F6C">
        <w:rPr>
          <w:rFonts w:ascii="Times New Roman" w:hAnsi="Times New Roman" w:cs="Times New Roman"/>
          <w:sz w:val="24"/>
          <w:szCs w:val="24"/>
        </w:rPr>
        <w:t xml:space="preserve"> </w:t>
      </w:r>
      <w:r>
        <w:rPr>
          <w:rFonts w:ascii="Times New Roman" w:hAnsi="Times New Roman" w:cs="Times New Roman"/>
          <w:sz w:val="24"/>
          <w:szCs w:val="24"/>
        </w:rPr>
        <w:t>r</w:t>
      </w:r>
      <w:r w:rsidR="00377F2C" w:rsidRPr="006C2F6C">
        <w:rPr>
          <w:rFonts w:ascii="Times New Roman" w:hAnsi="Times New Roman" w:cs="Times New Roman"/>
          <w:sz w:val="24"/>
          <w:szCs w:val="24"/>
        </w:rPr>
        <w:t>espondent to take the child to South Africa.</w:t>
      </w:r>
      <w:r w:rsidR="00DA4091" w:rsidRPr="006C2F6C">
        <w:rPr>
          <w:rFonts w:ascii="Times New Roman" w:hAnsi="Times New Roman" w:cs="Times New Roman"/>
          <w:sz w:val="24"/>
          <w:szCs w:val="24"/>
        </w:rPr>
        <w:t xml:space="preserve"> Subsequently the child was taken to South Africa and was not returned </w:t>
      </w:r>
      <w:r w:rsidR="00DA4091" w:rsidRPr="006C2F6C">
        <w:rPr>
          <w:rFonts w:ascii="Times New Roman" w:hAnsi="Times New Roman" w:cs="Times New Roman"/>
          <w:sz w:val="24"/>
          <w:szCs w:val="24"/>
        </w:rPr>
        <w:lastRenderedPageBreak/>
        <w:t xml:space="preserve">after the school holidays. </w:t>
      </w:r>
      <w:r>
        <w:rPr>
          <w:rFonts w:ascii="Times New Roman" w:hAnsi="Times New Roman" w:cs="Times New Roman"/>
          <w:sz w:val="24"/>
          <w:szCs w:val="24"/>
        </w:rPr>
        <w:t>The first r</w:t>
      </w:r>
      <w:r w:rsidR="00DA4091" w:rsidRPr="006C2F6C">
        <w:rPr>
          <w:rFonts w:ascii="Times New Roman" w:hAnsi="Times New Roman" w:cs="Times New Roman"/>
          <w:sz w:val="24"/>
          <w:szCs w:val="24"/>
        </w:rPr>
        <w:t>espondent indicated that the child would return when the covid-19 induced travel restrictions were allowing for travel.</w:t>
      </w:r>
    </w:p>
    <w:p w:rsidR="00DA4091" w:rsidRPr="006C2F6C" w:rsidRDefault="00DA4091" w:rsidP="00A4474D">
      <w:pPr>
        <w:spacing w:after="0" w:line="360" w:lineRule="auto"/>
        <w:ind w:firstLine="720"/>
        <w:jc w:val="both"/>
        <w:rPr>
          <w:rFonts w:ascii="Times New Roman" w:hAnsi="Times New Roman" w:cs="Times New Roman"/>
          <w:sz w:val="24"/>
          <w:szCs w:val="24"/>
        </w:rPr>
      </w:pPr>
      <w:r w:rsidRPr="006C2F6C">
        <w:rPr>
          <w:rFonts w:ascii="Times New Roman" w:hAnsi="Times New Roman" w:cs="Times New Roman"/>
          <w:sz w:val="24"/>
          <w:szCs w:val="24"/>
        </w:rPr>
        <w:t>The child was enrolled at a school in South Africa. On the 24</w:t>
      </w:r>
      <w:r w:rsidRPr="006C2F6C">
        <w:rPr>
          <w:rFonts w:ascii="Times New Roman" w:hAnsi="Times New Roman" w:cs="Times New Roman"/>
          <w:sz w:val="24"/>
          <w:szCs w:val="24"/>
          <w:vertAlign w:val="superscript"/>
        </w:rPr>
        <w:t>th</w:t>
      </w:r>
      <w:r w:rsidRPr="006C2F6C">
        <w:rPr>
          <w:rFonts w:ascii="Times New Roman" w:hAnsi="Times New Roman" w:cs="Times New Roman"/>
          <w:sz w:val="24"/>
          <w:szCs w:val="24"/>
        </w:rPr>
        <w:t xml:space="preserve"> of November 2020 a Joint Custody Agreement </w:t>
      </w:r>
      <w:r w:rsidR="001B56D8" w:rsidRPr="006C2F6C">
        <w:rPr>
          <w:rFonts w:ascii="Times New Roman" w:hAnsi="Times New Roman" w:cs="Times New Roman"/>
          <w:sz w:val="24"/>
          <w:szCs w:val="24"/>
        </w:rPr>
        <w:t xml:space="preserve">(the Agreement) </w:t>
      </w:r>
      <w:r w:rsidRPr="006C2F6C">
        <w:rPr>
          <w:rFonts w:ascii="Times New Roman" w:hAnsi="Times New Roman" w:cs="Times New Roman"/>
          <w:sz w:val="24"/>
          <w:szCs w:val="24"/>
        </w:rPr>
        <w:t xml:space="preserve">was signed in terms of which the </w:t>
      </w:r>
      <w:r w:rsidR="00E77F50">
        <w:rPr>
          <w:rFonts w:ascii="Times New Roman" w:hAnsi="Times New Roman" w:cs="Times New Roman"/>
          <w:sz w:val="24"/>
          <w:szCs w:val="24"/>
        </w:rPr>
        <w:t>first</w:t>
      </w:r>
      <w:r w:rsidRPr="006C2F6C">
        <w:rPr>
          <w:rFonts w:ascii="Times New Roman" w:hAnsi="Times New Roman" w:cs="Times New Roman"/>
          <w:sz w:val="24"/>
          <w:szCs w:val="24"/>
        </w:rPr>
        <w:t xml:space="preserve"> </w:t>
      </w:r>
      <w:r w:rsidR="00E77F50">
        <w:rPr>
          <w:rFonts w:ascii="Times New Roman" w:hAnsi="Times New Roman" w:cs="Times New Roman"/>
          <w:sz w:val="24"/>
          <w:szCs w:val="24"/>
        </w:rPr>
        <w:t>r</w:t>
      </w:r>
      <w:r w:rsidRPr="006C2F6C">
        <w:rPr>
          <w:rFonts w:ascii="Times New Roman" w:hAnsi="Times New Roman" w:cs="Times New Roman"/>
          <w:sz w:val="24"/>
          <w:szCs w:val="24"/>
        </w:rPr>
        <w:t>espondent would have custody during school days</w:t>
      </w:r>
      <w:r w:rsidR="00E77F50">
        <w:rPr>
          <w:rFonts w:ascii="Times New Roman" w:hAnsi="Times New Roman" w:cs="Times New Roman"/>
          <w:sz w:val="24"/>
          <w:szCs w:val="24"/>
        </w:rPr>
        <w:t>. The a</w:t>
      </w:r>
      <w:r w:rsidR="00833D03" w:rsidRPr="006C2F6C">
        <w:rPr>
          <w:rFonts w:ascii="Times New Roman" w:hAnsi="Times New Roman" w:cs="Times New Roman"/>
          <w:sz w:val="24"/>
          <w:szCs w:val="24"/>
        </w:rPr>
        <w:t xml:space="preserve">pplicant alleged that she signed the agreement under duress. She submitted that she was allowed to see the child in December 2020 when she travelled to South Africa at her own cost. She accused </w:t>
      </w:r>
      <w:r w:rsidR="00E77F50">
        <w:rPr>
          <w:rFonts w:ascii="Times New Roman" w:hAnsi="Times New Roman" w:cs="Times New Roman"/>
          <w:sz w:val="24"/>
          <w:szCs w:val="24"/>
        </w:rPr>
        <w:t>first</w:t>
      </w:r>
      <w:r w:rsidR="00833D03" w:rsidRPr="006C2F6C">
        <w:rPr>
          <w:rFonts w:ascii="Times New Roman" w:hAnsi="Times New Roman" w:cs="Times New Roman"/>
          <w:sz w:val="24"/>
          <w:szCs w:val="24"/>
        </w:rPr>
        <w:t xml:space="preserve"> </w:t>
      </w:r>
      <w:r w:rsidR="00E77F50">
        <w:rPr>
          <w:rFonts w:ascii="Times New Roman" w:hAnsi="Times New Roman" w:cs="Times New Roman"/>
          <w:sz w:val="24"/>
          <w:szCs w:val="24"/>
        </w:rPr>
        <w:t>r</w:t>
      </w:r>
      <w:r w:rsidR="00833D03" w:rsidRPr="006C2F6C">
        <w:rPr>
          <w:rFonts w:ascii="Times New Roman" w:hAnsi="Times New Roman" w:cs="Times New Roman"/>
          <w:sz w:val="24"/>
          <w:szCs w:val="24"/>
        </w:rPr>
        <w:t>espondent of refusing with the child and allowing her limited telephonic contact with him.</w:t>
      </w:r>
    </w:p>
    <w:p w:rsidR="003F03CD" w:rsidRPr="00E77F50" w:rsidRDefault="003F03CD" w:rsidP="00A4474D">
      <w:pPr>
        <w:spacing w:after="0" w:line="360" w:lineRule="auto"/>
        <w:jc w:val="both"/>
        <w:rPr>
          <w:rFonts w:ascii="Times New Roman" w:hAnsi="Times New Roman" w:cs="Times New Roman"/>
          <w:sz w:val="24"/>
          <w:szCs w:val="24"/>
          <w:u w:val="single"/>
        </w:rPr>
      </w:pPr>
      <w:r w:rsidRPr="00E77F50">
        <w:rPr>
          <w:rFonts w:ascii="Times New Roman" w:hAnsi="Times New Roman" w:cs="Times New Roman"/>
          <w:sz w:val="24"/>
          <w:szCs w:val="24"/>
          <w:u w:val="single"/>
        </w:rPr>
        <w:t>THE APPLICATION</w:t>
      </w:r>
    </w:p>
    <w:p w:rsidR="0042779F" w:rsidRPr="006C2F6C" w:rsidRDefault="00833D03" w:rsidP="00A4474D">
      <w:pPr>
        <w:spacing w:after="0" w:line="360" w:lineRule="auto"/>
        <w:ind w:firstLine="720"/>
        <w:jc w:val="both"/>
        <w:rPr>
          <w:rFonts w:ascii="Times New Roman" w:hAnsi="Times New Roman" w:cs="Times New Roman"/>
          <w:sz w:val="24"/>
          <w:szCs w:val="24"/>
        </w:rPr>
      </w:pPr>
      <w:r w:rsidRPr="006C2F6C">
        <w:rPr>
          <w:rFonts w:ascii="Times New Roman" w:hAnsi="Times New Roman" w:cs="Times New Roman"/>
          <w:sz w:val="24"/>
          <w:szCs w:val="24"/>
        </w:rPr>
        <w:t>On the 16</w:t>
      </w:r>
      <w:r w:rsidRPr="006C2F6C">
        <w:rPr>
          <w:rFonts w:ascii="Times New Roman" w:hAnsi="Times New Roman" w:cs="Times New Roman"/>
          <w:sz w:val="24"/>
          <w:szCs w:val="24"/>
          <w:vertAlign w:val="superscript"/>
        </w:rPr>
        <w:t>th</w:t>
      </w:r>
      <w:r w:rsidR="000E0145">
        <w:rPr>
          <w:rFonts w:ascii="Times New Roman" w:hAnsi="Times New Roman" w:cs="Times New Roman"/>
          <w:sz w:val="24"/>
          <w:szCs w:val="24"/>
        </w:rPr>
        <w:t xml:space="preserve"> of June, 2021, a</w:t>
      </w:r>
      <w:r w:rsidRPr="006C2F6C">
        <w:rPr>
          <w:rFonts w:ascii="Times New Roman" w:hAnsi="Times New Roman" w:cs="Times New Roman"/>
          <w:sz w:val="24"/>
          <w:szCs w:val="24"/>
        </w:rPr>
        <w:t>pplicant filed the present application seeking a declaratory order in terms of section 14 of the High Court Act [</w:t>
      </w:r>
      <w:r w:rsidRPr="00E77F50">
        <w:rPr>
          <w:rFonts w:ascii="Times New Roman" w:hAnsi="Times New Roman" w:cs="Times New Roman"/>
          <w:i/>
          <w:sz w:val="24"/>
          <w:szCs w:val="24"/>
        </w:rPr>
        <w:t>Chapter 7</w:t>
      </w:r>
      <w:r w:rsidR="00E77F50">
        <w:rPr>
          <w:rFonts w:ascii="Times New Roman" w:hAnsi="Times New Roman" w:cs="Times New Roman"/>
          <w:i/>
          <w:sz w:val="24"/>
          <w:szCs w:val="24"/>
        </w:rPr>
        <w:t>:</w:t>
      </w:r>
      <w:r w:rsidR="00D36939" w:rsidRPr="00E77F50">
        <w:rPr>
          <w:rFonts w:ascii="Times New Roman" w:hAnsi="Times New Roman" w:cs="Times New Roman"/>
          <w:i/>
          <w:sz w:val="24"/>
          <w:szCs w:val="24"/>
        </w:rPr>
        <w:t>06</w:t>
      </w:r>
      <w:r w:rsidRPr="006C2F6C">
        <w:rPr>
          <w:rFonts w:ascii="Times New Roman" w:hAnsi="Times New Roman" w:cs="Times New Roman"/>
          <w:sz w:val="24"/>
          <w:szCs w:val="24"/>
        </w:rPr>
        <w:t xml:space="preserve">] and an order compelling </w:t>
      </w:r>
      <w:r w:rsidR="00E77F50">
        <w:rPr>
          <w:rFonts w:ascii="Times New Roman" w:hAnsi="Times New Roman" w:cs="Times New Roman"/>
          <w:sz w:val="24"/>
          <w:szCs w:val="24"/>
        </w:rPr>
        <w:t>first</w:t>
      </w:r>
      <w:r w:rsidR="000E0145">
        <w:rPr>
          <w:rFonts w:ascii="Times New Roman" w:hAnsi="Times New Roman" w:cs="Times New Roman"/>
          <w:sz w:val="24"/>
          <w:szCs w:val="24"/>
        </w:rPr>
        <w:t xml:space="preserve"> r</w:t>
      </w:r>
      <w:r w:rsidRPr="006C2F6C">
        <w:rPr>
          <w:rFonts w:ascii="Times New Roman" w:hAnsi="Times New Roman" w:cs="Times New Roman"/>
          <w:sz w:val="24"/>
          <w:szCs w:val="24"/>
        </w:rPr>
        <w:t>espondent to release the child to her.</w:t>
      </w:r>
      <w:r w:rsidR="0042779F" w:rsidRPr="006C2F6C">
        <w:rPr>
          <w:rFonts w:ascii="Times New Roman" w:hAnsi="Times New Roman" w:cs="Times New Roman"/>
          <w:sz w:val="24"/>
          <w:szCs w:val="24"/>
        </w:rPr>
        <w:t xml:space="preserve"> She submitted that the said section should be read with Article 15 of the Child Abduction Act [</w:t>
      </w:r>
      <w:r w:rsidR="0042779F" w:rsidRPr="00E77F50">
        <w:rPr>
          <w:rFonts w:ascii="Times New Roman" w:hAnsi="Times New Roman" w:cs="Times New Roman"/>
          <w:i/>
          <w:sz w:val="24"/>
          <w:szCs w:val="24"/>
        </w:rPr>
        <w:t>Chapter 5</w:t>
      </w:r>
      <w:r w:rsidR="00E77F50" w:rsidRPr="00E77F50">
        <w:rPr>
          <w:rFonts w:ascii="Times New Roman" w:hAnsi="Times New Roman" w:cs="Times New Roman"/>
          <w:i/>
          <w:sz w:val="24"/>
          <w:szCs w:val="24"/>
        </w:rPr>
        <w:t>:</w:t>
      </w:r>
      <w:r w:rsidR="00D36939" w:rsidRPr="00E77F50">
        <w:rPr>
          <w:rFonts w:ascii="Times New Roman" w:hAnsi="Times New Roman" w:cs="Times New Roman"/>
          <w:i/>
          <w:sz w:val="24"/>
          <w:szCs w:val="24"/>
        </w:rPr>
        <w:t>05</w:t>
      </w:r>
      <w:r w:rsidR="0042779F" w:rsidRPr="006C2F6C">
        <w:rPr>
          <w:rFonts w:ascii="Times New Roman" w:hAnsi="Times New Roman" w:cs="Times New Roman"/>
          <w:sz w:val="24"/>
          <w:szCs w:val="24"/>
        </w:rPr>
        <w:t xml:space="preserve">] </w:t>
      </w:r>
      <w:r w:rsidR="00100AEA" w:rsidRPr="006C2F6C">
        <w:rPr>
          <w:rFonts w:ascii="Times New Roman" w:hAnsi="Times New Roman" w:cs="Times New Roman"/>
          <w:sz w:val="24"/>
          <w:szCs w:val="24"/>
        </w:rPr>
        <w:t xml:space="preserve">(the Act) </w:t>
      </w:r>
      <w:r w:rsidR="0042779F" w:rsidRPr="006C2F6C">
        <w:rPr>
          <w:rFonts w:ascii="Times New Roman" w:hAnsi="Times New Roman" w:cs="Times New Roman"/>
          <w:sz w:val="24"/>
          <w:szCs w:val="24"/>
        </w:rPr>
        <w:t>which requires that there should be a ruling that the child’s removal and detention in another jurisdi</w:t>
      </w:r>
      <w:r w:rsidR="00E77F50">
        <w:rPr>
          <w:rFonts w:ascii="Times New Roman" w:hAnsi="Times New Roman" w:cs="Times New Roman"/>
          <w:sz w:val="24"/>
          <w:szCs w:val="24"/>
        </w:rPr>
        <w:t>ction was wrongful.  I believe a</w:t>
      </w:r>
      <w:r w:rsidR="0042779F" w:rsidRPr="006C2F6C">
        <w:rPr>
          <w:rFonts w:ascii="Times New Roman" w:hAnsi="Times New Roman" w:cs="Times New Roman"/>
          <w:sz w:val="24"/>
          <w:szCs w:val="24"/>
        </w:rPr>
        <w:t>pplicant meant to refer to</w:t>
      </w:r>
      <w:r w:rsidR="00E32FA6" w:rsidRPr="006C2F6C">
        <w:rPr>
          <w:rFonts w:ascii="Times New Roman" w:hAnsi="Times New Roman" w:cs="Times New Roman"/>
          <w:sz w:val="24"/>
          <w:szCs w:val="24"/>
        </w:rPr>
        <w:t xml:space="preserve"> section 10 of the Act or</w:t>
      </w:r>
      <w:r w:rsidR="0042779F" w:rsidRPr="006C2F6C">
        <w:rPr>
          <w:rFonts w:ascii="Times New Roman" w:hAnsi="Times New Roman" w:cs="Times New Roman"/>
          <w:sz w:val="24"/>
          <w:szCs w:val="24"/>
        </w:rPr>
        <w:t xml:space="preserve"> Article 15 of the Convention on the Civil Aspects of International Child Abduction. Applicant claimed that the child was illegally abducted by his father because the father deceived her and took the child under the guise of exercising his rights of access. She further claimed that duress and threats were used to induce her to sign the joint custody agreement.</w:t>
      </w:r>
      <w:r w:rsidR="001F3FFE">
        <w:rPr>
          <w:rFonts w:ascii="Times New Roman" w:hAnsi="Times New Roman" w:cs="Times New Roman"/>
          <w:sz w:val="24"/>
          <w:szCs w:val="24"/>
        </w:rPr>
        <w:t xml:space="preserve"> According to her, it is in the best interest</w:t>
      </w:r>
      <w:r w:rsidR="0042779F" w:rsidRPr="006C2F6C">
        <w:rPr>
          <w:rFonts w:ascii="Times New Roman" w:hAnsi="Times New Roman" w:cs="Times New Roman"/>
          <w:sz w:val="24"/>
          <w:szCs w:val="24"/>
        </w:rPr>
        <w:t xml:space="preserve"> of the child</w:t>
      </w:r>
      <w:r w:rsidR="0099743D" w:rsidRPr="006C2F6C">
        <w:rPr>
          <w:rFonts w:ascii="Times New Roman" w:hAnsi="Times New Roman" w:cs="Times New Roman"/>
          <w:sz w:val="24"/>
          <w:szCs w:val="24"/>
        </w:rPr>
        <w:t xml:space="preserve"> that he be returned to Zimbabwe.</w:t>
      </w:r>
    </w:p>
    <w:p w:rsidR="007645B6" w:rsidRPr="006C2F6C" w:rsidRDefault="0099743D" w:rsidP="00A4474D">
      <w:pPr>
        <w:spacing w:after="0" w:line="360" w:lineRule="auto"/>
        <w:ind w:firstLine="720"/>
        <w:jc w:val="both"/>
        <w:rPr>
          <w:rFonts w:ascii="Times New Roman" w:hAnsi="Times New Roman" w:cs="Times New Roman"/>
          <w:sz w:val="24"/>
          <w:szCs w:val="24"/>
        </w:rPr>
      </w:pPr>
      <w:r w:rsidRPr="006C2F6C">
        <w:rPr>
          <w:rFonts w:ascii="Times New Roman" w:hAnsi="Times New Roman" w:cs="Times New Roman"/>
          <w:sz w:val="24"/>
          <w:szCs w:val="24"/>
        </w:rPr>
        <w:t xml:space="preserve">The application is opposed. </w:t>
      </w:r>
      <w:r w:rsidR="00E77F50">
        <w:rPr>
          <w:rFonts w:ascii="Times New Roman" w:hAnsi="Times New Roman" w:cs="Times New Roman"/>
          <w:sz w:val="24"/>
          <w:szCs w:val="24"/>
        </w:rPr>
        <w:t>First</w:t>
      </w:r>
      <w:r w:rsidRPr="006C2F6C">
        <w:rPr>
          <w:rFonts w:ascii="Times New Roman" w:hAnsi="Times New Roman" w:cs="Times New Roman"/>
          <w:sz w:val="24"/>
          <w:szCs w:val="24"/>
        </w:rPr>
        <w:t xml:space="preserve"> </w:t>
      </w:r>
      <w:r w:rsidR="00E77F50">
        <w:rPr>
          <w:rFonts w:ascii="Times New Roman" w:hAnsi="Times New Roman" w:cs="Times New Roman"/>
          <w:sz w:val="24"/>
          <w:szCs w:val="24"/>
        </w:rPr>
        <w:t>r</w:t>
      </w:r>
      <w:r w:rsidRPr="006C2F6C">
        <w:rPr>
          <w:rFonts w:ascii="Times New Roman" w:hAnsi="Times New Roman" w:cs="Times New Roman"/>
          <w:sz w:val="24"/>
          <w:szCs w:val="24"/>
        </w:rPr>
        <w:t>espondent averred that the application is an abuse of court process as the removal of the child was not wrongful at all as the child was taken to South Africa with the written consent of the mother.</w:t>
      </w:r>
      <w:r w:rsidR="00D46207" w:rsidRPr="006C2F6C">
        <w:rPr>
          <w:rFonts w:ascii="Times New Roman" w:hAnsi="Times New Roman" w:cs="Times New Roman"/>
          <w:sz w:val="24"/>
          <w:szCs w:val="24"/>
        </w:rPr>
        <w:t xml:space="preserve"> Further that the child could not be returned to Zimbab</w:t>
      </w:r>
      <w:r w:rsidR="00E77F50">
        <w:rPr>
          <w:rFonts w:ascii="Times New Roman" w:hAnsi="Times New Roman" w:cs="Times New Roman"/>
          <w:sz w:val="24"/>
          <w:szCs w:val="24"/>
        </w:rPr>
        <w:t>we promptly in 2020 due to the C</w:t>
      </w:r>
      <w:r w:rsidR="00D46207" w:rsidRPr="006C2F6C">
        <w:rPr>
          <w:rFonts w:ascii="Times New Roman" w:hAnsi="Times New Roman" w:cs="Times New Roman"/>
          <w:sz w:val="24"/>
          <w:szCs w:val="24"/>
        </w:rPr>
        <w:t>ovid-19 induced lockdowns and travel restrictions</w:t>
      </w:r>
      <w:r w:rsidR="00D36939" w:rsidRPr="006C2F6C">
        <w:rPr>
          <w:rFonts w:ascii="Times New Roman" w:hAnsi="Times New Roman" w:cs="Times New Roman"/>
          <w:sz w:val="24"/>
          <w:szCs w:val="24"/>
        </w:rPr>
        <w:t xml:space="preserve">. </w:t>
      </w:r>
      <w:r w:rsidR="00E77F50">
        <w:rPr>
          <w:rFonts w:ascii="Times New Roman" w:hAnsi="Times New Roman" w:cs="Times New Roman"/>
          <w:sz w:val="24"/>
          <w:szCs w:val="24"/>
        </w:rPr>
        <w:t>The first r</w:t>
      </w:r>
      <w:r w:rsidR="00D36939" w:rsidRPr="006C2F6C">
        <w:rPr>
          <w:rFonts w:ascii="Times New Roman" w:hAnsi="Times New Roman" w:cs="Times New Roman"/>
          <w:sz w:val="24"/>
          <w:szCs w:val="24"/>
        </w:rPr>
        <w:t>espondent stated that it became</w:t>
      </w:r>
      <w:r w:rsidR="001F3FFE">
        <w:rPr>
          <w:rFonts w:ascii="Times New Roman" w:hAnsi="Times New Roman" w:cs="Times New Roman"/>
          <w:sz w:val="24"/>
          <w:szCs w:val="24"/>
        </w:rPr>
        <w:t xml:space="preserve"> necessary in the best interest</w:t>
      </w:r>
      <w:r w:rsidR="00D36939" w:rsidRPr="006C2F6C">
        <w:rPr>
          <w:rFonts w:ascii="Times New Roman" w:hAnsi="Times New Roman" w:cs="Times New Roman"/>
          <w:sz w:val="24"/>
          <w:szCs w:val="24"/>
        </w:rPr>
        <w:t xml:space="preserve"> of the child to enroll him in a private school in South Africa so that he would not loose precious learnin</w:t>
      </w:r>
      <w:r w:rsidR="000E0145">
        <w:rPr>
          <w:rFonts w:ascii="Times New Roman" w:hAnsi="Times New Roman" w:cs="Times New Roman"/>
          <w:sz w:val="24"/>
          <w:szCs w:val="24"/>
        </w:rPr>
        <w:t>g time. He further stated that a</w:t>
      </w:r>
      <w:r w:rsidR="00D36939" w:rsidRPr="006C2F6C">
        <w:rPr>
          <w:rFonts w:ascii="Times New Roman" w:hAnsi="Times New Roman" w:cs="Times New Roman"/>
          <w:sz w:val="24"/>
          <w:szCs w:val="24"/>
        </w:rPr>
        <w:t xml:space="preserve">pplicant and he later signed </w:t>
      </w:r>
      <w:r w:rsidR="001B56D8" w:rsidRPr="006C2F6C">
        <w:rPr>
          <w:rFonts w:ascii="Times New Roman" w:hAnsi="Times New Roman" w:cs="Times New Roman"/>
          <w:sz w:val="24"/>
          <w:szCs w:val="24"/>
        </w:rPr>
        <w:t>the</w:t>
      </w:r>
      <w:r w:rsidR="00D36939" w:rsidRPr="006C2F6C">
        <w:rPr>
          <w:rFonts w:ascii="Times New Roman" w:hAnsi="Times New Roman" w:cs="Times New Roman"/>
          <w:sz w:val="24"/>
          <w:szCs w:val="24"/>
        </w:rPr>
        <w:t xml:space="preserve"> Agreement in terms of which they agreed that i</w:t>
      </w:r>
      <w:r w:rsidR="001F3FFE">
        <w:rPr>
          <w:rFonts w:ascii="Times New Roman" w:hAnsi="Times New Roman" w:cs="Times New Roman"/>
          <w:sz w:val="24"/>
          <w:szCs w:val="24"/>
        </w:rPr>
        <w:t>t would be in the best interest</w:t>
      </w:r>
      <w:r w:rsidR="00D36939" w:rsidRPr="006C2F6C">
        <w:rPr>
          <w:rFonts w:ascii="Times New Roman" w:hAnsi="Times New Roman" w:cs="Times New Roman"/>
          <w:sz w:val="24"/>
          <w:szCs w:val="24"/>
        </w:rPr>
        <w:t xml:space="preserve"> of the child to stay with</w:t>
      </w:r>
      <w:r w:rsidR="00E77F50">
        <w:rPr>
          <w:rFonts w:ascii="Times New Roman" w:hAnsi="Times New Roman" w:cs="Times New Roman"/>
          <w:sz w:val="24"/>
          <w:szCs w:val="24"/>
        </w:rPr>
        <w:t xml:space="preserve"> him in South Africa, with the a</w:t>
      </w:r>
      <w:r w:rsidR="00D36939" w:rsidRPr="006C2F6C">
        <w:rPr>
          <w:rFonts w:ascii="Times New Roman" w:hAnsi="Times New Roman" w:cs="Times New Roman"/>
          <w:sz w:val="24"/>
          <w:szCs w:val="24"/>
        </w:rPr>
        <w:t>pplicant having reasonable access to him.</w:t>
      </w:r>
      <w:r w:rsidR="003C5A6A" w:rsidRPr="006C2F6C">
        <w:rPr>
          <w:rFonts w:ascii="Times New Roman" w:hAnsi="Times New Roman" w:cs="Times New Roman"/>
          <w:sz w:val="24"/>
          <w:szCs w:val="24"/>
        </w:rPr>
        <w:t xml:space="preserve"> </w:t>
      </w:r>
      <w:r w:rsidR="00E77F50">
        <w:rPr>
          <w:rFonts w:ascii="Times New Roman" w:hAnsi="Times New Roman" w:cs="Times New Roman"/>
          <w:sz w:val="24"/>
          <w:szCs w:val="24"/>
        </w:rPr>
        <w:t>The first</w:t>
      </w:r>
      <w:r w:rsidR="006C5B96" w:rsidRPr="006C2F6C">
        <w:rPr>
          <w:rFonts w:ascii="Times New Roman" w:hAnsi="Times New Roman" w:cs="Times New Roman"/>
          <w:sz w:val="24"/>
          <w:szCs w:val="24"/>
        </w:rPr>
        <w:t xml:space="preserve"> </w:t>
      </w:r>
      <w:r w:rsidR="00E77F50">
        <w:rPr>
          <w:rFonts w:ascii="Times New Roman" w:hAnsi="Times New Roman" w:cs="Times New Roman"/>
          <w:sz w:val="24"/>
          <w:szCs w:val="24"/>
        </w:rPr>
        <w:t>r</w:t>
      </w:r>
      <w:r w:rsidR="006C5B96" w:rsidRPr="006C2F6C">
        <w:rPr>
          <w:rFonts w:ascii="Times New Roman" w:hAnsi="Times New Roman" w:cs="Times New Roman"/>
          <w:sz w:val="24"/>
          <w:szCs w:val="24"/>
        </w:rPr>
        <w:t xml:space="preserve">espondent pointed out that the </w:t>
      </w:r>
      <w:r w:rsidR="00E77F50">
        <w:rPr>
          <w:rFonts w:ascii="Times New Roman" w:hAnsi="Times New Roman" w:cs="Times New Roman"/>
          <w:sz w:val="24"/>
          <w:szCs w:val="24"/>
        </w:rPr>
        <w:t>Consent Paper, in para.</w:t>
      </w:r>
      <w:r w:rsidR="003C5A6A" w:rsidRPr="006C2F6C">
        <w:rPr>
          <w:rFonts w:ascii="Times New Roman" w:hAnsi="Times New Roman" w:cs="Times New Roman"/>
          <w:sz w:val="24"/>
          <w:szCs w:val="24"/>
        </w:rPr>
        <w:t xml:space="preserve"> 11, coun</w:t>
      </w:r>
      <w:r w:rsidR="001F3FFE">
        <w:rPr>
          <w:rFonts w:ascii="Times New Roman" w:hAnsi="Times New Roman" w:cs="Times New Roman"/>
          <w:sz w:val="24"/>
          <w:szCs w:val="24"/>
        </w:rPr>
        <w:t>tenanced</w:t>
      </w:r>
      <w:r w:rsidR="00D30C3C" w:rsidRPr="006C2F6C">
        <w:rPr>
          <w:rFonts w:ascii="Times New Roman" w:hAnsi="Times New Roman" w:cs="Times New Roman"/>
          <w:sz w:val="24"/>
          <w:szCs w:val="24"/>
        </w:rPr>
        <w:t xml:space="preserve"> mutual variation of its terms and conditions as long as the variation was reduced to a written </w:t>
      </w:r>
      <w:r w:rsidR="00D30C3C" w:rsidRPr="006C2F6C">
        <w:rPr>
          <w:rFonts w:ascii="Times New Roman" w:hAnsi="Times New Roman" w:cs="Times New Roman"/>
          <w:sz w:val="24"/>
          <w:szCs w:val="24"/>
        </w:rPr>
        <w:lastRenderedPageBreak/>
        <w:t xml:space="preserve">agreement and signed by both parties. Further that as the Agreement was signed by both parties, it is valid and does not </w:t>
      </w:r>
      <w:r w:rsidR="001F3FFE">
        <w:rPr>
          <w:rFonts w:ascii="Times New Roman" w:hAnsi="Times New Roman" w:cs="Times New Roman"/>
          <w:sz w:val="24"/>
          <w:szCs w:val="24"/>
        </w:rPr>
        <w:t>derogate from the best interest</w:t>
      </w:r>
      <w:r w:rsidR="00D30C3C" w:rsidRPr="006C2F6C">
        <w:rPr>
          <w:rFonts w:ascii="Times New Roman" w:hAnsi="Times New Roman" w:cs="Times New Roman"/>
          <w:sz w:val="24"/>
          <w:szCs w:val="24"/>
        </w:rPr>
        <w:t xml:space="preserve"> of the child. </w:t>
      </w:r>
      <w:r w:rsidR="00E77F50">
        <w:rPr>
          <w:rFonts w:ascii="Times New Roman" w:hAnsi="Times New Roman" w:cs="Times New Roman"/>
          <w:sz w:val="24"/>
          <w:szCs w:val="24"/>
        </w:rPr>
        <w:t>The first r</w:t>
      </w:r>
      <w:r w:rsidR="00D30C3C" w:rsidRPr="006C2F6C">
        <w:rPr>
          <w:rFonts w:ascii="Times New Roman" w:hAnsi="Times New Roman" w:cs="Times New Roman"/>
          <w:sz w:val="24"/>
          <w:szCs w:val="24"/>
        </w:rPr>
        <w:t xml:space="preserve">espondent further pointed out that the </w:t>
      </w:r>
      <w:r w:rsidR="006C5B96" w:rsidRPr="006C2F6C">
        <w:rPr>
          <w:rFonts w:ascii="Times New Roman" w:hAnsi="Times New Roman" w:cs="Times New Roman"/>
          <w:sz w:val="24"/>
          <w:szCs w:val="24"/>
        </w:rPr>
        <w:t>child was enrolled in school in</w:t>
      </w:r>
      <w:r w:rsidR="000E0145">
        <w:rPr>
          <w:rFonts w:ascii="Times New Roman" w:hAnsi="Times New Roman" w:cs="Times New Roman"/>
          <w:sz w:val="24"/>
          <w:szCs w:val="24"/>
        </w:rPr>
        <w:t xml:space="preserve"> June 2020 and if that is when a</w:t>
      </w:r>
      <w:r w:rsidR="006C5B96" w:rsidRPr="006C2F6C">
        <w:rPr>
          <w:rFonts w:ascii="Times New Roman" w:hAnsi="Times New Roman" w:cs="Times New Roman"/>
          <w:sz w:val="24"/>
          <w:szCs w:val="24"/>
        </w:rPr>
        <w:t>pplicant realized that the child had been abducted, it is puzzling why she would wait for a whole year before instituting proceedings for the return of the child.</w:t>
      </w:r>
      <w:r w:rsidR="006212F0" w:rsidRPr="006C2F6C">
        <w:rPr>
          <w:rFonts w:ascii="Times New Roman" w:hAnsi="Times New Roman" w:cs="Times New Roman"/>
          <w:sz w:val="24"/>
          <w:szCs w:val="24"/>
        </w:rPr>
        <w:t xml:space="preserve"> Further that there is no evidence that she demanded the return of the child and that the demand was not acceded to. </w:t>
      </w:r>
      <w:r w:rsidR="00E77F50">
        <w:rPr>
          <w:rFonts w:ascii="Times New Roman" w:hAnsi="Times New Roman" w:cs="Times New Roman"/>
          <w:sz w:val="24"/>
          <w:szCs w:val="24"/>
        </w:rPr>
        <w:t>The first r</w:t>
      </w:r>
      <w:r w:rsidR="006212F0" w:rsidRPr="006C2F6C">
        <w:rPr>
          <w:rFonts w:ascii="Times New Roman" w:hAnsi="Times New Roman" w:cs="Times New Roman"/>
          <w:sz w:val="24"/>
          <w:szCs w:val="24"/>
        </w:rPr>
        <w:t>espondent disputed tha</w:t>
      </w:r>
      <w:r w:rsidR="000E0145">
        <w:rPr>
          <w:rFonts w:ascii="Times New Roman" w:hAnsi="Times New Roman" w:cs="Times New Roman"/>
          <w:sz w:val="24"/>
          <w:szCs w:val="24"/>
        </w:rPr>
        <w:t>t any threats were made to the a</w:t>
      </w:r>
      <w:r w:rsidR="006212F0" w:rsidRPr="006C2F6C">
        <w:rPr>
          <w:rFonts w:ascii="Times New Roman" w:hAnsi="Times New Roman" w:cs="Times New Roman"/>
          <w:sz w:val="24"/>
          <w:szCs w:val="24"/>
        </w:rPr>
        <w:t>pplicant</w:t>
      </w:r>
      <w:r w:rsidR="00D30C3C" w:rsidRPr="006C2F6C">
        <w:rPr>
          <w:rFonts w:ascii="Times New Roman" w:hAnsi="Times New Roman" w:cs="Times New Roman"/>
          <w:sz w:val="24"/>
          <w:szCs w:val="24"/>
        </w:rPr>
        <w:t>.</w:t>
      </w:r>
      <w:r w:rsidR="00E31492" w:rsidRPr="006C2F6C">
        <w:rPr>
          <w:rFonts w:ascii="Times New Roman" w:hAnsi="Times New Roman" w:cs="Times New Roman"/>
          <w:sz w:val="24"/>
          <w:szCs w:val="24"/>
        </w:rPr>
        <w:t xml:space="preserve"> He further stated that</w:t>
      </w:r>
      <w:r w:rsidR="001F3FFE">
        <w:rPr>
          <w:rFonts w:ascii="Times New Roman" w:hAnsi="Times New Roman" w:cs="Times New Roman"/>
          <w:sz w:val="24"/>
          <w:szCs w:val="24"/>
        </w:rPr>
        <w:t xml:space="preserve"> it is not in the best interest</w:t>
      </w:r>
      <w:r w:rsidR="00E31492" w:rsidRPr="006C2F6C">
        <w:rPr>
          <w:rFonts w:ascii="Times New Roman" w:hAnsi="Times New Roman" w:cs="Times New Roman"/>
          <w:sz w:val="24"/>
          <w:szCs w:val="24"/>
        </w:rPr>
        <w:t xml:space="preserve"> of the child for him to return to Zimbabwe. </w:t>
      </w:r>
      <w:r w:rsidR="00D30C3C" w:rsidRPr="006C2F6C">
        <w:rPr>
          <w:rFonts w:ascii="Times New Roman" w:hAnsi="Times New Roman" w:cs="Times New Roman"/>
          <w:sz w:val="24"/>
          <w:szCs w:val="24"/>
        </w:rPr>
        <w:t>He submitted that the standard of living and basic social amenities and services in South Africa are way better than in Zimbabwe.</w:t>
      </w:r>
      <w:r w:rsidR="007645B6" w:rsidRPr="006C2F6C">
        <w:rPr>
          <w:rFonts w:ascii="Times New Roman" w:hAnsi="Times New Roman" w:cs="Times New Roman"/>
          <w:sz w:val="24"/>
          <w:szCs w:val="24"/>
        </w:rPr>
        <w:t xml:space="preserve"> He further submitted that the child had settled in well, made new friends at home and at school and acclimatized to the living standards in South Africa.</w:t>
      </w:r>
      <w:r w:rsidR="001F3FFE">
        <w:rPr>
          <w:rFonts w:ascii="Times New Roman" w:hAnsi="Times New Roman" w:cs="Times New Roman"/>
          <w:sz w:val="24"/>
          <w:szCs w:val="24"/>
        </w:rPr>
        <w:t xml:space="preserve"> He</w:t>
      </w:r>
      <w:r w:rsidR="007645B6" w:rsidRPr="006C2F6C">
        <w:rPr>
          <w:rFonts w:ascii="Times New Roman" w:hAnsi="Times New Roman" w:cs="Times New Roman"/>
          <w:sz w:val="24"/>
          <w:szCs w:val="24"/>
        </w:rPr>
        <w:t xml:space="preserve"> prayed for the dismissal of t</w:t>
      </w:r>
      <w:r w:rsidR="009F66B7" w:rsidRPr="006C2F6C">
        <w:rPr>
          <w:rFonts w:ascii="Times New Roman" w:hAnsi="Times New Roman" w:cs="Times New Roman"/>
          <w:sz w:val="24"/>
          <w:szCs w:val="24"/>
        </w:rPr>
        <w:t xml:space="preserve">he application with costs on an </w:t>
      </w:r>
      <w:r w:rsidR="007645B6" w:rsidRPr="006C2F6C">
        <w:rPr>
          <w:rFonts w:ascii="Times New Roman" w:hAnsi="Times New Roman" w:cs="Times New Roman"/>
          <w:sz w:val="24"/>
          <w:szCs w:val="24"/>
        </w:rPr>
        <w:t>attorney-client scale.</w:t>
      </w:r>
    </w:p>
    <w:p w:rsidR="007645B6" w:rsidRPr="006C2F6C" w:rsidRDefault="007645B6" w:rsidP="00A4474D">
      <w:pPr>
        <w:spacing w:after="0" w:line="360" w:lineRule="auto"/>
        <w:ind w:firstLine="720"/>
        <w:jc w:val="both"/>
        <w:rPr>
          <w:rFonts w:ascii="Times New Roman" w:hAnsi="Times New Roman" w:cs="Times New Roman"/>
          <w:sz w:val="24"/>
          <w:szCs w:val="24"/>
        </w:rPr>
      </w:pPr>
      <w:r w:rsidRPr="006C2F6C">
        <w:rPr>
          <w:rFonts w:ascii="Times New Roman" w:hAnsi="Times New Roman" w:cs="Times New Roman"/>
          <w:sz w:val="24"/>
          <w:szCs w:val="24"/>
        </w:rPr>
        <w:t>In her answering affidavit, Applicant insisted that the</w:t>
      </w:r>
      <w:r w:rsidR="001F3FFE">
        <w:rPr>
          <w:rFonts w:ascii="Times New Roman" w:hAnsi="Times New Roman" w:cs="Times New Roman"/>
          <w:sz w:val="24"/>
          <w:szCs w:val="24"/>
        </w:rPr>
        <w:t xml:space="preserve"> child’s removal and continued r</w:t>
      </w:r>
      <w:r w:rsidRPr="006C2F6C">
        <w:rPr>
          <w:rFonts w:ascii="Times New Roman" w:hAnsi="Times New Roman" w:cs="Times New Roman"/>
          <w:sz w:val="24"/>
          <w:szCs w:val="24"/>
        </w:rPr>
        <w:t>etention was wrongful. She pointed out that w</w:t>
      </w:r>
      <w:r w:rsidR="009F66B7" w:rsidRPr="006C2F6C">
        <w:rPr>
          <w:rFonts w:ascii="Times New Roman" w:hAnsi="Times New Roman" w:cs="Times New Roman"/>
          <w:sz w:val="24"/>
          <w:szCs w:val="24"/>
        </w:rPr>
        <w:t>hen the child was taken to South</w:t>
      </w:r>
      <w:r w:rsidRPr="006C2F6C">
        <w:rPr>
          <w:rFonts w:ascii="Times New Roman" w:hAnsi="Times New Roman" w:cs="Times New Roman"/>
          <w:sz w:val="24"/>
          <w:szCs w:val="24"/>
        </w:rPr>
        <w:t xml:space="preserve"> Africa there were covid-19 travel restrictions so that should not be an excuse for not returning him. She insisted that the Agreement was signed after she was threatened and is therefor</w:t>
      </w:r>
      <w:r w:rsidR="001F3FFE">
        <w:rPr>
          <w:rFonts w:ascii="Times New Roman" w:hAnsi="Times New Roman" w:cs="Times New Roman"/>
          <w:sz w:val="24"/>
          <w:szCs w:val="24"/>
        </w:rPr>
        <w:t>e not valid. In her view, that A</w:t>
      </w:r>
      <w:r w:rsidRPr="006C2F6C">
        <w:rPr>
          <w:rFonts w:ascii="Times New Roman" w:hAnsi="Times New Roman" w:cs="Times New Roman"/>
          <w:sz w:val="24"/>
          <w:szCs w:val="24"/>
        </w:rPr>
        <w:t>greement cannot change the position stated in a court order.</w:t>
      </w:r>
      <w:r w:rsidR="009F66B7" w:rsidRPr="006C2F6C">
        <w:rPr>
          <w:rFonts w:ascii="Times New Roman" w:hAnsi="Times New Roman" w:cs="Times New Roman"/>
          <w:sz w:val="24"/>
          <w:szCs w:val="24"/>
        </w:rPr>
        <w:t xml:space="preserve"> She further insisted that it is in the best in</w:t>
      </w:r>
      <w:r w:rsidR="001F3FFE">
        <w:rPr>
          <w:rFonts w:ascii="Times New Roman" w:hAnsi="Times New Roman" w:cs="Times New Roman"/>
          <w:sz w:val="24"/>
          <w:szCs w:val="24"/>
        </w:rPr>
        <w:t>terest</w:t>
      </w:r>
      <w:r w:rsidR="009F66B7" w:rsidRPr="006C2F6C">
        <w:rPr>
          <w:rFonts w:ascii="Times New Roman" w:hAnsi="Times New Roman" w:cs="Times New Roman"/>
          <w:sz w:val="24"/>
          <w:szCs w:val="24"/>
        </w:rPr>
        <w:t xml:space="preserve"> of the child for him to return to Zimbabwe.</w:t>
      </w:r>
    </w:p>
    <w:p w:rsidR="003F03CD" w:rsidRPr="00E77F50" w:rsidRDefault="003F03CD" w:rsidP="00A4474D">
      <w:pPr>
        <w:spacing w:after="0" w:line="360" w:lineRule="auto"/>
        <w:jc w:val="both"/>
        <w:rPr>
          <w:rFonts w:ascii="Times New Roman" w:hAnsi="Times New Roman" w:cs="Times New Roman"/>
          <w:sz w:val="24"/>
          <w:szCs w:val="24"/>
          <w:u w:val="single"/>
        </w:rPr>
      </w:pPr>
      <w:r w:rsidRPr="00E77F50">
        <w:rPr>
          <w:rFonts w:ascii="Times New Roman" w:hAnsi="Times New Roman" w:cs="Times New Roman"/>
          <w:sz w:val="24"/>
          <w:szCs w:val="24"/>
          <w:u w:val="single"/>
        </w:rPr>
        <w:t>ANALYSIS</w:t>
      </w:r>
    </w:p>
    <w:p w:rsidR="00421987" w:rsidRPr="006C2F6C" w:rsidRDefault="003F03CD" w:rsidP="00A4474D">
      <w:pPr>
        <w:spacing w:after="0" w:line="360" w:lineRule="auto"/>
        <w:ind w:firstLine="720"/>
        <w:jc w:val="both"/>
        <w:rPr>
          <w:rFonts w:ascii="Times New Roman" w:hAnsi="Times New Roman" w:cs="Times New Roman"/>
          <w:sz w:val="24"/>
          <w:szCs w:val="24"/>
        </w:rPr>
      </w:pPr>
      <w:r w:rsidRPr="006C2F6C">
        <w:rPr>
          <w:rFonts w:ascii="Times New Roman" w:hAnsi="Times New Roman" w:cs="Times New Roman"/>
          <w:sz w:val="24"/>
          <w:szCs w:val="24"/>
        </w:rPr>
        <w:t>The first issue to consider is whether or not the minor child was abducted from Zimbabwe.</w:t>
      </w:r>
      <w:r w:rsidR="00421987" w:rsidRPr="006C2F6C">
        <w:rPr>
          <w:rFonts w:ascii="Times New Roman" w:hAnsi="Times New Roman" w:cs="Times New Roman"/>
          <w:sz w:val="24"/>
          <w:szCs w:val="24"/>
        </w:rPr>
        <w:t xml:space="preserve"> A helpful definition of abduction is found in the Code of Virginia in the United States of America. Article </w:t>
      </w:r>
      <w:hyperlink r:id="rId7" w:history="1">
        <w:r w:rsidR="00421987" w:rsidRPr="006C2F6C">
          <w:rPr>
            <w:rStyle w:val="Hyperlink"/>
            <w:rFonts w:ascii="Times New Roman" w:hAnsi="Times New Roman" w:cs="Times New Roman"/>
            <w:color w:val="auto"/>
            <w:sz w:val="24"/>
            <w:szCs w:val="24"/>
            <w:u w:val="none"/>
          </w:rPr>
          <w:t>18.2-47</w:t>
        </w:r>
      </w:hyperlink>
      <w:r w:rsidR="00421987" w:rsidRPr="006C2F6C">
        <w:rPr>
          <w:rFonts w:ascii="Times New Roman" w:hAnsi="Times New Roman" w:cs="Times New Roman"/>
          <w:sz w:val="24"/>
          <w:szCs w:val="24"/>
        </w:rPr>
        <w:t xml:space="preserve"> thereof states that</w:t>
      </w:r>
      <w:r w:rsidR="000E0145">
        <w:rPr>
          <w:rFonts w:ascii="Times New Roman" w:hAnsi="Times New Roman" w:cs="Times New Roman"/>
          <w:sz w:val="24"/>
          <w:szCs w:val="24"/>
        </w:rPr>
        <w:t>:</w:t>
      </w:r>
    </w:p>
    <w:p w:rsidR="00421987" w:rsidRDefault="00421987" w:rsidP="00A4474D">
      <w:pPr>
        <w:spacing w:after="0" w:line="240" w:lineRule="auto"/>
        <w:ind w:left="720"/>
        <w:jc w:val="both"/>
        <w:rPr>
          <w:rFonts w:ascii="Times New Roman" w:hAnsi="Times New Roman" w:cs="Times New Roman"/>
        </w:rPr>
      </w:pPr>
      <w:r w:rsidRPr="006C2F6C">
        <w:rPr>
          <w:rFonts w:ascii="Times New Roman" w:hAnsi="Times New Roman" w:cs="Times New Roman"/>
          <w:sz w:val="24"/>
          <w:szCs w:val="24"/>
        </w:rPr>
        <w:t xml:space="preserve"> “</w:t>
      </w:r>
      <w:r w:rsidRPr="00E77F50">
        <w:rPr>
          <w:rFonts w:ascii="Times New Roman" w:hAnsi="Times New Roman" w:cs="Times New Roman"/>
        </w:rPr>
        <w:t xml:space="preserve">Any person who, by force, intimidation or </w:t>
      </w:r>
      <w:hyperlink r:id="rId8" w:history="1">
        <w:r w:rsidRPr="00E77F50">
          <w:rPr>
            <w:rStyle w:val="Hyperlink"/>
            <w:rFonts w:ascii="Times New Roman" w:hAnsi="Times New Roman" w:cs="Times New Roman"/>
            <w:color w:val="auto"/>
            <w:u w:val="none"/>
          </w:rPr>
          <w:t>deception</w:t>
        </w:r>
      </w:hyperlink>
      <w:r w:rsidRPr="00E77F50">
        <w:rPr>
          <w:rFonts w:ascii="Times New Roman" w:hAnsi="Times New Roman" w:cs="Times New Roman"/>
        </w:rPr>
        <w:t xml:space="preserve">, and without legal justification or excuse, seizes, takes, transports, </w:t>
      </w:r>
      <w:hyperlink r:id="rId9" w:history="1">
        <w:r w:rsidRPr="00E77F50">
          <w:rPr>
            <w:rStyle w:val="Hyperlink"/>
            <w:rFonts w:ascii="Times New Roman" w:hAnsi="Times New Roman" w:cs="Times New Roman"/>
            <w:color w:val="auto"/>
            <w:u w:val="none"/>
          </w:rPr>
          <w:t>detains</w:t>
        </w:r>
      </w:hyperlink>
      <w:r w:rsidRPr="00E77F50">
        <w:rPr>
          <w:rFonts w:ascii="Times New Roman" w:hAnsi="Times New Roman" w:cs="Times New Roman"/>
        </w:rPr>
        <w:t xml:space="preserve"> or secretes another person with the intent to deprive such other person of his personal </w:t>
      </w:r>
      <w:hyperlink r:id="rId10" w:history="1">
        <w:r w:rsidRPr="00E77F50">
          <w:rPr>
            <w:rStyle w:val="Hyperlink"/>
            <w:rFonts w:ascii="Times New Roman" w:hAnsi="Times New Roman" w:cs="Times New Roman"/>
            <w:color w:val="auto"/>
            <w:u w:val="none"/>
          </w:rPr>
          <w:t>liberty</w:t>
        </w:r>
      </w:hyperlink>
      <w:r w:rsidRPr="00E77F50">
        <w:rPr>
          <w:rFonts w:ascii="Times New Roman" w:hAnsi="Times New Roman" w:cs="Times New Roman"/>
        </w:rPr>
        <w:t xml:space="preserve"> or to withhold or conceal him from any person, authority or institution lawfully entitled to his charge, shall b</w:t>
      </w:r>
      <w:r w:rsidR="00E77F50">
        <w:rPr>
          <w:rFonts w:ascii="Times New Roman" w:hAnsi="Times New Roman" w:cs="Times New Roman"/>
        </w:rPr>
        <w:t>e deemed guilty of ‘abduction’.”</w:t>
      </w:r>
    </w:p>
    <w:p w:rsidR="00A4474D" w:rsidRPr="00E77F50" w:rsidRDefault="00A4474D" w:rsidP="00A4474D">
      <w:pPr>
        <w:spacing w:after="0" w:line="240" w:lineRule="auto"/>
        <w:ind w:left="720"/>
        <w:jc w:val="both"/>
        <w:rPr>
          <w:rFonts w:ascii="Times New Roman" w:hAnsi="Times New Roman" w:cs="Times New Roman"/>
        </w:rPr>
      </w:pPr>
    </w:p>
    <w:p w:rsidR="00F8112D" w:rsidRPr="006C2F6C" w:rsidRDefault="00421987" w:rsidP="00A4474D">
      <w:pPr>
        <w:spacing w:after="0" w:line="360" w:lineRule="auto"/>
        <w:ind w:firstLine="720"/>
        <w:jc w:val="both"/>
        <w:rPr>
          <w:rFonts w:ascii="Times New Roman" w:hAnsi="Times New Roman" w:cs="Times New Roman"/>
          <w:sz w:val="24"/>
          <w:szCs w:val="24"/>
        </w:rPr>
      </w:pPr>
      <w:r w:rsidRPr="006C2F6C">
        <w:rPr>
          <w:rFonts w:ascii="Times New Roman" w:hAnsi="Times New Roman" w:cs="Times New Roman"/>
          <w:sz w:val="24"/>
          <w:szCs w:val="24"/>
        </w:rPr>
        <w:t xml:space="preserve">It is necessary </w:t>
      </w:r>
      <w:r w:rsidR="003F03CD" w:rsidRPr="006C2F6C">
        <w:rPr>
          <w:rFonts w:ascii="Times New Roman" w:hAnsi="Times New Roman" w:cs="Times New Roman"/>
          <w:sz w:val="24"/>
          <w:szCs w:val="24"/>
        </w:rPr>
        <w:t xml:space="preserve">to </w:t>
      </w:r>
      <w:r w:rsidRPr="006C2F6C">
        <w:rPr>
          <w:rFonts w:ascii="Times New Roman" w:hAnsi="Times New Roman" w:cs="Times New Roman"/>
          <w:sz w:val="24"/>
          <w:szCs w:val="24"/>
        </w:rPr>
        <w:t xml:space="preserve">consider </w:t>
      </w:r>
      <w:r w:rsidR="003F03CD" w:rsidRPr="006C2F6C">
        <w:rPr>
          <w:rFonts w:ascii="Times New Roman" w:hAnsi="Times New Roman" w:cs="Times New Roman"/>
          <w:sz w:val="24"/>
          <w:szCs w:val="24"/>
        </w:rPr>
        <w:t xml:space="preserve">whether or not the removal of the child from Zimbabwe was wrongful. The circumstances of this case, in my view, lead to the conclusion that the removal was not wrongful. </w:t>
      </w:r>
      <w:r w:rsidR="00F8112D" w:rsidRPr="006C2F6C">
        <w:rPr>
          <w:rFonts w:ascii="Times New Roman" w:hAnsi="Times New Roman" w:cs="Times New Roman"/>
          <w:sz w:val="24"/>
          <w:szCs w:val="24"/>
        </w:rPr>
        <w:t>On 19 Mar</w:t>
      </w:r>
      <w:r w:rsidR="002605BA">
        <w:rPr>
          <w:rFonts w:ascii="Times New Roman" w:hAnsi="Times New Roman" w:cs="Times New Roman"/>
          <w:sz w:val="24"/>
          <w:szCs w:val="24"/>
        </w:rPr>
        <w:t>ch 2020 a</w:t>
      </w:r>
      <w:r w:rsidR="005665B4" w:rsidRPr="006C2F6C">
        <w:rPr>
          <w:rFonts w:ascii="Times New Roman" w:hAnsi="Times New Roman" w:cs="Times New Roman"/>
          <w:sz w:val="24"/>
          <w:szCs w:val="24"/>
        </w:rPr>
        <w:t xml:space="preserve">pplicant responded to </w:t>
      </w:r>
      <w:r w:rsidR="002605BA">
        <w:rPr>
          <w:rFonts w:ascii="Times New Roman" w:hAnsi="Times New Roman" w:cs="Times New Roman"/>
          <w:sz w:val="24"/>
          <w:szCs w:val="24"/>
        </w:rPr>
        <w:t>a letter from first r</w:t>
      </w:r>
      <w:r w:rsidR="00F8112D" w:rsidRPr="006C2F6C">
        <w:rPr>
          <w:rFonts w:ascii="Times New Roman" w:hAnsi="Times New Roman" w:cs="Times New Roman"/>
          <w:sz w:val="24"/>
          <w:szCs w:val="24"/>
        </w:rPr>
        <w:t>espondent’s legal practitioners. The letter is Annexure “E” to the Founding Affidavit. In the second paragraph she stated; -</w:t>
      </w:r>
    </w:p>
    <w:p w:rsidR="00F8112D" w:rsidRPr="002605BA" w:rsidRDefault="00F8112D" w:rsidP="00A4474D">
      <w:pPr>
        <w:spacing w:after="0" w:line="240" w:lineRule="auto"/>
        <w:ind w:left="720"/>
        <w:jc w:val="both"/>
        <w:rPr>
          <w:rFonts w:ascii="Times New Roman" w:hAnsi="Times New Roman" w:cs="Times New Roman"/>
        </w:rPr>
      </w:pPr>
      <w:r w:rsidRPr="006C2F6C">
        <w:rPr>
          <w:rFonts w:ascii="Times New Roman" w:hAnsi="Times New Roman" w:cs="Times New Roman"/>
          <w:sz w:val="24"/>
          <w:szCs w:val="24"/>
        </w:rPr>
        <w:lastRenderedPageBreak/>
        <w:t>“</w:t>
      </w:r>
      <w:r w:rsidRPr="002605BA">
        <w:rPr>
          <w:rFonts w:ascii="Times New Roman" w:hAnsi="Times New Roman" w:cs="Times New Roman"/>
        </w:rPr>
        <w:t>The child will travel to the (sic) South Africa during the school holidays as per the divorce order. The government of Zimbabwe has directe</w:t>
      </w:r>
      <w:r w:rsidR="005665B4" w:rsidRPr="002605BA">
        <w:rPr>
          <w:rFonts w:ascii="Times New Roman" w:hAnsi="Times New Roman" w:cs="Times New Roman"/>
        </w:rPr>
        <w:t xml:space="preserve">d that all children must be in school. </w:t>
      </w:r>
      <w:proofErr w:type="gramStart"/>
      <w:r w:rsidR="005665B4" w:rsidRPr="002605BA">
        <w:rPr>
          <w:rFonts w:ascii="Times New Roman" w:hAnsi="Times New Roman" w:cs="Times New Roman"/>
        </w:rPr>
        <w:t>Therefore</w:t>
      </w:r>
      <w:proofErr w:type="gramEnd"/>
      <w:r w:rsidR="005665B4" w:rsidRPr="002605BA">
        <w:rPr>
          <w:rFonts w:ascii="Times New Roman" w:hAnsi="Times New Roman" w:cs="Times New Roman"/>
        </w:rPr>
        <w:t xml:space="preserve"> the minor shall travel after schools have closed, and not any time prior to that.”</w:t>
      </w:r>
      <w:r w:rsidRPr="002605BA">
        <w:rPr>
          <w:rFonts w:ascii="Times New Roman" w:hAnsi="Times New Roman" w:cs="Times New Roman"/>
        </w:rPr>
        <w:t xml:space="preserve"> </w:t>
      </w:r>
    </w:p>
    <w:p w:rsidR="000E0145" w:rsidRDefault="000E0145" w:rsidP="00A4474D">
      <w:pPr>
        <w:spacing w:after="0" w:line="360" w:lineRule="auto"/>
        <w:jc w:val="both"/>
        <w:rPr>
          <w:rFonts w:ascii="Times New Roman" w:hAnsi="Times New Roman" w:cs="Times New Roman"/>
          <w:sz w:val="24"/>
          <w:szCs w:val="24"/>
        </w:rPr>
      </w:pPr>
    </w:p>
    <w:p w:rsidR="003F03CD" w:rsidRPr="006C2F6C" w:rsidRDefault="005665B4" w:rsidP="00A4474D">
      <w:pPr>
        <w:spacing w:after="0" w:line="360" w:lineRule="auto"/>
        <w:jc w:val="both"/>
        <w:rPr>
          <w:rFonts w:ascii="Times New Roman" w:hAnsi="Times New Roman" w:cs="Times New Roman"/>
          <w:sz w:val="24"/>
          <w:szCs w:val="24"/>
        </w:rPr>
      </w:pPr>
      <w:r w:rsidRPr="006C2F6C">
        <w:rPr>
          <w:rFonts w:ascii="Times New Roman" w:hAnsi="Times New Roman" w:cs="Times New Roman"/>
          <w:sz w:val="24"/>
          <w:szCs w:val="24"/>
        </w:rPr>
        <w:t>This was confirmed i</w:t>
      </w:r>
      <w:r w:rsidR="003F03CD" w:rsidRPr="006C2F6C">
        <w:rPr>
          <w:rFonts w:ascii="Times New Roman" w:hAnsi="Times New Roman" w:cs="Times New Roman"/>
          <w:sz w:val="24"/>
          <w:szCs w:val="24"/>
        </w:rPr>
        <w:t>n paragraph</w:t>
      </w:r>
      <w:r w:rsidRPr="006C2F6C">
        <w:rPr>
          <w:rFonts w:ascii="Times New Roman" w:hAnsi="Times New Roman" w:cs="Times New Roman"/>
          <w:sz w:val="24"/>
          <w:szCs w:val="24"/>
        </w:rPr>
        <w:t>s</w:t>
      </w:r>
      <w:r w:rsidR="003F03CD" w:rsidRPr="006C2F6C">
        <w:rPr>
          <w:rFonts w:ascii="Times New Roman" w:hAnsi="Times New Roman" w:cs="Times New Roman"/>
          <w:sz w:val="24"/>
          <w:szCs w:val="24"/>
        </w:rPr>
        <w:t xml:space="preserve"> </w:t>
      </w:r>
      <w:r w:rsidR="009628E8" w:rsidRPr="006C2F6C">
        <w:rPr>
          <w:rFonts w:ascii="Times New Roman" w:hAnsi="Times New Roman" w:cs="Times New Roman"/>
          <w:sz w:val="24"/>
          <w:szCs w:val="24"/>
        </w:rPr>
        <w:t xml:space="preserve">14 and </w:t>
      </w:r>
      <w:r w:rsidRPr="006C2F6C">
        <w:rPr>
          <w:rFonts w:ascii="Times New Roman" w:hAnsi="Times New Roman" w:cs="Times New Roman"/>
          <w:sz w:val="24"/>
          <w:szCs w:val="24"/>
        </w:rPr>
        <w:t xml:space="preserve">15 of the Founding Affidavit where </w:t>
      </w:r>
      <w:r w:rsidR="000E0145">
        <w:rPr>
          <w:rFonts w:ascii="Times New Roman" w:hAnsi="Times New Roman" w:cs="Times New Roman"/>
          <w:sz w:val="24"/>
          <w:szCs w:val="24"/>
        </w:rPr>
        <w:t>a</w:t>
      </w:r>
      <w:r w:rsidR="003F03CD" w:rsidRPr="006C2F6C">
        <w:rPr>
          <w:rFonts w:ascii="Times New Roman" w:hAnsi="Times New Roman" w:cs="Times New Roman"/>
          <w:sz w:val="24"/>
          <w:szCs w:val="24"/>
        </w:rPr>
        <w:t>pplicant stated</w:t>
      </w:r>
      <w:r w:rsidR="000E0145">
        <w:rPr>
          <w:rFonts w:ascii="Times New Roman" w:hAnsi="Times New Roman" w:cs="Times New Roman"/>
          <w:sz w:val="24"/>
          <w:szCs w:val="24"/>
        </w:rPr>
        <w:t>:</w:t>
      </w:r>
    </w:p>
    <w:p w:rsidR="009628E8" w:rsidRPr="006C2F6C" w:rsidRDefault="00A4474D" w:rsidP="00A4474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“14. ……. </w:t>
      </w:r>
      <w:r w:rsidR="009628E8" w:rsidRPr="006C2F6C">
        <w:rPr>
          <w:rFonts w:ascii="Times New Roman" w:hAnsi="Times New Roman" w:cs="Times New Roman"/>
          <w:sz w:val="24"/>
          <w:szCs w:val="24"/>
        </w:rPr>
        <w:t xml:space="preserve">I agreed to allow the </w:t>
      </w:r>
      <w:r>
        <w:rPr>
          <w:rFonts w:ascii="Times New Roman" w:hAnsi="Times New Roman" w:cs="Times New Roman"/>
          <w:sz w:val="24"/>
          <w:szCs w:val="24"/>
        </w:rPr>
        <w:t>first r</w:t>
      </w:r>
      <w:r w:rsidR="009628E8" w:rsidRPr="006C2F6C">
        <w:rPr>
          <w:rFonts w:ascii="Times New Roman" w:hAnsi="Times New Roman" w:cs="Times New Roman"/>
          <w:sz w:val="24"/>
          <w:szCs w:val="24"/>
        </w:rPr>
        <w:t>espondent to take our minor child to South Africa for the school holidays as per the Court Order</w:t>
      </w:r>
      <w:r w:rsidR="005665B4" w:rsidRPr="006C2F6C">
        <w:rPr>
          <w:rFonts w:ascii="Times New Roman" w:hAnsi="Times New Roman" w:cs="Times New Roman"/>
          <w:sz w:val="24"/>
          <w:szCs w:val="24"/>
        </w:rPr>
        <w:t>…</w:t>
      </w:r>
      <w:r w:rsidR="002605BA">
        <w:rPr>
          <w:rFonts w:ascii="Times New Roman" w:hAnsi="Times New Roman" w:cs="Times New Roman"/>
          <w:sz w:val="24"/>
          <w:szCs w:val="24"/>
        </w:rPr>
        <w:t>.</w:t>
      </w:r>
    </w:p>
    <w:p w:rsidR="00A4474D" w:rsidRPr="006C2F6C" w:rsidRDefault="002605BA" w:rsidP="00A4474D">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5665B4" w:rsidRPr="006C2F6C">
        <w:rPr>
          <w:rFonts w:ascii="Times New Roman" w:hAnsi="Times New Roman" w:cs="Times New Roman"/>
          <w:sz w:val="24"/>
          <w:szCs w:val="24"/>
        </w:rPr>
        <w:t xml:space="preserve">15. </w:t>
      </w:r>
      <w:r w:rsidR="003F03CD" w:rsidRPr="006C2F6C">
        <w:rPr>
          <w:rFonts w:ascii="Times New Roman" w:hAnsi="Times New Roman" w:cs="Times New Roman"/>
          <w:sz w:val="24"/>
          <w:szCs w:val="24"/>
        </w:rPr>
        <w:t>The minor child left Zimbabwe for South Africa as agreed by the parties…</w:t>
      </w:r>
      <w:proofErr w:type="gramStart"/>
      <w:r w:rsidR="003F03CD" w:rsidRPr="006C2F6C">
        <w:rPr>
          <w:rFonts w:ascii="Times New Roman" w:hAnsi="Times New Roman" w:cs="Times New Roman"/>
          <w:sz w:val="24"/>
          <w:szCs w:val="24"/>
        </w:rPr>
        <w:t>…..</w:t>
      </w:r>
      <w:proofErr w:type="gramEnd"/>
      <w:r w:rsidR="003F03CD" w:rsidRPr="006C2F6C">
        <w:rPr>
          <w:rFonts w:ascii="Times New Roman" w:hAnsi="Times New Roman" w:cs="Times New Roman"/>
          <w:sz w:val="24"/>
          <w:szCs w:val="24"/>
        </w:rPr>
        <w:t>”</w:t>
      </w:r>
    </w:p>
    <w:p w:rsidR="0094724F" w:rsidRPr="006C2F6C" w:rsidRDefault="00421987" w:rsidP="00A4474D">
      <w:pPr>
        <w:spacing w:after="0" w:line="360" w:lineRule="auto"/>
        <w:ind w:firstLine="720"/>
        <w:jc w:val="both"/>
        <w:rPr>
          <w:rFonts w:ascii="Times New Roman" w:hAnsi="Times New Roman" w:cs="Times New Roman"/>
          <w:sz w:val="24"/>
          <w:szCs w:val="24"/>
        </w:rPr>
      </w:pPr>
      <w:r w:rsidRPr="006C2F6C">
        <w:rPr>
          <w:rFonts w:ascii="Times New Roman" w:hAnsi="Times New Roman" w:cs="Times New Roman"/>
          <w:sz w:val="24"/>
          <w:szCs w:val="24"/>
        </w:rPr>
        <w:t>It therefore follows that whe</w:t>
      </w:r>
      <w:r w:rsidR="002605BA">
        <w:rPr>
          <w:rFonts w:ascii="Times New Roman" w:hAnsi="Times New Roman" w:cs="Times New Roman"/>
          <w:sz w:val="24"/>
          <w:szCs w:val="24"/>
        </w:rPr>
        <w:t>n the child left Zimbabwe, the a</w:t>
      </w:r>
      <w:r w:rsidRPr="006C2F6C">
        <w:rPr>
          <w:rFonts w:ascii="Times New Roman" w:hAnsi="Times New Roman" w:cs="Times New Roman"/>
          <w:sz w:val="24"/>
          <w:szCs w:val="24"/>
        </w:rPr>
        <w:t xml:space="preserve">pplicant had agreed </w:t>
      </w:r>
      <w:r w:rsidR="009628E8" w:rsidRPr="006C2F6C">
        <w:rPr>
          <w:rFonts w:ascii="Times New Roman" w:hAnsi="Times New Roman" w:cs="Times New Roman"/>
          <w:sz w:val="24"/>
          <w:szCs w:val="24"/>
        </w:rPr>
        <w:t xml:space="preserve">to his going to South Africa. </w:t>
      </w:r>
      <w:r w:rsidR="00D70C41" w:rsidRPr="006C2F6C">
        <w:rPr>
          <w:rFonts w:ascii="Times New Roman" w:hAnsi="Times New Roman" w:cs="Times New Roman"/>
          <w:sz w:val="24"/>
          <w:szCs w:val="24"/>
        </w:rPr>
        <w:t xml:space="preserve"> No basis therefore exist</w:t>
      </w:r>
      <w:r w:rsidR="001F3FFE">
        <w:rPr>
          <w:rFonts w:ascii="Times New Roman" w:hAnsi="Times New Roman" w:cs="Times New Roman"/>
          <w:sz w:val="24"/>
          <w:szCs w:val="24"/>
        </w:rPr>
        <w:t>s</w:t>
      </w:r>
      <w:r w:rsidR="00D70C41" w:rsidRPr="006C2F6C">
        <w:rPr>
          <w:rFonts w:ascii="Times New Roman" w:hAnsi="Times New Roman" w:cs="Times New Roman"/>
          <w:sz w:val="24"/>
          <w:szCs w:val="24"/>
        </w:rPr>
        <w:t xml:space="preserve"> for the Court to declare that the removal of the child from</w:t>
      </w:r>
      <w:r w:rsidR="006A4988" w:rsidRPr="006C2F6C">
        <w:rPr>
          <w:rFonts w:ascii="Times New Roman" w:hAnsi="Times New Roman" w:cs="Times New Roman"/>
          <w:sz w:val="24"/>
          <w:szCs w:val="24"/>
        </w:rPr>
        <w:t xml:space="preserve"> Zimbabwe was wrongful within the meaning of Article 3 of the Convention on the Civil Aspects of International Child Abduction as required in section 10 of the Child Abdu</w:t>
      </w:r>
      <w:r w:rsidR="002605BA">
        <w:rPr>
          <w:rFonts w:ascii="Times New Roman" w:hAnsi="Times New Roman" w:cs="Times New Roman"/>
          <w:sz w:val="24"/>
          <w:szCs w:val="24"/>
        </w:rPr>
        <w:t>ction Act [</w:t>
      </w:r>
      <w:r w:rsidR="006A4988" w:rsidRPr="002605BA">
        <w:rPr>
          <w:rFonts w:ascii="Times New Roman" w:hAnsi="Times New Roman" w:cs="Times New Roman"/>
          <w:i/>
          <w:sz w:val="24"/>
          <w:szCs w:val="24"/>
        </w:rPr>
        <w:t>Chapter 5:</w:t>
      </w:r>
      <w:r w:rsidR="006A4988" w:rsidRPr="006C2F6C">
        <w:rPr>
          <w:rFonts w:ascii="Times New Roman" w:hAnsi="Times New Roman" w:cs="Times New Roman"/>
          <w:sz w:val="24"/>
          <w:szCs w:val="24"/>
        </w:rPr>
        <w:t xml:space="preserve">05]. </w:t>
      </w:r>
      <w:r w:rsidR="009628E8" w:rsidRPr="006C2F6C">
        <w:rPr>
          <w:rFonts w:ascii="Times New Roman" w:hAnsi="Times New Roman" w:cs="Times New Roman"/>
          <w:sz w:val="24"/>
          <w:szCs w:val="24"/>
        </w:rPr>
        <w:t>The question tha</w:t>
      </w:r>
      <w:r w:rsidR="000E0145">
        <w:rPr>
          <w:rFonts w:ascii="Times New Roman" w:hAnsi="Times New Roman" w:cs="Times New Roman"/>
          <w:sz w:val="24"/>
          <w:szCs w:val="24"/>
        </w:rPr>
        <w:t>t arises is whether or not the a</w:t>
      </w:r>
      <w:r w:rsidR="009628E8" w:rsidRPr="006C2F6C">
        <w:rPr>
          <w:rFonts w:ascii="Times New Roman" w:hAnsi="Times New Roman" w:cs="Times New Roman"/>
          <w:sz w:val="24"/>
          <w:szCs w:val="24"/>
        </w:rPr>
        <w:t>pplicant was intimidated or deceived into agreeing that the child goes to South Af</w:t>
      </w:r>
      <w:r w:rsidR="002605BA">
        <w:rPr>
          <w:rFonts w:ascii="Times New Roman" w:hAnsi="Times New Roman" w:cs="Times New Roman"/>
          <w:sz w:val="24"/>
          <w:szCs w:val="24"/>
        </w:rPr>
        <w:t>rica. The answer is in para.</w:t>
      </w:r>
      <w:r w:rsidR="009628E8" w:rsidRPr="006C2F6C">
        <w:rPr>
          <w:rFonts w:ascii="Times New Roman" w:hAnsi="Times New Roman" w:cs="Times New Roman"/>
          <w:sz w:val="24"/>
          <w:szCs w:val="24"/>
        </w:rPr>
        <w:t xml:space="preserve"> 14 of the </w:t>
      </w:r>
      <w:r w:rsidR="005665B4" w:rsidRPr="006C2F6C">
        <w:rPr>
          <w:rFonts w:ascii="Times New Roman" w:hAnsi="Times New Roman" w:cs="Times New Roman"/>
          <w:sz w:val="24"/>
          <w:szCs w:val="24"/>
        </w:rPr>
        <w:t xml:space="preserve">Founding Affidavit in which she indicates that she was complying with the Court Order. There is no indication that she was intimidated or deceived into so complying. </w:t>
      </w:r>
      <w:r w:rsidR="009628E8" w:rsidRPr="006C2F6C">
        <w:rPr>
          <w:rFonts w:ascii="Times New Roman" w:hAnsi="Times New Roman" w:cs="Times New Roman"/>
          <w:sz w:val="24"/>
          <w:szCs w:val="24"/>
        </w:rPr>
        <w:t xml:space="preserve">However, that is not the end of the matter. </w:t>
      </w:r>
    </w:p>
    <w:p w:rsidR="00C63E15" w:rsidRPr="006C2F6C" w:rsidRDefault="009628E8" w:rsidP="00A4474D">
      <w:pPr>
        <w:spacing w:after="0" w:line="360" w:lineRule="auto"/>
        <w:ind w:firstLine="720"/>
        <w:jc w:val="both"/>
        <w:rPr>
          <w:rFonts w:ascii="Times New Roman" w:hAnsi="Times New Roman" w:cs="Times New Roman"/>
          <w:sz w:val="24"/>
          <w:szCs w:val="24"/>
        </w:rPr>
      </w:pPr>
      <w:r w:rsidRPr="006C2F6C">
        <w:rPr>
          <w:rFonts w:ascii="Times New Roman" w:hAnsi="Times New Roman" w:cs="Times New Roman"/>
          <w:sz w:val="24"/>
          <w:szCs w:val="24"/>
        </w:rPr>
        <w:t xml:space="preserve">The next issue is whether or not </w:t>
      </w:r>
      <w:r w:rsidR="001F3FFE">
        <w:rPr>
          <w:rFonts w:ascii="Times New Roman" w:hAnsi="Times New Roman" w:cs="Times New Roman"/>
          <w:sz w:val="24"/>
          <w:szCs w:val="24"/>
        </w:rPr>
        <w:t>the child is unlawfully r</w:t>
      </w:r>
      <w:r w:rsidR="00C63E15" w:rsidRPr="006C2F6C">
        <w:rPr>
          <w:rFonts w:ascii="Times New Roman" w:hAnsi="Times New Roman" w:cs="Times New Roman"/>
          <w:sz w:val="24"/>
          <w:szCs w:val="24"/>
        </w:rPr>
        <w:t xml:space="preserve">etained in South Africa.  The definition stated above makes it </w:t>
      </w:r>
      <w:r w:rsidR="0094724F" w:rsidRPr="006C2F6C">
        <w:rPr>
          <w:rFonts w:ascii="Times New Roman" w:hAnsi="Times New Roman" w:cs="Times New Roman"/>
          <w:sz w:val="24"/>
          <w:szCs w:val="24"/>
        </w:rPr>
        <w:t>wrongful</w:t>
      </w:r>
      <w:r w:rsidR="00C63E15" w:rsidRPr="006C2F6C">
        <w:rPr>
          <w:rFonts w:ascii="Times New Roman" w:hAnsi="Times New Roman" w:cs="Times New Roman"/>
          <w:sz w:val="24"/>
          <w:szCs w:val="24"/>
        </w:rPr>
        <w:t xml:space="preserve"> to </w:t>
      </w:r>
      <w:r w:rsidR="0094724F" w:rsidRPr="006C2F6C">
        <w:rPr>
          <w:rFonts w:ascii="Times New Roman" w:hAnsi="Times New Roman" w:cs="Times New Roman"/>
          <w:sz w:val="24"/>
          <w:szCs w:val="24"/>
        </w:rPr>
        <w:t xml:space="preserve">detain </w:t>
      </w:r>
      <w:r w:rsidR="00C63E15" w:rsidRPr="006C2F6C">
        <w:rPr>
          <w:rFonts w:ascii="Times New Roman" w:hAnsi="Times New Roman" w:cs="Times New Roman"/>
          <w:sz w:val="24"/>
          <w:szCs w:val="24"/>
        </w:rPr>
        <w:t xml:space="preserve">another person with the intent to withhold </w:t>
      </w:r>
      <w:r w:rsidR="0094724F" w:rsidRPr="006C2F6C">
        <w:rPr>
          <w:rFonts w:ascii="Times New Roman" w:hAnsi="Times New Roman" w:cs="Times New Roman"/>
          <w:sz w:val="24"/>
          <w:szCs w:val="24"/>
        </w:rPr>
        <w:t xml:space="preserve">him from any person </w:t>
      </w:r>
      <w:r w:rsidR="00C63E15" w:rsidRPr="006C2F6C">
        <w:rPr>
          <w:rFonts w:ascii="Times New Roman" w:hAnsi="Times New Roman" w:cs="Times New Roman"/>
          <w:sz w:val="24"/>
          <w:szCs w:val="24"/>
        </w:rPr>
        <w:t>lawfully entitled to his charge</w:t>
      </w:r>
      <w:r w:rsidR="00476E8A">
        <w:rPr>
          <w:rFonts w:ascii="Times New Roman" w:hAnsi="Times New Roman" w:cs="Times New Roman"/>
          <w:sz w:val="24"/>
          <w:szCs w:val="24"/>
        </w:rPr>
        <w:t>. The a</w:t>
      </w:r>
      <w:r w:rsidR="0094724F" w:rsidRPr="006C2F6C">
        <w:rPr>
          <w:rFonts w:ascii="Times New Roman" w:hAnsi="Times New Roman" w:cs="Times New Roman"/>
          <w:sz w:val="24"/>
          <w:szCs w:val="24"/>
        </w:rPr>
        <w:t>pplicant’s case is that the continued detention of the child in South Africa is wrongful as the agreement was that he was supposed to be ret</w:t>
      </w:r>
      <w:r w:rsidR="00476E8A">
        <w:rPr>
          <w:rFonts w:ascii="Times New Roman" w:hAnsi="Times New Roman" w:cs="Times New Roman"/>
          <w:sz w:val="24"/>
          <w:szCs w:val="24"/>
        </w:rPr>
        <w:t>urned when schools opened. The first r</w:t>
      </w:r>
      <w:r w:rsidR="0094724F" w:rsidRPr="006C2F6C">
        <w:rPr>
          <w:rFonts w:ascii="Times New Roman" w:hAnsi="Times New Roman" w:cs="Times New Roman"/>
          <w:sz w:val="24"/>
          <w:szCs w:val="24"/>
        </w:rPr>
        <w:t xml:space="preserve">espondent’s </w:t>
      </w:r>
      <w:r w:rsidR="001F3FFE">
        <w:rPr>
          <w:rFonts w:ascii="Times New Roman" w:hAnsi="Times New Roman" w:cs="Times New Roman"/>
          <w:sz w:val="24"/>
          <w:szCs w:val="24"/>
        </w:rPr>
        <w:t>position is that the continued r</w:t>
      </w:r>
      <w:r w:rsidR="0094724F" w:rsidRPr="006C2F6C">
        <w:rPr>
          <w:rFonts w:ascii="Times New Roman" w:hAnsi="Times New Roman" w:cs="Times New Roman"/>
          <w:sz w:val="24"/>
          <w:szCs w:val="24"/>
        </w:rPr>
        <w:t>etention of the child in South Africa was lawful and is sanctioned by the Agreement. The question that arises then is whe</w:t>
      </w:r>
      <w:r w:rsidR="00476E8A">
        <w:rPr>
          <w:rFonts w:ascii="Times New Roman" w:hAnsi="Times New Roman" w:cs="Times New Roman"/>
          <w:sz w:val="24"/>
          <w:szCs w:val="24"/>
        </w:rPr>
        <w:t>ther the Agreement is valid as a</w:t>
      </w:r>
      <w:r w:rsidR="0094724F" w:rsidRPr="006C2F6C">
        <w:rPr>
          <w:rFonts w:ascii="Times New Roman" w:hAnsi="Times New Roman" w:cs="Times New Roman"/>
          <w:sz w:val="24"/>
          <w:szCs w:val="24"/>
        </w:rPr>
        <w:t>pplicant impugned it and alleged duress and threats.</w:t>
      </w:r>
      <w:r w:rsidR="001B56D8" w:rsidRPr="006C2F6C">
        <w:rPr>
          <w:rFonts w:ascii="Times New Roman" w:hAnsi="Times New Roman" w:cs="Times New Roman"/>
          <w:sz w:val="24"/>
          <w:szCs w:val="24"/>
        </w:rPr>
        <w:t xml:space="preserve"> </w:t>
      </w:r>
      <w:r w:rsidR="00476E8A">
        <w:rPr>
          <w:rFonts w:ascii="Times New Roman" w:hAnsi="Times New Roman" w:cs="Times New Roman"/>
          <w:sz w:val="24"/>
          <w:szCs w:val="24"/>
        </w:rPr>
        <w:t>The a</w:t>
      </w:r>
      <w:r w:rsidR="001B56D8" w:rsidRPr="006C2F6C">
        <w:rPr>
          <w:rFonts w:ascii="Times New Roman" w:hAnsi="Times New Roman" w:cs="Times New Roman"/>
          <w:sz w:val="24"/>
          <w:szCs w:val="24"/>
        </w:rPr>
        <w:t>pplican</w:t>
      </w:r>
      <w:r w:rsidR="002B71E4" w:rsidRPr="006C2F6C">
        <w:rPr>
          <w:rFonts w:ascii="Times New Roman" w:hAnsi="Times New Roman" w:cs="Times New Roman"/>
          <w:sz w:val="24"/>
          <w:szCs w:val="24"/>
        </w:rPr>
        <w:t>t does not dispute signing the A</w:t>
      </w:r>
      <w:r w:rsidR="001B56D8" w:rsidRPr="006C2F6C">
        <w:rPr>
          <w:rFonts w:ascii="Times New Roman" w:hAnsi="Times New Roman" w:cs="Times New Roman"/>
          <w:sz w:val="24"/>
          <w:szCs w:val="24"/>
        </w:rPr>
        <w:t>greement</w:t>
      </w:r>
      <w:r w:rsidR="002B71E4" w:rsidRPr="006C2F6C">
        <w:rPr>
          <w:rFonts w:ascii="Times New Roman" w:hAnsi="Times New Roman" w:cs="Times New Roman"/>
          <w:sz w:val="24"/>
          <w:szCs w:val="24"/>
        </w:rPr>
        <w:t xml:space="preserve">. It is trite that an agreement can be vitiated by duress but the duress has to be so severe as to negate any element of voluntariness. See </w:t>
      </w:r>
      <w:proofErr w:type="spellStart"/>
      <w:r w:rsidR="002B71E4" w:rsidRPr="00476E8A">
        <w:rPr>
          <w:rFonts w:ascii="Times New Roman" w:hAnsi="Times New Roman" w:cs="Times New Roman"/>
          <w:i/>
          <w:sz w:val="24"/>
          <w:szCs w:val="24"/>
        </w:rPr>
        <w:t>Arend</w:t>
      </w:r>
      <w:proofErr w:type="spellEnd"/>
      <w:r w:rsidR="002B71E4" w:rsidRPr="00476E8A">
        <w:rPr>
          <w:rFonts w:ascii="Times New Roman" w:hAnsi="Times New Roman" w:cs="Times New Roman"/>
          <w:i/>
          <w:sz w:val="24"/>
          <w:szCs w:val="24"/>
        </w:rPr>
        <w:t xml:space="preserve"> and Anor </w:t>
      </w:r>
      <w:r w:rsidR="002B71E4" w:rsidRPr="00476E8A">
        <w:rPr>
          <w:rFonts w:ascii="Times New Roman" w:hAnsi="Times New Roman" w:cs="Times New Roman"/>
          <w:sz w:val="24"/>
          <w:szCs w:val="24"/>
        </w:rPr>
        <w:t>v</w:t>
      </w:r>
      <w:r w:rsidR="002B71E4" w:rsidRPr="00476E8A">
        <w:rPr>
          <w:rFonts w:ascii="Times New Roman" w:hAnsi="Times New Roman" w:cs="Times New Roman"/>
          <w:i/>
          <w:sz w:val="24"/>
          <w:szCs w:val="24"/>
        </w:rPr>
        <w:t xml:space="preserve"> Astra Furnishers (Pty) Ltd</w:t>
      </w:r>
      <w:r w:rsidR="002B71E4" w:rsidRPr="006C2F6C">
        <w:rPr>
          <w:rFonts w:ascii="Times New Roman" w:hAnsi="Times New Roman" w:cs="Times New Roman"/>
          <w:b/>
          <w:sz w:val="24"/>
          <w:szCs w:val="24"/>
        </w:rPr>
        <w:t xml:space="preserve"> </w:t>
      </w:r>
      <w:r w:rsidR="002B71E4" w:rsidRPr="006C2F6C">
        <w:rPr>
          <w:rFonts w:ascii="Times New Roman" w:hAnsi="Times New Roman" w:cs="Times New Roman"/>
          <w:sz w:val="24"/>
          <w:szCs w:val="24"/>
        </w:rPr>
        <w:t xml:space="preserve">1974 (1) SA 298, </w:t>
      </w:r>
      <w:proofErr w:type="spellStart"/>
      <w:r w:rsidR="002B71E4" w:rsidRPr="00476E8A">
        <w:rPr>
          <w:rFonts w:ascii="Times New Roman" w:hAnsi="Times New Roman" w:cs="Times New Roman"/>
          <w:i/>
          <w:sz w:val="24"/>
          <w:szCs w:val="24"/>
        </w:rPr>
        <w:t>Muza</w:t>
      </w:r>
      <w:proofErr w:type="spellEnd"/>
      <w:r w:rsidR="002B71E4" w:rsidRPr="00476E8A">
        <w:rPr>
          <w:rFonts w:ascii="Times New Roman" w:hAnsi="Times New Roman" w:cs="Times New Roman"/>
          <w:i/>
          <w:sz w:val="24"/>
          <w:szCs w:val="24"/>
        </w:rPr>
        <w:t xml:space="preserve"> </w:t>
      </w:r>
      <w:r w:rsidR="002B71E4" w:rsidRPr="00476E8A">
        <w:rPr>
          <w:rFonts w:ascii="Times New Roman" w:hAnsi="Times New Roman" w:cs="Times New Roman"/>
          <w:sz w:val="24"/>
          <w:szCs w:val="24"/>
        </w:rPr>
        <w:t>v</w:t>
      </w:r>
      <w:r w:rsidR="002B71E4" w:rsidRPr="00476E8A">
        <w:rPr>
          <w:rFonts w:ascii="Times New Roman" w:hAnsi="Times New Roman" w:cs="Times New Roman"/>
          <w:i/>
          <w:sz w:val="24"/>
          <w:szCs w:val="24"/>
        </w:rPr>
        <w:t xml:space="preserve"> Agricultural Bank of Zimbabwe Limited</w:t>
      </w:r>
      <w:r w:rsidR="002B71E4" w:rsidRPr="00476E8A">
        <w:rPr>
          <w:rFonts w:ascii="Times New Roman" w:hAnsi="Times New Roman" w:cs="Times New Roman"/>
          <w:b/>
          <w:sz w:val="24"/>
          <w:szCs w:val="24"/>
        </w:rPr>
        <w:t xml:space="preserve"> </w:t>
      </w:r>
      <w:r w:rsidR="003B6FD6" w:rsidRPr="00476E8A">
        <w:rPr>
          <w:rFonts w:ascii="Times New Roman" w:hAnsi="Times New Roman" w:cs="Times New Roman"/>
          <w:sz w:val="24"/>
          <w:szCs w:val="24"/>
        </w:rPr>
        <w:t>SC 70/03.</w:t>
      </w:r>
      <w:r w:rsidR="002B71E4" w:rsidRPr="00476E8A">
        <w:rPr>
          <w:rFonts w:ascii="Times New Roman" w:hAnsi="Times New Roman" w:cs="Times New Roman"/>
          <w:sz w:val="24"/>
          <w:szCs w:val="24"/>
        </w:rPr>
        <w:t xml:space="preserve"> </w:t>
      </w:r>
      <w:r w:rsidR="001F3FFE" w:rsidRPr="00476E8A">
        <w:rPr>
          <w:rFonts w:ascii="Times New Roman" w:hAnsi="Times New Roman" w:cs="Times New Roman"/>
          <w:sz w:val="24"/>
          <w:szCs w:val="24"/>
        </w:rPr>
        <w:t>It has been held that f</w:t>
      </w:r>
      <w:r w:rsidR="003B6FD6" w:rsidRPr="00476E8A">
        <w:rPr>
          <w:rFonts w:ascii="Times New Roman" w:hAnsi="Times New Roman" w:cs="Times New Roman"/>
          <w:sz w:val="24"/>
          <w:szCs w:val="24"/>
        </w:rPr>
        <w:t xml:space="preserve">or duress to be a </w:t>
      </w:r>
      <w:proofErr w:type="spellStart"/>
      <w:r w:rsidR="003B6FD6" w:rsidRPr="00476E8A">
        <w:rPr>
          <w:rFonts w:ascii="Times New Roman" w:hAnsi="Times New Roman" w:cs="Times New Roman"/>
          <w:sz w:val="24"/>
          <w:szCs w:val="24"/>
        </w:rPr>
        <w:t>defence</w:t>
      </w:r>
      <w:proofErr w:type="spellEnd"/>
      <w:r w:rsidR="003B6FD6" w:rsidRPr="00476E8A">
        <w:rPr>
          <w:rFonts w:ascii="Times New Roman" w:hAnsi="Times New Roman" w:cs="Times New Roman"/>
          <w:sz w:val="24"/>
          <w:szCs w:val="24"/>
        </w:rPr>
        <w:t xml:space="preserve"> it must be reasonable</w:t>
      </w:r>
      <w:r w:rsidR="00A931A8" w:rsidRPr="00476E8A">
        <w:rPr>
          <w:rFonts w:ascii="Times New Roman" w:hAnsi="Times New Roman" w:cs="Times New Roman"/>
          <w:sz w:val="24"/>
          <w:szCs w:val="24"/>
        </w:rPr>
        <w:t xml:space="preserve"> and the party alleging it has the onus of showing that the agreement</w:t>
      </w:r>
      <w:r w:rsidR="00A931A8" w:rsidRPr="006C2F6C">
        <w:rPr>
          <w:rFonts w:ascii="Times New Roman" w:hAnsi="Times New Roman" w:cs="Times New Roman"/>
          <w:sz w:val="24"/>
          <w:szCs w:val="24"/>
        </w:rPr>
        <w:t xml:space="preserve"> would not have been concluded had it not been for the duress</w:t>
      </w:r>
      <w:r w:rsidR="003B6FD6" w:rsidRPr="006C2F6C">
        <w:rPr>
          <w:rFonts w:ascii="Times New Roman" w:hAnsi="Times New Roman" w:cs="Times New Roman"/>
          <w:sz w:val="24"/>
          <w:szCs w:val="24"/>
        </w:rPr>
        <w:t xml:space="preserve">. See </w:t>
      </w:r>
      <w:r w:rsidR="003B6FD6" w:rsidRPr="00476E8A">
        <w:rPr>
          <w:rFonts w:ascii="Times New Roman" w:hAnsi="Times New Roman" w:cs="Times New Roman"/>
          <w:i/>
          <w:sz w:val="24"/>
          <w:szCs w:val="24"/>
        </w:rPr>
        <w:t>Paragon Business Farms (Pty) Ltd</w:t>
      </w:r>
      <w:r w:rsidR="003B6FD6" w:rsidRPr="006C2F6C">
        <w:rPr>
          <w:rFonts w:ascii="Times New Roman" w:hAnsi="Times New Roman" w:cs="Times New Roman"/>
          <w:b/>
          <w:sz w:val="24"/>
          <w:szCs w:val="24"/>
        </w:rPr>
        <w:t xml:space="preserve"> v </w:t>
      </w:r>
      <w:r w:rsidR="003B6FD6" w:rsidRPr="00A4474D">
        <w:rPr>
          <w:rFonts w:ascii="Times New Roman" w:hAnsi="Times New Roman" w:cs="Times New Roman"/>
          <w:i/>
          <w:sz w:val="24"/>
          <w:szCs w:val="24"/>
        </w:rPr>
        <w:t xml:space="preserve">Du </w:t>
      </w:r>
      <w:proofErr w:type="spellStart"/>
      <w:r w:rsidR="003B6FD6" w:rsidRPr="00A4474D">
        <w:rPr>
          <w:rFonts w:ascii="Times New Roman" w:hAnsi="Times New Roman" w:cs="Times New Roman"/>
          <w:i/>
          <w:sz w:val="24"/>
          <w:szCs w:val="24"/>
        </w:rPr>
        <w:t>Preez</w:t>
      </w:r>
      <w:proofErr w:type="spellEnd"/>
      <w:r w:rsidR="00476E8A">
        <w:rPr>
          <w:rFonts w:ascii="Times New Roman" w:hAnsi="Times New Roman" w:cs="Times New Roman"/>
          <w:sz w:val="24"/>
          <w:szCs w:val="24"/>
        </w:rPr>
        <w:t xml:space="preserve"> 1994 (1) SA 434. I find that a</w:t>
      </w:r>
      <w:r w:rsidR="001F23C8" w:rsidRPr="006C2F6C">
        <w:rPr>
          <w:rFonts w:ascii="Times New Roman" w:hAnsi="Times New Roman" w:cs="Times New Roman"/>
          <w:sz w:val="24"/>
          <w:szCs w:val="24"/>
        </w:rPr>
        <w:t xml:space="preserve">pplicant cannot be termed as a person who can easily be intimidated. To start with, </w:t>
      </w:r>
      <w:r w:rsidR="000120B3">
        <w:rPr>
          <w:rFonts w:ascii="Times New Roman" w:hAnsi="Times New Roman" w:cs="Times New Roman"/>
          <w:sz w:val="24"/>
          <w:szCs w:val="24"/>
        </w:rPr>
        <w:t xml:space="preserve">from </w:t>
      </w:r>
      <w:r w:rsidR="000120B3">
        <w:rPr>
          <w:rFonts w:ascii="Times New Roman" w:hAnsi="Times New Roman" w:cs="Times New Roman"/>
          <w:sz w:val="24"/>
          <w:szCs w:val="24"/>
        </w:rPr>
        <w:lastRenderedPageBreak/>
        <w:t xml:space="preserve">the record, </w:t>
      </w:r>
      <w:r w:rsidR="001F23C8" w:rsidRPr="006C2F6C">
        <w:rPr>
          <w:rFonts w:ascii="Times New Roman" w:hAnsi="Times New Roman" w:cs="Times New Roman"/>
          <w:sz w:val="24"/>
          <w:szCs w:val="24"/>
        </w:rPr>
        <w:t xml:space="preserve">she </w:t>
      </w:r>
      <w:r w:rsidR="000120B3">
        <w:rPr>
          <w:rFonts w:ascii="Times New Roman" w:hAnsi="Times New Roman" w:cs="Times New Roman"/>
          <w:sz w:val="24"/>
          <w:szCs w:val="24"/>
        </w:rPr>
        <w:t>is</w:t>
      </w:r>
      <w:r w:rsidR="001F23C8" w:rsidRPr="006C2F6C">
        <w:rPr>
          <w:rFonts w:ascii="Times New Roman" w:hAnsi="Times New Roman" w:cs="Times New Roman"/>
          <w:sz w:val="24"/>
          <w:szCs w:val="24"/>
        </w:rPr>
        <w:t xml:space="preserve"> a person who is aware of her rights and how to enforce them. On the 19</w:t>
      </w:r>
      <w:r w:rsidR="001F23C8" w:rsidRPr="006C2F6C">
        <w:rPr>
          <w:rFonts w:ascii="Times New Roman" w:hAnsi="Times New Roman" w:cs="Times New Roman"/>
          <w:sz w:val="24"/>
          <w:szCs w:val="24"/>
          <w:vertAlign w:val="superscript"/>
        </w:rPr>
        <w:t>th</w:t>
      </w:r>
      <w:r w:rsidR="001F23C8" w:rsidRPr="006C2F6C">
        <w:rPr>
          <w:rFonts w:ascii="Times New Roman" w:hAnsi="Times New Roman" w:cs="Times New Roman"/>
          <w:sz w:val="24"/>
          <w:szCs w:val="24"/>
        </w:rPr>
        <w:t xml:space="preserve"> of March 2020, she wrote in Annexure “E” to her Founding Affidavit; - </w:t>
      </w:r>
    </w:p>
    <w:p w:rsidR="00B45E39" w:rsidRPr="00476E8A" w:rsidRDefault="001F23C8" w:rsidP="00A4474D">
      <w:pPr>
        <w:spacing w:after="0" w:line="240" w:lineRule="auto"/>
        <w:ind w:left="720"/>
        <w:jc w:val="both"/>
        <w:rPr>
          <w:rFonts w:ascii="Times New Roman" w:hAnsi="Times New Roman" w:cs="Times New Roman"/>
        </w:rPr>
      </w:pPr>
      <w:r w:rsidRPr="00476E8A">
        <w:rPr>
          <w:rFonts w:ascii="Times New Roman" w:hAnsi="Times New Roman" w:cs="Times New Roman"/>
        </w:rPr>
        <w:t xml:space="preserve">“These accusations are baseless and premature. I will refer you to the divorce order for further clarifications. Your client is the one in </w:t>
      </w:r>
      <w:proofErr w:type="spellStart"/>
      <w:r w:rsidRPr="00476E8A">
        <w:rPr>
          <w:rFonts w:ascii="Times New Roman" w:hAnsi="Times New Roman" w:cs="Times New Roman"/>
        </w:rPr>
        <w:t>defience</w:t>
      </w:r>
      <w:proofErr w:type="spellEnd"/>
      <w:r w:rsidRPr="00476E8A">
        <w:rPr>
          <w:rFonts w:ascii="Times New Roman" w:hAnsi="Times New Roman" w:cs="Times New Roman"/>
        </w:rPr>
        <w:t xml:space="preserve"> (sic) </w:t>
      </w:r>
      <w:r w:rsidR="00B45E39" w:rsidRPr="00476E8A">
        <w:rPr>
          <w:rFonts w:ascii="Times New Roman" w:hAnsi="Times New Roman" w:cs="Times New Roman"/>
        </w:rPr>
        <w:t>of the order and I will prove otherwise in the court of law.</w:t>
      </w:r>
    </w:p>
    <w:p w:rsidR="001F23C8" w:rsidRDefault="00B45E39" w:rsidP="00A4474D">
      <w:pPr>
        <w:spacing w:after="0" w:line="240" w:lineRule="auto"/>
        <w:ind w:left="720"/>
        <w:jc w:val="both"/>
        <w:rPr>
          <w:rFonts w:ascii="Times New Roman" w:hAnsi="Times New Roman" w:cs="Times New Roman"/>
        </w:rPr>
      </w:pPr>
      <w:r w:rsidRPr="00476E8A">
        <w:rPr>
          <w:rFonts w:ascii="Times New Roman" w:hAnsi="Times New Roman" w:cs="Times New Roman"/>
        </w:rPr>
        <w:t>And if this issue is set in court I will demand that your client pay all the legal cost for such proceedings in the punitive Attorney and Client scale.”</w:t>
      </w:r>
      <w:r w:rsidR="001F23C8" w:rsidRPr="00476E8A">
        <w:rPr>
          <w:rFonts w:ascii="Times New Roman" w:hAnsi="Times New Roman" w:cs="Times New Roman"/>
        </w:rPr>
        <w:t xml:space="preserve">  </w:t>
      </w:r>
    </w:p>
    <w:p w:rsidR="00476E8A" w:rsidRPr="00476E8A" w:rsidRDefault="00476E8A" w:rsidP="00A4474D">
      <w:pPr>
        <w:spacing w:after="0" w:line="240" w:lineRule="auto"/>
        <w:ind w:left="720"/>
        <w:jc w:val="both"/>
        <w:rPr>
          <w:rFonts w:ascii="Times New Roman" w:hAnsi="Times New Roman" w:cs="Times New Roman"/>
        </w:rPr>
      </w:pPr>
    </w:p>
    <w:p w:rsidR="00193258" w:rsidRPr="006C2F6C" w:rsidRDefault="00476E8A" w:rsidP="00A4474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w:t>
      </w:r>
      <w:r w:rsidR="00B45E39" w:rsidRPr="006C2F6C">
        <w:rPr>
          <w:rFonts w:ascii="Times New Roman" w:hAnsi="Times New Roman" w:cs="Times New Roman"/>
          <w:sz w:val="24"/>
          <w:szCs w:val="24"/>
        </w:rPr>
        <w:t xml:space="preserve">pplicant also attached Annexure “G” to her Founding Affidavit in which she is alleged to have made two threats. The first was a threat of making a police report on allegations of abduction. The second was a threat to kill the </w:t>
      </w:r>
      <w:r>
        <w:rPr>
          <w:rFonts w:ascii="Times New Roman" w:hAnsi="Times New Roman" w:cs="Times New Roman"/>
          <w:sz w:val="24"/>
          <w:szCs w:val="24"/>
        </w:rPr>
        <w:t>first</w:t>
      </w:r>
      <w:r w:rsidR="00B45E39" w:rsidRPr="006C2F6C">
        <w:rPr>
          <w:rFonts w:ascii="Times New Roman" w:hAnsi="Times New Roman" w:cs="Times New Roman"/>
          <w:sz w:val="24"/>
          <w:szCs w:val="24"/>
        </w:rPr>
        <w:t xml:space="preserve"> </w:t>
      </w:r>
      <w:r>
        <w:rPr>
          <w:rFonts w:ascii="Times New Roman" w:hAnsi="Times New Roman" w:cs="Times New Roman"/>
          <w:sz w:val="24"/>
          <w:szCs w:val="24"/>
        </w:rPr>
        <w:t>r</w:t>
      </w:r>
      <w:r w:rsidR="00B45E39" w:rsidRPr="006C2F6C">
        <w:rPr>
          <w:rFonts w:ascii="Times New Roman" w:hAnsi="Times New Roman" w:cs="Times New Roman"/>
          <w:sz w:val="24"/>
          <w:szCs w:val="24"/>
        </w:rPr>
        <w:t xml:space="preserve">espondent. I am not persuaded that such a person can be easily intimidated by a threatened violation of a court order. Applicant has failed to make out a case for duress and I find that the Agreement is valid. </w:t>
      </w:r>
      <w:r w:rsidR="006A4988" w:rsidRPr="006C2F6C">
        <w:rPr>
          <w:rFonts w:ascii="Times New Roman" w:hAnsi="Times New Roman" w:cs="Times New Roman"/>
          <w:sz w:val="24"/>
          <w:szCs w:val="24"/>
        </w:rPr>
        <w:t xml:space="preserve">No case has been made for the Court to declare that the retention of the child outside Zimbabwe is wrongful within the meaning of Article 3 of the Convention on the Civil Aspects of International Child </w:t>
      </w:r>
      <w:r>
        <w:rPr>
          <w:rFonts w:ascii="Times New Roman" w:hAnsi="Times New Roman" w:cs="Times New Roman"/>
          <w:sz w:val="24"/>
          <w:szCs w:val="24"/>
        </w:rPr>
        <w:t>Abduction as required in s</w:t>
      </w:r>
      <w:r w:rsidR="006A4988" w:rsidRPr="006C2F6C">
        <w:rPr>
          <w:rFonts w:ascii="Times New Roman" w:hAnsi="Times New Roman" w:cs="Times New Roman"/>
          <w:sz w:val="24"/>
          <w:szCs w:val="24"/>
        </w:rPr>
        <w:t xml:space="preserve"> 10 of the Child Abduction Act [ </w:t>
      </w:r>
      <w:r w:rsidR="006A4988" w:rsidRPr="00476E8A">
        <w:rPr>
          <w:rFonts w:ascii="Times New Roman" w:hAnsi="Times New Roman" w:cs="Times New Roman"/>
          <w:i/>
          <w:sz w:val="24"/>
          <w:szCs w:val="24"/>
        </w:rPr>
        <w:t>Chapter 5:05</w:t>
      </w:r>
      <w:r w:rsidR="006A4988" w:rsidRPr="006C2F6C">
        <w:rPr>
          <w:rFonts w:ascii="Times New Roman" w:hAnsi="Times New Roman" w:cs="Times New Roman"/>
          <w:sz w:val="24"/>
          <w:szCs w:val="24"/>
        </w:rPr>
        <w:t>].</w:t>
      </w:r>
    </w:p>
    <w:p w:rsidR="007B33E7" w:rsidRPr="006C2F6C" w:rsidRDefault="00476E8A" w:rsidP="00A4474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w:t>
      </w:r>
      <w:r w:rsidR="00D70C41" w:rsidRPr="006C2F6C">
        <w:rPr>
          <w:rFonts w:ascii="Times New Roman" w:hAnsi="Times New Roman" w:cs="Times New Roman"/>
          <w:sz w:val="24"/>
          <w:szCs w:val="24"/>
        </w:rPr>
        <w:t>pplicant argued that even if the Agreement is held to be valid</w:t>
      </w:r>
      <w:r w:rsidR="007B33E7" w:rsidRPr="006C2F6C">
        <w:rPr>
          <w:rFonts w:ascii="Times New Roman" w:hAnsi="Times New Roman" w:cs="Times New Roman"/>
          <w:sz w:val="24"/>
          <w:szCs w:val="24"/>
        </w:rPr>
        <w:t xml:space="preserve"> it is not </w:t>
      </w:r>
      <w:r w:rsidR="00193258" w:rsidRPr="006C2F6C">
        <w:rPr>
          <w:rFonts w:ascii="Times New Roman" w:hAnsi="Times New Roman" w:cs="Times New Roman"/>
          <w:sz w:val="24"/>
          <w:szCs w:val="24"/>
        </w:rPr>
        <w:t>part of the terms of the consent paper and the divorce order</w:t>
      </w:r>
      <w:r w:rsidR="006A4988" w:rsidRPr="006C2F6C">
        <w:rPr>
          <w:rFonts w:ascii="Times New Roman" w:hAnsi="Times New Roman" w:cs="Times New Roman"/>
          <w:sz w:val="24"/>
          <w:szCs w:val="24"/>
        </w:rPr>
        <w:t xml:space="preserve">. </w:t>
      </w:r>
      <w:r w:rsidR="001B6956" w:rsidRPr="006C2F6C">
        <w:rPr>
          <w:rFonts w:ascii="Times New Roman" w:hAnsi="Times New Roman" w:cs="Times New Roman"/>
          <w:sz w:val="24"/>
          <w:szCs w:val="24"/>
        </w:rPr>
        <w:t>She argued that the court order was not varied or changed by another court order.</w:t>
      </w:r>
      <w:r w:rsidR="007B33E7" w:rsidRPr="006C2F6C">
        <w:rPr>
          <w:rFonts w:ascii="Times New Roman" w:hAnsi="Times New Roman" w:cs="Times New Roman"/>
          <w:sz w:val="24"/>
          <w:szCs w:val="24"/>
        </w:rPr>
        <w:t xml:space="preserve"> Counsel for </w:t>
      </w:r>
      <w:r>
        <w:rPr>
          <w:rFonts w:ascii="Times New Roman" w:hAnsi="Times New Roman" w:cs="Times New Roman"/>
          <w:sz w:val="24"/>
          <w:szCs w:val="24"/>
        </w:rPr>
        <w:t>the first</w:t>
      </w:r>
      <w:r w:rsidR="007B33E7" w:rsidRPr="006C2F6C">
        <w:rPr>
          <w:rFonts w:ascii="Times New Roman" w:hAnsi="Times New Roman" w:cs="Times New Roman"/>
          <w:sz w:val="24"/>
          <w:szCs w:val="24"/>
        </w:rPr>
        <w:t xml:space="preserve"> </w:t>
      </w:r>
      <w:r>
        <w:rPr>
          <w:rFonts w:ascii="Times New Roman" w:hAnsi="Times New Roman" w:cs="Times New Roman"/>
          <w:sz w:val="24"/>
          <w:szCs w:val="24"/>
        </w:rPr>
        <w:t>r</w:t>
      </w:r>
      <w:r w:rsidR="007B33E7" w:rsidRPr="006C2F6C">
        <w:rPr>
          <w:rFonts w:ascii="Times New Roman" w:hAnsi="Times New Roman" w:cs="Times New Roman"/>
          <w:sz w:val="24"/>
          <w:szCs w:val="24"/>
        </w:rPr>
        <w:t xml:space="preserve">espondent submitted that </w:t>
      </w:r>
      <w:r w:rsidR="006A5B57" w:rsidRPr="006C2F6C">
        <w:rPr>
          <w:rFonts w:ascii="Times New Roman" w:hAnsi="Times New Roman" w:cs="Times New Roman"/>
          <w:sz w:val="24"/>
          <w:szCs w:val="24"/>
        </w:rPr>
        <w:t>it is permissible to vary</w:t>
      </w:r>
      <w:r w:rsidR="00B279F2" w:rsidRPr="006C2F6C">
        <w:rPr>
          <w:rFonts w:ascii="Times New Roman" w:hAnsi="Times New Roman" w:cs="Times New Roman"/>
          <w:sz w:val="24"/>
          <w:szCs w:val="24"/>
        </w:rPr>
        <w:t xml:space="preserve"> agreements without reference to court. It is trite that </w:t>
      </w:r>
      <w:r w:rsidR="007B33E7" w:rsidRPr="006C2F6C">
        <w:rPr>
          <w:rFonts w:ascii="Times New Roman" w:hAnsi="Times New Roman" w:cs="Times New Roman"/>
          <w:sz w:val="24"/>
          <w:szCs w:val="24"/>
        </w:rPr>
        <w:t>lawful agreements freely concluded by persons of competent capacity are sacrosanct and therefore enforceable at law</w:t>
      </w:r>
      <w:r w:rsidR="000120B3">
        <w:rPr>
          <w:rFonts w:ascii="Times New Roman" w:hAnsi="Times New Roman" w:cs="Times New Roman"/>
          <w:sz w:val="24"/>
          <w:szCs w:val="24"/>
        </w:rPr>
        <w:t>.</w:t>
      </w:r>
      <w:r w:rsidR="007B33E7" w:rsidRPr="006C2F6C">
        <w:rPr>
          <w:rFonts w:ascii="Times New Roman" w:hAnsi="Times New Roman" w:cs="Times New Roman"/>
          <w:sz w:val="24"/>
          <w:szCs w:val="24"/>
        </w:rPr>
        <w:t xml:space="preserve"> </w:t>
      </w:r>
      <w:r w:rsidR="00B279F2" w:rsidRPr="006C2F6C">
        <w:rPr>
          <w:rFonts w:ascii="Times New Roman" w:hAnsi="Times New Roman" w:cs="Times New Roman"/>
          <w:sz w:val="24"/>
          <w:szCs w:val="24"/>
        </w:rPr>
        <w:t>Authorities show</w:t>
      </w:r>
      <w:r w:rsidR="007B33E7" w:rsidRPr="006C2F6C">
        <w:rPr>
          <w:rFonts w:ascii="Times New Roman" w:hAnsi="Times New Roman" w:cs="Times New Roman"/>
          <w:sz w:val="24"/>
          <w:szCs w:val="24"/>
        </w:rPr>
        <w:t xml:space="preserve"> that it is permissible for parties to agree to vary such court orders without ref</w:t>
      </w:r>
      <w:r w:rsidR="00B279F2" w:rsidRPr="006C2F6C">
        <w:rPr>
          <w:rFonts w:ascii="Times New Roman" w:hAnsi="Times New Roman" w:cs="Times New Roman"/>
          <w:sz w:val="24"/>
          <w:szCs w:val="24"/>
        </w:rPr>
        <w:t xml:space="preserve">erence to court. BEADLE AJ, as he then was, remarked </w:t>
      </w:r>
      <w:r w:rsidR="007B33E7" w:rsidRPr="006C2F6C">
        <w:rPr>
          <w:rFonts w:ascii="Times New Roman" w:hAnsi="Times New Roman" w:cs="Times New Roman"/>
          <w:sz w:val="24"/>
          <w:szCs w:val="24"/>
        </w:rPr>
        <w:t xml:space="preserve">in </w:t>
      </w:r>
      <w:proofErr w:type="spellStart"/>
      <w:r w:rsidR="007B33E7" w:rsidRPr="00476E8A">
        <w:rPr>
          <w:rFonts w:ascii="Times New Roman" w:hAnsi="Times New Roman" w:cs="Times New Roman"/>
          <w:i/>
          <w:sz w:val="24"/>
          <w:szCs w:val="24"/>
        </w:rPr>
        <w:t>Exparte</w:t>
      </w:r>
      <w:proofErr w:type="spellEnd"/>
      <w:r w:rsidR="007B33E7" w:rsidRPr="00476E8A">
        <w:rPr>
          <w:rFonts w:ascii="Times New Roman" w:hAnsi="Times New Roman" w:cs="Times New Roman"/>
          <w:i/>
          <w:sz w:val="24"/>
          <w:szCs w:val="24"/>
        </w:rPr>
        <w:t xml:space="preserve"> </w:t>
      </w:r>
      <w:proofErr w:type="spellStart"/>
      <w:r w:rsidR="007B33E7" w:rsidRPr="00476E8A">
        <w:rPr>
          <w:rFonts w:ascii="Times New Roman" w:hAnsi="Times New Roman" w:cs="Times New Roman"/>
          <w:i/>
          <w:sz w:val="24"/>
          <w:szCs w:val="24"/>
        </w:rPr>
        <w:t>Boshi</w:t>
      </w:r>
      <w:proofErr w:type="spellEnd"/>
      <w:r w:rsidR="007B33E7" w:rsidRPr="00476E8A">
        <w:rPr>
          <w:rFonts w:ascii="Times New Roman" w:hAnsi="Times New Roman" w:cs="Times New Roman"/>
          <w:i/>
          <w:sz w:val="24"/>
          <w:szCs w:val="24"/>
        </w:rPr>
        <w:t xml:space="preserve"> &amp; Anor</w:t>
      </w:r>
      <w:r w:rsidR="007B33E7" w:rsidRPr="006C2F6C">
        <w:rPr>
          <w:rFonts w:ascii="Times New Roman" w:hAnsi="Times New Roman" w:cs="Times New Roman"/>
          <w:i/>
          <w:sz w:val="24"/>
          <w:szCs w:val="24"/>
        </w:rPr>
        <w:t xml:space="preserve"> </w:t>
      </w:r>
      <w:r w:rsidR="007B33E7" w:rsidRPr="006C2F6C">
        <w:rPr>
          <w:rFonts w:ascii="Times New Roman" w:hAnsi="Times New Roman" w:cs="Times New Roman"/>
          <w:sz w:val="24"/>
          <w:szCs w:val="24"/>
        </w:rPr>
        <w:t>1978 RLR 382 (H) at 383 F that</w:t>
      </w:r>
      <w:r>
        <w:rPr>
          <w:rFonts w:ascii="Times New Roman" w:hAnsi="Times New Roman" w:cs="Times New Roman"/>
          <w:sz w:val="24"/>
          <w:szCs w:val="24"/>
        </w:rPr>
        <w:t xml:space="preserve">: </w:t>
      </w:r>
    </w:p>
    <w:p w:rsidR="007B33E7" w:rsidRPr="00476E8A" w:rsidRDefault="007B33E7" w:rsidP="00A4474D">
      <w:pPr>
        <w:spacing w:after="0" w:line="240" w:lineRule="auto"/>
        <w:ind w:left="720"/>
        <w:jc w:val="both"/>
        <w:rPr>
          <w:rFonts w:ascii="Times New Roman" w:hAnsi="Times New Roman" w:cs="Times New Roman"/>
        </w:rPr>
      </w:pPr>
      <w:r w:rsidRPr="00476E8A">
        <w:rPr>
          <w:rFonts w:ascii="Times New Roman" w:hAnsi="Times New Roman" w:cs="Times New Roman"/>
        </w:rPr>
        <w:t xml:space="preserve">“In matters such as this where the amendment can be of interest only to the parties themselves, I do not think the court would require formal amendment of the original order or consider it discourteous to the court if no formal amendment was applied for.” </w:t>
      </w:r>
    </w:p>
    <w:p w:rsidR="007B33E7" w:rsidRPr="006C2F6C" w:rsidRDefault="007B33E7" w:rsidP="00A4474D">
      <w:pPr>
        <w:spacing w:after="0" w:line="240" w:lineRule="auto"/>
        <w:ind w:left="720"/>
        <w:jc w:val="both"/>
        <w:rPr>
          <w:rFonts w:ascii="Times New Roman" w:hAnsi="Times New Roman" w:cs="Times New Roman"/>
          <w:sz w:val="24"/>
          <w:szCs w:val="24"/>
        </w:rPr>
      </w:pPr>
    </w:p>
    <w:p w:rsidR="007B33E7" w:rsidRPr="006C2F6C" w:rsidRDefault="00B279F2" w:rsidP="00A4474D">
      <w:pPr>
        <w:spacing w:after="0" w:line="480" w:lineRule="auto"/>
        <w:ind w:firstLine="720"/>
        <w:jc w:val="both"/>
        <w:rPr>
          <w:rFonts w:ascii="Times New Roman" w:hAnsi="Times New Roman" w:cs="Times New Roman"/>
          <w:i/>
          <w:sz w:val="24"/>
          <w:szCs w:val="24"/>
        </w:rPr>
      </w:pPr>
      <w:r w:rsidRPr="00476E8A">
        <w:rPr>
          <w:rFonts w:ascii="Times New Roman" w:hAnsi="Times New Roman" w:cs="Times New Roman"/>
          <w:i/>
          <w:sz w:val="24"/>
          <w:szCs w:val="24"/>
        </w:rPr>
        <w:t>In</w:t>
      </w:r>
      <w:r w:rsidRPr="006C2F6C">
        <w:rPr>
          <w:rFonts w:ascii="Times New Roman" w:hAnsi="Times New Roman" w:cs="Times New Roman"/>
          <w:sz w:val="24"/>
          <w:szCs w:val="24"/>
        </w:rPr>
        <w:t xml:space="preserve"> </w:t>
      </w:r>
      <w:proofErr w:type="spellStart"/>
      <w:r w:rsidRPr="006C2F6C">
        <w:rPr>
          <w:rFonts w:ascii="Times New Roman" w:hAnsi="Times New Roman" w:cs="Times New Roman"/>
          <w:i/>
          <w:sz w:val="24"/>
          <w:szCs w:val="24"/>
        </w:rPr>
        <w:t>casu</w:t>
      </w:r>
      <w:proofErr w:type="spellEnd"/>
      <w:r w:rsidR="007B33E7" w:rsidRPr="006C2F6C">
        <w:rPr>
          <w:rFonts w:ascii="Times New Roman" w:hAnsi="Times New Roman" w:cs="Times New Roman"/>
          <w:i/>
          <w:sz w:val="24"/>
          <w:szCs w:val="24"/>
        </w:rPr>
        <w:t>,</w:t>
      </w:r>
      <w:r w:rsidR="007B33E7" w:rsidRPr="006C2F6C">
        <w:rPr>
          <w:rFonts w:ascii="Times New Roman" w:hAnsi="Times New Roman" w:cs="Times New Roman"/>
          <w:sz w:val="24"/>
          <w:szCs w:val="24"/>
        </w:rPr>
        <w:t xml:space="preserve"> </w:t>
      </w:r>
      <w:r w:rsidRPr="006C2F6C">
        <w:rPr>
          <w:rFonts w:ascii="Times New Roman" w:hAnsi="Times New Roman" w:cs="Times New Roman"/>
          <w:sz w:val="24"/>
          <w:szCs w:val="24"/>
        </w:rPr>
        <w:t xml:space="preserve">I have held that the Agreement is valid. The parties </w:t>
      </w:r>
      <w:r w:rsidR="007B33E7" w:rsidRPr="006C2F6C">
        <w:rPr>
          <w:rFonts w:ascii="Times New Roman" w:hAnsi="Times New Roman" w:cs="Times New Roman"/>
          <w:sz w:val="24"/>
          <w:szCs w:val="24"/>
        </w:rPr>
        <w:t xml:space="preserve">agreed to amend the original </w:t>
      </w:r>
      <w:r w:rsidR="000120B3">
        <w:rPr>
          <w:rFonts w:ascii="Times New Roman" w:hAnsi="Times New Roman" w:cs="Times New Roman"/>
          <w:sz w:val="24"/>
          <w:szCs w:val="24"/>
        </w:rPr>
        <w:t>position stated in the consent paper</w:t>
      </w:r>
      <w:r w:rsidR="007B33E7" w:rsidRPr="006C2F6C">
        <w:rPr>
          <w:rFonts w:ascii="Times New Roman" w:hAnsi="Times New Roman" w:cs="Times New Roman"/>
          <w:sz w:val="24"/>
          <w:szCs w:val="24"/>
        </w:rPr>
        <w:t xml:space="preserve"> in the best interest of their minor child</w:t>
      </w:r>
      <w:r w:rsidRPr="006C2F6C">
        <w:rPr>
          <w:rFonts w:ascii="Times New Roman" w:hAnsi="Times New Roman" w:cs="Times New Roman"/>
          <w:sz w:val="24"/>
          <w:szCs w:val="24"/>
        </w:rPr>
        <w:t>. The issue of the custody of the child</w:t>
      </w:r>
      <w:r w:rsidR="007B33E7" w:rsidRPr="006C2F6C">
        <w:rPr>
          <w:rFonts w:ascii="Times New Roman" w:hAnsi="Times New Roman" w:cs="Times New Roman"/>
          <w:sz w:val="24"/>
          <w:szCs w:val="24"/>
        </w:rPr>
        <w:t xml:space="preserve"> arising from that agreement could only affect none other than the parties themselves.  That being the case, the parties were within their rights to amend the consent order regulating their divorce without reference to court.  The agreement was therefore, lawful and enforceable at law </w:t>
      </w:r>
      <w:r w:rsidR="007B33E7" w:rsidRPr="006C2F6C">
        <w:rPr>
          <w:rFonts w:ascii="Times New Roman" w:hAnsi="Times New Roman" w:cs="Times New Roman"/>
          <w:sz w:val="24"/>
          <w:szCs w:val="24"/>
        </w:rPr>
        <w:lastRenderedPageBreak/>
        <w:t xml:space="preserve">like any other contractual agreement.  In the words of BEADLE AJ, as he then was, in </w:t>
      </w:r>
      <w:proofErr w:type="spellStart"/>
      <w:r w:rsidR="007B33E7" w:rsidRPr="000E0145">
        <w:rPr>
          <w:rFonts w:ascii="Times New Roman" w:hAnsi="Times New Roman" w:cs="Times New Roman"/>
          <w:i/>
          <w:sz w:val="24"/>
          <w:szCs w:val="24"/>
        </w:rPr>
        <w:t>Exparte</w:t>
      </w:r>
      <w:proofErr w:type="spellEnd"/>
      <w:r w:rsidR="007B33E7" w:rsidRPr="000E0145">
        <w:rPr>
          <w:rFonts w:ascii="Times New Roman" w:hAnsi="Times New Roman" w:cs="Times New Roman"/>
          <w:i/>
          <w:sz w:val="24"/>
          <w:szCs w:val="24"/>
        </w:rPr>
        <w:t xml:space="preserve"> </w:t>
      </w:r>
      <w:proofErr w:type="spellStart"/>
      <w:r w:rsidR="007B33E7" w:rsidRPr="000E0145">
        <w:rPr>
          <w:rFonts w:ascii="Times New Roman" w:hAnsi="Times New Roman" w:cs="Times New Roman"/>
          <w:i/>
          <w:sz w:val="24"/>
          <w:szCs w:val="24"/>
        </w:rPr>
        <w:t>Boshi</w:t>
      </w:r>
      <w:proofErr w:type="spellEnd"/>
      <w:r w:rsidR="007B33E7" w:rsidRPr="000E0145">
        <w:rPr>
          <w:rFonts w:ascii="Times New Roman" w:hAnsi="Times New Roman" w:cs="Times New Roman"/>
          <w:i/>
          <w:sz w:val="24"/>
          <w:szCs w:val="24"/>
        </w:rPr>
        <w:t xml:space="preserve"> &amp; Anor</w:t>
      </w:r>
      <w:r w:rsidR="007B33E7" w:rsidRPr="006C2F6C">
        <w:rPr>
          <w:rFonts w:ascii="Times New Roman" w:hAnsi="Times New Roman" w:cs="Times New Roman"/>
          <w:i/>
          <w:sz w:val="24"/>
          <w:szCs w:val="24"/>
        </w:rPr>
        <w:t xml:space="preserve"> </w:t>
      </w:r>
      <w:r w:rsidR="007B33E7" w:rsidRPr="006C2F6C">
        <w:rPr>
          <w:rFonts w:ascii="Times New Roman" w:hAnsi="Times New Roman" w:cs="Times New Roman"/>
          <w:sz w:val="24"/>
          <w:szCs w:val="24"/>
        </w:rPr>
        <w:t>(supra):</w:t>
      </w:r>
    </w:p>
    <w:p w:rsidR="007B33E7" w:rsidRPr="00476E8A" w:rsidRDefault="007B33E7" w:rsidP="00A4474D">
      <w:pPr>
        <w:spacing w:after="0" w:line="240" w:lineRule="auto"/>
        <w:ind w:left="720"/>
        <w:jc w:val="both"/>
        <w:rPr>
          <w:rFonts w:ascii="Times New Roman" w:hAnsi="Times New Roman" w:cs="Times New Roman"/>
        </w:rPr>
      </w:pPr>
      <w:r w:rsidRPr="00476E8A">
        <w:rPr>
          <w:rFonts w:ascii="Times New Roman" w:hAnsi="Times New Roman" w:cs="Times New Roman"/>
        </w:rPr>
        <w:t>“The parties having entered into an agreement, it may be enforced as an ordinary contract and to apply to court for the amendment seemed a waste of costs.”</w:t>
      </w:r>
    </w:p>
    <w:p w:rsidR="007B33E7" w:rsidRPr="006C2F6C" w:rsidRDefault="007B33E7" w:rsidP="00A4474D">
      <w:pPr>
        <w:spacing w:after="0" w:line="240" w:lineRule="auto"/>
        <w:jc w:val="both"/>
        <w:rPr>
          <w:rFonts w:ascii="Times New Roman" w:hAnsi="Times New Roman" w:cs="Times New Roman"/>
          <w:i/>
          <w:sz w:val="24"/>
          <w:szCs w:val="24"/>
        </w:rPr>
      </w:pPr>
    </w:p>
    <w:p w:rsidR="008B0124" w:rsidRPr="006C2F6C" w:rsidRDefault="008B0124" w:rsidP="00A4474D">
      <w:pPr>
        <w:spacing w:after="0" w:line="360" w:lineRule="auto"/>
        <w:ind w:firstLine="720"/>
        <w:jc w:val="both"/>
        <w:rPr>
          <w:rFonts w:ascii="Times New Roman" w:hAnsi="Times New Roman" w:cs="Times New Roman"/>
          <w:sz w:val="24"/>
          <w:szCs w:val="24"/>
          <w:lang w:val="en-ZA"/>
        </w:rPr>
      </w:pPr>
      <w:r w:rsidRPr="006C2F6C">
        <w:rPr>
          <w:rFonts w:ascii="Times New Roman" w:hAnsi="Times New Roman" w:cs="Times New Roman"/>
          <w:sz w:val="24"/>
          <w:szCs w:val="24"/>
          <w:lang w:val="en-ZA" w:bidi="en-US"/>
        </w:rPr>
        <w:t xml:space="preserve">Courts of law are bound to honour agreements between parties that are entered into freely and voluntarily. </w:t>
      </w:r>
      <w:r w:rsidR="000120B3">
        <w:rPr>
          <w:rFonts w:ascii="Times New Roman" w:hAnsi="Times New Roman" w:cs="Times New Roman"/>
          <w:sz w:val="24"/>
          <w:szCs w:val="24"/>
          <w:lang w:val="en-ZA" w:bidi="en-US"/>
        </w:rPr>
        <w:t>I</w:t>
      </w:r>
      <w:r w:rsidRPr="006C2F6C">
        <w:rPr>
          <w:rFonts w:ascii="Times New Roman" w:hAnsi="Times New Roman" w:cs="Times New Roman"/>
          <w:sz w:val="24"/>
          <w:szCs w:val="24"/>
          <w:lang w:val="en-ZA" w:bidi="en-US"/>
        </w:rPr>
        <w:t xml:space="preserve">n </w:t>
      </w:r>
      <w:proofErr w:type="spellStart"/>
      <w:r w:rsidRPr="00476E8A">
        <w:rPr>
          <w:rFonts w:ascii="Times New Roman" w:hAnsi="Times New Roman" w:cs="Times New Roman"/>
          <w:i/>
          <w:iCs/>
          <w:sz w:val="24"/>
          <w:szCs w:val="24"/>
          <w:lang w:val="en-ZW"/>
        </w:rPr>
        <w:t>Kundai</w:t>
      </w:r>
      <w:proofErr w:type="spellEnd"/>
      <w:r w:rsidRPr="00476E8A">
        <w:rPr>
          <w:rFonts w:ascii="Times New Roman" w:hAnsi="Times New Roman" w:cs="Times New Roman"/>
          <w:i/>
          <w:iCs/>
          <w:sz w:val="24"/>
          <w:szCs w:val="24"/>
          <w:lang w:val="en-ZW"/>
        </w:rPr>
        <w:t xml:space="preserve"> </w:t>
      </w:r>
      <w:proofErr w:type="spellStart"/>
      <w:r w:rsidRPr="00476E8A">
        <w:rPr>
          <w:rFonts w:ascii="Times New Roman" w:hAnsi="Times New Roman" w:cs="Times New Roman"/>
          <w:i/>
          <w:iCs/>
          <w:sz w:val="24"/>
          <w:szCs w:val="24"/>
          <w:lang w:val="en-ZW"/>
        </w:rPr>
        <w:t>Magodora</w:t>
      </w:r>
      <w:proofErr w:type="spellEnd"/>
      <w:r w:rsidRPr="00476E8A">
        <w:rPr>
          <w:rFonts w:ascii="Times New Roman" w:hAnsi="Times New Roman" w:cs="Times New Roman"/>
          <w:i/>
          <w:iCs/>
          <w:sz w:val="24"/>
          <w:szCs w:val="24"/>
          <w:lang w:val="en-ZW"/>
        </w:rPr>
        <w:t xml:space="preserve"> &amp; </w:t>
      </w:r>
      <w:proofErr w:type="spellStart"/>
      <w:r w:rsidRPr="00476E8A">
        <w:rPr>
          <w:rFonts w:ascii="Times New Roman" w:hAnsi="Times New Roman" w:cs="Times New Roman"/>
          <w:i/>
          <w:iCs/>
          <w:sz w:val="24"/>
          <w:szCs w:val="24"/>
          <w:lang w:val="en-ZW"/>
        </w:rPr>
        <w:t>Ors</w:t>
      </w:r>
      <w:proofErr w:type="spellEnd"/>
      <w:r w:rsidRPr="006C2F6C">
        <w:rPr>
          <w:rFonts w:ascii="Times New Roman" w:hAnsi="Times New Roman" w:cs="Times New Roman"/>
          <w:b/>
          <w:iCs/>
          <w:sz w:val="24"/>
          <w:szCs w:val="24"/>
          <w:lang w:val="en-ZW"/>
        </w:rPr>
        <w:t xml:space="preserve"> </w:t>
      </w:r>
      <w:r w:rsidRPr="00476E8A">
        <w:rPr>
          <w:rFonts w:ascii="Times New Roman" w:hAnsi="Times New Roman" w:cs="Times New Roman"/>
          <w:iCs/>
          <w:sz w:val="24"/>
          <w:szCs w:val="24"/>
          <w:lang w:val="en-ZW"/>
        </w:rPr>
        <w:t>v</w:t>
      </w:r>
      <w:r w:rsidRPr="006C2F6C">
        <w:rPr>
          <w:rFonts w:ascii="Times New Roman" w:hAnsi="Times New Roman" w:cs="Times New Roman"/>
          <w:b/>
          <w:iCs/>
          <w:sz w:val="24"/>
          <w:szCs w:val="24"/>
          <w:lang w:val="en-ZW"/>
        </w:rPr>
        <w:t xml:space="preserve"> </w:t>
      </w:r>
      <w:r w:rsidRPr="00476E8A">
        <w:rPr>
          <w:rFonts w:ascii="Times New Roman" w:hAnsi="Times New Roman" w:cs="Times New Roman"/>
          <w:i/>
          <w:iCs/>
          <w:sz w:val="24"/>
          <w:szCs w:val="24"/>
          <w:lang w:val="en-ZW"/>
        </w:rPr>
        <w:t>Care International Zimbabwe</w:t>
      </w:r>
      <w:r w:rsidRPr="006C2F6C">
        <w:rPr>
          <w:rFonts w:ascii="Times New Roman" w:hAnsi="Times New Roman" w:cs="Times New Roman"/>
          <w:sz w:val="24"/>
          <w:szCs w:val="24"/>
          <w:lang w:val="en-ZW"/>
        </w:rPr>
        <w:t> SC 24/14</w:t>
      </w:r>
      <w:r w:rsidR="000120B3" w:rsidRPr="000120B3">
        <w:rPr>
          <w:rFonts w:ascii="Times New Roman" w:hAnsi="Times New Roman" w:cs="Times New Roman"/>
          <w:sz w:val="24"/>
          <w:szCs w:val="24"/>
          <w:lang w:val="en-ZA" w:bidi="en-US"/>
        </w:rPr>
        <w:t xml:space="preserve"> </w:t>
      </w:r>
      <w:r w:rsidR="000120B3" w:rsidRPr="006C2F6C">
        <w:rPr>
          <w:rFonts w:ascii="Times New Roman" w:hAnsi="Times New Roman" w:cs="Times New Roman"/>
          <w:sz w:val="24"/>
          <w:szCs w:val="24"/>
          <w:lang w:val="en-ZA" w:bidi="en-US"/>
        </w:rPr>
        <w:t>the Supreme Court</w:t>
      </w:r>
      <w:r w:rsidRPr="006C2F6C">
        <w:rPr>
          <w:rFonts w:ascii="Times New Roman" w:hAnsi="Times New Roman" w:cs="Times New Roman"/>
          <w:sz w:val="24"/>
          <w:szCs w:val="24"/>
          <w:lang w:val="en-ZW"/>
        </w:rPr>
        <w:t xml:space="preserve"> </w:t>
      </w:r>
      <w:r w:rsidR="000120B3">
        <w:rPr>
          <w:rFonts w:ascii="Times New Roman" w:hAnsi="Times New Roman" w:cs="Times New Roman"/>
          <w:sz w:val="24"/>
          <w:szCs w:val="24"/>
          <w:lang w:val="en-ZW"/>
        </w:rPr>
        <w:t xml:space="preserve">stated this </w:t>
      </w:r>
      <w:r w:rsidRPr="006C2F6C">
        <w:rPr>
          <w:rFonts w:ascii="Times New Roman" w:hAnsi="Times New Roman" w:cs="Times New Roman"/>
          <w:sz w:val="24"/>
          <w:szCs w:val="24"/>
          <w:lang w:val="en-ZW"/>
        </w:rPr>
        <w:t>as follows:</w:t>
      </w:r>
    </w:p>
    <w:p w:rsidR="008B0124" w:rsidRPr="00476E8A" w:rsidRDefault="008B0124" w:rsidP="00A4474D">
      <w:pPr>
        <w:shd w:val="clear" w:color="auto" w:fill="FFFFFF"/>
        <w:spacing w:after="0" w:line="240" w:lineRule="auto"/>
        <w:ind w:left="720"/>
        <w:jc w:val="both"/>
        <w:rPr>
          <w:rFonts w:ascii="Times New Roman" w:eastAsia="Times New Roman" w:hAnsi="Times New Roman" w:cs="Times New Roman"/>
        </w:rPr>
      </w:pPr>
      <w:r w:rsidRPr="00476E8A">
        <w:rPr>
          <w:rFonts w:ascii="Times New Roman" w:eastAsia="Times New Roman" w:hAnsi="Times New Roman" w:cs="Times New Roman"/>
        </w:rPr>
        <w:t>“In principle, it is not open to the courts to rewrite a contract entered into between the parties or to excuse any of them from the consequences of the contract that they have freely and voluntarily accepted, even if they are shown to be onerous or oppressive.  This is so as a matter of public policy. See </w:t>
      </w:r>
      <w:r w:rsidRPr="00476E8A">
        <w:rPr>
          <w:rFonts w:ascii="Times New Roman" w:eastAsia="Times New Roman" w:hAnsi="Times New Roman" w:cs="Times New Roman"/>
          <w:i/>
          <w:iCs/>
        </w:rPr>
        <w:t>Wells</w:t>
      </w:r>
      <w:r w:rsidRPr="00476E8A">
        <w:rPr>
          <w:rFonts w:ascii="Times New Roman" w:eastAsia="Times New Roman" w:hAnsi="Times New Roman" w:cs="Times New Roman"/>
          <w:i/>
        </w:rPr>
        <w:t> v </w:t>
      </w:r>
      <w:r w:rsidRPr="00476E8A">
        <w:rPr>
          <w:rFonts w:ascii="Times New Roman" w:eastAsia="Times New Roman" w:hAnsi="Times New Roman" w:cs="Times New Roman"/>
          <w:i/>
          <w:iCs/>
        </w:rPr>
        <w:t xml:space="preserve">South African </w:t>
      </w:r>
      <w:proofErr w:type="spellStart"/>
      <w:r w:rsidRPr="00476E8A">
        <w:rPr>
          <w:rFonts w:ascii="Times New Roman" w:eastAsia="Times New Roman" w:hAnsi="Times New Roman" w:cs="Times New Roman"/>
          <w:i/>
          <w:iCs/>
        </w:rPr>
        <w:t>Alumenite</w:t>
      </w:r>
      <w:proofErr w:type="spellEnd"/>
      <w:r w:rsidRPr="00476E8A">
        <w:rPr>
          <w:rFonts w:ascii="Times New Roman" w:eastAsia="Times New Roman" w:hAnsi="Times New Roman" w:cs="Times New Roman"/>
          <w:i/>
          <w:iCs/>
        </w:rPr>
        <w:t xml:space="preserve"> Company</w:t>
      </w:r>
      <w:r w:rsidRPr="00476E8A">
        <w:rPr>
          <w:rFonts w:ascii="Times New Roman" w:eastAsia="Times New Roman" w:hAnsi="Times New Roman" w:cs="Times New Roman"/>
        </w:rPr>
        <w:t> 1927 AD 69 at 73; Christie: </w:t>
      </w:r>
      <w:r w:rsidRPr="00476E8A">
        <w:rPr>
          <w:rFonts w:ascii="Times New Roman" w:eastAsia="Times New Roman" w:hAnsi="Times New Roman" w:cs="Times New Roman"/>
          <w:i/>
          <w:iCs/>
        </w:rPr>
        <w:t>The Law of Contract in South Africa </w:t>
      </w:r>
      <w:r w:rsidRPr="00476E8A">
        <w:rPr>
          <w:rFonts w:ascii="Times New Roman" w:eastAsia="Times New Roman" w:hAnsi="Times New Roman" w:cs="Times New Roman"/>
        </w:rPr>
        <w:t>(3rd ed.) at pp. 14-15.  Nor is it generally permissible to read into the contract some implied or tacit term that is in direct conflict with its express terms.  See </w:t>
      </w:r>
      <w:r w:rsidRPr="00476E8A">
        <w:rPr>
          <w:rFonts w:ascii="Times New Roman" w:eastAsia="Times New Roman" w:hAnsi="Times New Roman" w:cs="Times New Roman"/>
          <w:i/>
          <w:iCs/>
        </w:rPr>
        <w:t>South African Mutual Aid Society</w:t>
      </w:r>
      <w:r w:rsidRPr="00476E8A">
        <w:rPr>
          <w:rFonts w:ascii="Times New Roman" w:eastAsia="Times New Roman" w:hAnsi="Times New Roman" w:cs="Times New Roman"/>
        </w:rPr>
        <w:t> </w:t>
      </w:r>
      <w:proofErr w:type="gramStart"/>
      <w:r w:rsidRPr="00476E8A">
        <w:rPr>
          <w:rFonts w:ascii="Times New Roman" w:eastAsia="Times New Roman" w:hAnsi="Times New Roman" w:cs="Times New Roman"/>
        </w:rPr>
        <w:t>v</w:t>
      </w:r>
      <w:proofErr w:type="gramEnd"/>
      <w:r w:rsidRPr="00476E8A">
        <w:rPr>
          <w:rFonts w:ascii="Times New Roman" w:eastAsia="Times New Roman" w:hAnsi="Times New Roman" w:cs="Times New Roman"/>
        </w:rPr>
        <w:t> </w:t>
      </w:r>
      <w:r w:rsidRPr="00476E8A">
        <w:rPr>
          <w:rFonts w:ascii="Times New Roman" w:eastAsia="Times New Roman" w:hAnsi="Times New Roman" w:cs="Times New Roman"/>
          <w:i/>
          <w:iCs/>
        </w:rPr>
        <w:t>Cape Town Chamber of Commerce</w:t>
      </w:r>
      <w:r w:rsidRPr="00476E8A">
        <w:rPr>
          <w:rFonts w:ascii="Times New Roman" w:eastAsia="Times New Roman" w:hAnsi="Times New Roman" w:cs="Times New Roman"/>
        </w:rPr>
        <w:t> 1962 (1) SA 598 (A) at 615D; </w:t>
      </w:r>
      <w:r w:rsidRPr="00476E8A">
        <w:rPr>
          <w:rFonts w:ascii="Times New Roman" w:eastAsia="Times New Roman" w:hAnsi="Times New Roman" w:cs="Times New Roman"/>
          <w:i/>
          <w:iCs/>
        </w:rPr>
        <w:t>First National Bank of SA Ltd</w:t>
      </w:r>
      <w:r w:rsidRPr="00476E8A">
        <w:rPr>
          <w:rFonts w:ascii="Times New Roman" w:eastAsia="Times New Roman" w:hAnsi="Times New Roman" w:cs="Times New Roman"/>
        </w:rPr>
        <w:t> v </w:t>
      </w:r>
      <w:r w:rsidRPr="00476E8A">
        <w:rPr>
          <w:rFonts w:ascii="Times New Roman" w:eastAsia="Times New Roman" w:hAnsi="Times New Roman" w:cs="Times New Roman"/>
          <w:i/>
          <w:iCs/>
        </w:rPr>
        <w:t>Transvaal Rugby Union &amp; Another</w:t>
      </w:r>
      <w:r w:rsidRPr="00476E8A">
        <w:rPr>
          <w:rFonts w:ascii="Times New Roman" w:eastAsia="Times New Roman" w:hAnsi="Times New Roman" w:cs="Times New Roman"/>
        </w:rPr>
        <w:t> 1997 (3) SA 851 (W) at 864E-H.”</w:t>
      </w:r>
    </w:p>
    <w:p w:rsidR="008B0124" w:rsidRPr="008B0124" w:rsidRDefault="008B0124" w:rsidP="00A4474D">
      <w:pPr>
        <w:shd w:val="clear" w:color="auto" w:fill="FFFFFF"/>
        <w:spacing w:after="0" w:line="240" w:lineRule="auto"/>
        <w:ind w:left="720"/>
        <w:jc w:val="both"/>
        <w:rPr>
          <w:rFonts w:ascii="Times New Roman" w:eastAsia="Times New Roman" w:hAnsi="Times New Roman" w:cs="Times New Roman"/>
          <w:sz w:val="24"/>
          <w:szCs w:val="24"/>
        </w:rPr>
      </w:pPr>
    </w:p>
    <w:p w:rsidR="00A05206" w:rsidRDefault="00A05206" w:rsidP="00A4474D">
      <w:pPr>
        <w:spacing w:after="0" w:line="360" w:lineRule="auto"/>
        <w:ind w:firstLine="720"/>
        <w:jc w:val="both"/>
        <w:rPr>
          <w:rFonts w:ascii="Times New Roman" w:hAnsi="Times New Roman" w:cs="Times New Roman"/>
          <w:sz w:val="24"/>
          <w:szCs w:val="24"/>
          <w:lang w:val="en-ZA" w:bidi="en-US"/>
        </w:rPr>
      </w:pPr>
      <w:r>
        <w:rPr>
          <w:rFonts w:ascii="Times New Roman" w:hAnsi="Times New Roman" w:cs="Times New Roman"/>
          <w:sz w:val="24"/>
          <w:szCs w:val="24"/>
          <w:lang w:val="en-ZA" w:bidi="en-US"/>
        </w:rPr>
        <w:t xml:space="preserve">As argued for </w:t>
      </w:r>
      <w:r w:rsidR="00476E8A">
        <w:rPr>
          <w:rFonts w:ascii="Times New Roman" w:hAnsi="Times New Roman" w:cs="Times New Roman"/>
          <w:sz w:val="24"/>
          <w:szCs w:val="24"/>
          <w:lang w:val="en-ZA" w:bidi="en-US"/>
        </w:rPr>
        <w:t>the first</w:t>
      </w:r>
      <w:r>
        <w:rPr>
          <w:rFonts w:ascii="Times New Roman" w:hAnsi="Times New Roman" w:cs="Times New Roman"/>
          <w:sz w:val="24"/>
          <w:szCs w:val="24"/>
          <w:lang w:val="en-ZA" w:bidi="en-US"/>
        </w:rPr>
        <w:t xml:space="preserve"> </w:t>
      </w:r>
      <w:r w:rsidR="00476E8A">
        <w:rPr>
          <w:rFonts w:ascii="Times New Roman" w:hAnsi="Times New Roman" w:cs="Times New Roman"/>
          <w:sz w:val="24"/>
          <w:szCs w:val="24"/>
          <w:lang w:val="en-ZA" w:bidi="en-US"/>
        </w:rPr>
        <w:t>r</w:t>
      </w:r>
      <w:r>
        <w:rPr>
          <w:rFonts w:ascii="Times New Roman" w:hAnsi="Times New Roman" w:cs="Times New Roman"/>
          <w:sz w:val="24"/>
          <w:szCs w:val="24"/>
          <w:lang w:val="en-ZA" w:bidi="en-US"/>
        </w:rPr>
        <w:t xml:space="preserve">espondent, when the parties signed the Consent Paper, they anticipated consensual cancellation or variation of any terms and conditions thereof. As a </w:t>
      </w:r>
      <w:proofErr w:type="gramStart"/>
      <w:r>
        <w:rPr>
          <w:rFonts w:ascii="Times New Roman" w:hAnsi="Times New Roman" w:cs="Times New Roman"/>
          <w:sz w:val="24"/>
          <w:szCs w:val="24"/>
          <w:lang w:val="en-ZA" w:bidi="en-US"/>
        </w:rPr>
        <w:t>resul</w:t>
      </w:r>
      <w:r w:rsidR="00476E8A">
        <w:rPr>
          <w:rFonts w:ascii="Times New Roman" w:hAnsi="Times New Roman" w:cs="Times New Roman"/>
          <w:sz w:val="24"/>
          <w:szCs w:val="24"/>
          <w:lang w:val="en-ZA" w:bidi="en-US"/>
        </w:rPr>
        <w:t>t</w:t>
      </w:r>
      <w:proofErr w:type="gramEnd"/>
      <w:r w:rsidR="00476E8A">
        <w:rPr>
          <w:rFonts w:ascii="Times New Roman" w:hAnsi="Times New Roman" w:cs="Times New Roman"/>
          <w:sz w:val="24"/>
          <w:szCs w:val="24"/>
          <w:lang w:val="en-ZA" w:bidi="en-US"/>
        </w:rPr>
        <w:t xml:space="preserve"> they included a clause that:</w:t>
      </w:r>
    </w:p>
    <w:p w:rsidR="00A05206" w:rsidRDefault="00A05206" w:rsidP="00A4474D">
      <w:pPr>
        <w:spacing w:after="0" w:line="240" w:lineRule="auto"/>
        <w:ind w:left="720"/>
        <w:jc w:val="both"/>
        <w:rPr>
          <w:rFonts w:ascii="Times New Roman" w:hAnsi="Times New Roman" w:cs="Times New Roman"/>
          <w:lang w:val="en-ZA" w:bidi="en-US"/>
        </w:rPr>
      </w:pPr>
      <w:r w:rsidRPr="00476E8A">
        <w:rPr>
          <w:rFonts w:ascii="Times New Roman" w:hAnsi="Times New Roman" w:cs="Times New Roman"/>
          <w:lang w:val="en-ZA" w:bidi="en-US"/>
        </w:rPr>
        <w:t>“11.1 No consensual cancellation of this Agreement or any of the terms and conditions hereof, including this clause or any agreement at variance with the terms and conditions of this agreement shall be binding on either party unless reduced to a written agreement signed by both parties.”</w:t>
      </w:r>
    </w:p>
    <w:p w:rsidR="000E0145" w:rsidRPr="00476E8A" w:rsidRDefault="000E0145" w:rsidP="00A4474D">
      <w:pPr>
        <w:spacing w:after="0" w:line="240" w:lineRule="auto"/>
        <w:ind w:left="720"/>
        <w:jc w:val="both"/>
        <w:rPr>
          <w:rFonts w:ascii="Times New Roman" w:hAnsi="Times New Roman" w:cs="Times New Roman"/>
          <w:lang w:val="en-ZA" w:bidi="en-US"/>
        </w:rPr>
      </w:pPr>
    </w:p>
    <w:p w:rsidR="00B45E39" w:rsidRPr="00A05206" w:rsidRDefault="00A05206" w:rsidP="00A4474D">
      <w:pPr>
        <w:spacing w:after="0" w:line="360" w:lineRule="auto"/>
        <w:ind w:firstLine="720"/>
        <w:jc w:val="both"/>
        <w:rPr>
          <w:rFonts w:ascii="Times New Roman" w:hAnsi="Times New Roman" w:cs="Times New Roman"/>
          <w:sz w:val="24"/>
          <w:szCs w:val="24"/>
          <w:lang w:val="en-ZA" w:bidi="en-US"/>
        </w:rPr>
      </w:pPr>
      <w:r>
        <w:rPr>
          <w:rFonts w:ascii="Times New Roman" w:hAnsi="Times New Roman" w:cs="Times New Roman"/>
          <w:sz w:val="24"/>
          <w:szCs w:val="24"/>
          <w:lang w:val="en-ZA" w:bidi="en-US"/>
        </w:rPr>
        <w:t>The Joint Custody Agreement is at variance with the provisions of the Consent Paper. It was however reduced to writing and signed by both parties as per the above clause.</w:t>
      </w:r>
      <w:r w:rsidR="00476E8A">
        <w:rPr>
          <w:rFonts w:ascii="Times New Roman" w:hAnsi="Times New Roman" w:cs="Times New Roman"/>
          <w:sz w:val="24"/>
          <w:szCs w:val="24"/>
          <w:lang w:val="en-ZA" w:bidi="en-US"/>
        </w:rPr>
        <w:t xml:space="preserve"> The ap</w:t>
      </w:r>
      <w:r w:rsidR="008B0124" w:rsidRPr="006C2F6C">
        <w:rPr>
          <w:rFonts w:ascii="Times New Roman" w:hAnsi="Times New Roman" w:cs="Times New Roman"/>
          <w:sz w:val="24"/>
          <w:szCs w:val="24"/>
          <w:lang w:val="en-ZA" w:bidi="en-US"/>
        </w:rPr>
        <w:t>plicant’s argument is therefore untenable at law.</w:t>
      </w:r>
      <w:r w:rsidR="003267CB" w:rsidRPr="006C2F6C">
        <w:rPr>
          <w:rFonts w:ascii="Times New Roman" w:hAnsi="Times New Roman" w:cs="Times New Roman"/>
          <w:sz w:val="24"/>
          <w:szCs w:val="24"/>
          <w:lang w:val="en-ZA" w:bidi="en-US"/>
        </w:rPr>
        <w:t xml:space="preserve"> The variation of the Consent Paper was done properly and lawfully. It follows that</w:t>
      </w:r>
      <w:r w:rsidR="00B45E39" w:rsidRPr="006C2F6C">
        <w:rPr>
          <w:rFonts w:ascii="Times New Roman" w:hAnsi="Times New Roman" w:cs="Times New Roman"/>
          <w:sz w:val="24"/>
          <w:szCs w:val="24"/>
        </w:rPr>
        <w:t xml:space="preserve"> the continued stay of the child in South Africa is legal as it is sanctioned by the Agreement. </w:t>
      </w:r>
    </w:p>
    <w:p w:rsidR="007B33E7" w:rsidRPr="006C2F6C" w:rsidRDefault="003267CB" w:rsidP="00A4474D">
      <w:pPr>
        <w:spacing w:after="0" w:line="360" w:lineRule="auto"/>
        <w:ind w:firstLine="720"/>
        <w:jc w:val="both"/>
        <w:rPr>
          <w:rFonts w:ascii="Times New Roman" w:hAnsi="Times New Roman" w:cs="Times New Roman"/>
          <w:sz w:val="24"/>
          <w:szCs w:val="24"/>
        </w:rPr>
      </w:pPr>
      <w:r w:rsidRPr="006C2F6C">
        <w:rPr>
          <w:rFonts w:ascii="Times New Roman" w:hAnsi="Times New Roman" w:cs="Times New Roman"/>
          <w:sz w:val="24"/>
          <w:szCs w:val="24"/>
        </w:rPr>
        <w:t>The</w:t>
      </w:r>
      <w:r w:rsidR="001B6956" w:rsidRPr="006C2F6C">
        <w:rPr>
          <w:rFonts w:ascii="Times New Roman" w:hAnsi="Times New Roman" w:cs="Times New Roman"/>
          <w:sz w:val="24"/>
          <w:szCs w:val="24"/>
        </w:rPr>
        <w:t xml:space="preserve"> last issue to consider </w:t>
      </w:r>
      <w:r w:rsidR="00A05206">
        <w:rPr>
          <w:rFonts w:ascii="Times New Roman" w:hAnsi="Times New Roman" w:cs="Times New Roman"/>
          <w:sz w:val="24"/>
          <w:szCs w:val="24"/>
        </w:rPr>
        <w:t>is the best interest</w:t>
      </w:r>
      <w:r w:rsidRPr="006C2F6C">
        <w:rPr>
          <w:rFonts w:ascii="Times New Roman" w:hAnsi="Times New Roman" w:cs="Times New Roman"/>
          <w:sz w:val="24"/>
          <w:szCs w:val="24"/>
        </w:rPr>
        <w:t xml:space="preserve"> of the child in these circumsta</w:t>
      </w:r>
      <w:r w:rsidR="001B6956" w:rsidRPr="006C2F6C">
        <w:rPr>
          <w:rFonts w:ascii="Times New Roman" w:hAnsi="Times New Roman" w:cs="Times New Roman"/>
          <w:sz w:val="24"/>
          <w:szCs w:val="24"/>
        </w:rPr>
        <w:t>n</w:t>
      </w:r>
      <w:r w:rsidRPr="006C2F6C">
        <w:rPr>
          <w:rFonts w:ascii="Times New Roman" w:hAnsi="Times New Roman" w:cs="Times New Roman"/>
          <w:sz w:val="24"/>
          <w:szCs w:val="24"/>
        </w:rPr>
        <w:t xml:space="preserve">ces. </w:t>
      </w:r>
      <w:r w:rsidR="001B6956" w:rsidRPr="006C2F6C">
        <w:rPr>
          <w:rFonts w:ascii="Times New Roman" w:hAnsi="Times New Roman" w:cs="Times New Roman"/>
          <w:sz w:val="24"/>
          <w:szCs w:val="24"/>
        </w:rPr>
        <w:t>T</w:t>
      </w:r>
      <w:r w:rsidR="007B33E7" w:rsidRPr="006C2F6C">
        <w:rPr>
          <w:rFonts w:ascii="Times New Roman" w:hAnsi="Times New Roman" w:cs="Times New Roman"/>
          <w:sz w:val="24"/>
          <w:szCs w:val="24"/>
        </w:rPr>
        <w:t xml:space="preserve">he welfare of a minor child </w:t>
      </w:r>
      <w:r w:rsidRPr="006C2F6C">
        <w:rPr>
          <w:rFonts w:ascii="Times New Roman" w:hAnsi="Times New Roman" w:cs="Times New Roman"/>
          <w:sz w:val="24"/>
          <w:szCs w:val="24"/>
        </w:rPr>
        <w:t>is at s</w:t>
      </w:r>
      <w:r w:rsidR="001B6956" w:rsidRPr="006C2F6C">
        <w:rPr>
          <w:rFonts w:ascii="Times New Roman" w:hAnsi="Times New Roman" w:cs="Times New Roman"/>
          <w:sz w:val="24"/>
          <w:szCs w:val="24"/>
        </w:rPr>
        <w:t>ta</w:t>
      </w:r>
      <w:r w:rsidRPr="006C2F6C">
        <w:rPr>
          <w:rFonts w:ascii="Times New Roman" w:hAnsi="Times New Roman" w:cs="Times New Roman"/>
          <w:sz w:val="24"/>
          <w:szCs w:val="24"/>
        </w:rPr>
        <w:t>ke</w:t>
      </w:r>
      <w:r w:rsidR="001B6956" w:rsidRPr="006C2F6C">
        <w:rPr>
          <w:rFonts w:ascii="Times New Roman" w:hAnsi="Times New Roman" w:cs="Times New Roman"/>
          <w:sz w:val="24"/>
          <w:szCs w:val="24"/>
        </w:rPr>
        <w:t>. T</w:t>
      </w:r>
      <w:r w:rsidR="007B33E7" w:rsidRPr="006C2F6C">
        <w:rPr>
          <w:rFonts w:ascii="Times New Roman" w:hAnsi="Times New Roman" w:cs="Times New Roman"/>
          <w:sz w:val="24"/>
          <w:szCs w:val="24"/>
        </w:rPr>
        <w:t xml:space="preserve">he best interest of the child </w:t>
      </w:r>
      <w:r w:rsidR="001B6956" w:rsidRPr="006C2F6C">
        <w:rPr>
          <w:rFonts w:ascii="Times New Roman" w:hAnsi="Times New Roman" w:cs="Times New Roman"/>
          <w:sz w:val="24"/>
          <w:szCs w:val="24"/>
        </w:rPr>
        <w:t xml:space="preserve">is </w:t>
      </w:r>
      <w:r w:rsidR="007B33E7" w:rsidRPr="006C2F6C">
        <w:rPr>
          <w:rFonts w:ascii="Times New Roman" w:hAnsi="Times New Roman" w:cs="Times New Roman"/>
          <w:sz w:val="24"/>
          <w:szCs w:val="24"/>
        </w:rPr>
        <w:t>duly prot</w:t>
      </w:r>
      <w:r w:rsidR="00BB3E12">
        <w:rPr>
          <w:rFonts w:ascii="Times New Roman" w:hAnsi="Times New Roman" w:cs="Times New Roman"/>
          <w:sz w:val="24"/>
          <w:szCs w:val="24"/>
        </w:rPr>
        <w:t>ected by the courts in terms of   section</w:t>
      </w:r>
      <w:r w:rsidR="007B33E7" w:rsidRPr="006C2F6C">
        <w:rPr>
          <w:rFonts w:ascii="Times New Roman" w:hAnsi="Times New Roman" w:cs="Times New Roman"/>
          <w:sz w:val="24"/>
          <w:szCs w:val="24"/>
        </w:rPr>
        <w:t xml:space="preserve"> 81 (2) and (3) of the C</w:t>
      </w:r>
      <w:r w:rsidR="00BB3E12">
        <w:rPr>
          <w:rFonts w:ascii="Times New Roman" w:hAnsi="Times New Roman" w:cs="Times New Roman"/>
          <w:sz w:val="24"/>
          <w:szCs w:val="24"/>
        </w:rPr>
        <w:t>on</w:t>
      </w:r>
      <w:r w:rsidR="00476E8A">
        <w:rPr>
          <w:rFonts w:ascii="Times New Roman" w:hAnsi="Times New Roman" w:cs="Times New Roman"/>
          <w:sz w:val="24"/>
          <w:szCs w:val="24"/>
        </w:rPr>
        <w:t>stitution which provides that:</w:t>
      </w:r>
    </w:p>
    <w:p w:rsidR="007B33E7" w:rsidRPr="00476E8A" w:rsidRDefault="007B33E7" w:rsidP="00A4474D">
      <w:pPr>
        <w:spacing w:after="0" w:line="240" w:lineRule="auto"/>
        <w:ind w:left="1530" w:hanging="810"/>
        <w:jc w:val="both"/>
        <w:rPr>
          <w:rFonts w:ascii="Times New Roman" w:hAnsi="Times New Roman" w:cs="Times New Roman"/>
        </w:rPr>
      </w:pPr>
      <w:r w:rsidRPr="00476E8A">
        <w:rPr>
          <w:rFonts w:ascii="Times New Roman" w:hAnsi="Times New Roman" w:cs="Times New Roman"/>
        </w:rPr>
        <w:t>“(2) A child’s best interests are paramount in every matter concerning the child.</w:t>
      </w:r>
    </w:p>
    <w:p w:rsidR="007B33E7" w:rsidRDefault="007B33E7" w:rsidP="00A4474D">
      <w:pPr>
        <w:spacing w:after="0" w:line="240" w:lineRule="auto"/>
        <w:ind w:left="1440" w:hanging="570"/>
        <w:jc w:val="both"/>
        <w:rPr>
          <w:rFonts w:ascii="Times New Roman" w:hAnsi="Times New Roman" w:cs="Times New Roman"/>
        </w:rPr>
      </w:pPr>
      <w:r w:rsidRPr="00476E8A">
        <w:rPr>
          <w:rFonts w:ascii="Times New Roman" w:hAnsi="Times New Roman" w:cs="Times New Roman"/>
        </w:rPr>
        <w:t>(3) Children are entitled to adequate protection by the courts in particular the High Court as their upper guardian.”</w:t>
      </w:r>
    </w:p>
    <w:p w:rsidR="000E0145" w:rsidRPr="00476E8A" w:rsidRDefault="000E0145" w:rsidP="00A4474D">
      <w:pPr>
        <w:spacing w:after="0" w:line="240" w:lineRule="auto"/>
        <w:ind w:left="1440" w:hanging="570"/>
        <w:jc w:val="both"/>
        <w:rPr>
          <w:rFonts w:ascii="Times New Roman" w:hAnsi="Times New Roman" w:cs="Times New Roman"/>
        </w:rPr>
      </w:pPr>
    </w:p>
    <w:p w:rsidR="002C283D" w:rsidRDefault="00476E8A" w:rsidP="00A4474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w:t>
      </w:r>
      <w:r w:rsidR="001B6956" w:rsidRPr="006C2F6C">
        <w:rPr>
          <w:rFonts w:ascii="Times New Roman" w:hAnsi="Times New Roman" w:cs="Times New Roman"/>
          <w:sz w:val="24"/>
          <w:szCs w:val="24"/>
        </w:rPr>
        <w:t>pplicant is seeking an order for the release of the minor child to her in Zimbabwe forthwith, in any event, not less than 48 hours from the date of the order of this court. In her view, it is</w:t>
      </w:r>
      <w:r w:rsidR="00BB3E12">
        <w:rPr>
          <w:rFonts w:ascii="Times New Roman" w:hAnsi="Times New Roman" w:cs="Times New Roman"/>
          <w:sz w:val="24"/>
          <w:szCs w:val="24"/>
        </w:rPr>
        <w:t xml:space="preserve"> in the best interest</w:t>
      </w:r>
      <w:r w:rsidR="001B6956" w:rsidRPr="006C2F6C">
        <w:rPr>
          <w:rFonts w:ascii="Times New Roman" w:hAnsi="Times New Roman" w:cs="Times New Roman"/>
          <w:sz w:val="24"/>
          <w:szCs w:val="24"/>
        </w:rPr>
        <w:t xml:space="preserve"> of the child that he be returned to Zimbabwe.</w:t>
      </w:r>
      <w:r w:rsidR="00DC4A89" w:rsidRPr="006C2F6C">
        <w:rPr>
          <w:rFonts w:ascii="Times New Roman" w:hAnsi="Times New Roman" w:cs="Times New Roman"/>
          <w:sz w:val="24"/>
          <w:szCs w:val="24"/>
        </w:rPr>
        <w:t xml:space="preserve"> In her heads of </w:t>
      </w:r>
      <w:proofErr w:type="gramStart"/>
      <w:r w:rsidR="00DC4A89" w:rsidRPr="006C2F6C">
        <w:rPr>
          <w:rFonts w:ascii="Times New Roman" w:hAnsi="Times New Roman" w:cs="Times New Roman"/>
          <w:sz w:val="24"/>
          <w:szCs w:val="24"/>
        </w:rPr>
        <w:t>argument</w:t>
      </w:r>
      <w:proofErr w:type="gramEnd"/>
      <w:r w:rsidR="00DC4A89" w:rsidRPr="006C2F6C">
        <w:rPr>
          <w:rFonts w:ascii="Times New Roman" w:hAnsi="Times New Roman" w:cs="Times New Roman"/>
          <w:sz w:val="24"/>
          <w:szCs w:val="24"/>
        </w:rPr>
        <w:t xml:space="preserve"> she stated that where parents of a minor child live separately, custody should be granted the mother as the minor child needs natural love and affection of his biological mother. She referred to the case of </w:t>
      </w:r>
      <w:proofErr w:type="spellStart"/>
      <w:r w:rsidR="00DC4A89" w:rsidRPr="00476E8A">
        <w:rPr>
          <w:rFonts w:ascii="Times New Roman" w:hAnsi="Times New Roman" w:cs="Times New Roman"/>
          <w:i/>
          <w:sz w:val="24"/>
          <w:szCs w:val="24"/>
        </w:rPr>
        <w:t>Chiwenga</w:t>
      </w:r>
      <w:proofErr w:type="spellEnd"/>
      <w:r w:rsidR="00DC4A89" w:rsidRPr="00476E8A">
        <w:rPr>
          <w:rFonts w:ascii="Times New Roman" w:hAnsi="Times New Roman" w:cs="Times New Roman"/>
          <w:i/>
          <w:sz w:val="24"/>
          <w:szCs w:val="24"/>
        </w:rPr>
        <w:t xml:space="preserve"> </w:t>
      </w:r>
      <w:r w:rsidR="00DC4A89" w:rsidRPr="00476E8A">
        <w:rPr>
          <w:rFonts w:ascii="Times New Roman" w:hAnsi="Times New Roman" w:cs="Times New Roman"/>
          <w:sz w:val="24"/>
          <w:szCs w:val="24"/>
        </w:rPr>
        <w:t>v</w:t>
      </w:r>
      <w:r w:rsidR="00DC4A89" w:rsidRPr="00476E8A">
        <w:rPr>
          <w:rFonts w:ascii="Times New Roman" w:hAnsi="Times New Roman" w:cs="Times New Roman"/>
          <w:i/>
          <w:sz w:val="24"/>
          <w:szCs w:val="24"/>
        </w:rPr>
        <w:t xml:space="preserve"> </w:t>
      </w:r>
      <w:proofErr w:type="spellStart"/>
      <w:r w:rsidR="00DC4A89" w:rsidRPr="00476E8A">
        <w:rPr>
          <w:rFonts w:ascii="Times New Roman" w:hAnsi="Times New Roman" w:cs="Times New Roman"/>
          <w:i/>
          <w:sz w:val="24"/>
          <w:szCs w:val="24"/>
        </w:rPr>
        <w:t>Mubaiwa</w:t>
      </w:r>
      <w:proofErr w:type="spellEnd"/>
      <w:r w:rsidR="00DC4A89" w:rsidRPr="006C2F6C">
        <w:rPr>
          <w:rFonts w:ascii="Times New Roman" w:hAnsi="Times New Roman" w:cs="Times New Roman"/>
          <w:b/>
          <w:sz w:val="24"/>
          <w:szCs w:val="24"/>
        </w:rPr>
        <w:t xml:space="preserve"> </w:t>
      </w:r>
      <w:r w:rsidR="00DC4A89" w:rsidRPr="006C2F6C">
        <w:rPr>
          <w:rFonts w:ascii="Times New Roman" w:hAnsi="Times New Roman" w:cs="Times New Roman"/>
          <w:sz w:val="24"/>
          <w:szCs w:val="24"/>
        </w:rPr>
        <w:t xml:space="preserve">SC 86/20. According to her natural love and affection of a biological mother cannot be replaced by a step mother, a housekeeper or a flamboyant lifestyle which the </w:t>
      </w:r>
      <w:r w:rsidR="00A4474D">
        <w:rPr>
          <w:rFonts w:ascii="Times New Roman" w:hAnsi="Times New Roman" w:cs="Times New Roman"/>
          <w:sz w:val="24"/>
          <w:szCs w:val="24"/>
        </w:rPr>
        <w:t>first</w:t>
      </w:r>
      <w:r w:rsidR="00DC4A89" w:rsidRPr="006C2F6C">
        <w:rPr>
          <w:rFonts w:ascii="Times New Roman" w:hAnsi="Times New Roman" w:cs="Times New Roman"/>
          <w:sz w:val="24"/>
          <w:szCs w:val="24"/>
        </w:rPr>
        <w:t xml:space="preserve"> </w:t>
      </w:r>
      <w:r w:rsidR="00A4474D">
        <w:rPr>
          <w:rFonts w:ascii="Times New Roman" w:hAnsi="Times New Roman" w:cs="Times New Roman"/>
          <w:sz w:val="24"/>
          <w:szCs w:val="24"/>
        </w:rPr>
        <w:t>r</w:t>
      </w:r>
      <w:r w:rsidR="00DC4A89" w:rsidRPr="006C2F6C">
        <w:rPr>
          <w:rFonts w:ascii="Times New Roman" w:hAnsi="Times New Roman" w:cs="Times New Roman"/>
          <w:sz w:val="24"/>
          <w:szCs w:val="24"/>
        </w:rPr>
        <w:t>espondent is offering</w:t>
      </w:r>
      <w:r w:rsidR="00BB3E12">
        <w:rPr>
          <w:rFonts w:ascii="Times New Roman" w:hAnsi="Times New Roman" w:cs="Times New Roman"/>
          <w:sz w:val="24"/>
          <w:szCs w:val="24"/>
        </w:rPr>
        <w:t xml:space="preserve">. </w:t>
      </w:r>
    </w:p>
    <w:p w:rsidR="00BE5532" w:rsidRPr="006C2F6C" w:rsidRDefault="007E62C4" w:rsidP="00A4474D">
      <w:pPr>
        <w:spacing w:after="0" w:line="360" w:lineRule="auto"/>
        <w:ind w:firstLine="720"/>
        <w:jc w:val="both"/>
        <w:rPr>
          <w:rFonts w:ascii="Times New Roman" w:hAnsi="Times New Roman" w:cs="Times New Roman"/>
          <w:sz w:val="24"/>
          <w:szCs w:val="24"/>
        </w:rPr>
      </w:pPr>
      <w:r w:rsidRPr="006C2F6C">
        <w:rPr>
          <w:rFonts w:ascii="Times New Roman" w:hAnsi="Times New Roman" w:cs="Times New Roman"/>
          <w:sz w:val="24"/>
          <w:szCs w:val="24"/>
        </w:rPr>
        <w:t xml:space="preserve">In response, </w:t>
      </w:r>
      <w:r w:rsidR="00476E8A">
        <w:rPr>
          <w:rFonts w:ascii="Times New Roman" w:hAnsi="Times New Roman" w:cs="Times New Roman"/>
          <w:sz w:val="24"/>
          <w:szCs w:val="24"/>
        </w:rPr>
        <w:t>the first re</w:t>
      </w:r>
      <w:r w:rsidRPr="006C2F6C">
        <w:rPr>
          <w:rFonts w:ascii="Times New Roman" w:hAnsi="Times New Roman" w:cs="Times New Roman"/>
          <w:sz w:val="24"/>
          <w:szCs w:val="24"/>
        </w:rPr>
        <w:t>spondent argued that the law recognizes the child’s right to parental care, not just maternal care. He pointed out that there are no speci</w:t>
      </w:r>
      <w:r w:rsidR="00A4474D">
        <w:rPr>
          <w:rFonts w:ascii="Times New Roman" w:hAnsi="Times New Roman" w:cs="Times New Roman"/>
          <w:sz w:val="24"/>
          <w:szCs w:val="24"/>
        </w:rPr>
        <w:t>al circumstances which put the a</w:t>
      </w:r>
      <w:r w:rsidRPr="006C2F6C">
        <w:rPr>
          <w:rFonts w:ascii="Times New Roman" w:hAnsi="Times New Roman" w:cs="Times New Roman"/>
          <w:sz w:val="24"/>
          <w:szCs w:val="24"/>
        </w:rPr>
        <w:t>pplicant in a better place compared to him. He submitted that it is in the best interest of the child to continue in the new environment. I agree.</w:t>
      </w:r>
      <w:r w:rsidR="00BE5532" w:rsidRPr="006C2F6C">
        <w:rPr>
          <w:rFonts w:ascii="Times New Roman" w:hAnsi="Times New Roman" w:cs="Times New Roman"/>
          <w:sz w:val="24"/>
          <w:szCs w:val="24"/>
        </w:rPr>
        <w:t xml:space="preserve"> </w:t>
      </w:r>
      <w:r w:rsidR="002C283D">
        <w:rPr>
          <w:rFonts w:ascii="Times New Roman" w:hAnsi="Times New Roman" w:cs="Times New Roman"/>
          <w:sz w:val="24"/>
          <w:szCs w:val="24"/>
        </w:rPr>
        <w:t xml:space="preserve">In the </w:t>
      </w:r>
      <w:proofErr w:type="spellStart"/>
      <w:r w:rsidR="002C283D" w:rsidRPr="00476E8A">
        <w:rPr>
          <w:rFonts w:ascii="Times New Roman" w:hAnsi="Times New Roman" w:cs="Times New Roman"/>
          <w:i/>
          <w:sz w:val="24"/>
          <w:szCs w:val="24"/>
        </w:rPr>
        <w:t>Chiwenga</w:t>
      </w:r>
      <w:proofErr w:type="spellEnd"/>
      <w:r w:rsidR="002C283D" w:rsidRPr="00476E8A">
        <w:rPr>
          <w:rFonts w:ascii="Times New Roman" w:hAnsi="Times New Roman" w:cs="Times New Roman"/>
          <w:i/>
          <w:sz w:val="24"/>
          <w:szCs w:val="24"/>
        </w:rPr>
        <w:t xml:space="preserve"> </w:t>
      </w:r>
      <w:r w:rsidR="002C283D" w:rsidRPr="00476E8A">
        <w:rPr>
          <w:rFonts w:ascii="Times New Roman" w:hAnsi="Times New Roman" w:cs="Times New Roman"/>
          <w:sz w:val="24"/>
          <w:szCs w:val="24"/>
        </w:rPr>
        <w:t>v</w:t>
      </w:r>
      <w:r w:rsidR="002C283D" w:rsidRPr="00476E8A">
        <w:rPr>
          <w:rFonts w:ascii="Times New Roman" w:hAnsi="Times New Roman" w:cs="Times New Roman"/>
          <w:i/>
          <w:sz w:val="24"/>
          <w:szCs w:val="24"/>
        </w:rPr>
        <w:t xml:space="preserve"> </w:t>
      </w:r>
      <w:proofErr w:type="spellStart"/>
      <w:r w:rsidR="002C283D" w:rsidRPr="00476E8A">
        <w:rPr>
          <w:rFonts w:ascii="Times New Roman" w:hAnsi="Times New Roman" w:cs="Times New Roman"/>
          <w:i/>
          <w:sz w:val="24"/>
          <w:szCs w:val="24"/>
        </w:rPr>
        <w:t>Mubaiwa</w:t>
      </w:r>
      <w:proofErr w:type="spellEnd"/>
      <w:r w:rsidR="002C283D">
        <w:rPr>
          <w:rFonts w:ascii="Times New Roman" w:hAnsi="Times New Roman" w:cs="Times New Roman"/>
          <w:b/>
          <w:sz w:val="24"/>
          <w:szCs w:val="24"/>
        </w:rPr>
        <w:t xml:space="preserve"> </w:t>
      </w:r>
      <w:r w:rsidR="002C283D">
        <w:rPr>
          <w:rFonts w:ascii="Times New Roman" w:hAnsi="Times New Roman" w:cs="Times New Roman"/>
          <w:sz w:val="24"/>
          <w:szCs w:val="24"/>
        </w:rPr>
        <w:t xml:space="preserve">case (supra) it is highlighted that the law presumes that at the time of separation of parents, it is in the best interest of the child that its custody be with the mother until the contrary is proved in a competent court and that that is a rebuttable presumption. </w:t>
      </w:r>
      <w:r w:rsidR="00BE5532" w:rsidRPr="006C2F6C">
        <w:rPr>
          <w:rFonts w:ascii="Times New Roman" w:hAnsi="Times New Roman" w:cs="Times New Roman"/>
          <w:sz w:val="24"/>
          <w:szCs w:val="24"/>
        </w:rPr>
        <w:t>As stated above, the child went to South Africa with the mother’s blessing.</w:t>
      </w:r>
      <w:r w:rsidRPr="006C2F6C">
        <w:rPr>
          <w:rFonts w:ascii="Times New Roman" w:hAnsi="Times New Roman" w:cs="Times New Roman"/>
          <w:sz w:val="24"/>
          <w:szCs w:val="24"/>
        </w:rPr>
        <w:t xml:space="preserve"> At the time of the hearing of this matter, the child had been in South Africa for</w:t>
      </w:r>
      <w:r w:rsidR="00BE5532" w:rsidRPr="006C2F6C">
        <w:rPr>
          <w:rFonts w:ascii="Times New Roman" w:hAnsi="Times New Roman" w:cs="Times New Roman"/>
          <w:sz w:val="24"/>
          <w:szCs w:val="24"/>
        </w:rPr>
        <w:t xml:space="preserve"> one year and eleven months. The child has been attending school in South Africa.</w:t>
      </w:r>
      <w:r w:rsidR="002C283D">
        <w:rPr>
          <w:rFonts w:ascii="Times New Roman" w:hAnsi="Times New Roman" w:cs="Times New Roman"/>
          <w:sz w:val="24"/>
          <w:szCs w:val="24"/>
        </w:rPr>
        <w:t xml:space="preserve"> I am of the view that the presumption that it is in the best interest of the child for his custody to be with the mother has been successfully rebutted.</w:t>
      </w:r>
      <w:r w:rsidRPr="006C2F6C">
        <w:rPr>
          <w:rFonts w:ascii="Times New Roman" w:hAnsi="Times New Roman" w:cs="Times New Roman"/>
          <w:sz w:val="24"/>
          <w:szCs w:val="24"/>
        </w:rPr>
        <w:t xml:space="preserve"> </w:t>
      </w:r>
      <w:r w:rsidR="00BE5532" w:rsidRPr="006C2F6C">
        <w:rPr>
          <w:rFonts w:ascii="Times New Roman" w:hAnsi="Times New Roman" w:cs="Times New Roman"/>
          <w:sz w:val="24"/>
          <w:szCs w:val="24"/>
        </w:rPr>
        <w:t>It is not in his best interest to</w:t>
      </w:r>
      <w:r w:rsidR="002C283D">
        <w:rPr>
          <w:rFonts w:ascii="Times New Roman" w:hAnsi="Times New Roman" w:cs="Times New Roman"/>
          <w:sz w:val="24"/>
          <w:szCs w:val="24"/>
        </w:rPr>
        <w:t xml:space="preserve"> order his return after close to two years</w:t>
      </w:r>
      <w:r w:rsidR="00BE5532" w:rsidRPr="006C2F6C">
        <w:rPr>
          <w:rFonts w:ascii="Times New Roman" w:hAnsi="Times New Roman" w:cs="Times New Roman"/>
          <w:sz w:val="24"/>
          <w:szCs w:val="24"/>
        </w:rPr>
        <w:t xml:space="preserve">. </w:t>
      </w:r>
      <w:r w:rsidR="002C283D">
        <w:rPr>
          <w:rFonts w:ascii="Times New Roman" w:hAnsi="Times New Roman" w:cs="Times New Roman"/>
          <w:sz w:val="24"/>
          <w:szCs w:val="24"/>
        </w:rPr>
        <w:t xml:space="preserve">In any event the Applicant still has access rights. </w:t>
      </w:r>
    </w:p>
    <w:p w:rsidR="00BE5532" w:rsidRPr="00476E8A" w:rsidRDefault="00BE5532" w:rsidP="00A4474D">
      <w:pPr>
        <w:spacing w:after="0" w:line="360" w:lineRule="auto"/>
        <w:jc w:val="both"/>
        <w:rPr>
          <w:rFonts w:ascii="Times New Roman" w:hAnsi="Times New Roman" w:cs="Times New Roman"/>
          <w:sz w:val="24"/>
          <w:szCs w:val="24"/>
          <w:u w:val="single"/>
        </w:rPr>
      </w:pPr>
      <w:r w:rsidRPr="00476E8A">
        <w:rPr>
          <w:rFonts w:ascii="Times New Roman" w:hAnsi="Times New Roman" w:cs="Times New Roman"/>
          <w:sz w:val="24"/>
          <w:szCs w:val="24"/>
          <w:u w:val="single"/>
        </w:rPr>
        <w:t>DISPOSITION</w:t>
      </w:r>
    </w:p>
    <w:p w:rsidR="00BE5532" w:rsidRPr="006C2F6C" w:rsidRDefault="00BE5532" w:rsidP="00A4474D">
      <w:pPr>
        <w:spacing w:after="0" w:line="360" w:lineRule="auto"/>
        <w:ind w:firstLine="720"/>
        <w:jc w:val="both"/>
        <w:rPr>
          <w:rFonts w:ascii="Times New Roman" w:hAnsi="Times New Roman" w:cs="Times New Roman"/>
          <w:sz w:val="24"/>
          <w:szCs w:val="24"/>
        </w:rPr>
      </w:pPr>
      <w:r w:rsidRPr="006C2F6C">
        <w:rPr>
          <w:rFonts w:ascii="Times New Roman" w:hAnsi="Times New Roman" w:cs="Times New Roman"/>
          <w:sz w:val="24"/>
          <w:szCs w:val="24"/>
        </w:rPr>
        <w:t>The application fails</w:t>
      </w:r>
      <w:r w:rsidR="00476E8A">
        <w:rPr>
          <w:rFonts w:ascii="Times New Roman" w:hAnsi="Times New Roman" w:cs="Times New Roman"/>
          <w:sz w:val="24"/>
          <w:szCs w:val="24"/>
        </w:rPr>
        <w:t xml:space="preserve"> and I make the following order:</w:t>
      </w:r>
    </w:p>
    <w:p w:rsidR="007E62C4" w:rsidRPr="006C2F6C" w:rsidRDefault="00476E8A" w:rsidP="00A4474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BE5532" w:rsidRPr="006C2F6C">
        <w:rPr>
          <w:rFonts w:ascii="Times New Roman" w:hAnsi="Times New Roman" w:cs="Times New Roman"/>
          <w:sz w:val="24"/>
          <w:szCs w:val="24"/>
        </w:rPr>
        <w:t>The application be and is hereby dismissed with costs.</w:t>
      </w:r>
      <w:r>
        <w:rPr>
          <w:rFonts w:ascii="Times New Roman" w:hAnsi="Times New Roman" w:cs="Times New Roman"/>
          <w:sz w:val="24"/>
          <w:szCs w:val="24"/>
        </w:rPr>
        <w:t>’</w:t>
      </w:r>
    </w:p>
    <w:p w:rsidR="00BE5532" w:rsidRDefault="00BE5532" w:rsidP="00A4474D">
      <w:pPr>
        <w:spacing w:after="0" w:line="360" w:lineRule="auto"/>
        <w:jc w:val="both"/>
        <w:rPr>
          <w:rFonts w:ascii="Times New Roman" w:hAnsi="Times New Roman" w:cs="Times New Roman"/>
          <w:sz w:val="24"/>
          <w:szCs w:val="24"/>
        </w:rPr>
      </w:pPr>
    </w:p>
    <w:p w:rsidR="00A4474D" w:rsidRDefault="00A4474D" w:rsidP="00A4474D">
      <w:pPr>
        <w:spacing w:after="0" w:line="360" w:lineRule="auto"/>
        <w:jc w:val="both"/>
        <w:rPr>
          <w:rFonts w:ascii="Times New Roman" w:hAnsi="Times New Roman" w:cs="Times New Roman"/>
          <w:sz w:val="24"/>
          <w:szCs w:val="24"/>
        </w:rPr>
      </w:pPr>
    </w:p>
    <w:p w:rsidR="00A4474D" w:rsidRDefault="00A4474D" w:rsidP="00A4474D">
      <w:pPr>
        <w:spacing w:after="0" w:line="360" w:lineRule="auto"/>
        <w:jc w:val="both"/>
        <w:rPr>
          <w:rFonts w:ascii="Times New Roman" w:hAnsi="Times New Roman" w:cs="Times New Roman"/>
          <w:sz w:val="24"/>
          <w:szCs w:val="24"/>
        </w:rPr>
      </w:pPr>
    </w:p>
    <w:p w:rsidR="00A4474D" w:rsidRPr="006C2F6C" w:rsidRDefault="00A4474D" w:rsidP="00A4474D">
      <w:pPr>
        <w:spacing w:after="0" w:line="360" w:lineRule="auto"/>
        <w:jc w:val="both"/>
        <w:rPr>
          <w:rFonts w:ascii="Times New Roman" w:hAnsi="Times New Roman" w:cs="Times New Roman"/>
          <w:sz w:val="24"/>
          <w:szCs w:val="24"/>
        </w:rPr>
      </w:pPr>
    </w:p>
    <w:p w:rsidR="00BE5532" w:rsidRPr="006C2F6C" w:rsidRDefault="00BE5532" w:rsidP="00A4474D">
      <w:pPr>
        <w:spacing w:after="0" w:line="240" w:lineRule="auto"/>
        <w:jc w:val="both"/>
        <w:rPr>
          <w:rFonts w:ascii="Times New Roman" w:hAnsi="Times New Roman" w:cs="Times New Roman"/>
          <w:sz w:val="24"/>
          <w:szCs w:val="24"/>
        </w:rPr>
      </w:pPr>
      <w:r w:rsidRPr="006C2F6C">
        <w:rPr>
          <w:rFonts w:ascii="Times New Roman" w:hAnsi="Times New Roman" w:cs="Times New Roman"/>
          <w:i/>
          <w:sz w:val="24"/>
          <w:szCs w:val="24"/>
        </w:rPr>
        <w:t xml:space="preserve">Phillips Law, </w:t>
      </w:r>
      <w:r w:rsidR="00476E8A">
        <w:rPr>
          <w:rFonts w:ascii="Times New Roman" w:hAnsi="Times New Roman" w:cs="Times New Roman"/>
          <w:sz w:val="24"/>
          <w:szCs w:val="24"/>
        </w:rPr>
        <w:t>a</w:t>
      </w:r>
      <w:r w:rsidRPr="006C2F6C">
        <w:rPr>
          <w:rFonts w:ascii="Times New Roman" w:hAnsi="Times New Roman" w:cs="Times New Roman"/>
          <w:sz w:val="24"/>
          <w:szCs w:val="24"/>
        </w:rPr>
        <w:t xml:space="preserve">pplicant’s </w:t>
      </w:r>
      <w:r w:rsidR="00476E8A">
        <w:rPr>
          <w:rFonts w:ascii="Times New Roman" w:hAnsi="Times New Roman" w:cs="Times New Roman"/>
          <w:sz w:val="24"/>
          <w:szCs w:val="24"/>
        </w:rPr>
        <w:t>legal practitioners</w:t>
      </w:r>
    </w:p>
    <w:p w:rsidR="00BE5532" w:rsidRPr="006C2F6C" w:rsidRDefault="00476E8A" w:rsidP="00A4474D">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 xml:space="preserve">DNM Attorneys, </w:t>
      </w:r>
      <w:r w:rsidRPr="00476E8A">
        <w:rPr>
          <w:rFonts w:ascii="Times New Roman" w:hAnsi="Times New Roman" w:cs="Times New Roman"/>
          <w:sz w:val="24"/>
          <w:szCs w:val="24"/>
        </w:rPr>
        <w:t xml:space="preserve">first </w:t>
      </w:r>
      <w:r>
        <w:rPr>
          <w:rFonts w:ascii="Times New Roman" w:hAnsi="Times New Roman" w:cs="Times New Roman"/>
          <w:sz w:val="24"/>
          <w:szCs w:val="24"/>
        </w:rPr>
        <w:t>r</w:t>
      </w:r>
      <w:r w:rsidR="00BE5532" w:rsidRPr="006C2F6C">
        <w:rPr>
          <w:rFonts w:ascii="Times New Roman" w:hAnsi="Times New Roman" w:cs="Times New Roman"/>
          <w:sz w:val="24"/>
          <w:szCs w:val="24"/>
        </w:rPr>
        <w:t xml:space="preserve">espondent’s </w:t>
      </w:r>
      <w:r>
        <w:rPr>
          <w:rFonts w:ascii="Times New Roman" w:hAnsi="Times New Roman" w:cs="Times New Roman"/>
          <w:sz w:val="24"/>
          <w:szCs w:val="24"/>
        </w:rPr>
        <w:t>legal p</w:t>
      </w:r>
      <w:r w:rsidR="00BE5532" w:rsidRPr="006C2F6C">
        <w:rPr>
          <w:rFonts w:ascii="Times New Roman" w:hAnsi="Times New Roman" w:cs="Times New Roman"/>
          <w:sz w:val="24"/>
          <w:szCs w:val="24"/>
        </w:rPr>
        <w:t>ractitioners</w:t>
      </w:r>
    </w:p>
    <w:p w:rsidR="00D46207" w:rsidRPr="006C2F6C" w:rsidRDefault="00D46207" w:rsidP="00A4474D">
      <w:pPr>
        <w:spacing w:after="0" w:line="360" w:lineRule="auto"/>
        <w:jc w:val="both"/>
        <w:rPr>
          <w:rFonts w:ascii="Times New Roman" w:hAnsi="Times New Roman" w:cs="Times New Roman"/>
          <w:sz w:val="24"/>
          <w:szCs w:val="24"/>
        </w:rPr>
      </w:pPr>
    </w:p>
    <w:p w:rsidR="00D46207" w:rsidRPr="006C2F6C" w:rsidRDefault="00D46207" w:rsidP="006C2F6C">
      <w:pPr>
        <w:spacing w:line="360" w:lineRule="auto"/>
        <w:jc w:val="both"/>
        <w:rPr>
          <w:rFonts w:ascii="Times New Roman" w:hAnsi="Times New Roman" w:cs="Times New Roman"/>
          <w:sz w:val="24"/>
          <w:szCs w:val="24"/>
        </w:rPr>
      </w:pPr>
    </w:p>
    <w:sectPr w:rsidR="00D46207" w:rsidRPr="006C2F6C">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21D5" w:rsidRDefault="00EB21D5" w:rsidP="00F745E3">
      <w:pPr>
        <w:spacing w:after="0" w:line="240" w:lineRule="auto"/>
      </w:pPr>
      <w:r>
        <w:separator/>
      </w:r>
    </w:p>
  </w:endnote>
  <w:endnote w:type="continuationSeparator" w:id="0">
    <w:p w:rsidR="00EB21D5" w:rsidRDefault="00EB21D5" w:rsidP="00F74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21D5" w:rsidRDefault="00EB21D5" w:rsidP="00F745E3">
      <w:pPr>
        <w:spacing w:after="0" w:line="240" w:lineRule="auto"/>
      </w:pPr>
      <w:r>
        <w:separator/>
      </w:r>
    </w:p>
  </w:footnote>
  <w:footnote w:type="continuationSeparator" w:id="0">
    <w:p w:rsidR="00EB21D5" w:rsidRDefault="00EB21D5" w:rsidP="00F745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059168"/>
      <w:docPartObj>
        <w:docPartGallery w:val="Page Numbers (Top of Page)"/>
        <w:docPartUnique/>
      </w:docPartObj>
    </w:sdtPr>
    <w:sdtEndPr>
      <w:rPr>
        <w:noProof/>
      </w:rPr>
    </w:sdtEndPr>
    <w:sdtContent>
      <w:p w:rsidR="00F745E3" w:rsidRDefault="00F745E3">
        <w:pPr>
          <w:pStyle w:val="Header"/>
          <w:jc w:val="right"/>
          <w:rPr>
            <w:noProof/>
          </w:rPr>
        </w:pPr>
        <w:r>
          <w:fldChar w:fldCharType="begin"/>
        </w:r>
        <w:r>
          <w:instrText xml:space="preserve"> PAGE   \* MERGEFORMAT </w:instrText>
        </w:r>
        <w:r>
          <w:fldChar w:fldCharType="separate"/>
        </w:r>
        <w:r w:rsidR="008C4EE9">
          <w:rPr>
            <w:noProof/>
          </w:rPr>
          <w:t>1</w:t>
        </w:r>
        <w:r>
          <w:rPr>
            <w:noProof/>
          </w:rPr>
          <w:fldChar w:fldCharType="end"/>
        </w:r>
      </w:p>
      <w:p w:rsidR="00F745E3" w:rsidRDefault="00F745E3">
        <w:pPr>
          <w:pStyle w:val="Header"/>
          <w:jc w:val="right"/>
          <w:rPr>
            <w:noProof/>
          </w:rPr>
        </w:pPr>
        <w:r>
          <w:rPr>
            <w:noProof/>
          </w:rPr>
          <w:t>HH</w:t>
        </w:r>
        <w:r w:rsidR="00AE5519">
          <w:rPr>
            <w:noProof/>
          </w:rPr>
          <w:t xml:space="preserve"> 135-22</w:t>
        </w:r>
      </w:p>
      <w:p w:rsidR="00F745E3" w:rsidRDefault="00F745E3">
        <w:pPr>
          <w:pStyle w:val="Header"/>
          <w:jc w:val="right"/>
        </w:pPr>
        <w:r>
          <w:rPr>
            <w:noProof/>
          </w:rPr>
          <w:t>HC 3104/21</w:t>
        </w:r>
      </w:p>
    </w:sdtContent>
  </w:sdt>
  <w:p w:rsidR="00F745E3" w:rsidRDefault="00F745E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C32D98"/>
    <w:multiLevelType w:val="hybridMultilevel"/>
    <w:tmpl w:val="CDBEB0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49A"/>
    <w:rsid w:val="000120B3"/>
    <w:rsid w:val="000D068E"/>
    <w:rsid w:val="000E0145"/>
    <w:rsid w:val="00100AEA"/>
    <w:rsid w:val="00124765"/>
    <w:rsid w:val="00193258"/>
    <w:rsid w:val="001B56D8"/>
    <w:rsid w:val="001B6956"/>
    <w:rsid w:val="001F23C8"/>
    <w:rsid w:val="001F3FFE"/>
    <w:rsid w:val="0022156F"/>
    <w:rsid w:val="002605BA"/>
    <w:rsid w:val="002B71E4"/>
    <w:rsid w:val="002C283D"/>
    <w:rsid w:val="003267CB"/>
    <w:rsid w:val="00377F2C"/>
    <w:rsid w:val="003B4E92"/>
    <w:rsid w:val="003B6FD6"/>
    <w:rsid w:val="003B749A"/>
    <w:rsid w:val="003C5A6A"/>
    <w:rsid w:val="003F03CD"/>
    <w:rsid w:val="00421987"/>
    <w:rsid w:val="0042779F"/>
    <w:rsid w:val="00446565"/>
    <w:rsid w:val="00476E8A"/>
    <w:rsid w:val="0049490D"/>
    <w:rsid w:val="004C3602"/>
    <w:rsid w:val="00561D1C"/>
    <w:rsid w:val="005665B4"/>
    <w:rsid w:val="006212F0"/>
    <w:rsid w:val="006A4988"/>
    <w:rsid w:val="006A5B57"/>
    <w:rsid w:val="006C2F6C"/>
    <w:rsid w:val="006C5B96"/>
    <w:rsid w:val="007645B6"/>
    <w:rsid w:val="00780293"/>
    <w:rsid w:val="007B33E7"/>
    <w:rsid w:val="007E62C4"/>
    <w:rsid w:val="00833D03"/>
    <w:rsid w:val="008511A3"/>
    <w:rsid w:val="00883E4C"/>
    <w:rsid w:val="008B0124"/>
    <w:rsid w:val="008C4EE9"/>
    <w:rsid w:val="008D2100"/>
    <w:rsid w:val="0094724F"/>
    <w:rsid w:val="009628E8"/>
    <w:rsid w:val="0099743D"/>
    <w:rsid w:val="009F66B7"/>
    <w:rsid w:val="00A05206"/>
    <w:rsid w:val="00A4474D"/>
    <w:rsid w:val="00A931A8"/>
    <w:rsid w:val="00AE5519"/>
    <w:rsid w:val="00B279F2"/>
    <w:rsid w:val="00B45E39"/>
    <w:rsid w:val="00BB3E12"/>
    <w:rsid w:val="00BD5231"/>
    <w:rsid w:val="00BE5532"/>
    <w:rsid w:val="00C26581"/>
    <w:rsid w:val="00C63E15"/>
    <w:rsid w:val="00CC0EC2"/>
    <w:rsid w:val="00D30C3C"/>
    <w:rsid w:val="00D32F49"/>
    <w:rsid w:val="00D36939"/>
    <w:rsid w:val="00D46207"/>
    <w:rsid w:val="00D70C41"/>
    <w:rsid w:val="00DA4091"/>
    <w:rsid w:val="00DC4A89"/>
    <w:rsid w:val="00E31492"/>
    <w:rsid w:val="00E32FA6"/>
    <w:rsid w:val="00E77F50"/>
    <w:rsid w:val="00EB21D5"/>
    <w:rsid w:val="00F14023"/>
    <w:rsid w:val="00F745E3"/>
    <w:rsid w:val="00F81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1A6351-D30C-4863-B809-4EC2688A1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74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3E4C"/>
    <w:pPr>
      <w:ind w:left="720"/>
      <w:contextualSpacing/>
    </w:pPr>
  </w:style>
  <w:style w:type="character" w:styleId="Hyperlink">
    <w:name w:val="Hyperlink"/>
    <w:basedOn w:val="DefaultParagraphFont"/>
    <w:uiPriority w:val="99"/>
    <w:semiHidden/>
    <w:unhideWhenUsed/>
    <w:rsid w:val="00D46207"/>
    <w:rPr>
      <w:color w:val="0000FF"/>
      <w:u w:val="single"/>
    </w:rPr>
  </w:style>
  <w:style w:type="paragraph" w:styleId="Header">
    <w:name w:val="header"/>
    <w:basedOn w:val="Normal"/>
    <w:link w:val="HeaderChar"/>
    <w:uiPriority w:val="99"/>
    <w:unhideWhenUsed/>
    <w:rsid w:val="00F74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45E3"/>
  </w:style>
  <w:style w:type="paragraph" w:styleId="Footer">
    <w:name w:val="footer"/>
    <w:basedOn w:val="Normal"/>
    <w:link w:val="FooterChar"/>
    <w:uiPriority w:val="99"/>
    <w:unhideWhenUsed/>
    <w:rsid w:val="00F74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45E3"/>
  </w:style>
  <w:style w:type="paragraph" w:styleId="BalloonText">
    <w:name w:val="Balloon Text"/>
    <w:basedOn w:val="Normal"/>
    <w:link w:val="BalloonTextChar"/>
    <w:uiPriority w:val="99"/>
    <w:semiHidden/>
    <w:unhideWhenUsed/>
    <w:rsid w:val="000D06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06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w.cornell.edu/wex/decept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aw.lis.virginia.gov/vacode/18.2-4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law.cornell.edu/wex/liberty" TargetMode="External"/><Relationship Id="rId4" Type="http://schemas.openxmlformats.org/officeDocument/2006/relationships/webSettings" Target="webSettings.xml"/><Relationship Id="rId9" Type="http://schemas.openxmlformats.org/officeDocument/2006/relationships/hyperlink" Target="https://www.law.cornell.edu/wex/det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2595</Words>
  <Characters>14794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 Maxwell</dc:creator>
  <cp:keywords/>
  <dc:description/>
  <cp:lastModifiedBy>JSC</cp:lastModifiedBy>
  <cp:revision>2</cp:revision>
  <cp:lastPrinted>2022-03-08T06:53:00Z</cp:lastPrinted>
  <dcterms:created xsi:type="dcterms:W3CDTF">2022-03-11T09:58:00Z</dcterms:created>
  <dcterms:modified xsi:type="dcterms:W3CDTF">2022-03-11T09:58:00Z</dcterms:modified>
</cp:coreProperties>
</file>