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B7" w:rsidRDefault="003206B7" w:rsidP="003206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LISTER MAGOCHE</w:t>
      </w:r>
    </w:p>
    <w:p w:rsidR="003206B7" w:rsidRDefault="003206B7" w:rsidP="003206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Versus</w:t>
      </w:r>
    </w:p>
    <w:p w:rsidR="003206B7" w:rsidRPr="003206B7" w:rsidRDefault="003206B7" w:rsidP="003206B7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6B7">
        <w:rPr>
          <w:rFonts w:ascii="Times New Roman" w:hAnsi="Times New Roman" w:cs="Times New Roman"/>
          <w:b/>
          <w:sz w:val="24"/>
          <w:szCs w:val="24"/>
          <w:lang w:val="en-US"/>
        </w:rPr>
        <w:t>CITY OF BULAWAYO COMMERCIAL ENTITIES</w:t>
      </w:r>
    </w:p>
    <w:p w:rsidR="003206B7" w:rsidRDefault="003206B7" w:rsidP="003206B7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t/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 INGWEBU BREWERIES </w:t>
      </w:r>
    </w:p>
    <w:p w:rsidR="003206B7" w:rsidRDefault="003206B7" w:rsidP="003206B7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6B7" w:rsidRDefault="003206B7" w:rsidP="003206B7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</w:p>
    <w:p w:rsidR="0021799F" w:rsidRDefault="0021799F" w:rsidP="003206B7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799F" w:rsidRPr="003206B7" w:rsidRDefault="0021799F" w:rsidP="003206B7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KUPPKRAFT (PRIVATE) LIMITED</w:t>
      </w:r>
    </w:p>
    <w:p w:rsidR="003206B7" w:rsidRDefault="003206B7" w:rsidP="003206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6B7" w:rsidRPr="003206B7" w:rsidRDefault="003206B7" w:rsidP="003206B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206B7">
        <w:rPr>
          <w:rFonts w:ascii="Times New Roman" w:hAnsi="Times New Roman" w:cs="Times New Roman"/>
          <w:sz w:val="24"/>
          <w:szCs w:val="24"/>
          <w:lang w:val="en-US"/>
        </w:rPr>
        <w:t>IN THE HIGH COURT OF ZIMBABWE</w:t>
      </w:r>
    </w:p>
    <w:p w:rsidR="003206B7" w:rsidRPr="003206B7" w:rsidRDefault="003206B7" w:rsidP="003206B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206B7">
        <w:rPr>
          <w:rFonts w:ascii="Times New Roman" w:hAnsi="Times New Roman" w:cs="Times New Roman"/>
          <w:sz w:val="24"/>
          <w:szCs w:val="24"/>
          <w:lang w:val="en-US"/>
        </w:rPr>
        <w:t>MOYO J</w:t>
      </w:r>
    </w:p>
    <w:p w:rsidR="003206B7" w:rsidRPr="003206B7" w:rsidRDefault="003206B7" w:rsidP="003206B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206B7">
        <w:rPr>
          <w:rFonts w:ascii="Times New Roman" w:hAnsi="Times New Roman" w:cs="Times New Roman"/>
          <w:sz w:val="24"/>
          <w:szCs w:val="24"/>
          <w:lang w:val="en-US"/>
        </w:rPr>
        <w:t>BULAWAYO</w:t>
      </w:r>
      <w:r w:rsidR="005C3B4D">
        <w:rPr>
          <w:rFonts w:ascii="Times New Roman" w:hAnsi="Times New Roman" w:cs="Times New Roman"/>
          <w:sz w:val="24"/>
          <w:szCs w:val="24"/>
          <w:lang w:val="en-US"/>
        </w:rPr>
        <w:t xml:space="preserve"> 29 JULY 2025 AND 17 </w:t>
      </w:r>
      <w:r w:rsidR="00D27A74">
        <w:rPr>
          <w:rFonts w:ascii="Times New Roman" w:hAnsi="Times New Roman" w:cs="Times New Roman"/>
          <w:sz w:val="24"/>
          <w:szCs w:val="24"/>
          <w:lang w:val="en-US"/>
        </w:rPr>
        <w:t>OCTOBER 2025</w:t>
      </w:r>
    </w:p>
    <w:p w:rsidR="003206B7" w:rsidRDefault="003206B7" w:rsidP="001759B8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6B7" w:rsidRDefault="00705D4A" w:rsidP="003206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Urgent Court</w:t>
      </w:r>
      <w:r w:rsidR="003206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Application</w:t>
      </w:r>
    </w:p>
    <w:p w:rsidR="003206B7" w:rsidRPr="003206B7" w:rsidRDefault="003206B7" w:rsidP="003206B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206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3206B7">
        <w:rPr>
          <w:rFonts w:ascii="Times New Roman" w:hAnsi="Times New Roman" w:cs="Times New Roman"/>
          <w:i/>
          <w:sz w:val="24"/>
          <w:szCs w:val="24"/>
          <w:lang w:val="en-US"/>
        </w:rPr>
        <w:t>Ndlovu</w:t>
      </w:r>
      <w:proofErr w:type="spellEnd"/>
      <w:r w:rsidRPr="003206B7">
        <w:rPr>
          <w:rFonts w:ascii="Times New Roman" w:hAnsi="Times New Roman" w:cs="Times New Roman"/>
          <w:sz w:val="24"/>
          <w:szCs w:val="24"/>
          <w:lang w:val="en-US"/>
        </w:rPr>
        <w:t>, for the applicant</w:t>
      </w:r>
    </w:p>
    <w:p w:rsidR="003206B7" w:rsidRPr="003206B7" w:rsidRDefault="003206B7" w:rsidP="003206B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206B7">
        <w:rPr>
          <w:rFonts w:ascii="Times New Roman" w:hAnsi="Times New Roman" w:cs="Times New Roman"/>
          <w:sz w:val="24"/>
          <w:szCs w:val="24"/>
          <w:lang w:val="en-US"/>
        </w:rPr>
        <w:t>No appearance for the 1</w:t>
      </w:r>
      <w:r w:rsidRPr="003206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3206B7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</w:p>
    <w:p w:rsidR="003206B7" w:rsidRPr="003206B7" w:rsidRDefault="003206B7" w:rsidP="003206B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206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M.E.P </w:t>
      </w:r>
      <w:proofErr w:type="spellStart"/>
      <w:r w:rsidRPr="003206B7">
        <w:rPr>
          <w:rFonts w:ascii="Times New Roman" w:hAnsi="Times New Roman" w:cs="Times New Roman"/>
          <w:i/>
          <w:sz w:val="24"/>
          <w:szCs w:val="24"/>
          <w:lang w:val="en-US"/>
        </w:rPr>
        <w:t>Moyo</w:t>
      </w:r>
      <w:proofErr w:type="spellEnd"/>
      <w:r w:rsidRPr="003206B7">
        <w:rPr>
          <w:rFonts w:ascii="Times New Roman" w:hAnsi="Times New Roman" w:cs="Times New Roman"/>
          <w:sz w:val="24"/>
          <w:szCs w:val="24"/>
          <w:lang w:val="en-US"/>
        </w:rPr>
        <w:t>, for the 2</w:t>
      </w:r>
      <w:r w:rsidRPr="003206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3206B7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</w:p>
    <w:p w:rsidR="003206B7" w:rsidRDefault="003206B7" w:rsidP="001759B8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7C4E" w:rsidRDefault="001759B8" w:rsidP="001759B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9B8">
        <w:rPr>
          <w:rFonts w:ascii="Times New Roman" w:hAnsi="Times New Roman" w:cs="Times New Roman"/>
          <w:b/>
          <w:sz w:val="24"/>
          <w:szCs w:val="24"/>
          <w:lang w:val="en-US"/>
        </w:rPr>
        <w:t>MOYO J</w:t>
      </w:r>
      <w:proofErr w:type="gramStart"/>
      <w:r w:rsidR="00D7061D">
        <w:rPr>
          <w:rFonts w:ascii="Times New Roman" w:hAnsi="Times New Roman" w:cs="Times New Roman"/>
          <w:sz w:val="24"/>
          <w:szCs w:val="24"/>
          <w:lang w:val="en-US"/>
        </w:rPr>
        <w:t>:-</w:t>
      </w:r>
      <w:proofErr w:type="gramEnd"/>
      <w:r w:rsidR="00D7061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C130A">
        <w:rPr>
          <w:rFonts w:ascii="Times New Roman" w:hAnsi="Times New Roman" w:cs="Times New Roman"/>
          <w:sz w:val="24"/>
          <w:szCs w:val="24"/>
          <w:lang w:val="en-US"/>
        </w:rPr>
        <w:t>This is an urgent court application</w:t>
      </w:r>
      <w:r w:rsidR="006B6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BE0">
        <w:rPr>
          <w:rFonts w:ascii="Times New Roman" w:hAnsi="Times New Roman" w:cs="Times New Roman"/>
          <w:sz w:val="24"/>
          <w:szCs w:val="24"/>
          <w:lang w:val="en-US"/>
        </w:rPr>
        <w:t>wherein applicant seeks the following relief;</w:t>
      </w:r>
    </w:p>
    <w:p w:rsidR="006F0BE0" w:rsidRDefault="006F0BE0" w:rsidP="001759B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 1</w:t>
      </w:r>
      <w:r w:rsidRPr="006F0B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be ordered to immediately suspend all payments to the 2</w:t>
      </w:r>
      <w:r w:rsidRPr="006F0B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pending the resolution of HCBC 567/25</w:t>
      </w:r>
    </w:p>
    <w:p w:rsidR="006F0BE0" w:rsidRDefault="006F0BE0" w:rsidP="001759B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Alternatively that the sums be paid to either 1</w:t>
      </w:r>
      <w:r w:rsidRPr="006F0B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 2</w:t>
      </w:r>
      <w:r w:rsidRPr="006F0B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respondent’s lawyers, costs of suit at a higher scale”</w:t>
      </w:r>
    </w:p>
    <w:p w:rsidR="006F0BE0" w:rsidRPr="00AF4EE6" w:rsidRDefault="006F0BE0" w:rsidP="001759B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At the hearing of the matter, I granted an </w:t>
      </w:r>
      <w:r w:rsidRPr="001759B8">
        <w:rPr>
          <w:rFonts w:ascii="Times New Roman" w:hAnsi="Times New Roman" w:cs="Times New Roman"/>
          <w:i/>
          <w:sz w:val="24"/>
          <w:szCs w:val="24"/>
          <w:lang w:val="en-US"/>
        </w:rPr>
        <w:t>ex</w:t>
      </w:r>
      <w:r w:rsidR="001759B8" w:rsidRPr="001759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59B8">
        <w:rPr>
          <w:rFonts w:ascii="Times New Roman" w:hAnsi="Times New Roman" w:cs="Times New Roman"/>
          <w:i/>
          <w:sz w:val="24"/>
          <w:szCs w:val="24"/>
          <w:lang w:val="en-US"/>
        </w:rPr>
        <w:t>tempo</w:t>
      </w:r>
      <w:r w:rsidR="001759B8">
        <w:rPr>
          <w:rFonts w:ascii="Times New Roman" w:hAnsi="Times New Roman" w:cs="Times New Roman"/>
          <w:sz w:val="24"/>
          <w:szCs w:val="24"/>
          <w:lang w:val="en-US"/>
        </w:rPr>
        <w:t xml:space="preserve"> judgment. </w:t>
      </w:r>
      <w:r w:rsidR="00087A36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Applicant has requested for detailed reasons.  Here are they</w:t>
      </w:r>
      <w:r w:rsidR="00AF4EE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7A36" w:rsidRPr="00AF4EE6" w:rsidRDefault="001759B8" w:rsidP="001759B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would appear that a</w:t>
      </w:r>
      <w:r w:rsidR="00087A36" w:rsidRPr="00AF4EE6">
        <w:rPr>
          <w:rFonts w:ascii="Times New Roman" w:hAnsi="Times New Roman" w:cs="Times New Roman"/>
          <w:sz w:val="24"/>
          <w:szCs w:val="24"/>
          <w:lang w:val="en-US"/>
        </w:rPr>
        <w:t>pplicant and 2</w:t>
      </w:r>
      <w:r w:rsidR="00087A36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087A36" w:rsidRPr="00AF4EE6">
        <w:rPr>
          <w:rFonts w:ascii="Times New Roman" w:hAnsi="Times New Roman" w:cs="Times New Roman"/>
          <w:sz w:val="24"/>
          <w:szCs w:val="24"/>
          <w:lang w:val="en-US"/>
        </w:rPr>
        <w:t>espondent had a verbal arrangement on the</w:t>
      </w:r>
      <w:r w:rsidR="00461357" w:rsidRPr="00AF4EE6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087A36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participation in a contract with the 1</w:t>
      </w:r>
      <w:r w:rsidR="00087A36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AF4EE6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  <w:r w:rsidR="00087A36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B502C" w:rsidRDefault="00087A36" w:rsidP="001759B8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EE6">
        <w:rPr>
          <w:rFonts w:ascii="Times New Roman" w:hAnsi="Times New Roman" w:cs="Times New Roman"/>
          <w:sz w:val="24"/>
          <w:szCs w:val="24"/>
          <w:lang w:val="en-US"/>
        </w:rPr>
        <w:t>For that simple reason, Applicant avers that the sums to be paid out by 1</w:t>
      </w:r>
      <w:r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 are also </w:t>
      </w:r>
      <w:r w:rsidR="00A52325" w:rsidRPr="00AF4EE6">
        <w:rPr>
          <w:rFonts w:ascii="Times New Roman" w:hAnsi="Times New Roman" w:cs="Times New Roman"/>
          <w:sz w:val="24"/>
          <w:szCs w:val="24"/>
          <w:lang w:val="en-US"/>
        </w:rPr>
        <w:t>due to it and that because of issues between itself and 2</w:t>
      </w:r>
      <w:r w:rsidR="00A52325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A52325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respondent, 2</w:t>
      </w:r>
      <w:r w:rsidR="00A52325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A52325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 is </w:t>
      </w:r>
      <w:r w:rsidR="00EC223C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likely to </w:t>
      </w:r>
      <w:r w:rsidR="00461357" w:rsidRPr="00AF4EE6">
        <w:rPr>
          <w:rFonts w:ascii="Times New Roman" w:hAnsi="Times New Roman" w:cs="Times New Roman"/>
          <w:sz w:val="24"/>
          <w:szCs w:val="24"/>
          <w:lang w:val="en-US"/>
        </w:rPr>
        <w:t>dissipate</w:t>
      </w:r>
      <w:r w:rsidR="005C3B4D">
        <w:rPr>
          <w:rFonts w:ascii="Times New Roman" w:hAnsi="Times New Roman" w:cs="Times New Roman"/>
          <w:sz w:val="24"/>
          <w:szCs w:val="24"/>
          <w:lang w:val="en-US"/>
        </w:rPr>
        <w:t xml:space="preserve"> this sum whilst applicant has</w:t>
      </w:r>
      <w:r w:rsidR="00EC223C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5C3B4D">
        <w:rPr>
          <w:rFonts w:ascii="Times New Roman" w:hAnsi="Times New Roman" w:cs="Times New Roman"/>
          <w:sz w:val="24"/>
          <w:szCs w:val="24"/>
          <w:lang w:val="en-US"/>
        </w:rPr>
        <w:t xml:space="preserve">ending litigation which </w:t>
      </w:r>
      <w:r w:rsidR="00CB502C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pending litigation will be rendered the </w:t>
      </w:r>
      <w:r w:rsidR="005C3B4D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CB502C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if the funds are not held by 1</w:t>
      </w:r>
      <w:r w:rsidR="00CB502C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CB502C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 until the issues between the parties have been</w:t>
      </w:r>
      <w:r w:rsidR="007A7D58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02C" w:rsidRPr="00AF4EE6">
        <w:rPr>
          <w:rFonts w:ascii="Times New Roman" w:hAnsi="Times New Roman" w:cs="Times New Roman"/>
          <w:sz w:val="24"/>
          <w:szCs w:val="24"/>
          <w:lang w:val="en-US"/>
        </w:rPr>
        <w:t>settled.</w:t>
      </w:r>
    </w:p>
    <w:p w:rsidR="00E67618" w:rsidRDefault="00E67618" w:rsidP="001759B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EE6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7A7D58" w:rsidRPr="00AF4EE6">
        <w:rPr>
          <w:rFonts w:ascii="Times New Roman" w:hAnsi="Times New Roman" w:cs="Times New Roman"/>
          <w:sz w:val="24"/>
          <w:szCs w:val="24"/>
          <w:lang w:val="en-US"/>
        </w:rPr>
        <w:t>pplicant averred that 2</w:t>
      </w:r>
      <w:r w:rsidR="007A7D58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420716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7A7D58" w:rsidRPr="00AF4EE6">
        <w:rPr>
          <w:rFonts w:ascii="Times New Roman" w:hAnsi="Times New Roman" w:cs="Times New Roman"/>
          <w:sz w:val="24"/>
          <w:szCs w:val="24"/>
          <w:lang w:val="en-US"/>
        </w:rPr>
        <w:t>espondent is financially unstable and its directors have a tendency to rapidly dissipate funds which is why 2</w:t>
      </w:r>
      <w:r w:rsidR="007A7D58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7A7D58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 owns no attachable assets</w:t>
      </w:r>
      <w:r w:rsidR="00AF4EE6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7269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and that any </w:t>
      </w:r>
      <w:r w:rsidR="00463950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461357" w:rsidRPr="00AF4EE6">
        <w:rPr>
          <w:rFonts w:ascii="Times New Roman" w:hAnsi="Times New Roman" w:cs="Times New Roman"/>
          <w:sz w:val="24"/>
          <w:szCs w:val="24"/>
          <w:lang w:val="en-US"/>
        </w:rPr>
        <w:t>nding</w:t>
      </w:r>
      <w:r w:rsidR="00597269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597269" w:rsidRPr="00AF4EE6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="00597269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of the Applicant in HCBC 567/25 would be rendered </w:t>
      </w:r>
      <w:r w:rsidR="00461357" w:rsidRPr="00AF4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97269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1357" w:rsidRPr="00420716">
        <w:rPr>
          <w:rFonts w:ascii="Times New Roman" w:hAnsi="Times New Roman" w:cs="Times New Roman"/>
          <w:i/>
          <w:sz w:val="24"/>
          <w:szCs w:val="24"/>
          <w:lang w:val="en-US"/>
        </w:rPr>
        <w:t>brutum</w:t>
      </w:r>
      <w:proofErr w:type="spellEnd"/>
      <w:r w:rsidR="00461357" w:rsidRPr="004207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61357" w:rsidRPr="00420716">
        <w:rPr>
          <w:rFonts w:ascii="Times New Roman" w:hAnsi="Times New Roman" w:cs="Times New Roman"/>
          <w:i/>
          <w:sz w:val="24"/>
          <w:szCs w:val="24"/>
          <w:lang w:val="en-US"/>
        </w:rPr>
        <w:t>fulmen</w:t>
      </w:r>
      <w:proofErr w:type="spellEnd"/>
      <w:r w:rsidR="00597269" w:rsidRPr="004207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716">
        <w:rPr>
          <w:rFonts w:ascii="Times New Roman" w:hAnsi="Times New Roman" w:cs="Times New Roman"/>
          <w:sz w:val="24"/>
          <w:szCs w:val="24"/>
          <w:lang w:val="en-US"/>
        </w:rPr>
        <w:t xml:space="preserve">if the </w:t>
      </w:r>
      <w:r w:rsidR="00597269" w:rsidRPr="00AF4EE6">
        <w:rPr>
          <w:rFonts w:ascii="Times New Roman" w:hAnsi="Times New Roman" w:cs="Times New Roman"/>
          <w:sz w:val="24"/>
          <w:szCs w:val="24"/>
          <w:lang w:val="en-US"/>
        </w:rPr>
        <w:t>funds held by 1</w:t>
      </w:r>
      <w:r w:rsidR="00597269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597269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 are not preserved.</w:t>
      </w:r>
    </w:p>
    <w:p w:rsidR="00597269" w:rsidRPr="00AF4EE6" w:rsidRDefault="00597269" w:rsidP="001759B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EE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420716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espondent did not challenge the allegations of financial instability and lack of attachable assets in the </w:t>
      </w:r>
      <w:r w:rsidR="00EA61F4" w:rsidRPr="00AF4EE6">
        <w:rPr>
          <w:rFonts w:ascii="Times New Roman" w:hAnsi="Times New Roman" w:cs="Times New Roman"/>
          <w:sz w:val="24"/>
          <w:szCs w:val="24"/>
          <w:lang w:val="en-US"/>
        </w:rPr>
        <w:t>event of a judgment against it.</w:t>
      </w:r>
    </w:p>
    <w:p w:rsidR="00EA61F4" w:rsidRPr="00AF4EE6" w:rsidRDefault="00EA61F4" w:rsidP="001759B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EE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  <w:r w:rsidR="004207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950">
        <w:rPr>
          <w:rFonts w:ascii="Times New Roman" w:hAnsi="Times New Roman" w:cs="Times New Roman"/>
          <w:sz w:val="24"/>
          <w:szCs w:val="24"/>
          <w:lang w:val="en-US"/>
        </w:rPr>
        <w:t>ague</w:t>
      </w:r>
      <w:r w:rsidR="00EA3EEB">
        <w:rPr>
          <w:rFonts w:ascii="Times New Roman" w:hAnsi="Times New Roman" w:cs="Times New Roman"/>
          <w:sz w:val="24"/>
          <w:szCs w:val="24"/>
          <w:lang w:val="en-US"/>
        </w:rPr>
        <w:t xml:space="preserve">d instead that there is </w:t>
      </w:r>
      <w:proofErr w:type="spellStart"/>
      <w:r w:rsidR="00EA3EEB">
        <w:rPr>
          <w:rFonts w:ascii="Times New Roman" w:hAnsi="Times New Roman" w:cs="Times New Roman"/>
          <w:sz w:val="24"/>
          <w:szCs w:val="24"/>
          <w:lang w:val="en-US"/>
        </w:rPr>
        <w:t>privity</w:t>
      </w:r>
      <w:proofErr w:type="spellEnd"/>
      <w:r w:rsidR="00EA3E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of contract and applicant was never a party to the </w:t>
      </w:r>
      <w:proofErr w:type="spellStart"/>
      <w:r w:rsidR="008C1D4C">
        <w:rPr>
          <w:rFonts w:ascii="Times New Roman" w:hAnsi="Times New Roman" w:cs="Times New Roman"/>
          <w:sz w:val="24"/>
          <w:szCs w:val="24"/>
          <w:lang w:val="en-US"/>
        </w:rPr>
        <w:t>conipa</w:t>
      </w:r>
      <w:r w:rsidR="003C7AAE" w:rsidRPr="00AF4EE6">
        <w:rPr>
          <w:rFonts w:ascii="Times New Roman" w:hAnsi="Times New Roman" w:cs="Times New Roman"/>
          <w:sz w:val="24"/>
          <w:szCs w:val="24"/>
          <w:lang w:val="en-US"/>
        </w:rPr>
        <w:t>ks</w:t>
      </w:r>
      <w:proofErr w:type="spellEnd"/>
      <w:r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AAE" w:rsidRPr="00AF4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>greement where the purported funds come from</w:t>
      </w:r>
      <w:r w:rsidR="00EA3E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61F4" w:rsidRPr="00AF4EE6" w:rsidRDefault="00EA61F4" w:rsidP="001759B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EE6">
        <w:rPr>
          <w:rFonts w:ascii="Times New Roman" w:hAnsi="Times New Roman" w:cs="Times New Roman"/>
          <w:sz w:val="24"/>
          <w:szCs w:val="24"/>
          <w:lang w:val="en-US"/>
        </w:rPr>
        <w:t>In its opposing affidavit 2</w:t>
      </w:r>
      <w:r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 states that inde</w:t>
      </w:r>
      <w:r w:rsidR="003C7AAE" w:rsidRPr="00AF4EE6">
        <w:rPr>
          <w:rFonts w:ascii="Times New Roman" w:hAnsi="Times New Roman" w:cs="Times New Roman"/>
          <w:sz w:val="24"/>
          <w:szCs w:val="24"/>
          <w:lang w:val="en-US"/>
        </w:rPr>
        <w:t>ed there was a business partnership between itself and applicant and that applicant’s title deeds were used as collater</w:t>
      </w:r>
      <w:r w:rsidR="00EA3EEB">
        <w:rPr>
          <w:rFonts w:ascii="Times New Roman" w:hAnsi="Times New Roman" w:cs="Times New Roman"/>
          <w:sz w:val="24"/>
          <w:szCs w:val="24"/>
          <w:lang w:val="en-US"/>
        </w:rPr>
        <w:t>al but that the partnership never</w:t>
      </w:r>
      <w:r w:rsidR="003C7AAE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extended beyond attached contracts.  2</w:t>
      </w:r>
      <w:r w:rsidR="003C7AAE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3C7AAE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 also denied that ap</w:t>
      </w:r>
      <w:r w:rsidR="008C1D4C">
        <w:rPr>
          <w:rFonts w:ascii="Times New Roman" w:hAnsi="Times New Roman" w:cs="Times New Roman"/>
          <w:sz w:val="24"/>
          <w:szCs w:val="24"/>
          <w:lang w:val="en-US"/>
        </w:rPr>
        <w:t xml:space="preserve">plicant was part of the </w:t>
      </w:r>
      <w:proofErr w:type="spellStart"/>
      <w:r w:rsidR="008C1D4C">
        <w:rPr>
          <w:rFonts w:ascii="Times New Roman" w:hAnsi="Times New Roman" w:cs="Times New Roman"/>
          <w:sz w:val="24"/>
          <w:szCs w:val="24"/>
          <w:lang w:val="en-US"/>
        </w:rPr>
        <w:t>conipa</w:t>
      </w:r>
      <w:r w:rsidR="003C7AAE" w:rsidRPr="00AF4EE6">
        <w:rPr>
          <w:rFonts w:ascii="Times New Roman" w:hAnsi="Times New Roman" w:cs="Times New Roman"/>
          <w:sz w:val="24"/>
          <w:szCs w:val="24"/>
          <w:lang w:val="en-US"/>
        </w:rPr>
        <w:t>ks</w:t>
      </w:r>
      <w:proofErr w:type="spellEnd"/>
      <w:r w:rsidR="003C7AAE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agreement</w:t>
      </w:r>
      <w:r w:rsidR="008C1D4C">
        <w:rPr>
          <w:rFonts w:ascii="Times New Roman" w:hAnsi="Times New Roman" w:cs="Times New Roman"/>
          <w:sz w:val="24"/>
          <w:szCs w:val="24"/>
          <w:lang w:val="en-US"/>
        </w:rPr>
        <w:t xml:space="preserve"> which is the agreement that gave birth to the payment of the disputed funds.</w:t>
      </w:r>
    </w:p>
    <w:p w:rsidR="003C7AAE" w:rsidRPr="00AF4EE6" w:rsidRDefault="003C7AAE" w:rsidP="00B2549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EE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B25496">
        <w:rPr>
          <w:rFonts w:ascii="Times New Roman" w:hAnsi="Times New Roman" w:cs="Times New Roman"/>
          <w:sz w:val="24"/>
          <w:szCs w:val="24"/>
          <w:lang w:val="en-US"/>
        </w:rPr>
        <w:t xml:space="preserve"> respondent avers that a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>pplicant has failed to show that she was privy to the contract, no ground for irreparable harm and no balance of convenience.</w:t>
      </w:r>
    </w:p>
    <w:p w:rsidR="003C7AAE" w:rsidRPr="00AF4EE6" w:rsidRDefault="003C7AAE" w:rsidP="00B2549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EE6">
        <w:rPr>
          <w:rFonts w:ascii="Times New Roman" w:hAnsi="Times New Roman" w:cs="Times New Roman"/>
          <w:sz w:val="24"/>
          <w:szCs w:val="24"/>
          <w:lang w:val="en-US"/>
        </w:rPr>
        <w:t>In her answering   affidavit applicant avers that her title deeds were always used as security for all</w:t>
      </w:r>
      <w:r w:rsidR="00474868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the 2</w:t>
      </w:r>
      <w:r w:rsidR="00474868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474868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respondent’s contractual obligations with 1</w:t>
      </w:r>
      <w:r w:rsidR="00474868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474868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 including the </w:t>
      </w:r>
      <w:proofErr w:type="spellStart"/>
      <w:r w:rsidR="00474868" w:rsidRPr="00AF4EE6">
        <w:rPr>
          <w:rFonts w:ascii="Times New Roman" w:hAnsi="Times New Roman" w:cs="Times New Roman"/>
          <w:sz w:val="24"/>
          <w:szCs w:val="24"/>
          <w:lang w:val="en-US"/>
        </w:rPr>
        <w:t>conipacks</w:t>
      </w:r>
      <w:proofErr w:type="spellEnd"/>
      <w:r w:rsidR="00474868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agreement.</w:t>
      </w:r>
    </w:p>
    <w:p w:rsidR="00474868" w:rsidRPr="00AF4EE6" w:rsidRDefault="00474868" w:rsidP="00B25496">
      <w:pPr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F4EE6">
        <w:rPr>
          <w:rFonts w:ascii="Times New Roman" w:hAnsi="Times New Roman" w:cs="Times New Roman"/>
          <w:sz w:val="24"/>
          <w:szCs w:val="24"/>
          <w:lang w:val="en-US"/>
        </w:rPr>
        <w:t>What then clearly comes out is that the parties have a dispute that needs its day in court and such day it seems will be when the matter in HCBC 567/25</w:t>
      </w:r>
      <w:r w:rsidR="00461357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>is set down heard and finalised</w:t>
      </w:r>
      <w:r w:rsidR="00461357" w:rsidRPr="00AF4EE6"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>n the meantime  applicant, due to fear of 2</w:t>
      </w:r>
      <w:r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 not </w:t>
      </w:r>
      <w:r w:rsidR="00461357" w:rsidRPr="00AF4EE6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 attachable assets and not being of  sound financial  standing, fears that if th</w:t>
      </w:r>
      <w:r w:rsidR="009D64E7" w:rsidRPr="00AF4EE6">
        <w:rPr>
          <w:rFonts w:ascii="Times New Roman" w:hAnsi="Times New Roman" w:cs="Times New Roman"/>
          <w:sz w:val="24"/>
          <w:szCs w:val="24"/>
          <w:lang w:val="en-US"/>
        </w:rPr>
        <w:t>e funds currently being held by 1</w:t>
      </w:r>
      <w:r w:rsidR="009D64E7"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26690D">
        <w:rPr>
          <w:rFonts w:ascii="Times New Roman" w:hAnsi="Times New Roman" w:cs="Times New Roman"/>
          <w:sz w:val="24"/>
          <w:szCs w:val="24"/>
          <w:lang w:val="en-US"/>
        </w:rPr>
        <w:t>st r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>espondent are remitted to 2</w:t>
      </w:r>
      <w:r w:rsidRPr="00AF4E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  <w:r w:rsidR="009D64E7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and consequently dissipate</w:t>
      </w:r>
      <w:r w:rsidR="0026690D">
        <w:rPr>
          <w:rFonts w:ascii="Times New Roman" w:hAnsi="Times New Roman" w:cs="Times New Roman"/>
          <w:sz w:val="24"/>
          <w:szCs w:val="24"/>
          <w:lang w:val="en-US"/>
        </w:rPr>
        <w:t>d  the judgment in 567/25, if in</w:t>
      </w:r>
      <w:r w:rsidR="009D64E7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her </w:t>
      </w:r>
      <w:proofErr w:type="spellStart"/>
      <w:r w:rsidR="009D64E7" w:rsidRPr="00AF4EE6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="009D64E7" w:rsidRPr="00AF4EE6">
        <w:rPr>
          <w:rFonts w:ascii="Times New Roman" w:hAnsi="Times New Roman" w:cs="Times New Roman"/>
          <w:sz w:val="24"/>
          <w:szCs w:val="24"/>
          <w:lang w:val="en-US"/>
        </w:rPr>
        <w:t xml:space="preserve"> will be a </w:t>
      </w:r>
      <w:proofErr w:type="spellStart"/>
      <w:r w:rsidR="009D64E7" w:rsidRPr="00B25496">
        <w:rPr>
          <w:rFonts w:ascii="Times New Roman" w:hAnsi="Times New Roman" w:cs="Times New Roman"/>
          <w:i/>
          <w:sz w:val="24"/>
          <w:szCs w:val="24"/>
          <w:lang w:val="en-US"/>
        </w:rPr>
        <w:t>brutum</w:t>
      </w:r>
      <w:proofErr w:type="spellEnd"/>
      <w:r w:rsidR="009D64E7" w:rsidRPr="00B254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D64E7" w:rsidRPr="00B25496">
        <w:rPr>
          <w:rFonts w:ascii="Times New Roman" w:hAnsi="Times New Roman" w:cs="Times New Roman"/>
          <w:i/>
          <w:sz w:val="24"/>
          <w:szCs w:val="24"/>
          <w:lang w:val="en-US"/>
        </w:rPr>
        <w:t>fulmen</w:t>
      </w:r>
      <w:proofErr w:type="spellEnd"/>
      <w:r w:rsidR="009D64E7" w:rsidRPr="00AF4EE6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9D64E7" w:rsidRDefault="009D64E7" w:rsidP="00175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64E7">
        <w:rPr>
          <w:rFonts w:ascii="Times New Roman" w:hAnsi="Times New Roman" w:cs="Times New Roman"/>
          <w:sz w:val="24"/>
          <w:szCs w:val="24"/>
          <w:lang w:val="en-US"/>
        </w:rPr>
        <w:t>In such a matter applicant has to show the following;</w:t>
      </w:r>
    </w:p>
    <w:p w:rsidR="009D64E7" w:rsidRDefault="009D64E7" w:rsidP="001759B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B25496">
        <w:rPr>
          <w:rFonts w:ascii="Times New Roman" w:hAnsi="Times New Roman" w:cs="Times New Roman"/>
          <w:i/>
          <w:sz w:val="24"/>
          <w:szCs w:val="24"/>
          <w:lang w:val="en-US"/>
        </w:rPr>
        <w:t>prima facie</w:t>
      </w:r>
      <w:r w:rsidR="0026690D">
        <w:rPr>
          <w:rFonts w:ascii="Times New Roman" w:hAnsi="Times New Roman" w:cs="Times New Roman"/>
          <w:sz w:val="24"/>
          <w:szCs w:val="24"/>
          <w:lang w:val="en-US"/>
        </w:rPr>
        <w:t xml:space="preserve"> right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(even one being challenged and open to doubt.</w:t>
      </w:r>
      <w:r w:rsidR="008C1D4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A1A28" w:rsidRDefault="009D64E7" w:rsidP="001759B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reasonable ground of fear</w:t>
      </w:r>
      <w:r w:rsidR="00AF5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A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A1A28" w:rsidRDefault="006A1A28" w:rsidP="001759B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alternative remedy</w:t>
      </w:r>
    </w:p>
    <w:p w:rsidR="006A1A28" w:rsidRDefault="006A1A28" w:rsidP="001759B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the balance of convenience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granting of an interdict  as  sought</w:t>
      </w:r>
    </w:p>
    <w:p w:rsidR="000A4E55" w:rsidRPr="000A4E55" w:rsidRDefault="000A4E55" w:rsidP="000A4E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 parties are haggling over entitlement to the disputed funds.  Until a court of law decides their rights if any, to those</w:t>
      </w:r>
      <w:r w:rsidR="00FB231D">
        <w:rPr>
          <w:rFonts w:ascii="Times New Roman" w:hAnsi="Times New Roman" w:cs="Times New Roman"/>
          <w:sz w:val="24"/>
          <w:szCs w:val="24"/>
          <w:lang w:val="en-US"/>
        </w:rPr>
        <w:t xml:space="preserve"> funds, in HC 567</w:t>
      </w:r>
      <w:r w:rsidR="003625DE">
        <w:rPr>
          <w:rFonts w:ascii="Times New Roman" w:hAnsi="Times New Roman" w:cs="Times New Roman"/>
          <w:sz w:val="24"/>
          <w:szCs w:val="24"/>
          <w:lang w:val="en-US"/>
        </w:rPr>
        <w:t>/25</w:t>
      </w:r>
      <w:r w:rsidR="00FB231D">
        <w:rPr>
          <w:rFonts w:ascii="Times New Roman" w:hAnsi="Times New Roman" w:cs="Times New Roman"/>
          <w:sz w:val="24"/>
          <w:szCs w:val="24"/>
          <w:lang w:val="en-US"/>
        </w:rPr>
        <w:t>, it is prudent in my view to preserve the funds until the parties’ rights thereto are determined.</w:t>
      </w:r>
    </w:p>
    <w:p w:rsidR="009D64E7" w:rsidRDefault="006A1A28" w:rsidP="00A0173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6690D">
        <w:rPr>
          <w:rFonts w:ascii="Times New Roman" w:hAnsi="Times New Roman" w:cs="Times New Roman"/>
          <w:sz w:val="24"/>
          <w:szCs w:val="24"/>
          <w:lang w:val="en-US"/>
        </w:rPr>
        <w:t xml:space="preserve">here are triable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issues between the 2 parties </w:t>
      </w:r>
      <w:proofErr w:type="gramStart"/>
      <w:r w:rsidRPr="006A1A28">
        <w:rPr>
          <w:rFonts w:ascii="Times New Roman" w:hAnsi="Times New Roman" w:cs="Times New Roman"/>
          <w:b/>
          <w:i/>
          <w:sz w:val="24"/>
          <w:szCs w:val="24"/>
          <w:lang w:val="en-US"/>
        </w:rPr>
        <w:t>vis</w:t>
      </w:r>
      <w:proofErr w:type="gramEnd"/>
      <w:r w:rsidRPr="006A1A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 vis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payment of the funds in dispute: whether respondent is entitle</w:t>
      </w:r>
      <w:r w:rsidR="009F1702">
        <w:rPr>
          <w:rFonts w:ascii="Times New Roman" w:hAnsi="Times New Roman" w:cs="Times New Roman"/>
          <w:sz w:val="24"/>
          <w:szCs w:val="24"/>
          <w:lang w:val="en-US"/>
        </w:rPr>
        <w:t xml:space="preserve">d to them or not is a factor that </w:t>
      </w:r>
      <w:r>
        <w:rPr>
          <w:rFonts w:ascii="Times New Roman" w:hAnsi="Times New Roman" w:cs="Times New Roman"/>
          <w:sz w:val="24"/>
          <w:szCs w:val="24"/>
          <w:lang w:val="en-US"/>
        </w:rPr>
        <w:t>the court will only resolve after hearing both sides in the pending litigation in HC 567/25</w:t>
      </w:r>
      <w:r w:rsidR="00456A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1A28" w:rsidRDefault="006A1A28" w:rsidP="001759B8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It is common cause that there is a pending dispute betwee</w:t>
      </w:r>
      <w:r w:rsidR="00461357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parties and that the fu</w:t>
      </w:r>
      <w:r w:rsidR="009F1702">
        <w:rPr>
          <w:rFonts w:ascii="Times New Roman" w:hAnsi="Times New Roman" w:cs="Times New Roman"/>
          <w:sz w:val="24"/>
          <w:szCs w:val="24"/>
          <w:lang w:val="en-US"/>
        </w:rPr>
        <w:t>nds being sought to be preserved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the subject matter of that dispute</w:t>
      </w:r>
      <w:r w:rsidR="000034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346C" w:rsidRDefault="0000346C" w:rsidP="00B25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my vi</w:t>
      </w:r>
      <w:r w:rsidR="009F1702">
        <w:rPr>
          <w:rFonts w:ascii="Times New Roman" w:hAnsi="Times New Roman" w:cs="Times New Roman"/>
          <w:sz w:val="24"/>
          <w:szCs w:val="24"/>
          <w:lang w:val="en-US"/>
        </w:rPr>
        <w:t>ew the parties do have some issues</w:t>
      </w:r>
      <w:r>
        <w:rPr>
          <w:rFonts w:ascii="Times New Roman" w:hAnsi="Times New Roman" w:cs="Times New Roman"/>
          <w:sz w:val="24"/>
          <w:szCs w:val="24"/>
          <w:lang w:val="en-US"/>
        </w:rPr>
        <w:t>, the 2</w:t>
      </w:r>
      <w:r w:rsidRPr="0000346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has not stated that it can satisfy the debt against them in the</w:t>
      </w:r>
      <w:r w:rsidR="00AF4EE6">
        <w:rPr>
          <w:rFonts w:ascii="Times New Roman" w:hAnsi="Times New Roman" w:cs="Times New Roman"/>
          <w:sz w:val="24"/>
          <w:szCs w:val="24"/>
          <w:lang w:val="en-US"/>
        </w:rPr>
        <w:t xml:space="preserve"> event that the court finds in </w:t>
      </w:r>
      <w:r w:rsidR="009F1702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proofErr w:type="spellStart"/>
      <w:r w:rsidR="009F1702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="009F1702">
        <w:rPr>
          <w:rFonts w:ascii="Times New Roman" w:hAnsi="Times New Roman" w:cs="Times New Roman"/>
          <w:sz w:val="24"/>
          <w:szCs w:val="24"/>
          <w:lang w:val="en-US"/>
        </w:rPr>
        <w:t xml:space="preserve"> in HC 567/25.</w:t>
      </w:r>
    </w:p>
    <w:p w:rsidR="0000346C" w:rsidRDefault="0000346C" w:rsidP="00B25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6135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="00461357" w:rsidRPr="0046135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="00461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respondent has so</w:t>
      </w:r>
      <w:r w:rsidR="00A0173E">
        <w:rPr>
          <w:rFonts w:ascii="Times New Roman" w:hAnsi="Times New Roman" w:cs="Times New Roman"/>
          <w:sz w:val="24"/>
          <w:szCs w:val="24"/>
          <w:lang w:val="en-US"/>
        </w:rPr>
        <w:t xml:space="preserve">ught to argue the issues to be </w:t>
      </w:r>
      <w:r>
        <w:rPr>
          <w:rFonts w:ascii="Times New Roman" w:hAnsi="Times New Roman" w:cs="Times New Roman"/>
          <w:sz w:val="24"/>
          <w:szCs w:val="24"/>
          <w:lang w:val="en-US"/>
        </w:rPr>
        <w:t>argued</w:t>
      </w:r>
      <w:r w:rsidR="00E345E7">
        <w:rPr>
          <w:rFonts w:ascii="Times New Roman" w:hAnsi="Times New Roman" w:cs="Times New Roman"/>
          <w:sz w:val="24"/>
          <w:szCs w:val="24"/>
          <w:lang w:val="en-US"/>
        </w:rPr>
        <w:t xml:space="preserve"> in HC 567/25, which is not the </w:t>
      </w:r>
      <w:r>
        <w:rPr>
          <w:rFonts w:ascii="Times New Roman" w:hAnsi="Times New Roman" w:cs="Times New Roman"/>
          <w:sz w:val="24"/>
          <w:szCs w:val="24"/>
          <w:lang w:val="en-US"/>
        </w:rPr>
        <w:t>matter before me.  That case can only be ventilated fully by the court bef</w:t>
      </w:r>
      <w:r w:rsidR="00AF4EE6">
        <w:rPr>
          <w:rFonts w:ascii="Times New Roman" w:hAnsi="Times New Roman" w:cs="Times New Roman"/>
          <w:sz w:val="24"/>
          <w:szCs w:val="24"/>
          <w:lang w:val="en-US"/>
        </w:rPr>
        <w:t xml:space="preserve">ore whom the issues will be so </w:t>
      </w:r>
      <w:r>
        <w:rPr>
          <w:rFonts w:ascii="Times New Roman" w:hAnsi="Times New Roman" w:cs="Times New Roman"/>
          <w:sz w:val="24"/>
          <w:szCs w:val="24"/>
          <w:lang w:val="en-US"/>
        </w:rPr>
        <w:t>tabulated and argued</w:t>
      </w:r>
      <w:r w:rsidR="00461357">
        <w:rPr>
          <w:rFonts w:ascii="Times New Roman" w:hAnsi="Times New Roman" w:cs="Times New Roman"/>
          <w:sz w:val="24"/>
          <w:szCs w:val="24"/>
          <w:lang w:val="en-US"/>
        </w:rPr>
        <w:t>. W</w:t>
      </w:r>
      <w:r>
        <w:rPr>
          <w:rFonts w:ascii="Times New Roman" w:hAnsi="Times New Roman" w:cs="Times New Roman"/>
          <w:sz w:val="24"/>
          <w:szCs w:val="24"/>
          <w:lang w:val="en-US"/>
        </w:rPr>
        <w:t>hat applicant seeks is</w:t>
      </w:r>
      <w:r w:rsidR="007B6B23">
        <w:rPr>
          <w:rFonts w:ascii="Times New Roman" w:hAnsi="Times New Roman" w:cs="Times New Roman"/>
          <w:sz w:val="24"/>
          <w:szCs w:val="24"/>
          <w:lang w:val="en-US"/>
        </w:rPr>
        <w:t xml:space="preserve"> the preservation of the funds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pending the resolut</w:t>
      </w:r>
      <w:r w:rsidR="007B6B23">
        <w:rPr>
          <w:rFonts w:ascii="Times New Roman" w:hAnsi="Times New Roman" w:cs="Times New Roman"/>
          <w:sz w:val="24"/>
          <w:szCs w:val="24"/>
          <w:lang w:val="en-US"/>
        </w:rPr>
        <w:t xml:space="preserve">ion of the dispute between the </w:t>
      </w:r>
      <w:r>
        <w:rPr>
          <w:rFonts w:ascii="Times New Roman" w:hAnsi="Times New Roman" w:cs="Times New Roman"/>
          <w:sz w:val="24"/>
          <w:szCs w:val="24"/>
          <w:lang w:val="en-US"/>
        </w:rPr>
        <w:t>parties and</w:t>
      </w:r>
      <w:r w:rsidR="007B6B23">
        <w:rPr>
          <w:rFonts w:ascii="Times New Roman" w:hAnsi="Times New Roman" w:cs="Times New Roman"/>
          <w:sz w:val="24"/>
          <w:szCs w:val="24"/>
          <w:lang w:val="en-US"/>
        </w:rPr>
        <w:t xml:space="preserve"> that case is pending </w:t>
      </w:r>
      <w:r>
        <w:rPr>
          <w:rFonts w:ascii="Times New Roman" w:hAnsi="Times New Roman" w:cs="Times New Roman"/>
          <w:sz w:val="24"/>
          <w:szCs w:val="24"/>
          <w:lang w:val="en-US"/>
        </w:rPr>
        <w:t>is common cause.</w:t>
      </w:r>
      <w:r w:rsidR="0000472E">
        <w:rPr>
          <w:rFonts w:ascii="Times New Roman" w:hAnsi="Times New Roman" w:cs="Times New Roman"/>
          <w:sz w:val="24"/>
          <w:szCs w:val="24"/>
          <w:lang w:val="en-US"/>
        </w:rPr>
        <w:t xml:space="preserve">  I have also not been persuaded that there is prejudice on the part of 2</w:t>
      </w:r>
      <w:r w:rsidR="0000472E" w:rsidRPr="0000472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A0173E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00472E">
        <w:rPr>
          <w:rFonts w:ascii="Times New Roman" w:hAnsi="Times New Roman" w:cs="Times New Roman"/>
          <w:sz w:val="24"/>
          <w:szCs w:val="24"/>
          <w:lang w:val="en-US"/>
        </w:rPr>
        <w:t>espondent as 2</w:t>
      </w:r>
      <w:r w:rsidR="0000472E" w:rsidRPr="0000472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A0173E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00472E">
        <w:rPr>
          <w:rFonts w:ascii="Times New Roman" w:hAnsi="Times New Roman" w:cs="Times New Roman"/>
          <w:sz w:val="24"/>
          <w:szCs w:val="24"/>
          <w:lang w:val="en-US"/>
        </w:rPr>
        <w:t xml:space="preserve">espondent’s counsel has been emphatic on whether or not the nature of the contract, is as per applicant’s </w:t>
      </w:r>
      <w:r w:rsidR="00AD371F">
        <w:rPr>
          <w:rFonts w:ascii="Times New Roman" w:hAnsi="Times New Roman" w:cs="Times New Roman"/>
          <w:sz w:val="24"/>
          <w:szCs w:val="24"/>
          <w:lang w:val="en-US"/>
        </w:rPr>
        <w:t>averments</w:t>
      </w:r>
      <w:r w:rsidR="0026690D">
        <w:rPr>
          <w:rFonts w:ascii="Times New Roman" w:hAnsi="Times New Roman" w:cs="Times New Roman"/>
          <w:sz w:val="24"/>
          <w:szCs w:val="24"/>
          <w:lang w:val="en-US"/>
        </w:rPr>
        <w:t xml:space="preserve"> or not, </w:t>
      </w:r>
      <w:r w:rsidR="004613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0472E">
        <w:rPr>
          <w:rFonts w:ascii="Times New Roman" w:hAnsi="Times New Roman" w:cs="Times New Roman"/>
          <w:sz w:val="24"/>
          <w:szCs w:val="24"/>
          <w:lang w:val="en-US"/>
        </w:rPr>
        <w:t xml:space="preserve">owever, that was tantamount to leading </w:t>
      </w:r>
      <w:r w:rsidR="00AD371F">
        <w:rPr>
          <w:rFonts w:ascii="Times New Roman" w:hAnsi="Times New Roman" w:cs="Times New Roman"/>
          <w:sz w:val="24"/>
          <w:szCs w:val="24"/>
          <w:lang w:val="en-US"/>
        </w:rPr>
        <w:t>evidence and even if it could be</w:t>
      </w:r>
      <w:r w:rsidR="00173BA2">
        <w:rPr>
          <w:rFonts w:ascii="Times New Roman" w:hAnsi="Times New Roman" w:cs="Times New Roman"/>
          <w:sz w:val="24"/>
          <w:szCs w:val="24"/>
          <w:lang w:val="en-US"/>
        </w:rPr>
        <w:t xml:space="preserve"> accepted it still did not resolve the factual disputes surrounding </w:t>
      </w:r>
      <w:r w:rsidR="00AD371F">
        <w:rPr>
          <w:rFonts w:ascii="Times New Roman" w:hAnsi="Times New Roman" w:cs="Times New Roman"/>
          <w:sz w:val="24"/>
          <w:szCs w:val="24"/>
          <w:lang w:val="en-US"/>
        </w:rPr>
        <w:t>whether or not applicant is entitled to a share of the proceeds of the contract which gave rise to this application.</w:t>
      </w:r>
      <w:r w:rsidR="007B6B23">
        <w:rPr>
          <w:rFonts w:ascii="Times New Roman" w:hAnsi="Times New Roman" w:cs="Times New Roman"/>
          <w:sz w:val="24"/>
          <w:szCs w:val="24"/>
          <w:lang w:val="en-US"/>
        </w:rPr>
        <w:t xml:space="preserve">  Applicant says she is entitled to a share, so the funds must be preserved pending determination of what is due to her, 2</w:t>
      </w:r>
      <w:r w:rsidR="007B6B23" w:rsidRPr="007B6B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7B6B23">
        <w:rPr>
          <w:rFonts w:ascii="Times New Roman" w:hAnsi="Times New Roman" w:cs="Times New Roman"/>
          <w:sz w:val="24"/>
          <w:szCs w:val="24"/>
          <w:lang w:val="en-US"/>
        </w:rPr>
        <w:t xml:space="preserve"> respondent says she is entitled to nothing.  It is however common cause that the parties do have a contractual background between themselves and 1</w:t>
      </w:r>
      <w:r w:rsidR="007B6B23" w:rsidRPr="007B6B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7B6B23">
        <w:rPr>
          <w:rFonts w:ascii="Times New Roman" w:hAnsi="Times New Roman" w:cs="Times New Roman"/>
          <w:sz w:val="24"/>
          <w:szCs w:val="24"/>
          <w:lang w:val="en-US"/>
        </w:rPr>
        <w:t xml:space="preserve"> respondent.  The extent, the rights, the entitlements can only be discerned upon </w:t>
      </w:r>
      <w:proofErr w:type="spellStart"/>
      <w:r w:rsidR="007B6B23">
        <w:rPr>
          <w:rFonts w:ascii="Times New Roman" w:hAnsi="Times New Roman" w:cs="Times New Roman"/>
          <w:sz w:val="24"/>
          <w:szCs w:val="24"/>
          <w:lang w:val="en-US"/>
        </w:rPr>
        <w:t>finalisation</w:t>
      </w:r>
      <w:proofErr w:type="spellEnd"/>
      <w:r w:rsidR="007B6B2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B2A51">
        <w:rPr>
          <w:rFonts w:ascii="Times New Roman" w:hAnsi="Times New Roman" w:cs="Times New Roman"/>
          <w:sz w:val="24"/>
          <w:szCs w:val="24"/>
          <w:lang w:val="en-US"/>
        </w:rPr>
        <w:t>the main matter.</w:t>
      </w:r>
    </w:p>
    <w:p w:rsidR="00AD371F" w:rsidRDefault="00AD371F" w:rsidP="00B25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thus granted the application as I did not find any prejudice</w:t>
      </w:r>
      <w:r w:rsidR="003E46AD">
        <w:rPr>
          <w:rFonts w:ascii="Times New Roman" w:hAnsi="Times New Roman" w:cs="Times New Roman"/>
          <w:sz w:val="24"/>
          <w:szCs w:val="24"/>
          <w:lang w:val="en-US"/>
        </w:rPr>
        <w:t xml:space="preserve"> in both parties waiting for their</w:t>
      </w:r>
      <w:r w:rsidR="00F27427">
        <w:rPr>
          <w:rFonts w:ascii="Times New Roman" w:hAnsi="Times New Roman" w:cs="Times New Roman"/>
          <w:sz w:val="24"/>
          <w:szCs w:val="24"/>
          <w:lang w:val="en-US"/>
        </w:rPr>
        <w:t xml:space="preserve"> day in court with</w:t>
      </w:r>
      <w:r w:rsidR="008C313D">
        <w:rPr>
          <w:rFonts w:ascii="Times New Roman" w:hAnsi="Times New Roman" w:cs="Times New Roman"/>
          <w:sz w:val="24"/>
          <w:szCs w:val="24"/>
          <w:lang w:val="en-US"/>
        </w:rPr>
        <w:t xml:space="preserve"> the funds are preserved so that the decision is 567/25 is not overtaken by events.</w:t>
      </w:r>
    </w:p>
    <w:p w:rsidR="0059043F" w:rsidRDefault="0059043F" w:rsidP="00590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43F" w:rsidRPr="0059043F" w:rsidRDefault="0059043F" w:rsidP="005904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043F">
        <w:rPr>
          <w:rFonts w:ascii="Times New Roman" w:hAnsi="Times New Roman" w:cs="Times New Roman"/>
          <w:i/>
          <w:sz w:val="24"/>
          <w:szCs w:val="24"/>
          <w:lang w:val="en-US"/>
        </w:rPr>
        <w:t>Ndlovu</w:t>
      </w:r>
      <w:proofErr w:type="spellEnd"/>
      <w:r w:rsidRPr="005904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Attorneys</w:t>
      </w:r>
      <w:r w:rsidRPr="0059043F">
        <w:rPr>
          <w:rFonts w:ascii="Times New Roman" w:hAnsi="Times New Roman" w:cs="Times New Roman"/>
          <w:sz w:val="24"/>
          <w:szCs w:val="24"/>
          <w:lang w:val="en-US"/>
        </w:rPr>
        <w:t>, applicant’s legal practitioners</w:t>
      </w:r>
    </w:p>
    <w:p w:rsidR="0059043F" w:rsidRPr="0059043F" w:rsidRDefault="0059043F" w:rsidP="005904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904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Gill, </w:t>
      </w:r>
      <w:proofErr w:type="spellStart"/>
      <w:r w:rsidRPr="0059043F">
        <w:rPr>
          <w:rFonts w:ascii="Times New Roman" w:hAnsi="Times New Roman" w:cs="Times New Roman"/>
          <w:i/>
          <w:sz w:val="24"/>
          <w:szCs w:val="24"/>
          <w:lang w:val="en-US"/>
        </w:rPr>
        <w:t>Godlonton</w:t>
      </w:r>
      <w:proofErr w:type="spellEnd"/>
      <w:r w:rsidRPr="005904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proofErr w:type="spellStart"/>
      <w:r w:rsidRPr="0059043F">
        <w:rPr>
          <w:rFonts w:ascii="Times New Roman" w:hAnsi="Times New Roman" w:cs="Times New Roman"/>
          <w:i/>
          <w:sz w:val="24"/>
          <w:szCs w:val="24"/>
          <w:lang w:val="en-US"/>
        </w:rPr>
        <w:t>Gerrans</w:t>
      </w:r>
      <w:proofErr w:type="spellEnd"/>
      <w:r w:rsidRPr="0059043F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Pr="005904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9043F">
        <w:rPr>
          <w:rFonts w:ascii="Times New Roman" w:hAnsi="Times New Roman" w:cs="Times New Roman"/>
          <w:sz w:val="24"/>
          <w:szCs w:val="24"/>
          <w:lang w:val="en-US"/>
        </w:rPr>
        <w:t xml:space="preserve"> respondent’s legal practitioners</w:t>
      </w:r>
    </w:p>
    <w:p w:rsidR="0059043F" w:rsidRPr="0059043F" w:rsidRDefault="0059043F" w:rsidP="005904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043F">
        <w:rPr>
          <w:rFonts w:ascii="Times New Roman" w:hAnsi="Times New Roman" w:cs="Times New Roman"/>
          <w:i/>
          <w:sz w:val="24"/>
          <w:szCs w:val="24"/>
          <w:lang w:val="en-US"/>
        </w:rPr>
        <w:t>Nkomo</w:t>
      </w:r>
      <w:proofErr w:type="spellEnd"/>
      <w:r w:rsidRPr="005904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proofErr w:type="spellStart"/>
      <w:r w:rsidRPr="0059043F">
        <w:rPr>
          <w:rFonts w:ascii="Times New Roman" w:hAnsi="Times New Roman" w:cs="Times New Roman"/>
          <w:i/>
          <w:sz w:val="24"/>
          <w:szCs w:val="24"/>
          <w:lang w:val="en-US"/>
        </w:rPr>
        <w:t>Sibanda</w:t>
      </w:r>
      <w:proofErr w:type="spellEnd"/>
      <w:r w:rsidRPr="0059043F">
        <w:rPr>
          <w:rFonts w:ascii="Times New Roman" w:hAnsi="Times New Roman" w:cs="Times New Roman"/>
          <w:sz w:val="24"/>
          <w:szCs w:val="24"/>
          <w:lang w:val="en-US"/>
        </w:rPr>
        <w:t>, 2</w:t>
      </w:r>
      <w:r w:rsidRPr="005904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59043F">
        <w:rPr>
          <w:rFonts w:ascii="Times New Roman" w:hAnsi="Times New Roman" w:cs="Times New Roman"/>
          <w:sz w:val="24"/>
          <w:szCs w:val="24"/>
          <w:lang w:val="en-US"/>
        </w:rPr>
        <w:t xml:space="preserve"> respondent’s legal practitioners</w:t>
      </w:r>
    </w:p>
    <w:p w:rsidR="009D64E7" w:rsidRDefault="009D64E7" w:rsidP="001759B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64E7" w:rsidRPr="009D64E7" w:rsidRDefault="009D64E7" w:rsidP="001759B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64E7" w:rsidRDefault="009D64E7" w:rsidP="001759B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D58" w:rsidRDefault="007A7D58" w:rsidP="001759B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7A36" w:rsidRPr="00087A36" w:rsidRDefault="00CB502C" w:rsidP="001759B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087A36" w:rsidRPr="00087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E7" w:rsidRDefault="00D412E7" w:rsidP="001759B8">
      <w:pPr>
        <w:spacing w:after="0" w:line="240" w:lineRule="auto"/>
      </w:pPr>
      <w:r>
        <w:separator/>
      </w:r>
    </w:p>
  </w:endnote>
  <w:endnote w:type="continuationSeparator" w:id="0">
    <w:p w:rsidR="00D412E7" w:rsidRDefault="00D412E7" w:rsidP="0017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A2" w:rsidRDefault="00996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A2" w:rsidRDefault="009965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A2" w:rsidRDefault="00996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E7" w:rsidRDefault="00D412E7" w:rsidP="001759B8">
      <w:pPr>
        <w:spacing w:after="0" w:line="240" w:lineRule="auto"/>
      </w:pPr>
      <w:r>
        <w:separator/>
      </w:r>
    </w:p>
  </w:footnote>
  <w:footnote w:type="continuationSeparator" w:id="0">
    <w:p w:rsidR="00D412E7" w:rsidRDefault="00D412E7" w:rsidP="0017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A2" w:rsidRDefault="009965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11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759B8" w:rsidRPr="001759B8" w:rsidRDefault="001759B8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1759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59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759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65A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759B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1759B8" w:rsidRPr="001759B8" w:rsidRDefault="001759B8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1759B8">
          <w:rPr>
            <w:rFonts w:ascii="Times New Roman" w:hAnsi="Times New Roman" w:cs="Times New Roman"/>
            <w:noProof/>
            <w:sz w:val="24"/>
            <w:szCs w:val="24"/>
          </w:rPr>
          <w:t>HB</w:t>
        </w:r>
        <w:r w:rsidR="009965A2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9965A2">
          <w:rPr>
            <w:rFonts w:ascii="Times New Roman" w:hAnsi="Times New Roman" w:cs="Times New Roman"/>
            <w:noProof/>
            <w:sz w:val="24"/>
            <w:szCs w:val="24"/>
          </w:rPr>
          <w:t>171/25</w:t>
        </w:r>
        <w:bookmarkStart w:id="0" w:name="_GoBack"/>
        <w:bookmarkEnd w:id="0"/>
      </w:p>
      <w:p w:rsidR="001759B8" w:rsidRPr="001759B8" w:rsidRDefault="001759B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759B8">
          <w:rPr>
            <w:rFonts w:ascii="Times New Roman" w:hAnsi="Times New Roman" w:cs="Times New Roman"/>
            <w:noProof/>
            <w:sz w:val="24"/>
            <w:szCs w:val="24"/>
          </w:rPr>
          <w:t>HCBC</w:t>
        </w:r>
        <w:r w:rsidR="00984CAA">
          <w:rPr>
            <w:rFonts w:ascii="Times New Roman" w:hAnsi="Times New Roman" w:cs="Times New Roman"/>
            <w:noProof/>
            <w:sz w:val="24"/>
            <w:szCs w:val="24"/>
          </w:rPr>
          <w:t xml:space="preserve"> 753/25</w:t>
        </w:r>
      </w:p>
    </w:sdtContent>
  </w:sdt>
  <w:p w:rsidR="001759B8" w:rsidRPr="001759B8" w:rsidRDefault="001759B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A2" w:rsidRDefault="009965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94163"/>
    <w:multiLevelType w:val="hybridMultilevel"/>
    <w:tmpl w:val="756C40AE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631D6"/>
    <w:multiLevelType w:val="hybridMultilevel"/>
    <w:tmpl w:val="2062CE0C"/>
    <w:lvl w:ilvl="0" w:tplc="567AD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FB13B8C"/>
    <w:multiLevelType w:val="hybridMultilevel"/>
    <w:tmpl w:val="D6EA5062"/>
    <w:lvl w:ilvl="0" w:tplc="3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F42F9"/>
    <w:multiLevelType w:val="hybridMultilevel"/>
    <w:tmpl w:val="0FDA85E6"/>
    <w:lvl w:ilvl="0" w:tplc="3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44A45"/>
    <w:multiLevelType w:val="hybridMultilevel"/>
    <w:tmpl w:val="89285C1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0A"/>
    <w:rsid w:val="0000346C"/>
    <w:rsid w:val="0000472E"/>
    <w:rsid w:val="00004BFC"/>
    <w:rsid w:val="00087A36"/>
    <w:rsid w:val="000A4E55"/>
    <w:rsid w:val="00111CA0"/>
    <w:rsid w:val="00134F1F"/>
    <w:rsid w:val="00173BA2"/>
    <w:rsid w:val="001759B8"/>
    <w:rsid w:val="001E7EB0"/>
    <w:rsid w:val="00215969"/>
    <w:rsid w:val="0021799F"/>
    <w:rsid w:val="0026690D"/>
    <w:rsid w:val="003206B7"/>
    <w:rsid w:val="003625DE"/>
    <w:rsid w:val="003C7AAE"/>
    <w:rsid w:val="003E46AD"/>
    <w:rsid w:val="004035CE"/>
    <w:rsid w:val="00420716"/>
    <w:rsid w:val="004528A8"/>
    <w:rsid w:val="00456A43"/>
    <w:rsid w:val="00461357"/>
    <w:rsid w:val="00463950"/>
    <w:rsid w:val="00474868"/>
    <w:rsid w:val="004E3145"/>
    <w:rsid w:val="0051721D"/>
    <w:rsid w:val="0059043F"/>
    <w:rsid w:val="00597269"/>
    <w:rsid w:val="005C31B2"/>
    <w:rsid w:val="005C3B4D"/>
    <w:rsid w:val="005C7C4E"/>
    <w:rsid w:val="006A1A28"/>
    <w:rsid w:val="006B6FE1"/>
    <w:rsid w:val="006F0BE0"/>
    <w:rsid w:val="00705D4A"/>
    <w:rsid w:val="00730018"/>
    <w:rsid w:val="007A7D58"/>
    <w:rsid w:val="007B6B23"/>
    <w:rsid w:val="007C130A"/>
    <w:rsid w:val="008453FE"/>
    <w:rsid w:val="008C1D4C"/>
    <w:rsid w:val="008C313D"/>
    <w:rsid w:val="00984CAA"/>
    <w:rsid w:val="009965A2"/>
    <w:rsid w:val="009B254E"/>
    <w:rsid w:val="009D64E7"/>
    <w:rsid w:val="009F1702"/>
    <w:rsid w:val="009F7C6A"/>
    <w:rsid w:val="00A0173E"/>
    <w:rsid w:val="00A07BD4"/>
    <w:rsid w:val="00A52325"/>
    <w:rsid w:val="00A71608"/>
    <w:rsid w:val="00AD371F"/>
    <w:rsid w:val="00AF4EE6"/>
    <w:rsid w:val="00AF5F08"/>
    <w:rsid w:val="00B160FA"/>
    <w:rsid w:val="00B25496"/>
    <w:rsid w:val="00B45BBA"/>
    <w:rsid w:val="00B874C0"/>
    <w:rsid w:val="00BF4DEF"/>
    <w:rsid w:val="00CB0EBE"/>
    <w:rsid w:val="00CB502C"/>
    <w:rsid w:val="00D27A74"/>
    <w:rsid w:val="00D412E7"/>
    <w:rsid w:val="00D50E63"/>
    <w:rsid w:val="00D66927"/>
    <w:rsid w:val="00D7061D"/>
    <w:rsid w:val="00DB2A51"/>
    <w:rsid w:val="00E345E7"/>
    <w:rsid w:val="00E42F9E"/>
    <w:rsid w:val="00E67618"/>
    <w:rsid w:val="00EA3EEB"/>
    <w:rsid w:val="00EA61F4"/>
    <w:rsid w:val="00EC223C"/>
    <w:rsid w:val="00EC2D9E"/>
    <w:rsid w:val="00EC32C7"/>
    <w:rsid w:val="00EC73A9"/>
    <w:rsid w:val="00ED7AD6"/>
    <w:rsid w:val="00F1494C"/>
    <w:rsid w:val="00F27427"/>
    <w:rsid w:val="00FB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701CF-8883-44E4-AB47-794B4D57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9B8"/>
  </w:style>
  <w:style w:type="paragraph" w:styleId="Footer">
    <w:name w:val="footer"/>
    <w:basedOn w:val="Normal"/>
    <w:link w:val="FooterChar"/>
    <w:uiPriority w:val="99"/>
    <w:unhideWhenUsed/>
    <w:rsid w:val="00175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B8"/>
  </w:style>
  <w:style w:type="paragraph" w:styleId="NoSpacing">
    <w:name w:val="No Spacing"/>
    <w:uiPriority w:val="1"/>
    <w:qFormat/>
    <w:rsid w:val="00320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62</cp:revision>
  <cp:lastPrinted>2025-10-14T08:49:00Z</cp:lastPrinted>
  <dcterms:created xsi:type="dcterms:W3CDTF">2025-10-14T11:04:00Z</dcterms:created>
  <dcterms:modified xsi:type="dcterms:W3CDTF">2025-10-17T11:17:00Z</dcterms:modified>
</cp:coreProperties>
</file>