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82E" w:rsidRDefault="008F482E" w:rsidP="008F482E">
      <w:pPr>
        <w:spacing w:after="0" w:line="480" w:lineRule="auto"/>
        <w:jc w:val="both"/>
        <w:rPr>
          <w:rFonts w:ascii="Times New Roman" w:hAnsi="Times New Roman" w:cs="Times New Roman"/>
          <w:b/>
          <w:sz w:val="24"/>
          <w:szCs w:val="24"/>
          <w:u w:val="single"/>
        </w:rPr>
      </w:pPr>
      <w:bookmarkStart w:id="0" w:name="_GoBack"/>
      <w:bookmarkEnd w:id="0"/>
    </w:p>
    <w:p w:rsidR="00B712B5" w:rsidRDefault="008F482E" w:rsidP="008F482E">
      <w:pPr>
        <w:spacing w:after="0" w:line="480" w:lineRule="auto"/>
        <w:jc w:val="both"/>
        <w:rPr>
          <w:rFonts w:ascii="Times New Roman" w:hAnsi="Times New Roman" w:cs="Times New Roman"/>
          <w:b/>
          <w:sz w:val="24"/>
          <w:szCs w:val="24"/>
          <w:u w:val="single"/>
        </w:rPr>
      </w:pPr>
      <w:r w:rsidRPr="008F482E">
        <w:rPr>
          <w:rFonts w:ascii="Times New Roman" w:hAnsi="Times New Roman" w:cs="Times New Roman"/>
          <w:b/>
          <w:sz w:val="24"/>
          <w:szCs w:val="24"/>
          <w:u w:val="single"/>
        </w:rPr>
        <w:t>DISTRIBUTABLE (38)</w:t>
      </w:r>
    </w:p>
    <w:p w:rsidR="008F482E" w:rsidRPr="008F482E" w:rsidRDefault="008F482E" w:rsidP="008F482E">
      <w:pPr>
        <w:spacing w:after="0" w:line="480" w:lineRule="auto"/>
        <w:jc w:val="both"/>
        <w:rPr>
          <w:rFonts w:ascii="Times New Roman" w:hAnsi="Times New Roman" w:cs="Times New Roman"/>
          <w:b/>
          <w:sz w:val="24"/>
          <w:szCs w:val="24"/>
          <w:u w:val="single"/>
        </w:rPr>
      </w:pPr>
    </w:p>
    <w:p w:rsidR="00FC6339" w:rsidRPr="00A921CA" w:rsidRDefault="0022563A" w:rsidP="00431F2C">
      <w:pPr>
        <w:spacing w:after="0" w:line="240" w:lineRule="auto"/>
        <w:jc w:val="center"/>
        <w:rPr>
          <w:rFonts w:ascii="Times New Roman" w:hAnsi="Times New Roman" w:cs="Times New Roman"/>
          <w:b/>
          <w:sz w:val="24"/>
          <w:szCs w:val="24"/>
        </w:rPr>
      </w:pPr>
      <w:r w:rsidRPr="00A921CA">
        <w:rPr>
          <w:rFonts w:ascii="Times New Roman" w:hAnsi="Times New Roman" w:cs="Times New Roman"/>
          <w:b/>
          <w:sz w:val="24"/>
          <w:szCs w:val="24"/>
        </w:rPr>
        <w:t xml:space="preserve">LIPANI     DOUBT     </w:t>
      </w:r>
      <w:r w:rsidR="00521514" w:rsidRPr="00A921CA">
        <w:rPr>
          <w:rFonts w:ascii="Times New Roman" w:hAnsi="Times New Roman" w:cs="Times New Roman"/>
          <w:b/>
          <w:sz w:val="24"/>
          <w:szCs w:val="24"/>
        </w:rPr>
        <w:t>MAPHOSA</w:t>
      </w:r>
    </w:p>
    <w:p w:rsidR="00FC6339" w:rsidRPr="00A921CA" w:rsidRDefault="00FC6339" w:rsidP="00431F2C">
      <w:pPr>
        <w:spacing w:after="0" w:line="240" w:lineRule="auto"/>
        <w:jc w:val="center"/>
        <w:rPr>
          <w:rFonts w:ascii="Times New Roman" w:hAnsi="Times New Roman" w:cs="Times New Roman"/>
          <w:b/>
          <w:sz w:val="24"/>
          <w:szCs w:val="24"/>
        </w:rPr>
      </w:pPr>
      <w:r w:rsidRPr="00A921CA">
        <w:rPr>
          <w:rFonts w:ascii="Times New Roman" w:hAnsi="Times New Roman" w:cs="Times New Roman"/>
          <w:b/>
          <w:sz w:val="24"/>
          <w:szCs w:val="24"/>
        </w:rPr>
        <w:t>v</w:t>
      </w:r>
    </w:p>
    <w:p w:rsidR="00FC6339" w:rsidRPr="00A921CA" w:rsidRDefault="0022563A" w:rsidP="00431F2C">
      <w:pPr>
        <w:spacing w:after="0" w:line="240" w:lineRule="auto"/>
        <w:jc w:val="center"/>
        <w:rPr>
          <w:rFonts w:ascii="Times New Roman" w:hAnsi="Times New Roman" w:cs="Times New Roman"/>
          <w:b/>
          <w:sz w:val="24"/>
          <w:szCs w:val="24"/>
        </w:rPr>
      </w:pPr>
      <w:r w:rsidRPr="00A921CA">
        <w:rPr>
          <w:rFonts w:ascii="Times New Roman" w:hAnsi="Times New Roman" w:cs="Times New Roman"/>
          <w:b/>
          <w:sz w:val="24"/>
          <w:szCs w:val="24"/>
        </w:rPr>
        <w:t xml:space="preserve">CHIEDZA     MAPHOSA     </w:t>
      </w:r>
      <w:r w:rsidR="00521514" w:rsidRPr="00A921CA">
        <w:rPr>
          <w:rFonts w:ascii="Times New Roman" w:hAnsi="Times New Roman" w:cs="Times New Roman"/>
          <w:b/>
          <w:sz w:val="24"/>
          <w:szCs w:val="24"/>
        </w:rPr>
        <w:t>(</w:t>
      </w:r>
      <w:r w:rsidRPr="00A921CA">
        <w:rPr>
          <w:rFonts w:ascii="Times New Roman" w:hAnsi="Times New Roman" w:cs="Times New Roman"/>
          <w:b/>
          <w:sz w:val="24"/>
          <w:szCs w:val="24"/>
        </w:rPr>
        <w:t>Nee Mawere</w:t>
      </w:r>
      <w:r w:rsidR="00521514" w:rsidRPr="00A921CA">
        <w:rPr>
          <w:rFonts w:ascii="Times New Roman" w:hAnsi="Times New Roman" w:cs="Times New Roman"/>
          <w:b/>
          <w:sz w:val="24"/>
          <w:szCs w:val="24"/>
        </w:rPr>
        <w:t>)</w:t>
      </w:r>
    </w:p>
    <w:p w:rsidR="00431F2C" w:rsidRPr="00A921CA" w:rsidRDefault="00431F2C" w:rsidP="00431F2C">
      <w:pPr>
        <w:spacing w:after="0" w:line="240" w:lineRule="auto"/>
        <w:jc w:val="center"/>
        <w:rPr>
          <w:rFonts w:ascii="Times New Roman" w:hAnsi="Times New Roman" w:cs="Times New Roman"/>
          <w:b/>
          <w:sz w:val="24"/>
          <w:szCs w:val="24"/>
        </w:rPr>
      </w:pPr>
    </w:p>
    <w:p w:rsidR="00FC6339" w:rsidRPr="00A921CA" w:rsidRDefault="00FC6339" w:rsidP="00F7203A">
      <w:pPr>
        <w:spacing w:line="480" w:lineRule="auto"/>
        <w:jc w:val="both"/>
        <w:rPr>
          <w:rFonts w:ascii="Times New Roman" w:hAnsi="Times New Roman" w:cs="Times New Roman"/>
          <w:sz w:val="24"/>
          <w:szCs w:val="24"/>
        </w:rPr>
      </w:pPr>
    </w:p>
    <w:p w:rsidR="00691022" w:rsidRPr="00A921CA" w:rsidRDefault="00691022" w:rsidP="007F6B3C">
      <w:pPr>
        <w:spacing w:after="0" w:line="240" w:lineRule="auto"/>
        <w:jc w:val="both"/>
        <w:rPr>
          <w:rFonts w:ascii="Times New Roman" w:hAnsi="Times New Roman" w:cs="Times New Roman"/>
          <w:b/>
          <w:sz w:val="24"/>
          <w:szCs w:val="24"/>
        </w:rPr>
      </w:pPr>
      <w:r w:rsidRPr="00A921CA">
        <w:rPr>
          <w:rFonts w:ascii="Times New Roman" w:hAnsi="Times New Roman" w:cs="Times New Roman"/>
          <w:b/>
          <w:sz w:val="24"/>
          <w:szCs w:val="24"/>
        </w:rPr>
        <w:t>SUPREME COURT OF ZIMBABWE</w:t>
      </w:r>
    </w:p>
    <w:p w:rsidR="00691022" w:rsidRPr="00A921CA" w:rsidRDefault="00521514" w:rsidP="007F6B3C">
      <w:pPr>
        <w:spacing w:after="0" w:line="240" w:lineRule="auto"/>
        <w:jc w:val="both"/>
        <w:rPr>
          <w:rFonts w:ascii="Times New Roman" w:hAnsi="Times New Roman" w:cs="Times New Roman"/>
          <w:b/>
          <w:sz w:val="24"/>
          <w:szCs w:val="24"/>
        </w:rPr>
      </w:pPr>
      <w:r w:rsidRPr="00A921CA">
        <w:rPr>
          <w:rFonts w:ascii="Times New Roman" w:hAnsi="Times New Roman" w:cs="Times New Roman"/>
          <w:b/>
          <w:sz w:val="24"/>
          <w:szCs w:val="24"/>
        </w:rPr>
        <w:t>MAKARAU</w:t>
      </w:r>
      <w:r w:rsidR="004F417F" w:rsidRPr="00A921CA">
        <w:rPr>
          <w:rFonts w:ascii="Times New Roman" w:hAnsi="Times New Roman" w:cs="Times New Roman"/>
          <w:b/>
          <w:sz w:val="24"/>
          <w:szCs w:val="24"/>
        </w:rPr>
        <w:t xml:space="preserve"> </w:t>
      </w:r>
      <w:r w:rsidR="00691022" w:rsidRPr="00A921CA">
        <w:rPr>
          <w:rFonts w:ascii="Times New Roman" w:hAnsi="Times New Roman" w:cs="Times New Roman"/>
          <w:b/>
          <w:sz w:val="24"/>
          <w:szCs w:val="24"/>
        </w:rPr>
        <w:t>J</w:t>
      </w:r>
      <w:r w:rsidR="00055FA3" w:rsidRPr="00A921CA">
        <w:rPr>
          <w:rFonts w:ascii="Times New Roman" w:hAnsi="Times New Roman" w:cs="Times New Roman"/>
          <w:b/>
          <w:sz w:val="24"/>
          <w:szCs w:val="24"/>
        </w:rPr>
        <w:t>A, MAVANGIRA</w:t>
      </w:r>
      <w:r w:rsidR="004F417F" w:rsidRPr="00A921CA">
        <w:rPr>
          <w:rFonts w:ascii="Times New Roman" w:hAnsi="Times New Roman" w:cs="Times New Roman"/>
          <w:b/>
          <w:sz w:val="24"/>
          <w:szCs w:val="24"/>
        </w:rPr>
        <w:t xml:space="preserve"> JA &amp; UCHENA</w:t>
      </w:r>
      <w:r w:rsidR="00691022" w:rsidRPr="00A921CA">
        <w:rPr>
          <w:rFonts w:ascii="Times New Roman" w:hAnsi="Times New Roman" w:cs="Times New Roman"/>
          <w:b/>
          <w:sz w:val="24"/>
          <w:szCs w:val="24"/>
        </w:rPr>
        <w:t xml:space="preserve"> JA</w:t>
      </w:r>
    </w:p>
    <w:p w:rsidR="00691022" w:rsidRPr="00A921CA" w:rsidRDefault="00521514" w:rsidP="007F6B3C">
      <w:pPr>
        <w:spacing w:after="0" w:line="240" w:lineRule="auto"/>
        <w:jc w:val="both"/>
        <w:rPr>
          <w:rFonts w:ascii="Times New Roman" w:hAnsi="Times New Roman" w:cs="Times New Roman"/>
          <w:b/>
          <w:sz w:val="24"/>
          <w:szCs w:val="24"/>
        </w:rPr>
      </w:pPr>
      <w:r w:rsidRPr="00A921CA">
        <w:rPr>
          <w:rFonts w:ascii="Times New Roman" w:hAnsi="Times New Roman" w:cs="Times New Roman"/>
          <w:b/>
          <w:sz w:val="24"/>
          <w:szCs w:val="24"/>
        </w:rPr>
        <w:t>HARARE, FEBRUARY 1</w:t>
      </w:r>
      <w:r w:rsidR="00055FA3" w:rsidRPr="00A921CA">
        <w:rPr>
          <w:rFonts w:ascii="Times New Roman" w:hAnsi="Times New Roman" w:cs="Times New Roman"/>
          <w:b/>
          <w:sz w:val="24"/>
          <w:szCs w:val="24"/>
        </w:rPr>
        <w:t>8</w:t>
      </w:r>
      <w:r w:rsidRPr="00A921CA">
        <w:rPr>
          <w:rFonts w:ascii="Times New Roman" w:hAnsi="Times New Roman" w:cs="Times New Roman"/>
          <w:b/>
          <w:sz w:val="24"/>
          <w:szCs w:val="24"/>
        </w:rPr>
        <w:t>, 2020</w:t>
      </w:r>
      <w:r w:rsidR="00CD60A0" w:rsidRPr="00A921CA">
        <w:rPr>
          <w:rFonts w:ascii="Times New Roman" w:hAnsi="Times New Roman" w:cs="Times New Roman"/>
          <w:b/>
          <w:sz w:val="24"/>
          <w:szCs w:val="24"/>
        </w:rPr>
        <w:t xml:space="preserve"> </w:t>
      </w:r>
    </w:p>
    <w:p w:rsidR="0022563A" w:rsidRPr="00A921CA" w:rsidRDefault="0022563A" w:rsidP="007F6B3C">
      <w:pPr>
        <w:spacing w:after="0" w:line="240" w:lineRule="auto"/>
        <w:jc w:val="both"/>
        <w:rPr>
          <w:rFonts w:ascii="Times New Roman" w:hAnsi="Times New Roman" w:cs="Times New Roman"/>
          <w:b/>
          <w:sz w:val="24"/>
          <w:szCs w:val="24"/>
        </w:rPr>
      </w:pPr>
    </w:p>
    <w:p w:rsidR="00431F2C" w:rsidRPr="00A921CA" w:rsidRDefault="00431F2C" w:rsidP="007F6B3C">
      <w:pPr>
        <w:spacing w:after="0" w:line="240" w:lineRule="auto"/>
        <w:jc w:val="both"/>
        <w:rPr>
          <w:rFonts w:ascii="Times New Roman" w:hAnsi="Times New Roman" w:cs="Times New Roman"/>
          <w:b/>
          <w:sz w:val="24"/>
          <w:szCs w:val="24"/>
        </w:rPr>
      </w:pPr>
    </w:p>
    <w:p w:rsidR="00CD60A0" w:rsidRPr="00A921CA" w:rsidRDefault="00CD60A0" w:rsidP="00F7203A">
      <w:pPr>
        <w:spacing w:after="0" w:line="480" w:lineRule="auto"/>
        <w:jc w:val="both"/>
        <w:rPr>
          <w:rFonts w:ascii="Times New Roman" w:hAnsi="Times New Roman" w:cs="Times New Roman"/>
          <w:b/>
          <w:sz w:val="24"/>
          <w:szCs w:val="24"/>
        </w:rPr>
      </w:pPr>
    </w:p>
    <w:p w:rsidR="00691022" w:rsidRPr="00A921CA" w:rsidRDefault="00521514" w:rsidP="007F6B3C">
      <w:pPr>
        <w:spacing w:after="0" w:line="240" w:lineRule="auto"/>
        <w:jc w:val="both"/>
        <w:rPr>
          <w:rFonts w:ascii="Times New Roman" w:hAnsi="Times New Roman" w:cs="Times New Roman"/>
          <w:sz w:val="24"/>
          <w:szCs w:val="24"/>
        </w:rPr>
      </w:pPr>
      <w:r w:rsidRPr="00A921CA">
        <w:rPr>
          <w:rFonts w:ascii="Times New Roman" w:hAnsi="Times New Roman" w:cs="Times New Roman"/>
          <w:i/>
          <w:sz w:val="24"/>
          <w:szCs w:val="24"/>
        </w:rPr>
        <w:t>T.R</w:t>
      </w:r>
      <w:r w:rsidR="000E50C2" w:rsidRPr="00A921CA">
        <w:rPr>
          <w:rFonts w:ascii="Times New Roman" w:hAnsi="Times New Roman" w:cs="Times New Roman"/>
          <w:i/>
          <w:sz w:val="24"/>
          <w:szCs w:val="24"/>
        </w:rPr>
        <w:t>.</w:t>
      </w:r>
      <w:r w:rsidRPr="00A921CA">
        <w:rPr>
          <w:rFonts w:ascii="Times New Roman" w:hAnsi="Times New Roman" w:cs="Times New Roman"/>
          <w:i/>
          <w:sz w:val="24"/>
          <w:szCs w:val="24"/>
        </w:rPr>
        <w:t xml:space="preserve"> Mugabe</w:t>
      </w:r>
      <w:r w:rsidRPr="00A921CA">
        <w:rPr>
          <w:rFonts w:ascii="Times New Roman" w:hAnsi="Times New Roman" w:cs="Times New Roman"/>
          <w:sz w:val="24"/>
          <w:szCs w:val="24"/>
        </w:rPr>
        <w:t>, for the appellant</w:t>
      </w:r>
    </w:p>
    <w:p w:rsidR="0022563A" w:rsidRPr="00A921CA" w:rsidRDefault="0022563A" w:rsidP="007F6B3C">
      <w:pPr>
        <w:spacing w:after="0" w:line="240" w:lineRule="auto"/>
        <w:jc w:val="both"/>
        <w:rPr>
          <w:rFonts w:ascii="Times New Roman" w:hAnsi="Times New Roman" w:cs="Times New Roman"/>
          <w:sz w:val="24"/>
          <w:szCs w:val="24"/>
        </w:rPr>
      </w:pPr>
    </w:p>
    <w:p w:rsidR="0005083F" w:rsidRPr="00A921CA" w:rsidRDefault="00521514" w:rsidP="007F6B3C">
      <w:pPr>
        <w:spacing w:after="0" w:line="240" w:lineRule="auto"/>
        <w:jc w:val="both"/>
        <w:rPr>
          <w:rFonts w:ascii="Times New Roman" w:hAnsi="Times New Roman" w:cs="Times New Roman"/>
          <w:sz w:val="24"/>
          <w:szCs w:val="24"/>
        </w:rPr>
      </w:pPr>
      <w:r w:rsidRPr="00A921CA">
        <w:rPr>
          <w:rFonts w:ascii="Times New Roman" w:hAnsi="Times New Roman" w:cs="Times New Roman"/>
          <w:i/>
          <w:sz w:val="24"/>
          <w:szCs w:val="24"/>
        </w:rPr>
        <w:t>M. Chimhoga</w:t>
      </w:r>
      <w:r w:rsidR="00431F2C" w:rsidRPr="00A921CA">
        <w:rPr>
          <w:rFonts w:ascii="Times New Roman" w:hAnsi="Times New Roman" w:cs="Times New Roman"/>
          <w:sz w:val="24"/>
          <w:szCs w:val="24"/>
        </w:rPr>
        <w:t xml:space="preserve">, for the </w:t>
      </w:r>
      <w:r w:rsidR="0022563A" w:rsidRPr="00A921CA">
        <w:rPr>
          <w:rFonts w:ascii="Times New Roman" w:hAnsi="Times New Roman" w:cs="Times New Roman"/>
          <w:sz w:val="24"/>
          <w:szCs w:val="24"/>
        </w:rPr>
        <w:t>respondent</w:t>
      </w:r>
    </w:p>
    <w:p w:rsidR="00431F2C" w:rsidRPr="00A921CA" w:rsidRDefault="00431F2C" w:rsidP="00431F2C">
      <w:pPr>
        <w:spacing w:line="480" w:lineRule="auto"/>
        <w:jc w:val="both"/>
        <w:rPr>
          <w:rFonts w:ascii="Times New Roman" w:hAnsi="Times New Roman" w:cs="Times New Roman"/>
          <w:sz w:val="24"/>
          <w:szCs w:val="24"/>
        </w:rPr>
      </w:pPr>
    </w:p>
    <w:p w:rsidR="0022563A" w:rsidRPr="00A921CA" w:rsidRDefault="0022563A" w:rsidP="00A921CA">
      <w:pPr>
        <w:spacing w:after="0" w:line="240" w:lineRule="auto"/>
        <w:jc w:val="both"/>
        <w:rPr>
          <w:rFonts w:ascii="Times New Roman" w:hAnsi="Times New Roman" w:cs="Times New Roman"/>
          <w:b/>
          <w:sz w:val="24"/>
          <w:szCs w:val="24"/>
        </w:rPr>
      </w:pPr>
    </w:p>
    <w:p w:rsidR="007F6B3C" w:rsidRPr="00A921CA" w:rsidRDefault="00A939AE" w:rsidP="00431F2C">
      <w:pPr>
        <w:spacing w:line="480" w:lineRule="auto"/>
        <w:jc w:val="both"/>
        <w:rPr>
          <w:rFonts w:ascii="Times New Roman" w:hAnsi="Times New Roman" w:cs="Times New Roman"/>
          <w:b/>
          <w:sz w:val="24"/>
          <w:szCs w:val="24"/>
        </w:rPr>
      </w:pPr>
      <w:r w:rsidRPr="00A921CA">
        <w:rPr>
          <w:rFonts w:ascii="Times New Roman" w:hAnsi="Times New Roman" w:cs="Times New Roman"/>
          <w:b/>
          <w:sz w:val="24"/>
          <w:szCs w:val="24"/>
        </w:rPr>
        <w:t>UCHENA</w:t>
      </w:r>
      <w:r w:rsidR="00691022" w:rsidRPr="00A921CA">
        <w:rPr>
          <w:rFonts w:ascii="Times New Roman" w:hAnsi="Times New Roman" w:cs="Times New Roman"/>
          <w:b/>
          <w:sz w:val="24"/>
          <w:szCs w:val="24"/>
        </w:rPr>
        <w:t xml:space="preserve"> JA: </w:t>
      </w:r>
    </w:p>
    <w:p w:rsidR="00691022" w:rsidRPr="00A921CA" w:rsidRDefault="007F6B3C" w:rsidP="007F6B3C">
      <w:pPr>
        <w:spacing w:line="480" w:lineRule="auto"/>
        <w:ind w:left="720" w:hanging="720"/>
        <w:jc w:val="both"/>
        <w:rPr>
          <w:rFonts w:ascii="Times New Roman" w:hAnsi="Times New Roman" w:cs="Times New Roman"/>
          <w:sz w:val="24"/>
          <w:szCs w:val="24"/>
        </w:rPr>
      </w:pPr>
      <w:r w:rsidRPr="00A921CA">
        <w:rPr>
          <w:rFonts w:ascii="Times New Roman" w:hAnsi="Times New Roman" w:cs="Times New Roman"/>
          <w:sz w:val="24"/>
          <w:szCs w:val="24"/>
        </w:rPr>
        <w:t>[1]</w:t>
      </w:r>
      <w:r w:rsidRPr="00A921CA">
        <w:rPr>
          <w:rFonts w:ascii="Times New Roman" w:hAnsi="Times New Roman" w:cs="Times New Roman"/>
          <w:sz w:val="24"/>
          <w:szCs w:val="24"/>
        </w:rPr>
        <w:tab/>
      </w:r>
      <w:r w:rsidR="00691022" w:rsidRPr="00A921CA">
        <w:rPr>
          <w:rFonts w:ascii="Times New Roman" w:hAnsi="Times New Roman" w:cs="Times New Roman"/>
          <w:sz w:val="24"/>
          <w:szCs w:val="24"/>
        </w:rPr>
        <w:t>This is an appeal agains</w:t>
      </w:r>
      <w:r w:rsidR="00D917C3" w:rsidRPr="00A921CA">
        <w:rPr>
          <w:rFonts w:ascii="Times New Roman" w:hAnsi="Times New Roman" w:cs="Times New Roman"/>
          <w:sz w:val="24"/>
          <w:szCs w:val="24"/>
        </w:rPr>
        <w:t xml:space="preserve">t </w:t>
      </w:r>
      <w:r w:rsidRPr="00A921CA">
        <w:rPr>
          <w:rFonts w:ascii="Times New Roman" w:hAnsi="Times New Roman" w:cs="Times New Roman"/>
          <w:sz w:val="24"/>
          <w:szCs w:val="24"/>
        </w:rPr>
        <w:t xml:space="preserve">part of the </w:t>
      </w:r>
      <w:r w:rsidR="00FF0DEB" w:rsidRPr="00A921CA">
        <w:rPr>
          <w:rFonts w:ascii="Times New Roman" w:hAnsi="Times New Roman" w:cs="Times New Roman"/>
          <w:sz w:val="24"/>
          <w:szCs w:val="24"/>
        </w:rPr>
        <w:t>judgment of the High</w:t>
      </w:r>
      <w:r w:rsidR="00691022" w:rsidRPr="00A921CA">
        <w:rPr>
          <w:rFonts w:ascii="Times New Roman" w:hAnsi="Times New Roman" w:cs="Times New Roman"/>
          <w:sz w:val="24"/>
          <w:szCs w:val="24"/>
        </w:rPr>
        <w:t xml:space="preserve"> Court</w:t>
      </w:r>
      <w:r w:rsidR="00A51AD1" w:rsidRPr="00A921CA">
        <w:rPr>
          <w:rFonts w:ascii="Times New Roman" w:hAnsi="Times New Roman" w:cs="Times New Roman"/>
          <w:sz w:val="24"/>
          <w:szCs w:val="24"/>
        </w:rPr>
        <w:t xml:space="preserve"> granting a</w:t>
      </w:r>
      <w:r w:rsidRPr="00A921CA">
        <w:rPr>
          <w:rFonts w:ascii="Times New Roman" w:hAnsi="Times New Roman" w:cs="Times New Roman"/>
          <w:sz w:val="24"/>
          <w:szCs w:val="24"/>
        </w:rPr>
        <w:t xml:space="preserve"> decree of divorce</w:t>
      </w:r>
      <w:r w:rsidR="00BB2B17" w:rsidRPr="00A921CA">
        <w:rPr>
          <w:rFonts w:ascii="Times New Roman" w:hAnsi="Times New Roman" w:cs="Times New Roman"/>
          <w:sz w:val="24"/>
          <w:szCs w:val="24"/>
        </w:rPr>
        <w:t xml:space="preserve"> and ancillary relief to</w:t>
      </w:r>
      <w:r w:rsidRPr="00A921CA">
        <w:rPr>
          <w:rFonts w:ascii="Times New Roman" w:hAnsi="Times New Roman" w:cs="Times New Roman"/>
          <w:sz w:val="24"/>
          <w:szCs w:val="24"/>
        </w:rPr>
        <w:t xml:space="preserve"> the respondent</w:t>
      </w:r>
      <w:r w:rsidR="00704512" w:rsidRPr="00A921CA">
        <w:rPr>
          <w:rFonts w:ascii="Times New Roman" w:hAnsi="Times New Roman" w:cs="Times New Roman"/>
          <w:sz w:val="24"/>
          <w:szCs w:val="24"/>
        </w:rPr>
        <w:t xml:space="preserve"> against the appellant.</w:t>
      </w:r>
      <w:r w:rsidRPr="00A921CA">
        <w:rPr>
          <w:rFonts w:ascii="Times New Roman" w:hAnsi="Times New Roman" w:cs="Times New Roman"/>
          <w:sz w:val="24"/>
          <w:szCs w:val="24"/>
        </w:rPr>
        <w:t xml:space="preserve"> After hear</w:t>
      </w:r>
      <w:r w:rsidR="00EF536E" w:rsidRPr="00A921CA">
        <w:rPr>
          <w:rFonts w:ascii="Times New Roman" w:hAnsi="Times New Roman" w:cs="Times New Roman"/>
          <w:sz w:val="24"/>
          <w:szCs w:val="24"/>
        </w:rPr>
        <w:t xml:space="preserve">ing submissions from </w:t>
      </w:r>
      <w:r w:rsidR="00A51AD1" w:rsidRPr="00A921CA">
        <w:rPr>
          <w:rFonts w:ascii="Times New Roman" w:hAnsi="Times New Roman" w:cs="Times New Roman"/>
          <w:sz w:val="24"/>
          <w:szCs w:val="24"/>
        </w:rPr>
        <w:t xml:space="preserve">counsel </w:t>
      </w:r>
      <w:r w:rsidR="00C50F99" w:rsidRPr="00A921CA">
        <w:rPr>
          <w:rFonts w:ascii="Times New Roman" w:hAnsi="Times New Roman" w:cs="Times New Roman"/>
          <w:sz w:val="24"/>
          <w:szCs w:val="24"/>
        </w:rPr>
        <w:t>f</w:t>
      </w:r>
      <w:r w:rsidR="00A51AD1" w:rsidRPr="00A921CA">
        <w:rPr>
          <w:rFonts w:ascii="Times New Roman" w:hAnsi="Times New Roman" w:cs="Times New Roman"/>
          <w:sz w:val="24"/>
          <w:szCs w:val="24"/>
        </w:rPr>
        <w:t>o</w:t>
      </w:r>
      <w:r w:rsidR="00C50F99" w:rsidRPr="00A921CA">
        <w:rPr>
          <w:rFonts w:ascii="Times New Roman" w:hAnsi="Times New Roman" w:cs="Times New Roman"/>
          <w:sz w:val="24"/>
          <w:szCs w:val="24"/>
        </w:rPr>
        <w:t xml:space="preserve">r </w:t>
      </w:r>
      <w:r w:rsidR="00A51AD1" w:rsidRPr="00A921CA">
        <w:rPr>
          <w:rFonts w:ascii="Times New Roman" w:hAnsi="Times New Roman" w:cs="Times New Roman"/>
          <w:sz w:val="24"/>
          <w:szCs w:val="24"/>
        </w:rPr>
        <w:t>both</w:t>
      </w:r>
      <w:r w:rsidRPr="00A921CA">
        <w:rPr>
          <w:rFonts w:ascii="Times New Roman" w:hAnsi="Times New Roman" w:cs="Times New Roman"/>
          <w:sz w:val="24"/>
          <w:szCs w:val="24"/>
        </w:rPr>
        <w:t xml:space="preserve"> parties</w:t>
      </w:r>
      <w:r w:rsidR="00A51AD1" w:rsidRPr="00A921CA">
        <w:rPr>
          <w:rFonts w:ascii="Times New Roman" w:hAnsi="Times New Roman" w:cs="Times New Roman"/>
          <w:sz w:val="24"/>
          <w:szCs w:val="24"/>
        </w:rPr>
        <w:t>,</w:t>
      </w:r>
      <w:r w:rsidRPr="00A921CA">
        <w:rPr>
          <w:rFonts w:ascii="Times New Roman" w:hAnsi="Times New Roman" w:cs="Times New Roman"/>
          <w:sz w:val="24"/>
          <w:szCs w:val="24"/>
        </w:rPr>
        <w:t xml:space="preserve"> we </w:t>
      </w:r>
      <w:r w:rsidR="00A51AD1" w:rsidRPr="00A921CA">
        <w:rPr>
          <w:rFonts w:ascii="Times New Roman" w:hAnsi="Times New Roman" w:cs="Times New Roman"/>
          <w:sz w:val="24"/>
          <w:szCs w:val="24"/>
        </w:rPr>
        <w:t>dismissed the appeal with costs</w:t>
      </w:r>
      <w:r w:rsidR="00EF536E" w:rsidRPr="00A921CA">
        <w:rPr>
          <w:rFonts w:ascii="Times New Roman" w:hAnsi="Times New Roman" w:cs="Times New Roman"/>
          <w:sz w:val="24"/>
          <w:szCs w:val="24"/>
        </w:rPr>
        <w:t xml:space="preserve"> and</w:t>
      </w:r>
      <w:r w:rsidR="00A51AD1" w:rsidRPr="00A921CA">
        <w:rPr>
          <w:rFonts w:ascii="Times New Roman" w:hAnsi="Times New Roman" w:cs="Times New Roman"/>
          <w:sz w:val="24"/>
          <w:szCs w:val="24"/>
        </w:rPr>
        <w:t xml:space="preserve"> indicat</w:t>
      </w:r>
      <w:r w:rsidR="00EF536E" w:rsidRPr="00A921CA">
        <w:rPr>
          <w:rFonts w:ascii="Times New Roman" w:hAnsi="Times New Roman" w:cs="Times New Roman"/>
          <w:sz w:val="24"/>
          <w:szCs w:val="24"/>
        </w:rPr>
        <w:t>ed</w:t>
      </w:r>
      <w:r w:rsidR="00A51AD1" w:rsidRPr="00A921CA">
        <w:rPr>
          <w:rFonts w:ascii="Times New Roman" w:hAnsi="Times New Roman" w:cs="Times New Roman"/>
          <w:sz w:val="24"/>
          <w:szCs w:val="24"/>
        </w:rPr>
        <w:t xml:space="preserve"> that reasons for the</w:t>
      </w:r>
      <w:r w:rsidRPr="00A921CA">
        <w:rPr>
          <w:rFonts w:ascii="Times New Roman" w:hAnsi="Times New Roman" w:cs="Times New Roman"/>
          <w:sz w:val="24"/>
          <w:szCs w:val="24"/>
        </w:rPr>
        <w:t xml:space="preserve"> decision would follow. These are they.</w:t>
      </w:r>
    </w:p>
    <w:p w:rsidR="007F6B3C" w:rsidRPr="00A921CA" w:rsidRDefault="007F6B3C" w:rsidP="007F6B3C">
      <w:pPr>
        <w:spacing w:line="480" w:lineRule="auto"/>
        <w:ind w:left="720" w:hanging="720"/>
        <w:jc w:val="both"/>
        <w:rPr>
          <w:rFonts w:ascii="Times New Roman" w:hAnsi="Times New Roman" w:cs="Times New Roman"/>
          <w:b/>
          <w:sz w:val="24"/>
          <w:szCs w:val="24"/>
          <w:u w:val="single"/>
        </w:rPr>
      </w:pPr>
      <w:r w:rsidRPr="00A921CA">
        <w:rPr>
          <w:rFonts w:ascii="Times New Roman" w:hAnsi="Times New Roman" w:cs="Times New Roman"/>
          <w:b/>
          <w:sz w:val="24"/>
          <w:szCs w:val="24"/>
          <w:u w:val="single"/>
        </w:rPr>
        <w:t>FACTUAL BACKGROUND</w:t>
      </w:r>
    </w:p>
    <w:p w:rsidR="007F6B3C" w:rsidRPr="00A921CA" w:rsidRDefault="007F6B3C" w:rsidP="007F6B3C">
      <w:pPr>
        <w:spacing w:line="480" w:lineRule="auto"/>
        <w:jc w:val="both"/>
        <w:rPr>
          <w:rFonts w:ascii="Times New Roman" w:hAnsi="Times New Roman" w:cs="Times New Roman"/>
          <w:b/>
          <w:sz w:val="24"/>
          <w:szCs w:val="24"/>
          <w:u w:val="single"/>
        </w:rPr>
      </w:pPr>
      <w:r w:rsidRPr="00A921CA">
        <w:rPr>
          <w:rFonts w:ascii="Times New Roman" w:hAnsi="Times New Roman" w:cs="Times New Roman"/>
          <w:sz w:val="24"/>
          <w:szCs w:val="24"/>
        </w:rPr>
        <w:t>[2]</w:t>
      </w:r>
      <w:r w:rsidRPr="00A921CA">
        <w:rPr>
          <w:rFonts w:ascii="Times New Roman" w:hAnsi="Times New Roman" w:cs="Times New Roman"/>
          <w:sz w:val="24"/>
          <w:szCs w:val="24"/>
        </w:rPr>
        <w:tab/>
      </w:r>
      <w:r w:rsidR="00691022" w:rsidRPr="00A921CA">
        <w:rPr>
          <w:rFonts w:ascii="Times New Roman" w:hAnsi="Times New Roman" w:cs="Times New Roman"/>
          <w:sz w:val="24"/>
          <w:szCs w:val="24"/>
        </w:rPr>
        <w:t>The</w:t>
      </w:r>
      <w:r w:rsidR="00A939AE" w:rsidRPr="00A921CA">
        <w:rPr>
          <w:rFonts w:ascii="Times New Roman" w:hAnsi="Times New Roman" w:cs="Times New Roman"/>
          <w:sz w:val="24"/>
          <w:szCs w:val="24"/>
        </w:rPr>
        <w:t xml:space="preserve"> f</w:t>
      </w:r>
      <w:r w:rsidR="00704512" w:rsidRPr="00A921CA">
        <w:rPr>
          <w:rFonts w:ascii="Times New Roman" w:hAnsi="Times New Roman" w:cs="Times New Roman"/>
          <w:sz w:val="24"/>
          <w:szCs w:val="24"/>
        </w:rPr>
        <w:t>acts of the case can be summaris</w:t>
      </w:r>
      <w:r w:rsidR="00A939AE" w:rsidRPr="00A921CA">
        <w:rPr>
          <w:rFonts w:ascii="Times New Roman" w:hAnsi="Times New Roman" w:cs="Times New Roman"/>
          <w:sz w:val="24"/>
          <w:szCs w:val="24"/>
        </w:rPr>
        <w:t>ed as follows;</w:t>
      </w:r>
      <w:r w:rsidR="00691022" w:rsidRPr="00A921CA">
        <w:rPr>
          <w:rFonts w:ascii="Times New Roman" w:hAnsi="Times New Roman" w:cs="Times New Roman"/>
          <w:sz w:val="24"/>
          <w:szCs w:val="24"/>
        </w:rPr>
        <w:t xml:space="preserve"> </w:t>
      </w:r>
    </w:p>
    <w:p w:rsidR="007F6B3C" w:rsidRPr="00A921CA" w:rsidRDefault="007F6B3C" w:rsidP="007F6B3C">
      <w:pPr>
        <w:spacing w:line="480" w:lineRule="auto"/>
        <w:ind w:left="720" w:hanging="720"/>
        <w:jc w:val="both"/>
        <w:rPr>
          <w:rFonts w:ascii="Times New Roman" w:hAnsi="Times New Roman" w:cs="Times New Roman"/>
          <w:sz w:val="24"/>
          <w:szCs w:val="24"/>
          <w:lang w:val="en-GB"/>
        </w:rPr>
      </w:pPr>
      <w:r w:rsidRPr="00A921CA">
        <w:rPr>
          <w:rFonts w:ascii="Times New Roman" w:hAnsi="Times New Roman" w:cs="Times New Roman"/>
          <w:sz w:val="24"/>
          <w:szCs w:val="24"/>
        </w:rPr>
        <w:t>[3]</w:t>
      </w:r>
      <w:r w:rsidRPr="00A921CA">
        <w:rPr>
          <w:rFonts w:ascii="Times New Roman" w:hAnsi="Times New Roman" w:cs="Times New Roman"/>
          <w:sz w:val="24"/>
          <w:szCs w:val="24"/>
          <w:lang w:val="en-GB"/>
        </w:rPr>
        <w:tab/>
      </w:r>
      <w:r w:rsidR="0032049D" w:rsidRPr="00A921CA">
        <w:rPr>
          <w:rFonts w:ascii="Times New Roman" w:hAnsi="Times New Roman" w:cs="Times New Roman"/>
          <w:sz w:val="24"/>
          <w:szCs w:val="24"/>
          <w:lang w:val="en-GB"/>
        </w:rPr>
        <w:t>T</w:t>
      </w:r>
      <w:r w:rsidRPr="00A921CA">
        <w:rPr>
          <w:rFonts w:ascii="Times New Roman" w:hAnsi="Times New Roman" w:cs="Times New Roman"/>
          <w:sz w:val="24"/>
          <w:szCs w:val="24"/>
          <w:lang w:val="en-GB"/>
        </w:rPr>
        <w:t>he appellant and</w:t>
      </w:r>
      <w:r w:rsidR="008E7F06" w:rsidRPr="00A921CA">
        <w:rPr>
          <w:rFonts w:ascii="Times New Roman" w:hAnsi="Times New Roman" w:cs="Times New Roman"/>
          <w:sz w:val="24"/>
          <w:szCs w:val="24"/>
          <w:lang w:val="en-GB"/>
        </w:rPr>
        <w:t xml:space="preserve"> the</w:t>
      </w:r>
      <w:r w:rsidRPr="00A921CA">
        <w:rPr>
          <w:rFonts w:ascii="Times New Roman" w:hAnsi="Times New Roman" w:cs="Times New Roman"/>
          <w:sz w:val="24"/>
          <w:szCs w:val="24"/>
          <w:lang w:val="en-GB"/>
        </w:rPr>
        <w:t xml:space="preserve"> respondent were</w:t>
      </w:r>
      <w:r w:rsidR="0032049D" w:rsidRPr="00A921CA">
        <w:rPr>
          <w:rFonts w:ascii="Times New Roman" w:hAnsi="Times New Roman" w:cs="Times New Roman"/>
          <w:sz w:val="24"/>
          <w:szCs w:val="24"/>
          <w:lang w:val="en-GB"/>
        </w:rPr>
        <w:t xml:space="preserve"> on 10 December 2010</w:t>
      </w:r>
      <w:r w:rsidRPr="00A921CA">
        <w:rPr>
          <w:rFonts w:ascii="Times New Roman" w:hAnsi="Times New Roman" w:cs="Times New Roman"/>
          <w:sz w:val="24"/>
          <w:szCs w:val="24"/>
          <w:lang w:val="en-GB"/>
        </w:rPr>
        <w:t xml:space="preserve"> married in terms of the Marriages Act [</w:t>
      </w:r>
      <w:r w:rsidRPr="00A921CA">
        <w:rPr>
          <w:rFonts w:ascii="Times New Roman" w:hAnsi="Times New Roman" w:cs="Times New Roman"/>
          <w:i/>
          <w:sz w:val="24"/>
          <w:szCs w:val="24"/>
          <w:lang w:val="en-GB"/>
        </w:rPr>
        <w:t>Chapter 5:11</w:t>
      </w:r>
      <w:r w:rsidRPr="00A921CA">
        <w:rPr>
          <w:rFonts w:ascii="Times New Roman" w:hAnsi="Times New Roman" w:cs="Times New Roman"/>
          <w:sz w:val="24"/>
          <w:szCs w:val="24"/>
          <w:lang w:val="en-GB"/>
        </w:rPr>
        <w:t>]. The</w:t>
      </w:r>
      <w:r w:rsidR="008E7F06" w:rsidRPr="00A921CA">
        <w:rPr>
          <w:rFonts w:ascii="Times New Roman" w:hAnsi="Times New Roman" w:cs="Times New Roman"/>
          <w:sz w:val="24"/>
          <w:szCs w:val="24"/>
          <w:lang w:val="en-GB"/>
        </w:rPr>
        <w:t xml:space="preserve"> union</w:t>
      </w:r>
      <w:r w:rsidRPr="00A921CA">
        <w:rPr>
          <w:rFonts w:ascii="Times New Roman" w:hAnsi="Times New Roman" w:cs="Times New Roman"/>
          <w:sz w:val="24"/>
          <w:szCs w:val="24"/>
          <w:lang w:val="en-GB"/>
        </w:rPr>
        <w:t xml:space="preserve"> was blessed with two </w:t>
      </w:r>
      <w:r w:rsidR="00E227CB" w:rsidRPr="00A921CA">
        <w:rPr>
          <w:rFonts w:ascii="Times New Roman" w:hAnsi="Times New Roman" w:cs="Times New Roman"/>
          <w:sz w:val="24"/>
          <w:szCs w:val="24"/>
          <w:lang w:val="en-GB"/>
        </w:rPr>
        <w:t>daughters</w:t>
      </w:r>
      <w:r w:rsidRPr="00A921CA">
        <w:rPr>
          <w:rFonts w:ascii="Times New Roman" w:hAnsi="Times New Roman" w:cs="Times New Roman"/>
          <w:sz w:val="24"/>
          <w:szCs w:val="24"/>
          <w:lang w:val="en-GB"/>
        </w:rPr>
        <w:t xml:space="preserve"> born </w:t>
      </w:r>
      <w:r w:rsidR="008E7F06" w:rsidRPr="00A921CA">
        <w:rPr>
          <w:rFonts w:ascii="Times New Roman" w:hAnsi="Times New Roman" w:cs="Times New Roman"/>
          <w:sz w:val="24"/>
          <w:szCs w:val="24"/>
          <w:lang w:val="en-GB"/>
        </w:rPr>
        <w:t xml:space="preserve">on </w:t>
      </w:r>
      <w:r w:rsidRPr="00A921CA">
        <w:rPr>
          <w:rFonts w:ascii="Times New Roman" w:hAnsi="Times New Roman" w:cs="Times New Roman"/>
          <w:sz w:val="24"/>
          <w:szCs w:val="24"/>
          <w:lang w:val="en-GB"/>
        </w:rPr>
        <w:t xml:space="preserve">17 April 2009 and 21 January 2012.  </w:t>
      </w:r>
    </w:p>
    <w:p w:rsidR="00C657B1" w:rsidRDefault="007F6B3C" w:rsidP="007F6B3C">
      <w:pPr>
        <w:spacing w:line="480" w:lineRule="auto"/>
        <w:ind w:left="720" w:hanging="720"/>
        <w:jc w:val="both"/>
        <w:rPr>
          <w:rFonts w:ascii="Times New Roman" w:hAnsi="Times New Roman" w:cs="Times New Roman"/>
          <w:sz w:val="24"/>
          <w:szCs w:val="24"/>
          <w:lang w:val="en-GB"/>
        </w:rPr>
      </w:pPr>
      <w:r w:rsidRPr="00A921CA">
        <w:rPr>
          <w:rFonts w:ascii="Times New Roman" w:hAnsi="Times New Roman" w:cs="Times New Roman"/>
          <w:sz w:val="24"/>
          <w:szCs w:val="24"/>
          <w:lang w:val="en-GB"/>
        </w:rPr>
        <w:lastRenderedPageBreak/>
        <w:t>[4]</w:t>
      </w:r>
      <w:r w:rsidRPr="00A921CA">
        <w:rPr>
          <w:rFonts w:ascii="Times New Roman" w:hAnsi="Times New Roman" w:cs="Times New Roman"/>
          <w:sz w:val="24"/>
          <w:szCs w:val="24"/>
          <w:lang w:val="en-GB"/>
        </w:rPr>
        <w:tab/>
        <w:t>The respondent i</w:t>
      </w:r>
      <w:r w:rsidR="00EF7BBA" w:rsidRPr="00A921CA">
        <w:rPr>
          <w:rFonts w:ascii="Times New Roman" w:hAnsi="Times New Roman" w:cs="Times New Roman"/>
          <w:sz w:val="24"/>
          <w:szCs w:val="24"/>
          <w:lang w:val="en-GB"/>
        </w:rPr>
        <w:t>s</w:t>
      </w:r>
      <w:r w:rsidRPr="00A921CA">
        <w:rPr>
          <w:rFonts w:ascii="Times New Roman" w:hAnsi="Times New Roman" w:cs="Times New Roman"/>
          <w:sz w:val="24"/>
          <w:szCs w:val="24"/>
          <w:lang w:val="en-GB"/>
        </w:rPr>
        <w:t>s</w:t>
      </w:r>
      <w:r w:rsidR="00EF7BBA" w:rsidRPr="00A921CA">
        <w:rPr>
          <w:rFonts w:ascii="Times New Roman" w:hAnsi="Times New Roman" w:cs="Times New Roman"/>
          <w:sz w:val="24"/>
          <w:szCs w:val="24"/>
          <w:lang w:val="en-GB"/>
        </w:rPr>
        <w:t>ued summons for</w:t>
      </w:r>
      <w:r w:rsidRPr="00A921CA">
        <w:rPr>
          <w:rFonts w:ascii="Times New Roman" w:hAnsi="Times New Roman" w:cs="Times New Roman"/>
          <w:sz w:val="24"/>
          <w:szCs w:val="24"/>
          <w:lang w:val="en-GB"/>
        </w:rPr>
        <w:t xml:space="preserve"> divorce and ancillary relief </w:t>
      </w:r>
      <w:r w:rsidR="00EF7BBA" w:rsidRPr="00A921CA">
        <w:rPr>
          <w:rFonts w:ascii="Times New Roman" w:hAnsi="Times New Roman" w:cs="Times New Roman"/>
          <w:sz w:val="24"/>
          <w:szCs w:val="24"/>
          <w:lang w:val="en-GB"/>
        </w:rPr>
        <w:t>claiming</w:t>
      </w:r>
      <w:r w:rsidRPr="00A921CA">
        <w:rPr>
          <w:rFonts w:ascii="Times New Roman" w:hAnsi="Times New Roman" w:cs="Times New Roman"/>
          <w:sz w:val="24"/>
          <w:szCs w:val="24"/>
          <w:lang w:val="en-GB"/>
        </w:rPr>
        <w:t xml:space="preserve"> that the marriage had irretrievably broken down and that</w:t>
      </w:r>
      <w:r w:rsidR="00E67854" w:rsidRPr="00A921CA">
        <w:rPr>
          <w:rFonts w:ascii="Times New Roman" w:hAnsi="Times New Roman" w:cs="Times New Roman"/>
          <w:sz w:val="24"/>
          <w:szCs w:val="24"/>
          <w:lang w:val="en-GB"/>
        </w:rPr>
        <w:t xml:space="preserve"> they had lost</w:t>
      </w:r>
      <w:r w:rsidRPr="00A921CA">
        <w:rPr>
          <w:rFonts w:ascii="Times New Roman" w:hAnsi="Times New Roman" w:cs="Times New Roman"/>
          <w:sz w:val="24"/>
          <w:szCs w:val="24"/>
          <w:lang w:val="en-GB"/>
        </w:rPr>
        <w:t xml:space="preserve"> love and affection </w:t>
      </w:r>
      <w:r w:rsidR="00E67854" w:rsidRPr="00A921CA">
        <w:rPr>
          <w:rFonts w:ascii="Times New Roman" w:hAnsi="Times New Roman" w:cs="Times New Roman"/>
          <w:sz w:val="24"/>
          <w:szCs w:val="24"/>
          <w:lang w:val="en-GB"/>
        </w:rPr>
        <w:t>for each other. The appellant did not oppose the granting of divorce.</w:t>
      </w:r>
    </w:p>
    <w:p w:rsidR="006B28F3" w:rsidRPr="00A921CA" w:rsidRDefault="00E67854" w:rsidP="00C657B1">
      <w:pPr>
        <w:spacing w:after="0" w:line="240" w:lineRule="auto"/>
        <w:ind w:left="720" w:hanging="720"/>
        <w:jc w:val="both"/>
        <w:rPr>
          <w:rFonts w:ascii="Times New Roman" w:hAnsi="Times New Roman" w:cs="Times New Roman"/>
          <w:sz w:val="24"/>
          <w:szCs w:val="24"/>
          <w:lang w:val="en-GB"/>
        </w:rPr>
      </w:pPr>
      <w:r w:rsidRPr="00A921CA">
        <w:rPr>
          <w:rFonts w:ascii="Times New Roman" w:hAnsi="Times New Roman" w:cs="Times New Roman"/>
          <w:sz w:val="24"/>
          <w:szCs w:val="24"/>
          <w:lang w:val="en-GB"/>
        </w:rPr>
        <w:t xml:space="preserve"> </w:t>
      </w:r>
    </w:p>
    <w:p w:rsidR="007F6B3C" w:rsidRPr="00A921CA" w:rsidRDefault="007F6B3C" w:rsidP="00BA2D6C">
      <w:pPr>
        <w:spacing w:after="0" w:line="480" w:lineRule="auto"/>
        <w:ind w:left="720" w:hanging="720"/>
        <w:jc w:val="both"/>
        <w:rPr>
          <w:rFonts w:ascii="Times New Roman" w:hAnsi="Times New Roman" w:cs="Times New Roman"/>
          <w:b/>
          <w:sz w:val="24"/>
          <w:szCs w:val="24"/>
          <w:u w:val="single"/>
        </w:rPr>
      </w:pPr>
      <w:r w:rsidRPr="00A921CA">
        <w:rPr>
          <w:rFonts w:ascii="Times New Roman" w:hAnsi="Times New Roman" w:cs="Times New Roman"/>
          <w:sz w:val="24"/>
          <w:szCs w:val="24"/>
          <w:lang w:val="en-GB"/>
        </w:rPr>
        <w:t>[5]</w:t>
      </w:r>
      <w:r w:rsidRPr="00A921CA">
        <w:rPr>
          <w:rFonts w:ascii="Times New Roman" w:hAnsi="Times New Roman" w:cs="Times New Roman"/>
          <w:sz w:val="24"/>
          <w:szCs w:val="24"/>
          <w:lang w:val="en-GB"/>
        </w:rPr>
        <w:tab/>
      </w:r>
      <w:r w:rsidR="006B28F3" w:rsidRPr="00A921CA">
        <w:rPr>
          <w:rFonts w:ascii="Times New Roman" w:hAnsi="Times New Roman" w:cs="Times New Roman"/>
          <w:sz w:val="24"/>
          <w:szCs w:val="24"/>
          <w:lang w:val="en-GB"/>
        </w:rPr>
        <w:t xml:space="preserve">The parties agreed that a decree of divorce should be granted. </w:t>
      </w:r>
      <w:r w:rsidRPr="00A921CA">
        <w:rPr>
          <w:rFonts w:ascii="Times New Roman" w:hAnsi="Times New Roman" w:cs="Times New Roman"/>
          <w:sz w:val="24"/>
          <w:szCs w:val="24"/>
          <w:lang w:val="en-GB"/>
        </w:rPr>
        <w:t>The</w:t>
      </w:r>
      <w:r w:rsidR="006B28F3" w:rsidRPr="00A921CA">
        <w:rPr>
          <w:rFonts w:ascii="Times New Roman" w:hAnsi="Times New Roman" w:cs="Times New Roman"/>
          <w:sz w:val="24"/>
          <w:szCs w:val="24"/>
          <w:lang w:val="en-GB"/>
        </w:rPr>
        <w:t>y</w:t>
      </w:r>
      <w:r w:rsidRPr="00A921CA">
        <w:rPr>
          <w:rFonts w:ascii="Times New Roman" w:hAnsi="Times New Roman" w:cs="Times New Roman"/>
          <w:sz w:val="24"/>
          <w:szCs w:val="24"/>
          <w:lang w:val="en-GB"/>
        </w:rPr>
        <w:t xml:space="preserve"> agreed on how to share their movable assets. </w:t>
      </w:r>
      <w:r w:rsidR="006B28F3" w:rsidRPr="00A921CA">
        <w:rPr>
          <w:rFonts w:ascii="Times New Roman" w:hAnsi="Times New Roman" w:cs="Times New Roman"/>
          <w:sz w:val="24"/>
          <w:szCs w:val="24"/>
          <w:lang w:val="en-GB"/>
        </w:rPr>
        <w:t>At t</w:t>
      </w:r>
      <w:r w:rsidRPr="00A921CA">
        <w:rPr>
          <w:rFonts w:ascii="Times New Roman" w:hAnsi="Times New Roman" w:cs="Times New Roman"/>
          <w:sz w:val="24"/>
          <w:szCs w:val="24"/>
          <w:lang w:val="en-GB"/>
        </w:rPr>
        <w:t>he pr</w:t>
      </w:r>
      <w:r w:rsidR="00A51AD1" w:rsidRPr="00A921CA">
        <w:rPr>
          <w:rFonts w:ascii="Times New Roman" w:hAnsi="Times New Roman" w:cs="Times New Roman"/>
          <w:sz w:val="24"/>
          <w:szCs w:val="24"/>
          <w:lang w:val="en-GB"/>
        </w:rPr>
        <w:t>e-trial conference</w:t>
      </w:r>
      <w:r w:rsidR="006B28F3" w:rsidRPr="00A921CA">
        <w:rPr>
          <w:rFonts w:ascii="Times New Roman" w:hAnsi="Times New Roman" w:cs="Times New Roman"/>
          <w:sz w:val="24"/>
          <w:szCs w:val="24"/>
          <w:lang w:val="en-GB"/>
        </w:rPr>
        <w:t xml:space="preserve"> they agreed that the following issues be referred to trial:</w:t>
      </w:r>
    </w:p>
    <w:p w:rsidR="00BA2D6C" w:rsidRPr="00A921CA" w:rsidRDefault="007F6B3C" w:rsidP="00BA2D6C">
      <w:pPr>
        <w:spacing w:after="0" w:line="240" w:lineRule="auto"/>
        <w:ind w:left="1890" w:hanging="450"/>
        <w:jc w:val="both"/>
        <w:rPr>
          <w:rFonts w:ascii="Times New Roman" w:hAnsi="Times New Roman" w:cs="Times New Roman"/>
          <w:sz w:val="24"/>
          <w:szCs w:val="24"/>
          <w:lang w:val="en-GB"/>
        </w:rPr>
      </w:pPr>
      <w:r w:rsidRPr="00A921CA">
        <w:rPr>
          <w:rFonts w:ascii="Times New Roman" w:hAnsi="Times New Roman" w:cs="Times New Roman"/>
          <w:sz w:val="24"/>
          <w:szCs w:val="24"/>
          <w:lang w:val="en-GB"/>
        </w:rPr>
        <w:t>“1</w:t>
      </w:r>
      <w:r w:rsidR="00A921CA" w:rsidRPr="00A921CA">
        <w:rPr>
          <w:rFonts w:ascii="Times New Roman" w:hAnsi="Times New Roman" w:cs="Times New Roman"/>
          <w:sz w:val="24"/>
          <w:szCs w:val="24"/>
          <w:lang w:val="en-GB"/>
        </w:rPr>
        <w:t>.</w:t>
      </w:r>
      <w:r w:rsidR="00A921CA">
        <w:rPr>
          <w:rFonts w:ascii="Times New Roman" w:hAnsi="Times New Roman" w:cs="Times New Roman"/>
          <w:sz w:val="24"/>
          <w:szCs w:val="24"/>
          <w:lang w:val="en-GB"/>
        </w:rPr>
        <w:t xml:space="preserve"> Whether</w:t>
      </w:r>
      <w:r w:rsidRPr="00A921CA">
        <w:rPr>
          <w:rFonts w:ascii="Times New Roman" w:hAnsi="Times New Roman" w:cs="Times New Roman"/>
          <w:sz w:val="24"/>
          <w:szCs w:val="24"/>
          <w:lang w:val="en-GB"/>
        </w:rPr>
        <w:t xml:space="preserve"> the appellant should pay the respondent the amount of $29 000 or any amount at all being the respondent’s share of proceeds from</w:t>
      </w:r>
      <w:r w:rsidR="00AF2411" w:rsidRPr="00A921CA">
        <w:rPr>
          <w:rFonts w:ascii="Times New Roman" w:hAnsi="Times New Roman" w:cs="Times New Roman"/>
          <w:sz w:val="24"/>
          <w:szCs w:val="24"/>
          <w:lang w:val="en-GB"/>
        </w:rPr>
        <w:t xml:space="preserve"> the</w:t>
      </w:r>
      <w:r w:rsidRPr="00A921CA">
        <w:rPr>
          <w:rFonts w:ascii="Times New Roman" w:hAnsi="Times New Roman" w:cs="Times New Roman"/>
          <w:sz w:val="24"/>
          <w:szCs w:val="24"/>
          <w:lang w:val="en-GB"/>
        </w:rPr>
        <w:t xml:space="preserve"> sale of a Kwekwe property: being stand 1324 QueQue Township of stand 277A QueQue Township.</w:t>
      </w:r>
    </w:p>
    <w:p w:rsidR="007F6B3C" w:rsidRPr="00A921CA" w:rsidRDefault="007F6B3C" w:rsidP="00C95A3B">
      <w:pPr>
        <w:spacing w:after="0" w:line="240" w:lineRule="auto"/>
        <w:ind w:left="1170" w:hanging="450"/>
        <w:jc w:val="both"/>
        <w:rPr>
          <w:rFonts w:ascii="Times New Roman" w:hAnsi="Times New Roman" w:cs="Times New Roman"/>
          <w:sz w:val="24"/>
          <w:szCs w:val="24"/>
          <w:lang w:val="en-GB"/>
        </w:rPr>
      </w:pPr>
      <w:r w:rsidRPr="00A921CA">
        <w:rPr>
          <w:rFonts w:ascii="Times New Roman" w:hAnsi="Times New Roman" w:cs="Times New Roman"/>
          <w:sz w:val="24"/>
          <w:szCs w:val="24"/>
          <w:lang w:val="en-GB"/>
        </w:rPr>
        <w:t xml:space="preserve"> </w:t>
      </w:r>
    </w:p>
    <w:p w:rsidR="007F6B3C" w:rsidRPr="00A921CA" w:rsidRDefault="007F6B3C" w:rsidP="00BA2D6C">
      <w:pPr>
        <w:spacing w:after="0" w:line="240" w:lineRule="auto"/>
        <w:ind w:left="1800" w:hanging="360"/>
        <w:jc w:val="both"/>
        <w:rPr>
          <w:rFonts w:ascii="Times New Roman" w:hAnsi="Times New Roman" w:cs="Times New Roman"/>
          <w:sz w:val="24"/>
          <w:szCs w:val="24"/>
          <w:lang w:val="en-GB"/>
        </w:rPr>
      </w:pPr>
      <w:r w:rsidRPr="00A921CA">
        <w:rPr>
          <w:rFonts w:ascii="Times New Roman" w:hAnsi="Times New Roman" w:cs="Times New Roman"/>
          <w:sz w:val="24"/>
          <w:szCs w:val="24"/>
          <w:lang w:val="en-GB"/>
        </w:rPr>
        <w:t xml:space="preserve">2. </w:t>
      </w:r>
      <w:r w:rsidR="00A921CA">
        <w:rPr>
          <w:rFonts w:ascii="Times New Roman" w:hAnsi="Times New Roman" w:cs="Times New Roman"/>
          <w:sz w:val="24"/>
          <w:szCs w:val="24"/>
          <w:lang w:val="en-GB"/>
        </w:rPr>
        <w:t xml:space="preserve"> </w:t>
      </w:r>
      <w:r w:rsidRPr="00A921CA">
        <w:rPr>
          <w:rFonts w:ascii="Times New Roman" w:hAnsi="Times New Roman" w:cs="Times New Roman"/>
          <w:sz w:val="24"/>
          <w:szCs w:val="24"/>
          <w:lang w:val="en-GB"/>
        </w:rPr>
        <w:t>Who should be the custodian parent and what access rights the non</w:t>
      </w:r>
      <w:r w:rsidR="00817E30" w:rsidRPr="00A921CA">
        <w:rPr>
          <w:rFonts w:ascii="Times New Roman" w:hAnsi="Times New Roman" w:cs="Times New Roman"/>
          <w:sz w:val="24"/>
          <w:szCs w:val="24"/>
          <w:lang w:val="en-GB"/>
        </w:rPr>
        <w:t>-</w:t>
      </w:r>
      <w:r w:rsidRPr="00A921CA">
        <w:rPr>
          <w:rFonts w:ascii="Times New Roman" w:hAnsi="Times New Roman" w:cs="Times New Roman"/>
          <w:sz w:val="24"/>
          <w:szCs w:val="24"/>
          <w:lang w:val="en-GB"/>
        </w:rPr>
        <w:t>custodian parent was to be awarded?</w:t>
      </w:r>
    </w:p>
    <w:p w:rsidR="00BA2D6C" w:rsidRPr="00A921CA" w:rsidRDefault="00BA2D6C" w:rsidP="00C95A3B">
      <w:pPr>
        <w:spacing w:after="0" w:line="240" w:lineRule="auto"/>
        <w:ind w:left="1080" w:hanging="360"/>
        <w:jc w:val="both"/>
        <w:rPr>
          <w:rFonts w:ascii="Times New Roman" w:hAnsi="Times New Roman" w:cs="Times New Roman"/>
          <w:sz w:val="24"/>
          <w:szCs w:val="24"/>
          <w:lang w:val="en-GB"/>
        </w:rPr>
      </w:pPr>
    </w:p>
    <w:p w:rsidR="007F6B3C" w:rsidRPr="00A921CA" w:rsidRDefault="007F6B3C" w:rsidP="00BA2D6C">
      <w:pPr>
        <w:spacing w:after="0" w:line="240" w:lineRule="auto"/>
        <w:ind w:left="1800" w:hanging="360"/>
        <w:jc w:val="both"/>
        <w:rPr>
          <w:rFonts w:ascii="Times New Roman" w:hAnsi="Times New Roman" w:cs="Times New Roman"/>
          <w:sz w:val="24"/>
          <w:szCs w:val="24"/>
          <w:lang w:val="en-GB"/>
        </w:rPr>
      </w:pPr>
      <w:r w:rsidRPr="00A921CA">
        <w:rPr>
          <w:rFonts w:ascii="Times New Roman" w:hAnsi="Times New Roman" w:cs="Times New Roman"/>
          <w:sz w:val="24"/>
          <w:szCs w:val="24"/>
          <w:lang w:val="en-GB"/>
        </w:rPr>
        <w:t>3. What quantum of maintenance would be appropriate for each of the two minor children?</w:t>
      </w:r>
    </w:p>
    <w:p w:rsidR="00BA2D6C" w:rsidRPr="00A921CA" w:rsidRDefault="00BA2D6C" w:rsidP="00C95A3B">
      <w:pPr>
        <w:spacing w:after="0" w:line="240" w:lineRule="auto"/>
        <w:ind w:left="1170" w:hanging="450"/>
        <w:jc w:val="both"/>
        <w:rPr>
          <w:rFonts w:ascii="Times New Roman" w:hAnsi="Times New Roman" w:cs="Times New Roman"/>
          <w:sz w:val="24"/>
          <w:szCs w:val="24"/>
          <w:lang w:val="en-GB"/>
        </w:rPr>
      </w:pPr>
    </w:p>
    <w:p w:rsidR="007F6B3C" w:rsidRPr="00A921CA" w:rsidRDefault="007F6B3C" w:rsidP="00BA2D6C">
      <w:pPr>
        <w:spacing w:after="0" w:line="240" w:lineRule="auto"/>
        <w:ind w:left="1890" w:hanging="450"/>
        <w:jc w:val="both"/>
        <w:rPr>
          <w:rFonts w:ascii="Times New Roman" w:hAnsi="Times New Roman" w:cs="Times New Roman"/>
          <w:sz w:val="24"/>
          <w:szCs w:val="24"/>
          <w:lang w:val="en-GB"/>
        </w:rPr>
      </w:pPr>
      <w:r w:rsidRPr="00A921CA">
        <w:rPr>
          <w:rFonts w:ascii="Times New Roman" w:hAnsi="Times New Roman" w:cs="Times New Roman"/>
          <w:sz w:val="24"/>
          <w:szCs w:val="24"/>
          <w:lang w:val="en-GB"/>
        </w:rPr>
        <w:t>4. Whether or not the appellant should be ordered to pay post-divorce spousal maintenance and if so, the quantum thereof and;</w:t>
      </w:r>
    </w:p>
    <w:p w:rsidR="00BA2D6C" w:rsidRPr="00A921CA" w:rsidRDefault="00BA2D6C" w:rsidP="00C95A3B">
      <w:pPr>
        <w:spacing w:after="0" w:line="240" w:lineRule="auto"/>
        <w:ind w:left="1170" w:hanging="450"/>
        <w:jc w:val="both"/>
        <w:rPr>
          <w:rFonts w:ascii="Times New Roman" w:hAnsi="Times New Roman" w:cs="Times New Roman"/>
          <w:sz w:val="24"/>
          <w:szCs w:val="24"/>
          <w:lang w:val="en-GB"/>
        </w:rPr>
      </w:pPr>
    </w:p>
    <w:p w:rsidR="007F6B3C" w:rsidRPr="00A921CA" w:rsidRDefault="007F6B3C" w:rsidP="00BA2D6C">
      <w:pPr>
        <w:spacing w:after="0" w:line="240" w:lineRule="auto"/>
        <w:ind w:left="720" w:firstLine="720"/>
        <w:jc w:val="both"/>
        <w:rPr>
          <w:rFonts w:ascii="Times New Roman" w:hAnsi="Times New Roman" w:cs="Times New Roman"/>
          <w:sz w:val="24"/>
          <w:szCs w:val="24"/>
          <w:lang w:val="en-GB"/>
        </w:rPr>
      </w:pPr>
      <w:r w:rsidRPr="00A921CA">
        <w:rPr>
          <w:rFonts w:ascii="Times New Roman" w:hAnsi="Times New Roman" w:cs="Times New Roman"/>
          <w:sz w:val="24"/>
          <w:szCs w:val="24"/>
          <w:lang w:val="en-GB"/>
        </w:rPr>
        <w:t xml:space="preserve">5. Who should bear the costs on </w:t>
      </w:r>
      <w:r w:rsidR="004C137C" w:rsidRPr="00A921CA">
        <w:rPr>
          <w:rFonts w:ascii="Times New Roman" w:hAnsi="Times New Roman" w:cs="Times New Roman"/>
          <w:sz w:val="24"/>
          <w:szCs w:val="24"/>
          <w:lang w:val="en-GB"/>
        </w:rPr>
        <w:t>the</w:t>
      </w:r>
      <w:r w:rsidRPr="00A921CA">
        <w:rPr>
          <w:rFonts w:ascii="Times New Roman" w:hAnsi="Times New Roman" w:cs="Times New Roman"/>
          <w:sz w:val="24"/>
          <w:szCs w:val="24"/>
          <w:lang w:val="en-GB"/>
        </w:rPr>
        <w:t xml:space="preserve"> ordinary scale.”</w:t>
      </w:r>
    </w:p>
    <w:p w:rsidR="004C137C" w:rsidRPr="00A921CA" w:rsidRDefault="004C137C" w:rsidP="00BA2D6C">
      <w:pPr>
        <w:spacing w:after="0" w:line="240" w:lineRule="auto"/>
        <w:ind w:left="720" w:firstLine="720"/>
        <w:jc w:val="both"/>
        <w:rPr>
          <w:rFonts w:ascii="Times New Roman" w:hAnsi="Times New Roman" w:cs="Times New Roman"/>
          <w:sz w:val="24"/>
          <w:szCs w:val="24"/>
          <w:lang w:val="en-GB"/>
        </w:rPr>
      </w:pPr>
    </w:p>
    <w:p w:rsidR="004C137C" w:rsidRPr="00A921CA" w:rsidRDefault="004C137C" w:rsidP="00BA2D6C">
      <w:pPr>
        <w:spacing w:after="0" w:line="240" w:lineRule="auto"/>
        <w:ind w:left="720" w:firstLine="720"/>
        <w:jc w:val="both"/>
        <w:rPr>
          <w:rFonts w:ascii="Times New Roman" w:hAnsi="Times New Roman" w:cs="Times New Roman"/>
          <w:sz w:val="24"/>
          <w:szCs w:val="24"/>
          <w:lang w:val="en-GB"/>
        </w:rPr>
      </w:pPr>
    </w:p>
    <w:p w:rsidR="007F6B3C" w:rsidRPr="00A921CA" w:rsidRDefault="00441A70" w:rsidP="00441A70">
      <w:pPr>
        <w:spacing w:after="0" w:line="480" w:lineRule="auto"/>
        <w:jc w:val="both"/>
        <w:rPr>
          <w:rFonts w:ascii="Times New Roman" w:hAnsi="Times New Roman" w:cs="Times New Roman"/>
          <w:b/>
          <w:sz w:val="28"/>
          <w:szCs w:val="28"/>
          <w:u w:val="single"/>
          <w:lang w:val="en-GB"/>
        </w:rPr>
      </w:pPr>
      <w:r w:rsidRPr="00A921CA">
        <w:rPr>
          <w:rFonts w:ascii="Times New Roman" w:hAnsi="Times New Roman" w:cs="Times New Roman"/>
          <w:b/>
          <w:sz w:val="28"/>
          <w:szCs w:val="28"/>
          <w:u w:val="single"/>
          <w:lang w:val="en-GB"/>
        </w:rPr>
        <w:t xml:space="preserve"> APPELLANT’S EVIDENCE BEFORE THE COURT </w:t>
      </w:r>
      <w:r w:rsidRPr="00A921CA">
        <w:rPr>
          <w:rFonts w:ascii="Times New Roman" w:hAnsi="Times New Roman" w:cs="Times New Roman"/>
          <w:b/>
          <w:i/>
          <w:sz w:val="28"/>
          <w:szCs w:val="28"/>
          <w:u w:val="single"/>
          <w:lang w:val="en-GB"/>
        </w:rPr>
        <w:t>A QUO</w:t>
      </w:r>
    </w:p>
    <w:p w:rsidR="007F6B3C" w:rsidRPr="00A921CA" w:rsidRDefault="007F6B3C" w:rsidP="00441A70">
      <w:pPr>
        <w:spacing w:after="0" w:line="480" w:lineRule="auto"/>
        <w:ind w:left="720" w:hanging="720"/>
        <w:jc w:val="both"/>
        <w:rPr>
          <w:rFonts w:ascii="Times New Roman" w:hAnsi="Times New Roman" w:cs="Times New Roman"/>
          <w:sz w:val="24"/>
          <w:szCs w:val="24"/>
          <w:lang w:val="en-GB"/>
        </w:rPr>
      </w:pPr>
      <w:r w:rsidRPr="00A921CA">
        <w:rPr>
          <w:rFonts w:ascii="Times New Roman" w:hAnsi="Times New Roman" w:cs="Times New Roman"/>
          <w:sz w:val="24"/>
          <w:szCs w:val="24"/>
          <w:lang w:val="en-GB"/>
        </w:rPr>
        <w:t>[6]</w:t>
      </w:r>
      <w:r w:rsidRPr="00A921CA">
        <w:rPr>
          <w:rFonts w:ascii="Times New Roman" w:hAnsi="Times New Roman" w:cs="Times New Roman"/>
          <w:sz w:val="24"/>
          <w:szCs w:val="24"/>
          <w:lang w:val="en-GB"/>
        </w:rPr>
        <w:tab/>
      </w:r>
      <w:r w:rsidR="006B28F3" w:rsidRPr="00A921CA">
        <w:rPr>
          <w:rFonts w:ascii="Times New Roman" w:hAnsi="Times New Roman" w:cs="Times New Roman"/>
          <w:sz w:val="24"/>
          <w:szCs w:val="24"/>
          <w:lang w:val="en-GB"/>
        </w:rPr>
        <w:t>In respect of</w:t>
      </w:r>
      <w:r w:rsidRPr="00A921CA">
        <w:rPr>
          <w:rFonts w:ascii="Times New Roman" w:hAnsi="Times New Roman" w:cs="Times New Roman"/>
          <w:sz w:val="24"/>
          <w:szCs w:val="24"/>
          <w:lang w:val="en-GB"/>
        </w:rPr>
        <w:t xml:space="preserve"> the Kwekwe property, the appellant </w:t>
      </w:r>
      <w:r w:rsidR="00281E94" w:rsidRPr="00A921CA">
        <w:rPr>
          <w:rFonts w:ascii="Times New Roman" w:hAnsi="Times New Roman" w:cs="Times New Roman"/>
          <w:sz w:val="24"/>
          <w:szCs w:val="24"/>
          <w:lang w:val="en-GB"/>
        </w:rPr>
        <w:t>told the court</w:t>
      </w:r>
      <w:r w:rsidRPr="00A921CA">
        <w:rPr>
          <w:rFonts w:ascii="Times New Roman" w:hAnsi="Times New Roman" w:cs="Times New Roman"/>
          <w:sz w:val="24"/>
          <w:szCs w:val="24"/>
          <w:lang w:val="en-GB"/>
        </w:rPr>
        <w:t xml:space="preserve"> that the proceeds were </w:t>
      </w:r>
      <w:r w:rsidR="00AE4CDF" w:rsidRPr="00A921CA">
        <w:rPr>
          <w:rFonts w:ascii="Times New Roman" w:hAnsi="Times New Roman" w:cs="Times New Roman"/>
          <w:sz w:val="24"/>
          <w:szCs w:val="24"/>
          <w:lang w:val="en-GB"/>
        </w:rPr>
        <w:t>used</w:t>
      </w:r>
      <w:r w:rsidRPr="00A921CA">
        <w:rPr>
          <w:rFonts w:ascii="Times New Roman" w:hAnsi="Times New Roman" w:cs="Times New Roman"/>
          <w:sz w:val="24"/>
          <w:szCs w:val="24"/>
          <w:lang w:val="en-GB"/>
        </w:rPr>
        <w:t xml:space="preserve"> to fund the family business and to fend for the family. </w:t>
      </w:r>
      <w:r w:rsidR="006B28F3" w:rsidRPr="00A921CA">
        <w:rPr>
          <w:rFonts w:ascii="Times New Roman" w:hAnsi="Times New Roman" w:cs="Times New Roman"/>
          <w:sz w:val="24"/>
          <w:szCs w:val="24"/>
          <w:lang w:val="en-GB"/>
        </w:rPr>
        <w:t>He alleged that</w:t>
      </w:r>
      <w:r w:rsidRPr="00A921CA">
        <w:rPr>
          <w:rFonts w:ascii="Times New Roman" w:hAnsi="Times New Roman" w:cs="Times New Roman"/>
          <w:sz w:val="24"/>
          <w:szCs w:val="24"/>
          <w:lang w:val="en-GB"/>
        </w:rPr>
        <w:t xml:space="preserve"> the proceeds were </w:t>
      </w:r>
      <w:r w:rsidR="006B28F3" w:rsidRPr="00A921CA">
        <w:rPr>
          <w:rFonts w:ascii="Times New Roman" w:hAnsi="Times New Roman" w:cs="Times New Roman"/>
          <w:sz w:val="24"/>
          <w:szCs w:val="24"/>
          <w:lang w:val="en-GB"/>
        </w:rPr>
        <w:t>used</w:t>
      </w:r>
      <w:r w:rsidRPr="00A921CA">
        <w:rPr>
          <w:rFonts w:ascii="Times New Roman" w:hAnsi="Times New Roman" w:cs="Times New Roman"/>
          <w:sz w:val="24"/>
          <w:szCs w:val="24"/>
          <w:lang w:val="en-GB"/>
        </w:rPr>
        <w:t xml:space="preserve"> </w:t>
      </w:r>
      <w:r w:rsidR="001F69D7" w:rsidRPr="00A921CA">
        <w:rPr>
          <w:rFonts w:ascii="Times New Roman" w:hAnsi="Times New Roman" w:cs="Times New Roman"/>
          <w:sz w:val="24"/>
          <w:szCs w:val="24"/>
          <w:lang w:val="en-GB"/>
        </w:rPr>
        <w:t>for the purpose</w:t>
      </w:r>
      <w:r w:rsidR="006B28F3" w:rsidRPr="00A921CA">
        <w:rPr>
          <w:rFonts w:ascii="Times New Roman" w:hAnsi="Times New Roman" w:cs="Times New Roman"/>
          <w:sz w:val="24"/>
          <w:szCs w:val="24"/>
          <w:lang w:val="en-GB"/>
        </w:rPr>
        <w:t xml:space="preserve"> </w:t>
      </w:r>
      <w:r w:rsidRPr="00A921CA">
        <w:rPr>
          <w:rFonts w:ascii="Times New Roman" w:hAnsi="Times New Roman" w:cs="Times New Roman"/>
          <w:sz w:val="24"/>
          <w:szCs w:val="24"/>
          <w:lang w:val="en-GB"/>
        </w:rPr>
        <w:t>f</w:t>
      </w:r>
      <w:r w:rsidR="006B28F3" w:rsidRPr="00A921CA">
        <w:rPr>
          <w:rFonts w:ascii="Times New Roman" w:hAnsi="Times New Roman" w:cs="Times New Roman"/>
          <w:sz w:val="24"/>
          <w:szCs w:val="24"/>
          <w:lang w:val="en-GB"/>
        </w:rPr>
        <w:t>or which the property was disposed.</w:t>
      </w:r>
    </w:p>
    <w:p w:rsidR="007F6B3C" w:rsidRPr="00A921CA" w:rsidRDefault="007F6B3C" w:rsidP="007F6B3C">
      <w:pPr>
        <w:spacing w:after="200" w:line="480" w:lineRule="auto"/>
        <w:ind w:left="720" w:hanging="720"/>
        <w:jc w:val="both"/>
        <w:rPr>
          <w:rFonts w:ascii="Times New Roman" w:hAnsi="Times New Roman" w:cs="Times New Roman"/>
          <w:sz w:val="24"/>
          <w:szCs w:val="24"/>
          <w:lang w:val="en-GB"/>
        </w:rPr>
      </w:pPr>
      <w:r w:rsidRPr="00A921CA">
        <w:rPr>
          <w:rFonts w:ascii="Times New Roman" w:hAnsi="Times New Roman" w:cs="Times New Roman"/>
          <w:sz w:val="24"/>
          <w:szCs w:val="24"/>
          <w:lang w:val="en-GB"/>
        </w:rPr>
        <w:t>[7]</w:t>
      </w:r>
      <w:r w:rsidRPr="00A921CA">
        <w:rPr>
          <w:rFonts w:ascii="Times New Roman" w:hAnsi="Times New Roman" w:cs="Times New Roman"/>
          <w:sz w:val="24"/>
          <w:szCs w:val="24"/>
          <w:lang w:val="en-GB"/>
        </w:rPr>
        <w:tab/>
      </w:r>
      <w:r w:rsidR="006B28F3" w:rsidRPr="00A921CA">
        <w:rPr>
          <w:rFonts w:ascii="Times New Roman" w:hAnsi="Times New Roman" w:cs="Times New Roman"/>
          <w:sz w:val="24"/>
          <w:szCs w:val="24"/>
          <w:lang w:val="en-GB"/>
        </w:rPr>
        <w:t>On the issue</w:t>
      </w:r>
      <w:r w:rsidRPr="00A921CA">
        <w:rPr>
          <w:rFonts w:ascii="Times New Roman" w:hAnsi="Times New Roman" w:cs="Times New Roman"/>
          <w:sz w:val="24"/>
          <w:szCs w:val="24"/>
          <w:lang w:val="en-GB"/>
        </w:rPr>
        <w:t xml:space="preserve"> of custody </w:t>
      </w:r>
      <w:r w:rsidR="005246CA" w:rsidRPr="00A921CA">
        <w:rPr>
          <w:rFonts w:ascii="Times New Roman" w:hAnsi="Times New Roman" w:cs="Times New Roman"/>
          <w:sz w:val="24"/>
          <w:szCs w:val="24"/>
          <w:lang w:val="en-GB"/>
        </w:rPr>
        <w:t xml:space="preserve">of </w:t>
      </w:r>
      <w:r w:rsidRPr="00A921CA">
        <w:rPr>
          <w:rFonts w:ascii="Times New Roman" w:hAnsi="Times New Roman" w:cs="Times New Roman"/>
          <w:sz w:val="24"/>
          <w:szCs w:val="24"/>
          <w:lang w:val="en-GB"/>
        </w:rPr>
        <w:t xml:space="preserve">and access </w:t>
      </w:r>
      <w:r w:rsidR="005246CA" w:rsidRPr="00A921CA">
        <w:rPr>
          <w:rFonts w:ascii="Times New Roman" w:hAnsi="Times New Roman" w:cs="Times New Roman"/>
          <w:sz w:val="24"/>
          <w:szCs w:val="24"/>
          <w:lang w:val="en-GB"/>
        </w:rPr>
        <w:t>t</w:t>
      </w:r>
      <w:r w:rsidRPr="00A921CA">
        <w:rPr>
          <w:rFonts w:ascii="Times New Roman" w:hAnsi="Times New Roman" w:cs="Times New Roman"/>
          <w:sz w:val="24"/>
          <w:szCs w:val="24"/>
          <w:lang w:val="en-GB"/>
        </w:rPr>
        <w:t>o the minor children, the appellant contended that the respondent was concerned about herself and not</w:t>
      </w:r>
      <w:r w:rsidR="006B28F3" w:rsidRPr="00A921CA">
        <w:rPr>
          <w:rFonts w:ascii="Times New Roman" w:hAnsi="Times New Roman" w:cs="Times New Roman"/>
          <w:sz w:val="24"/>
          <w:szCs w:val="24"/>
          <w:lang w:val="en-GB"/>
        </w:rPr>
        <w:t xml:space="preserve"> about</w:t>
      </w:r>
      <w:r w:rsidRPr="00A921CA">
        <w:rPr>
          <w:rFonts w:ascii="Times New Roman" w:hAnsi="Times New Roman" w:cs="Times New Roman"/>
          <w:sz w:val="24"/>
          <w:szCs w:val="24"/>
          <w:lang w:val="en-GB"/>
        </w:rPr>
        <w:t xml:space="preserve"> the best interests of th</w:t>
      </w:r>
      <w:r w:rsidR="00664792" w:rsidRPr="00A921CA">
        <w:rPr>
          <w:rFonts w:ascii="Times New Roman" w:hAnsi="Times New Roman" w:cs="Times New Roman"/>
          <w:sz w:val="24"/>
          <w:szCs w:val="24"/>
          <w:lang w:val="en-GB"/>
        </w:rPr>
        <w:t>e children</w:t>
      </w:r>
      <w:r w:rsidRPr="00A921CA">
        <w:rPr>
          <w:rFonts w:ascii="Times New Roman" w:hAnsi="Times New Roman" w:cs="Times New Roman"/>
          <w:sz w:val="24"/>
          <w:szCs w:val="24"/>
          <w:lang w:val="en-GB"/>
        </w:rPr>
        <w:t>. He further argued that it was not in the best interests of the children</w:t>
      </w:r>
      <w:r w:rsidR="00A64651" w:rsidRPr="00A921CA">
        <w:rPr>
          <w:rFonts w:ascii="Times New Roman" w:hAnsi="Times New Roman" w:cs="Times New Roman"/>
          <w:sz w:val="24"/>
          <w:szCs w:val="24"/>
          <w:lang w:val="en-GB"/>
        </w:rPr>
        <w:t xml:space="preserve"> </w:t>
      </w:r>
      <w:r w:rsidR="00664792" w:rsidRPr="00A921CA">
        <w:rPr>
          <w:rFonts w:ascii="Times New Roman" w:hAnsi="Times New Roman" w:cs="Times New Roman"/>
          <w:sz w:val="24"/>
          <w:szCs w:val="24"/>
          <w:lang w:val="en-GB"/>
        </w:rPr>
        <w:t>that</w:t>
      </w:r>
      <w:r w:rsidRPr="00A921CA">
        <w:rPr>
          <w:rFonts w:ascii="Times New Roman" w:hAnsi="Times New Roman" w:cs="Times New Roman"/>
          <w:sz w:val="24"/>
          <w:szCs w:val="24"/>
          <w:lang w:val="en-GB"/>
        </w:rPr>
        <w:t xml:space="preserve"> t</w:t>
      </w:r>
      <w:r w:rsidR="00664792" w:rsidRPr="00A921CA">
        <w:rPr>
          <w:rFonts w:ascii="Times New Roman" w:hAnsi="Times New Roman" w:cs="Times New Roman"/>
          <w:sz w:val="24"/>
          <w:szCs w:val="24"/>
          <w:lang w:val="en-GB"/>
        </w:rPr>
        <w:t>hey</w:t>
      </w:r>
      <w:r w:rsidRPr="00A921CA">
        <w:rPr>
          <w:rFonts w:ascii="Times New Roman" w:hAnsi="Times New Roman" w:cs="Times New Roman"/>
          <w:sz w:val="24"/>
          <w:szCs w:val="24"/>
          <w:lang w:val="en-GB"/>
        </w:rPr>
        <w:t xml:space="preserve"> stay with the respondent who had mental health issues. </w:t>
      </w:r>
    </w:p>
    <w:p w:rsidR="00B969E0" w:rsidRPr="00A921CA" w:rsidRDefault="00B969E0" w:rsidP="00EA51FA">
      <w:pPr>
        <w:spacing w:after="0" w:line="240" w:lineRule="auto"/>
        <w:ind w:left="720" w:hanging="720"/>
        <w:jc w:val="both"/>
        <w:rPr>
          <w:rFonts w:ascii="Times New Roman" w:hAnsi="Times New Roman" w:cs="Times New Roman"/>
          <w:sz w:val="24"/>
          <w:szCs w:val="24"/>
          <w:vertAlign w:val="superscript"/>
          <w:lang w:val="en-GB"/>
        </w:rPr>
      </w:pPr>
    </w:p>
    <w:p w:rsidR="002C3266" w:rsidRDefault="007F6B3C" w:rsidP="007F6B3C">
      <w:pPr>
        <w:spacing w:after="200" w:line="480" w:lineRule="auto"/>
        <w:ind w:left="720" w:hanging="720"/>
        <w:jc w:val="both"/>
        <w:rPr>
          <w:rFonts w:ascii="Times New Roman" w:hAnsi="Times New Roman" w:cs="Times New Roman"/>
          <w:sz w:val="24"/>
          <w:szCs w:val="24"/>
          <w:lang w:val="en-GB"/>
        </w:rPr>
      </w:pPr>
      <w:r w:rsidRPr="00A921CA">
        <w:rPr>
          <w:rFonts w:ascii="Times New Roman" w:hAnsi="Times New Roman" w:cs="Times New Roman"/>
          <w:sz w:val="24"/>
          <w:szCs w:val="24"/>
          <w:lang w:val="en-GB"/>
        </w:rPr>
        <w:lastRenderedPageBreak/>
        <w:t>[8]</w:t>
      </w:r>
      <w:r w:rsidRPr="00A921CA">
        <w:rPr>
          <w:rFonts w:ascii="Times New Roman" w:hAnsi="Times New Roman" w:cs="Times New Roman"/>
          <w:sz w:val="24"/>
          <w:szCs w:val="24"/>
          <w:lang w:val="en-GB"/>
        </w:rPr>
        <w:tab/>
        <w:t>The appellant submitted that it was in the best interests of the children that he be granted the</w:t>
      </w:r>
      <w:r w:rsidR="00A64651" w:rsidRPr="00A921CA">
        <w:rPr>
          <w:rFonts w:ascii="Times New Roman" w:hAnsi="Times New Roman" w:cs="Times New Roman"/>
          <w:sz w:val="24"/>
          <w:szCs w:val="24"/>
          <w:lang w:val="en-GB"/>
        </w:rPr>
        <w:t>ir custody.</w:t>
      </w:r>
      <w:r w:rsidRPr="00A921CA">
        <w:rPr>
          <w:rFonts w:ascii="Times New Roman" w:hAnsi="Times New Roman" w:cs="Times New Roman"/>
          <w:sz w:val="24"/>
          <w:szCs w:val="24"/>
          <w:lang w:val="en-GB"/>
        </w:rPr>
        <w:t xml:space="preserve"> He </w:t>
      </w:r>
      <w:r w:rsidR="00E05815" w:rsidRPr="00A921CA">
        <w:rPr>
          <w:rFonts w:ascii="Times New Roman" w:hAnsi="Times New Roman" w:cs="Times New Roman"/>
          <w:sz w:val="24"/>
          <w:szCs w:val="24"/>
          <w:lang w:val="en-GB"/>
        </w:rPr>
        <w:t>argued</w:t>
      </w:r>
      <w:r w:rsidRPr="00A921CA">
        <w:rPr>
          <w:rFonts w:ascii="Times New Roman" w:hAnsi="Times New Roman" w:cs="Times New Roman"/>
          <w:sz w:val="24"/>
          <w:szCs w:val="24"/>
          <w:lang w:val="en-GB"/>
        </w:rPr>
        <w:t xml:space="preserve"> that the children’s</w:t>
      </w:r>
      <w:r w:rsidR="00A64651" w:rsidRPr="00A921CA">
        <w:rPr>
          <w:rFonts w:ascii="Times New Roman" w:hAnsi="Times New Roman" w:cs="Times New Roman"/>
          <w:sz w:val="24"/>
          <w:szCs w:val="24"/>
          <w:lang w:val="en-GB"/>
        </w:rPr>
        <w:t xml:space="preserve"> school</w:t>
      </w:r>
      <w:r w:rsidRPr="00A921CA">
        <w:rPr>
          <w:rFonts w:ascii="Times New Roman" w:hAnsi="Times New Roman" w:cs="Times New Roman"/>
          <w:sz w:val="24"/>
          <w:szCs w:val="24"/>
          <w:lang w:val="en-GB"/>
        </w:rPr>
        <w:t xml:space="preserve"> routine had been maintained with little or no disruption </w:t>
      </w:r>
      <w:r w:rsidR="00A64651" w:rsidRPr="00A921CA">
        <w:rPr>
          <w:rFonts w:ascii="Times New Roman" w:hAnsi="Times New Roman" w:cs="Times New Roman"/>
          <w:sz w:val="24"/>
          <w:szCs w:val="24"/>
          <w:lang w:val="en-GB"/>
        </w:rPr>
        <w:t>and th</w:t>
      </w:r>
      <w:r w:rsidRPr="00A921CA">
        <w:rPr>
          <w:rFonts w:ascii="Times New Roman" w:hAnsi="Times New Roman" w:cs="Times New Roman"/>
          <w:sz w:val="24"/>
          <w:szCs w:val="24"/>
          <w:lang w:val="en-GB"/>
        </w:rPr>
        <w:t>at their</w:t>
      </w:r>
      <w:r w:rsidR="00A64651" w:rsidRPr="00A921CA">
        <w:rPr>
          <w:rFonts w:ascii="Times New Roman" w:hAnsi="Times New Roman" w:cs="Times New Roman"/>
          <w:sz w:val="24"/>
          <w:szCs w:val="24"/>
          <w:lang w:val="en-GB"/>
        </w:rPr>
        <w:t xml:space="preserve"> social and moral upbringing will be properly cared for if he is awarded their custody</w:t>
      </w:r>
      <w:r w:rsidRPr="00A921CA">
        <w:rPr>
          <w:rFonts w:ascii="Times New Roman" w:hAnsi="Times New Roman" w:cs="Times New Roman"/>
          <w:sz w:val="24"/>
          <w:szCs w:val="24"/>
          <w:lang w:val="en-GB"/>
        </w:rPr>
        <w:t xml:space="preserve">. He further averred that the children were </w:t>
      </w:r>
      <w:r w:rsidR="00A64651" w:rsidRPr="00A921CA">
        <w:rPr>
          <w:rFonts w:ascii="Times New Roman" w:hAnsi="Times New Roman" w:cs="Times New Roman"/>
          <w:sz w:val="24"/>
          <w:szCs w:val="24"/>
          <w:lang w:val="en-GB"/>
        </w:rPr>
        <w:t xml:space="preserve">healthy and </w:t>
      </w:r>
      <w:r w:rsidRPr="00A921CA">
        <w:rPr>
          <w:rFonts w:ascii="Times New Roman" w:hAnsi="Times New Roman" w:cs="Times New Roman"/>
          <w:sz w:val="24"/>
          <w:szCs w:val="24"/>
          <w:lang w:val="en-GB"/>
        </w:rPr>
        <w:t xml:space="preserve">thriving academically </w:t>
      </w:r>
      <w:r w:rsidR="00A64651" w:rsidRPr="00A921CA">
        <w:rPr>
          <w:rFonts w:ascii="Times New Roman" w:hAnsi="Times New Roman" w:cs="Times New Roman"/>
          <w:sz w:val="24"/>
          <w:szCs w:val="24"/>
          <w:lang w:val="en-GB"/>
        </w:rPr>
        <w:t>when</w:t>
      </w:r>
      <w:r w:rsidRPr="00A921CA">
        <w:rPr>
          <w:rFonts w:ascii="Times New Roman" w:hAnsi="Times New Roman" w:cs="Times New Roman"/>
          <w:sz w:val="24"/>
          <w:szCs w:val="24"/>
          <w:lang w:val="en-GB"/>
        </w:rPr>
        <w:t xml:space="preserve"> they were </w:t>
      </w:r>
      <w:r w:rsidR="00A64651" w:rsidRPr="00A921CA">
        <w:rPr>
          <w:rFonts w:ascii="Times New Roman" w:hAnsi="Times New Roman" w:cs="Times New Roman"/>
          <w:sz w:val="24"/>
          <w:szCs w:val="24"/>
          <w:lang w:val="en-GB"/>
        </w:rPr>
        <w:t xml:space="preserve">staying </w:t>
      </w:r>
      <w:r w:rsidRPr="00A921CA">
        <w:rPr>
          <w:rFonts w:ascii="Times New Roman" w:hAnsi="Times New Roman" w:cs="Times New Roman"/>
          <w:sz w:val="24"/>
          <w:szCs w:val="24"/>
          <w:lang w:val="en-GB"/>
        </w:rPr>
        <w:t>with him.</w:t>
      </w:r>
    </w:p>
    <w:p w:rsidR="00981D47" w:rsidRPr="00A921CA" w:rsidRDefault="00981D47" w:rsidP="00981D47">
      <w:pPr>
        <w:spacing w:after="0" w:line="240" w:lineRule="auto"/>
        <w:ind w:left="720" w:hanging="720"/>
        <w:jc w:val="both"/>
        <w:rPr>
          <w:rFonts w:ascii="Times New Roman" w:hAnsi="Times New Roman" w:cs="Times New Roman"/>
          <w:sz w:val="24"/>
          <w:szCs w:val="24"/>
          <w:lang w:val="en-GB"/>
        </w:rPr>
      </w:pPr>
    </w:p>
    <w:p w:rsidR="002C3266" w:rsidRPr="00A921CA" w:rsidRDefault="007F6B3C" w:rsidP="007F6B3C">
      <w:pPr>
        <w:spacing w:after="200" w:line="480" w:lineRule="auto"/>
        <w:ind w:left="720" w:hanging="720"/>
        <w:jc w:val="both"/>
        <w:rPr>
          <w:rFonts w:ascii="Times New Roman" w:hAnsi="Times New Roman" w:cs="Times New Roman"/>
          <w:sz w:val="24"/>
          <w:szCs w:val="24"/>
          <w:lang w:val="en-GB"/>
        </w:rPr>
      </w:pPr>
      <w:r w:rsidRPr="00A921CA">
        <w:rPr>
          <w:rFonts w:ascii="Times New Roman" w:hAnsi="Times New Roman" w:cs="Times New Roman"/>
          <w:sz w:val="24"/>
          <w:szCs w:val="24"/>
          <w:lang w:val="en-GB"/>
        </w:rPr>
        <w:t>[9]</w:t>
      </w:r>
      <w:r w:rsidRPr="00A921CA">
        <w:rPr>
          <w:rFonts w:ascii="Times New Roman" w:hAnsi="Times New Roman" w:cs="Times New Roman"/>
          <w:sz w:val="24"/>
          <w:szCs w:val="24"/>
          <w:lang w:val="en-GB"/>
        </w:rPr>
        <w:tab/>
      </w:r>
      <w:r w:rsidR="00A64651" w:rsidRPr="00A921CA">
        <w:rPr>
          <w:rFonts w:ascii="Times New Roman" w:hAnsi="Times New Roman" w:cs="Times New Roman"/>
          <w:sz w:val="24"/>
          <w:szCs w:val="24"/>
          <w:lang w:val="en-GB"/>
        </w:rPr>
        <w:t>He</w:t>
      </w:r>
      <w:r w:rsidR="00A51AD1" w:rsidRPr="00A921CA">
        <w:rPr>
          <w:rFonts w:ascii="Times New Roman" w:hAnsi="Times New Roman" w:cs="Times New Roman"/>
          <w:sz w:val="24"/>
          <w:szCs w:val="24"/>
          <w:lang w:val="en-GB"/>
        </w:rPr>
        <w:t xml:space="preserve"> </w:t>
      </w:r>
      <w:r w:rsidR="000A213C" w:rsidRPr="00A921CA">
        <w:rPr>
          <w:rFonts w:ascii="Times New Roman" w:hAnsi="Times New Roman" w:cs="Times New Roman"/>
          <w:sz w:val="24"/>
          <w:szCs w:val="24"/>
          <w:lang w:val="en-GB"/>
        </w:rPr>
        <w:t xml:space="preserve">told the court </w:t>
      </w:r>
      <w:r w:rsidR="000A213C" w:rsidRPr="00A921CA">
        <w:rPr>
          <w:rFonts w:ascii="Times New Roman" w:hAnsi="Times New Roman" w:cs="Times New Roman"/>
          <w:i/>
          <w:sz w:val="24"/>
          <w:szCs w:val="24"/>
          <w:lang w:val="en-GB"/>
        </w:rPr>
        <w:t>a quo</w:t>
      </w:r>
      <w:r w:rsidR="00A51AD1" w:rsidRPr="00A921CA">
        <w:rPr>
          <w:rFonts w:ascii="Times New Roman" w:hAnsi="Times New Roman" w:cs="Times New Roman"/>
          <w:sz w:val="24"/>
          <w:szCs w:val="24"/>
          <w:lang w:val="en-GB"/>
        </w:rPr>
        <w:t xml:space="preserve"> that when</w:t>
      </w:r>
      <w:r w:rsidRPr="00A921CA">
        <w:rPr>
          <w:rFonts w:ascii="Times New Roman" w:hAnsi="Times New Roman" w:cs="Times New Roman"/>
          <w:sz w:val="24"/>
          <w:szCs w:val="24"/>
          <w:lang w:val="en-GB"/>
        </w:rPr>
        <w:t xml:space="preserve"> he </w:t>
      </w:r>
      <w:r w:rsidR="00A64651" w:rsidRPr="00A921CA">
        <w:rPr>
          <w:rFonts w:ascii="Times New Roman" w:hAnsi="Times New Roman" w:cs="Times New Roman"/>
          <w:sz w:val="24"/>
          <w:szCs w:val="24"/>
          <w:lang w:val="en-GB"/>
        </w:rPr>
        <w:t>i</w:t>
      </w:r>
      <w:r w:rsidRPr="00A921CA">
        <w:rPr>
          <w:rFonts w:ascii="Times New Roman" w:hAnsi="Times New Roman" w:cs="Times New Roman"/>
          <w:sz w:val="24"/>
          <w:szCs w:val="24"/>
          <w:lang w:val="en-GB"/>
        </w:rPr>
        <w:t xml:space="preserve">s not </w:t>
      </w:r>
      <w:r w:rsidR="00A64651" w:rsidRPr="00A921CA">
        <w:rPr>
          <w:rFonts w:ascii="Times New Roman" w:hAnsi="Times New Roman" w:cs="Times New Roman"/>
          <w:sz w:val="24"/>
          <w:szCs w:val="24"/>
          <w:lang w:val="en-GB"/>
        </w:rPr>
        <w:t>at home</w:t>
      </w:r>
      <w:r w:rsidRPr="00A921CA">
        <w:rPr>
          <w:rFonts w:ascii="Times New Roman" w:hAnsi="Times New Roman" w:cs="Times New Roman"/>
          <w:sz w:val="24"/>
          <w:szCs w:val="24"/>
          <w:lang w:val="en-GB"/>
        </w:rPr>
        <w:t>, the children w</w:t>
      </w:r>
      <w:r w:rsidR="00A64651" w:rsidRPr="00A921CA">
        <w:rPr>
          <w:rFonts w:ascii="Times New Roman" w:hAnsi="Times New Roman" w:cs="Times New Roman"/>
          <w:sz w:val="24"/>
          <w:szCs w:val="24"/>
          <w:lang w:val="en-GB"/>
        </w:rPr>
        <w:t>ill be</w:t>
      </w:r>
      <w:r w:rsidRPr="00A921CA">
        <w:rPr>
          <w:rFonts w:ascii="Times New Roman" w:hAnsi="Times New Roman" w:cs="Times New Roman"/>
          <w:sz w:val="24"/>
          <w:szCs w:val="24"/>
          <w:lang w:val="en-GB"/>
        </w:rPr>
        <w:t xml:space="preserve"> under the care of a childminder. His overall testimony was</w:t>
      </w:r>
      <w:r w:rsidR="00A64651" w:rsidRPr="00A921CA">
        <w:rPr>
          <w:rFonts w:ascii="Times New Roman" w:hAnsi="Times New Roman" w:cs="Times New Roman"/>
          <w:sz w:val="24"/>
          <w:szCs w:val="24"/>
          <w:lang w:val="en-GB"/>
        </w:rPr>
        <w:t xml:space="preserve"> to the effect</w:t>
      </w:r>
      <w:r w:rsidRPr="00A921CA">
        <w:rPr>
          <w:rFonts w:ascii="Times New Roman" w:hAnsi="Times New Roman" w:cs="Times New Roman"/>
          <w:sz w:val="24"/>
          <w:szCs w:val="24"/>
          <w:lang w:val="en-GB"/>
        </w:rPr>
        <w:t xml:space="preserve"> that he had a healthy</w:t>
      </w:r>
      <w:r w:rsidR="00A51AD1" w:rsidRPr="00A921CA">
        <w:rPr>
          <w:rFonts w:ascii="Times New Roman" w:hAnsi="Times New Roman" w:cs="Times New Roman"/>
          <w:sz w:val="24"/>
          <w:szCs w:val="24"/>
          <w:lang w:val="en-GB"/>
        </w:rPr>
        <w:t xml:space="preserve"> relationship with the children and</w:t>
      </w:r>
      <w:r w:rsidRPr="00A921CA">
        <w:rPr>
          <w:rFonts w:ascii="Times New Roman" w:hAnsi="Times New Roman" w:cs="Times New Roman"/>
          <w:sz w:val="24"/>
          <w:szCs w:val="24"/>
          <w:lang w:val="en-GB"/>
        </w:rPr>
        <w:t xml:space="preserve"> was able to provide for their welfare</w:t>
      </w:r>
      <w:r w:rsidR="00A51AD1" w:rsidRPr="00A921CA">
        <w:rPr>
          <w:rFonts w:ascii="Times New Roman" w:hAnsi="Times New Roman" w:cs="Times New Roman"/>
          <w:sz w:val="24"/>
          <w:szCs w:val="24"/>
          <w:lang w:val="en-GB"/>
        </w:rPr>
        <w:t xml:space="preserve">, </w:t>
      </w:r>
      <w:r w:rsidRPr="00A921CA">
        <w:rPr>
          <w:rFonts w:ascii="Times New Roman" w:hAnsi="Times New Roman" w:cs="Times New Roman"/>
          <w:sz w:val="24"/>
          <w:szCs w:val="24"/>
          <w:lang w:val="en-GB"/>
        </w:rPr>
        <w:t>hence</w:t>
      </w:r>
      <w:r w:rsidR="00A51AD1" w:rsidRPr="00A921CA">
        <w:rPr>
          <w:rFonts w:ascii="Times New Roman" w:hAnsi="Times New Roman" w:cs="Times New Roman"/>
          <w:sz w:val="24"/>
          <w:szCs w:val="24"/>
          <w:lang w:val="en-GB"/>
        </w:rPr>
        <w:t xml:space="preserve"> he </w:t>
      </w:r>
      <w:r w:rsidRPr="00A921CA">
        <w:rPr>
          <w:rFonts w:ascii="Times New Roman" w:hAnsi="Times New Roman" w:cs="Times New Roman"/>
          <w:sz w:val="24"/>
          <w:szCs w:val="24"/>
          <w:lang w:val="en-GB"/>
        </w:rPr>
        <w:t xml:space="preserve">deserved </w:t>
      </w:r>
      <w:r w:rsidR="00A64651" w:rsidRPr="00A921CA">
        <w:rPr>
          <w:rFonts w:ascii="Times New Roman" w:hAnsi="Times New Roman" w:cs="Times New Roman"/>
          <w:sz w:val="24"/>
          <w:szCs w:val="24"/>
          <w:lang w:val="en-GB"/>
        </w:rPr>
        <w:t xml:space="preserve">to be </w:t>
      </w:r>
      <w:r w:rsidR="0012554A" w:rsidRPr="00A921CA">
        <w:rPr>
          <w:rFonts w:ascii="Times New Roman" w:hAnsi="Times New Roman" w:cs="Times New Roman"/>
          <w:sz w:val="24"/>
          <w:szCs w:val="24"/>
          <w:lang w:val="en-GB"/>
        </w:rPr>
        <w:t>awarded</w:t>
      </w:r>
      <w:r w:rsidR="00A64651" w:rsidRPr="00A921CA">
        <w:rPr>
          <w:rFonts w:ascii="Times New Roman" w:hAnsi="Times New Roman" w:cs="Times New Roman"/>
          <w:sz w:val="24"/>
          <w:szCs w:val="24"/>
          <w:lang w:val="en-GB"/>
        </w:rPr>
        <w:t xml:space="preserve"> their </w:t>
      </w:r>
      <w:r w:rsidRPr="00A921CA">
        <w:rPr>
          <w:rFonts w:ascii="Times New Roman" w:hAnsi="Times New Roman" w:cs="Times New Roman"/>
          <w:sz w:val="24"/>
          <w:szCs w:val="24"/>
          <w:lang w:val="en-GB"/>
        </w:rPr>
        <w:t>custody.</w:t>
      </w:r>
    </w:p>
    <w:p w:rsidR="007F6B3C" w:rsidRPr="00A921CA" w:rsidRDefault="007F6B3C" w:rsidP="002C3266">
      <w:pPr>
        <w:spacing w:after="0" w:line="240" w:lineRule="auto"/>
        <w:ind w:left="720" w:hanging="720"/>
        <w:jc w:val="both"/>
        <w:rPr>
          <w:rFonts w:ascii="Times New Roman" w:hAnsi="Times New Roman" w:cs="Times New Roman"/>
          <w:sz w:val="24"/>
          <w:szCs w:val="24"/>
          <w:lang w:val="en-GB"/>
        </w:rPr>
      </w:pPr>
      <w:r w:rsidRPr="00A921CA">
        <w:rPr>
          <w:rFonts w:ascii="Times New Roman" w:hAnsi="Times New Roman" w:cs="Times New Roman"/>
          <w:sz w:val="24"/>
          <w:szCs w:val="24"/>
          <w:lang w:val="en-GB"/>
        </w:rPr>
        <w:t xml:space="preserve"> </w:t>
      </w:r>
    </w:p>
    <w:p w:rsidR="007F6B3C" w:rsidRPr="00A921CA" w:rsidRDefault="007F6B3C" w:rsidP="007F6B3C">
      <w:pPr>
        <w:spacing w:after="200" w:line="480" w:lineRule="auto"/>
        <w:ind w:left="720" w:hanging="720"/>
        <w:jc w:val="both"/>
        <w:rPr>
          <w:rFonts w:ascii="Times New Roman" w:hAnsi="Times New Roman" w:cs="Times New Roman"/>
          <w:sz w:val="24"/>
          <w:szCs w:val="24"/>
          <w:lang w:val="en-GB"/>
        </w:rPr>
      </w:pPr>
      <w:r w:rsidRPr="00A921CA">
        <w:rPr>
          <w:rFonts w:ascii="Times New Roman" w:hAnsi="Times New Roman" w:cs="Times New Roman"/>
          <w:sz w:val="24"/>
          <w:szCs w:val="24"/>
          <w:lang w:val="en-GB"/>
        </w:rPr>
        <w:t>[10]</w:t>
      </w:r>
      <w:r w:rsidRPr="00A921CA">
        <w:rPr>
          <w:rFonts w:ascii="Times New Roman" w:hAnsi="Times New Roman" w:cs="Times New Roman"/>
          <w:sz w:val="24"/>
          <w:szCs w:val="24"/>
          <w:lang w:val="en-GB"/>
        </w:rPr>
        <w:tab/>
      </w:r>
      <w:r w:rsidR="002522A3" w:rsidRPr="00A921CA">
        <w:rPr>
          <w:rFonts w:ascii="Times New Roman" w:hAnsi="Times New Roman" w:cs="Times New Roman"/>
          <w:sz w:val="24"/>
          <w:szCs w:val="24"/>
          <w:lang w:val="en-GB"/>
        </w:rPr>
        <w:t>In respect of</w:t>
      </w:r>
      <w:r w:rsidRPr="00A921CA">
        <w:rPr>
          <w:rFonts w:ascii="Times New Roman" w:hAnsi="Times New Roman" w:cs="Times New Roman"/>
          <w:sz w:val="24"/>
          <w:szCs w:val="24"/>
          <w:lang w:val="en-GB"/>
        </w:rPr>
        <w:t xml:space="preserve"> the</w:t>
      </w:r>
      <w:r w:rsidR="008F1033" w:rsidRPr="00A921CA">
        <w:rPr>
          <w:rFonts w:ascii="Times New Roman" w:hAnsi="Times New Roman" w:cs="Times New Roman"/>
          <w:sz w:val="24"/>
          <w:szCs w:val="24"/>
          <w:lang w:val="en-GB"/>
        </w:rPr>
        <w:t xml:space="preserve"> respondent’s</w:t>
      </w:r>
      <w:r w:rsidRPr="00A921CA">
        <w:rPr>
          <w:rFonts w:ascii="Times New Roman" w:hAnsi="Times New Roman" w:cs="Times New Roman"/>
          <w:sz w:val="24"/>
          <w:szCs w:val="24"/>
          <w:lang w:val="en-GB"/>
        </w:rPr>
        <w:t xml:space="preserve"> </w:t>
      </w:r>
      <w:r w:rsidR="00E356D8" w:rsidRPr="00A921CA">
        <w:rPr>
          <w:rFonts w:ascii="Times New Roman" w:hAnsi="Times New Roman" w:cs="Times New Roman"/>
          <w:sz w:val="24"/>
          <w:szCs w:val="24"/>
          <w:lang w:val="en-GB"/>
        </w:rPr>
        <w:t>maintenance</w:t>
      </w:r>
      <w:r w:rsidRPr="00A921CA">
        <w:rPr>
          <w:rFonts w:ascii="Times New Roman" w:hAnsi="Times New Roman" w:cs="Times New Roman"/>
          <w:sz w:val="24"/>
          <w:szCs w:val="24"/>
          <w:lang w:val="en-GB"/>
        </w:rPr>
        <w:t>, the appellant argued that the respondent was an able-bodied, educated young woman who</w:t>
      </w:r>
      <w:r w:rsidR="00A51AD1" w:rsidRPr="00A921CA">
        <w:rPr>
          <w:rFonts w:ascii="Times New Roman" w:hAnsi="Times New Roman" w:cs="Times New Roman"/>
          <w:sz w:val="24"/>
          <w:szCs w:val="24"/>
          <w:lang w:val="en-GB"/>
        </w:rPr>
        <w:t xml:space="preserve"> could </w:t>
      </w:r>
      <w:r w:rsidR="002522A3" w:rsidRPr="00A921CA">
        <w:rPr>
          <w:rFonts w:ascii="Times New Roman" w:hAnsi="Times New Roman" w:cs="Times New Roman"/>
          <w:sz w:val="24"/>
          <w:szCs w:val="24"/>
          <w:lang w:val="en-GB"/>
        </w:rPr>
        <w:t>support</w:t>
      </w:r>
      <w:r w:rsidR="00A51AD1" w:rsidRPr="00A921CA">
        <w:rPr>
          <w:rFonts w:ascii="Times New Roman" w:hAnsi="Times New Roman" w:cs="Times New Roman"/>
          <w:sz w:val="24"/>
          <w:szCs w:val="24"/>
          <w:lang w:val="en-GB"/>
        </w:rPr>
        <w:t xml:space="preserve"> herself, </w:t>
      </w:r>
      <w:r w:rsidR="00451B53" w:rsidRPr="00A921CA">
        <w:rPr>
          <w:rFonts w:ascii="Times New Roman" w:hAnsi="Times New Roman" w:cs="Times New Roman"/>
          <w:sz w:val="24"/>
          <w:szCs w:val="24"/>
          <w:lang w:val="en-GB"/>
        </w:rPr>
        <w:t>therefore</w:t>
      </w:r>
      <w:r w:rsidR="00A51AD1" w:rsidRPr="00A921CA">
        <w:rPr>
          <w:rFonts w:ascii="Times New Roman" w:hAnsi="Times New Roman" w:cs="Times New Roman"/>
          <w:sz w:val="24"/>
          <w:szCs w:val="24"/>
          <w:lang w:val="en-GB"/>
        </w:rPr>
        <w:t>, she did not deserve spousal maintenance.</w:t>
      </w:r>
      <w:r w:rsidRPr="00A921CA">
        <w:rPr>
          <w:rFonts w:ascii="Times New Roman" w:hAnsi="Times New Roman" w:cs="Times New Roman"/>
          <w:sz w:val="24"/>
          <w:szCs w:val="24"/>
          <w:lang w:val="en-GB"/>
        </w:rPr>
        <w:t xml:space="preserve"> He further averred that she claimed a globular figure which was not supported by the actual expenses she was incurring or likely to incur.</w:t>
      </w:r>
    </w:p>
    <w:p w:rsidR="002C3266" w:rsidRPr="00A921CA" w:rsidRDefault="002C3266" w:rsidP="002C3266">
      <w:pPr>
        <w:spacing w:after="200" w:line="240" w:lineRule="auto"/>
        <w:ind w:left="720" w:hanging="720"/>
        <w:jc w:val="both"/>
        <w:rPr>
          <w:rFonts w:ascii="Times New Roman" w:hAnsi="Times New Roman" w:cs="Times New Roman"/>
          <w:sz w:val="24"/>
          <w:szCs w:val="24"/>
          <w:lang w:val="en-GB"/>
        </w:rPr>
      </w:pPr>
    </w:p>
    <w:p w:rsidR="007F6B3C" w:rsidRPr="00A921CA" w:rsidRDefault="007F6B3C" w:rsidP="007F6B3C">
      <w:pPr>
        <w:spacing w:after="200" w:line="480" w:lineRule="auto"/>
        <w:ind w:left="720" w:hanging="720"/>
        <w:jc w:val="both"/>
        <w:rPr>
          <w:rFonts w:ascii="Times New Roman" w:hAnsi="Times New Roman" w:cs="Times New Roman"/>
          <w:sz w:val="24"/>
          <w:szCs w:val="24"/>
          <w:lang w:val="en-GB"/>
        </w:rPr>
      </w:pPr>
      <w:r w:rsidRPr="00A921CA">
        <w:rPr>
          <w:rFonts w:ascii="Times New Roman" w:hAnsi="Times New Roman" w:cs="Times New Roman"/>
          <w:sz w:val="24"/>
          <w:szCs w:val="24"/>
          <w:lang w:val="en-GB"/>
        </w:rPr>
        <w:t>[11]</w:t>
      </w:r>
      <w:r w:rsidRPr="00A921CA">
        <w:rPr>
          <w:rFonts w:ascii="Times New Roman" w:hAnsi="Times New Roman" w:cs="Times New Roman"/>
          <w:sz w:val="24"/>
          <w:szCs w:val="24"/>
          <w:lang w:val="en-GB"/>
        </w:rPr>
        <w:tab/>
      </w:r>
      <w:r w:rsidR="001C6488" w:rsidRPr="00A921CA">
        <w:rPr>
          <w:rFonts w:ascii="Times New Roman" w:hAnsi="Times New Roman" w:cs="Times New Roman"/>
          <w:sz w:val="24"/>
          <w:szCs w:val="24"/>
          <w:lang w:val="en-GB"/>
        </w:rPr>
        <w:t>In respect of</w:t>
      </w:r>
      <w:r w:rsidR="008C4949" w:rsidRPr="00A921CA">
        <w:rPr>
          <w:rFonts w:ascii="Times New Roman" w:hAnsi="Times New Roman" w:cs="Times New Roman"/>
          <w:sz w:val="24"/>
          <w:szCs w:val="24"/>
          <w:lang w:val="en-GB"/>
        </w:rPr>
        <w:t xml:space="preserve"> the maintenance </w:t>
      </w:r>
      <w:r w:rsidRPr="00A921CA">
        <w:rPr>
          <w:rFonts w:ascii="Times New Roman" w:hAnsi="Times New Roman" w:cs="Times New Roman"/>
          <w:sz w:val="24"/>
          <w:szCs w:val="24"/>
          <w:lang w:val="en-GB"/>
        </w:rPr>
        <w:t>f</w:t>
      </w:r>
      <w:r w:rsidR="008C4949" w:rsidRPr="00A921CA">
        <w:rPr>
          <w:rFonts w:ascii="Times New Roman" w:hAnsi="Times New Roman" w:cs="Times New Roman"/>
          <w:sz w:val="24"/>
          <w:szCs w:val="24"/>
          <w:lang w:val="en-GB"/>
        </w:rPr>
        <w:t>or</w:t>
      </w:r>
      <w:r w:rsidRPr="00A921CA">
        <w:rPr>
          <w:rFonts w:ascii="Times New Roman" w:hAnsi="Times New Roman" w:cs="Times New Roman"/>
          <w:sz w:val="24"/>
          <w:szCs w:val="24"/>
          <w:lang w:val="en-GB"/>
        </w:rPr>
        <w:t xml:space="preserve"> the children he</w:t>
      </w:r>
      <w:r w:rsidR="001C6488" w:rsidRPr="00A921CA">
        <w:rPr>
          <w:rFonts w:ascii="Times New Roman" w:hAnsi="Times New Roman" w:cs="Times New Roman"/>
          <w:sz w:val="24"/>
          <w:szCs w:val="24"/>
          <w:lang w:val="en-GB"/>
        </w:rPr>
        <w:t xml:space="preserve"> </w:t>
      </w:r>
      <w:r w:rsidR="008C4949" w:rsidRPr="00A921CA">
        <w:rPr>
          <w:rFonts w:ascii="Times New Roman" w:hAnsi="Times New Roman" w:cs="Times New Roman"/>
          <w:sz w:val="24"/>
          <w:szCs w:val="24"/>
          <w:lang w:val="en-GB"/>
        </w:rPr>
        <w:t xml:space="preserve">told the </w:t>
      </w:r>
      <w:r w:rsidR="002B159B" w:rsidRPr="00A921CA">
        <w:rPr>
          <w:rFonts w:ascii="Times New Roman" w:hAnsi="Times New Roman" w:cs="Times New Roman"/>
          <w:sz w:val="24"/>
          <w:szCs w:val="24"/>
          <w:lang w:val="en-GB"/>
        </w:rPr>
        <w:t>C</w:t>
      </w:r>
      <w:r w:rsidR="008C4949" w:rsidRPr="00A921CA">
        <w:rPr>
          <w:rFonts w:ascii="Times New Roman" w:hAnsi="Times New Roman" w:cs="Times New Roman"/>
          <w:sz w:val="24"/>
          <w:szCs w:val="24"/>
          <w:lang w:val="en-GB"/>
        </w:rPr>
        <w:t>ourt</w:t>
      </w:r>
      <w:r w:rsidR="001C6488" w:rsidRPr="00A921CA">
        <w:rPr>
          <w:rFonts w:ascii="Times New Roman" w:hAnsi="Times New Roman" w:cs="Times New Roman"/>
          <w:sz w:val="24"/>
          <w:szCs w:val="24"/>
          <w:lang w:val="en-GB"/>
        </w:rPr>
        <w:t xml:space="preserve"> that if he</w:t>
      </w:r>
      <w:r w:rsidRPr="00A921CA">
        <w:rPr>
          <w:rFonts w:ascii="Times New Roman" w:hAnsi="Times New Roman" w:cs="Times New Roman"/>
          <w:sz w:val="24"/>
          <w:szCs w:val="24"/>
          <w:lang w:val="en-GB"/>
        </w:rPr>
        <w:t xml:space="preserve"> did not get custody </w:t>
      </w:r>
      <w:r w:rsidR="001C6488" w:rsidRPr="00A921CA">
        <w:rPr>
          <w:rFonts w:ascii="Times New Roman" w:hAnsi="Times New Roman" w:cs="Times New Roman"/>
          <w:sz w:val="24"/>
          <w:szCs w:val="24"/>
          <w:lang w:val="en-GB"/>
        </w:rPr>
        <w:t>of the children</w:t>
      </w:r>
      <w:r w:rsidR="00560DCE" w:rsidRPr="00A921CA">
        <w:rPr>
          <w:rFonts w:ascii="Times New Roman" w:hAnsi="Times New Roman" w:cs="Times New Roman"/>
          <w:sz w:val="24"/>
          <w:szCs w:val="24"/>
          <w:lang w:val="en-GB"/>
        </w:rPr>
        <w:t>,</w:t>
      </w:r>
      <w:r w:rsidR="001C6488" w:rsidRPr="00A921CA">
        <w:rPr>
          <w:rFonts w:ascii="Times New Roman" w:hAnsi="Times New Roman" w:cs="Times New Roman"/>
          <w:sz w:val="24"/>
          <w:szCs w:val="24"/>
          <w:lang w:val="en-GB"/>
        </w:rPr>
        <w:t xml:space="preserve"> he</w:t>
      </w:r>
      <w:r w:rsidRPr="00A921CA">
        <w:rPr>
          <w:rFonts w:ascii="Times New Roman" w:hAnsi="Times New Roman" w:cs="Times New Roman"/>
          <w:sz w:val="24"/>
          <w:szCs w:val="24"/>
          <w:lang w:val="en-GB"/>
        </w:rPr>
        <w:t xml:space="preserve"> had no income </w:t>
      </w:r>
      <w:r w:rsidR="001C6488" w:rsidRPr="00A921CA">
        <w:rPr>
          <w:rFonts w:ascii="Times New Roman" w:hAnsi="Times New Roman" w:cs="Times New Roman"/>
          <w:sz w:val="24"/>
          <w:szCs w:val="24"/>
          <w:lang w:val="en-GB"/>
        </w:rPr>
        <w:t>other than from</w:t>
      </w:r>
      <w:r w:rsidRPr="00A921CA">
        <w:rPr>
          <w:rFonts w:ascii="Times New Roman" w:hAnsi="Times New Roman" w:cs="Times New Roman"/>
          <w:sz w:val="24"/>
          <w:szCs w:val="24"/>
          <w:lang w:val="en-GB"/>
        </w:rPr>
        <w:t xml:space="preserve"> the family business </w:t>
      </w:r>
      <w:r w:rsidR="001C6488" w:rsidRPr="00A921CA">
        <w:rPr>
          <w:rFonts w:ascii="Times New Roman" w:hAnsi="Times New Roman" w:cs="Times New Roman"/>
          <w:sz w:val="24"/>
          <w:szCs w:val="24"/>
          <w:lang w:val="en-GB"/>
        </w:rPr>
        <w:t>through which</w:t>
      </w:r>
      <w:r w:rsidRPr="00A921CA">
        <w:rPr>
          <w:rFonts w:ascii="Times New Roman" w:hAnsi="Times New Roman" w:cs="Times New Roman"/>
          <w:sz w:val="24"/>
          <w:szCs w:val="24"/>
          <w:lang w:val="en-GB"/>
        </w:rPr>
        <w:t xml:space="preserve"> he could properly contribute towards the</w:t>
      </w:r>
      <w:r w:rsidR="00DB7E54" w:rsidRPr="00A921CA">
        <w:rPr>
          <w:rFonts w:ascii="Times New Roman" w:hAnsi="Times New Roman" w:cs="Times New Roman"/>
          <w:sz w:val="24"/>
          <w:szCs w:val="24"/>
          <w:lang w:val="en-GB"/>
        </w:rPr>
        <w:t>ir</w:t>
      </w:r>
      <w:r w:rsidRPr="00A921CA">
        <w:rPr>
          <w:rFonts w:ascii="Times New Roman" w:hAnsi="Times New Roman" w:cs="Times New Roman"/>
          <w:sz w:val="24"/>
          <w:szCs w:val="24"/>
          <w:lang w:val="en-GB"/>
        </w:rPr>
        <w:t xml:space="preserve"> maintenance</w:t>
      </w:r>
      <w:r w:rsidR="00DB7E54" w:rsidRPr="00A921CA">
        <w:rPr>
          <w:rFonts w:ascii="Times New Roman" w:hAnsi="Times New Roman" w:cs="Times New Roman"/>
          <w:sz w:val="24"/>
          <w:szCs w:val="24"/>
          <w:lang w:val="en-GB"/>
        </w:rPr>
        <w:t>.</w:t>
      </w:r>
      <w:r w:rsidRPr="00A921CA">
        <w:rPr>
          <w:rFonts w:ascii="Times New Roman" w:hAnsi="Times New Roman" w:cs="Times New Roman"/>
          <w:sz w:val="24"/>
          <w:szCs w:val="24"/>
          <w:lang w:val="en-GB"/>
        </w:rPr>
        <w:t xml:space="preserve">He alleged that the respondent was a reckless woman </w:t>
      </w:r>
      <w:r w:rsidR="001C6488" w:rsidRPr="00A921CA">
        <w:rPr>
          <w:rFonts w:ascii="Times New Roman" w:hAnsi="Times New Roman" w:cs="Times New Roman"/>
          <w:sz w:val="24"/>
          <w:szCs w:val="24"/>
          <w:lang w:val="en-GB"/>
        </w:rPr>
        <w:t>who could not be trusted to use money wisely if he had to</w:t>
      </w:r>
      <w:r w:rsidRPr="00A921CA">
        <w:rPr>
          <w:rFonts w:ascii="Times New Roman" w:hAnsi="Times New Roman" w:cs="Times New Roman"/>
          <w:sz w:val="24"/>
          <w:szCs w:val="24"/>
          <w:lang w:val="en-GB"/>
        </w:rPr>
        <w:t xml:space="preserve"> pay the </w:t>
      </w:r>
      <w:r w:rsidR="00F3477B" w:rsidRPr="00A921CA">
        <w:rPr>
          <w:rFonts w:ascii="Times New Roman" w:hAnsi="Times New Roman" w:cs="Times New Roman"/>
          <w:sz w:val="24"/>
          <w:szCs w:val="24"/>
          <w:lang w:val="en-GB"/>
        </w:rPr>
        <w:t>maintenance</w:t>
      </w:r>
      <w:r w:rsidRPr="00A921CA">
        <w:rPr>
          <w:rFonts w:ascii="Times New Roman" w:hAnsi="Times New Roman" w:cs="Times New Roman"/>
          <w:sz w:val="24"/>
          <w:szCs w:val="24"/>
          <w:lang w:val="en-GB"/>
        </w:rPr>
        <w:t xml:space="preserve"> </w:t>
      </w:r>
      <w:r w:rsidR="00DB7E54" w:rsidRPr="00A921CA">
        <w:rPr>
          <w:rFonts w:ascii="Times New Roman" w:hAnsi="Times New Roman" w:cs="Times New Roman"/>
          <w:sz w:val="24"/>
          <w:szCs w:val="24"/>
          <w:lang w:val="en-GB"/>
        </w:rPr>
        <w:t xml:space="preserve">which </w:t>
      </w:r>
      <w:r w:rsidRPr="00A921CA">
        <w:rPr>
          <w:rFonts w:ascii="Times New Roman" w:hAnsi="Times New Roman" w:cs="Times New Roman"/>
          <w:sz w:val="24"/>
          <w:szCs w:val="24"/>
          <w:lang w:val="en-GB"/>
        </w:rPr>
        <w:t>she claimed</w:t>
      </w:r>
      <w:r w:rsidR="004B1040" w:rsidRPr="00A921CA">
        <w:rPr>
          <w:rFonts w:ascii="Times New Roman" w:hAnsi="Times New Roman" w:cs="Times New Roman"/>
          <w:sz w:val="24"/>
          <w:szCs w:val="24"/>
          <w:lang w:val="en-GB"/>
        </w:rPr>
        <w:t xml:space="preserve"> for herself</w:t>
      </w:r>
      <w:r w:rsidR="006B4150" w:rsidRPr="00A921CA">
        <w:rPr>
          <w:rFonts w:ascii="Times New Roman" w:hAnsi="Times New Roman" w:cs="Times New Roman"/>
          <w:sz w:val="24"/>
          <w:szCs w:val="24"/>
          <w:lang w:val="en-GB"/>
        </w:rPr>
        <w:t>,</w:t>
      </w:r>
      <w:r w:rsidR="004B1040" w:rsidRPr="00A921CA">
        <w:rPr>
          <w:rFonts w:ascii="Times New Roman" w:hAnsi="Times New Roman" w:cs="Times New Roman"/>
          <w:sz w:val="24"/>
          <w:szCs w:val="24"/>
          <w:lang w:val="en-GB"/>
        </w:rPr>
        <w:t xml:space="preserve"> and the children</w:t>
      </w:r>
      <w:r w:rsidRPr="00A921CA">
        <w:rPr>
          <w:rFonts w:ascii="Times New Roman" w:hAnsi="Times New Roman" w:cs="Times New Roman"/>
          <w:sz w:val="24"/>
          <w:szCs w:val="24"/>
          <w:lang w:val="en-GB"/>
        </w:rPr>
        <w:t>.</w:t>
      </w:r>
    </w:p>
    <w:p w:rsidR="009A1FE9" w:rsidRPr="00A921CA" w:rsidRDefault="009A1FE9" w:rsidP="009A1FE9">
      <w:pPr>
        <w:spacing w:after="0" w:line="240" w:lineRule="auto"/>
        <w:ind w:left="720" w:hanging="720"/>
        <w:jc w:val="both"/>
        <w:rPr>
          <w:rFonts w:ascii="Times New Roman" w:hAnsi="Times New Roman" w:cs="Times New Roman"/>
          <w:sz w:val="24"/>
          <w:szCs w:val="24"/>
          <w:lang w:val="en-GB"/>
        </w:rPr>
      </w:pPr>
    </w:p>
    <w:p w:rsidR="007F6B3C" w:rsidRPr="00A921CA" w:rsidRDefault="007F6B3C" w:rsidP="007F6B3C">
      <w:pPr>
        <w:spacing w:after="200" w:line="480" w:lineRule="auto"/>
        <w:ind w:left="720" w:hanging="720"/>
        <w:jc w:val="both"/>
        <w:rPr>
          <w:rFonts w:ascii="Times New Roman" w:hAnsi="Times New Roman" w:cs="Times New Roman"/>
          <w:sz w:val="24"/>
          <w:szCs w:val="24"/>
          <w:lang w:val="en-GB"/>
        </w:rPr>
      </w:pPr>
      <w:r w:rsidRPr="00A921CA">
        <w:rPr>
          <w:rFonts w:ascii="Times New Roman" w:hAnsi="Times New Roman" w:cs="Times New Roman"/>
          <w:sz w:val="24"/>
          <w:szCs w:val="24"/>
          <w:lang w:val="en-GB"/>
        </w:rPr>
        <w:t>[12]</w:t>
      </w:r>
      <w:r w:rsidRPr="00A921CA">
        <w:rPr>
          <w:rFonts w:ascii="Times New Roman" w:hAnsi="Times New Roman" w:cs="Times New Roman"/>
          <w:sz w:val="24"/>
          <w:szCs w:val="24"/>
          <w:lang w:val="en-GB"/>
        </w:rPr>
        <w:tab/>
        <w:t xml:space="preserve">Regarding costs, the appellant contended that it was unfair </w:t>
      </w:r>
      <w:r w:rsidR="00CB0BC9" w:rsidRPr="00A921CA">
        <w:rPr>
          <w:rFonts w:ascii="Times New Roman" w:hAnsi="Times New Roman" w:cs="Times New Roman"/>
          <w:sz w:val="24"/>
          <w:szCs w:val="24"/>
          <w:lang w:val="en-GB"/>
        </w:rPr>
        <w:t>for him t</w:t>
      </w:r>
      <w:r w:rsidRPr="00A921CA">
        <w:rPr>
          <w:rFonts w:ascii="Times New Roman" w:hAnsi="Times New Roman" w:cs="Times New Roman"/>
          <w:sz w:val="24"/>
          <w:szCs w:val="24"/>
          <w:lang w:val="en-GB"/>
        </w:rPr>
        <w:t xml:space="preserve">o </w:t>
      </w:r>
      <w:r w:rsidR="00CB0BC9" w:rsidRPr="00A921CA">
        <w:rPr>
          <w:rFonts w:ascii="Times New Roman" w:hAnsi="Times New Roman" w:cs="Times New Roman"/>
          <w:sz w:val="24"/>
          <w:szCs w:val="24"/>
          <w:lang w:val="en-GB"/>
        </w:rPr>
        <w:t>be ordered to pay the costs of suit on the basis</w:t>
      </w:r>
      <w:r w:rsidRPr="00A921CA">
        <w:rPr>
          <w:rFonts w:ascii="Times New Roman" w:hAnsi="Times New Roman" w:cs="Times New Roman"/>
          <w:sz w:val="24"/>
          <w:szCs w:val="24"/>
          <w:lang w:val="en-GB"/>
        </w:rPr>
        <w:t xml:space="preserve"> </w:t>
      </w:r>
      <w:r w:rsidR="00936E54" w:rsidRPr="00A921CA">
        <w:rPr>
          <w:rFonts w:ascii="Times New Roman" w:hAnsi="Times New Roman" w:cs="Times New Roman"/>
          <w:sz w:val="24"/>
          <w:szCs w:val="24"/>
          <w:lang w:val="en-GB"/>
        </w:rPr>
        <w:t>that he was the</w:t>
      </w:r>
      <w:r w:rsidRPr="00A921CA">
        <w:rPr>
          <w:rFonts w:ascii="Times New Roman" w:hAnsi="Times New Roman" w:cs="Times New Roman"/>
          <w:sz w:val="24"/>
          <w:szCs w:val="24"/>
          <w:lang w:val="en-GB"/>
        </w:rPr>
        <w:t xml:space="preserve"> intransigent </w:t>
      </w:r>
      <w:r w:rsidR="00CB0BC9" w:rsidRPr="00A921CA">
        <w:rPr>
          <w:rFonts w:ascii="Times New Roman" w:hAnsi="Times New Roman" w:cs="Times New Roman"/>
          <w:sz w:val="24"/>
          <w:szCs w:val="24"/>
          <w:lang w:val="en-GB"/>
        </w:rPr>
        <w:t>party</w:t>
      </w:r>
      <w:r w:rsidRPr="00A921CA">
        <w:rPr>
          <w:rFonts w:ascii="Times New Roman" w:hAnsi="Times New Roman" w:cs="Times New Roman"/>
          <w:sz w:val="24"/>
          <w:szCs w:val="24"/>
          <w:lang w:val="en-GB"/>
        </w:rPr>
        <w:t xml:space="preserve"> or the one who </w:t>
      </w:r>
      <w:r w:rsidRPr="00A921CA">
        <w:rPr>
          <w:rFonts w:ascii="Times New Roman" w:hAnsi="Times New Roman" w:cs="Times New Roman"/>
          <w:sz w:val="24"/>
          <w:szCs w:val="24"/>
          <w:lang w:val="en-GB"/>
        </w:rPr>
        <w:lastRenderedPageBreak/>
        <w:t xml:space="preserve">insisted on the matter being referred to trial. In light of that, he </w:t>
      </w:r>
      <w:r w:rsidR="0095437B" w:rsidRPr="00A921CA">
        <w:rPr>
          <w:rFonts w:ascii="Times New Roman" w:hAnsi="Times New Roman" w:cs="Times New Roman"/>
          <w:sz w:val="24"/>
          <w:szCs w:val="24"/>
          <w:lang w:val="en-GB"/>
        </w:rPr>
        <w:t>argued</w:t>
      </w:r>
      <w:r w:rsidRPr="00A921CA">
        <w:rPr>
          <w:rFonts w:ascii="Times New Roman" w:hAnsi="Times New Roman" w:cs="Times New Roman"/>
          <w:sz w:val="24"/>
          <w:szCs w:val="24"/>
          <w:lang w:val="en-GB"/>
        </w:rPr>
        <w:t xml:space="preserve"> that both parties were entitled to equal protection of the law.</w:t>
      </w:r>
    </w:p>
    <w:p w:rsidR="000C0FEB" w:rsidRPr="00A921CA" w:rsidRDefault="000C0FEB" w:rsidP="002C3266">
      <w:pPr>
        <w:spacing w:after="0" w:line="240" w:lineRule="auto"/>
        <w:ind w:left="720" w:hanging="720"/>
        <w:jc w:val="both"/>
        <w:rPr>
          <w:rFonts w:ascii="Times New Roman" w:hAnsi="Times New Roman" w:cs="Times New Roman"/>
          <w:sz w:val="24"/>
          <w:szCs w:val="24"/>
          <w:lang w:val="en-GB"/>
        </w:rPr>
      </w:pPr>
    </w:p>
    <w:p w:rsidR="000C0FEB" w:rsidRPr="00A921CA" w:rsidRDefault="002C3266" w:rsidP="002C3266">
      <w:pPr>
        <w:spacing w:after="0" w:line="480" w:lineRule="auto"/>
        <w:ind w:left="720" w:hanging="720"/>
        <w:jc w:val="both"/>
        <w:rPr>
          <w:rFonts w:ascii="Times New Roman" w:hAnsi="Times New Roman" w:cs="Times New Roman"/>
          <w:b/>
          <w:sz w:val="24"/>
          <w:szCs w:val="24"/>
          <w:u w:val="single"/>
          <w:lang w:val="en-GB"/>
        </w:rPr>
      </w:pPr>
      <w:r w:rsidRPr="00A921CA">
        <w:rPr>
          <w:rFonts w:ascii="Times New Roman" w:hAnsi="Times New Roman" w:cs="Times New Roman"/>
          <w:b/>
          <w:sz w:val="24"/>
          <w:szCs w:val="24"/>
          <w:u w:val="single"/>
          <w:lang w:val="en-GB"/>
        </w:rPr>
        <w:t xml:space="preserve">RESPONDENT’S EVIDENCE BEFORE THE COURT </w:t>
      </w:r>
      <w:r w:rsidRPr="00A921CA">
        <w:rPr>
          <w:rFonts w:ascii="Times New Roman" w:hAnsi="Times New Roman" w:cs="Times New Roman"/>
          <w:b/>
          <w:i/>
          <w:sz w:val="24"/>
          <w:szCs w:val="24"/>
          <w:u w:val="single"/>
          <w:lang w:val="en-GB"/>
        </w:rPr>
        <w:t>A QUO</w:t>
      </w:r>
    </w:p>
    <w:p w:rsidR="00ED0441" w:rsidRPr="00A921CA" w:rsidRDefault="009A1FE9" w:rsidP="002C3266">
      <w:pPr>
        <w:spacing w:after="0" w:line="480" w:lineRule="auto"/>
        <w:ind w:left="720" w:hanging="720"/>
        <w:jc w:val="both"/>
        <w:rPr>
          <w:rFonts w:ascii="Times New Roman" w:hAnsi="Times New Roman" w:cs="Times New Roman"/>
          <w:sz w:val="24"/>
          <w:szCs w:val="24"/>
          <w:lang w:val="en-GB"/>
        </w:rPr>
      </w:pPr>
      <w:r w:rsidRPr="00A921CA">
        <w:rPr>
          <w:rFonts w:ascii="Times New Roman" w:hAnsi="Times New Roman" w:cs="Times New Roman"/>
          <w:sz w:val="24"/>
          <w:szCs w:val="24"/>
          <w:lang w:val="en-GB"/>
        </w:rPr>
        <w:t xml:space="preserve">[13] </w:t>
      </w:r>
      <w:r w:rsidR="00841492">
        <w:rPr>
          <w:rFonts w:ascii="Times New Roman" w:hAnsi="Times New Roman" w:cs="Times New Roman"/>
          <w:sz w:val="24"/>
          <w:szCs w:val="24"/>
          <w:lang w:val="en-GB"/>
        </w:rPr>
        <w:t xml:space="preserve">    </w:t>
      </w:r>
      <w:r w:rsidR="00D53F73" w:rsidRPr="00A921CA">
        <w:rPr>
          <w:rFonts w:ascii="Times New Roman" w:hAnsi="Times New Roman" w:cs="Times New Roman"/>
          <w:sz w:val="24"/>
          <w:szCs w:val="24"/>
          <w:lang w:val="en-GB"/>
        </w:rPr>
        <w:t>On the distribution of proceeds of the</w:t>
      </w:r>
      <w:r w:rsidR="007F6B3C" w:rsidRPr="00A921CA">
        <w:rPr>
          <w:rFonts w:ascii="Times New Roman" w:hAnsi="Times New Roman" w:cs="Times New Roman"/>
          <w:sz w:val="24"/>
          <w:szCs w:val="24"/>
          <w:lang w:val="en-GB"/>
        </w:rPr>
        <w:t xml:space="preserve"> Kwekwe property, the respondent </w:t>
      </w:r>
      <w:r w:rsidR="00BF010C" w:rsidRPr="00A921CA">
        <w:rPr>
          <w:rFonts w:ascii="Times New Roman" w:hAnsi="Times New Roman" w:cs="Times New Roman"/>
          <w:sz w:val="24"/>
          <w:szCs w:val="24"/>
          <w:lang w:val="en-GB"/>
        </w:rPr>
        <w:t xml:space="preserve">told the court </w:t>
      </w:r>
      <w:r w:rsidR="00BF010C" w:rsidRPr="00A921CA">
        <w:rPr>
          <w:rFonts w:ascii="Times New Roman" w:hAnsi="Times New Roman" w:cs="Times New Roman"/>
          <w:i/>
          <w:sz w:val="24"/>
          <w:szCs w:val="24"/>
          <w:lang w:val="en-GB"/>
        </w:rPr>
        <w:t>a quo</w:t>
      </w:r>
      <w:r w:rsidR="007F6B3C" w:rsidRPr="00A921CA">
        <w:rPr>
          <w:rFonts w:ascii="Times New Roman" w:hAnsi="Times New Roman" w:cs="Times New Roman"/>
          <w:sz w:val="24"/>
          <w:szCs w:val="24"/>
          <w:lang w:val="en-GB"/>
        </w:rPr>
        <w:t xml:space="preserve"> that the property was jointly acquired</w:t>
      </w:r>
      <w:r w:rsidR="002B6015" w:rsidRPr="00A921CA">
        <w:rPr>
          <w:rFonts w:ascii="Times New Roman" w:hAnsi="Times New Roman" w:cs="Times New Roman"/>
          <w:sz w:val="24"/>
          <w:szCs w:val="24"/>
          <w:lang w:val="en-GB"/>
        </w:rPr>
        <w:t>. She told the court that</w:t>
      </w:r>
      <w:r w:rsidR="00401FC7" w:rsidRPr="00A921CA">
        <w:rPr>
          <w:rFonts w:ascii="Times New Roman" w:hAnsi="Times New Roman" w:cs="Times New Roman"/>
          <w:sz w:val="24"/>
          <w:szCs w:val="24"/>
          <w:lang w:val="en-GB"/>
        </w:rPr>
        <w:t xml:space="preserve"> when</w:t>
      </w:r>
      <w:r w:rsidR="002B6015" w:rsidRPr="00A921CA">
        <w:rPr>
          <w:rFonts w:ascii="Times New Roman" w:hAnsi="Times New Roman" w:cs="Times New Roman"/>
          <w:sz w:val="24"/>
          <w:szCs w:val="24"/>
          <w:lang w:val="en-GB"/>
        </w:rPr>
        <w:t xml:space="preserve"> it was </w:t>
      </w:r>
      <w:r w:rsidR="007F6B3C" w:rsidRPr="00A921CA">
        <w:rPr>
          <w:rFonts w:ascii="Times New Roman" w:hAnsi="Times New Roman" w:cs="Times New Roman"/>
          <w:sz w:val="24"/>
          <w:szCs w:val="24"/>
          <w:lang w:val="en-GB"/>
        </w:rPr>
        <w:t xml:space="preserve">sold the proceeds </w:t>
      </w:r>
      <w:r w:rsidR="004610E1" w:rsidRPr="00A921CA">
        <w:rPr>
          <w:rFonts w:ascii="Times New Roman" w:hAnsi="Times New Roman" w:cs="Times New Roman"/>
          <w:sz w:val="24"/>
          <w:szCs w:val="24"/>
          <w:lang w:val="en-GB"/>
        </w:rPr>
        <w:t>were</w:t>
      </w:r>
      <w:r w:rsidR="007F6B3C" w:rsidRPr="00A921CA">
        <w:rPr>
          <w:rFonts w:ascii="Times New Roman" w:hAnsi="Times New Roman" w:cs="Times New Roman"/>
          <w:sz w:val="24"/>
          <w:szCs w:val="24"/>
          <w:lang w:val="en-GB"/>
        </w:rPr>
        <w:t xml:space="preserve"> placed in the appellant's custody. She contended that</w:t>
      </w:r>
      <w:r w:rsidR="002B6015" w:rsidRPr="00A921CA">
        <w:rPr>
          <w:rFonts w:ascii="Times New Roman" w:hAnsi="Times New Roman" w:cs="Times New Roman"/>
          <w:sz w:val="24"/>
          <w:szCs w:val="24"/>
          <w:lang w:val="en-GB"/>
        </w:rPr>
        <w:t xml:space="preserve"> the</w:t>
      </w:r>
      <w:r w:rsidR="007F6B3C" w:rsidRPr="00A921CA">
        <w:rPr>
          <w:rFonts w:ascii="Times New Roman" w:hAnsi="Times New Roman" w:cs="Times New Roman"/>
          <w:sz w:val="24"/>
          <w:szCs w:val="24"/>
          <w:lang w:val="en-GB"/>
        </w:rPr>
        <w:t xml:space="preserve"> appellant </w:t>
      </w:r>
      <w:r w:rsidR="00362767" w:rsidRPr="00A921CA">
        <w:rPr>
          <w:rFonts w:ascii="Times New Roman" w:hAnsi="Times New Roman" w:cs="Times New Roman"/>
          <w:sz w:val="24"/>
          <w:szCs w:val="24"/>
          <w:lang w:val="en-GB"/>
        </w:rPr>
        <w:t>did not give her her share which</w:t>
      </w:r>
      <w:r w:rsidR="007F6B3C" w:rsidRPr="00A921CA">
        <w:rPr>
          <w:rFonts w:ascii="Times New Roman" w:hAnsi="Times New Roman" w:cs="Times New Roman"/>
          <w:sz w:val="24"/>
          <w:szCs w:val="24"/>
          <w:lang w:val="en-GB"/>
        </w:rPr>
        <w:t xml:space="preserve"> she </w:t>
      </w:r>
      <w:r w:rsidR="00362767" w:rsidRPr="00A921CA">
        <w:rPr>
          <w:rFonts w:ascii="Times New Roman" w:hAnsi="Times New Roman" w:cs="Times New Roman"/>
          <w:sz w:val="24"/>
          <w:szCs w:val="24"/>
          <w:lang w:val="en-GB"/>
        </w:rPr>
        <w:t>i</w:t>
      </w:r>
      <w:r w:rsidR="007F6B3C" w:rsidRPr="00A921CA">
        <w:rPr>
          <w:rFonts w:ascii="Times New Roman" w:hAnsi="Times New Roman" w:cs="Times New Roman"/>
          <w:sz w:val="24"/>
          <w:szCs w:val="24"/>
          <w:lang w:val="en-GB"/>
        </w:rPr>
        <w:t>s entitled to.</w:t>
      </w:r>
    </w:p>
    <w:p w:rsidR="00B2221A" w:rsidRPr="00A921CA" w:rsidRDefault="00B2221A" w:rsidP="00B2221A">
      <w:pPr>
        <w:spacing w:after="0" w:line="240" w:lineRule="auto"/>
        <w:ind w:left="720" w:hanging="720"/>
        <w:jc w:val="both"/>
        <w:rPr>
          <w:rFonts w:ascii="Times New Roman" w:hAnsi="Times New Roman" w:cs="Times New Roman"/>
          <w:sz w:val="24"/>
          <w:szCs w:val="24"/>
          <w:lang w:val="en-GB"/>
        </w:rPr>
      </w:pPr>
    </w:p>
    <w:p w:rsidR="007F6B3C" w:rsidRPr="00A921CA" w:rsidRDefault="007F6B3C" w:rsidP="00ED0441">
      <w:pPr>
        <w:spacing w:after="0" w:line="240" w:lineRule="auto"/>
        <w:ind w:left="720" w:hanging="720"/>
        <w:jc w:val="both"/>
        <w:rPr>
          <w:rFonts w:ascii="Times New Roman" w:hAnsi="Times New Roman" w:cs="Times New Roman"/>
          <w:sz w:val="24"/>
          <w:szCs w:val="24"/>
          <w:lang w:val="en-GB"/>
        </w:rPr>
      </w:pPr>
      <w:r w:rsidRPr="00A921CA">
        <w:rPr>
          <w:rFonts w:ascii="Times New Roman" w:hAnsi="Times New Roman" w:cs="Times New Roman"/>
          <w:sz w:val="24"/>
          <w:szCs w:val="24"/>
          <w:lang w:val="en-GB"/>
        </w:rPr>
        <w:t xml:space="preserve"> </w:t>
      </w:r>
    </w:p>
    <w:p w:rsidR="007F6B3C" w:rsidRPr="00A921CA" w:rsidRDefault="007F6B3C" w:rsidP="007F6B3C">
      <w:pPr>
        <w:spacing w:after="200" w:line="480" w:lineRule="auto"/>
        <w:ind w:left="720" w:hanging="720"/>
        <w:jc w:val="both"/>
        <w:rPr>
          <w:rFonts w:ascii="Times New Roman" w:hAnsi="Times New Roman" w:cs="Times New Roman"/>
          <w:sz w:val="24"/>
          <w:szCs w:val="24"/>
          <w:lang w:val="en-GB"/>
        </w:rPr>
      </w:pPr>
      <w:r w:rsidRPr="00A921CA">
        <w:rPr>
          <w:rFonts w:ascii="Times New Roman" w:hAnsi="Times New Roman" w:cs="Times New Roman"/>
          <w:sz w:val="24"/>
          <w:szCs w:val="24"/>
          <w:lang w:val="en-GB"/>
        </w:rPr>
        <w:t>[14]</w:t>
      </w:r>
      <w:r w:rsidRPr="00A921CA">
        <w:rPr>
          <w:rFonts w:ascii="Times New Roman" w:hAnsi="Times New Roman" w:cs="Times New Roman"/>
          <w:sz w:val="24"/>
          <w:szCs w:val="24"/>
          <w:lang w:val="en-GB"/>
        </w:rPr>
        <w:tab/>
      </w:r>
      <w:r w:rsidR="00BF010C" w:rsidRPr="00A921CA">
        <w:rPr>
          <w:rFonts w:ascii="Times New Roman" w:hAnsi="Times New Roman" w:cs="Times New Roman"/>
          <w:sz w:val="24"/>
          <w:szCs w:val="24"/>
          <w:lang w:val="en-GB"/>
        </w:rPr>
        <w:t xml:space="preserve">The </w:t>
      </w:r>
      <w:r w:rsidRPr="00A921CA">
        <w:rPr>
          <w:rFonts w:ascii="Times New Roman" w:hAnsi="Times New Roman" w:cs="Times New Roman"/>
          <w:sz w:val="24"/>
          <w:szCs w:val="24"/>
          <w:lang w:val="en-GB"/>
        </w:rPr>
        <w:t>respondent averred that</w:t>
      </w:r>
      <w:r w:rsidR="00BF010C" w:rsidRPr="00A921CA">
        <w:rPr>
          <w:rFonts w:ascii="Times New Roman" w:hAnsi="Times New Roman" w:cs="Times New Roman"/>
          <w:sz w:val="24"/>
          <w:szCs w:val="24"/>
          <w:lang w:val="en-GB"/>
        </w:rPr>
        <w:t xml:space="preserve"> if she is granted custody</w:t>
      </w:r>
      <w:r w:rsidR="003D7A02" w:rsidRPr="00A921CA">
        <w:rPr>
          <w:rFonts w:ascii="Times New Roman" w:hAnsi="Times New Roman" w:cs="Times New Roman"/>
          <w:sz w:val="24"/>
          <w:szCs w:val="24"/>
          <w:lang w:val="en-GB"/>
        </w:rPr>
        <w:t xml:space="preserve"> of the minor children</w:t>
      </w:r>
      <w:r w:rsidR="00BF010C" w:rsidRPr="00A921CA">
        <w:rPr>
          <w:rFonts w:ascii="Times New Roman" w:hAnsi="Times New Roman" w:cs="Times New Roman"/>
          <w:sz w:val="24"/>
          <w:szCs w:val="24"/>
          <w:lang w:val="en-GB"/>
        </w:rPr>
        <w:t>,</w:t>
      </w:r>
      <w:r w:rsidRPr="00A921CA">
        <w:rPr>
          <w:rFonts w:ascii="Times New Roman" w:hAnsi="Times New Roman" w:cs="Times New Roman"/>
          <w:sz w:val="24"/>
          <w:szCs w:val="24"/>
          <w:lang w:val="en-GB"/>
        </w:rPr>
        <w:t xml:space="preserve"> it w</w:t>
      </w:r>
      <w:r w:rsidR="00BF010C" w:rsidRPr="00A921CA">
        <w:rPr>
          <w:rFonts w:ascii="Times New Roman" w:hAnsi="Times New Roman" w:cs="Times New Roman"/>
          <w:sz w:val="24"/>
          <w:szCs w:val="24"/>
          <w:lang w:val="en-GB"/>
        </w:rPr>
        <w:t>ould be just</w:t>
      </w:r>
      <w:r w:rsidRPr="00A921CA">
        <w:rPr>
          <w:rFonts w:ascii="Times New Roman" w:hAnsi="Times New Roman" w:cs="Times New Roman"/>
          <w:sz w:val="24"/>
          <w:szCs w:val="24"/>
          <w:lang w:val="en-GB"/>
        </w:rPr>
        <w:t xml:space="preserve"> that the appellant</w:t>
      </w:r>
      <w:r w:rsidR="00BF010C" w:rsidRPr="00A921CA">
        <w:rPr>
          <w:rFonts w:ascii="Times New Roman" w:hAnsi="Times New Roman" w:cs="Times New Roman"/>
          <w:sz w:val="24"/>
          <w:szCs w:val="24"/>
          <w:lang w:val="en-GB"/>
        </w:rPr>
        <w:t xml:space="preserve"> be ordered to</w:t>
      </w:r>
      <w:r w:rsidRPr="00A921CA">
        <w:rPr>
          <w:rFonts w:ascii="Times New Roman" w:hAnsi="Times New Roman" w:cs="Times New Roman"/>
          <w:sz w:val="24"/>
          <w:szCs w:val="24"/>
          <w:lang w:val="en-GB"/>
        </w:rPr>
        <w:t xml:space="preserve"> pay maintenance in the </w:t>
      </w:r>
      <w:r w:rsidR="00BF010C" w:rsidRPr="00A921CA">
        <w:rPr>
          <w:rFonts w:ascii="Times New Roman" w:hAnsi="Times New Roman" w:cs="Times New Roman"/>
          <w:sz w:val="24"/>
          <w:szCs w:val="24"/>
          <w:lang w:val="en-GB"/>
        </w:rPr>
        <w:t>sum of</w:t>
      </w:r>
      <w:r w:rsidRPr="00A921CA">
        <w:rPr>
          <w:rFonts w:ascii="Times New Roman" w:hAnsi="Times New Roman" w:cs="Times New Roman"/>
          <w:sz w:val="24"/>
          <w:szCs w:val="24"/>
          <w:lang w:val="en-GB"/>
        </w:rPr>
        <w:t xml:space="preserve"> US$500 per child</w:t>
      </w:r>
      <w:r w:rsidR="00BF010C" w:rsidRPr="00A921CA">
        <w:rPr>
          <w:rFonts w:ascii="Times New Roman" w:hAnsi="Times New Roman" w:cs="Times New Roman"/>
          <w:sz w:val="24"/>
          <w:szCs w:val="24"/>
          <w:lang w:val="en-GB"/>
        </w:rPr>
        <w:t xml:space="preserve"> per month,</w:t>
      </w:r>
      <w:r w:rsidRPr="00A921CA">
        <w:rPr>
          <w:rFonts w:ascii="Times New Roman" w:hAnsi="Times New Roman" w:cs="Times New Roman"/>
          <w:sz w:val="24"/>
          <w:szCs w:val="24"/>
          <w:lang w:val="en-GB"/>
        </w:rPr>
        <w:t xml:space="preserve"> 75 per cent medical aid subscriptions, 75 per cent of school fees and all educational expenses, US$1000 per child twice a year for clothing, US$1000 twice a year for holidays, 75 per cent for rent and utility bills and US$1000</w:t>
      </w:r>
      <w:r w:rsidR="00BF010C" w:rsidRPr="00A921CA">
        <w:rPr>
          <w:rFonts w:ascii="Times New Roman" w:hAnsi="Times New Roman" w:cs="Times New Roman"/>
          <w:sz w:val="24"/>
          <w:szCs w:val="24"/>
          <w:lang w:val="en-GB"/>
        </w:rPr>
        <w:t xml:space="preserve"> per month for her</w:t>
      </w:r>
      <w:r w:rsidRPr="00A921CA">
        <w:rPr>
          <w:rFonts w:ascii="Times New Roman" w:hAnsi="Times New Roman" w:cs="Times New Roman"/>
          <w:sz w:val="24"/>
          <w:szCs w:val="24"/>
          <w:lang w:val="en-GB"/>
        </w:rPr>
        <w:t xml:space="preserve"> maintenance.</w:t>
      </w:r>
      <w:r w:rsidR="008B3EF7" w:rsidRPr="00A921CA">
        <w:rPr>
          <w:rFonts w:ascii="Times New Roman" w:hAnsi="Times New Roman" w:cs="Times New Roman"/>
          <w:sz w:val="24"/>
          <w:szCs w:val="24"/>
          <w:lang w:val="en-GB"/>
        </w:rPr>
        <w:t xml:space="preserve"> She told the court </w:t>
      </w:r>
      <w:r w:rsidR="008B3EF7" w:rsidRPr="00A921CA">
        <w:rPr>
          <w:rFonts w:ascii="Times New Roman" w:hAnsi="Times New Roman" w:cs="Times New Roman"/>
          <w:i/>
          <w:sz w:val="24"/>
          <w:szCs w:val="24"/>
          <w:lang w:val="en-GB"/>
        </w:rPr>
        <w:t>a quo</w:t>
      </w:r>
      <w:r w:rsidR="008B3EF7" w:rsidRPr="00A921CA">
        <w:rPr>
          <w:rFonts w:ascii="Times New Roman" w:hAnsi="Times New Roman" w:cs="Times New Roman"/>
          <w:sz w:val="24"/>
          <w:szCs w:val="24"/>
          <w:lang w:val="en-GB"/>
        </w:rPr>
        <w:t xml:space="preserve"> that she was not employed as the respondent had asked her to leave employment so that she could look after the family. The respondent thereafter started abusing her and assaulting her. She eventually left the matrimonial home due to the appellant’s violent attacks on her. She therefore has</w:t>
      </w:r>
      <w:r w:rsidR="005D1941" w:rsidRPr="00A921CA">
        <w:rPr>
          <w:rFonts w:ascii="Times New Roman" w:hAnsi="Times New Roman" w:cs="Times New Roman"/>
          <w:sz w:val="24"/>
          <w:szCs w:val="24"/>
          <w:lang w:val="en-GB"/>
        </w:rPr>
        <w:t>,</w:t>
      </w:r>
      <w:r w:rsidR="008B3EF7" w:rsidRPr="00A921CA">
        <w:rPr>
          <w:rFonts w:ascii="Times New Roman" w:hAnsi="Times New Roman" w:cs="Times New Roman"/>
          <w:sz w:val="24"/>
          <w:szCs w:val="24"/>
          <w:lang w:val="en-GB"/>
        </w:rPr>
        <w:t xml:space="preserve"> no access to funds from the family business</w:t>
      </w:r>
      <w:r w:rsidR="00BA222E" w:rsidRPr="00A921CA">
        <w:rPr>
          <w:rFonts w:ascii="Times New Roman" w:hAnsi="Times New Roman" w:cs="Times New Roman"/>
          <w:sz w:val="24"/>
          <w:szCs w:val="24"/>
          <w:lang w:val="en-GB"/>
        </w:rPr>
        <w:t>,</w:t>
      </w:r>
      <w:r w:rsidR="00DB452D" w:rsidRPr="00A921CA">
        <w:rPr>
          <w:rFonts w:ascii="Times New Roman" w:hAnsi="Times New Roman" w:cs="Times New Roman"/>
          <w:sz w:val="24"/>
          <w:szCs w:val="24"/>
          <w:lang w:val="en-GB"/>
        </w:rPr>
        <w:t xml:space="preserve"> </w:t>
      </w:r>
      <w:r w:rsidR="008B3EF7" w:rsidRPr="00A921CA">
        <w:rPr>
          <w:rFonts w:ascii="Times New Roman" w:hAnsi="Times New Roman" w:cs="Times New Roman"/>
          <w:sz w:val="24"/>
          <w:szCs w:val="24"/>
          <w:lang w:val="en-GB"/>
        </w:rPr>
        <w:t>or any other funds.</w:t>
      </w:r>
    </w:p>
    <w:p w:rsidR="008F179B" w:rsidRPr="00A921CA" w:rsidRDefault="008F179B" w:rsidP="008F179B">
      <w:pPr>
        <w:spacing w:after="0" w:line="240" w:lineRule="auto"/>
        <w:ind w:left="720" w:hanging="720"/>
        <w:jc w:val="both"/>
        <w:rPr>
          <w:rFonts w:ascii="Times New Roman" w:hAnsi="Times New Roman" w:cs="Times New Roman"/>
          <w:sz w:val="24"/>
          <w:szCs w:val="24"/>
          <w:lang w:val="en-GB"/>
        </w:rPr>
      </w:pPr>
    </w:p>
    <w:p w:rsidR="007F6B3C" w:rsidRDefault="007F6B3C" w:rsidP="007F6B3C">
      <w:pPr>
        <w:spacing w:after="200" w:line="480" w:lineRule="auto"/>
        <w:ind w:left="720" w:hanging="720"/>
        <w:jc w:val="both"/>
        <w:rPr>
          <w:rFonts w:ascii="Times New Roman" w:hAnsi="Times New Roman" w:cs="Times New Roman"/>
          <w:sz w:val="24"/>
          <w:szCs w:val="24"/>
          <w:lang w:val="en-GB"/>
        </w:rPr>
      </w:pPr>
      <w:r w:rsidRPr="00A921CA">
        <w:rPr>
          <w:rFonts w:ascii="Times New Roman" w:hAnsi="Times New Roman" w:cs="Times New Roman"/>
          <w:sz w:val="24"/>
          <w:szCs w:val="24"/>
          <w:lang w:val="en-GB"/>
        </w:rPr>
        <w:t>[15]</w:t>
      </w:r>
      <w:r w:rsidRPr="00A921CA">
        <w:rPr>
          <w:rFonts w:ascii="Times New Roman" w:hAnsi="Times New Roman" w:cs="Times New Roman"/>
          <w:sz w:val="24"/>
          <w:szCs w:val="24"/>
          <w:lang w:val="en-GB"/>
        </w:rPr>
        <w:tab/>
        <w:t xml:space="preserve">The respondent prayed </w:t>
      </w:r>
      <w:r w:rsidR="00775BF3" w:rsidRPr="00A921CA">
        <w:rPr>
          <w:rFonts w:ascii="Times New Roman" w:hAnsi="Times New Roman" w:cs="Times New Roman"/>
          <w:sz w:val="24"/>
          <w:szCs w:val="24"/>
          <w:lang w:val="en-GB"/>
        </w:rPr>
        <w:t>that custody be granted to her because</w:t>
      </w:r>
      <w:r w:rsidRPr="00A921CA">
        <w:rPr>
          <w:rFonts w:ascii="Times New Roman" w:hAnsi="Times New Roman" w:cs="Times New Roman"/>
          <w:sz w:val="24"/>
          <w:szCs w:val="24"/>
          <w:lang w:val="en-GB"/>
        </w:rPr>
        <w:t xml:space="preserve"> </w:t>
      </w:r>
      <w:r w:rsidR="00775BF3" w:rsidRPr="00A921CA">
        <w:rPr>
          <w:rFonts w:ascii="Times New Roman" w:hAnsi="Times New Roman" w:cs="Times New Roman"/>
          <w:sz w:val="24"/>
          <w:szCs w:val="24"/>
          <w:lang w:val="en-GB"/>
        </w:rPr>
        <w:t>i</w:t>
      </w:r>
      <w:r w:rsidRPr="00A921CA">
        <w:rPr>
          <w:rFonts w:ascii="Times New Roman" w:hAnsi="Times New Roman" w:cs="Times New Roman"/>
          <w:sz w:val="24"/>
          <w:szCs w:val="24"/>
          <w:lang w:val="en-GB"/>
        </w:rPr>
        <w:t>t w</w:t>
      </w:r>
      <w:r w:rsidR="00775BF3" w:rsidRPr="00A921CA">
        <w:rPr>
          <w:rFonts w:ascii="Times New Roman" w:hAnsi="Times New Roman" w:cs="Times New Roman"/>
          <w:sz w:val="24"/>
          <w:szCs w:val="24"/>
          <w:lang w:val="en-GB"/>
        </w:rPr>
        <w:t>ould be</w:t>
      </w:r>
      <w:r w:rsidRPr="00A921CA">
        <w:rPr>
          <w:rFonts w:ascii="Times New Roman" w:hAnsi="Times New Roman" w:cs="Times New Roman"/>
          <w:sz w:val="24"/>
          <w:szCs w:val="24"/>
          <w:lang w:val="en-GB"/>
        </w:rPr>
        <w:t xml:space="preserve"> in the best interest</w:t>
      </w:r>
      <w:r w:rsidR="00E6587B" w:rsidRPr="00A921CA">
        <w:rPr>
          <w:rFonts w:ascii="Times New Roman" w:hAnsi="Times New Roman" w:cs="Times New Roman"/>
          <w:sz w:val="24"/>
          <w:szCs w:val="24"/>
          <w:lang w:val="en-GB"/>
        </w:rPr>
        <w:t>s</w:t>
      </w:r>
      <w:r w:rsidRPr="00A921CA">
        <w:rPr>
          <w:rFonts w:ascii="Times New Roman" w:hAnsi="Times New Roman" w:cs="Times New Roman"/>
          <w:sz w:val="24"/>
          <w:szCs w:val="24"/>
          <w:lang w:val="en-GB"/>
        </w:rPr>
        <w:t xml:space="preserve"> </w:t>
      </w:r>
      <w:r w:rsidR="003B59F1" w:rsidRPr="00A921CA">
        <w:rPr>
          <w:rFonts w:ascii="Times New Roman" w:hAnsi="Times New Roman" w:cs="Times New Roman"/>
          <w:sz w:val="24"/>
          <w:szCs w:val="24"/>
          <w:lang w:val="en-GB"/>
        </w:rPr>
        <w:t>of the</w:t>
      </w:r>
      <w:r w:rsidRPr="00A921CA">
        <w:rPr>
          <w:rFonts w:ascii="Times New Roman" w:hAnsi="Times New Roman" w:cs="Times New Roman"/>
          <w:sz w:val="24"/>
          <w:szCs w:val="24"/>
          <w:lang w:val="en-GB"/>
        </w:rPr>
        <w:t xml:space="preserve"> children that they stay with her. </w:t>
      </w:r>
      <w:r w:rsidR="00775BF3" w:rsidRPr="00A921CA">
        <w:rPr>
          <w:rFonts w:ascii="Times New Roman" w:hAnsi="Times New Roman" w:cs="Times New Roman"/>
          <w:sz w:val="24"/>
          <w:szCs w:val="24"/>
          <w:lang w:val="en-GB"/>
        </w:rPr>
        <w:t xml:space="preserve">She told the court </w:t>
      </w:r>
      <w:r w:rsidR="00775BF3" w:rsidRPr="00A921CA">
        <w:rPr>
          <w:rFonts w:ascii="Times New Roman" w:hAnsi="Times New Roman" w:cs="Times New Roman"/>
          <w:i/>
          <w:sz w:val="24"/>
          <w:szCs w:val="24"/>
          <w:lang w:val="en-GB"/>
        </w:rPr>
        <w:t>a quo</w:t>
      </w:r>
      <w:r w:rsidR="00775BF3" w:rsidRPr="00A921CA">
        <w:rPr>
          <w:rFonts w:ascii="Times New Roman" w:hAnsi="Times New Roman" w:cs="Times New Roman"/>
          <w:sz w:val="24"/>
          <w:szCs w:val="24"/>
          <w:lang w:val="en-GB"/>
        </w:rPr>
        <w:t xml:space="preserve"> that b</w:t>
      </w:r>
      <w:r w:rsidRPr="00A921CA">
        <w:rPr>
          <w:rFonts w:ascii="Times New Roman" w:hAnsi="Times New Roman" w:cs="Times New Roman"/>
          <w:sz w:val="24"/>
          <w:szCs w:val="24"/>
          <w:lang w:val="en-GB"/>
        </w:rPr>
        <w:t xml:space="preserve">efore </w:t>
      </w:r>
      <w:r w:rsidR="00775BF3" w:rsidRPr="00A921CA">
        <w:rPr>
          <w:rFonts w:ascii="Times New Roman" w:hAnsi="Times New Roman" w:cs="Times New Roman"/>
          <w:sz w:val="24"/>
          <w:szCs w:val="24"/>
          <w:lang w:val="en-GB"/>
        </w:rPr>
        <w:t>she was</w:t>
      </w:r>
      <w:r w:rsidRPr="00A921CA">
        <w:rPr>
          <w:rFonts w:ascii="Times New Roman" w:hAnsi="Times New Roman" w:cs="Times New Roman"/>
          <w:sz w:val="24"/>
          <w:szCs w:val="24"/>
          <w:lang w:val="en-GB"/>
        </w:rPr>
        <w:t xml:space="preserve"> driven out of the matrimonial home by violence, she would carry out school runs, do homework with the girls and attend</w:t>
      </w:r>
      <w:r w:rsidR="00775BF3" w:rsidRPr="00A921CA">
        <w:rPr>
          <w:rFonts w:ascii="Times New Roman" w:hAnsi="Times New Roman" w:cs="Times New Roman"/>
          <w:sz w:val="24"/>
          <w:szCs w:val="24"/>
          <w:lang w:val="en-GB"/>
        </w:rPr>
        <w:t xml:space="preserve"> the</w:t>
      </w:r>
      <w:r w:rsidR="00B56810" w:rsidRPr="00A921CA">
        <w:rPr>
          <w:rFonts w:ascii="Times New Roman" w:hAnsi="Times New Roman" w:cs="Times New Roman"/>
          <w:sz w:val="24"/>
          <w:szCs w:val="24"/>
          <w:lang w:val="en-GB"/>
        </w:rPr>
        <w:t>ir</w:t>
      </w:r>
      <w:r w:rsidR="00775BF3" w:rsidRPr="00A921CA">
        <w:rPr>
          <w:rFonts w:ascii="Times New Roman" w:hAnsi="Times New Roman" w:cs="Times New Roman"/>
          <w:sz w:val="24"/>
          <w:szCs w:val="24"/>
          <w:lang w:val="en-GB"/>
        </w:rPr>
        <w:t xml:space="preserve"> </w:t>
      </w:r>
      <w:r w:rsidRPr="00A921CA">
        <w:rPr>
          <w:rFonts w:ascii="Times New Roman" w:hAnsi="Times New Roman" w:cs="Times New Roman"/>
          <w:sz w:val="24"/>
          <w:szCs w:val="24"/>
          <w:lang w:val="en-GB"/>
        </w:rPr>
        <w:t>school activities</w:t>
      </w:r>
      <w:r w:rsidR="00B56810" w:rsidRPr="00A921CA">
        <w:rPr>
          <w:rFonts w:ascii="Times New Roman" w:hAnsi="Times New Roman" w:cs="Times New Roman"/>
          <w:sz w:val="24"/>
          <w:szCs w:val="24"/>
          <w:lang w:val="en-GB"/>
        </w:rPr>
        <w:t>.</w:t>
      </w:r>
    </w:p>
    <w:p w:rsidR="008F482E" w:rsidRPr="00A921CA" w:rsidRDefault="008F482E" w:rsidP="007F6B3C">
      <w:pPr>
        <w:spacing w:after="200" w:line="480" w:lineRule="auto"/>
        <w:ind w:left="720" w:hanging="720"/>
        <w:jc w:val="both"/>
        <w:rPr>
          <w:rFonts w:ascii="Times New Roman" w:hAnsi="Times New Roman" w:cs="Times New Roman"/>
          <w:sz w:val="24"/>
          <w:szCs w:val="24"/>
          <w:lang w:val="en-GB"/>
        </w:rPr>
      </w:pPr>
    </w:p>
    <w:p w:rsidR="007F6B3C" w:rsidRPr="00A921CA" w:rsidRDefault="007F6B3C" w:rsidP="007F6B3C">
      <w:pPr>
        <w:spacing w:after="200" w:line="480" w:lineRule="auto"/>
        <w:jc w:val="both"/>
        <w:rPr>
          <w:rFonts w:ascii="Times New Roman" w:hAnsi="Times New Roman" w:cs="Times New Roman"/>
          <w:b/>
          <w:sz w:val="24"/>
          <w:szCs w:val="24"/>
          <w:u w:val="single"/>
          <w:vertAlign w:val="superscript"/>
          <w:lang w:val="en-GB"/>
        </w:rPr>
      </w:pPr>
      <w:r w:rsidRPr="00A921CA">
        <w:rPr>
          <w:rFonts w:ascii="Times New Roman" w:hAnsi="Times New Roman" w:cs="Times New Roman"/>
          <w:b/>
          <w:sz w:val="24"/>
          <w:szCs w:val="24"/>
          <w:u w:val="single"/>
          <w:lang w:val="en-GB"/>
        </w:rPr>
        <w:lastRenderedPageBreak/>
        <w:t xml:space="preserve">DISPOSITION OF THE COURT </w:t>
      </w:r>
      <w:r w:rsidRPr="00A921CA">
        <w:rPr>
          <w:rFonts w:ascii="Times New Roman" w:hAnsi="Times New Roman" w:cs="Times New Roman"/>
          <w:b/>
          <w:i/>
          <w:sz w:val="24"/>
          <w:szCs w:val="24"/>
          <w:u w:val="single"/>
          <w:lang w:val="en-GB"/>
        </w:rPr>
        <w:t>A QUO</w:t>
      </w:r>
    </w:p>
    <w:p w:rsidR="007F6B3C" w:rsidRPr="00A921CA" w:rsidRDefault="007F6B3C" w:rsidP="007F6B3C">
      <w:pPr>
        <w:spacing w:after="200" w:line="480" w:lineRule="auto"/>
        <w:ind w:left="720" w:hanging="720"/>
        <w:jc w:val="both"/>
        <w:rPr>
          <w:rFonts w:ascii="Times New Roman" w:hAnsi="Times New Roman" w:cs="Times New Roman"/>
          <w:sz w:val="24"/>
          <w:szCs w:val="24"/>
          <w:lang w:val="en-GB"/>
        </w:rPr>
      </w:pPr>
      <w:r w:rsidRPr="00A921CA">
        <w:rPr>
          <w:rFonts w:ascii="Times New Roman" w:hAnsi="Times New Roman" w:cs="Times New Roman"/>
          <w:sz w:val="24"/>
          <w:szCs w:val="24"/>
          <w:lang w:val="en-GB"/>
        </w:rPr>
        <w:t>[16]</w:t>
      </w:r>
      <w:r w:rsidRPr="00A921CA">
        <w:rPr>
          <w:rFonts w:ascii="Times New Roman" w:hAnsi="Times New Roman" w:cs="Times New Roman"/>
          <w:sz w:val="24"/>
          <w:szCs w:val="24"/>
          <w:lang w:val="en-GB"/>
        </w:rPr>
        <w:tab/>
        <w:t xml:space="preserve">The court </w:t>
      </w:r>
      <w:r w:rsidRPr="00A921CA">
        <w:rPr>
          <w:rFonts w:ascii="Times New Roman" w:hAnsi="Times New Roman" w:cs="Times New Roman"/>
          <w:i/>
          <w:sz w:val="24"/>
          <w:szCs w:val="24"/>
          <w:lang w:val="en-GB"/>
        </w:rPr>
        <w:t>a quo</w:t>
      </w:r>
      <w:r w:rsidRPr="00A921CA">
        <w:rPr>
          <w:rFonts w:ascii="Times New Roman" w:hAnsi="Times New Roman" w:cs="Times New Roman"/>
          <w:sz w:val="24"/>
          <w:szCs w:val="24"/>
          <w:lang w:val="en-GB"/>
        </w:rPr>
        <w:t xml:space="preserve"> held that custody and access are not guided by the best interests of the parents but those of the children.  It h</w:t>
      </w:r>
      <w:r w:rsidR="00A81045" w:rsidRPr="00A921CA">
        <w:rPr>
          <w:rFonts w:ascii="Times New Roman" w:hAnsi="Times New Roman" w:cs="Times New Roman"/>
          <w:sz w:val="24"/>
          <w:szCs w:val="24"/>
          <w:lang w:val="en-GB"/>
        </w:rPr>
        <w:t>eld</w:t>
      </w:r>
      <w:r w:rsidRPr="00A921CA">
        <w:rPr>
          <w:rFonts w:ascii="Times New Roman" w:hAnsi="Times New Roman" w:cs="Times New Roman"/>
          <w:sz w:val="24"/>
          <w:szCs w:val="24"/>
          <w:lang w:val="en-GB"/>
        </w:rPr>
        <w:t xml:space="preserve"> that </w:t>
      </w:r>
      <w:r w:rsidR="00A81045" w:rsidRPr="00A921CA">
        <w:rPr>
          <w:rFonts w:ascii="Times New Roman" w:hAnsi="Times New Roman" w:cs="Times New Roman"/>
          <w:sz w:val="24"/>
          <w:szCs w:val="24"/>
          <w:lang w:val="en-GB"/>
        </w:rPr>
        <w:t>t</w:t>
      </w:r>
      <w:r w:rsidRPr="00A921CA">
        <w:rPr>
          <w:rFonts w:ascii="Times New Roman" w:hAnsi="Times New Roman" w:cs="Times New Roman"/>
          <w:sz w:val="24"/>
          <w:szCs w:val="24"/>
          <w:lang w:val="en-GB"/>
        </w:rPr>
        <w:t xml:space="preserve">he </w:t>
      </w:r>
      <w:r w:rsidR="00A81045" w:rsidRPr="00A921CA">
        <w:rPr>
          <w:rFonts w:ascii="Times New Roman" w:hAnsi="Times New Roman" w:cs="Times New Roman"/>
          <w:sz w:val="24"/>
          <w:szCs w:val="24"/>
          <w:lang w:val="en-GB"/>
        </w:rPr>
        <w:t>appellant did not hide his temper and hostility towards the respondent in court and in chambers</w:t>
      </w:r>
      <w:r w:rsidR="003E2A5F" w:rsidRPr="00A921CA">
        <w:rPr>
          <w:rFonts w:ascii="Times New Roman" w:hAnsi="Times New Roman" w:cs="Times New Roman"/>
          <w:sz w:val="24"/>
          <w:szCs w:val="24"/>
          <w:lang w:val="en-GB"/>
        </w:rPr>
        <w:t>,</w:t>
      </w:r>
      <w:r w:rsidR="00A81045" w:rsidRPr="00A921CA">
        <w:rPr>
          <w:rFonts w:ascii="Times New Roman" w:hAnsi="Times New Roman" w:cs="Times New Roman"/>
          <w:sz w:val="24"/>
          <w:szCs w:val="24"/>
          <w:lang w:val="en-GB"/>
        </w:rPr>
        <w:t xml:space="preserve"> even in the presence of the children.</w:t>
      </w:r>
      <w:r w:rsidRPr="00A921CA">
        <w:rPr>
          <w:rFonts w:ascii="Times New Roman" w:hAnsi="Times New Roman" w:cs="Times New Roman"/>
          <w:sz w:val="24"/>
          <w:szCs w:val="24"/>
          <w:lang w:val="en-GB"/>
        </w:rPr>
        <w:t xml:space="preserve"> The court </w:t>
      </w:r>
      <w:r w:rsidRPr="00A921CA">
        <w:rPr>
          <w:rFonts w:ascii="Times New Roman" w:hAnsi="Times New Roman" w:cs="Times New Roman"/>
          <w:i/>
          <w:sz w:val="24"/>
          <w:szCs w:val="24"/>
          <w:lang w:val="en-GB"/>
        </w:rPr>
        <w:t>a quo</w:t>
      </w:r>
      <w:r w:rsidRPr="00A921CA">
        <w:rPr>
          <w:rFonts w:ascii="Times New Roman" w:hAnsi="Times New Roman" w:cs="Times New Roman"/>
          <w:sz w:val="24"/>
          <w:szCs w:val="24"/>
          <w:lang w:val="en-GB"/>
        </w:rPr>
        <w:t xml:space="preserve"> was of the view that the appellant was cruel </w:t>
      </w:r>
      <w:r w:rsidR="00146726" w:rsidRPr="00A921CA">
        <w:rPr>
          <w:rFonts w:ascii="Times New Roman" w:hAnsi="Times New Roman" w:cs="Times New Roman"/>
          <w:sz w:val="24"/>
          <w:szCs w:val="24"/>
          <w:lang w:val="en-GB"/>
        </w:rPr>
        <w:t>as demonstrated by the manner in which he treated the respondent and his</w:t>
      </w:r>
      <w:r w:rsidR="002E238F" w:rsidRPr="00A921CA">
        <w:rPr>
          <w:rFonts w:ascii="Times New Roman" w:hAnsi="Times New Roman" w:cs="Times New Roman"/>
          <w:sz w:val="24"/>
          <w:szCs w:val="24"/>
          <w:lang w:val="en-GB"/>
        </w:rPr>
        <w:t xml:space="preserve"> </w:t>
      </w:r>
      <w:r w:rsidRPr="00A921CA">
        <w:rPr>
          <w:rFonts w:ascii="Times New Roman" w:hAnsi="Times New Roman" w:cs="Times New Roman"/>
          <w:sz w:val="24"/>
          <w:szCs w:val="24"/>
          <w:lang w:val="en-GB"/>
        </w:rPr>
        <w:t>refus</w:t>
      </w:r>
      <w:r w:rsidR="003E2A5F" w:rsidRPr="00A921CA">
        <w:rPr>
          <w:rFonts w:ascii="Times New Roman" w:hAnsi="Times New Roman" w:cs="Times New Roman"/>
          <w:sz w:val="24"/>
          <w:szCs w:val="24"/>
          <w:lang w:val="en-GB"/>
        </w:rPr>
        <w:t>al</w:t>
      </w:r>
      <w:r w:rsidRPr="00A921CA">
        <w:rPr>
          <w:rFonts w:ascii="Times New Roman" w:hAnsi="Times New Roman" w:cs="Times New Roman"/>
          <w:sz w:val="24"/>
          <w:szCs w:val="24"/>
          <w:lang w:val="en-GB"/>
        </w:rPr>
        <w:t xml:space="preserve"> to allow the respondent to have access to the children. It</w:t>
      </w:r>
      <w:r w:rsidR="003E2A5F" w:rsidRPr="00A921CA">
        <w:rPr>
          <w:rFonts w:ascii="Times New Roman" w:hAnsi="Times New Roman" w:cs="Times New Roman"/>
          <w:sz w:val="24"/>
          <w:szCs w:val="24"/>
          <w:lang w:val="en-GB"/>
        </w:rPr>
        <w:t>,</w:t>
      </w:r>
      <w:r w:rsidR="00A81045" w:rsidRPr="00A921CA">
        <w:rPr>
          <w:rFonts w:ascii="Times New Roman" w:hAnsi="Times New Roman" w:cs="Times New Roman"/>
          <w:sz w:val="24"/>
          <w:szCs w:val="24"/>
          <w:lang w:val="en-GB"/>
        </w:rPr>
        <w:t xml:space="preserve"> as a result</w:t>
      </w:r>
      <w:r w:rsidR="003E2A5F" w:rsidRPr="00A921CA">
        <w:rPr>
          <w:rFonts w:ascii="Times New Roman" w:hAnsi="Times New Roman" w:cs="Times New Roman"/>
          <w:sz w:val="24"/>
          <w:szCs w:val="24"/>
          <w:lang w:val="en-GB"/>
        </w:rPr>
        <w:t>,</w:t>
      </w:r>
      <w:r w:rsidRPr="00A921CA">
        <w:rPr>
          <w:rFonts w:ascii="Times New Roman" w:hAnsi="Times New Roman" w:cs="Times New Roman"/>
          <w:sz w:val="24"/>
          <w:szCs w:val="24"/>
          <w:lang w:val="en-GB"/>
        </w:rPr>
        <w:t xml:space="preserve"> held that this p</w:t>
      </w:r>
      <w:r w:rsidR="00A81045" w:rsidRPr="00A921CA">
        <w:rPr>
          <w:rFonts w:ascii="Times New Roman" w:hAnsi="Times New Roman" w:cs="Times New Roman"/>
          <w:sz w:val="24"/>
          <w:szCs w:val="24"/>
          <w:lang w:val="en-GB"/>
        </w:rPr>
        <w:t>roved</w:t>
      </w:r>
      <w:r w:rsidR="003E2A5F" w:rsidRPr="00A921CA">
        <w:rPr>
          <w:rFonts w:ascii="Times New Roman" w:hAnsi="Times New Roman" w:cs="Times New Roman"/>
          <w:sz w:val="24"/>
          <w:szCs w:val="24"/>
          <w:lang w:val="en-GB"/>
        </w:rPr>
        <w:t xml:space="preserve"> that</w:t>
      </w:r>
      <w:r w:rsidR="00A81045" w:rsidRPr="00A921CA">
        <w:rPr>
          <w:rFonts w:ascii="Times New Roman" w:hAnsi="Times New Roman" w:cs="Times New Roman"/>
          <w:sz w:val="24"/>
          <w:szCs w:val="24"/>
          <w:lang w:val="en-GB"/>
        </w:rPr>
        <w:t xml:space="preserve"> he was not a suitable</w:t>
      </w:r>
      <w:r w:rsidRPr="00A921CA">
        <w:rPr>
          <w:rFonts w:ascii="Times New Roman" w:hAnsi="Times New Roman" w:cs="Times New Roman"/>
          <w:sz w:val="24"/>
          <w:szCs w:val="24"/>
          <w:lang w:val="en-GB"/>
        </w:rPr>
        <w:t xml:space="preserve"> custodian parent.</w:t>
      </w:r>
      <w:r w:rsidR="00B07BEF" w:rsidRPr="00A921CA">
        <w:rPr>
          <w:rFonts w:ascii="Times New Roman" w:hAnsi="Times New Roman" w:cs="Times New Roman"/>
          <w:sz w:val="24"/>
          <w:szCs w:val="24"/>
          <w:lang w:val="en-GB"/>
        </w:rPr>
        <w:t xml:space="preserve"> It therefore granted custody to the respondent.</w:t>
      </w:r>
    </w:p>
    <w:p w:rsidR="008F179B" w:rsidRPr="00A921CA" w:rsidRDefault="008F179B" w:rsidP="008F179B">
      <w:pPr>
        <w:spacing w:after="0" w:line="240" w:lineRule="auto"/>
        <w:ind w:left="720" w:hanging="720"/>
        <w:jc w:val="both"/>
        <w:rPr>
          <w:rFonts w:ascii="Times New Roman" w:hAnsi="Times New Roman" w:cs="Times New Roman"/>
          <w:sz w:val="24"/>
          <w:szCs w:val="24"/>
          <w:lang w:val="en-GB"/>
        </w:rPr>
      </w:pPr>
    </w:p>
    <w:p w:rsidR="00AF39F7" w:rsidRPr="00A921CA" w:rsidRDefault="007F6B3C" w:rsidP="007F6B3C">
      <w:pPr>
        <w:spacing w:after="200" w:line="480" w:lineRule="auto"/>
        <w:ind w:left="720" w:hanging="720"/>
        <w:jc w:val="both"/>
        <w:rPr>
          <w:rFonts w:ascii="Times New Roman" w:hAnsi="Times New Roman" w:cs="Times New Roman"/>
          <w:sz w:val="24"/>
          <w:szCs w:val="24"/>
          <w:lang w:val="en-GB"/>
        </w:rPr>
      </w:pPr>
      <w:r w:rsidRPr="00A921CA">
        <w:rPr>
          <w:rFonts w:ascii="Times New Roman" w:hAnsi="Times New Roman" w:cs="Times New Roman"/>
          <w:sz w:val="24"/>
          <w:szCs w:val="24"/>
          <w:lang w:val="en-GB"/>
        </w:rPr>
        <w:t>[17]</w:t>
      </w:r>
      <w:r w:rsidRPr="00A921CA">
        <w:rPr>
          <w:rFonts w:ascii="Times New Roman" w:hAnsi="Times New Roman" w:cs="Times New Roman"/>
          <w:sz w:val="24"/>
          <w:szCs w:val="24"/>
          <w:lang w:val="en-GB"/>
        </w:rPr>
        <w:tab/>
        <w:t xml:space="preserve">On the other hand, the court </w:t>
      </w:r>
      <w:r w:rsidRPr="00A921CA">
        <w:rPr>
          <w:rFonts w:ascii="Times New Roman" w:hAnsi="Times New Roman" w:cs="Times New Roman"/>
          <w:i/>
          <w:sz w:val="24"/>
          <w:szCs w:val="24"/>
          <w:lang w:val="en-GB"/>
        </w:rPr>
        <w:t>a quo</w:t>
      </w:r>
      <w:r w:rsidRPr="00A921CA">
        <w:rPr>
          <w:rFonts w:ascii="Times New Roman" w:hAnsi="Times New Roman" w:cs="Times New Roman"/>
          <w:sz w:val="24"/>
          <w:szCs w:val="24"/>
          <w:lang w:val="en-GB"/>
        </w:rPr>
        <w:t xml:space="preserve"> held that the respondent portrayed herself as a mother who is ready and willing to play </w:t>
      </w:r>
      <w:r w:rsidR="00F14A55" w:rsidRPr="00A921CA">
        <w:rPr>
          <w:rFonts w:ascii="Times New Roman" w:hAnsi="Times New Roman" w:cs="Times New Roman"/>
          <w:sz w:val="24"/>
          <w:szCs w:val="24"/>
          <w:lang w:val="en-GB"/>
        </w:rPr>
        <w:t>a</w:t>
      </w:r>
      <w:r w:rsidRPr="00A921CA">
        <w:rPr>
          <w:rFonts w:ascii="Times New Roman" w:hAnsi="Times New Roman" w:cs="Times New Roman"/>
          <w:sz w:val="24"/>
          <w:szCs w:val="24"/>
          <w:lang w:val="en-GB"/>
        </w:rPr>
        <w:t xml:space="preserve"> ro</w:t>
      </w:r>
      <w:r w:rsidR="00A51AD1" w:rsidRPr="00A921CA">
        <w:rPr>
          <w:rFonts w:ascii="Times New Roman" w:hAnsi="Times New Roman" w:cs="Times New Roman"/>
          <w:sz w:val="24"/>
          <w:szCs w:val="24"/>
          <w:lang w:val="en-GB"/>
        </w:rPr>
        <w:t>le</w:t>
      </w:r>
      <w:r w:rsidRPr="00A921CA">
        <w:rPr>
          <w:rFonts w:ascii="Times New Roman" w:hAnsi="Times New Roman" w:cs="Times New Roman"/>
          <w:sz w:val="24"/>
          <w:szCs w:val="24"/>
          <w:lang w:val="en-GB"/>
        </w:rPr>
        <w:t xml:space="preserve"> in raising her children.  </w:t>
      </w:r>
      <w:r w:rsidR="00F0160E" w:rsidRPr="00A921CA">
        <w:rPr>
          <w:rFonts w:ascii="Times New Roman" w:hAnsi="Times New Roman" w:cs="Times New Roman"/>
          <w:sz w:val="24"/>
          <w:szCs w:val="24"/>
          <w:lang w:val="en-GB"/>
        </w:rPr>
        <w:t>I</w:t>
      </w:r>
      <w:r w:rsidRPr="00A921CA">
        <w:rPr>
          <w:rFonts w:ascii="Times New Roman" w:hAnsi="Times New Roman" w:cs="Times New Roman"/>
          <w:sz w:val="24"/>
          <w:szCs w:val="24"/>
          <w:lang w:val="en-GB"/>
        </w:rPr>
        <w:t>t</w:t>
      </w:r>
      <w:r w:rsidR="00F0160E" w:rsidRPr="00A921CA">
        <w:rPr>
          <w:rFonts w:ascii="Times New Roman" w:hAnsi="Times New Roman" w:cs="Times New Roman"/>
          <w:sz w:val="24"/>
          <w:szCs w:val="24"/>
          <w:lang w:val="en-GB"/>
        </w:rPr>
        <w:t xml:space="preserve"> consequently</w:t>
      </w:r>
      <w:r w:rsidRPr="00A921CA">
        <w:rPr>
          <w:rFonts w:ascii="Times New Roman" w:hAnsi="Times New Roman" w:cs="Times New Roman"/>
          <w:sz w:val="24"/>
          <w:szCs w:val="24"/>
          <w:lang w:val="en-GB"/>
        </w:rPr>
        <w:t xml:space="preserve"> granted custody</w:t>
      </w:r>
      <w:r w:rsidR="00F14A55" w:rsidRPr="00A921CA">
        <w:rPr>
          <w:rFonts w:ascii="Times New Roman" w:hAnsi="Times New Roman" w:cs="Times New Roman"/>
          <w:sz w:val="24"/>
          <w:szCs w:val="24"/>
          <w:lang w:val="en-GB"/>
        </w:rPr>
        <w:t xml:space="preserve"> of the two female children</w:t>
      </w:r>
      <w:r w:rsidRPr="00A921CA">
        <w:rPr>
          <w:rFonts w:ascii="Times New Roman" w:hAnsi="Times New Roman" w:cs="Times New Roman"/>
          <w:sz w:val="24"/>
          <w:szCs w:val="24"/>
          <w:lang w:val="en-GB"/>
        </w:rPr>
        <w:t xml:space="preserve"> to </w:t>
      </w:r>
      <w:r w:rsidR="00F14A55" w:rsidRPr="00A921CA">
        <w:rPr>
          <w:rFonts w:ascii="Times New Roman" w:hAnsi="Times New Roman" w:cs="Times New Roman"/>
          <w:sz w:val="24"/>
          <w:szCs w:val="24"/>
          <w:lang w:val="en-GB"/>
        </w:rPr>
        <w:t>he</w:t>
      </w:r>
      <w:r w:rsidRPr="00A921CA">
        <w:rPr>
          <w:rFonts w:ascii="Times New Roman" w:hAnsi="Times New Roman" w:cs="Times New Roman"/>
          <w:sz w:val="24"/>
          <w:szCs w:val="24"/>
          <w:lang w:val="en-GB"/>
        </w:rPr>
        <w:t>r.</w:t>
      </w:r>
    </w:p>
    <w:p w:rsidR="007F6B3C" w:rsidRPr="00A921CA" w:rsidRDefault="007F6B3C" w:rsidP="00AF39F7">
      <w:pPr>
        <w:spacing w:after="0" w:line="240" w:lineRule="auto"/>
        <w:ind w:left="720" w:hanging="720"/>
        <w:jc w:val="both"/>
        <w:rPr>
          <w:rFonts w:ascii="Times New Roman" w:hAnsi="Times New Roman" w:cs="Times New Roman"/>
          <w:sz w:val="24"/>
          <w:szCs w:val="24"/>
          <w:lang w:val="en-GB"/>
        </w:rPr>
      </w:pPr>
      <w:r w:rsidRPr="00A921CA">
        <w:rPr>
          <w:rFonts w:ascii="Times New Roman" w:hAnsi="Times New Roman" w:cs="Times New Roman"/>
          <w:sz w:val="24"/>
          <w:szCs w:val="24"/>
          <w:lang w:val="en-GB"/>
        </w:rPr>
        <w:t xml:space="preserve"> </w:t>
      </w:r>
    </w:p>
    <w:p w:rsidR="007F6B3C" w:rsidRPr="00A921CA" w:rsidRDefault="007F6B3C" w:rsidP="007F6B3C">
      <w:pPr>
        <w:spacing w:after="200" w:line="480" w:lineRule="auto"/>
        <w:ind w:left="720" w:hanging="720"/>
        <w:jc w:val="both"/>
        <w:rPr>
          <w:rFonts w:ascii="Times New Roman" w:hAnsi="Times New Roman" w:cs="Times New Roman"/>
          <w:sz w:val="24"/>
          <w:szCs w:val="24"/>
          <w:lang w:val="en-GB"/>
        </w:rPr>
      </w:pPr>
      <w:r w:rsidRPr="00A921CA">
        <w:rPr>
          <w:rFonts w:ascii="Times New Roman" w:hAnsi="Times New Roman" w:cs="Times New Roman"/>
          <w:sz w:val="24"/>
          <w:szCs w:val="24"/>
          <w:lang w:val="en-GB"/>
        </w:rPr>
        <w:t>[18]</w:t>
      </w:r>
      <w:r w:rsidRPr="00A921CA">
        <w:rPr>
          <w:rFonts w:ascii="Times New Roman" w:hAnsi="Times New Roman" w:cs="Times New Roman"/>
          <w:sz w:val="24"/>
          <w:szCs w:val="24"/>
          <w:lang w:val="en-GB"/>
        </w:rPr>
        <w:tab/>
      </w:r>
      <w:r w:rsidR="00BC0E4C" w:rsidRPr="00A921CA">
        <w:rPr>
          <w:rFonts w:ascii="Times New Roman" w:hAnsi="Times New Roman" w:cs="Times New Roman"/>
          <w:sz w:val="24"/>
          <w:szCs w:val="24"/>
          <w:lang w:val="en-GB"/>
        </w:rPr>
        <w:t>In respect of the respondent’s</w:t>
      </w:r>
      <w:r w:rsidRPr="00A921CA">
        <w:rPr>
          <w:rFonts w:ascii="Times New Roman" w:hAnsi="Times New Roman" w:cs="Times New Roman"/>
          <w:sz w:val="24"/>
          <w:szCs w:val="24"/>
          <w:lang w:val="en-GB"/>
        </w:rPr>
        <w:t xml:space="preserve"> maintenance</w:t>
      </w:r>
      <w:r w:rsidR="00BC0E4C" w:rsidRPr="00A921CA">
        <w:rPr>
          <w:rFonts w:ascii="Times New Roman" w:hAnsi="Times New Roman" w:cs="Times New Roman"/>
          <w:sz w:val="24"/>
          <w:szCs w:val="24"/>
          <w:lang w:val="en-GB"/>
        </w:rPr>
        <w:t xml:space="preserve">, </w:t>
      </w:r>
      <w:r w:rsidRPr="00A921CA">
        <w:rPr>
          <w:rFonts w:ascii="Times New Roman" w:hAnsi="Times New Roman" w:cs="Times New Roman"/>
          <w:sz w:val="24"/>
          <w:szCs w:val="24"/>
          <w:lang w:val="en-GB"/>
        </w:rPr>
        <w:t xml:space="preserve">it held that she was a young able-bodied lady capable of taking care of </w:t>
      </w:r>
      <w:r w:rsidR="00BC0E4C" w:rsidRPr="00A921CA">
        <w:rPr>
          <w:rFonts w:ascii="Times New Roman" w:hAnsi="Times New Roman" w:cs="Times New Roman"/>
          <w:sz w:val="24"/>
          <w:szCs w:val="24"/>
          <w:lang w:val="en-GB"/>
        </w:rPr>
        <w:t>her</w:t>
      </w:r>
      <w:r w:rsidRPr="00A921CA">
        <w:rPr>
          <w:rFonts w:ascii="Times New Roman" w:hAnsi="Times New Roman" w:cs="Times New Roman"/>
          <w:sz w:val="24"/>
          <w:szCs w:val="24"/>
          <w:lang w:val="en-GB"/>
        </w:rPr>
        <w:t>self and</w:t>
      </w:r>
      <w:r w:rsidR="00BC0E4C" w:rsidRPr="00A921CA">
        <w:rPr>
          <w:rFonts w:ascii="Times New Roman" w:hAnsi="Times New Roman" w:cs="Times New Roman"/>
          <w:sz w:val="24"/>
          <w:szCs w:val="24"/>
          <w:lang w:val="en-GB"/>
        </w:rPr>
        <w:t xml:space="preserve"> that</w:t>
      </w:r>
      <w:r w:rsidRPr="00A921CA">
        <w:rPr>
          <w:rFonts w:ascii="Times New Roman" w:hAnsi="Times New Roman" w:cs="Times New Roman"/>
          <w:sz w:val="24"/>
          <w:szCs w:val="24"/>
          <w:lang w:val="en-GB"/>
        </w:rPr>
        <w:t xml:space="preserve"> there was no reason why she should be awarded holiday allowance</w:t>
      </w:r>
      <w:r w:rsidR="00BC0E4C" w:rsidRPr="00A921CA">
        <w:rPr>
          <w:rFonts w:ascii="Times New Roman" w:hAnsi="Times New Roman" w:cs="Times New Roman"/>
          <w:sz w:val="24"/>
          <w:szCs w:val="24"/>
          <w:lang w:val="en-GB"/>
        </w:rPr>
        <w:t>s</w:t>
      </w:r>
      <w:r w:rsidRPr="00A921CA">
        <w:rPr>
          <w:rFonts w:ascii="Times New Roman" w:hAnsi="Times New Roman" w:cs="Times New Roman"/>
          <w:sz w:val="24"/>
          <w:szCs w:val="24"/>
          <w:lang w:val="en-GB"/>
        </w:rPr>
        <w:t xml:space="preserve"> and perpetual maintenance. It, however, granted her a six-month rehabilitative maintenance of $1 000 per month to enable her to adjust and set herself up</w:t>
      </w:r>
      <w:r w:rsidR="00BC0E4C" w:rsidRPr="00A921CA">
        <w:rPr>
          <w:rFonts w:ascii="Times New Roman" w:hAnsi="Times New Roman" w:cs="Times New Roman"/>
          <w:sz w:val="24"/>
          <w:szCs w:val="24"/>
          <w:lang w:val="en-GB"/>
        </w:rPr>
        <w:t xml:space="preserve"> and</w:t>
      </w:r>
      <w:r w:rsidRPr="00A921CA">
        <w:rPr>
          <w:rFonts w:ascii="Times New Roman" w:hAnsi="Times New Roman" w:cs="Times New Roman"/>
          <w:sz w:val="24"/>
          <w:szCs w:val="24"/>
          <w:lang w:val="en-GB"/>
        </w:rPr>
        <w:t xml:space="preserve"> to</w:t>
      </w:r>
      <w:r w:rsidR="00BC0E4C" w:rsidRPr="00A921CA">
        <w:rPr>
          <w:rFonts w:ascii="Times New Roman" w:hAnsi="Times New Roman" w:cs="Times New Roman"/>
          <w:sz w:val="24"/>
          <w:szCs w:val="24"/>
          <w:lang w:val="en-GB"/>
        </w:rPr>
        <w:t xml:space="preserve"> thereafter</w:t>
      </w:r>
      <w:r w:rsidRPr="00A921CA">
        <w:rPr>
          <w:rFonts w:ascii="Times New Roman" w:hAnsi="Times New Roman" w:cs="Times New Roman"/>
          <w:sz w:val="24"/>
          <w:szCs w:val="24"/>
          <w:lang w:val="en-GB"/>
        </w:rPr>
        <w:t xml:space="preserve"> sustain herself and also contribute towards the upkeep of the children.</w:t>
      </w:r>
    </w:p>
    <w:p w:rsidR="00AF39F7" w:rsidRPr="00A921CA" w:rsidRDefault="00AF39F7" w:rsidP="00AF39F7">
      <w:pPr>
        <w:spacing w:after="0" w:line="240" w:lineRule="auto"/>
        <w:ind w:left="720" w:hanging="720"/>
        <w:jc w:val="both"/>
        <w:rPr>
          <w:rFonts w:ascii="Times New Roman" w:hAnsi="Times New Roman" w:cs="Times New Roman"/>
          <w:sz w:val="24"/>
          <w:szCs w:val="24"/>
          <w:lang w:val="en-GB"/>
        </w:rPr>
      </w:pPr>
    </w:p>
    <w:p w:rsidR="007F6B3C" w:rsidRPr="00A921CA" w:rsidRDefault="007F6B3C" w:rsidP="007F6B3C">
      <w:pPr>
        <w:spacing w:after="200" w:line="480" w:lineRule="auto"/>
        <w:ind w:left="720" w:hanging="720"/>
        <w:jc w:val="both"/>
        <w:rPr>
          <w:rFonts w:ascii="Times New Roman" w:hAnsi="Times New Roman" w:cs="Times New Roman"/>
          <w:sz w:val="24"/>
          <w:szCs w:val="24"/>
          <w:lang w:val="en-GB"/>
        </w:rPr>
      </w:pPr>
      <w:r w:rsidRPr="00A921CA">
        <w:rPr>
          <w:rFonts w:ascii="Times New Roman" w:hAnsi="Times New Roman" w:cs="Times New Roman"/>
          <w:sz w:val="24"/>
          <w:szCs w:val="24"/>
          <w:lang w:val="en-GB"/>
        </w:rPr>
        <w:t>[19]</w:t>
      </w:r>
      <w:r w:rsidRPr="00A921CA">
        <w:rPr>
          <w:rFonts w:ascii="Times New Roman" w:hAnsi="Times New Roman" w:cs="Times New Roman"/>
          <w:sz w:val="24"/>
          <w:szCs w:val="24"/>
          <w:lang w:val="en-GB"/>
        </w:rPr>
        <w:tab/>
      </w:r>
      <w:r w:rsidR="009407D5" w:rsidRPr="00A921CA">
        <w:rPr>
          <w:rFonts w:ascii="Times New Roman" w:hAnsi="Times New Roman" w:cs="Times New Roman"/>
          <w:sz w:val="24"/>
          <w:szCs w:val="24"/>
          <w:lang w:val="en-GB"/>
        </w:rPr>
        <w:t xml:space="preserve">On the issue of the </w:t>
      </w:r>
      <w:r w:rsidRPr="00A921CA">
        <w:rPr>
          <w:rFonts w:ascii="Times New Roman" w:hAnsi="Times New Roman" w:cs="Times New Roman"/>
          <w:sz w:val="24"/>
          <w:szCs w:val="24"/>
          <w:lang w:val="en-GB"/>
        </w:rPr>
        <w:t xml:space="preserve">Kwekwe property, the court </w:t>
      </w:r>
      <w:r w:rsidRPr="00A921CA">
        <w:rPr>
          <w:rFonts w:ascii="Times New Roman" w:hAnsi="Times New Roman" w:cs="Times New Roman"/>
          <w:i/>
          <w:sz w:val="24"/>
          <w:szCs w:val="24"/>
          <w:lang w:val="en-GB"/>
        </w:rPr>
        <w:t>a quo</w:t>
      </w:r>
      <w:r w:rsidRPr="00A921CA">
        <w:rPr>
          <w:rFonts w:ascii="Times New Roman" w:hAnsi="Times New Roman" w:cs="Times New Roman"/>
          <w:sz w:val="24"/>
          <w:szCs w:val="24"/>
          <w:lang w:val="en-GB"/>
        </w:rPr>
        <w:t xml:space="preserve"> held that it was </w:t>
      </w:r>
      <w:r w:rsidR="00815B76" w:rsidRPr="00A921CA">
        <w:rPr>
          <w:rFonts w:ascii="Times New Roman" w:hAnsi="Times New Roman" w:cs="Times New Roman"/>
          <w:sz w:val="24"/>
          <w:szCs w:val="24"/>
          <w:lang w:val="en-GB"/>
        </w:rPr>
        <w:t>sold</w:t>
      </w:r>
      <w:r w:rsidRPr="00A921CA">
        <w:rPr>
          <w:rFonts w:ascii="Times New Roman" w:hAnsi="Times New Roman" w:cs="Times New Roman"/>
          <w:sz w:val="24"/>
          <w:szCs w:val="24"/>
          <w:lang w:val="en-GB"/>
        </w:rPr>
        <w:t xml:space="preserve"> by agreement </w:t>
      </w:r>
      <w:r w:rsidR="00A51AD1" w:rsidRPr="00A921CA">
        <w:rPr>
          <w:rFonts w:ascii="Times New Roman" w:hAnsi="Times New Roman" w:cs="Times New Roman"/>
          <w:sz w:val="24"/>
          <w:szCs w:val="24"/>
          <w:lang w:val="en-GB"/>
        </w:rPr>
        <w:t xml:space="preserve">of both parties </w:t>
      </w:r>
      <w:r w:rsidRPr="00A921CA">
        <w:rPr>
          <w:rFonts w:ascii="Times New Roman" w:hAnsi="Times New Roman" w:cs="Times New Roman"/>
          <w:sz w:val="24"/>
          <w:szCs w:val="24"/>
          <w:lang w:val="en-GB"/>
        </w:rPr>
        <w:t>but the</w:t>
      </w:r>
      <w:r w:rsidR="00C74654" w:rsidRPr="00A921CA">
        <w:rPr>
          <w:rFonts w:ascii="Times New Roman" w:hAnsi="Times New Roman" w:cs="Times New Roman"/>
          <w:sz w:val="24"/>
          <w:szCs w:val="24"/>
          <w:lang w:val="en-GB"/>
        </w:rPr>
        <w:t xml:space="preserve"> appellant</w:t>
      </w:r>
      <w:r w:rsidRPr="00A921CA">
        <w:rPr>
          <w:rFonts w:ascii="Times New Roman" w:hAnsi="Times New Roman" w:cs="Times New Roman"/>
          <w:sz w:val="24"/>
          <w:szCs w:val="24"/>
          <w:lang w:val="en-GB"/>
        </w:rPr>
        <w:t xml:space="preserve"> use</w:t>
      </w:r>
      <w:r w:rsidR="009407D5" w:rsidRPr="00A921CA">
        <w:rPr>
          <w:rFonts w:ascii="Times New Roman" w:hAnsi="Times New Roman" w:cs="Times New Roman"/>
          <w:sz w:val="24"/>
          <w:szCs w:val="24"/>
          <w:lang w:val="en-GB"/>
        </w:rPr>
        <w:t>d</w:t>
      </w:r>
      <w:r w:rsidRPr="00A921CA">
        <w:rPr>
          <w:rFonts w:ascii="Times New Roman" w:hAnsi="Times New Roman" w:cs="Times New Roman"/>
          <w:sz w:val="24"/>
          <w:szCs w:val="24"/>
          <w:lang w:val="en-GB"/>
        </w:rPr>
        <w:t xml:space="preserve"> the proceeds</w:t>
      </w:r>
      <w:r w:rsidR="009039AF" w:rsidRPr="00A921CA">
        <w:rPr>
          <w:rFonts w:ascii="Times New Roman" w:hAnsi="Times New Roman" w:cs="Times New Roman"/>
          <w:sz w:val="24"/>
          <w:szCs w:val="24"/>
          <w:lang w:val="en-GB"/>
        </w:rPr>
        <w:t>,</w:t>
      </w:r>
      <w:r w:rsidRPr="00A921CA">
        <w:rPr>
          <w:rFonts w:ascii="Times New Roman" w:hAnsi="Times New Roman" w:cs="Times New Roman"/>
          <w:sz w:val="24"/>
          <w:szCs w:val="24"/>
          <w:lang w:val="en-GB"/>
        </w:rPr>
        <w:t xml:space="preserve"> </w:t>
      </w:r>
      <w:r w:rsidR="00C74654" w:rsidRPr="00A921CA">
        <w:rPr>
          <w:rFonts w:ascii="Times New Roman" w:hAnsi="Times New Roman" w:cs="Times New Roman"/>
          <w:sz w:val="24"/>
          <w:szCs w:val="24"/>
          <w:lang w:val="en-GB"/>
        </w:rPr>
        <w:t>including the respondent’s share</w:t>
      </w:r>
      <w:r w:rsidR="009039AF" w:rsidRPr="00A921CA">
        <w:rPr>
          <w:rFonts w:ascii="Times New Roman" w:hAnsi="Times New Roman" w:cs="Times New Roman"/>
          <w:sz w:val="24"/>
          <w:szCs w:val="24"/>
          <w:lang w:val="en-GB"/>
        </w:rPr>
        <w:t>,</w:t>
      </w:r>
      <w:r w:rsidR="00C74654" w:rsidRPr="00A921CA">
        <w:rPr>
          <w:rFonts w:ascii="Times New Roman" w:hAnsi="Times New Roman" w:cs="Times New Roman"/>
          <w:sz w:val="24"/>
          <w:szCs w:val="24"/>
          <w:lang w:val="en-GB"/>
        </w:rPr>
        <w:t xml:space="preserve"> </w:t>
      </w:r>
      <w:r w:rsidR="009407D5" w:rsidRPr="00A921CA">
        <w:rPr>
          <w:rFonts w:ascii="Times New Roman" w:hAnsi="Times New Roman" w:cs="Times New Roman"/>
          <w:sz w:val="24"/>
          <w:szCs w:val="24"/>
          <w:lang w:val="en-GB"/>
        </w:rPr>
        <w:t>without he</w:t>
      </w:r>
      <w:r w:rsidR="00C74654" w:rsidRPr="00A921CA">
        <w:rPr>
          <w:rFonts w:ascii="Times New Roman" w:hAnsi="Times New Roman" w:cs="Times New Roman"/>
          <w:sz w:val="24"/>
          <w:szCs w:val="24"/>
          <w:lang w:val="en-GB"/>
        </w:rPr>
        <w:t>r</w:t>
      </w:r>
      <w:r w:rsidR="009407D5" w:rsidRPr="00A921CA">
        <w:rPr>
          <w:rFonts w:ascii="Times New Roman" w:hAnsi="Times New Roman" w:cs="Times New Roman"/>
          <w:sz w:val="24"/>
          <w:szCs w:val="24"/>
          <w:lang w:val="en-GB"/>
        </w:rPr>
        <w:t xml:space="preserve"> consent</w:t>
      </w:r>
      <w:r w:rsidRPr="00A921CA">
        <w:rPr>
          <w:rFonts w:ascii="Times New Roman" w:hAnsi="Times New Roman" w:cs="Times New Roman"/>
          <w:sz w:val="24"/>
          <w:szCs w:val="24"/>
          <w:lang w:val="en-GB"/>
        </w:rPr>
        <w:t xml:space="preserve">. </w:t>
      </w:r>
      <w:r w:rsidR="009407D5" w:rsidRPr="00A921CA">
        <w:rPr>
          <w:rFonts w:ascii="Times New Roman" w:hAnsi="Times New Roman" w:cs="Times New Roman"/>
          <w:sz w:val="24"/>
          <w:szCs w:val="24"/>
          <w:lang w:val="en-GB"/>
        </w:rPr>
        <w:t xml:space="preserve">It held that the respondent was entitled to 50 per cent of the proceeds being </w:t>
      </w:r>
      <w:r w:rsidRPr="00A921CA">
        <w:rPr>
          <w:rFonts w:ascii="Times New Roman" w:hAnsi="Times New Roman" w:cs="Times New Roman"/>
          <w:sz w:val="24"/>
          <w:szCs w:val="24"/>
          <w:lang w:val="en-GB"/>
        </w:rPr>
        <w:t>$27</w:t>
      </w:r>
      <w:r w:rsidR="003B59F1" w:rsidRPr="00A921CA">
        <w:rPr>
          <w:rFonts w:ascii="Times New Roman" w:hAnsi="Times New Roman" w:cs="Times New Roman"/>
          <w:sz w:val="24"/>
          <w:szCs w:val="24"/>
          <w:lang w:val="en-GB"/>
        </w:rPr>
        <w:t> 523.50</w:t>
      </w:r>
      <w:r w:rsidRPr="00A921CA">
        <w:rPr>
          <w:rFonts w:ascii="Times New Roman" w:hAnsi="Times New Roman" w:cs="Times New Roman"/>
          <w:sz w:val="24"/>
          <w:szCs w:val="24"/>
          <w:lang w:val="en-GB"/>
        </w:rPr>
        <w:t>.</w:t>
      </w:r>
    </w:p>
    <w:p w:rsidR="008B25B3" w:rsidRPr="00A921CA" w:rsidRDefault="007F6B3C" w:rsidP="00EA51FA">
      <w:pPr>
        <w:spacing w:after="0" w:line="480" w:lineRule="auto"/>
        <w:ind w:left="720" w:hanging="720"/>
        <w:jc w:val="both"/>
        <w:rPr>
          <w:rFonts w:ascii="Times New Roman" w:hAnsi="Times New Roman" w:cs="Times New Roman"/>
          <w:sz w:val="24"/>
          <w:szCs w:val="24"/>
          <w:lang w:val="en-GB"/>
        </w:rPr>
      </w:pPr>
      <w:r w:rsidRPr="00A921CA">
        <w:rPr>
          <w:rFonts w:ascii="Times New Roman" w:hAnsi="Times New Roman" w:cs="Times New Roman"/>
          <w:sz w:val="24"/>
          <w:szCs w:val="24"/>
          <w:lang w:val="en-GB"/>
        </w:rPr>
        <w:lastRenderedPageBreak/>
        <w:t>[20]</w:t>
      </w:r>
      <w:r w:rsidRPr="00A921CA">
        <w:rPr>
          <w:rFonts w:ascii="Times New Roman" w:hAnsi="Times New Roman" w:cs="Times New Roman"/>
          <w:sz w:val="24"/>
          <w:szCs w:val="24"/>
          <w:lang w:val="en-GB"/>
        </w:rPr>
        <w:tab/>
        <w:t xml:space="preserve"> </w:t>
      </w:r>
      <w:r w:rsidR="008B25B3" w:rsidRPr="00A921CA">
        <w:rPr>
          <w:rFonts w:ascii="Times New Roman" w:hAnsi="Times New Roman" w:cs="Times New Roman"/>
          <w:sz w:val="24"/>
          <w:szCs w:val="24"/>
          <w:lang w:val="en-GB"/>
        </w:rPr>
        <w:t>On</w:t>
      </w:r>
      <w:r w:rsidRPr="00A921CA">
        <w:rPr>
          <w:rFonts w:ascii="Times New Roman" w:hAnsi="Times New Roman" w:cs="Times New Roman"/>
          <w:sz w:val="24"/>
          <w:szCs w:val="24"/>
          <w:lang w:val="en-GB"/>
        </w:rPr>
        <w:t xml:space="preserve"> costs</w:t>
      </w:r>
      <w:r w:rsidR="008B25B3" w:rsidRPr="00A921CA">
        <w:rPr>
          <w:rFonts w:ascii="Times New Roman" w:hAnsi="Times New Roman" w:cs="Times New Roman"/>
          <w:sz w:val="24"/>
          <w:szCs w:val="24"/>
          <w:lang w:val="en-GB"/>
        </w:rPr>
        <w:t xml:space="preserve"> of suit </w:t>
      </w:r>
      <w:r w:rsidRPr="00A921CA">
        <w:rPr>
          <w:rFonts w:ascii="Times New Roman" w:hAnsi="Times New Roman" w:cs="Times New Roman"/>
          <w:sz w:val="24"/>
          <w:szCs w:val="24"/>
          <w:lang w:val="en-GB"/>
        </w:rPr>
        <w:t xml:space="preserve">the court </w:t>
      </w:r>
      <w:r w:rsidRPr="00A921CA">
        <w:rPr>
          <w:rFonts w:ascii="Times New Roman" w:hAnsi="Times New Roman" w:cs="Times New Roman"/>
          <w:i/>
          <w:sz w:val="24"/>
          <w:szCs w:val="24"/>
          <w:lang w:val="en-GB"/>
        </w:rPr>
        <w:t>a quo</w:t>
      </w:r>
      <w:r w:rsidRPr="00A921CA">
        <w:rPr>
          <w:rFonts w:ascii="Times New Roman" w:hAnsi="Times New Roman" w:cs="Times New Roman"/>
          <w:sz w:val="24"/>
          <w:szCs w:val="24"/>
          <w:lang w:val="en-GB"/>
        </w:rPr>
        <w:t xml:space="preserve"> held that</w:t>
      </w:r>
      <w:r w:rsidR="008B25B3" w:rsidRPr="00A921CA">
        <w:rPr>
          <w:rFonts w:ascii="Times New Roman" w:hAnsi="Times New Roman" w:cs="Times New Roman"/>
          <w:sz w:val="24"/>
          <w:szCs w:val="24"/>
          <w:lang w:val="en-GB"/>
        </w:rPr>
        <w:t>:</w:t>
      </w:r>
      <w:r w:rsidRPr="00A921CA">
        <w:rPr>
          <w:rFonts w:ascii="Times New Roman" w:hAnsi="Times New Roman" w:cs="Times New Roman"/>
          <w:sz w:val="24"/>
          <w:szCs w:val="24"/>
          <w:lang w:val="en-GB"/>
        </w:rPr>
        <w:t xml:space="preserve"> </w:t>
      </w:r>
    </w:p>
    <w:p w:rsidR="008B25B3" w:rsidRPr="00A921CA" w:rsidRDefault="008B25B3" w:rsidP="00EA51FA">
      <w:pPr>
        <w:spacing w:after="0" w:line="240" w:lineRule="auto"/>
        <w:ind w:left="1440" w:hanging="720"/>
        <w:jc w:val="both"/>
        <w:rPr>
          <w:rFonts w:ascii="Times New Roman" w:hAnsi="Times New Roman" w:cs="Times New Roman"/>
          <w:sz w:val="24"/>
          <w:szCs w:val="24"/>
          <w:lang w:val="en-GB"/>
        </w:rPr>
      </w:pPr>
      <w:r w:rsidRPr="00A921CA">
        <w:rPr>
          <w:rFonts w:ascii="Times New Roman" w:hAnsi="Times New Roman" w:cs="Times New Roman"/>
          <w:sz w:val="24"/>
          <w:szCs w:val="24"/>
          <w:lang w:val="en-GB"/>
        </w:rPr>
        <w:t xml:space="preserve">     </w:t>
      </w:r>
      <w:r w:rsidR="00463AAC">
        <w:rPr>
          <w:rFonts w:ascii="Times New Roman" w:hAnsi="Times New Roman" w:cs="Times New Roman"/>
          <w:sz w:val="24"/>
          <w:szCs w:val="24"/>
          <w:lang w:val="en-GB"/>
        </w:rPr>
        <w:t xml:space="preserve">     </w:t>
      </w:r>
      <w:r w:rsidRPr="00A921CA">
        <w:rPr>
          <w:rFonts w:ascii="Times New Roman" w:hAnsi="Times New Roman" w:cs="Times New Roman"/>
          <w:sz w:val="24"/>
          <w:szCs w:val="24"/>
          <w:lang w:val="en-GB"/>
        </w:rPr>
        <w:t>“The defendant is able to contribute and provide costs given his earning (sic) from the company Maphosa projects. The plaintiff on the other hand was rendered unemployed as she moved out of the matrimonial home due to abuse and acrimony. The engagement of counsel to deal</w:t>
      </w:r>
      <w:r w:rsidR="00BD5E5A" w:rsidRPr="00A921CA">
        <w:rPr>
          <w:rFonts w:ascii="Times New Roman" w:hAnsi="Times New Roman" w:cs="Times New Roman"/>
          <w:sz w:val="24"/>
          <w:szCs w:val="24"/>
          <w:lang w:val="en-GB"/>
        </w:rPr>
        <w:t xml:space="preserve"> with the matrimonial matter was necessary. The defendant as the spouse with means shall bear the costs”</w:t>
      </w:r>
    </w:p>
    <w:p w:rsidR="007A34C5" w:rsidRPr="00A921CA" w:rsidRDefault="007A34C5" w:rsidP="00EA51FA">
      <w:pPr>
        <w:spacing w:after="0" w:line="240" w:lineRule="auto"/>
        <w:ind w:left="1440" w:hanging="720"/>
        <w:jc w:val="both"/>
        <w:rPr>
          <w:rFonts w:ascii="Times New Roman" w:hAnsi="Times New Roman" w:cs="Times New Roman"/>
          <w:sz w:val="24"/>
          <w:szCs w:val="24"/>
          <w:lang w:val="en-GB"/>
        </w:rPr>
      </w:pPr>
    </w:p>
    <w:p w:rsidR="00EA51FA" w:rsidRPr="00A921CA" w:rsidRDefault="00EA51FA" w:rsidP="00EA51FA">
      <w:pPr>
        <w:spacing w:after="200" w:line="240" w:lineRule="auto"/>
        <w:ind w:left="1440" w:hanging="720"/>
        <w:jc w:val="both"/>
        <w:rPr>
          <w:rFonts w:ascii="Times New Roman" w:hAnsi="Times New Roman" w:cs="Times New Roman"/>
          <w:sz w:val="24"/>
          <w:szCs w:val="24"/>
          <w:lang w:val="en-GB"/>
        </w:rPr>
      </w:pPr>
    </w:p>
    <w:p w:rsidR="00CC7F00" w:rsidRPr="00A921CA" w:rsidRDefault="007F6B3C" w:rsidP="00CC7F00">
      <w:pPr>
        <w:spacing w:after="200" w:line="480" w:lineRule="auto"/>
        <w:ind w:left="720" w:hanging="720"/>
        <w:jc w:val="both"/>
        <w:rPr>
          <w:rFonts w:ascii="Times New Roman" w:hAnsi="Times New Roman" w:cs="Times New Roman"/>
          <w:sz w:val="24"/>
          <w:szCs w:val="24"/>
          <w:lang w:val="en-GB"/>
        </w:rPr>
      </w:pPr>
      <w:r w:rsidRPr="00A921CA">
        <w:rPr>
          <w:rFonts w:ascii="Times New Roman" w:hAnsi="Times New Roman" w:cs="Times New Roman"/>
          <w:sz w:val="24"/>
          <w:szCs w:val="24"/>
          <w:lang w:val="en-GB"/>
        </w:rPr>
        <w:t>[21]</w:t>
      </w:r>
      <w:r w:rsidRPr="00A921CA">
        <w:rPr>
          <w:rFonts w:ascii="Times New Roman" w:hAnsi="Times New Roman" w:cs="Times New Roman"/>
          <w:sz w:val="24"/>
          <w:szCs w:val="24"/>
          <w:lang w:val="en-GB"/>
        </w:rPr>
        <w:tab/>
        <w:t>It accordingly granted</w:t>
      </w:r>
      <w:r w:rsidR="00CC7F00" w:rsidRPr="00A921CA">
        <w:rPr>
          <w:rFonts w:ascii="Times New Roman" w:hAnsi="Times New Roman" w:cs="Times New Roman"/>
          <w:sz w:val="24"/>
          <w:szCs w:val="24"/>
          <w:lang w:val="en-GB"/>
        </w:rPr>
        <w:t xml:space="preserve"> </w:t>
      </w:r>
      <w:r w:rsidR="004D1C7D" w:rsidRPr="00A921CA">
        <w:rPr>
          <w:rFonts w:ascii="Times New Roman" w:hAnsi="Times New Roman" w:cs="Times New Roman"/>
          <w:sz w:val="24"/>
          <w:szCs w:val="24"/>
          <w:lang w:val="en-GB"/>
        </w:rPr>
        <w:t>t</w:t>
      </w:r>
      <w:r w:rsidRPr="00A921CA">
        <w:rPr>
          <w:rFonts w:ascii="Times New Roman" w:hAnsi="Times New Roman" w:cs="Times New Roman"/>
          <w:sz w:val="24"/>
          <w:szCs w:val="24"/>
          <w:lang w:val="en-GB"/>
        </w:rPr>
        <w:t>he appellant’s claim</w:t>
      </w:r>
      <w:r w:rsidR="00CC7F00" w:rsidRPr="00A921CA">
        <w:rPr>
          <w:rFonts w:ascii="Times New Roman" w:hAnsi="Times New Roman" w:cs="Times New Roman"/>
          <w:sz w:val="24"/>
          <w:szCs w:val="24"/>
          <w:lang w:val="en-GB"/>
        </w:rPr>
        <w:t>s</w:t>
      </w:r>
      <w:r w:rsidR="004D1C7D" w:rsidRPr="00A921CA">
        <w:rPr>
          <w:rFonts w:ascii="Times New Roman" w:hAnsi="Times New Roman" w:cs="Times New Roman"/>
          <w:sz w:val="24"/>
          <w:szCs w:val="24"/>
          <w:lang w:val="en-GB"/>
        </w:rPr>
        <w:t xml:space="preserve"> which had been referred to trial</w:t>
      </w:r>
      <w:r w:rsidR="00CC7F00" w:rsidRPr="00A921CA">
        <w:rPr>
          <w:rFonts w:ascii="Times New Roman" w:hAnsi="Times New Roman" w:cs="Times New Roman"/>
          <w:sz w:val="24"/>
          <w:szCs w:val="24"/>
          <w:lang w:val="en-GB"/>
        </w:rPr>
        <w:t>.</w:t>
      </w:r>
    </w:p>
    <w:p w:rsidR="007F6B3C" w:rsidRPr="00A921CA" w:rsidRDefault="007F6B3C" w:rsidP="00E32ABD">
      <w:pPr>
        <w:spacing w:after="0" w:line="480" w:lineRule="auto"/>
        <w:ind w:left="720"/>
        <w:jc w:val="both"/>
        <w:rPr>
          <w:rFonts w:ascii="Times New Roman" w:hAnsi="Times New Roman" w:cs="Times New Roman"/>
          <w:sz w:val="24"/>
          <w:szCs w:val="24"/>
          <w:lang w:val="en-GB"/>
        </w:rPr>
      </w:pPr>
      <w:r w:rsidRPr="00A921CA">
        <w:rPr>
          <w:rFonts w:ascii="Times New Roman" w:hAnsi="Times New Roman" w:cs="Times New Roman"/>
          <w:sz w:val="24"/>
          <w:szCs w:val="24"/>
          <w:lang w:val="en-GB"/>
        </w:rPr>
        <w:t>Aggrieved by th</w:t>
      </w:r>
      <w:r w:rsidR="003E35F0" w:rsidRPr="00A921CA">
        <w:rPr>
          <w:rFonts w:ascii="Times New Roman" w:hAnsi="Times New Roman" w:cs="Times New Roman"/>
          <w:sz w:val="24"/>
          <w:szCs w:val="24"/>
          <w:lang w:val="en-GB"/>
        </w:rPr>
        <w:t xml:space="preserve">e court </w:t>
      </w:r>
      <w:r w:rsidR="003E35F0" w:rsidRPr="00A921CA">
        <w:rPr>
          <w:rFonts w:ascii="Times New Roman" w:hAnsi="Times New Roman" w:cs="Times New Roman"/>
          <w:i/>
          <w:sz w:val="24"/>
          <w:szCs w:val="24"/>
          <w:lang w:val="en-GB"/>
        </w:rPr>
        <w:t>a quo’s</w:t>
      </w:r>
      <w:r w:rsidRPr="00A921CA">
        <w:rPr>
          <w:rFonts w:ascii="Times New Roman" w:hAnsi="Times New Roman" w:cs="Times New Roman"/>
          <w:sz w:val="24"/>
          <w:szCs w:val="24"/>
          <w:lang w:val="en-GB"/>
        </w:rPr>
        <w:t xml:space="preserve"> decision, the appellant noted an appeal to this court on the following grounds: </w:t>
      </w:r>
    </w:p>
    <w:p w:rsidR="007F6B3C" w:rsidRPr="00A921CA" w:rsidRDefault="007F6B3C" w:rsidP="00E32ABD">
      <w:pPr>
        <w:spacing w:after="0" w:line="240" w:lineRule="auto"/>
        <w:ind w:left="1890" w:hanging="450"/>
        <w:jc w:val="both"/>
        <w:rPr>
          <w:rFonts w:ascii="Times New Roman" w:hAnsi="Times New Roman" w:cs="Times New Roman"/>
          <w:sz w:val="24"/>
          <w:szCs w:val="24"/>
          <w:lang w:val="en-GB"/>
        </w:rPr>
      </w:pPr>
      <w:r w:rsidRPr="00A921CA">
        <w:rPr>
          <w:rFonts w:ascii="Times New Roman" w:hAnsi="Times New Roman" w:cs="Times New Roman"/>
          <w:sz w:val="24"/>
          <w:szCs w:val="24"/>
          <w:lang w:val="en-GB"/>
        </w:rPr>
        <w:t xml:space="preserve">“1. The Court </w:t>
      </w:r>
      <w:r w:rsidRPr="00A921CA">
        <w:rPr>
          <w:rFonts w:ascii="Times New Roman" w:hAnsi="Times New Roman" w:cs="Times New Roman"/>
          <w:i/>
          <w:sz w:val="24"/>
          <w:szCs w:val="24"/>
          <w:lang w:val="en-GB"/>
        </w:rPr>
        <w:t>a quo</w:t>
      </w:r>
      <w:r w:rsidRPr="00A921CA">
        <w:rPr>
          <w:rFonts w:ascii="Times New Roman" w:hAnsi="Times New Roman" w:cs="Times New Roman"/>
          <w:sz w:val="24"/>
          <w:szCs w:val="24"/>
          <w:lang w:val="en-GB"/>
        </w:rPr>
        <w:t xml:space="preserve"> erred in awarding sole custod</w:t>
      </w:r>
      <w:r w:rsidR="000E0B03" w:rsidRPr="00A921CA">
        <w:rPr>
          <w:rFonts w:ascii="Times New Roman" w:hAnsi="Times New Roman" w:cs="Times New Roman"/>
          <w:sz w:val="24"/>
          <w:szCs w:val="24"/>
          <w:lang w:val="en-GB"/>
        </w:rPr>
        <w:t>y of the minor children to the r</w:t>
      </w:r>
      <w:r w:rsidRPr="00A921CA">
        <w:rPr>
          <w:rFonts w:ascii="Times New Roman" w:hAnsi="Times New Roman" w:cs="Times New Roman"/>
          <w:sz w:val="24"/>
          <w:szCs w:val="24"/>
          <w:lang w:val="en-GB"/>
        </w:rPr>
        <w:t>espondent regard being had to the best interest of the children;</w:t>
      </w:r>
    </w:p>
    <w:p w:rsidR="0094301A" w:rsidRPr="00A921CA" w:rsidRDefault="0094301A" w:rsidP="00AF39F7">
      <w:pPr>
        <w:spacing w:after="0" w:line="240" w:lineRule="auto"/>
        <w:ind w:left="2070" w:hanging="630"/>
        <w:jc w:val="both"/>
        <w:rPr>
          <w:rFonts w:ascii="Times New Roman" w:hAnsi="Times New Roman" w:cs="Times New Roman"/>
          <w:sz w:val="24"/>
          <w:szCs w:val="24"/>
          <w:lang w:val="en-GB"/>
        </w:rPr>
      </w:pPr>
    </w:p>
    <w:p w:rsidR="007F6B3C" w:rsidRPr="00A921CA" w:rsidRDefault="007F6B3C" w:rsidP="00AF40E7">
      <w:pPr>
        <w:spacing w:after="0" w:line="240" w:lineRule="auto"/>
        <w:ind w:left="1800" w:hanging="360"/>
        <w:jc w:val="both"/>
        <w:rPr>
          <w:rFonts w:ascii="Times New Roman" w:hAnsi="Times New Roman" w:cs="Times New Roman"/>
          <w:sz w:val="24"/>
          <w:szCs w:val="24"/>
          <w:lang w:val="en-GB"/>
        </w:rPr>
      </w:pPr>
      <w:r w:rsidRPr="00A921CA">
        <w:rPr>
          <w:rFonts w:ascii="Times New Roman" w:hAnsi="Times New Roman" w:cs="Times New Roman"/>
          <w:sz w:val="24"/>
          <w:szCs w:val="24"/>
          <w:lang w:val="en-GB"/>
        </w:rPr>
        <w:t xml:space="preserve">2. </w:t>
      </w:r>
      <w:r w:rsidR="00AF39F7" w:rsidRPr="00A921CA">
        <w:rPr>
          <w:rFonts w:ascii="Times New Roman" w:hAnsi="Times New Roman" w:cs="Times New Roman"/>
          <w:sz w:val="24"/>
          <w:szCs w:val="24"/>
          <w:lang w:val="en-GB"/>
        </w:rPr>
        <w:t xml:space="preserve"> </w:t>
      </w:r>
      <w:r w:rsidRPr="00A921CA">
        <w:rPr>
          <w:rFonts w:ascii="Times New Roman" w:hAnsi="Times New Roman" w:cs="Times New Roman"/>
          <w:sz w:val="24"/>
          <w:szCs w:val="24"/>
          <w:lang w:val="en-GB"/>
        </w:rPr>
        <w:t xml:space="preserve">The Court </w:t>
      </w:r>
      <w:r w:rsidRPr="00A921CA">
        <w:rPr>
          <w:rFonts w:ascii="Times New Roman" w:hAnsi="Times New Roman" w:cs="Times New Roman"/>
          <w:i/>
          <w:sz w:val="24"/>
          <w:szCs w:val="24"/>
          <w:lang w:val="en-GB"/>
        </w:rPr>
        <w:t>a quo</w:t>
      </w:r>
      <w:r w:rsidRPr="00A921CA">
        <w:rPr>
          <w:rFonts w:ascii="Times New Roman" w:hAnsi="Times New Roman" w:cs="Times New Roman"/>
          <w:sz w:val="24"/>
          <w:szCs w:val="24"/>
          <w:lang w:val="en-GB"/>
        </w:rPr>
        <w:t xml:space="preserve"> erred in awarding conditional and onerous access rights to the Appellant in respect of the minor children given the envisaged  living </w:t>
      </w:r>
      <w:r w:rsidR="0094301A" w:rsidRPr="00A921CA">
        <w:rPr>
          <w:rFonts w:ascii="Times New Roman" w:hAnsi="Times New Roman" w:cs="Times New Roman"/>
          <w:sz w:val="24"/>
          <w:szCs w:val="24"/>
          <w:lang w:val="en-GB"/>
        </w:rPr>
        <w:t>arrangements</w:t>
      </w:r>
      <w:r w:rsidRPr="00A921CA">
        <w:rPr>
          <w:rFonts w:ascii="Times New Roman" w:hAnsi="Times New Roman" w:cs="Times New Roman"/>
          <w:sz w:val="24"/>
          <w:szCs w:val="24"/>
          <w:lang w:val="en-GB"/>
        </w:rPr>
        <w:t xml:space="preserve"> of the parties;</w:t>
      </w:r>
    </w:p>
    <w:p w:rsidR="0094301A" w:rsidRPr="00A921CA" w:rsidRDefault="0094301A" w:rsidP="00AF39F7">
      <w:pPr>
        <w:spacing w:after="0" w:line="240" w:lineRule="auto"/>
        <w:ind w:left="2070" w:hanging="630"/>
        <w:jc w:val="both"/>
        <w:rPr>
          <w:rFonts w:ascii="Times New Roman" w:hAnsi="Times New Roman" w:cs="Times New Roman"/>
          <w:sz w:val="24"/>
          <w:szCs w:val="24"/>
          <w:lang w:val="en-GB"/>
        </w:rPr>
      </w:pPr>
    </w:p>
    <w:p w:rsidR="007F6B3C" w:rsidRPr="00A921CA" w:rsidRDefault="007F6B3C" w:rsidP="00AF40E7">
      <w:pPr>
        <w:spacing w:after="0" w:line="240" w:lineRule="auto"/>
        <w:ind w:left="1800" w:hanging="360"/>
        <w:jc w:val="both"/>
        <w:rPr>
          <w:rFonts w:ascii="Times New Roman" w:hAnsi="Times New Roman" w:cs="Times New Roman"/>
          <w:sz w:val="24"/>
          <w:szCs w:val="24"/>
          <w:lang w:val="en-GB"/>
        </w:rPr>
      </w:pPr>
      <w:r w:rsidRPr="00A921CA">
        <w:rPr>
          <w:rFonts w:ascii="Times New Roman" w:hAnsi="Times New Roman" w:cs="Times New Roman"/>
          <w:sz w:val="24"/>
          <w:szCs w:val="24"/>
          <w:lang w:val="en-GB"/>
        </w:rPr>
        <w:t xml:space="preserve">3. </w:t>
      </w:r>
      <w:r w:rsidR="00AF39F7" w:rsidRPr="00A921CA">
        <w:rPr>
          <w:rFonts w:ascii="Times New Roman" w:hAnsi="Times New Roman" w:cs="Times New Roman"/>
          <w:sz w:val="24"/>
          <w:szCs w:val="24"/>
          <w:lang w:val="en-GB"/>
        </w:rPr>
        <w:t xml:space="preserve"> </w:t>
      </w:r>
      <w:r w:rsidRPr="00A921CA">
        <w:rPr>
          <w:rFonts w:ascii="Times New Roman" w:hAnsi="Times New Roman" w:cs="Times New Roman"/>
          <w:sz w:val="24"/>
          <w:szCs w:val="24"/>
          <w:lang w:val="en-GB"/>
        </w:rPr>
        <w:t xml:space="preserve">The Court </w:t>
      </w:r>
      <w:r w:rsidRPr="00A921CA">
        <w:rPr>
          <w:rFonts w:ascii="Times New Roman" w:hAnsi="Times New Roman" w:cs="Times New Roman"/>
          <w:i/>
          <w:sz w:val="24"/>
          <w:szCs w:val="24"/>
          <w:lang w:val="en-GB"/>
        </w:rPr>
        <w:t>a quo</w:t>
      </w:r>
      <w:r w:rsidRPr="00A921CA">
        <w:rPr>
          <w:rFonts w:ascii="Times New Roman" w:hAnsi="Times New Roman" w:cs="Times New Roman"/>
          <w:sz w:val="24"/>
          <w:szCs w:val="24"/>
          <w:lang w:val="en-GB"/>
        </w:rPr>
        <w:t xml:space="preserve"> erred in ordering that all the medical expenses of the minor children be the exclusive responsibility of the appellant given its rejection of the “means” test;</w:t>
      </w:r>
    </w:p>
    <w:p w:rsidR="0094301A" w:rsidRPr="00A921CA" w:rsidRDefault="0094301A" w:rsidP="00AF39F7">
      <w:pPr>
        <w:spacing w:after="0" w:line="240" w:lineRule="auto"/>
        <w:ind w:left="2070" w:hanging="630"/>
        <w:jc w:val="both"/>
        <w:rPr>
          <w:rFonts w:ascii="Times New Roman" w:hAnsi="Times New Roman" w:cs="Times New Roman"/>
          <w:sz w:val="24"/>
          <w:szCs w:val="24"/>
          <w:lang w:val="en-GB"/>
        </w:rPr>
      </w:pPr>
    </w:p>
    <w:p w:rsidR="007F6B3C" w:rsidRPr="00A921CA" w:rsidRDefault="007F6B3C" w:rsidP="00AF40E7">
      <w:pPr>
        <w:spacing w:after="0" w:line="240" w:lineRule="auto"/>
        <w:ind w:left="1800" w:hanging="360"/>
        <w:jc w:val="both"/>
        <w:rPr>
          <w:rFonts w:ascii="Times New Roman" w:hAnsi="Times New Roman" w:cs="Times New Roman"/>
          <w:sz w:val="24"/>
          <w:szCs w:val="24"/>
          <w:lang w:val="en-GB"/>
        </w:rPr>
      </w:pPr>
      <w:r w:rsidRPr="00A921CA">
        <w:rPr>
          <w:rFonts w:ascii="Times New Roman" w:hAnsi="Times New Roman" w:cs="Times New Roman"/>
          <w:sz w:val="24"/>
          <w:szCs w:val="24"/>
          <w:lang w:val="en-GB"/>
        </w:rPr>
        <w:t xml:space="preserve">4. </w:t>
      </w:r>
      <w:r w:rsidR="00AF39F7" w:rsidRPr="00A921CA">
        <w:rPr>
          <w:rFonts w:ascii="Times New Roman" w:hAnsi="Times New Roman" w:cs="Times New Roman"/>
          <w:sz w:val="24"/>
          <w:szCs w:val="24"/>
          <w:lang w:val="en-GB"/>
        </w:rPr>
        <w:t xml:space="preserve"> </w:t>
      </w:r>
      <w:r w:rsidRPr="00A921CA">
        <w:rPr>
          <w:rFonts w:ascii="Times New Roman" w:hAnsi="Times New Roman" w:cs="Times New Roman"/>
          <w:sz w:val="24"/>
          <w:szCs w:val="24"/>
          <w:lang w:val="en-GB"/>
        </w:rPr>
        <w:t xml:space="preserve">The Court </w:t>
      </w:r>
      <w:r w:rsidRPr="00A921CA">
        <w:rPr>
          <w:rFonts w:ascii="Times New Roman" w:hAnsi="Times New Roman" w:cs="Times New Roman"/>
          <w:i/>
          <w:sz w:val="24"/>
          <w:szCs w:val="24"/>
          <w:lang w:val="en-GB"/>
        </w:rPr>
        <w:t>a quo</w:t>
      </w:r>
      <w:r w:rsidRPr="00A921CA">
        <w:rPr>
          <w:rFonts w:ascii="Times New Roman" w:hAnsi="Times New Roman" w:cs="Times New Roman"/>
          <w:sz w:val="24"/>
          <w:szCs w:val="24"/>
          <w:lang w:val="en-GB"/>
        </w:rPr>
        <w:t xml:space="preserve"> erred in ordering the quantum of maintenance from the </w:t>
      </w:r>
      <w:r w:rsidR="000B0009" w:rsidRPr="00A921CA">
        <w:rPr>
          <w:rFonts w:ascii="Times New Roman" w:hAnsi="Times New Roman" w:cs="Times New Roman"/>
          <w:sz w:val="24"/>
          <w:szCs w:val="24"/>
          <w:lang w:val="en-GB"/>
        </w:rPr>
        <w:t>a</w:t>
      </w:r>
      <w:r w:rsidRPr="00A921CA">
        <w:rPr>
          <w:rFonts w:ascii="Times New Roman" w:hAnsi="Times New Roman" w:cs="Times New Roman"/>
          <w:sz w:val="24"/>
          <w:szCs w:val="24"/>
          <w:lang w:val="en-GB"/>
        </w:rPr>
        <w:t>ppellant for the minor children given the established means of the parties;</w:t>
      </w:r>
    </w:p>
    <w:p w:rsidR="0094301A" w:rsidRPr="00A921CA" w:rsidRDefault="0094301A" w:rsidP="00AF39F7">
      <w:pPr>
        <w:spacing w:after="0" w:line="240" w:lineRule="auto"/>
        <w:ind w:left="2070" w:hanging="630"/>
        <w:jc w:val="both"/>
        <w:rPr>
          <w:rFonts w:ascii="Times New Roman" w:hAnsi="Times New Roman" w:cs="Times New Roman"/>
          <w:sz w:val="24"/>
          <w:szCs w:val="24"/>
          <w:lang w:val="en-GB"/>
        </w:rPr>
      </w:pPr>
    </w:p>
    <w:p w:rsidR="007F6B3C" w:rsidRPr="00A921CA" w:rsidRDefault="007F6B3C" w:rsidP="00AF40E7">
      <w:pPr>
        <w:spacing w:after="0" w:line="240" w:lineRule="auto"/>
        <w:ind w:left="1890" w:hanging="540"/>
        <w:jc w:val="both"/>
        <w:rPr>
          <w:rFonts w:ascii="Times New Roman" w:hAnsi="Times New Roman" w:cs="Times New Roman"/>
          <w:sz w:val="24"/>
          <w:szCs w:val="24"/>
          <w:lang w:val="en-GB"/>
        </w:rPr>
      </w:pPr>
      <w:r w:rsidRPr="00A921CA">
        <w:rPr>
          <w:rFonts w:ascii="Times New Roman" w:hAnsi="Times New Roman" w:cs="Times New Roman"/>
          <w:sz w:val="24"/>
          <w:szCs w:val="24"/>
          <w:lang w:val="en-GB"/>
        </w:rPr>
        <w:t xml:space="preserve">5. </w:t>
      </w:r>
      <w:r w:rsidR="00AF39F7" w:rsidRPr="00A921CA">
        <w:rPr>
          <w:rFonts w:ascii="Times New Roman" w:hAnsi="Times New Roman" w:cs="Times New Roman"/>
          <w:sz w:val="24"/>
          <w:szCs w:val="24"/>
          <w:lang w:val="en-GB"/>
        </w:rPr>
        <w:t xml:space="preserve"> </w:t>
      </w:r>
      <w:r w:rsidRPr="00A921CA">
        <w:rPr>
          <w:rFonts w:ascii="Times New Roman" w:hAnsi="Times New Roman" w:cs="Times New Roman"/>
          <w:sz w:val="24"/>
          <w:szCs w:val="24"/>
          <w:lang w:val="en-GB"/>
        </w:rPr>
        <w:t xml:space="preserve">The Court </w:t>
      </w:r>
      <w:r w:rsidRPr="00A921CA">
        <w:rPr>
          <w:rFonts w:ascii="Times New Roman" w:hAnsi="Times New Roman" w:cs="Times New Roman"/>
          <w:i/>
          <w:sz w:val="24"/>
          <w:szCs w:val="24"/>
          <w:lang w:val="en-GB"/>
        </w:rPr>
        <w:t>a quo</w:t>
      </w:r>
      <w:r w:rsidR="00353B4B" w:rsidRPr="00A921CA">
        <w:rPr>
          <w:rFonts w:ascii="Times New Roman" w:hAnsi="Times New Roman" w:cs="Times New Roman"/>
          <w:sz w:val="24"/>
          <w:szCs w:val="24"/>
          <w:lang w:val="en-GB"/>
        </w:rPr>
        <w:t xml:space="preserve"> erred in awarding the r</w:t>
      </w:r>
      <w:r w:rsidRPr="00A921CA">
        <w:rPr>
          <w:rFonts w:ascii="Times New Roman" w:hAnsi="Times New Roman" w:cs="Times New Roman"/>
          <w:sz w:val="24"/>
          <w:szCs w:val="24"/>
          <w:lang w:val="en-GB"/>
        </w:rPr>
        <w:t>espondent post-divorce maintenance, the quantum thereof and the duration thereof given the actual and prospective means and equal legal rights of the parties;</w:t>
      </w:r>
    </w:p>
    <w:p w:rsidR="0094301A" w:rsidRPr="00A921CA" w:rsidRDefault="0094301A" w:rsidP="00AF39F7">
      <w:pPr>
        <w:spacing w:after="0" w:line="240" w:lineRule="auto"/>
        <w:ind w:left="1980" w:hanging="540"/>
        <w:jc w:val="both"/>
        <w:rPr>
          <w:rFonts w:ascii="Times New Roman" w:hAnsi="Times New Roman" w:cs="Times New Roman"/>
          <w:sz w:val="24"/>
          <w:szCs w:val="24"/>
          <w:lang w:val="en-GB"/>
        </w:rPr>
      </w:pPr>
    </w:p>
    <w:p w:rsidR="007F6B3C" w:rsidRPr="00A921CA" w:rsidRDefault="00AF39F7" w:rsidP="00AF40E7">
      <w:pPr>
        <w:spacing w:after="0" w:line="240" w:lineRule="auto"/>
        <w:ind w:left="1800" w:hanging="360"/>
        <w:jc w:val="both"/>
        <w:rPr>
          <w:rFonts w:ascii="Times New Roman" w:hAnsi="Times New Roman" w:cs="Times New Roman"/>
          <w:sz w:val="24"/>
          <w:szCs w:val="24"/>
          <w:lang w:val="en-GB"/>
        </w:rPr>
      </w:pPr>
      <w:r w:rsidRPr="00A921CA">
        <w:rPr>
          <w:rFonts w:ascii="Times New Roman" w:hAnsi="Times New Roman" w:cs="Times New Roman"/>
          <w:sz w:val="24"/>
          <w:szCs w:val="24"/>
          <w:lang w:val="en-GB"/>
        </w:rPr>
        <w:t xml:space="preserve">6. </w:t>
      </w:r>
      <w:r w:rsidR="007F6B3C" w:rsidRPr="00A921CA">
        <w:rPr>
          <w:rFonts w:ascii="Times New Roman" w:hAnsi="Times New Roman" w:cs="Times New Roman"/>
          <w:sz w:val="24"/>
          <w:szCs w:val="24"/>
          <w:lang w:val="en-GB"/>
        </w:rPr>
        <w:t xml:space="preserve">The Court </w:t>
      </w:r>
      <w:r w:rsidR="007F6B3C" w:rsidRPr="00A921CA">
        <w:rPr>
          <w:rFonts w:ascii="Times New Roman" w:hAnsi="Times New Roman" w:cs="Times New Roman"/>
          <w:i/>
          <w:sz w:val="24"/>
          <w:szCs w:val="24"/>
          <w:lang w:val="en-GB"/>
        </w:rPr>
        <w:t>a quo</w:t>
      </w:r>
      <w:r w:rsidR="007F6B3C" w:rsidRPr="00A921CA">
        <w:rPr>
          <w:rFonts w:ascii="Times New Roman" w:hAnsi="Times New Roman" w:cs="Times New Roman"/>
          <w:sz w:val="24"/>
          <w:szCs w:val="24"/>
          <w:lang w:val="en-GB"/>
        </w:rPr>
        <w:t xml:space="preserve"> erred in confirming the distribution list in respect of movables notwithstanding manifest errors and omissions;</w:t>
      </w:r>
    </w:p>
    <w:p w:rsidR="0094301A" w:rsidRPr="00A921CA" w:rsidRDefault="0094301A" w:rsidP="00AF39F7">
      <w:pPr>
        <w:spacing w:after="0" w:line="240" w:lineRule="auto"/>
        <w:ind w:left="1980" w:hanging="540"/>
        <w:jc w:val="both"/>
        <w:rPr>
          <w:rFonts w:ascii="Times New Roman" w:hAnsi="Times New Roman" w:cs="Times New Roman"/>
          <w:sz w:val="24"/>
          <w:szCs w:val="24"/>
          <w:lang w:val="en-GB"/>
        </w:rPr>
      </w:pPr>
    </w:p>
    <w:p w:rsidR="007F6B3C" w:rsidRPr="00A921CA" w:rsidRDefault="007F6B3C" w:rsidP="00AF40E7">
      <w:pPr>
        <w:spacing w:after="0" w:line="240" w:lineRule="auto"/>
        <w:ind w:left="1800" w:hanging="360"/>
        <w:jc w:val="both"/>
        <w:rPr>
          <w:rFonts w:ascii="Times New Roman" w:hAnsi="Times New Roman" w:cs="Times New Roman"/>
          <w:sz w:val="24"/>
          <w:szCs w:val="24"/>
          <w:lang w:val="en-GB"/>
        </w:rPr>
      </w:pPr>
      <w:r w:rsidRPr="00A921CA">
        <w:rPr>
          <w:rFonts w:ascii="Times New Roman" w:hAnsi="Times New Roman" w:cs="Times New Roman"/>
          <w:sz w:val="24"/>
          <w:szCs w:val="24"/>
          <w:lang w:val="en-GB"/>
        </w:rPr>
        <w:t xml:space="preserve">7. The Court </w:t>
      </w:r>
      <w:r w:rsidRPr="00A921CA">
        <w:rPr>
          <w:rFonts w:ascii="Times New Roman" w:hAnsi="Times New Roman" w:cs="Times New Roman"/>
          <w:i/>
          <w:sz w:val="24"/>
          <w:szCs w:val="24"/>
          <w:lang w:val="en-GB"/>
        </w:rPr>
        <w:t>a quo</w:t>
      </w:r>
      <w:r w:rsidRPr="00A921CA">
        <w:rPr>
          <w:rFonts w:ascii="Times New Roman" w:hAnsi="Times New Roman" w:cs="Times New Roman"/>
          <w:sz w:val="24"/>
          <w:szCs w:val="24"/>
          <w:lang w:val="en-GB"/>
        </w:rPr>
        <w:t xml:space="preserve"> erred in finding and ordering that the Respondent was entitled to payment of half of the proceeds from the disposal of the Kwekwe property; and</w:t>
      </w:r>
    </w:p>
    <w:p w:rsidR="0094301A" w:rsidRPr="00A921CA" w:rsidRDefault="0094301A" w:rsidP="00AF39F7">
      <w:pPr>
        <w:spacing w:after="0" w:line="240" w:lineRule="auto"/>
        <w:ind w:left="1980" w:hanging="540"/>
        <w:jc w:val="both"/>
        <w:rPr>
          <w:rFonts w:ascii="Times New Roman" w:hAnsi="Times New Roman" w:cs="Times New Roman"/>
          <w:sz w:val="24"/>
          <w:szCs w:val="24"/>
          <w:lang w:val="en-GB"/>
        </w:rPr>
      </w:pPr>
    </w:p>
    <w:p w:rsidR="007F6B3C" w:rsidRPr="00A921CA" w:rsidRDefault="007F6B3C" w:rsidP="00AF39F7">
      <w:pPr>
        <w:spacing w:after="0" w:line="240" w:lineRule="auto"/>
        <w:ind w:left="1980" w:hanging="540"/>
        <w:jc w:val="both"/>
        <w:rPr>
          <w:rFonts w:ascii="Times New Roman" w:hAnsi="Times New Roman" w:cs="Times New Roman"/>
          <w:sz w:val="24"/>
          <w:szCs w:val="24"/>
          <w:lang w:val="en-GB"/>
        </w:rPr>
      </w:pPr>
      <w:r w:rsidRPr="00A921CA">
        <w:rPr>
          <w:rFonts w:ascii="Times New Roman" w:hAnsi="Times New Roman" w:cs="Times New Roman"/>
          <w:sz w:val="24"/>
          <w:szCs w:val="24"/>
          <w:lang w:val="en-GB"/>
        </w:rPr>
        <w:t xml:space="preserve">8. The Court </w:t>
      </w:r>
      <w:r w:rsidRPr="00A921CA">
        <w:rPr>
          <w:rFonts w:ascii="Times New Roman" w:hAnsi="Times New Roman" w:cs="Times New Roman"/>
          <w:i/>
          <w:sz w:val="24"/>
          <w:szCs w:val="24"/>
          <w:lang w:val="en-GB"/>
        </w:rPr>
        <w:t>a quo</w:t>
      </w:r>
      <w:r w:rsidRPr="00A921CA">
        <w:rPr>
          <w:rFonts w:ascii="Times New Roman" w:hAnsi="Times New Roman" w:cs="Times New Roman"/>
          <w:sz w:val="24"/>
          <w:szCs w:val="24"/>
          <w:lang w:val="en-GB"/>
        </w:rPr>
        <w:t xml:space="preserve"> erred in awarding costs to the </w:t>
      </w:r>
      <w:r w:rsidR="00AF39F7" w:rsidRPr="00A921CA">
        <w:rPr>
          <w:rFonts w:ascii="Times New Roman" w:hAnsi="Times New Roman" w:cs="Times New Roman"/>
          <w:sz w:val="24"/>
          <w:szCs w:val="24"/>
          <w:lang w:val="en-GB"/>
        </w:rPr>
        <w:t>r</w:t>
      </w:r>
      <w:r w:rsidRPr="00A921CA">
        <w:rPr>
          <w:rFonts w:ascii="Times New Roman" w:hAnsi="Times New Roman" w:cs="Times New Roman"/>
          <w:sz w:val="24"/>
          <w:szCs w:val="24"/>
          <w:lang w:val="en-GB"/>
        </w:rPr>
        <w:t xml:space="preserve">espondent.” </w:t>
      </w:r>
    </w:p>
    <w:p w:rsidR="00887038" w:rsidRPr="00A921CA" w:rsidRDefault="00887038" w:rsidP="00F7203A">
      <w:pPr>
        <w:spacing w:line="480" w:lineRule="auto"/>
        <w:jc w:val="both"/>
        <w:rPr>
          <w:rFonts w:ascii="Times New Roman" w:hAnsi="Times New Roman" w:cs="Times New Roman"/>
          <w:sz w:val="24"/>
          <w:szCs w:val="24"/>
        </w:rPr>
      </w:pPr>
    </w:p>
    <w:p w:rsidR="00BE50DD" w:rsidRDefault="0045454A" w:rsidP="002B3670">
      <w:pPr>
        <w:spacing w:line="480" w:lineRule="auto"/>
        <w:jc w:val="both"/>
        <w:rPr>
          <w:rFonts w:ascii="Times New Roman" w:hAnsi="Times New Roman" w:cs="Times New Roman"/>
          <w:sz w:val="24"/>
          <w:szCs w:val="24"/>
        </w:rPr>
      </w:pPr>
      <w:r w:rsidRPr="00A921CA">
        <w:rPr>
          <w:rFonts w:ascii="Times New Roman" w:hAnsi="Times New Roman" w:cs="Times New Roman"/>
          <w:sz w:val="24"/>
          <w:szCs w:val="24"/>
        </w:rPr>
        <w:t>[22</w:t>
      </w:r>
      <w:r w:rsidR="003B59F1" w:rsidRPr="00A921CA">
        <w:rPr>
          <w:rFonts w:ascii="Times New Roman" w:hAnsi="Times New Roman" w:cs="Times New Roman"/>
          <w:sz w:val="24"/>
          <w:szCs w:val="24"/>
        </w:rPr>
        <w:t xml:space="preserve">]   </w:t>
      </w:r>
      <w:r w:rsidR="00A01646" w:rsidRPr="00A921CA">
        <w:rPr>
          <w:rFonts w:ascii="Times New Roman" w:hAnsi="Times New Roman" w:cs="Times New Roman"/>
          <w:sz w:val="24"/>
          <w:szCs w:val="24"/>
        </w:rPr>
        <w:t>T</w:t>
      </w:r>
      <w:r w:rsidR="001D5E95" w:rsidRPr="00A921CA">
        <w:rPr>
          <w:rFonts w:ascii="Times New Roman" w:hAnsi="Times New Roman" w:cs="Times New Roman"/>
          <w:sz w:val="24"/>
          <w:szCs w:val="24"/>
        </w:rPr>
        <w:t>h</w:t>
      </w:r>
      <w:r w:rsidR="003E35F0" w:rsidRPr="00A921CA">
        <w:rPr>
          <w:rFonts w:ascii="Times New Roman" w:hAnsi="Times New Roman" w:cs="Times New Roman"/>
          <w:sz w:val="24"/>
          <w:szCs w:val="24"/>
        </w:rPr>
        <w:t>e</w:t>
      </w:r>
      <w:r w:rsidR="001D5E95" w:rsidRPr="00A921CA">
        <w:rPr>
          <w:rFonts w:ascii="Times New Roman" w:hAnsi="Times New Roman" w:cs="Times New Roman"/>
          <w:sz w:val="24"/>
          <w:szCs w:val="24"/>
        </w:rPr>
        <w:t xml:space="preserve"> appeal</w:t>
      </w:r>
      <w:r w:rsidR="00A01646" w:rsidRPr="00A921CA">
        <w:rPr>
          <w:rFonts w:ascii="Times New Roman" w:hAnsi="Times New Roman" w:cs="Times New Roman"/>
          <w:sz w:val="24"/>
          <w:szCs w:val="24"/>
        </w:rPr>
        <w:t xml:space="preserve"> rai</w:t>
      </w:r>
      <w:r w:rsidR="00887038" w:rsidRPr="00A921CA">
        <w:rPr>
          <w:rFonts w:ascii="Times New Roman" w:hAnsi="Times New Roman" w:cs="Times New Roman"/>
          <w:sz w:val="24"/>
          <w:szCs w:val="24"/>
        </w:rPr>
        <w:t>ses</w:t>
      </w:r>
      <w:r w:rsidR="002B3670" w:rsidRPr="00A921CA">
        <w:rPr>
          <w:rFonts w:ascii="Times New Roman" w:hAnsi="Times New Roman" w:cs="Times New Roman"/>
          <w:sz w:val="24"/>
          <w:szCs w:val="24"/>
        </w:rPr>
        <w:t xml:space="preserve"> the following</w:t>
      </w:r>
      <w:r w:rsidR="00887038" w:rsidRPr="00A921CA">
        <w:rPr>
          <w:rFonts w:ascii="Times New Roman" w:hAnsi="Times New Roman" w:cs="Times New Roman"/>
          <w:sz w:val="24"/>
          <w:szCs w:val="24"/>
        </w:rPr>
        <w:t xml:space="preserve"> four</w:t>
      </w:r>
      <w:r w:rsidR="00A01646" w:rsidRPr="00A921CA">
        <w:rPr>
          <w:rFonts w:ascii="Times New Roman" w:hAnsi="Times New Roman" w:cs="Times New Roman"/>
          <w:sz w:val="24"/>
          <w:szCs w:val="24"/>
        </w:rPr>
        <w:t xml:space="preserve"> issue</w:t>
      </w:r>
      <w:r w:rsidR="00887038" w:rsidRPr="00A921CA">
        <w:rPr>
          <w:rFonts w:ascii="Times New Roman" w:hAnsi="Times New Roman" w:cs="Times New Roman"/>
          <w:sz w:val="24"/>
          <w:szCs w:val="24"/>
        </w:rPr>
        <w:t>s</w:t>
      </w:r>
      <w:r w:rsidR="00A01646" w:rsidRPr="00A921CA">
        <w:rPr>
          <w:rFonts w:ascii="Times New Roman" w:hAnsi="Times New Roman" w:cs="Times New Roman"/>
          <w:sz w:val="24"/>
          <w:szCs w:val="24"/>
        </w:rPr>
        <w:t xml:space="preserve"> </w:t>
      </w:r>
      <w:r w:rsidR="00BE50DD">
        <w:rPr>
          <w:rFonts w:ascii="Times New Roman" w:hAnsi="Times New Roman" w:cs="Times New Roman"/>
          <w:sz w:val="24"/>
          <w:szCs w:val="24"/>
        </w:rPr>
        <w:t xml:space="preserve">namely:    </w:t>
      </w:r>
    </w:p>
    <w:p w:rsidR="00D54889" w:rsidRPr="00A921CA" w:rsidRDefault="00DF1DB1" w:rsidP="00BE50D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2B3670" w:rsidRPr="00A921CA">
        <w:rPr>
          <w:rFonts w:ascii="Times New Roman" w:hAnsi="Times New Roman" w:cs="Times New Roman"/>
          <w:sz w:val="24"/>
          <w:szCs w:val="24"/>
        </w:rPr>
        <w:t xml:space="preserve">1.  </w:t>
      </w:r>
      <w:r w:rsidR="007C18D0" w:rsidRPr="00A921CA">
        <w:rPr>
          <w:rFonts w:ascii="Times New Roman" w:hAnsi="Times New Roman" w:cs="Times New Roman"/>
          <w:sz w:val="24"/>
          <w:szCs w:val="24"/>
        </w:rPr>
        <w:t xml:space="preserve">Whether or not the court </w:t>
      </w:r>
      <w:r w:rsidR="007C18D0" w:rsidRPr="00A921CA">
        <w:rPr>
          <w:rFonts w:ascii="Times New Roman" w:hAnsi="Times New Roman" w:cs="Times New Roman"/>
          <w:i/>
          <w:sz w:val="24"/>
          <w:szCs w:val="24"/>
        </w:rPr>
        <w:t>a quo</w:t>
      </w:r>
      <w:r w:rsidR="007C18D0" w:rsidRPr="00A921CA">
        <w:rPr>
          <w:rFonts w:ascii="Times New Roman" w:hAnsi="Times New Roman" w:cs="Times New Roman"/>
          <w:sz w:val="24"/>
          <w:szCs w:val="24"/>
        </w:rPr>
        <w:t xml:space="preserve"> erred</w:t>
      </w:r>
      <w:r w:rsidR="00D54889" w:rsidRPr="00A921CA">
        <w:rPr>
          <w:rFonts w:ascii="Times New Roman" w:hAnsi="Times New Roman" w:cs="Times New Roman"/>
          <w:sz w:val="24"/>
          <w:szCs w:val="24"/>
        </w:rPr>
        <w:t>,</w:t>
      </w:r>
      <w:r w:rsidR="007C18D0" w:rsidRPr="00A921CA">
        <w:rPr>
          <w:rFonts w:ascii="Times New Roman" w:hAnsi="Times New Roman" w:cs="Times New Roman"/>
          <w:sz w:val="24"/>
          <w:szCs w:val="24"/>
        </w:rPr>
        <w:t xml:space="preserve"> </w:t>
      </w:r>
      <w:r w:rsidR="00887038" w:rsidRPr="00A921CA">
        <w:rPr>
          <w:rFonts w:ascii="Times New Roman" w:hAnsi="Times New Roman" w:cs="Times New Roman"/>
          <w:sz w:val="24"/>
          <w:szCs w:val="24"/>
        </w:rPr>
        <w:t>in the</w:t>
      </w:r>
      <w:r w:rsidR="00D54889" w:rsidRPr="00A921CA">
        <w:rPr>
          <w:rFonts w:ascii="Times New Roman" w:hAnsi="Times New Roman" w:cs="Times New Roman"/>
          <w:sz w:val="24"/>
          <w:szCs w:val="24"/>
        </w:rPr>
        <w:t xml:space="preserve"> distribution of matrimonial property?</w:t>
      </w:r>
    </w:p>
    <w:p w:rsidR="00BE50DD" w:rsidRDefault="00DF1DB1" w:rsidP="00E32ABD">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54889" w:rsidRPr="00A921CA">
        <w:rPr>
          <w:rFonts w:ascii="Times New Roman" w:hAnsi="Times New Roman" w:cs="Times New Roman"/>
          <w:sz w:val="24"/>
          <w:szCs w:val="24"/>
        </w:rPr>
        <w:t xml:space="preserve">2. </w:t>
      </w:r>
      <w:r w:rsidR="00DC2D7D" w:rsidRPr="00A921CA">
        <w:rPr>
          <w:rFonts w:ascii="Times New Roman" w:hAnsi="Times New Roman" w:cs="Times New Roman"/>
          <w:sz w:val="24"/>
          <w:szCs w:val="24"/>
        </w:rPr>
        <w:t xml:space="preserve"> </w:t>
      </w:r>
      <w:r w:rsidR="00887038" w:rsidRPr="00A921CA">
        <w:rPr>
          <w:rFonts w:ascii="Times New Roman" w:hAnsi="Times New Roman" w:cs="Times New Roman"/>
          <w:sz w:val="24"/>
          <w:szCs w:val="24"/>
        </w:rPr>
        <w:t xml:space="preserve">Whether or not the court </w:t>
      </w:r>
      <w:r w:rsidR="00887038" w:rsidRPr="00A921CA">
        <w:rPr>
          <w:rFonts w:ascii="Times New Roman" w:hAnsi="Times New Roman" w:cs="Times New Roman"/>
          <w:i/>
          <w:sz w:val="24"/>
          <w:szCs w:val="24"/>
        </w:rPr>
        <w:t>a quo</w:t>
      </w:r>
      <w:r w:rsidR="00887038" w:rsidRPr="00A921CA">
        <w:rPr>
          <w:rFonts w:ascii="Times New Roman" w:hAnsi="Times New Roman" w:cs="Times New Roman"/>
          <w:sz w:val="24"/>
          <w:szCs w:val="24"/>
        </w:rPr>
        <w:t xml:space="preserve"> erred in granting</w:t>
      </w:r>
      <w:r w:rsidR="00BE50DD">
        <w:rPr>
          <w:rFonts w:ascii="Times New Roman" w:hAnsi="Times New Roman" w:cs="Times New Roman"/>
          <w:sz w:val="24"/>
          <w:szCs w:val="24"/>
        </w:rPr>
        <w:t xml:space="preserve"> </w:t>
      </w:r>
      <w:r w:rsidR="00D54889" w:rsidRPr="00A921CA">
        <w:rPr>
          <w:rFonts w:ascii="Times New Roman" w:hAnsi="Times New Roman" w:cs="Times New Roman"/>
          <w:sz w:val="24"/>
          <w:szCs w:val="24"/>
        </w:rPr>
        <w:t xml:space="preserve">the custody of the minor </w:t>
      </w:r>
      <w:r w:rsidR="00E32ABD" w:rsidRPr="00A921CA">
        <w:rPr>
          <w:rFonts w:ascii="Times New Roman" w:hAnsi="Times New Roman" w:cs="Times New Roman"/>
          <w:sz w:val="24"/>
          <w:szCs w:val="24"/>
        </w:rPr>
        <w:t xml:space="preserve">children </w:t>
      </w:r>
      <w:r w:rsidR="00E32ABD">
        <w:rPr>
          <w:rFonts w:ascii="Times New Roman" w:hAnsi="Times New Roman" w:cs="Times New Roman"/>
          <w:sz w:val="24"/>
          <w:szCs w:val="24"/>
        </w:rPr>
        <w:t>to</w:t>
      </w:r>
      <w:r w:rsidR="00BE50DD">
        <w:rPr>
          <w:rFonts w:ascii="Times New Roman" w:hAnsi="Times New Roman" w:cs="Times New Roman"/>
          <w:sz w:val="24"/>
          <w:szCs w:val="24"/>
        </w:rPr>
        <w:t> </w:t>
      </w:r>
      <w:r w:rsidR="005D6138">
        <w:rPr>
          <w:rFonts w:ascii="Times New Roman" w:hAnsi="Times New Roman" w:cs="Times New Roman"/>
          <w:sz w:val="24"/>
          <w:szCs w:val="24"/>
        </w:rPr>
        <w:t>the </w:t>
      </w:r>
      <w:r w:rsidR="00D54889" w:rsidRPr="00A921CA">
        <w:rPr>
          <w:rFonts w:ascii="Times New Roman" w:hAnsi="Times New Roman" w:cs="Times New Roman"/>
          <w:sz w:val="24"/>
          <w:szCs w:val="24"/>
        </w:rPr>
        <w:t xml:space="preserve">respondent?   </w:t>
      </w:r>
      <w:r w:rsidR="00BE50DD">
        <w:rPr>
          <w:rFonts w:ascii="Times New Roman" w:hAnsi="Times New Roman" w:cs="Times New Roman"/>
          <w:sz w:val="24"/>
          <w:szCs w:val="24"/>
        </w:rPr>
        <w:t xml:space="preserve"> </w:t>
      </w:r>
      <w:r>
        <w:rPr>
          <w:rFonts w:ascii="Times New Roman" w:hAnsi="Times New Roman" w:cs="Times New Roman"/>
          <w:sz w:val="24"/>
          <w:szCs w:val="24"/>
        </w:rPr>
        <w:t xml:space="preserve"> </w:t>
      </w:r>
      <w:r w:rsidR="00BE50DD">
        <w:rPr>
          <w:rFonts w:ascii="Times New Roman" w:hAnsi="Times New Roman" w:cs="Times New Roman"/>
          <w:sz w:val="24"/>
          <w:szCs w:val="24"/>
        </w:rPr>
        <w:t>3. </w:t>
      </w:r>
      <w:r w:rsidR="00E32ABD">
        <w:rPr>
          <w:rFonts w:ascii="Times New Roman" w:hAnsi="Times New Roman" w:cs="Times New Roman"/>
          <w:sz w:val="24"/>
          <w:szCs w:val="24"/>
        </w:rPr>
        <w:t xml:space="preserve"> </w:t>
      </w:r>
      <w:r w:rsidR="00BE50DD">
        <w:rPr>
          <w:rFonts w:ascii="Times New Roman" w:hAnsi="Times New Roman" w:cs="Times New Roman"/>
          <w:sz w:val="24"/>
          <w:szCs w:val="24"/>
        </w:rPr>
        <w:t>Whether or not the court </w:t>
      </w:r>
      <w:r w:rsidR="00BE50DD">
        <w:rPr>
          <w:rFonts w:ascii="Times New Roman" w:hAnsi="Times New Roman" w:cs="Times New Roman"/>
          <w:i/>
          <w:sz w:val="24"/>
          <w:szCs w:val="24"/>
        </w:rPr>
        <w:t>a </w:t>
      </w:r>
      <w:r w:rsidR="00887038" w:rsidRPr="00A921CA">
        <w:rPr>
          <w:rFonts w:ascii="Times New Roman" w:hAnsi="Times New Roman" w:cs="Times New Roman"/>
          <w:i/>
          <w:sz w:val="24"/>
          <w:szCs w:val="24"/>
        </w:rPr>
        <w:t>quo</w:t>
      </w:r>
      <w:r w:rsidR="00BE50DD">
        <w:rPr>
          <w:rFonts w:ascii="Times New Roman" w:hAnsi="Times New Roman" w:cs="Times New Roman"/>
          <w:sz w:val="24"/>
          <w:szCs w:val="24"/>
        </w:rPr>
        <w:t> erred in </w:t>
      </w:r>
      <w:r w:rsidR="00887038" w:rsidRPr="00A921CA">
        <w:rPr>
          <w:rFonts w:ascii="Times New Roman" w:hAnsi="Times New Roman" w:cs="Times New Roman"/>
          <w:sz w:val="24"/>
          <w:szCs w:val="24"/>
        </w:rPr>
        <w:t>granting</w:t>
      </w:r>
      <w:r w:rsidR="00BE50DD">
        <w:rPr>
          <w:rFonts w:ascii="Times New Roman" w:hAnsi="Times New Roman" w:cs="Times New Roman"/>
          <w:sz w:val="24"/>
          <w:szCs w:val="24"/>
        </w:rPr>
        <w:t> </w:t>
      </w:r>
      <w:r w:rsidR="007B0785" w:rsidRPr="00A921CA">
        <w:rPr>
          <w:rFonts w:ascii="Times New Roman" w:hAnsi="Times New Roman" w:cs="Times New Roman"/>
          <w:sz w:val="24"/>
          <w:szCs w:val="24"/>
        </w:rPr>
        <w:t>r</w:t>
      </w:r>
      <w:r w:rsidR="00E05E3A" w:rsidRPr="00A921CA">
        <w:rPr>
          <w:rFonts w:ascii="Times New Roman" w:hAnsi="Times New Roman" w:cs="Times New Roman"/>
          <w:sz w:val="24"/>
          <w:szCs w:val="24"/>
        </w:rPr>
        <w:t>ehabilitative spousal maintenance to the </w:t>
      </w:r>
      <w:r w:rsidR="00D54889" w:rsidRPr="00A921CA">
        <w:rPr>
          <w:rFonts w:ascii="Times New Roman" w:hAnsi="Times New Roman" w:cs="Times New Roman"/>
          <w:sz w:val="24"/>
          <w:szCs w:val="24"/>
        </w:rPr>
        <w:t>respondent and the children’s maintenance against the appellant?</w:t>
      </w:r>
    </w:p>
    <w:p w:rsidR="00D54889" w:rsidRDefault="00DF1DB1" w:rsidP="00DF1DB1">
      <w:pPr>
        <w:tabs>
          <w:tab w:val="left" w:pos="1440"/>
        </w:tabs>
        <w:spacing w:after="0" w:line="48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           </w:t>
      </w:r>
      <w:r w:rsidR="00D54889" w:rsidRPr="00A921CA">
        <w:rPr>
          <w:rFonts w:ascii="Times New Roman" w:hAnsi="Times New Roman" w:cs="Times New Roman"/>
          <w:sz w:val="24"/>
          <w:szCs w:val="24"/>
        </w:rPr>
        <w:t>4.</w:t>
      </w:r>
      <w:r w:rsidR="00887038" w:rsidRPr="00A921CA">
        <w:rPr>
          <w:rFonts w:ascii="Times New Roman" w:hAnsi="Times New Roman" w:cs="Times New Roman"/>
          <w:sz w:val="24"/>
          <w:szCs w:val="24"/>
        </w:rPr>
        <w:t xml:space="preserve"> Whether or not the court </w:t>
      </w:r>
      <w:r w:rsidR="00887038" w:rsidRPr="00A921CA">
        <w:rPr>
          <w:rFonts w:ascii="Times New Roman" w:hAnsi="Times New Roman" w:cs="Times New Roman"/>
          <w:i/>
          <w:sz w:val="24"/>
          <w:szCs w:val="24"/>
        </w:rPr>
        <w:t>a quo</w:t>
      </w:r>
      <w:r w:rsidR="00887038" w:rsidRPr="00A921CA">
        <w:rPr>
          <w:rFonts w:ascii="Times New Roman" w:hAnsi="Times New Roman" w:cs="Times New Roman"/>
          <w:sz w:val="24"/>
          <w:szCs w:val="24"/>
        </w:rPr>
        <w:t xml:space="preserve"> erred in granting </w:t>
      </w:r>
      <w:r w:rsidR="00F112D2" w:rsidRPr="00A921CA">
        <w:rPr>
          <w:rFonts w:ascii="Times New Roman" w:hAnsi="Times New Roman" w:cs="Times New Roman"/>
          <w:sz w:val="24"/>
          <w:szCs w:val="24"/>
        </w:rPr>
        <w:t>an order of</w:t>
      </w:r>
      <w:r w:rsidR="00555AB1" w:rsidRPr="00A921CA">
        <w:rPr>
          <w:rFonts w:ascii="Times New Roman" w:hAnsi="Times New Roman" w:cs="Times New Roman"/>
          <w:sz w:val="24"/>
          <w:szCs w:val="24"/>
        </w:rPr>
        <w:t xml:space="preserve"> </w:t>
      </w:r>
      <w:r w:rsidR="00D54889" w:rsidRPr="00A921CA">
        <w:rPr>
          <w:rFonts w:ascii="Times New Roman" w:hAnsi="Times New Roman" w:cs="Times New Roman"/>
          <w:sz w:val="24"/>
          <w:szCs w:val="24"/>
        </w:rPr>
        <w:t>costs against the appellant</w:t>
      </w:r>
    </w:p>
    <w:p w:rsidR="008F482E" w:rsidRPr="00A921CA" w:rsidRDefault="008F482E" w:rsidP="008F482E">
      <w:pPr>
        <w:tabs>
          <w:tab w:val="left" w:pos="1440"/>
        </w:tabs>
        <w:spacing w:after="0" w:line="240" w:lineRule="auto"/>
        <w:ind w:left="900" w:hanging="900"/>
        <w:jc w:val="both"/>
        <w:rPr>
          <w:rFonts w:ascii="Times New Roman" w:hAnsi="Times New Roman" w:cs="Times New Roman"/>
          <w:sz w:val="24"/>
          <w:szCs w:val="24"/>
        </w:rPr>
      </w:pPr>
    </w:p>
    <w:p w:rsidR="00887038" w:rsidRPr="00A921CA" w:rsidRDefault="00B73C12" w:rsidP="00B73C12">
      <w:pPr>
        <w:spacing w:line="480" w:lineRule="auto"/>
        <w:jc w:val="both"/>
        <w:rPr>
          <w:rFonts w:ascii="Times New Roman" w:hAnsi="Times New Roman" w:cs="Times New Roman"/>
          <w:b/>
          <w:sz w:val="24"/>
          <w:szCs w:val="24"/>
        </w:rPr>
      </w:pPr>
      <w:r w:rsidRPr="00A921CA">
        <w:rPr>
          <w:rFonts w:ascii="Times New Roman" w:hAnsi="Times New Roman" w:cs="Times New Roman"/>
          <w:b/>
          <w:sz w:val="24"/>
          <w:szCs w:val="24"/>
          <w:u w:val="single"/>
        </w:rPr>
        <w:t>SUBMISSIONS MADE BY THE PARTIES</w:t>
      </w:r>
      <w:r w:rsidR="00D54889" w:rsidRPr="00A921CA">
        <w:rPr>
          <w:rFonts w:ascii="Times New Roman" w:hAnsi="Times New Roman" w:cs="Times New Roman"/>
          <w:b/>
          <w:sz w:val="24"/>
          <w:szCs w:val="24"/>
          <w:u w:val="single"/>
        </w:rPr>
        <w:t xml:space="preserve"> ON APPEAL</w:t>
      </w:r>
    </w:p>
    <w:p w:rsidR="004951B0" w:rsidRPr="00A921CA" w:rsidRDefault="00887038" w:rsidP="004951B0">
      <w:pPr>
        <w:spacing w:line="480" w:lineRule="auto"/>
        <w:ind w:left="720" w:hanging="720"/>
        <w:jc w:val="both"/>
        <w:rPr>
          <w:rFonts w:ascii="Times New Roman" w:hAnsi="Times New Roman" w:cs="Times New Roman"/>
          <w:sz w:val="24"/>
          <w:szCs w:val="24"/>
        </w:rPr>
      </w:pPr>
      <w:r w:rsidRPr="00A921CA">
        <w:rPr>
          <w:rFonts w:ascii="Times New Roman" w:hAnsi="Times New Roman" w:cs="Times New Roman"/>
          <w:sz w:val="24"/>
          <w:szCs w:val="24"/>
        </w:rPr>
        <w:t>[2</w:t>
      </w:r>
      <w:r w:rsidR="0045454A" w:rsidRPr="00A921CA">
        <w:rPr>
          <w:rFonts w:ascii="Times New Roman" w:hAnsi="Times New Roman" w:cs="Times New Roman"/>
          <w:sz w:val="24"/>
          <w:szCs w:val="24"/>
        </w:rPr>
        <w:t>3</w:t>
      </w:r>
      <w:r w:rsidRPr="00A921CA">
        <w:rPr>
          <w:rFonts w:ascii="Times New Roman" w:hAnsi="Times New Roman" w:cs="Times New Roman"/>
          <w:sz w:val="24"/>
          <w:szCs w:val="24"/>
        </w:rPr>
        <w:t>]</w:t>
      </w:r>
      <w:r w:rsidR="003B59F1" w:rsidRPr="00A921CA">
        <w:rPr>
          <w:rFonts w:ascii="Times New Roman" w:hAnsi="Times New Roman" w:cs="Times New Roman"/>
          <w:sz w:val="24"/>
          <w:szCs w:val="24"/>
        </w:rPr>
        <w:t xml:space="preserve"> </w:t>
      </w:r>
      <w:r w:rsidR="002C21A9">
        <w:rPr>
          <w:rFonts w:ascii="Times New Roman" w:hAnsi="Times New Roman" w:cs="Times New Roman"/>
          <w:sz w:val="24"/>
          <w:szCs w:val="24"/>
        </w:rPr>
        <w:t xml:space="preserve">  </w:t>
      </w:r>
      <w:r w:rsidR="003E35F0" w:rsidRPr="00A921CA">
        <w:rPr>
          <w:rFonts w:ascii="Times New Roman" w:hAnsi="Times New Roman" w:cs="Times New Roman"/>
          <w:sz w:val="24"/>
          <w:szCs w:val="24"/>
        </w:rPr>
        <w:t>M</w:t>
      </w:r>
      <w:r w:rsidR="00464520" w:rsidRPr="00A921CA">
        <w:rPr>
          <w:rFonts w:ascii="Times New Roman" w:hAnsi="Times New Roman" w:cs="Times New Roman"/>
          <w:sz w:val="24"/>
          <w:szCs w:val="24"/>
        </w:rPr>
        <w:t>r</w:t>
      </w:r>
      <w:r w:rsidR="003E35F0" w:rsidRPr="00A921CA">
        <w:rPr>
          <w:rFonts w:ascii="Times New Roman" w:hAnsi="Times New Roman" w:cs="Times New Roman"/>
          <w:sz w:val="24"/>
          <w:szCs w:val="24"/>
        </w:rPr>
        <w:t xml:space="preserve"> </w:t>
      </w:r>
      <w:r w:rsidR="003B59F1" w:rsidRPr="00A921CA">
        <w:rPr>
          <w:rFonts w:ascii="Times New Roman" w:hAnsi="Times New Roman" w:cs="Times New Roman"/>
          <w:i/>
          <w:sz w:val="24"/>
          <w:szCs w:val="24"/>
        </w:rPr>
        <w:t>Mugabe</w:t>
      </w:r>
      <w:r w:rsidR="003B59F1" w:rsidRPr="00A921CA">
        <w:rPr>
          <w:rFonts w:ascii="Times New Roman" w:hAnsi="Times New Roman" w:cs="Times New Roman"/>
          <w:sz w:val="24"/>
          <w:szCs w:val="24"/>
        </w:rPr>
        <w:t xml:space="preserve"> counsel</w:t>
      </w:r>
      <w:r w:rsidR="00B73C12" w:rsidRPr="00A921CA">
        <w:rPr>
          <w:rFonts w:ascii="Times New Roman" w:hAnsi="Times New Roman" w:cs="Times New Roman"/>
          <w:sz w:val="24"/>
          <w:szCs w:val="24"/>
        </w:rPr>
        <w:t xml:space="preserve"> for the</w:t>
      </w:r>
      <w:r w:rsidR="0022572A" w:rsidRPr="00A921CA">
        <w:rPr>
          <w:rFonts w:ascii="Times New Roman" w:hAnsi="Times New Roman" w:cs="Times New Roman"/>
          <w:sz w:val="24"/>
          <w:szCs w:val="24"/>
        </w:rPr>
        <w:t xml:space="preserve"> appellant</w:t>
      </w:r>
      <w:r w:rsidR="0002008E" w:rsidRPr="00A921CA">
        <w:rPr>
          <w:rFonts w:ascii="Times New Roman" w:hAnsi="Times New Roman" w:cs="Times New Roman"/>
          <w:sz w:val="24"/>
          <w:szCs w:val="24"/>
        </w:rPr>
        <w:t xml:space="preserve">, </w:t>
      </w:r>
      <w:r w:rsidR="00B73C12" w:rsidRPr="00A921CA">
        <w:rPr>
          <w:rFonts w:ascii="Times New Roman" w:hAnsi="Times New Roman" w:cs="Times New Roman"/>
          <w:sz w:val="24"/>
          <w:szCs w:val="24"/>
        </w:rPr>
        <w:t xml:space="preserve">submitted that the court </w:t>
      </w:r>
      <w:r w:rsidR="00B73C12" w:rsidRPr="00A921CA">
        <w:rPr>
          <w:rFonts w:ascii="Times New Roman" w:hAnsi="Times New Roman" w:cs="Times New Roman"/>
          <w:i/>
          <w:sz w:val="24"/>
          <w:szCs w:val="24"/>
        </w:rPr>
        <w:t>a quo</w:t>
      </w:r>
      <w:r w:rsidR="00B73C12" w:rsidRPr="00A921CA">
        <w:rPr>
          <w:rFonts w:ascii="Times New Roman" w:hAnsi="Times New Roman" w:cs="Times New Roman"/>
          <w:sz w:val="24"/>
          <w:szCs w:val="24"/>
        </w:rPr>
        <w:t xml:space="preserve"> </w:t>
      </w:r>
      <w:r w:rsidR="00464520" w:rsidRPr="00A921CA">
        <w:rPr>
          <w:rFonts w:ascii="Times New Roman" w:hAnsi="Times New Roman" w:cs="Times New Roman"/>
          <w:sz w:val="24"/>
          <w:szCs w:val="24"/>
        </w:rPr>
        <w:t xml:space="preserve">should have </w:t>
      </w:r>
      <w:r w:rsidR="003E35F0" w:rsidRPr="00A921CA">
        <w:rPr>
          <w:rFonts w:ascii="Times New Roman" w:hAnsi="Times New Roman" w:cs="Times New Roman"/>
          <w:sz w:val="24"/>
          <w:szCs w:val="24"/>
        </w:rPr>
        <w:t>inquire</w:t>
      </w:r>
      <w:r w:rsidR="00464520" w:rsidRPr="00A921CA">
        <w:rPr>
          <w:rFonts w:ascii="Times New Roman" w:hAnsi="Times New Roman" w:cs="Times New Roman"/>
          <w:sz w:val="24"/>
          <w:szCs w:val="24"/>
        </w:rPr>
        <w:t>d</w:t>
      </w:r>
      <w:r w:rsidR="003E35F0" w:rsidRPr="00A921CA">
        <w:rPr>
          <w:rFonts w:ascii="Times New Roman" w:hAnsi="Times New Roman" w:cs="Times New Roman"/>
          <w:sz w:val="24"/>
          <w:szCs w:val="24"/>
        </w:rPr>
        <w:t xml:space="preserve"> into</w:t>
      </w:r>
      <w:r w:rsidR="00B73C12" w:rsidRPr="00A921CA">
        <w:rPr>
          <w:rFonts w:ascii="Times New Roman" w:hAnsi="Times New Roman" w:cs="Times New Roman"/>
          <w:sz w:val="24"/>
          <w:szCs w:val="24"/>
        </w:rPr>
        <w:t xml:space="preserve"> the best interests of the children, equality of the parties and the means of the parties</w:t>
      </w:r>
      <w:r w:rsidR="007D0A26" w:rsidRPr="00A921CA">
        <w:rPr>
          <w:rFonts w:ascii="Times New Roman" w:hAnsi="Times New Roman" w:cs="Times New Roman"/>
          <w:sz w:val="24"/>
          <w:szCs w:val="24"/>
        </w:rPr>
        <w:t xml:space="preserve"> to enable it</w:t>
      </w:r>
      <w:r w:rsidR="00B73C12" w:rsidRPr="00A921CA">
        <w:rPr>
          <w:rFonts w:ascii="Times New Roman" w:hAnsi="Times New Roman" w:cs="Times New Roman"/>
          <w:sz w:val="24"/>
          <w:szCs w:val="24"/>
        </w:rPr>
        <w:t xml:space="preserve"> to make a proper determination of the issues before it.</w:t>
      </w:r>
      <w:r w:rsidR="00A26AB3" w:rsidRPr="00A921CA">
        <w:rPr>
          <w:rFonts w:ascii="Times New Roman" w:hAnsi="Times New Roman" w:cs="Times New Roman"/>
          <w:sz w:val="24"/>
          <w:szCs w:val="24"/>
        </w:rPr>
        <w:t xml:space="preserve"> </w:t>
      </w:r>
      <w:r w:rsidR="00294D77" w:rsidRPr="00A921CA">
        <w:rPr>
          <w:rFonts w:ascii="Times New Roman" w:hAnsi="Times New Roman" w:cs="Times New Roman"/>
          <w:sz w:val="24"/>
          <w:szCs w:val="24"/>
        </w:rPr>
        <w:t>Concerning</w:t>
      </w:r>
      <w:r w:rsidR="00A26AB3" w:rsidRPr="00A921CA">
        <w:rPr>
          <w:rFonts w:ascii="Times New Roman" w:hAnsi="Times New Roman" w:cs="Times New Roman"/>
          <w:sz w:val="24"/>
          <w:szCs w:val="24"/>
        </w:rPr>
        <w:t xml:space="preserve"> </w:t>
      </w:r>
      <w:r w:rsidR="00294D77" w:rsidRPr="00A921CA">
        <w:rPr>
          <w:rFonts w:ascii="Times New Roman" w:hAnsi="Times New Roman" w:cs="Times New Roman"/>
          <w:sz w:val="24"/>
          <w:szCs w:val="24"/>
        </w:rPr>
        <w:t xml:space="preserve">the </w:t>
      </w:r>
      <w:r w:rsidR="00A26AB3" w:rsidRPr="00A921CA">
        <w:rPr>
          <w:rFonts w:ascii="Times New Roman" w:hAnsi="Times New Roman" w:cs="Times New Roman"/>
          <w:sz w:val="24"/>
          <w:szCs w:val="24"/>
        </w:rPr>
        <w:t>custody</w:t>
      </w:r>
      <w:r w:rsidR="00294D77" w:rsidRPr="00A921CA">
        <w:rPr>
          <w:rFonts w:ascii="Times New Roman" w:hAnsi="Times New Roman" w:cs="Times New Roman"/>
          <w:sz w:val="24"/>
          <w:szCs w:val="24"/>
        </w:rPr>
        <w:t xml:space="preserve"> of the children</w:t>
      </w:r>
      <w:r w:rsidR="00A26AB3" w:rsidRPr="00A921CA">
        <w:rPr>
          <w:rFonts w:ascii="Times New Roman" w:hAnsi="Times New Roman" w:cs="Times New Roman"/>
          <w:sz w:val="24"/>
          <w:szCs w:val="24"/>
        </w:rPr>
        <w:t>,</w:t>
      </w:r>
      <w:r w:rsidR="00B73C12" w:rsidRPr="00A921CA">
        <w:rPr>
          <w:rFonts w:ascii="Times New Roman" w:hAnsi="Times New Roman" w:cs="Times New Roman"/>
          <w:sz w:val="24"/>
          <w:szCs w:val="24"/>
        </w:rPr>
        <w:t xml:space="preserve"> </w:t>
      </w:r>
      <w:r w:rsidR="00A26AB3" w:rsidRPr="00A921CA">
        <w:rPr>
          <w:rFonts w:ascii="Times New Roman" w:hAnsi="Times New Roman" w:cs="Times New Roman"/>
          <w:sz w:val="24"/>
          <w:szCs w:val="24"/>
        </w:rPr>
        <w:t xml:space="preserve">he </w:t>
      </w:r>
      <w:r w:rsidR="00B73C12" w:rsidRPr="00A921CA">
        <w:rPr>
          <w:rFonts w:ascii="Times New Roman" w:hAnsi="Times New Roman" w:cs="Times New Roman"/>
          <w:sz w:val="24"/>
          <w:szCs w:val="24"/>
        </w:rPr>
        <w:t xml:space="preserve">submitted that the court </w:t>
      </w:r>
      <w:r w:rsidR="00B73C12" w:rsidRPr="00A921CA">
        <w:rPr>
          <w:rFonts w:ascii="Times New Roman" w:hAnsi="Times New Roman" w:cs="Times New Roman"/>
          <w:i/>
          <w:sz w:val="24"/>
          <w:szCs w:val="24"/>
        </w:rPr>
        <w:t>a quo</w:t>
      </w:r>
      <w:r w:rsidR="00B73C12" w:rsidRPr="00A921CA">
        <w:rPr>
          <w:rFonts w:ascii="Times New Roman" w:hAnsi="Times New Roman" w:cs="Times New Roman"/>
          <w:sz w:val="24"/>
          <w:szCs w:val="24"/>
        </w:rPr>
        <w:t xml:space="preserve"> disregarded evidence</w:t>
      </w:r>
      <w:r w:rsidR="007D0A26" w:rsidRPr="00A921CA">
        <w:rPr>
          <w:rFonts w:ascii="Times New Roman" w:hAnsi="Times New Roman" w:cs="Times New Roman"/>
          <w:sz w:val="24"/>
          <w:szCs w:val="24"/>
        </w:rPr>
        <w:t xml:space="preserve"> to the effect</w:t>
      </w:r>
      <w:r w:rsidR="00A26AB3" w:rsidRPr="00A921CA">
        <w:rPr>
          <w:rFonts w:ascii="Times New Roman" w:hAnsi="Times New Roman" w:cs="Times New Roman"/>
          <w:sz w:val="24"/>
          <w:szCs w:val="24"/>
        </w:rPr>
        <w:t xml:space="preserve"> that the appellant was</w:t>
      </w:r>
      <w:r w:rsidR="007D2274" w:rsidRPr="00A921CA">
        <w:rPr>
          <w:rFonts w:ascii="Times New Roman" w:hAnsi="Times New Roman" w:cs="Times New Roman"/>
          <w:sz w:val="24"/>
          <w:szCs w:val="24"/>
        </w:rPr>
        <w:t xml:space="preserve"> already</w:t>
      </w:r>
      <w:r w:rsidR="00A26AB3" w:rsidRPr="00A921CA">
        <w:rPr>
          <w:rFonts w:ascii="Times New Roman" w:hAnsi="Times New Roman" w:cs="Times New Roman"/>
          <w:sz w:val="24"/>
          <w:szCs w:val="24"/>
        </w:rPr>
        <w:t xml:space="preserve"> taking care of the children. </w:t>
      </w:r>
      <w:r w:rsidR="007D2274" w:rsidRPr="00A921CA">
        <w:rPr>
          <w:rFonts w:ascii="Times New Roman" w:hAnsi="Times New Roman" w:cs="Times New Roman"/>
          <w:sz w:val="24"/>
          <w:szCs w:val="24"/>
        </w:rPr>
        <w:t>He</w:t>
      </w:r>
      <w:r w:rsidR="00A26AB3" w:rsidRPr="00A921CA">
        <w:rPr>
          <w:rFonts w:ascii="Times New Roman" w:hAnsi="Times New Roman" w:cs="Times New Roman"/>
          <w:sz w:val="24"/>
          <w:szCs w:val="24"/>
        </w:rPr>
        <w:t xml:space="preserve"> averred that the minor children</w:t>
      </w:r>
      <w:r w:rsidR="007D2274" w:rsidRPr="00A921CA">
        <w:rPr>
          <w:rFonts w:ascii="Times New Roman" w:hAnsi="Times New Roman" w:cs="Times New Roman"/>
          <w:sz w:val="24"/>
          <w:szCs w:val="24"/>
        </w:rPr>
        <w:t>’s interests</w:t>
      </w:r>
      <w:r w:rsidR="00A26AB3" w:rsidRPr="00A921CA">
        <w:rPr>
          <w:rFonts w:ascii="Times New Roman" w:hAnsi="Times New Roman" w:cs="Times New Roman"/>
          <w:sz w:val="24"/>
          <w:szCs w:val="24"/>
        </w:rPr>
        <w:t xml:space="preserve"> were not properly</w:t>
      </w:r>
      <w:r w:rsidR="008B000A" w:rsidRPr="00A921CA">
        <w:rPr>
          <w:rFonts w:ascii="Times New Roman" w:hAnsi="Times New Roman" w:cs="Times New Roman"/>
          <w:sz w:val="24"/>
          <w:szCs w:val="24"/>
        </w:rPr>
        <w:t xml:space="preserve"> taken</w:t>
      </w:r>
      <w:r w:rsidR="00A26AB3" w:rsidRPr="00A921CA">
        <w:rPr>
          <w:rFonts w:ascii="Times New Roman" w:hAnsi="Times New Roman" w:cs="Times New Roman"/>
          <w:sz w:val="24"/>
          <w:szCs w:val="24"/>
        </w:rPr>
        <w:t xml:space="preserve"> </w:t>
      </w:r>
      <w:r w:rsidR="007D2274" w:rsidRPr="00A921CA">
        <w:rPr>
          <w:rFonts w:ascii="Times New Roman" w:hAnsi="Times New Roman" w:cs="Times New Roman"/>
          <w:sz w:val="24"/>
          <w:szCs w:val="24"/>
        </w:rPr>
        <w:t>into consideration</w:t>
      </w:r>
      <w:r w:rsidR="00A26AB3" w:rsidRPr="00A921CA">
        <w:rPr>
          <w:rFonts w:ascii="Times New Roman" w:hAnsi="Times New Roman" w:cs="Times New Roman"/>
          <w:sz w:val="24"/>
          <w:szCs w:val="24"/>
        </w:rPr>
        <w:t xml:space="preserve"> by the court </w:t>
      </w:r>
      <w:r w:rsidR="00A26AB3" w:rsidRPr="00A921CA">
        <w:rPr>
          <w:rFonts w:ascii="Times New Roman" w:hAnsi="Times New Roman" w:cs="Times New Roman"/>
          <w:i/>
          <w:sz w:val="24"/>
          <w:szCs w:val="24"/>
        </w:rPr>
        <w:t>a quo</w:t>
      </w:r>
      <w:r w:rsidR="00A26AB3" w:rsidRPr="00A921CA">
        <w:rPr>
          <w:rFonts w:ascii="Times New Roman" w:hAnsi="Times New Roman" w:cs="Times New Roman"/>
          <w:sz w:val="24"/>
          <w:szCs w:val="24"/>
        </w:rPr>
        <w:t>.</w:t>
      </w:r>
    </w:p>
    <w:p w:rsidR="004E58F3" w:rsidRPr="00A921CA" w:rsidRDefault="004E58F3" w:rsidP="004E58F3">
      <w:pPr>
        <w:spacing w:after="0" w:line="240" w:lineRule="auto"/>
        <w:ind w:left="720" w:hanging="720"/>
        <w:jc w:val="both"/>
        <w:rPr>
          <w:rFonts w:ascii="Times New Roman" w:hAnsi="Times New Roman" w:cs="Times New Roman"/>
          <w:sz w:val="24"/>
          <w:szCs w:val="24"/>
        </w:rPr>
      </w:pPr>
    </w:p>
    <w:p w:rsidR="00B73C12" w:rsidRPr="00A921CA" w:rsidRDefault="004951B0" w:rsidP="004951B0">
      <w:pPr>
        <w:spacing w:line="480" w:lineRule="auto"/>
        <w:ind w:left="720" w:hanging="720"/>
        <w:jc w:val="both"/>
        <w:rPr>
          <w:rFonts w:ascii="Times New Roman" w:hAnsi="Times New Roman" w:cs="Times New Roman"/>
          <w:sz w:val="24"/>
          <w:szCs w:val="24"/>
        </w:rPr>
      </w:pPr>
      <w:r w:rsidRPr="00A921CA">
        <w:rPr>
          <w:rFonts w:ascii="Times New Roman" w:hAnsi="Times New Roman" w:cs="Times New Roman"/>
          <w:sz w:val="24"/>
          <w:szCs w:val="24"/>
        </w:rPr>
        <w:t>[2</w:t>
      </w:r>
      <w:r w:rsidR="0045454A" w:rsidRPr="00A921CA">
        <w:rPr>
          <w:rFonts w:ascii="Times New Roman" w:hAnsi="Times New Roman" w:cs="Times New Roman"/>
          <w:sz w:val="24"/>
          <w:szCs w:val="24"/>
        </w:rPr>
        <w:t>4</w:t>
      </w:r>
      <w:r w:rsidRPr="00A921CA">
        <w:rPr>
          <w:rFonts w:ascii="Times New Roman" w:hAnsi="Times New Roman" w:cs="Times New Roman"/>
          <w:sz w:val="24"/>
          <w:szCs w:val="24"/>
        </w:rPr>
        <w:t>]</w:t>
      </w:r>
      <w:r w:rsidRPr="00A921CA">
        <w:rPr>
          <w:rFonts w:ascii="Times New Roman" w:hAnsi="Times New Roman" w:cs="Times New Roman"/>
          <w:sz w:val="24"/>
          <w:szCs w:val="24"/>
        </w:rPr>
        <w:tab/>
      </w:r>
      <w:r w:rsidR="00A26AB3" w:rsidRPr="00A921CA">
        <w:rPr>
          <w:rFonts w:ascii="Times New Roman" w:hAnsi="Times New Roman" w:cs="Times New Roman"/>
          <w:sz w:val="24"/>
          <w:szCs w:val="24"/>
        </w:rPr>
        <w:t xml:space="preserve">He argued that the appellant had retained the matrimonial home and </w:t>
      </w:r>
      <w:r w:rsidR="00030555" w:rsidRPr="00A921CA">
        <w:rPr>
          <w:rFonts w:ascii="Times New Roman" w:hAnsi="Times New Roman" w:cs="Times New Roman"/>
          <w:sz w:val="24"/>
          <w:szCs w:val="24"/>
        </w:rPr>
        <w:t>had been</w:t>
      </w:r>
      <w:r w:rsidR="00A26AB3" w:rsidRPr="00A921CA">
        <w:rPr>
          <w:rFonts w:ascii="Times New Roman" w:hAnsi="Times New Roman" w:cs="Times New Roman"/>
          <w:sz w:val="24"/>
          <w:szCs w:val="24"/>
        </w:rPr>
        <w:t xml:space="preserve"> looking after the children all along whilst the respondent was unemployed and</w:t>
      </w:r>
      <w:r w:rsidR="00CC5B95" w:rsidRPr="00A921CA">
        <w:rPr>
          <w:rFonts w:ascii="Times New Roman" w:hAnsi="Times New Roman" w:cs="Times New Roman"/>
          <w:sz w:val="24"/>
          <w:szCs w:val="24"/>
        </w:rPr>
        <w:t xml:space="preserve"> is</w:t>
      </w:r>
      <w:r w:rsidR="00A26AB3" w:rsidRPr="00A921CA">
        <w:rPr>
          <w:rFonts w:ascii="Times New Roman" w:hAnsi="Times New Roman" w:cs="Times New Roman"/>
          <w:sz w:val="24"/>
          <w:szCs w:val="24"/>
        </w:rPr>
        <w:t xml:space="preserve"> a person of no fixed abod</w:t>
      </w:r>
      <w:r w:rsidR="008C59BF" w:rsidRPr="00A921CA">
        <w:rPr>
          <w:rFonts w:ascii="Times New Roman" w:hAnsi="Times New Roman" w:cs="Times New Roman"/>
          <w:sz w:val="24"/>
          <w:szCs w:val="24"/>
        </w:rPr>
        <w:t>e</w:t>
      </w:r>
      <w:r w:rsidR="00A26AB3" w:rsidRPr="00A921CA">
        <w:rPr>
          <w:rFonts w:ascii="Times New Roman" w:hAnsi="Times New Roman" w:cs="Times New Roman"/>
          <w:sz w:val="24"/>
          <w:szCs w:val="24"/>
        </w:rPr>
        <w:t xml:space="preserve">. </w:t>
      </w:r>
      <w:r w:rsidR="00CC5B95" w:rsidRPr="00A921CA">
        <w:rPr>
          <w:rFonts w:ascii="Times New Roman" w:hAnsi="Times New Roman" w:cs="Times New Roman"/>
          <w:sz w:val="24"/>
          <w:szCs w:val="24"/>
        </w:rPr>
        <w:t>Mr</w:t>
      </w:r>
      <w:r w:rsidR="00A26AB3" w:rsidRPr="00A921CA">
        <w:rPr>
          <w:rFonts w:ascii="Times New Roman" w:hAnsi="Times New Roman" w:cs="Times New Roman"/>
          <w:i/>
          <w:sz w:val="24"/>
          <w:szCs w:val="24"/>
        </w:rPr>
        <w:t xml:space="preserve"> Mugabe</w:t>
      </w:r>
      <w:r w:rsidR="00A26AB3" w:rsidRPr="00A921CA">
        <w:rPr>
          <w:rFonts w:ascii="Times New Roman" w:hAnsi="Times New Roman" w:cs="Times New Roman"/>
          <w:sz w:val="24"/>
          <w:szCs w:val="24"/>
        </w:rPr>
        <w:t xml:space="preserve"> contended that the court </w:t>
      </w:r>
      <w:r w:rsidR="00A26AB3" w:rsidRPr="00A921CA">
        <w:rPr>
          <w:rFonts w:ascii="Times New Roman" w:hAnsi="Times New Roman" w:cs="Times New Roman"/>
          <w:i/>
          <w:sz w:val="24"/>
          <w:szCs w:val="24"/>
        </w:rPr>
        <w:t>a quo</w:t>
      </w:r>
      <w:r w:rsidR="00A26AB3" w:rsidRPr="00A921CA">
        <w:rPr>
          <w:rFonts w:ascii="Times New Roman" w:hAnsi="Times New Roman" w:cs="Times New Roman"/>
          <w:sz w:val="24"/>
          <w:szCs w:val="24"/>
        </w:rPr>
        <w:t xml:space="preserve"> erred in taking away custody from the appellant </w:t>
      </w:r>
      <w:r w:rsidR="00A43458" w:rsidRPr="00A921CA">
        <w:rPr>
          <w:rFonts w:ascii="Times New Roman" w:hAnsi="Times New Roman" w:cs="Times New Roman"/>
          <w:sz w:val="24"/>
          <w:szCs w:val="24"/>
        </w:rPr>
        <w:t>when</w:t>
      </w:r>
      <w:r w:rsidR="00A26AB3" w:rsidRPr="00A921CA">
        <w:rPr>
          <w:rFonts w:ascii="Times New Roman" w:hAnsi="Times New Roman" w:cs="Times New Roman"/>
          <w:sz w:val="24"/>
          <w:szCs w:val="24"/>
        </w:rPr>
        <w:t xml:space="preserve"> there were no adverse findings on the welfare of the children </w:t>
      </w:r>
      <w:r w:rsidR="00A43458" w:rsidRPr="00A921CA">
        <w:rPr>
          <w:rFonts w:ascii="Times New Roman" w:hAnsi="Times New Roman" w:cs="Times New Roman"/>
          <w:sz w:val="24"/>
          <w:szCs w:val="24"/>
        </w:rPr>
        <w:t>during the period</w:t>
      </w:r>
      <w:r w:rsidR="00CC5B95" w:rsidRPr="00A921CA">
        <w:rPr>
          <w:rFonts w:ascii="Times New Roman" w:hAnsi="Times New Roman" w:cs="Times New Roman"/>
          <w:sz w:val="24"/>
          <w:szCs w:val="24"/>
        </w:rPr>
        <w:t xml:space="preserve"> they </w:t>
      </w:r>
      <w:r w:rsidR="00A32E2F" w:rsidRPr="00A921CA">
        <w:rPr>
          <w:rFonts w:ascii="Times New Roman" w:hAnsi="Times New Roman" w:cs="Times New Roman"/>
          <w:sz w:val="24"/>
          <w:szCs w:val="24"/>
        </w:rPr>
        <w:t xml:space="preserve">were </w:t>
      </w:r>
      <w:r w:rsidR="00CC5B95" w:rsidRPr="00A921CA">
        <w:rPr>
          <w:rFonts w:ascii="Times New Roman" w:hAnsi="Times New Roman" w:cs="Times New Roman"/>
          <w:sz w:val="24"/>
          <w:szCs w:val="24"/>
        </w:rPr>
        <w:t xml:space="preserve">under </w:t>
      </w:r>
      <w:r w:rsidR="006B4CB1" w:rsidRPr="00A921CA">
        <w:rPr>
          <w:rFonts w:ascii="Times New Roman" w:hAnsi="Times New Roman" w:cs="Times New Roman"/>
          <w:sz w:val="24"/>
          <w:szCs w:val="24"/>
        </w:rPr>
        <w:t>the appellant’s</w:t>
      </w:r>
      <w:r w:rsidR="003B59F1" w:rsidRPr="00A921CA">
        <w:rPr>
          <w:rFonts w:ascii="Times New Roman" w:hAnsi="Times New Roman" w:cs="Times New Roman"/>
          <w:sz w:val="24"/>
          <w:szCs w:val="24"/>
        </w:rPr>
        <w:t xml:space="preserve"> custody</w:t>
      </w:r>
      <w:r w:rsidR="00A26AB3" w:rsidRPr="00A921CA">
        <w:rPr>
          <w:rFonts w:ascii="Times New Roman" w:hAnsi="Times New Roman" w:cs="Times New Roman"/>
          <w:sz w:val="24"/>
          <w:szCs w:val="24"/>
        </w:rPr>
        <w:t xml:space="preserve">. He further submitted that the court </w:t>
      </w:r>
      <w:r w:rsidR="00A26AB3" w:rsidRPr="00A921CA">
        <w:rPr>
          <w:rFonts w:ascii="Times New Roman" w:hAnsi="Times New Roman" w:cs="Times New Roman"/>
          <w:i/>
          <w:sz w:val="24"/>
          <w:szCs w:val="24"/>
        </w:rPr>
        <w:t>a quo</w:t>
      </w:r>
      <w:r w:rsidR="00A26AB3" w:rsidRPr="00A921CA">
        <w:rPr>
          <w:rFonts w:ascii="Times New Roman" w:hAnsi="Times New Roman" w:cs="Times New Roman"/>
          <w:sz w:val="24"/>
          <w:szCs w:val="24"/>
        </w:rPr>
        <w:t xml:space="preserve"> ought to have balanced the best interests of the children with the competing interests of the parents </w:t>
      </w:r>
      <w:r w:rsidR="00CC5B95" w:rsidRPr="00A921CA">
        <w:rPr>
          <w:rFonts w:ascii="Times New Roman" w:hAnsi="Times New Roman" w:cs="Times New Roman"/>
          <w:sz w:val="24"/>
          <w:szCs w:val="24"/>
        </w:rPr>
        <w:t>taking into consideration their respective</w:t>
      </w:r>
      <w:r w:rsidR="00A26AB3" w:rsidRPr="00A921CA">
        <w:rPr>
          <w:rFonts w:ascii="Times New Roman" w:hAnsi="Times New Roman" w:cs="Times New Roman"/>
          <w:sz w:val="24"/>
          <w:szCs w:val="24"/>
        </w:rPr>
        <w:t xml:space="preserve"> means.</w:t>
      </w:r>
      <w:r w:rsidRPr="00A921CA">
        <w:rPr>
          <w:rFonts w:ascii="Times New Roman" w:hAnsi="Times New Roman" w:cs="Times New Roman"/>
          <w:sz w:val="24"/>
          <w:szCs w:val="24"/>
        </w:rPr>
        <w:t xml:space="preserve"> </w:t>
      </w:r>
      <w:r w:rsidR="007E69AE" w:rsidRPr="00A921CA">
        <w:rPr>
          <w:rFonts w:ascii="Times New Roman" w:hAnsi="Times New Roman" w:cs="Times New Roman"/>
          <w:sz w:val="24"/>
          <w:szCs w:val="24"/>
        </w:rPr>
        <w:t>He therefore prayed</w:t>
      </w:r>
      <w:r w:rsidRPr="00A921CA">
        <w:rPr>
          <w:rFonts w:ascii="Times New Roman" w:hAnsi="Times New Roman" w:cs="Times New Roman"/>
          <w:sz w:val="24"/>
          <w:szCs w:val="24"/>
        </w:rPr>
        <w:t xml:space="preserve"> that custody be granted to the appellant.</w:t>
      </w:r>
      <w:r w:rsidR="00B73C12" w:rsidRPr="00A921CA">
        <w:rPr>
          <w:rFonts w:ascii="Times New Roman" w:hAnsi="Times New Roman" w:cs="Times New Roman"/>
          <w:sz w:val="24"/>
          <w:szCs w:val="24"/>
        </w:rPr>
        <w:t xml:space="preserve"> </w:t>
      </w:r>
    </w:p>
    <w:p w:rsidR="00B73C12" w:rsidRPr="00A921CA" w:rsidRDefault="00B73C12" w:rsidP="003B59F1">
      <w:pPr>
        <w:spacing w:after="0" w:line="240" w:lineRule="auto"/>
        <w:jc w:val="both"/>
        <w:rPr>
          <w:rFonts w:ascii="Times New Roman" w:hAnsi="Times New Roman" w:cs="Times New Roman"/>
          <w:sz w:val="24"/>
          <w:szCs w:val="24"/>
        </w:rPr>
      </w:pPr>
    </w:p>
    <w:p w:rsidR="004951B0" w:rsidRPr="00A921CA" w:rsidRDefault="004951B0" w:rsidP="00525E53">
      <w:pPr>
        <w:spacing w:line="480" w:lineRule="auto"/>
        <w:ind w:left="720" w:hanging="720"/>
        <w:jc w:val="both"/>
        <w:rPr>
          <w:rFonts w:ascii="Times New Roman" w:hAnsi="Times New Roman" w:cs="Times New Roman"/>
          <w:sz w:val="24"/>
          <w:szCs w:val="24"/>
        </w:rPr>
      </w:pPr>
      <w:r w:rsidRPr="00A921CA">
        <w:rPr>
          <w:rFonts w:ascii="Times New Roman" w:hAnsi="Times New Roman" w:cs="Times New Roman"/>
          <w:sz w:val="24"/>
          <w:szCs w:val="24"/>
        </w:rPr>
        <w:lastRenderedPageBreak/>
        <w:t>[2</w:t>
      </w:r>
      <w:r w:rsidR="0045454A" w:rsidRPr="00A921CA">
        <w:rPr>
          <w:rFonts w:ascii="Times New Roman" w:hAnsi="Times New Roman" w:cs="Times New Roman"/>
          <w:sz w:val="24"/>
          <w:szCs w:val="24"/>
        </w:rPr>
        <w:t>5</w:t>
      </w:r>
      <w:r w:rsidRPr="00A921CA">
        <w:rPr>
          <w:rFonts w:ascii="Times New Roman" w:hAnsi="Times New Roman" w:cs="Times New Roman"/>
          <w:sz w:val="24"/>
          <w:szCs w:val="24"/>
        </w:rPr>
        <w:t>]</w:t>
      </w:r>
      <w:r w:rsidRPr="00A921CA">
        <w:rPr>
          <w:rFonts w:ascii="Times New Roman" w:hAnsi="Times New Roman" w:cs="Times New Roman"/>
          <w:sz w:val="24"/>
          <w:szCs w:val="24"/>
        </w:rPr>
        <w:tab/>
      </w:r>
      <w:r w:rsidR="00B66C2A" w:rsidRPr="00A921CA">
        <w:rPr>
          <w:rFonts w:ascii="Times New Roman" w:hAnsi="Times New Roman" w:cs="Times New Roman"/>
          <w:sz w:val="24"/>
          <w:szCs w:val="24"/>
        </w:rPr>
        <w:t>On the issue of</w:t>
      </w:r>
      <w:r w:rsidR="007B722D" w:rsidRPr="00A921CA">
        <w:rPr>
          <w:rFonts w:ascii="Times New Roman" w:hAnsi="Times New Roman" w:cs="Times New Roman"/>
          <w:sz w:val="24"/>
          <w:szCs w:val="24"/>
        </w:rPr>
        <w:t xml:space="preserve"> the children’s</w:t>
      </w:r>
      <w:r w:rsidRPr="00A921CA">
        <w:rPr>
          <w:rFonts w:ascii="Times New Roman" w:hAnsi="Times New Roman" w:cs="Times New Roman"/>
          <w:sz w:val="24"/>
          <w:szCs w:val="24"/>
        </w:rPr>
        <w:t xml:space="preserve"> maintenance, counsel for the appellant s</w:t>
      </w:r>
      <w:r w:rsidR="0002008E" w:rsidRPr="00A921CA">
        <w:rPr>
          <w:rFonts w:ascii="Times New Roman" w:hAnsi="Times New Roman" w:cs="Times New Roman"/>
          <w:sz w:val="24"/>
          <w:szCs w:val="24"/>
        </w:rPr>
        <w:t>ubmitted that</w:t>
      </w:r>
      <w:r w:rsidRPr="00A921CA">
        <w:rPr>
          <w:rFonts w:ascii="Times New Roman" w:hAnsi="Times New Roman" w:cs="Times New Roman"/>
          <w:sz w:val="24"/>
          <w:szCs w:val="24"/>
        </w:rPr>
        <w:t xml:space="preserve"> the appellant’s concession to pay maintenance did not mean that he was the only one obliged</w:t>
      </w:r>
      <w:r w:rsidR="00525E53" w:rsidRPr="00A921CA">
        <w:rPr>
          <w:rFonts w:ascii="Times New Roman" w:hAnsi="Times New Roman" w:cs="Times New Roman"/>
          <w:sz w:val="24"/>
          <w:szCs w:val="24"/>
        </w:rPr>
        <w:t xml:space="preserve"> </w:t>
      </w:r>
      <w:r w:rsidR="00B66C2A" w:rsidRPr="00A921CA">
        <w:rPr>
          <w:rFonts w:ascii="Times New Roman" w:hAnsi="Times New Roman" w:cs="Times New Roman"/>
          <w:sz w:val="24"/>
          <w:szCs w:val="24"/>
        </w:rPr>
        <w:t>to contribute towards</w:t>
      </w:r>
      <w:r w:rsidR="00525E53" w:rsidRPr="00A921CA">
        <w:rPr>
          <w:rFonts w:ascii="Times New Roman" w:hAnsi="Times New Roman" w:cs="Times New Roman"/>
          <w:sz w:val="24"/>
          <w:szCs w:val="24"/>
        </w:rPr>
        <w:t xml:space="preserve"> the welfare of the children. He submitted that the family lived off the proceeds of the family business and that the duty to </w:t>
      </w:r>
      <w:r w:rsidR="00111964" w:rsidRPr="00A921CA">
        <w:rPr>
          <w:rFonts w:ascii="Times New Roman" w:hAnsi="Times New Roman" w:cs="Times New Roman"/>
          <w:sz w:val="24"/>
          <w:szCs w:val="24"/>
        </w:rPr>
        <w:t>maintain</w:t>
      </w:r>
      <w:r w:rsidR="00525E53" w:rsidRPr="00A921CA">
        <w:rPr>
          <w:rFonts w:ascii="Times New Roman" w:hAnsi="Times New Roman" w:cs="Times New Roman"/>
          <w:sz w:val="24"/>
          <w:szCs w:val="24"/>
        </w:rPr>
        <w:t xml:space="preserve"> the minor children rested on both parties according to their means. Counsel for the appellant averred that the means of the respondent were not inquired into </w:t>
      </w:r>
      <w:r w:rsidR="00341081" w:rsidRPr="00A921CA">
        <w:rPr>
          <w:rFonts w:ascii="Times New Roman" w:hAnsi="Times New Roman" w:cs="Times New Roman"/>
          <w:sz w:val="24"/>
          <w:szCs w:val="24"/>
        </w:rPr>
        <w:t>resulting in</w:t>
      </w:r>
      <w:r w:rsidR="00525E53" w:rsidRPr="00A921CA">
        <w:rPr>
          <w:rFonts w:ascii="Times New Roman" w:hAnsi="Times New Roman" w:cs="Times New Roman"/>
          <w:sz w:val="24"/>
          <w:szCs w:val="24"/>
        </w:rPr>
        <w:t xml:space="preserve"> no obligation</w:t>
      </w:r>
      <w:r w:rsidR="00341081" w:rsidRPr="00A921CA">
        <w:rPr>
          <w:rFonts w:ascii="Times New Roman" w:hAnsi="Times New Roman" w:cs="Times New Roman"/>
          <w:sz w:val="24"/>
          <w:szCs w:val="24"/>
        </w:rPr>
        <w:t>s being</w:t>
      </w:r>
      <w:r w:rsidR="00525E53" w:rsidRPr="00A921CA">
        <w:rPr>
          <w:rFonts w:ascii="Times New Roman" w:hAnsi="Times New Roman" w:cs="Times New Roman"/>
          <w:sz w:val="24"/>
          <w:szCs w:val="24"/>
        </w:rPr>
        <w:t xml:space="preserve"> placed on her.</w:t>
      </w:r>
      <w:r w:rsidR="00B34705" w:rsidRPr="00A921CA">
        <w:rPr>
          <w:rFonts w:ascii="Times New Roman" w:hAnsi="Times New Roman" w:cs="Times New Roman"/>
          <w:sz w:val="24"/>
          <w:szCs w:val="24"/>
        </w:rPr>
        <w:t xml:space="preserve"> </w:t>
      </w:r>
      <w:r w:rsidR="002A622D" w:rsidRPr="00A921CA">
        <w:rPr>
          <w:rFonts w:ascii="Times New Roman" w:hAnsi="Times New Roman" w:cs="Times New Roman"/>
          <w:sz w:val="24"/>
          <w:szCs w:val="24"/>
        </w:rPr>
        <w:t>Mr</w:t>
      </w:r>
      <w:r w:rsidR="00B34705" w:rsidRPr="00A921CA">
        <w:rPr>
          <w:rFonts w:ascii="Times New Roman" w:hAnsi="Times New Roman" w:cs="Times New Roman"/>
          <w:i/>
          <w:sz w:val="24"/>
          <w:szCs w:val="24"/>
        </w:rPr>
        <w:t xml:space="preserve"> Mugabe</w:t>
      </w:r>
      <w:r w:rsidR="00B34705" w:rsidRPr="00A921CA">
        <w:rPr>
          <w:rFonts w:ascii="Times New Roman" w:hAnsi="Times New Roman" w:cs="Times New Roman"/>
          <w:sz w:val="24"/>
          <w:szCs w:val="24"/>
        </w:rPr>
        <w:t xml:space="preserve"> submitted that the quantum of maintenance for the children ordered by the court a quo was </w:t>
      </w:r>
      <w:r w:rsidR="002A622D" w:rsidRPr="00A921CA">
        <w:rPr>
          <w:rFonts w:ascii="Times New Roman" w:hAnsi="Times New Roman" w:cs="Times New Roman"/>
          <w:sz w:val="24"/>
          <w:szCs w:val="24"/>
        </w:rPr>
        <w:t xml:space="preserve">not within </w:t>
      </w:r>
      <w:r w:rsidR="0086539F" w:rsidRPr="00A921CA">
        <w:rPr>
          <w:rFonts w:ascii="Times New Roman" w:hAnsi="Times New Roman" w:cs="Times New Roman"/>
          <w:sz w:val="24"/>
          <w:szCs w:val="24"/>
        </w:rPr>
        <w:t>t</w:t>
      </w:r>
      <w:r w:rsidR="002A622D" w:rsidRPr="00A921CA">
        <w:rPr>
          <w:rFonts w:ascii="Times New Roman" w:hAnsi="Times New Roman" w:cs="Times New Roman"/>
          <w:sz w:val="24"/>
          <w:szCs w:val="24"/>
        </w:rPr>
        <w:t>h</w:t>
      </w:r>
      <w:r w:rsidR="0086539F" w:rsidRPr="00A921CA">
        <w:rPr>
          <w:rFonts w:ascii="Times New Roman" w:hAnsi="Times New Roman" w:cs="Times New Roman"/>
          <w:sz w:val="24"/>
          <w:szCs w:val="24"/>
        </w:rPr>
        <w:t>e appellant’s</w:t>
      </w:r>
      <w:r w:rsidR="00B34705" w:rsidRPr="00A921CA">
        <w:rPr>
          <w:rFonts w:ascii="Times New Roman" w:hAnsi="Times New Roman" w:cs="Times New Roman"/>
          <w:sz w:val="24"/>
          <w:szCs w:val="24"/>
        </w:rPr>
        <w:t xml:space="preserve"> means.</w:t>
      </w:r>
    </w:p>
    <w:p w:rsidR="002C3D73" w:rsidRPr="00A921CA" w:rsidRDefault="002C3D73" w:rsidP="002C3D73">
      <w:pPr>
        <w:spacing w:after="0" w:line="240" w:lineRule="auto"/>
        <w:ind w:left="720" w:hanging="720"/>
        <w:jc w:val="both"/>
        <w:rPr>
          <w:rFonts w:ascii="Times New Roman" w:hAnsi="Times New Roman" w:cs="Times New Roman"/>
          <w:sz w:val="24"/>
          <w:szCs w:val="24"/>
        </w:rPr>
      </w:pPr>
    </w:p>
    <w:p w:rsidR="00B34705" w:rsidRPr="00A921CA" w:rsidRDefault="00B34705" w:rsidP="00525E53">
      <w:pPr>
        <w:spacing w:line="480" w:lineRule="auto"/>
        <w:ind w:left="720" w:hanging="720"/>
        <w:jc w:val="both"/>
        <w:rPr>
          <w:rFonts w:ascii="Times New Roman" w:hAnsi="Times New Roman" w:cs="Times New Roman"/>
          <w:sz w:val="24"/>
          <w:szCs w:val="24"/>
          <w:lang w:val="en-GB"/>
        </w:rPr>
      </w:pPr>
      <w:r w:rsidRPr="00A921CA">
        <w:rPr>
          <w:rFonts w:ascii="Times New Roman" w:hAnsi="Times New Roman" w:cs="Times New Roman"/>
          <w:sz w:val="24"/>
          <w:szCs w:val="24"/>
        </w:rPr>
        <w:t>[2</w:t>
      </w:r>
      <w:r w:rsidR="0045454A" w:rsidRPr="00A921CA">
        <w:rPr>
          <w:rFonts w:ascii="Times New Roman" w:hAnsi="Times New Roman" w:cs="Times New Roman"/>
          <w:sz w:val="24"/>
          <w:szCs w:val="24"/>
        </w:rPr>
        <w:t>6</w:t>
      </w:r>
      <w:r w:rsidRPr="00A921CA">
        <w:rPr>
          <w:rFonts w:ascii="Times New Roman" w:hAnsi="Times New Roman" w:cs="Times New Roman"/>
          <w:sz w:val="24"/>
          <w:szCs w:val="24"/>
        </w:rPr>
        <w:t>]</w:t>
      </w:r>
      <w:r w:rsidRPr="00A921CA">
        <w:rPr>
          <w:rFonts w:ascii="Times New Roman" w:hAnsi="Times New Roman" w:cs="Times New Roman"/>
          <w:sz w:val="24"/>
          <w:szCs w:val="24"/>
        </w:rPr>
        <w:tab/>
      </w:r>
      <w:r w:rsidR="002A622D" w:rsidRPr="00A921CA">
        <w:rPr>
          <w:rFonts w:ascii="Times New Roman" w:hAnsi="Times New Roman" w:cs="Times New Roman"/>
          <w:sz w:val="24"/>
          <w:szCs w:val="24"/>
        </w:rPr>
        <w:t xml:space="preserve">In respect of </w:t>
      </w:r>
      <w:r w:rsidR="00957584" w:rsidRPr="00A921CA">
        <w:rPr>
          <w:rFonts w:ascii="Times New Roman" w:hAnsi="Times New Roman" w:cs="Times New Roman"/>
          <w:sz w:val="24"/>
          <w:szCs w:val="24"/>
        </w:rPr>
        <w:t>spousal maintenance granted against the appellant, h</w:t>
      </w:r>
      <w:r w:rsidR="00DB3F09" w:rsidRPr="00A921CA">
        <w:rPr>
          <w:rFonts w:ascii="Times New Roman" w:hAnsi="Times New Roman" w:cs="Times New Roman"/>
          <w:sz w:val="24"/>
          <w:szCs w:val="24"/>
        </w:rPr>
        <w:t>e submitted</w:t>
      </w:r>
      <w:r w:rsidR="00957584" w:rsidRPr="00A921CA">
        <w:rPr>
          <w:rFonts w:ascii="Times New Roman" w:hAnsi="Times New Roman" w:cs="Times New Roman"/>
          <w:sz w:val="24"/>
          <w:szCs w:val="24"/>
        </w:rPr>
        <w:t xml:space="preserve"> that </w:t>
      </w:r>
      <w:r w:rsidR="002B3459" w:rsidRPr="00A921CA">
        <w:rPr>
          <w:rFonts w:ascii="Times New Roman" w:hAnsi="Times New Roman" w:cs="Times New Roman"/>
          <w:sz w:val="24"/>
          <w:szCs w:val="24"/>
          <w:lang w:val="en-GB"/>
        </w:rPr>
        <w:t xml:space="preserve">the respondent was an able-bodied, educated young woman who failed to explain her failure to mitigate her circumstances. </w:t>
      </w:r>
      <w:r w:rsidR="00DB3F09" w:rsidRPr="00A921CA">
        <w:rPr>
          <w:rFonts w:ascii="Times New Roman" w:hAnsi="Times New Roman" w:cs="Times New Roman"/>
          <w:sz w:val="24"/>
          <w:szCs w:val="24"/>
          <w:lang w:val="en-GB"/>
        </w:rPr>
        <w:t>H</w:t>
      </w:r>
      <w:r w:rsidR="002A622D" w:rsidRPr="00A921CA">
        <w:rPr>
          <w:rFonts w:ascii="Times New Roman" w:hAnsi="Times New Roman" w:cs="Times New Roman"/>
          <w:sz w:val="24"/>
          <w:szCs w:val="24"/>
          <w:lang w:val="en-GB"/>
        </w:rPr>
        <w:t>e</w:t>
      </w:r>
      <w:r w:rsidR="00DB3F09" w:rsidRPr="00A921CA">
        <w:rPr>
          <w:rFonts w:ascii="Times New Roman" w:hAnsi="Times New Roman" w:cs="Times New Roman"/>
          <w:sz w:val="24"/>
          <w:szCs w:val="24"/>
          <w:lang w:val="en-GB"/>
        </w:rPr>
        <w:t xml:space="preserve"> therefore</w:t>
      </w:r>
      <w:r w:rsidR="002A622D" w:rsidRPr="00A921CA">
        <w:rPr>
          <w:rFonts w:ascii="Times New Roman" w:hAnsi="Times New Roman" w:cs="Times New Roman"/>
          <w:sz w:val="24"/>
          <w:szCs w:val="24"/>
          <w:lang w:val="en-GB"/>
        </w:rPr>
        <w:t xml:space="preserve"> submitted</w:t>
      </w:r>
      <w:r w:rsidR="00957584" w:rsidRPr="00A921CA">
        <w:rPr>
          <w:rFonts w:ascii="Times New Roman" w:hAnsi="Times New Roman" w:cs="Times New Roman"/>
          <w:sz w:val="24"/>
          <w:szCs w:val="24"/>
          <w:lang w:val="en-GB"/>
        </w:rPr>
        <w:t xml:space="preserve"> that the respondent</w:t>
      </w:r>
      <w:r w:rsidR="002B3459" w:rsidRPr="00A921CA">
        <w:rPr>
          <w:rFonts w:ascii="Times New Roman" w:hAnsi="Times New Roman" w:cs="Times New Roman"/>
          <w:sz w:val="24"/>
          <w:szCs w:val="24"/>
          <w:lang w:val="en-GB"/>
        </w:rPr>
        <w:t xml:space="preserve"> did not deserve spousal maintenance</w:t>
      </w:r>
      <w:r w:rsidR="00957584" w:rsidRPr="00A921CA">
        <w:rPr>
          <w:rFonts w:ascii="Times New Roman" w:hAnsi="Times New Roman" w:cs="Times New Roman"/>
          <w:sz w:val="24"/>
          <w:szCs w:val="24"/>
          <w:lang w:val="en-GB"/>
        </w:rPr>
        <w:t xml:space="preserve"> and that the court </w:t>
      </w:r>
      <w:r w:rsidR="00957584" w:rsidRPr="00A921CA">
        <w:rPr>
          <w:rFonts w:ascii="Times New Roman" w:hAnsi="Times New Roman" w:cs="Times New Roman"/>
          <w:i/>
          <w:sz w:val="24"/>
          <w:szCs w:val="24"/>
          <w:lang w:val="en-GB"/>
        </w:rPr>
        <w:t>a quo</w:t>
      </w:r>
      <w:r w:rsidR="00957584" w:rsidRPr="00A921CA">
        <w:rPr>
          <w:rFonts w:ascii="Times New Roman" w:hAnsi="Times New Roman" w:cs="Times New Roman"/>
          <w:sz w:val="24"/>
          <w:szCs w:val="24"/>
          <w:lang w:val="en-GB"/>
        </w:rPr>
        <w:t xml:space="preserve"> erred in ordering </w:t>
      </w:r>
      <w:r w:rsidR="002A622D" w:rsidRPr="00A921CA">
        <w:rPr>
          <w:rFonts w:ascii="Times New Roman" w:hAnsi="Times New Roman" w:cs="Times New Roman"/>
          <w:sz w:val="24"/>
          <w:szCs w:val="24"/>
          <w:lang w:val="en-GB"/>
        </w:rPr>
        <w:t>him to pay rehabilitative maintenance to her</w:t>
      </w:r>
      <w:r w:rsidR="00957584" w:rsidRPr="00A921CA">
        <w:rPr>
          <w:rFonts w:ascii="Times New Roman" w:hAnsi="Times New Roman" w:cs="Times New Roman"/>
          <w:sz w:val="24"/>
          <w:szCs w:val="24"/>
          <w:lang w:val="en-GB"/>
        </w:rPr>
        <w:t>.</w:t>
      </w:r>
    </w:p>
    <w:p w:rsidR="002C3D73" w:rsidRPr="00A921CA" w:rsidRDefault="002C3D73" w:rsidP="002C3D73">
      <w:pPr>
        <w:spacing w:after="0" w:line="240" w:lineRule="auto"/>
        <w:ind w:left="720" w:hanging="720"/>
        <w:jc w:val="both"/>
        <w:rPr>
          <w:rFonts w:ascii="Times New Roman" w:hAnsi="Times New Roman" w:cs="Times New Roman"/>
          <w:sz w:val="24"/>
          <w:szCs w:val="24"/>
          <w:lang w:val="en-GB"/>
        </w:rPr>
      </w:pPr>
    </w:p>
    <w:p w:rsidR="002B3459" w:rsidRPr="00A921CA" w:rsidRDefault="002B3459" w:rsidP="00525E53">
      <w:pPr>
        <w:spacing w:line="480" w:lineRule="auto"/>
        <w:ind w:left="720" w:hanging="720"/>
        <w:jc w:val="both"/>
        <w:rPr>
          <w:rFonts w:ascii="Times New Roman" w:hAnsi="Times New Roman" w:cs="Times New Roman"/>
          <w:sz w:val="24"/>
          <w:szCs w:val="24"/>
          <w:lang w:val="en-GB"/>
        </w:rPr>
      </w:pPr>
      <w:r w:rsidRPr="00A921CA">
        <w:rPr>
          <w:rFonts w:ascii="Times New Roman" w:hAnsi="Times New Roman" w:cs="Times New Roman"/>
          <w:sz w:val="24"/>
          <w:szCs w:val="24"/>
          <w:lang w:val="en-GB"/>
        </w:rPr>
        <w:t>[2</w:t>
      </w:r>
      <w:r w:rsidR="0045454A" w:rsidRPr="00A921CA">
        <w:rPr>
          <w:rFonts w:ascii="Times New Roman" w:hAnsi="Times New Roman" w:cs="Times New Roman"/>
          <w:sz w:val="24"/>
          <w:szCs w:val="24"/>
          <w:lang w:val="en-GB"/>
        </w:rPr>
        <w:t>7</w:t>
      </w:r>
      <w:r w:rsidRPr="00A921CA">
        <w:rPr>
          <w:rFonts w:ascii="Times New Roman" w:hAnsi="Times New Roman" w:cs="Times New Roman"/>
          <w:sz w:val="24"/>
          <w:szCs w:val="24"/>
          <w:lang w:val="en-GB"/>
        </w:rPr>
        <w:t>]</w:t>
      </w:r>
      <w:r w:rsidRPr="00A921CA">
        <w:rPr>
          <w:rFonts w:ascii="Times New Roman" w:hAnsi="Times New Roman" w:cs="Times New Roman"/>
          <w:sz w:val="24"/>
          <w:szCs w:val="24"/>
          <w:lang w:val="en-GB"/>
        </w:rPr>
        <w:tab/>
      </w:r>
      <w:r w:rsidR="007361DA" w:rsidRPr="00A921CA">
        <w:rPr>
          <w:rFonts w:ascii="Times New Roman" w:hAnsi="Times New Roman" w:cs="Times New Roman"/>
          <w:sz w:val="24"/>
          <w:szCs w:val="24"/>
          <w:lang w:val="en-GB"/>
        </w:rPr>
        <w:t>Commenting on the distribution of proceeds of</w:t>
      </w:r>
      <w:r w:rsidR="00514138" w:rsidRPr="00A921CA">
        <w:rPr>
          <w:rFonts w:ascii="Times New Roman" w:hAnsi="Times New Roman" w:cs="Times New Roman"/>
          <w:sz w:val="24"/>
          <w:szCs w:val="24"/>
          <w:lang w:val="en-GB"/>
        </w:rPr>
        <w:t xml:space="preserve"> the</w:t>
      </w:r>
      <w:r w:rsidR="00957584" w:rsidRPr="00A921CA">
        <w:rPr>
          <w:rFonts w:ascii="Times New Roman" w:hAnsi="Times New Roman" w:cs="Times New Roman"/>
          <w:sz w:val="24"/>
          <w:szCs w:val="24"/>
          <w:lang w:val="en-GB"/>
        </w:rPr>
        <w:t xml:space="preserve"> Kwekwe property, the appellant’s</w:t>
      </w:r>
      <w:r w:rsidR="009C2A9F" w:rsidRPr="00A921CA">
        <w:rPr>
          <w:rFonts w:ascii="Times New Roman" w:hAnsi="Times New Roman" w:cs="Times New Roman"/>
          <w:sz w:val="24"/>
          <w:szCs w:val="24"/>
          <w:lang w:val="en-GB"/>
        </w:rPr>
        <w:t xml:space="preserve"> counsel</w:t>
      </w:r>
      <w:r w:rsidR="007361DA" w:rsidRPr="00A921CA">
        <w:rPr>
          <w:rFonts w:ascii="Times New Roman" w:hAnsi="Times New Roman" w:cs="Times New Roman"/>
          <w:sz w:val="24"/>
          <w:szCs w:val="24"/>
          <w:lang w:val="en-GB"/>
        </w:rPr>
        <w:t xml:space="preserve"> submitted</w:t>
      </w:r>
      <w:r w:rsidR="00957584" w:rsidRPr="00A921CA">
        <w:rPr>
          <w:rFonts w:ascii="Times New Roman" w:hAnsi="Times New Roman" w:cs="Times New Roman"/>
          <w:sz w:val="24"/>
          <w:szCs w:val="24"/>
          <w:lang w:val="en-GB"/>
        </w:rPr>
        <w:t xml:space="preserve"> that the proceeds were </w:t>
      </w:r>
      <w:r w:rsidR="00514138" w:rsidRPr="00A921CA">
        <w:rPr>
          <w:rFonts w:ascii="Times New Roman" w:hAnsi="Times New Roman" w:cs="Times New Roman"/>
          <w:sz w:val="24"/>
          <w:szCs w:val="24"/>
          <w:lang w:val="en-GB"/>
        </w:rPr>
        <w:t xml:space="preserve">used </w:t>
      </w:r>
      <w:r w:rsidR="00957584" w:rsidRPr="00A921CA">
        <w:rPr>
          <w:rFonts w:ascii="Times New Roman" w:hAnsi="Times New Roman" w:cs="Times New Roman"/>
          <w:sz w:val="24"/>
          <w:szCs w:val="24"/>
          <w:lang w:val="en-GB"/>
        </w:rPr>
        <w:t xml:space="preserve">to fund the family business and to fend for the family. </w:t>
      </w:r>
      <w:r w:rsidR="00BB3072" w:rsidRPr="00A921CA">
        <w:rPr>
          <w:rFonts w:ascii="Times New Roman" w:hAnsi="Times New Roman" w:cs="Times New Roman"/>
          <w:sz w:val="24"/>
          <w:szCs w:val="24"/>
          <w:lang w:val="en-GB"/>
        </w:rPr>
        <w:t>He submitted that</w:t>
      </w:r>
      <w:r w:rsidR="00957584" w:rsidRPr="00A921CA">
        <w:rPr>
          <w:rFonts w:ascii="Times New Roman" w:hAnsi="Times New Roman" w:cs="Times New Roman"/>
          <w:sz w:val="24"/>
          <w:szCs w:val="24"/>
          <w:lang w:val="en-GB"/>
        </w:rPr>
        <w:t xml:space="preserve">, the proceeds were </w:t>
      </w:r>
      <w:r w:rsidR="00514138" w:rsidRPr="00A921CA">
        <w:rPr>
          <w:rFonts w:ascii="Times New Roman" w:hAnsi="Times New Roman" w:cs="Times New Roman"/>
          <w:sz w:val="24"/>
          <w:szCs w:val="24"/>
          <w:lang w:val="en-GB"/>
        </w:rPr>
        <w:t>used</w:t>
      </w:r>
      <w:r w:rsidR="00957584" w:rsidRPr="00A921CA">
        <w:rPr>
          <w:rFonts w:ascii="Times New Roman" w:hAnsi="Times New Roman" w:cs="Times New Roman"/>
          <w:sz w:val="24"/>
          <w:szCs w:val="24"/>
          <w:lang w:val="en-GB"/>
        </w:rPr>
        <w:t xml:space="preserve"> </w:t>
      </w:r>
      <w:r w:rsidR="009C2A9F" w:rsidRPr="00A921CA">
        <w:rPr>
          <w:rFonts w:ascii="Times New Roman" w:hAnsi="Times New Roman" w:cs="Times New Roman"/>
          <w:sz w:val="24"/>
          <w:szCs w:val="24"/>
          <w:lang w:val="en-GB"/>
        </w:rPr>
        <w:t>for</w:t>
      </w:r>
      <w:r w:rsidR="00957584" w:rsidRPr="00A921CA">
        <w:rPr>
          <w:rFonts w:ascii="Times New Roman" w:hAnsi="Times New Roman" w:cs="Times New Roman"/>
          <w:sz w:val="24"/>
          <w:szCs w:val="24"/>
          <w:lang w:val="en-GB"/>
        </w:rPr>
        <w:t xml:space="preserve"> the </w:t>
      </w:r>
      <w:r w:rsidR="007361DA" w:rsidRPr="00A921CA">
        <w:rPr>
          <w:rFonts w:ascii="Times New Roman" w:hAnsi="Times New Roman" w:cs="Times New Roman"/>
          <w:sz w:val="24"/>
          <w:szCs w:val="24"/>
          <w:lang w:val="en-GB"/>
        </w:rPr>
        <w:t>purpose</w:t>
      </w:r>
      <w:r w:rsidR="00957584" w:rsidRPr="00A921CA">
        <w:rPr>
          <w:rFonts w:ascii="Times New Roman" w:hAnsi="Times New Roman" w:cs="Times New Roman"/>
          <w:sz w:val="24"/>
          <w:szCs w:val="24"/>
          <w:lang w:val="en-GB"/>
        </w:rPr>
        <w:t xml:space="preserve"> f</w:t>
      </w:r>
      <w:r w:rsidR="00514138" w:rsidRPr="00A921CA">
        <w:rPr>
          <w:rFonts w:ascii="Times New Roman" w:hAnsi="Times New Roman" w:cs="Times New Roman"/>
          <w:sz w:val="24"/>
          <w:szCs w:val="24"/>
          <w:lang w:val="en-GB"/>
        </w:rPr>
        <w:t xml:space="preserve">or which the property </w:t>
      </w:r>
      <w:r w:rsidR="007361DA" w:rsidRPr="00A921CA">
        <w:rPr>
          <w:rFonts w:ascii="Times New Roman" w:hAnsi="Times New Roman" w:cs="Times New Roman"/>
          <w:sz w:val="24"/>
          <w:szCs w:val="24"/>
          <w:lang w:val="en-GB"/>
        </w:rPr>
        <w:t>was</w:t>
      </w:r>
      <w:r w:rsidR="00514138" w:rsidRPr="00A921CA">
        <w:rPr>
          <w:rFonts w:ascii="Times New Roman" w:hAnsi="Times New Roman" w:cs="Times New Roman"/>
          <w:sz w:val="24"/>
          <w:szCs w:val="24"/>
          <w:lang w:val="en-GB"/>
        </w:rPr>
        <w:t xml:space="preserve"> sold</w:t>
      </w:r>
      <w:r w:rsidR="00957584" w:rsidRPr="00A921CA">
        <w:rPr>
          <w:rFonts w:ascii="Times New Roman" w:hAnsi="Times New Roman" w:cs="Times New Roman"/>
          <w:sz w:val="24"/>
          <w:szCs w:val="24"/>
          <w:lang w:val="en-GB"/>
        </w:rPr>
        <w:t xml:space="preserve">. </w:t>
      </w:r>
      <w:r w:rsidR="009C2A9F" w:rsidRPr="00A921CA">
        <w:rPr>
          <w:rFonts w:ascii="Times New Roman" w:hAnsi="Times New Roman" w:cs="Times New Roman"/>
          <w:sz w:val="24"/>
          <w:szCs w:val="24"/>
          <w:lang w:val="en-GB"/>
        </w:rPr>
        <w:t>H</w:t>
      </w:r>
      <w:r w:rsidR="00957584" w:rsidRPr="00A921CA">
        <w:rPr>
          <w:rFonts w:ascii="Times New Roman" w:hAnsi="Times New Roman" w:cs="Times New Roman"/>
          <w:sz w:val="24"/>
          <w:szCs w:val="24"/>
          <w:lang w:val="en-GB"/>
        </w:rPr>
        <w:t xml:space="preserve">e </w:t>
      </w:r>
      <w:r w:rsidR="009C2A9F" w:rsidRPr="00A921CA">
        <w:rPr>
          <w:rFonts w:ascii="Times New Roman" w:hAnsi="Times New Roman" w:cs="Times New Roman"/>
          <w:sz w:val="24"/>
          <w:szCs w:val="24"/>
          <w:lang w:val="en-GB"/>
        </w:rPr>
        <w:t xml:space="preserve">therefore </w:t>
      </w:r>
      <w:r w:rsidR="00957584" w:rsidRPr="00A921CA">
        <w:rPr>
          <w:rFonts w:ascii="Times New Roman" w:hAnsi="Times New Roman" w:cs="Times New Roman"/>
          <w:sz w:val="24"/>
          <w:szCs w:val="24"/>
          <w:lang w:val="en-GB"/>
        </w:rPr>
        <w:t xml:space="preserve">submitted that the court </w:t>
      </w:r>
      <w:r w:rsidR="00957584" w:rsidRPr="00A921CA">
        <w:rPr>
          <w:rFonts w:ascii="Times New Roman" w:hAnsi="Times New Roman" w:cs="Times New Roman"/>
          <w:i/>
          <w:sz w:val="24"/>
          <w:szCs w:val="24"/>
          <w:lang w:val="en-GB"/>
        </w:rPr>
        <w:t>a quo</w:t>
      </w:r>
      <w:r w:rsidR="00957584" w:rsidRPr="00A921CA">
        <w:rPr>
          <w:rFonts w:ascii="Times New Roman" w:hAnsi="Times New Roman" w:cs="Times New Roman"/>
          <w:sz w:val="24"/>
          <w:szCs w:val="24"/>
          <w:lang w:val="en-GB"/>
        </w:rPr>
        <w:t xml:space="preserve"> erred by ordering </w:t>
      </w:r>
      <w:r w:rsidR="009C2A9F" w:rsidRPr="00A921CA">
        <w:rPr>
          <w:rFonts w:ascii="Times New Roman" w:hAnsi="Times New Roman" w:cs="Times New Roman"/>
          <w:sz w:val="24"/>
          <w:szCs w:val="24"/>
          <w:lang w:val="en-GB"/>
        </w:rPr>
        <w:t>the appellant</w:t>
      </w:r>
      <w:r w:rsidR="00957584" w:rsidRPr="00A921CA">
        <w:rPr>
          <w:rFonts w:ascii="Times New Roman" w:hAnsi="Times New Roman" w:cs="Times New Roman"/>
          <w:sz w:val="24"/>
          <w:szCs w:val="24"/>
          <w:lang w:val="en-GB"/>
        </w:rPr>
        <w:t xml:space="preserve"> to give half of the proceeds to the respondent.</w:t>
      </w:r>
    </w:p>
    <w:p w:rsidR="002C3D73" w:rsidRPr="00A921CA" w:rsidRDefault="002C3D73" w:rsidP="002C3D73">
      <w:pPr>
        <w:spacing w:after="0" w:line="240" w:lineRule="auto"/>
        <w:ind w:left="720" w:hanging="720"/>
        <w:jc w:val="both"/>
        <w:rPr>
          <w:rFonts w:ascii="Times New Roman" w:hAnsi="Times New Roman" w:cs="Times New Roman"/>
          <w:sz w:val="24"/>
          <w:szCs w:val="24"/>
          <w:lang w:val="en-GB"/>
        </w:rPr>
      </w:pPr>
    </w:p>
    <w:p w:rsidR="0044237C" w:rsidRPr="00A921CA" w:rsidRDefault="002B3459" w:rsidP="0044237C">
      <w:pPr>
        <w:spacing w:line="480" w:lineRule="auto"/>
        <w:ind w:left="720" w:hanging="720"/>
        <w:jc w:val="both"/>
        <w:rPr>
          <w:rFonts w:ascii="Times New Roman" w:hAnsi="Times New Roman" w:cs="Times New Roman"/>
          <w:sz w:val="24"/>
          <w:szCs w:val="24"/>
          <w:lang w:val="en-GB"/>
        </w:rPr>
      </w:pPr>
      <w:r w:rsidRPr="00A921CA">
        <w:rPr>
          <w:rFonts w:ascii="Times New Roman" w:hAnsi="Times New Roman" w:cs="Times New Roman"/>
          <w:sz w:val="24"/>
          <w:szCs w:val="24"/>
          <w:lang w:val="en-GB"/>
        </w:rPr>
        <w:t>[2</w:t>
      </w:r>
      <w:r w:rsidR="0045454A" w:rsidRPr="00A921CA">
        <w:rPr>
          <w:rFonts w:ascii="Times New Roman" w:hAnsi="Times New Roman" w:cs="Times New Roman"/>
          <w:sz w:val="24"/>
          <w:szCs w:val="24"/>
          <w:lang w:val="en-GB"/>
        </w:rPr>
        <w:t>8</w:t>
      </w:r>
      <w:r w:rsidRPr="00A921CA">
        <w:rPr>
          <w:rFonts w:ascii="Times New Roman" w:hAnsi="Times New Roman" w:cs="Times New Roman"/>
          <w:sz w:val="24"/>
          <w:szCs w:val="24"/>
          <w:lang w:val="en-GB"/>
        </w:rPr>
        <w:t>]</w:t>
      </w:r>
      <w:r w:rsidR="00957584" w:rsidRPr="00A921CA">
        <w:rPr>
          <w:rFonts w:ascii="Times New Roman" w:hAnsi="Times New Roman" w:cs="Times New Roman"/>
          <w:sz w:val="24"/>
          <w:szCs w:val="24"/>
          <w:lang w:val="en-GB"/>
        </w:rPr>
        <w:tab/>
      </w:r>
      <w:r w:rsidR="00514138" w:rsidRPr="00A921CA">
        <w:rPr>
          <w:rFonts w:ascii="Times New Roman" w:hAnsi="Times New Roman" w:cs="Times New Roman"/>
          <w:sz w:val="24"/>
          <w:szCs w:val="24"/>
          <w:lang w:val="en-GB"/>
        </w:rPr>
        <w:t>On</w:t>
      </w:r>
      <w:r w:rsidR="00957584" w:rsidRPr="00A921CA">
        <w:rPr>
          <w:rFonts w:ascii="Times New Roman" w:hAnsi="Times New Roman" w:cs="Times New Roman"/>
          <w:sz w:val="24"/>
          <w:szCs w:val="24"/>
          <w:lang w:val="en-GB"/>
        </w:rPr>
        <w:t xml:space="preserve"> costs of</w:t>
      </w:r>
      <w:r w:rsidR="000277A2" w:rsidRPr="00A921CA">
        <w:rPr>
          <w:rFonts w:ascii="Times New Roman" w:hAnsi="Times New Roman" w:cs="Times New Roman"/>
          <w:sz w:val="24"/>
          <w:szCs w:val="24"/>
          <w:lang w:val="en-GB"/>
        </w:rPr>
        <w:t xml:space="preserve"> suit</w:t>
      </w:r>
      <w:r w:rsidR="0044237C" w:rsidRPr="00A921CA">
        <w:rPr>
          <w:rFonts w:ascii="Times New Roman" w:hAnsi="Times New Roman" w:cs="Times New Roman"/>
          <w:sz w:val="24"/>
          <w:szCs w:val="24"/>
          <w:lang w:val="en-GB"/>
        </w:rPr>
        <w:t xml:space="preserve">, </w:t>
      </w:r>
      <w:r w:rsidR="00514138" w:rsidRPr="00A921CA">
        <w:rPr>
          <w:rFonts w:ascii="Times New Roman" w:hAnsi="Times New Roman" w:cs="Times New Roman"/>
          <w:sz w:val="24"/>
          <w:szCs w:val="24"/>
          <w:lang w:val="en-GB"/>
        </w:rPr>
        <w:t xml:space="preserve">Mr </w:t>
      </w:r>
      <w:r w:rsidR="00514138" w:rsidRPr="00A921CA">
        <w:rPr>
          <w:rFonts w:ascii="Times New Roman" w:hAnsi="Times New Roman" w:cs="Times New Roman"/>
          <w:i/>
          <w:sz w:val="24"/>
          <w:szCs w:val="24"/>
          <w:lang w:val="en-GB"/>
        </w:rPr>
        <w:t>Mugabe</w:t>
      </w:r>
      <w:r w:rsidR="0044237C" w:rsidRPr="00A921CA">
        <w:rPr>
          <w:rFonts w:ascii="Times New Roman" w:hAnsi="Times New Roman" w:cs="Times New Roman"/>
          <w:sz w:val="24"/>
          <w:szCs w:val="24"/>
          <w:lang w:val="en-GB"/>
        </w:rPr>
        <w:t xml:space="preserve"> contended that it was unfair to </w:t>
      </w:r>
      <w:r w:rsidR="00514138" w:rsidRPr="00A921CA">
        <w:rPr>
          <w:rFonts w:ascii="Times New Roman" w:hAnsi="Times New Roman" w:cs="Times New Roman"/>
          <w:sz w:val="24"/>
          <w:szCs w:val="24"/>
          <w:lang w:val="en-GB"/>
        </w:rPr>
        <w:t xml:space="preserve">order </w:t>
      </w:r>
      <w:r w:rsidR="000277A2" w:rsidRPr="00A921CA">
        <w:rPr>
          <w:rFonts w:ascii="Times New Roman" w:hAnsi="Times New Roman" w:cs="Times New Roman"/>
          <w:sz w:val="24"/>
          <w:szCs w:val="24"/>
          <w:lang w:val="en-GB"/>
        </w:rPr>
        <w:t>the appellant</w:t>
      </w:r>
      <w:r w:rsidR="00514138" w:rsidRPr="00A921CA">
        <w:rPr>
          <w:rFonts w:ascii="Times New Roman" w:hAnsi="Times New Roman" w:cs="Times New Roman"/>
          <w:sz w:val="24"/>
          <w:szCs w:val="24"/>
          <w:lang w:val="en-GB"/>
        </w:rPr>
        <w:t xml:space="preserve"> to pay all costs just because he insist</w:t>
      </w:r>
      <w:r w:rsidR="0090117E" w:rsidRPr="00A921CA">
        <w:rPr>
          <w:rFonts w:ascii="Times New Roman" w:hAnsi="Times New Roman" w:cs="Times New Roman"/>
          <w:sz w:val="24"/>
          <w:szCs w:val="24"/>
          <w:lang w:val="en-GB"/>
        </w:rPr>
        <w:t>e</w:t>
      </w:r>
      <w:r w:rsidR="00514138" w:rsidRPr="00A921CA">
        <w:rPr>
          <w:rFonts w:ascii="Times New Roman" w:hAnsi="Times New Roman" w:cs="Times New Roman"/>
          <w:sz w:val="24"/>
          <w:szCs w:val="24"/>
          <w:lang w:val="en-GB"/>
        </w:rPr>
        <w:t>d that the case be referred to trial.</w:t>
      </w:r>
      <w:r w:rsidR="00292251" w:rsidRPr="00A921CA">
        <w:rPr>
          <w:rFonts w:ascii="Times New Roman" w:hAnsi="Times New Roman" w:cs="Times New Roman"/>
          <w:sz w:val="24"/>
          <w:szCs w:val="24"/>
          <w:lang w:val="en-GB"/>
        </w:rPr>
        <w:t xml:space="preserve"> </w:t>
      </w:r>
      <w:r w:rsidR="00514138" w:rsidRPr="00A921CA">
        <w:rPr>
          <w:rFonts w:ascii="Times New Roman" w:hAnsi="Times New Roman" w:cs="Times New Roman"/>
          <w:sz w:val="24"/>
          <w:szCs w:val="24"/>
          <w:lang w:val="en-GB"/>
        </w:rPr>
        <w:t>H</w:t>
      </w:r>
      <w:r w:rsidR="0044237C" w:rsidRPr="00A921CA">
        <w:rPr>
          <w:rFonts w:ascii="Times New Roman" w:hAnsi="Times New Roman" w:cs="Times New Roman"/>
          <w:sz w:val="24"/>
          <w:szCs w:val="24"/>
          <w:lang w:val="en-GB"/>
        </w:rPr>
        <w:t xml:space="preserve">e </w:t>
      </w:r>
      <w:r w:rsidR="00514138" w:rsidRPr="00A921CA">
        <w:rPr>
          <w:rFonts w:ascii="Times New Roman" w:hAnsi="Times New Roman" w:cs="Times New Roman"/>
          <w:sz w:val="24"/>
          <w:szCs w:val="24"/>
          <w:lang w:val="en-GB"/>
        </w:rPr>
        <w:t>submitted that both</w:t>
      </w:r>
      <w:r w:rsidR="0044237C" w:rsidRPr="00A921CA">
        <w:rPr>
          <w:rFonts w:ascii="Times New Roman" w:hAnsi="Times New Roman" w:cs="Times New Roman"/>
          <w:sz w:val="24"/>
          <w:szCs w:val="24"/>
          <w:lang w:val="en-GB"/>
        </w:rPr>
        <w:t xml:space="preserve"> parties </w:t>
      </w:r>
      <w:r w:rsidR="00514138" w:rsidRPr="00A921CA">
        <w:rPr>
          <w:rFonts w:ascii="Times New Roman" w:hAnsi="Times New Roman" w:cs="Times New Roman"/>
          <w:sz w:val="24"/>
          <w:szCs w:val="24"/>
          <w:lang w:val="en-GB"/>
        </w:rPr>
        <w:t>are</w:t>
      </w:r>
      <w:r w:rsidR="0044237C" w:rsidRPr="00A921CA">
        <w:rPr>
          <w:rFonts w:ascii="Times New Roman" w:hAnsi="Times New Roman" w:cs="Times New Roman"/>
          <w:sz w:val="24"/>
          <w:szCs w:val="24"/>
          <w:lang w:val="en-GB"/>
        </w:rPr>
        <w:t xml:space="preserve"> entitled to equal protection of the law</w:t>
      </w:r>
      <w:r w:rsidR="0090117E" w:rsidRPr="00A921CA">
        <w:rPr>
          <w:rFonts w:ascii="Times New Roman" w:hAnsi="Times New Roman" w:cs="Times New Roman"/>
          <w:sz w:val="24"/>
          <w:szCs w:val="24"/>
          <w:lang w:val="en-GB"/>
        </w:rPr>
        <w:t>.</w:t>
      </w:r>
    </w:p>
    <w:p w:rsidR="002C3D73" w:rsidRPr="00A921CA" w:rsidRDefault="002C3D73" w:rsidP="002C3D73">
      <w:pPr>
        <w:spacing w:after="0" w:line="240" w:lineRule="auto"/>
        <w:ind w:left="720" w:hanging="720"/>
        <w:jc w:val="both"/>
        <w:rPr>
          <w:rFonts w:ascii="Times New Roman" w:hAnsi="Times New Roman" w:cs="Times New Roman"/>
          <w:sz w:val="24"/>
          <w:szCs w:val="24"/>
          <w:lang w:val="en-GB"/>
        </w:rPr>
      </w:pPr>
    </w:p>
    <w:p w:rsidR="00D947B7" w:rsidRPr="00A921CA" w:rsidRDefault="0044237C" w:rsidP="0044237C">
      <w:pPr>
        <w:spacing w:line="480" w:lineRule="auto"/>
        <w:ind w:left="720" w:hanging="720"/>
        <w:jc w:val="both"/>
        <w:rPr>
          <w:rFonts w:ascii="Times New Roman" w:hAnsi="Times New Roman" w:cs="Times New Roman"/>
          <w:sz w:val="24"/>
          <w:szCs w:val="24"/>
          <w:lang w:val="en-GB"/>
        </w:rPr>
      </w:pPr>
      <w:r w:rsidRPr="00A921CA">
        <w:rPr>
          <w:rFonts w:ascii="Times New Roman" w:hAnsi="Times New Roman" w:cs="Times New Roman"/>
          <w:sz w:val="24"/>
          <w:szCs w:val="24"/>
          <w:lang w:val="en-GB"/>
        </w:rPr>
        <w:lastRenderedPageBreak/>
        <w:t>[2</w:t>
      </w:r>
      <w:r w:rsidR="0045454A" w:rsidRPr="00A921CA">
        <w:rPr>
          <w:rFonts w:ascii="Times New Roman" w:hAnsi="Times New Roman" w:cs="Times New Roman"/>
          <w:sz w:val="24"/>
          <w:szCs w:val="24"/>
          <w:lang w:val="en-GB"/>
        </w:rPr>
        <w:t>9</w:t>
      </w:r>
      <w:r w:rsidRPr="00A921CA">
        <w:rPr>
          <w:rFonts w:ascii="Times New Roman" w:hAnsi="Times New Roman" w:cs="Times New Roman"/>
          <w:sz w:val="24"/>
          <w:szCs w:val="24"/>
          <w:lang w:val="en-GB"/>
        </w:rPr>
        <w:t>]</w:t>
      </w:r>
      <w:r w:rsidRPr="00A921CA">
        <w:rPr>
          <w:rFonts w:ascii="Times New Roman" w:hAnsi="Times New Roman" w:cs="Times New Roman"/>
          <w:sz w:val="24"/>
          <w:szCs w:val="24"/>
          <w:lang w:val="en-GB"/>
        </w:rPr>
        <w:tab/>
      </w:r>
      <w:r w:rsidR="002B3459" w:rsidRPr="002C21A9">
        <w:rPr>
          <w:rFonts w:ascii="Times New Roman" w:hAnsi="Times New Roman" w:cs="Times New Roman"/>
          <w:sz w:val="24"/>
          <w:szCs w:val="24"/>
          <w:lang w:val="en-GB"/>
        </w:rPr>
        <w:t>M</w:t>
      </w:r>
      <w:r w:rsidR="00B60147" w:rsidRPr="002C21A9">
        <w:rPr>
          <w:rFonts w:ascii="Times New Roman" w:hAnsi="Times New Roman" w:cs="Times New Roman"/>
          <w:sz w:val="24"/>
          <w:szCs w:val="24"/>
          <w:lang w:val="en-GB"/>
        </w:rPr>
        <w:t>s</w:t>
      </w:r>
      <w:r w:rsidR="002B3459" w:rsidRPr="002C21A9">
        <w:rPr>
          <w:rFonts w:ascii="Times New Roman" w:hAnsi="Times New Roman" w:cs="Times New Roman"/>
          <w:sz w:val="24"/>
          <w:szCs w:val="24"/>
          <w:lang w:val="en-GB"/>
        </w:rPr>
        <w:t>.</w:t>
      </w:r>
      <w:r w:rsidR="002B3459" w:rsidRPr="00A921CA">
        <w:rPr>
          <w:rFonts w:ascii="Times New Roman" w:hAnsi="Times New Roman" w:cs="Times New Roman"/>
          <w:i/>
          <w:sz w:val="24"/>
          <w:szCs w:val="24"/>
          <w:lang w:val="en-GB"/>
        </w:rPr>
        <w:t xml:space="preserve"> Chimhoga</w:t>
      </w:r>
      <w:r w:rsidR="002B3459" w:rsidRPr="00A921CA">
        <w:rPr>
          <w:rFonts w:ascii="Times New Roman" w:hAnsi="Times New Roman" w:cs="Times New Roman"/>
          <w:sz w:val="24"/>
          <w:szCs w:val="24"/>
          <w:lang w:val="en-GB"/>
        </w:rPr>
        <w:t>,</w:t>
      </w:r>
      <w:r w:rsidR="000277A2" w:rsidRPr="00A921CA">
        <w:rPr>
          <w:rFonts w:ascii="Times New Roman" w:hAnsi="Times New Roman" w:cs="Times New Roman"/>
          <w:sz w:val="24"/>
          <w:szCs w:val="24"/>
          <w:lang w:val="en-GB"/>
        </w:rPr>
        <w:t xml:space="preserve"> counsel for the respondent,</w:t>
      </w:r>
      <w:r w:rsidR="002B3459" w:rsidRPr="00A921CA">
        <w:rPr>
          <w:rFonts w:ascii="Times New Roman" w:hAnsi="Times New Roman" w:cs="Times New Roman"/>
          <w:sz w:val="24"/>
          <w:szCs w:val="24"/>
          <w:lang w:val="en-GB"/>
        </w:rPr>
        <w:t xml:space="preserve"> submitted that</w:t>
      </w:r>
      <w:r w:rsidRPr="00A921CA">
        <w:rPr>
          <w:rFonts w:ascii="Times New Roman" w:hAnsi="Times New Roman" w:cs="Times New Roman"/>
          <w:sz w:val="24"/>
          <w:szCs w:val="24"/>
          <w:lang w:val="en-GB"/>
        </w:rPr>
        <w:t xml:space="preserve"> the appellant did not allege irrationality o</w:t>
      </w:r>
      <w:r w:rsidR="00B60147" w:rsidRPr="00A921CA">
        <w:rPr>
          <w:rFonts w:ascii="Times New Roman" w:hAnsi="Times New Roman" w:cs="Times New Roman"/>
          <w:sz w:val="24"/>
          <w:szCs w:val="24"/>
          <w:lang w:val="en-GB"/>
        </w:rPr>
        <w:t>n</w:t>
      </w:r>
      <w:r w:rsidRPr="00A921CA">
        <w:rPr>
          <w:rFonts w:ascii="Times New Roman" w:hAnsi="Times New Roman" w:cs="Times New Roman"/>
          <w:sz w:val="24"/>
          <w:szCs w:val="24"/>
          <w:lang w:val="en-GB"/>
        </w:rPr>
        <w:t xml:space="preserve"> the factual findings of the court </w:t>
      </w:r>
      <w:r w:rsidRPr="00A921CA">
        <w:rPr>
          <w:rFonts w:ascii="Times New Roman" w:hAnsi="Times New Roman" w:cs="Times New Roman"/>
          <w:i/>
          <w:sz w:val="24"/>
          <w:szCs w:val="24"/>
          <w:lang w:val="en-GB"/>
        </w:rPr>
        <w:t>a quo</w:t>
      </w:r>
      <w:r w:rsidRPr="00A921CA">
        <w:rPr>
          <w:rFonts w:ascii="Times New Roman" w:hAnsi="Times New Roman" w:cs="Times New Roman"/>
          <w:sz w:val="24"/>
          <w:szCs w:val="24"/>
          <w:lang w:val="en-GB"/>
        </w:rPr>
        <w:t>, thus, they c</w:t>
      </w:r>
      <w:r w:rsidR="00B60147" w:rsidRPr="00A921CA">
        <w:rPr>
          <w:rFonts w:ascii="Times New Roman" w:hAnsi="Times New Roman" w:cs="Times New Roman"/>
          <w:sz w:val="24"/>
          <w:szCs w:val="24"/>
          <w:lang w:val="en-GB"/>
        </w:rPr>
        <w:t>annot</w:t>
      </w:r>
      <w:r w:rsidRPr="00A921CA">
        <w:rPr>
          <w:rFonts w:ascii="Times New Roman" w:hAnsi="Times New Roman" w:cs="Times New Roman"/>
          <w:sz w:val="24"/>
          <w:szCs w:val="24"/>
          <w:lang w:val="en-GB"/>
        </w:rPr>
        <w:t xml:space="preserve"> be interfered with.</w:t>
      </w:r>
      <w:r w:rsidR="0030048B" w:rsidRPr="00A921CA">
        <w:rPr>
          <w:rFonts w:ascii="Times New Roman" w:hAnsi="Times New Roman" w:cs="Times New Roman"/>
          <w:sz w:val="24"/>
          <w:szCs w:val="24"/>
          <w:lang w:val="en-GB"/>
        </w:rPr>
        <w:t xml:space="preserve"> She submitted that the findings of fact by the court </w:t>
      </w:r>
      <w:r w:rsidR="0030048B" w:rsidRPr="00A921CA">
        <w:rPr>
          <w:rFonts w:ascii="Times New Roman" w:hAnsi="Times New Roman" w:cs="Times New Roman"/>
          <w:i/>
          <w:sz w:val="24"/>
          <w:szCs w:val="24"/>
          <w:lang w:val="en-GB"/>
        </w:rPr>
        <w:t>a quo</w:t>
      </w:r>
      <w:r w:rsidR="0030048B" w:rsidRPr="00A921CA">
        <w:rPr>
          <w:rFonts w:ascii="Times New Roman" w:hAnsi="Times New Roman" w:cs="Times New Roman"/>
          <w:sz w:val="24"/>
          <w:szCs w:val="24"/>
          <w:lang w:val="en-GB"/>
        </w:rPr>
        <w:t xml:space="preserve"> remained unchallenged.</w:t>
      </w:r>
      <w:r w:rsidRPr="00A921CA">
        <w:rPr>
          <w:rFonts w:ascii="Times New Roman" w:hAnsi="Times New Roman" w:cs="Times New Roman"/>
          <w:sz w:val="24"/>
          <w:szCs w:val="24"/>
          <w:lang w:val="en-GB"/>
        </w:rPr>
        <w:t xml:space="preserve"> </w:t>
      </w:r>
      <w:r w:rsidR="0084094E" w:rsidRPr="00A921CA">
        <w:rPr>
          <w:rFonts w:ascii="Times New Roman" w:hAnsi="Times New Roman" w:cs="Times New Roman"/>
          <w:sz w:val="24"/>
          <w:szCs w:val="24"/>
          <w:lang w:val="en-GB"/>
        </w:rPr>
        <w:t xml:space="preserve">On </w:t>
      </w:r>
      <w:r w:rsidRPr="00A921CA">
        <w:rPr>
          <w:rFonts w:ascii="Times New Roman" w:hAnsi="Times New Roman" w:cs="Times New Roman"/>
          <w:sz w:val="24"/>
          <w:szCs w:val="24"/>
          <w:lang w:val="en-GB"/>
        </w:rPr>
        <w:t xml:space="preserve">the issue of custody, she submitted that </w:t>
      </w:r>
      <w:r w:rsidR="0030048B" w:rsidRPr="00A921CA">
        <w:rPr>
          <w:rFonts w:ascii="Times New Roman" w:hAnsi="Times New Roman" w:cs="Times New Roman"/>
          <w:sz w:val="24"/>
          <w:szCs w:val="24"/>
          <w:lang w:val="en-GB"/>
        </w:rPr>
        <w:t xml:space="preserve">the court </w:t>
      </w:r>
      <w:r w:rsidR="0030048B" w:rsidRPr="00A921CA">
        <w:rPr>
          <w:rFonts w:ascii="Times New Roman" w:hAnsi="Times New Roman" w:cs="Times New Roman"/>
          <w:i/>
          <w:sz w:val="24"/>
          <w:szCs w:val="24"/>
          <w:lang w:val="en-GB"/>
        </w:rPr>
        <w:t>a quo</w:t>
      </w:r>
      <w:r w:rsidR="00E87277" w:rsidRPr="00A921CA">
        <w:rPr>
          <w:rFonts w:ascii="Times New Roman" w:hAnsi="Times New Roman" w:cs="Times New Roman"/>
          <w:sz w:val="24"/>
          <w:szCs w:val="24"/>
          <w:lang w:val="en-GB"/>
        </w:rPr>
        <w:t xml:space="preserve"> </w:t>
      </w:r>
      <w:r w:rsidR="0030048B" w:rsidRPr="00A921CA">
        <w:rPr>
          <w:rFonts w:ascii="Times New Roman" w:hAnsi="Times New Roman" w:cs="Times New Roman"/>
          <w:sz w:val="24"/>
          <w:szCs w:val="24"/>
          <w:lang w:val="en-GB"/>
        </w:rPr>
        <w:t>found that</w:t>
      </w:r>
      <w:r w:rsidR="0084094E" w:rsidRPr="00A921CA">
        <w:rPr>
          <w:rFonts w:ascii="Times New Roman" w:hAnsi="Times New Roman" w:cs="Times New Roman"/>
          <w:sz w:val="24"/>
          <w:szCs w:val="24"/>
          <w:lang w:val="en-GB"/>
        </w:rPr>
        <w:t xml:space="preserve"> the appellant has a hot temper and had exhibited a hostile attitude towards the respondent before the court </w:t>
      </w:r>
      <w:r w:rsidR="0084094E" w:rsidRPr="00A921CA">
        <w:rPr>
          <w:rFonts w:ascii="Times New Roman" w:hAnsi="Times New Roman" w:cs="Times New Roman"/>
          <w:i/>
          <w:sz w:val="24"/>
          <w:szCs w:val="24"/>
          <w:lang w:val="en-GB"/>
        </w:rPr>
        <w:t>a quo</w:t>
      </w:r>
      <w:r w:rsidR="0084094E" w:rsidRPr="00A921CA">
        <w:rPr>
          <w:rFonts w:ascii="Times New Roman" w:hAnsi="Times New Roman" w:cs="Times New Roman"/>
          <w:sz w:val="24"/>
          <w:szCs w:val="24"/>
          <w:lang w:val="en-GB"/>
        </w:rPr>
        <w:t xml:space="preserve"> and the children</w:t>
      </w:r>
      <w:r w:rsidR="00E87277" w:rsidRPr="00A921CA">
        <w:rPr>
          <w:rFonts w:ascii="Times New Roman" w:hAnsi="Times New Roman" w:cs="Times New Roman"/>
          <w:sz w:val="24"/>
          <w:szCs w:val="24"/>
          <w:lang w:val="en-GB"/>
        </w:rPr>
        <w:t xml:space="preserve">. It also found that the children were afraid of </w:t>
      </w:r>
      <w:r w:rsidR="006D0360" w:rsidRPr="00A921CA">
        <w:rPr>
          <w:rFonts w:ascii="Times New Roman" w:hAnsi="Times New Roman" w:cs="Times New Roman"/>
          <w:sz w:val="24"/>
          <w:szCs w:val="24"/>
          <w:lang w:val="en-GB"/>
        </w:rPr>
        <w:t>the appellant</w:t>
      </w:r>
      <w:r w:rsidR="0030048B" w:rsidRPr="00A921CA">
        <w:rPr>
          <w:rFonts w:ascii="Times New Roman" w:hAnsi="Times New Roman" w:cs="Times New Roman"/>
          <w:sz w:val="24"/>
          <w:szCs w:val="24"/>
          <w:lang w:val="en-GB"/>
        </w:rPr>
        <w:t xml:space="preserve"> </w:t>
      </w:r>
      <w:r w:rsidR="0084094E" w:rsidRPr="00A921CA">
        <w:rPr>
          <w:rFonts w:ascii="Times New Roman" w:hAnsi="Times New Roman" w:cs="Times New Roman"/>
          <w:sz w:val="24"/>
          <w:szCs w:val="24"/>
          <w:lang w:val="en-GB"/>
        </w:rPr>
        <w:t xml:space="preserve">which </w:t>
      </w:r>
      <w:r w:rsidR="003B59F1" w:rsidRPr="00A921CA">
        <w:rPr>
          <w:rFonts w:ascii="Times New Roman" w:hAnsi="Times New Roman" w:cs="Times New Roman"/>
          <w:sz w:val="24"/>
          <w:szCs w:val="24"/>
          <w:lang w:val="en-GB"/>
        </w:rPr>
        <w:t>had an</w:t>
      </w:r>
      <w:r w:rsidR="00E87277" w:rsidRPr="00A921CA">
        <w:rPr>
          <w:rFonts w:ascii="Times New Roman" w:hAnsi="Times New Roman" w:cs="Times New Roman"/>
          <w:sz w:val="24"/>
          <w:szCs w:val="24"/>
          <w:lang w:val="en-GB"/>
        </w:rPr>
        <w:t xml:space="preserve"> adverse effect on</w:t>
      </w:r>
      <w:r w:rsidR="0030048B" w:rsidRPr="00A921CA">
        <w:rPr>
          <w:rFonts w:ascii="Times New Roman" w:hAnsi="Times New Roman" w:cs="Times New Roman"/>
          <w:sz w:val="24"/>
          <w:szCs w:val="24"/>
          <w:lang w:val="en-GB"/>
        </w:rPr>
        <w:t xml:space="preserve"> his suitability </w:t>
      </w:r>
      <w:r w:rsidR="00B60147" w:rsidRPr="00A921CA">
        <w:rPr>
          <w:rFonts w:ascii="Times New Roman" w:hAnsi="Times New Roman" w:cs="Times New Roman"/>
          <w:sz w:val="24"/>
          <w:szCs w:val="24"/>
          <w:lang w:val="en-GB"/>
        </w:rPr>
        <w:t xml:space="preserve">as a </w:t>
      </w:r>
      <w:r w:rsidR="0030048B" w:rsidRPr="00A921CA">
        <w:rPr>
          <w:rFonts w:ascii="Times New Roman" w:hAnsi="Times New Roman" w:cs="Times New Roman"/>
          <w:sz w:val="24"/>
          <w:szCs w:val="24"/>
          <w:lang w:val="en-GB"/>
        </w:rPr>
        <w:t>custod</w:t>
      </w:r>
      <w:r w:rsidR="00B60147" w:rsidRPr="00A921CA">
        <w:rPr>
          <w:rFonts w:ascii="Times New Roman" w:hAnsi="Times New Roman" w:cs="Times New Roman"/>
          <w:sz w:val="24"/>
          <w:szCs w:val="24"/>
          <w:lang w:val="en-GB"/>
        </w:rPr>
        <w:t>ial parent</w:t>
      </w:r>
      <w:r w:rsidR="0030048B" w:rsidRPr="00A921CA">
        <w:rPr>
          <w:rFonts w:ascii="Times New Roman" w:hAnsi="Times New Roman" w:cs="Times New Roman"/>
          <w:sz w:val="24"/>
          <w:szCs w:val="24"/>
          <w:lang w:val="en-GB"/>
        </w:rPr>
        <w:t xml:space="preserve">. </w:t>
      </w:r>
      <w:r w:rsidR="00D947B7" w:rsidRPr="00A921CA">
        <w:rPr>
          <w:rFonts w:ascii="Times New Roman" w:hAnsi="Times New Roman" w:cs="Times New Roman"/>
          <w:sz w:val="24"/>
          <w:szCs w:val="24"/>
          <w:lang w:val="en-GB"/>
        </w:rPr>
        <w:t>She submitted that</w:t>
      </w:r>
      <w:r w:rsidR="00294D77" w:rsidRPr="00A921CA">
        <w:rPr>
          <w:rFonts w:ascii="Times New Roman" w:hAnsi="Times New Roman" w:cs="Times New Roman"/>
          <w:sz w:val="24"/>
          <w:szCs w:val="24"/>
          <w:lang w:val="en-GB"/>
        </w:rPr>
        <w:t xml:space="preserve"> </w:t>
      </w:r>
      <w:r w:rsidR="00B60147" w:rsidRPr="00A921CA">
        <w:rPr>
          <w:rFonts w:ascii="Times New Roman" w:hAnsi="Times New Roman" w:cs="Times New Roman"/>
          <w:sz w:val="24"/>
          <w:szCs w:val="24"/>
          <w:lang w:val="en-GB"/>
        </w:rPr>
        <w:t xml:space="preserve">granting </w:t>
      </w:r>
      <w:r w:rsidR="00A525E6" w:rsidRPr="00A921CA">
        <w:rPr>
          <w:rFonts w:ascii="Times New Roman" w:hAnsi="Times New Roman" w:cs="Times New Roman"/>
          <w:sz w:val="24"/>
          <w:szCs w:val="24"/>
          <w:lang w:val="en-GB"/>
        </w:rPr>
        <w:t>the appellant</w:t>
      </w:r>
      <w:r w:rsidR="00B60147" w:rsidRPr="00A921CA">
        <w:rPr>
          <w:rFonts w:ascii="Times New Roman" w:hAnsi="Times New Roman" w:cs="Times New Roman"/>
          <w:sz w:val="24"/>
          <w:szCs w:val="24"/>
          <w:lang w:val="en-GB"/>
        </w:rPr>
        <w:t xml:space="preserve"> custody</w:t>
      </w:r>
      <w:r w:rsidR="00BD57A9" w:rsidRPr="00A921CA">
        <w:rPr>
          <w:rFonts w:ascii="Times New Roman" w:hAnsi="Times New Roman" w:cs="Times New Roman"/>
          <w:sz w:val="24"/>
          <w:szCs w:val="24"/>
          <w:lang w:val="en-GB"/>
        </w:rPr>
        <w:t xml:space="preserve"> would not be in the best interests</w:t>
      </w:r>
      <w:r w:rsidR="00B60147" w:rsidRPr="00A921CA">
        <w:rPr>
          <w:rFonts w:ascii="Times New Roman" w:hAnsi="Times New Roman" w:cs="Times New Roman"/>
          <w:sz w:val="24"/>
          <w:szCs w:val="24"/>
          <w:lang w:val="en-GB"/>
        </w:rPr>
        <w:t xml:space="preserve"> of the children</w:t>
      </w:r>
      <w:r w:rsidR="00D947B7" w:rsidRPr="00A921CA">
        <w:rPr>
          <w:rFonts w:ascii="Times New Roman" w:hAnsi="Times New Roman" w:cs="Times New Roman"/>
          <w:sz w:val="24"/>
          <w:szCs w:val="24"/>
          <w:lang w:val="en-GB"/>
        </w:rPr>
        <w:t>.</w:t>
      </w:r>
    </w:p>
    <w:p w:rsidR="002C3D73" w:rsidRPr="00A921CA" w:rsidRDefault="002C3D73" w:rsidP="002C3D73">
      <w:pPr>
        <w:spacing w:after="0" w:line="240" w:lineRule="auto"/>
        <w:ind w:left="720" w:hanging="720"/>
        <w:jc w:val="both"/>
        <w:rPr>
          <w:rFonts w:ascii="Times New Roman" w:hAnsi="Times New Roman" w:cs="Times New Roman"/>
          <w:sz w:val="24"/>
          <w:szCs w:val="24"/>
          <w:lang w:val="en-GB"/>
        </w:rPr>
      </w:pPr>
    </w:p>
    <w:p w:rsidR="00D947B7" w:rsidRPr="00A921CA" w:rsidRDefault="00D947B7" w:rsidP="0044237C">
      <w:pPr>
        <w:spacing w:line="480" w:lineRule="auto"/>
        <w:ind w:left="720" w:hanging="720"/>
        <w:jc w:val="both"/>
        <w:rPr>
          <w:rFonts w:ascii="Times New Roman" w:hAnsi="Times New Roman" w:cs="Times New Roman"/>
          <w:sz w:val="24"/>
          <w:szCs w:val="24"/>
          <w:lang w:val="en-GB"/>
        </w:rPr>
      </w:pPr>
      <w:r w:rsidRPr="00A921CA">
        <w:rPr>
          <w:rFonts w:ascii="Times New Roman" w:hAnsi="Times New Roman" w:cs="Times New Roman"/>
          <w:sz w:val="24"/>
          <w:szCs w:val="24"/>
          <w:lang w:val="en-GB"/>
        </w:rPr>
        <w:t>[</w:t>
      </w:r>
      <w:r w:rsidR="0045454A" w:rsidRPr="00A921CA">
        <w:rPr>
          <w:rFonts w:ascii="Times New Roman" w:hAnsi="Times New Roman" w:cs="Times New Roman"/>
          <w:sz w:val="24"/>
          <w:szCs w:val="24"/>
          <w:lang w:val="en-GB"/>
        </w:rPr>
        <w:t>30</w:t>
      </w:r>
      <w:r w:rsidRPr="00A921CA">
        <w:rPr>
          <w:rFonts w:ascii="Times New Roman" w:hAnsi="Times New Roman" w:cs="Times New Roman"/>
          <w:sz w:val="24"/>
          <w:szCs w:val="24"/>
          <w:lang w:val="en-GB"/>
        </w:rPr>
        <w:t>]</w:t>
      </w:r>
      <w:r w:rsidRPr="00A921CA">
        <w:rPr>
          <w:rFonts w:ascii="Times New Roman" w:hAnsi="Times New Roman" w:cs="Times New Roman"/>
          <w:sz w:val="24"/>
          <w:szCs w:val="24"/>
          <w:lang w:val="en-GB"/>
        </w:rPr>
        <w:tab/>
        <w:t xml:space="preserve"> </w:t>
      </w:r>
      <w:r w:rsidR="00EA17AC" w:rsidRPr="00A921CA">
        <w:rPr>
          <w:rFonts w:ascii="Times New Roman" w:hAnsi="Times New Roman" w:cs="Times New Roman"/>
          <w:sz w:val="24"/>
          <w:szCs w:val="24"/>
          <w:lang w:val="en-GB"/>
        </w:rPr>
        <w:t>She further</w:t>
      </w:r>
      <w:r w:rsidRPr="00A921CA">
        <w:rPr>
          <w:rFonts w:ascii="Times New Roman" w:hAnsi="Times New Roman" w:cs="Times New Roman"/>
          <w:sz w:val="24"/>
          <w:szCs w:val="24"/>
          <w:lang w:val="en-GB"/>
        </w:rPr>
        <w:t xml:space="preserve"> contended that the means of the parties is not the sole consideration in granting custody. She submitted that </w:t>
      </w:r>
      <w:r w:rsidR="00C63E51" w:rsidRPr="00A921CA">
        <w:rPr>
          <w:rFonts w:ascii="Times New Roman" w:hAnsi="Times New Roman" w:cs="Times New Roman"/>
          <w:sz w:val="24"/>
          <w:szCs w:val="24"/>
          <w:lang w:val="en-GB"/>
        </w:rPr>
        <w:t>a</w:t>
      </w:r>
      <w:r w:rsidRPr="00A921CA">
        <w:rPr>
          <w:rFonts w:ascii="Times New Roman" w:hAnsi="Times New Roman" w:cs="Times New Roman"/>
          <w:sz w:val="24"/>
          <w:szCs w:val="24"/>
          <w:lang w:val="en-GB"/>
        </w:rPr>
        <w:t xml:space="preserve"> parent without means can be granted custody as the overriding factor is the best interest</w:t>
      </w:r>
      <w:r w:rsidR="00921183" w:rsidRPr="00A921CA">
        <w:rPr>
          <w:rFonts w:ascii="Times New Roman" w:hAnsi="Times New Roman" w:cs="Times New Roman"/>
          <w:sz w:val="24"/>
          <w:szCs w:val="24"/>
          <w:lang w:val="en-GB"/>
        </w:rPr>
        <w:t>s</w:t>
      </w:r>
      <w:r w:rsidRPr="00A921CA">
        <w:rPr>
          <w:rFonts w:ascii="Times New Roman" w:hAnsi="Times New Roman" w:cs="Times New Roman"/>
          <w:sz w:val="24"/>
          <w:szCs w:val="24"/>
          <w:lang w:val="en-GB"/>
        </w:rPr>
        <w:t xml:space="preserve"> of the minor children.</w:t>
      </w:r>
      <w:r w:rsidR="00844533" w:rsidRPr="00A921CA">
        <w:rPr>
          <w:rFonts w:ascii="Times New Roman" w:hAnsi="Times New Roman" w:cs="Times New Roman"/>
          <w:sz w:val="24"/>
          <w:szCs w:val="24"/>
          <w:lang w:val="en-GB"/>
        </w:rPr>
        <w:t xml:space="preserve"> </w:t>
      </w:r>
    </w:p>
    <w:p w:rsidR="002C3D73" w:rsidRPr="00A921CA" w:rsidRDefault="002C3D73" w:rsidP="002C3D73">
      <w:pPr>
        <w:spacing w:after="0" w:line="240" w:lineRule="auto"/>
        <w:ind w:left="720" w:hanging="720"/>
        <w:jc w:val="both"/>
        <w:rPr>
          <w:rFonts w:ascii="Times New Roman" w:hAnsi="Times New Roman" w:cs="Times New Roman"/>
          <w:sz w:val="24"/>
          <w:szCs w:val="24"/>
          <w:lang w:val="en-GB"/>
        </w:rPr>
      </w:pPr>
    </w:p>
    <w:p w:rsidR="004E58F3" w:rsidRPr="00A921CA" w:rsidRDefault="00D947B7" w:rsidP="0044237C">
      <w:pPr>
        <w:spacing w:line="480" w:lineRule="auto"/>
        <w:ind w:left="720" w:hanging="720"/>
        <w:jc w:val="both"/>
        <w:rPr>
          <w:rFonts w:ascii="Times New Roman" w:hAnsi="Times New Roman" w:cs="Times New Roman"/>
          <w:sz w:val="24"/>
          <w:szCs w:val="24"/>
          <w:lang w:val="en-GB"/>
        </w:rPr>
      </w:pPr>
      <w:r w:rsidRPr="00A921CA">
        <w:rPr>
          <w:rFonts w:ascii="Times New Roman" w:hAnsi="Times New Roman" w:cs="Times New Roman"/>
          <w:sz w:val="24"/>
          <w:szCs w:val="24"/>
          <w:lang w:val="en-GB"/>
        </w:rPr>
        <w:t>[3</w:t>
      </w:r>
      <w:r w:rsidR="0045454A" w:rsidRPr="00A921CA">
        <w:rPr>
          <w:rFonts w:ascii="Times New Roman" w:hAnsi="Times New Roman" w:cs="Times New Roman"/>
          <w:sz w:val="24"/>
          <w:szCs w:val="24"/>
          <w:lang w:val="en-GB"/>
        </w:rPr>
        <w:t>1</w:t>
      </w:r>
      <w:r w:rsidRPr="00A921CA">
        <w:rPr>
          <w:rFonts w:ascii="Times New Roman" w:hAnsi="Times New Roman" w:cs="Times New Roman"/>
          <w:sz w:val="24"/>
          <w:szCs w:val="24"/>
          <w:lang w:val="en-GB"/>
        </w:rPr>
        <w:t>]</w:t>
      </w:r>
      <w:r w:rsidRPr="00A921CA">
        <w:rPr>
          <w:rFonts w:ascii="Times New Roman" w:hAnsi="Times New Roman" w:cs="Times New Roman"/>
          <w:sz w:val="24"/>
          <w:szCs w:val="24"/>
          <w:lang w:val="en-GB"/>
        </w:rPr>
        <w:tab/>
      </w:r>
      <w:r w:rsidR="00FE444C" w:rsidRPr="00A921CA">
        <w:rPr>
          <w:rFonts w:ascii="Times New Roman" w:hAnsi="Times New Roman" w:cs="Times New Roman"/>
          <w:sz w:val="24"/>
          <w:szCs w:val="24"/>
          <w:lang w:val="en-GB"/>
        </w:rPr>
        <w:t>In respect</w:t>
      </w:r>
      <w:r w:rsidRPr="00A921CA">
        <w:rPr>
          <w:rFonts w:ascii="Times New Roman" w:hAnsi="Times New Roman" w:cs="Times New Roman"/>
          <w:sz w:val="24"/>
          <w:szCs w:val="24"/>
          <w:lang w:val="en-GB"/>
        </w:rPr>
        <w:t xml:space="preserve"> of the minor children’s maintenance, </w:t>
      </w:r>
      <w:r w:rsidRPr="002C21A9">
        <w:rPr>
          <w:rFonts w:ascii="Times New Roman" w:hAnsi="Times New Roman" w:cs="Times New Roman"/>
          <w:sz w:val="24"/>
          <w:szCs w:val="24"/>
          <w:lang w:val="en-GB"/>
        </w:rPr>
        <w:t>M</w:t>
      </w:r>
      <w:r w:rsidR="009146CA" w:rsidRPr="002C21A9">
        <w:rPr>
          <w:rFonts w:ascii="Times New Roman" w:hAnsi="Times New Roman" w:cs="Times New Roman"/>
          <w:sz w:val="24"/>
          <w:szCs w:val="24"/>
          <w:lang w:val="en-GB"/>
        </w:rPr>
        <w:t>s</w:t>
      </w:r>
      <w:r w:rsidR="00B45589" w:rsidRPr="00A921CA">
        <w:rPr>
          <w:rFonts w:ascii="Times New Roman" w:hAnsi="Times New Roman" w:cs="Times New Roman"/>
          <w:i/>
          <w:sz w:val="24"/>
          <w:szCs w:val="24"/>
          <w:lang w:val="en-GB"/>
        </w:rPr>
        <w:t>.</w:t>
      </w:r>
      <w:r w:rsidRPr="00A921CA">
        <w:rPr>
          <w:rFonts w:ascii="Times New Roman" w:hAnsi="Times New Roman" w:cs="Times New Roman"/>
          <w:i/>
          <w:sz w:val="24"/>
          <w:szCs w:val="24"/>
          <w:lang w:val="en-GB"/>
        </w:rPr>
        <w:t xml:space="preserve"> Chimhoga</w:t>
      </w:r>
      <w:r w:rsidR="00B45589" w:rsidRPr="00A921CA">
        <w:rPr>
          <w:rFonts w:ascii="Times New Roman" w:hAnsi="Times New Roman" w:cs="Times New Roman"/>
          <w:sz w:val="24"/>
          <w:szCs w:val="24"/>
          <w:lang w:val="en-GB"/>
        </w:rPr>
        <w:t xml:space="preserve"> argued that</w:t>
      </w:r>
      <w:r w:rsidRPr="00A921CA">
        <w:rPr>
          <w:rFonts w:ascii="Times New Roman" w:hAnsi="Times New Roman" w:cs="Times New Roman"/>
          <w:sz w:val="24"/>
          <w:szCs w:val="24"/>
          <w:lang w:val="en-GB"/>
        </w:rPr>
        <w:t xml:space="preserve"> </w:t>
      </w:r>
      <w:r w:rsidR="00B45589" w:rsidRPr="00A921CA">
        <w:rPr>
          <w:rFonts w:ascii="Times New Roman" w:hAnsi="Times New Roman" w:cs="Times New Roman"/>
          <w:sz w:val="24"/>
          <w:szCs w:val="24"/>
          <w:lang w:val="en-GB"/>
        </w:rPr>
        <w:t xml:space="preserve">the order of the court </w:t>
      </w:r>
      <w:r w:rsidR="00B45589" w:rsidRPr="00A921CA">
        <w:rPr>
          <w:rFonts w:ascii="Times New Roman" w:hAnsi="Times New Roman" w:cs="Times New Roman"/>
          <w:i/>
          <w:sz w:val="24"/>
          <w:szCs w:val="24"/>
          <w:lang w:val="en-GB"/>
        </w:rPr>
        <w:t>a quo</w:t>
      </w:r>
      <w:r w:rsidR="00B45589" w:rsidRPr="00A921CA">
        <w:rPr>
          <w:rFonts w:ascii="Times New Roman" w:hAnsi="Times New Roman" w:cs="Times New Roman"/>
          <w:sz w:val="24"/>
          <w:szCs w:val="24"/>
          <w:lang w:val="en-GB"/>
        </w:rPr>
        <w:t xml:space="preserve"> was </w:t>
      </w:r>
      <w:r w:rsidR="009146CA" w:rsidRPr="00A921CA">
        <w:rPr>
          <w:rFonts w:ascii="Times New Roman" w:hAnsi="Times New Roman" w:cs="Times New Roman"/>
          <w:sz w:val="24"/>
          <w:szCs w:val="24"/>
          <w:lang w:val="en-GB"/>
        </w:rPr>
        <w:t>correct</w:t>
      </w:r>
      <w:r w:rsidR="00B45589" w:rsidRPr="00A921CA">
        <w:rPr>
          <w:rFonts w:ascii="Times New Roman" w:hAnsi="Times New Roman" w:cs="Times New Roman"/>
          <w:sz w:val="24"/>
          <w:szCs w:val="24"/>
          <w:lang w:val="en-GB"/>
        </w:rPr>
        <w:t xml:space="preserve"> as the respondent had no means</w:t>
      </w:r>
      <w:r w:rsidR="0078321B" w:rsidRPr="00A921CA">
        <w:rPr>
          <w:rFonts w:ascii="Times New Roman" w:hAnsi="Times New Roman" w:cs="Times New Roman"/>
          <w:sz w:val="24"/>
          <w:szCs w:val="24"/>
          <w:lang w:val="en-GB"/>
        </w:rPr>
        <w:t>, while the appellant has financial resources from the family business on which the family depends</w:t>
      </w:r>
      <w:r w:rsidR="00B45589" w:rsidRPr="00A921CA">
        <w:rPr>
          <w:rFonts w:ascii="Times New Roman" w:hAnsi="Times New Roman" w:cs="Times New Roman"/>
          <w:sz w:val="24"/>
          <w:szCs w:val="24"/>
          <w:lang w:val="en-GB"/>
        </w:rPr>
        <w:t>.</w:t>
      </w:r>
    </w:p>
    <w:p w:rsidR="00B45589" w:rsidRPr="00A921CA" w:rsidRDefault="00B45589" w:rsidP="004E58F3">
      <w:pPr>
        <w:spacing w:after="0" w:line="240" w:lineRule="auto"/>
        <w:ind w:left="720" w:hanging="720"/>
        <w:jc w:val="both"/>
        <w:rPr>
          <w:rFonts w:ascii="Times New Roman" w:hAnsi="Times New Roman" w:cs="Times New Roman"/>
          <w:sz w:val="24"/>
          <w:szCs w:val="24"/>
          <w:lang w:val="en-GB"/>
        </w:rPr>
      </w:pPr>
      <w:r w:rsidRPr="00A921CA">
        <w:rPr>
          <w:rFonts w:ascii="Times New Roman" w:hAnsi="Times New Roman" w:cs="Times New Roman"/>
          <w:sz w:val="24"/>
          <w:szCs w:val="24"/>
          <w:lang w:val="en-GB"/>
        </w:rPr>
        <w:t xml:space="preserve"> </w:t>
      </w:r>
    </w:p>
    <w:p w:rsidR="00B45589" w:rsidRPr="00A921CA" w:rsidRDefault="00B45589" w:rsidP="0044237C">
      <w:pPr>
        <w:spacing w:line="480" w:lineRule="auto"/>
        <w:ind w:left="720" w:hanging="720"/>
        <w:jc w:val="both"/>
        <w:rPr>
          <w:rFonts w:ascii="Times New Roman" w:hAnsi="Times New Roman" w:cs="Times New Roman"/>
          <w:sz w:val="24"/>
          <w:szCs w:val="24"/>
          <w:lang w:val="en-GB"/>
        </w:rPr>
      </w:pPr>
      <w:r w:rsidRPr="00A921CA">
        <w:rPr>
          <w:rFonts w:ascii="Times New Roman" w:hAnsi="Times New Roman" w:cs="Times New Roman"/>
          <w:sz w:val="24"/>
          <w:szCs w:val="24"/>
          <w:lang w:val="en-GB"/>
        </w:rPr>
        <w:t>[3</w:t>
      </w:r>
      <w:r w:rsidR="0045454A" w:rsidRPr="00A921CA">
        <w:rPr>
          <w:rFonts w:ascii="Times New Roman" w:hAnsi="Times New Roman" w:cs="Times New Roman"/>
          <w:sz w:val="24"/>
          <w:szCs w:val="24"/>
          <w:lang w:val="en-GB"/>
        </w:rPr>
        <w:t>2</w:t>
      </w:r>
      <w:r w:rsidRPr="00A921CA">
        <w:rPr>
          <w:rFonts w:ascii="Times New Roman" w:hAnsi="Times New Roman" w:cs="Times New Roman"/>
          <w:sz w:val="24"/>
          <w:szCs w:val="24"/>
          <w:lang w:val="en-GB"/>
        </w:rPr>
        <w:t>]</w:t>
      </w:r>
      <w:r w:rsidRPr="00A921CA">
        <w:rPr>
          <w:rFonts w:ascii="Times New Roman" w:hAnsi="Times New Roman" w:cs="Times New Roman"/>
          <w:sz w:val="24"/>
          <w:szCs w:val="24"/>
          <w:lang w:val="en-GB"/>
        </w:rPr>
        <w:tab/>
        <w:t xml:space="preserve">In </w:t>
      </w:r>
      <w:r w:rsidR="009146CA" w:rsidRPr="00A921CA">
        <w:rPr>
          <w:rFonts w:ascii="Times New Roman" w:hAnsi="Times New Roman" w:cs="Times New Roman"/>
          <w:sz w:val="24"/>
          <w:szCs w:val="24"/>
          <w:lang w:val="en-GB"/>
        </w:rPr>
        <w:t>respect</w:t>
      </w:r>
      <w:r w:rsidRPr="00A921CA">
        <w:rPr>
          <w:rFonts w:ascii="Times New Roman" w:hAnsi="Times New Roman" w:cs="Times New Roman"/>
          <w:sz w:val="24"/>
          <w:szCs w:val="24"/>
          <w:lang w:val="en-GB"/>
        </w:rPr>
        <w:t xml:space="preserve"> of spousal maintenance ordered against the appellant, counsel for the respondent argued that it was proper</w:t>
      </w:r>
      <w:r w:rsidR="009146CA" w:rsidRPr="00A921CA">
        <w:rPr>
          <w:rFonts w:ascii="Times New Roman" w:hAnsi="Times New Roman" w:cs="Times New Roman"/>
          <w:sz w:val="24"/>
          <w:szCs w:val="24"/>
          <w:lang w:val="en-GB"/>
        </w:rPr>
        <w:t>ly granted</w:t>
      </w:r>
      <w:r w:rsidRPr="00A921CA">
        <w:rPr>
          <w:rFonts w:ascii="Times New Roman" w:hAnsi="Times New Roman" w:cs="Times New Roman"/>
          <w:sz w:val="24"/>
          <w:szCs w:val="24"/>
          <w:lang w:val="en-GB"/>
        </w:rPr>
        <w:t xml:space="preserve"> as the respondent had </w:t>
      </w:r>
      <w:r w:rsidR="00261A74" w:rsidRPr="00A921CA">
        <w:rPr>
          <w:rFonts w:ascii="Times New Roman" w:hAnsi="Times New Roman" w:cs="Times New Roman"/>
          <w:sz w:val="24"/>
          <w:szCs w:val="24"/>
          <w:lang w:val="en-GB"/>
        </w:rPr>
        <w:t>left the matrimonial home because of the</w:t>
      </w:r>
      <w:r w:rsidR="009146CA" w:rsidRPr="00A921CA">
        <w:rPr>
          <w:rFonts w:ascii="Times New Roman" w:hAnsi="Times New Roman" w:cs="Times New Roman"/>
          <w:sz w:val="24"/>
          <w:szCs w:val="24"/>
          <w:lang w:val="en-GB"/>
        </w:rPr>
        <w:t xml:space="preserve"> appellant’s </w:t>
      </w:r>
      <w:r w:rsidRPr="00A921CA">
        <w:rPr>
          <w:rFonts w:ascii="Times New Roman" w:hAnsi="Times New Roman" w:cs="Times New Roman"/>
          <w:sz w:val="24"/>
          <w:szCs w:val="24"/>
          <w:lang w:val="en-GB"/>
        </w:rPr>
        <w:t xml:space="preserve">violence and </w:t>
      </w:r>
      <w:r w:rsidR="009146CA" w:rsidRPr="00A921CA">
        <w:rPr>
          <w:rFonts w:ascii="Times New Roman" w:hAnsi="Times New Roman" w:cs="Times New Roman"/>
          <w:sz w:val="24"/>
          <w:szCs w:val="24"/>
          <w:lang w:val="en-GB"/>
        </w:rPr>
        <w:t>therefore had no access to the family business and had no means of her own.</w:t>
      </w:r>
      <w:r w:rsidRPr="00A921CA">
        <w:rPr>
          <w:rFonts w:ascii="Times New Roman" w:hAnsi="Times New Roman" w:cs="Times New Roman"/>
          <w:sz w:val="24"/>
          <w:szCs w:val="24"/>
          <w:lang w:val="en-GB"/>
        </w:rPr>
        <w:t xml:space="preserve"> </w:t>
      </w:r>
      <w:r w:rsidR="0012053D" w:rsidRPr="00A921CA">
        <w:rPr>
          <w:rFonts w:ascii="Times New Roman" w:hAnsi="Times New Roman" w:cs="Times New Roman"/>
          <w:sz w:val="24"/>
          <w:szCs w:val="24"/>
          <w:lang w:val="en-GB"/>
        </w:rPr>
        <w:t xml:space="preserve"> She submitted that r</w:t>
      </w:r>
      <w:r w:rsidRPr="00A921CA">
        <w:rPr>
          <w:rFonts w:ascii="Times New Roman" w:hAnsi="Times New Roman" w:cs="Times New Roman"/>
          <w:sz w:val="24"/>
          <w:szCs w:val="24"/>
          <w:lang w:val="en-GB"/>
        </w:rPr>
        <w:t>ehabilitati</w:t>
      </w:r>
      <w:r w:rsidR="00844533" w:rsidRPr="00A921CA">
        <w:rPr>
          <w:rFonts w:ascii="Times New Roman" w:hAnsi="Times New Roman" w:cs="Times New Roman"/>
          <w:sz w:val="24"/>
          <w:szCs w:val="24"/>
          <w:lang w:val="en-GB"/>
        </w:rPr>
        <w:t xml:space="preserve">ve maintenance was </w:t>
      </w:r>
      <w:r w:rsidR="009146CA" w:rsidRPr="00A921CA">
        <w:rPr>
          <w:rFonts w:ascii="Times New Roman" w:hAnsi="Times New Roman" w:cs="Times New Roman"/>
          <w:sz w:val="24"/>
          <w:szCs w:val="24"/>
          <w:lang w:val="en-GB"/>
        </w:rPr>
        <w:t xml:space="preserve">awarded </w:t>
      </w:r>
      <w:r w:rsidR="00844533" w:rsidRPr="00A921CA">
        <w:rPr>
          <w:rFonts w:ascii="Times New Roman" w:hAnsi="Times New Roman" w:cs="Times New Roman"/>
          <w:sz w:val="24"/>
          <w:szCs w:val="24"/>
          <w:lang w:val="en-GB"/>
        </w:rPr>
        <w:t xml:space="preserve">to </w:t>
      </w:r>
      <w:r w:rsidRPr="00A921CA">
        <w:rPr>
          <w:rFonts w:ascii="Times New Roman" w:hAnsi="Times New Roman" w:cs="Times New Roman"/>
          <w:sz w:val="24"/>
          <w:szCs w:val="24"/>
          <w:lang w:val="en-GB"/>
        </w:rPr>
        <w:t xml:space="preserve">her </w:t>
      </w:r>
      <w:r w:rsidR="009146CA" w:rsidRPr="00A921CA">
        <w:rPr>
          <w:rFonts w:ascii="Times New Roman" w:hAnsi="Times New Roman" w:cs="Times New Roman"/>
          <w:sz w:val="24"/>
          <w:szCs w:val="24"/>
          <w:lang w:val="en-GB"/>
        </w:rPr>
        <w:t>to enable her to</w:t>
      </w:r>
      <w:r w:rsidRPr="00A921CA">
        <w:rPr>
          <w:rFonts w:ascii="Times New Roman" w:hAnsi="Times New Roman" w:cs="Times New Roman"/>
          <w:sz w:val="24"/>
          <w:szCs w:val="24"/>
          <w:lang w:val="en-GB"/>
        </w:rPr>
        <w:t xml:space="preserve"> find her feet. </w:t>
      </w:r>
      <w:r w:rsidR="00844533" w:rsidRPr="00A921CA">
        <w:rPr>
          <w:rFonts w:ascii="Times New Roman" w:hAnsi="Times New Roman" w:cs="Times New Roman"/>
          <w:sz w:val="24"/>
          <w:szCs w:val="24"/>
          <w:lang w:val="en-GB"/>
        </w:rPr>
        <w:t xml:space="preserve"> She further contended that an order of maintenance was a discretionary issue and the appellant had not alleged any gross irregularity o</w:t>
      </w:r>
      <w:r w:rsidR="0030116A" w:rsidRPr="00A921CA">
        <w:rPr>
          <w:rFonts w:ascii="Times New Roman" w:hAnsi="Times New Roman" w:cs="Times New Roman"/>
          <w:sz w:val="24"/>
          <w:szCs w:val="24"/>
          <w:lang w:val="en-GB"/>
        </w:rPr>
        <w:t>n</w:t>
      </w:r>
      <w:r w:rsidR="00844533" w:rsidRPr="00A921CA">
        <w:rPr>
          <w:rFonts w:ascii="Times New Roman" w:hAnsi="Times New Roman" w:cs="Times New Roman"/>
          <w:sz w:val="24"/>
          <w:szCs w:val="24"/>
          <w:lang w:val="en-GB"/>
        </w:rPr>
        <w:t xml:space="preserve"> the findings of the court </w:t>
      </w:r>
      <w:r w:rsidR="00844533" w:rsidRPr="00A921CA">
        <w:rPr>
          <w:rFonts w:ascii="Times New Roman" w:hAnsi="Times New Roman" w:cs="Times New Roman"/>
          <w:i/>
          <w:sz w:val="24"/>
          <w:szCs w:val="24"/>
          <w:lang w:val="en-GB"/>
        </w:rPr>
        <w:t>a quo</w:t>
      </w:r>
      <w:r w:rsidR="004354AF" w:rsidRPr="00A921CA">
        <w:rPr>
          <w:rFonts w:ascii="Times New Roman" w:hAnsi="Times New Roman" w:cs="Times New Roman"/>
          <w:i/>
          <w:sz w:val="24"/>
          <w:szCs w:val="24"/>
          <w:lang w:val="en-GB"/>
        </w:rPr>
        <w:t xml:space="preserve"> </w:t>
      </w:r>
      <w:r w:rsidR="004354AF" w:rsidRPr="00A921CA">
        <w:rPr>
          <w:rFonts w:ascii="Times New Roman" w:hAnsi="Times New Roman" w:cs="Times New Roman"/>
          <w:sz w:val="24"/>
          <w:szCs w:val="24"/>
          <w:lang w:val="en-GB"/>
        </w:rPr>
        <w:t>which would entitle the appellate court</w:t>
      </w:r>
      <w:r w:rsidR="008A11C6" w:rsidRPr="00A921CA">
        <w:rPr>
          <w:rFonts w:ascii="Times New Roman" w:hAnsi="Times New Roman" w:cs="Times New Roman"/>
          <w:sz w:val="24"/>
          <w:szCs w:val="24"/>
          <w:lang w:val="en-GB"/>
        </w:rPr>
        <w:t xml:space="preserve"> to interfere</w:t>
      </w:r>
      <w:r w:rsidR="004354AF" w:rsidRPr="00A921CA">
        <w:rPr>
          <w:rFonts w:ascii="Times New Roman" w:hAnsi="Times New Roman" w:cs="Times New Roman"/>
          <w:sz w:val="24"/>
          <w:szCs w:val="24"/>
          <w:lang w:val="en-GB"/>
        </w:rPr>
        <w:t>.</w:t>
      </w:r>
    </w:p>
    <w:p w:rsidR="002B3459" w:rsidRPr="00A921CA" w:rsidRDefault="00B45589" w:rsidP="0044237C">
      <w:pPr>
        <w:spacing w:line="480" w:lineRule="auto"/>
        <w:ind w:left="720" w:hanging="720"/>
        <w:jc w:val="both"/>
        <w:rPr>
          <w:rFonts w:ascii="Times New Roman" w:hAnsi="Times New Roman" w:cs="Times New Roman"/>
          <w:sz w:val="24"/>
          <w:szCs w:val="24"/>
          <w:lang w:val="en-GB"/>
        </w:rPr>
      </w:pPr>
      <w:r w:rsidRPr="00A921CA">
        <w:rPr>
          <w:rFonts w:ascii="Times New Roman" w:hAnsi="Times New Roman" w:cs="Times New Roman"/>
          <w:sz w:val="24"/>
          <w:szCs w:val="24"/>
          <w:lang w:val="en-GB"/>
        </w:rPr>
        <w:lastRenderedPageBreak/>
        <w:t>[3</w:t>
      </w:r>
      <w:r w:rsidR="0045454A" w:rsidRPr="00A921CA">
        <w:rPr>
          <w:rFonts w:ascii="Times New Roman" w:hAnsi="Times New Roman" w:cs="Times New Roman"/>
          <w:sz w:val="24"/>
          <w:szCs w:val="24"/>
          <w:lang w:val="en-GB"/>
        </w:rPr>
        <w:t>3</w:t>
      </w:r>
      <w:r w:rsidRPr="00A921CA">
        <w:rPr>
          <w:rFonts w:ascii="Times New Roman" w:hAnsi="Times New Roman" w:cs="Times New Roman"/>
          <w:sz w:val="24"/>
          <w:szCs w:val="24"/>
          <w:lang w:val="en-GB"/>
        </w:rPr>
        <w:t>]</w:t>
      </w:r>
      <w:r w:rsidRPr="00A921CA">
        <w:rPr>
          <w:rFonts w:ascii="Times New Roman" w:hAnsi="Times New Roman" w:cs="Times New Roman"/>
          <w:sz w:val="24"/>
          <w:szCs w:val="24"/>
          <w:lang w:val="en-GB"/>
        </w:rPr>
        <w:tab/>
        <w:t xml:space="preserve"> </w:t>
      </w:r>
      <w:r w:rsidR="00586776" w:rsidRPr="00A921CA">
        <w:rPr>
          <w:rFonts w:ascii="Times New Roman" w:hAnsi="Times New Roman" w:cs="Times New Roman"/>
          <w:sz w:val="24"/>
          <w:szCs w:val="24"/>
          <w:lang w:val="en-GB"/>
        </w:rPr>
        <w:t xml:space="preserve">Ms </w:t>
      </w:r>
      <w:r w:rsidR="00586776" w:rsidRPr="00A921CA">
        <w:rPr>
          <w:rFonts w:ascii="Times New Roman" w:hAnsi="Times New Roman" w:cs="Times New Roman"/>
          <w:i/>
          <w:sz w:val="24"/>
          <w:szCs w:val="24"/>
          <w:lang w:val="en-GB"/>
        </w:rPr>
        <w:t>Chimhoga</w:t>
      </w:r>
      <w:r w:rsidR="00586776" w:rsidRPr="00A921CA">
        <w:rPr>
          <w:rFonts w:ascii="Times New Roman" w:hAnsi="Times New Roman" w:cs="Times New Roman"/>
          <w:sz w:val="24"/>
          <w:szCs w:val="24"/>
          <w:lang w:val="en-GB"/>
        </w:rPr>
        <w:t xml:space="preserve"> argued that</w:t>
      </w:r>
      <w:r w:rsidR="00844533" w:rsidRPr="00A921CA">
        <w:rPr>
          <w:rFonts w:ascii="Times New Roman" w:hAnsi="Times New Roman" w:cs="Times New Roman"/>
          <w:sz w:val="24"/>
          <w:szCs w:val="24"/>
          <w:lang w:val="en-GB"/>
        </w:rPr>
        <w:t xml:space="preserve"> </w:t>
      </w:r>
      <w:r w:rsidR="003B59F1" w:rsidRPr="00A921CA">
        <w:rPr>
          <w:rFonts w:ascii="Times New Roman" w:hAnsi="Times New Roman" w:cs="Times New Roman"/>
          <w:sz w:val="24"/>
          <w:szCs w:val="24"/>
          <w:lang w:val="en-GB"/>
        </w:rPr>
        <w:t>the Kwekwe</w:t>
      </w:r>
      <w:r w:rsidR="00844533" w:rsidRPr="00A921CA">
        <w:rPr>
          <w:rFonts w:ascii="Times New Roman" w:hAnsi="Times New Roman" w:cs="Times New Roman"/>
          <w:sz w:val="24"/>
          <w:szCs w:val="24"/>
          <w:lang w:val="en-GB"/>
        </w:rPr>
        <w:t xml:space="preserve"> property was owned</w:t>
      </w:r>
      <w:r w:rsidR="00586776" w:rsidRPr="00A921CA">
        <w:rPr>
          <w:rFonts w:ascii="Times New Roman" w:hAnsi="Times New Roman" w:cs="Times New Roman"/>
          <w:sz w:val="24"/>
          <w:szCs w:val="24"/>
          <w:lang w:val="en-GB"/>
        </w:rPr>
        <w:t xml:space="preserve"> by both parties, but</w:t>
      </w:r>
      <w:r w:rsidR="00844533" w:rsidRPr="00A921CA">
        <w:rPr>
          <w:rFonts w:ascii="Times New Roman" w:hAnsi="Times New Roman" w:cs="Times New Roman"/>
          <w:sz w:val="24"/>
          <w:szCs w:val="24"/>
          <w:lang w:val="en-GB"/>
        </w:rPr>
        <w:t xml:space="preserve"> the appellant </w:t>
      </w:r>
      <w:r w:rsidR="003B59F1" w:rsidRPr="00A921CA">
        <w:rPr>
          <w:rFonts w:ascii="Times New Roman" w:hAnsi="Times New Roman" w:cs="Times New Roman"/>
          <w:sz w:val="24"/>
          <w:szCs w:val="24"/>
          <w:lang w:val="en-GB"/>
        </w:rPr>
        <w:t>used all</w:t>
      </w:r>
      <w:r w:rsidR="00F725CA" w:rsidRPr="00A921CA">
        <w:rPr>
          <w:rFonts w:ascii="Times New Roman" w:hAnsi="Times New Roman" w:cs="Times New Roman"/>
          <w:sz w:val="24"/>
          <w:szCs w:val="24"/>
          <w:lang w:val="en-GB"/>
        </w:rPr>
        <w:t xml:space="preserve"> </w:t>
      </w:r>
      <w:r w:rsidR="00844533" w:rsidRPr="00A921CA">
        <w:rPr>
          <w:rFonts w:ascii="Times New Roman" w:hAnsi="Times New Roman" w:cs="Times New Roman"/>
          <w:sz w:val="24"/>
          <w:szCs w:val="24"/>
          <w:lang w:val="en-GB"/>
        </w:rPr>
        <w:t xml:space="preserve">the proceeds without the respondent’s </w:t>
      </w:r>
      <w:r w:rsidR="00586776" w:rsidRPr="00A921CA">
        <w:rPr>
          <w:rFonts w:ascii="Times New Roman" w:hAnsi="Times New Roman" w:cs="Times New Roman"/>
          <w:sz w:val="24"/>
          <w:szCs w:val="24"/>
          <w:lang w:val="en-GB"/>
        </w:rPr>
        <w:t>consent</w:t>
      </w:r>
      <w:r w:rsidR="00844533" w:rsidRPr="00A921CA">
        <w:rPr>
          <w:rFonts w:ascii="Times New Roman" w:hAnsi="Times New Roman" w:cs="Times New Roman"/>
          <w:sz w:val="24"/>
          <w:szCs w:val="24"/>
          <w:lang w:val="en-GB"/>
        </w:rPr>
        <w:t xml:space="preserve">. She averred that the respondent was entitled to her half-share and the court </w:t>
      </w:r>
      <w:r w:rsidR="00844533" w:rsidRPr="00A921CA">
        <w:rPr>
          <w:rFonts w:ascii="Times New Roman" w:hAnsi="Times New Roman" w:cs="Times New Roman"/>
          <w:i/>
          <w:sz w:val="24"/>
          <w:szCs w:val="24"/>
          <w:lang w:val="en-GB"/>
        </w:rPr>
        <w:t>a quo</w:t>
      </w:r>
      <w:r w:rsidR="00844533" w:rsidRPr="00A921CA">
        <w:rPr>
          <w:rFonts w:ascii="Times New Roman" w:hAnsi="Times New Roman" w:cs="Times New Roman"/>
          <w:sz w:val="24"/>
          <w:szCs w:val="24"/>
          <w:lang w:val="en-GB"/>
        </w:rPr>
        <w:t xml:space="preserve"> was correct in that regard. </w:t>
      </w:r>
      <w:r w:rsidR="00586776" w:rsidRPr="00A921CA">
        <w:rPr>
          <w:rFonts w:ascii="Times New Roman" w:hAnsi="Times New Roman" w:cs="Times New Roman"/>
          <w:sz w:val="24"/>
          <w:szCs w:val="24"/>
          <w:lang w:val="en-GB"/>
        </w:rPr>
        <w:t>S</w:t>
      </w:r>
      <w:r w:rsidR="00844533" w:rsidRPr="00A921CA">
        <w:rPr>
          <w:rFonts w:ascii="Times New Roman" w:hAnsi="Times New Roman" w:cs="Times New Roman"/>
          <w:sz w:val="24"/>
          <w:szCs w:val="24"/>
          <w:lang w:val="en-GB"/>
        </w:rPr>
        <w:t xml:space="preserve">he argued that the appellant had failed to challenge the factual findings and discretion of the court </w:t>
      </w:r>
      <w:r w:rsidR="00844533" w:rsidRPr="00A921CA">
        <w:rPr>
          <w:rFonts w:ascii="Times New Roman" w:hAnsi="Times New Roman" w:cs="Times New Roman"/>
          <w:i/>
          <w:sz w:val="24"/>
          <w:szCs w:val="24"/>
          <w:lang w:val="en-GB"/>
        </w:rPr>
        <w:t>a quo</w:t>
      </w:r>
      <w:r w:rsidR="0001724D" w:rsidRPr="00A921CA">
        <w:rPr>
          <w:rFonts w:ascii="Times New Roman" w:hAnsi="Times New Roman" w:cs="Times New Roman"/>
          <w:i/>
          <w:sz w:val="24"/>
          <w:szCs w:val="24"/>
          <w:lang w:val="en-GB"/>
        </w:rPr>
        <w:t>.</w:t>
      </w:r>
      <w:r w:rsidR="0001724D" w:rsidRPr="00A921CA">
        <w:rPr>
          <w:rFonts w:ascii="Times New Roman" w:hAnsi="Times New Roman" w:cs="Times New Roman"/>
          <w:sz w:val="24"/>
          <w:szCs w:val="24"/>
          <w:lang w:val="en-GB"/>
        </w:rPr>
        <w:t xml:space="preserve"> She</w:t>
      </w:r>
      <w:r w:rsidR="00844533" w:rsidRPr="00A921CA">
        <w:rPr>
          <w:rFonts w:ascii="Times New Roman" w:hAnsi="Times New Roman" w:cs="Times New Roman"/>
          <w:sz w:val="24"/>
          <w:szCs w:val="24"/>
          <w:lang w:val="en-GB"/>
        </w:rPr>
        <w:t xml:space="preserve"> prayed that the appeal be dismissed</w:t>
      </w:r>
      <w:r w:rsidR="00586776" w:rsidRPr="00A921CA">
        <w:rPr>
          <w:rFonts w:ascii="Times New Roman" w:hAnsi="Times New Roman" w:cs="Times New Roman"/>
          <w:sz w:val="24"/>
          <w:szCs w:val="24"/>
          <w:lang w:val="en-GB"/>
        </w:rPr>
        <w:t xml:space="preserve"> with costs</w:t>
      </w:r>
      <w:r w:rsidR="00844533" w:rsidRPr="00A921CA">
        <w:rPr>
          <w:rFonts w:ascii="Times New Roman" w:hAnsi="Times New Roman" w:cs="Times New Roman"/>
          <w:sz w:val="24"/>
          <w:szCs w:val="24"/>
          <w:lang w:val="en-GB"/>
        </w:rPr>
        <w:t>.</w:t>
      </w:r>
    </w:p>
    <w:p w:rsidR="00A03874" w:rsidRPr="00A921CA" w:rsidRDefault="00A03874" w:rsidP="00A03874">
      <w:pPr>
        <w:spacing w:after="0" w:line="240" w:lineRule="auto"/>
        <w:ind w:left="720" w:hanging="720"/>
        <w:jc w:val="both"/>
        <w:rPr>
          <w:rFonts w:ascii="Times New Roman" w:hAnsi="Times New Roman" w:cs="Times New Roman"/>
          <w:sz w:val="24"/>
          <w:szCs w:val="24"/>
          <w:lang w:val="en-GB"/>
        </w:rPr>
      </w:pPr>
    </w:p>
    <w:p w:rsidR="00E87E53" w:rsidRPr="00A921CA" w:rsidRDefault="00E87E53" w:rsidP="0044237C">
      <w:pPr>
        <w:spacing w:line="480" w:lineRule="auto"/>
        <w:ind w:left="720" w:hanging="720"/>
        <w:jc w:val="both"/>
        <w:rPr>
          <w:rFonts w:ascii="Times New Roman" w:hAnsi="Times New Roman" w:cs="Times New Roman"/>
          <w:b/>
          <w:sz w:val="24"/>
          <w:szCs w:val="24"/>
          <w:u w:val="single"/>
          <w:lang w:val="en-GB"/>
        </w:rPr>
      </w:pPr>
      <w:r w:rsidRPr="00A921CA">
        <w:rPr>
          <w:rFonts w:ascii="Times New Roman" w:hAnsi="Times New Roman" w:cs="Times New Roman"/>
          <w:b/>
          <w:sz w:val="24"/>
          <w:szCs w:val="24"/>
          <w:u w:val="single"/>
          <w:lang w:val="en-GB"/>
        </w:rPr>
        <w:t>APPLICATION OF THE LAW TO THE FACTS</w:t>
      </w:r>
    </w:p>
    <w:p w:rsidR="0001724D" w:rsidRPr="00A921CA" w:rsidRDefault="00E87E53" w:rsidP="0001724D">
      <w:pPr>
        <w:spacing w:line="480" w:lineRule="auto"/>
        <w:jc w:val="both"/>
        <w:rPr>
          <w:rFonts w:ascii="Times New Roman" w:hAnsi="Times New Roman" w:cs="Times New Roman"/>
          <w:b/>
          <w:sz w:val="24"/>
          <w:szCs w:val="24"/>
        </w:rPr>
      </w:pPr>
      <w:r w:rsidRPr="00A921CA">
        <w:rPr>
          <w:rFonts w:ascii="Times New Roman" w:hAnsi="Times New Roman" w:cs="Times New Roman"/>
          <w:b/>
          <w:sz w:val="24"/>
          <w:szCs w:val="24"/>
        </w:rPr>
        <w:t xml:space="preserve">1. </w:t>
      </w:r>
      <w:r w:rsidR="0001724D" w:rsidRPr="00A921CA">
        <w:rPr>
          <w:rFonts w:ascii="Times New Roman" w:hAnsi="Times New Roman" w:cs="Times New Roman"/>
          <w:b/>
          <w:sz w:val="24"/>
          <w:szCs w:val="24"/>
        </w:rPr>
        <w:t xml:space="preserve">Whether or not the court </w:t>
      </w:r>
      <w:r w:rsidR="0001724D" w:rsidRPr="00A921CA">
        <w:rPr>
          <w:rFonts w:ascii="Times New Roman" w:hAnsi="Times New Roman" w:cs="Times New Roman"/>
          <w:b/>
          <w:i/>
          <w:sz w:val="24"/>
          <w:szCs w:val="24"/>
        </w:rPr>
        <w:t>a quo</w:t>
      </w:r>
      <w:r w:rsidR="0001724D" w:rsidRPr="00A921CA">
        <w:rPr>
          <w:rFonts w:ascii="Times New Roman" w:hAnsi="Times New Roman" w:cs="Times New Roman"/>
          <w:b/>
          <w:sz w:val="24"/>
          <w:szCs w:val="24"/>
        </w:rPr>
        <w:t xml:space="preserve"> erred in the distribution of matrimonial property?</w:t>
      </w:r>
    </w:p>
    <w:p w:rsidR="00BE4466" w:rsidRPr="00A921CA" w:rsidRDefault="0001724D" w:rsidP="003B59F1">
      <w:pPr>
        <w:spacing w:after="0" w:line="480" w:lineRule="auto"/>
        <w:ind w:left="720" w:hanging="720"/>
        <w:jc w:val="both"/>
        <w:rPr>
          <w:rFonts w:ascii="Times New Roman" w:hAnsi="Times New Roman" w:cs="Times New Roman"/>
          <w:sz w:val="24"/>
          <w:szCs w:val="24"/>
        </w:rPr>
      </w:pPr>
      <w:r w:rsidRPr="00A921CA">
        <w:rPr>
          <w:rFonts w:ascii="Times New Roman" w:hAnsi="Times New Roman" w:cs="Times New Roman"/>
          <w:sz w:val="24"/>
          <w:szCs w:val="24"/>
        </w:rPr>
        <w:t>[3</w:t>
      </w:r>
      <w:r w:rsidR="0045454A" w:rsidRPr="00A921CA">
        <w:rPr>
          <w:rFonts w:ascii="Times New Roman" w:hAnsi="Times New Roman" w:cs="Times New Roman"/>
          <w:sz w:val="24"/>
          <w:szCs w:val="24"/>
        </w:rPr>
        <w:t>4</w:t>
      </w:r>
      <w:r w:rsidR="002C3D73" w:rsidRPr="00A921CA">
        <w:rPr>
          <w:rFonts w:ascii="Times New Roman" w:hAnsi="Times New Roman" w:cs="Times New Roman"/>
          <w:sz w:val="24"/>
          <w:szCs w:val="24"/>
        </w:rPr>
        <w:t xml:space="preserve">] </w:t>
      </w:r>
      <w:r w:rsidR="002C21A9">
        <w:rPr>
          <w:rFonts w:ascii="Times New Roman" w:hAnsi="Times New Roman" w:cs="Times New Roman"/>
          <w:sz w:val="24"/>
          <w:szCs w:val="24"/>
        </w:rPr>
        <w:t xml:space="preserve">  </w:t>
      </w:r>
      <w:r w:rsidRPr="00A921CA">
        <w:rPr>
          <w:rFonts w:ascii="Times New Roman" w:hAnsi="Times New Roman" w:cs="Times New Roman"/>
          <w:sz w:val="24"/>
          <w:szCs w:val="24"/>
        </w:rPr>
        <w:t>The division and distribution of</w:t>
      </w:r>
      <w:r w:rsidR="003E1FE9" w:rsidRPr="00A921CA">
        <w:rPr>
          <w:rFonts w:ascii="Times New Roman" w:hAnsi="Times New Roman" w:cs="Times New Roman"/>
          <w:sz w:val="24"/>
          <w:szCs w:val="24"/>
        </w:rPr>
        <w:t xml:space="preserve"> the</w:t>
      </w:r>
      <w:r w:rsidRPr="00A921CA">
        <w:rPr>
          <w:rFonts w:ascii="Times New Roman" w:hAnsi="Times New Roman" w:cs="Times New Roman"/>
          <w:sz w:val="24"/>
          <w:szCs w:val="24"/>
        </w:rPr>
        <w:t xml:space="preserve"> assets of the spouses at divorce </w:t>
      </w:r>
      <w:r w:rsidR="00A06CB1" w:rsidRPr="00A921CA">
        <w:rPr>
          <w:rFonts w:ascii="Times New Roman" w:hAnsi="Times New Roman" w:cs="Times New Roman"/>
          <w:sz w:val="24"/>
          <w:szCs w:val="24"/>
        </w:rPr>
        <w:t>should be done in terms of</w:t>
      </w:r>
      <w:r w:rsidRPr="00A921CA">
        <w:rPr>
          <w:rFonts w:ascii="Times New Roman" w:hAnsi="Times New Roman" w:cs="Times New Roman"/>
          <w:sz w:val="24"/>
          <w:szCs w:val="24"/>
        </w:rPr>
        <w:t xml:space="preserve"> s 7 of the Matrimonial Causes Act [</w:t>
      </w:r>
      <w:r w:rsidRPr="00A921CA">
        <w:rPr>
          <w:rFonts w:ascii="Times New Roman" w:hAnsi="Times New Roman" w:cs="Times New Roman"/>
          <w:i/>
          <w:sz w:val="24"/>
          <w:szCs w:val="24"/>
        </w:rPr>
        <w:t>Chapter 5:13</w:t>
      </w:r>
      <w:r w:rsidR="0078321B" w:rsidRPr="00A921CA">
        <w:rPr>
          <w:rFonts w:ascii="Times New Roman" w:hAnsi="Times New Roman" w:cs="Times New Roman"/>
          <w:sz w:val="24"/>
          <w:szCs w:val="24"/>
        </w:rPr>
        <w:t>]</w:t>
      </w:r>
      <w:r w:rsidRPr="00A921CA">
        <w:rPr>
          <w:rFonts w:ascii="Times New Roman" w:hAnsi="Times New Roman" w:cs="Times New Roman"/>
          <w:sz w:val="24"/>
          <w:szCs w:val="24"/>
        </w:rPr>
        <w:t xml:space="preserve">. </w:t>
      </w:r>
      <w:r w:rsidR="00AE7D91" w:rsidRPr="00A921CA">
        <w:rPr>
          <w:rFonts w:ascii="Times New Roman" w:hAnsi="Times New Roman" w:cs="Times New Roman"/>
          <w:sz w:val="24"/>
          <w:szCs w:val="24"/>
        </w:rPr>
        <w:t xml:space="preserve">As a result, a lot of authorities, in construing the provisions of s 7 as a whole, refer to the need to achieve an equitable distribution of the assets of the spouses consequent upon the grant of a decree of divorce. </w:t>
      </w:r>
      <w:r w:rsidRPr="00A921CA">
        <w:rPr>
          <w:rFonts w:ascii="Times New Roman" w:hAnsi="Times New Roman" w:cs="Times New Roman"/>
          <w:sz w:val="24"/>
          <w:szCs w:val="24"/>
        </w:rPr>
        <w:t xml:space="preserve">It is trite that in matters involving the distribution of property, the court has to exercise its discretion to reach a decision </w:t>
      </w:r>
      <w:r w:rsidR="00F5640F" w:rsidRPr="00A921CA">
        <w:rPr>
          <w:rFonts w:ascii="Times New Roman" w:hAnsi="Times New Roman" w:cs="Times New Roman"/>
          <w:sz w:val="24"/>
          <w:szCs w:val="24"/>
        </w:rPr>
        <w:t>which</w:t>
      </w:r>
      <w:r w:rsidRPr="00A921CA">
        <w:rPr>
          <w:rFonts w:ascii="Times New Roman" w:hAnsi="Times New Roman" w:cs="Times New Roman"/>
          <w:sz w:val="24"/>
          <w:szCs w:val="24"/>
        </w:rPr>
        <w:t xml:space="preserve"> is </w:t>
      </w:r>
      <w:r w:rsidR="001A74AF" w:rsidRPr="00A921CA">
        <w:rPr>
          <w:rFonts w:ascii="Times New Roman" w:hAnsi="Times New Roman" w:cs="Times New Roman"/>
          <w:sz w:val="24"/>
          <w:szCs w:val="24"/>
        </w:rPr>
        <w:t>j</w:t>
      </w:r>
      <w:r w:rsidRPr="00A921CA">
        <w:rPr>
          <w:rFonts w:ascii="Times New Roman" w:hAnsi="Times New Roman" w:cs="Times New Roman"/>
          <w:sz w:val="24"/>
          <w:szCs w:val="24"/>
        </w:rPr>
        <w:t>ust and equitable</w:t>
      </w:r>
      <w:r w:rsidR="001A74AF" w:rsidRPr="00A921CA">
        <w:rPr>
          <w:rFonts w:ascii="Times New Roman" w:hAnsi="Times New Roman" w:cs="Times New Roman"/>
          <w:sz w:val="24"/>
          <w:szCs w:val="24"/>
        </w:rPr>
        <w:t>.</w:t>
      </w:r>
      <w:r w:rsidR="00BE4466" w:rsidRPr="00A921CA">
        <w:rPr>
          <w:rFonts w:ascii="Times New Roman" w:hAnsi="Times New Roman" w:cs="Times New Roman"/>
          <w:sz w:val="24"/>
          <w:szCs w:val="24"/>
        </w:rPr>
        <w:t xml:space="preserve"> </w:t>
      </w:r>
      <w:r w:rsidR="009E3789" w:rsidRPr="00A921CA">
        <w:rPr>
          <w:rFonts w:ascii="Times New Roman" w:hAnsi="Times New Roman" w:cs="Times New Roman"/>
          <w:sz w:val="24"/>
          <w:szCs w:val="24"/>
        </w:rPr>
        <w:t>I</w:t>
      </w:r>
      <w:r w:rsidR="00BE4466" w:rsidRPr="00A921CA">
        <w:rPr>
          <w:rFonts w:ascii="Times New Roman" w:hAnsi="Times New Roman" w:cs="Times New Roman"/>
          <w:sz w:val="24"/>
          <w:szCs w:val="24"/>
        </w:rPr>
        <w:t>n the</w:t>
      </w:r>
      <w:r w:rsidR="00AC48D7" w:rsidRPr="00A921CA">
        <w:rPr>
          <w:rFonts w:ascii="Times New Roman" w:hAnsi="Times New Roman" w:cs="Times New Roman"/>
          <w:sz w:val="24"/>
          <w:szCs w:val="24"/>
        </w:rPr>
        <w:t xml:space="preserve"> case of</w:t>
      </w:r>
      <w:r w:rsidR="00BE4466" w:rsidRPr="00A921CA">
        <w:rPr>
          <w:rFonts w:ascii="Times New Roman" w:hAnsi="Times New Roman" w:cs="Times New Roman"/>
          <w:sz w:val="24"/>
          <w:szCs w:val="24"/>
        </w:rPr>
        <w:t xml:space="preserve"> </w:t>
      </w:r>
      <w:r w:rsidR="00BE4466" w:rsidRPr="00A921CA">
        <w:rPr>
          <w:rFonts w:ascii="Times New Roman" w:hAnsi="Times New Roman" w:cs="Times New Roman"/>
          <w:i/>
          <w:sz w:val="24"/>
          <w:szCs w:val="24"/>
        </w:rPr>
        <w:t xml:space="preserve">Ncube v Ncube </w:t>
      </w:r>
      <w:r w:rsidR="00BE4466" w:rsidRPr="00A921CA">
        <w:rPr>
          <w:rFonts w:ascii="Times New Roman" w:hAnsi="Times New Roman" w:cs="Times New Roman"/>
          <w:sz w:val="24"/>
          <w:szCs w:val="24"/>
        </w:rPr>
        <w:t xml:space="preserve">1993 (1) ZLR 39 (S) at 41A this Court </w:t>
      </w:r>
      <w:r w:rsidR="00297213" w:rsidRPr="00A921CA">
        <w:rPr>
          <w:rFonts w:ascii="Times New Roman" w:hAnsi="Times New Roman" w:cs="Times New Roman"/>
          <w:sz w:val="24"/>
          <w:szCs w:val="24"/>
        </w:rPr>
        <w:t>said</w:t>
      </w:r>
      <w:r w:rsidR="00BE4466" w:rsidRPr="00A921CA">
        <w:rPr>
          <w:rFonts w:ascii="Times New Roman" w:hAnsi="Times New Roman" w:cs="Times New Roman"/>
          <w:sz w:val="24"/>
          <w:szCs w:val="24"/>
        </w:rPr>
        <w:t>:</w:t>
      </w:r>
    </w:p>
    <w:p w:rsidR="00BE4466" w:rsidRPr="00A921CA" w:rsidRDefault="00294D77" w:rsidP="003B59F1">
      <w:pPr>
        <w:spacing w:after="0" w:line="240" w:lineRule="auto"/>
        <w:ind w:left="1440"/>
        <w:jc w:val="both"/>
        <w:rPr>
          <w:rFonts w:ascii="Times New Roman" w:hAnsi="Times New Roman" w:cs="Times New Roman"/>
          <w:sz w:val="24"/>
          <w:szCs w:val="24"/>
        </w:rPr>
      </w:pPr>
      <w:r w:rsidRPr="00A921CA">
        <w:rPr>
          <w:rFonts w:ascii="Times New Roman" w:hAnsi="Times New Roman" w:cs="Times New Roman"/>
          <w:sz w:val="24"/>
          <w:szCs w:val="24"/>
        </w:rPr>
        <w:t>“</w:t>
      </w:r>
      <w:r w:rsidR="00BE4466" w:rsidRPr="00A921CA">
        <w:rPr>
          <w:rFonts w:ascii="Times New Roman" w:hAnsi="Times New Roman" w:cs="Times New Roman"/>
          <w:sz w:val="24"/>
          <w:szCs w:val="24"/>
        </w:rPr>
        <w:t>The determination of the strict property rights of each spouse in such circumstances, involving, as it may, factors that are not easily quantifiable in terms of money, is invariably a theoretical exercise for which the courts are indubitably</w:t>
      </w:r>
      <w:r w:rsidR="00BE4466" w:rsidRPr="00A921CA">
        <w:rPr>
          <w:rFonts w:ascii="Times New Roman" w:hAnsi="Times New Roman" w:cs="Times New Roman"/>
          <w:sz w:val="24"/>
          <w:szCs w:val="24"/>
          <w:u w:val="single"/>
        </w:rPr>
        <w:t xml:space="preserve"> imbued with a wide discretion</w:t>
      </w:r>
      <w:r w:rsidR="00BE4466" w:rsidRPr="00A921CA">
        <w:rPr>
          <w:rFonts w:ascii="Times New Roman" w:hAnsi="Times New Roman" w:cs="Times New Roman"/>
          <w:sz w:val="24"/>
          <w:szCs w:val="24"/>
        </w:rPr>
        <w:t>.</w:t>
      </w:r>
      <w:r w:rsidRPr="00A921CA">
        <w:rPr>
          <w:rFonts w:ascii="Times New Roman" w:hAnsi="Times New Roman" w:cs="Times New Roman"/>
          <w:sz w:val="24"/>
          <w:szCs w:val="24"/>
        </w:rPr>
        <w:t>”</w:t>
      </w:r>
      <w:r w:rsidR="00BE4466" w:rsidRPr="00A921CA">
        <w:rPr>
          <w:rFonts w:ascii="Times New Roman" w:hAnsi="Times New Roman" w:cs="Times New Roman"/>
          <w:sz w:val="24"/>
          <w:szCs w:val="24"/>
        </w:rPr>
        <w:t xml:space="preserve"> (emphasis</w:t>
      </w:r>
      <w:r w:rsidR="00B73A3B" w:rsidRPr="00A921CA">
        <w:rPr>
          <w:rFonts w:ascii="Times New Roman" w:hAnsi="Times New Roman" w:cs="Times New Roman"/>
          <w:sz w:val="24"/>
          <w:szCs w:val="24"/>
        </w:rPr>
        <w:t xml:space="preserve"> added</w:t>
      </w:r>
      <w:r w:rsidR="00BE4466" w:rsidRPr="00A921CA">
        <w:rPr>
          <w:rFonts w:ascii="Times New Roman" w:hAnsi="Times New Roman" w:cs="Times New Roman"/>
          <w:sz w:val="24"/>
          <w:szCs w:val="24"/>
        </w:rPr>
        <w:t>)</w:t>
      </w:r>
    </w:p>
    <w:p w:rsidR="00AE7D91" w:rsidRPr="00A921CA" w:rsidRDefault="00AE7D91" w:rsidP="00AE7D91">
      <w:pPr>
        <w:spacing w:line="480" w:lineRule="auto"/>
        <w:jc w:val="both"/>
        <w:rPr>
          <w:rFonts w:ascii="Times New Roman" w:hAnsi="Times New Roman" w:cs="Times New Roman"/>
          <w:sz w:val="24"/>
          <w:szCs w:val="24"/>
        </w:rPr>
      </w:pPr>
    </w:p>
    <w:p w:rsidR="00AE7D91" w:rsidRPr="00A921CA" w:rsidRDefault="00017425" w:rsidP="00AE7D91">
      <w:pPr>
        <w:spacing w:line="480" w:lineRule="auto"/>
        <w:ind w:left="720" w:hanging="720"/>
        <w:jc w:val="both"/>
        <w:rPr>
          <w:rFonts w:ascii="Times New Roman" w:hAnsi="Times New Roman" w:cs="Times New Roman"/>
          <w:sz w:val="24"/>
          <w:szCs w:val="24"/>
        </w:rPr>
      </w:pPr>
      <w:r w:rsidRPr="00A921CA">
        <w:rPr>
          <w:rFonts w:ascii="Times New Roman" w:hAnsi="Times New Roman" w:cs="Times New Roman"/>
          <w:sz w:val="24"/>
          <w:szCs w:val="24"/>
        </w:rPr>
        <w:t>[3</w:t>
      </w:r>
      <w:r w:rsidR="00297213" w:rsidRPr="00A921CA">
        <w:rPr>
          <w:rFonts w:ascii="Times New Roman" w:hAnsi="Times New Roman" w:cs="Times New Roman"/>
          <w:sz w:val="24"/>
          <w:szCs w:val="24"/>
        </w:rPr>
        <w:t>5</w:t>
      </w:r>
      <w:r w:rsidRPr="00A921CA">
        <w:rPr>
          <w:rFonts w:ascii="Times New Roman" w:hAnsi="Times New Roman" w:cs="Times New Roman"/>
          <w:sz w:val="24"/>
          <w:szCs w:val="24"/>
        </w:rPr>
        <w:t>]</w:t>
      </w:r>
      <w:r w:rsidR="00AE7D91" w:rsidRPr="00A921CA">
        <w:rPr>
          <w:rFonts w:ascii="Times New Roman" w:hAnsi="Times New Roman" w:cs="Times New Roman"/>
          <w:sz w:val="24"/>
          <w:szCs w:val="24"/>
        </w:rPr>
        <w:tab/>
        <w:t>It is settled law that in matters involv</w:t>
      </w:r>
      <w:r w:rsidR="00B2052D" w:rsidRPr="00A921CA">
        <w:rPr>
          <w:rFonts w:ascii="Times New Roman" w:hAnsi="Times New Roman" w:cs="Times New Roman"/>
          <w:sz w:val="24"/>
          <w:szCs w:val="24"/>
        </w:rPr>
        <w:t>ing</w:t>
      </w:r>
      <w:r w:rsidR="00AE7D91" w:rsidRPr="00A921CA">
        <w:rPr>
          <w:rFonts w:ascii="Times New Roman" w:hAnsi="Times New Roman" w:cs="Times New Roman"/>
          <w:sz w:val="24"/>
          <w:szCs w:val="24"/>
        </w:rPr>
        <w:t xml:space="preserve"> the exercise of discretion by a lower court the appellate court is not quick to interfere with such an order. It can only do </w:t>
      </w:r>
      <w:r w:rsidR="007C586C" w:rsidRPr="00A921CA">
        <w:rPr>
          <w:rFonts w:ascii="Times New Roman" w:hAnsi="Times New Roman" w:cs="Times New Roman"/>
          <w:sz w:val="24"/>
          <w:szCs w:val="24"/>
        </w:rPr>
        <w:t>so if</w:t>
      </w:r>
      <w:r w:rsidR="00AE7D91" w:rsidRPr="00A921CA">
        <w:rPr>
          <w:rFonts w:ascii="Times New Roman" w:hAnsi="Times New Roman" w:cs="Times New Roman"/>
          <w:sz w:val="24"/>
          <w:szCs w:val="24"/>
        </w:rPr>
        <w:t xml:space="preserve"> there is evidence</w:t>
      </w:r>
      <w:r w:rsidR="00B2052D" w:rsidRPr="00A921CA">
        <w:rPr>
          <w:rFonts w:ascii="Times New Roman" w:hAnsi="Times New Roman" w:cs="Times New Roman"/>
          <w:sz w:val="24"/>
          <w:szCs w:val="24"/>
        </w:rPr>
        <w:t xml:space="preserve"> that the primary court acted upon a wrong principle, allowed extraneous or irrelevant matters to guide or affect it or did not take into account some relevant consideration</w:t>
      </w:r>
      <w:r w:rsidR="00AE7D91" w:rsidRPr="00A921CA">
        <w:rPr>
          <w:rFonts w:ascii="Times New Roman" w:hAnsi="Times New Roman" w:cs="Times New Roman"/>
          <w:sz w:val="24"/>
          <w:szCs w:val="24"/>
        </w:rPr>
        <w:t xml:space="preserve">. The position was </w:t>
      </w:r>
      <w:r w:rsidR="00B2052D" w:rsidRPr="00A921CA">
        <w:rPr>
          <w:rFonts w:ascii="Times New Roman" w:hAnsi="Times New Roman" w:cs="Times New Roman"/>
          <w:sz w:val="24"/>
          <w:szCs w:val="24"/>
        </w:rPr>
        <w:t>clarified</w:t>
      </w:r>
      <w:r w:rsidR="00AE7D91" w:rsidRPr="00A921CA">
        <w:rPr>
          <w:rFonts w:ascii="Times New Roman" w:hAnsi="Times New Roman" w:cs="Times New Roman"/>
          <w:sz w:val="24"/>
          <w:szCs w:val="24"/>
        </w:rPr>
        <w:t xml:space="preserve"> in the case of </w:t>
      </w:r>
      <w:r w:rsidR="00AE7D91" w:rsidRPr="00A921CA">
        <w:rPr>
          <w:rFonts w:ascii="Times New Roman" w:hAnsi="Times New Roman" w:cs="Times New Roman"/>
          <w:i/>
          <w:sz w:val="24"/>
          <w:szCs w:val="24"/>
        </w:rPr>
        <w:t xml:space="preserve">Barros &amp; Anor v Chimphonda </w:t>
      </w:r>
      <w:r w:rsidR="00AE7D91" w:rsidRPr="00A921CA">
        <w:rPr>
          <w:rFonts w:ascii="Times New Roman" w:hAnsi="Times New Roman" w:cs="Times New Roman"/>
          <w:sz w:val="24"/>
          <w:szCs w:val="24"/>
        </w:rPr>
        <w:t>1999 (1) ZLR 58 (S) at 62G-63A</w:t>
      </w:r>
      <w:r w:rsidR="00B2052D" w:rsidRPr="00A921CA">
        <w:rPr>
          <w:rFonts w:ascii="Times New Roman" w:hAnsi="Times New Roman" w:cs="Times New Roman"/>
          <w:sz w:val="24"/>
          <w:szCs w:val="24"/>
        </w:rPr>
        <w:t>.</w:t>
      </w:r>
    </w:p>
    <w:p w:rsidR="005559DB" w:rsidRPr="00A921CA" w:rsidRDefault="00017425" w:rsidP="00B35510">
      <w:pPr>
        <w:spacing w:line="480" w:lineRule="auto"/>
        <w:ind w:left="720" w:hanging="720"/>
        <w:jc w:val="both"/>
        <w:rPr>
          <w:rFonts w:ascii="Times New Roman" w:hAnsi="Times New Roman" w:cs="Times New Roman"/>
          <w:sz w:val="24"/>
          <w:szCs w:val="24"/>
        </w:rPr>
      </w:pPr>
      <w:r w:rsidRPr="00A921CA">
        <w:rPr>
          <w:rFonts w:ascii="Times New Roman" w:hAnsi="Times New Roman" w:cs="Times New Roman"/>
          <w:sz w:val="24"/>
          <w:szCs w:val="24"/>
        </w:rPr>
        <w:lastRenderedPageBreak/>
        <w:t>[3</w:t>
      </w:r>
      <w:r w:rsidR="004F691D" w:rsidRPr="00A921CA">
        <w:rPr>
          <w:rFonts w:ascii="Times New Roman" w:hAnsi="Times New Roman" w:cs="Times New Roman"/>
          <w:sz w:val="24"/>
          <w:szCs w:val="24"/>
        </w:rPr>
        <w:t>6</w:t>
      </w:r>
      <w:r w:rsidRPr="00A921CA">
        <w:rPr>
          <w:rFonts w:ascii="Times New Roman" w:hAnsi="Times New Roman" w:cs="Times New Roman"/>
          <w:sz w:val="24"/>
          <w:szCs w:val="24"/>
        </w:rPr>
        <w:t>]</w:t>
      </w:r>
      <w:r w:rsidRPr="00A921CA">
        <w:rPr>
          <w:rFonts w:ascii="Times New Roman" w:hAnsi="Times New Roman" w:cs="Times New Roman"/>
          <w:sz w:val="24"/>
          <w:szCs w:val="24"/>
        </w:rPr>
        <w:tab/>
      </w:r>
      <w:r w:rsidR="0001724D" w:rsidRPr="00A921CA">
        <w:rPr>
          <w:rFonts w:ascii="Times New Roman" w:hAnsi="Times New Roman" w:cs="Times New Roman"/>
          <w:sz w:val="24"/>
          <w:szCs w:val="24"/>
        </w:rPr>
        <w:t>The appellant failed to challenge</w:t>
      </w:r>
      <w:r w:rsidR="00FE2A93" w:rsidRPr="00A921CA">
        <w:rPr>
          <w:rFonts w:ascii="Times New Roman" w:hAnsi="Times New Roman" w:cs="Times New Roman"/>
          <w:sz w:val="24"/>
          <w:szCs w:val="24"/>
        </w:rPr>
        <w:t xml:space="preserve"> the exercise of the</w:t>
      </w:r>
      <w:r w:rsidR="0001724D" w:rsidRPr="00A921CA">
        <w:rPr>
          <w:rFonts w:ascii="Times New Roman" w:hAnsi="Times New Roman" w:cs="Times New Roman"/>
          <w:sz w:val="24"/>
          <w:szCs w:val="24"/>
        </w:rPr>
        <w:t xml:space="preserve"> court </w:t>
      </w:r>
      <w:r w:rsidR="0001724D" w:rsidRPr="00A921CA">
        <w:rPr>
          <w:rFonts w:ascii="Times New Roman" w:hAnsi="Times New Roman" w:cs="Times New Roman"/>
          <w:i/>
          <w:sz w:val="24"/>
          <w:szCs w:val="24"/>
        </w:rPr>
        <w:t>a quo’s</w:t>
      </w:r>
      <w:r w:rsidR="0001724D" w:rsidRPr="00A921CA">
        <w:rPr>
          <w:rFonts w:ascii="Times New Roman" w:hAnsi="Times New Roman" w:cs="Times New Roman"/>
          <w:sz w:val="24"/>
          <w:szCs w:val="24"/>
        </w:rPr>
        <w:t xml:space="preserve"> discretion as shall appear in the </w:t>
      </w:r>
      <w:r w:rsidR="007C7B47">
        <w:rPr>
          <w:rFonts w:ascii="Times New Roman" w:hAnsi="Times New Roman" w:cs="Times New Roman"/>
          <w:sz w:val="24"/>
          <w:szCs w:val="24"/>
        </w:rPr>
        <w:t>ensuing analysis</w:t>
      </w:r>
      <w:r w:rsidR="0001724D" w:rsidRPr="00A921CA">
        <w:rPr>
          <w:rFonts w:ascii="Times New Roman" w:hAnsi="Times New Roman" w:cs="Times New Roman"/>
          <w:sz w:val="24"/>
          <w:szCs w:val="24"/>
        </w:rPr>
        <w:t>.</w:t>
      </w:r>
      <w:r w:rsidRPr="00A921CA">
        <w:rPr>
          <w:rFonts w:ascii="Times New Roman" w:hAnsi="Times New Roman" w:cs="Times New Roman"/>
          <w:sz w:val="24"/>
          <w:szCs w:val="24"/>
        </w:rPr>
        <w:t xml:space="preserve"> The record </w:t>
      </w:r>
      <w:r w:rsidR="00AC48D7" w:rsidRPr="00A921CA">
        <w:rPr>
          <w:rFonts w:ascii="Times New Roman" w:hAnsi="Times New Roman" w:cs="Times New Roman"/>
          <w:sz w:val="24"/>
          <w:szCs w:val="24"/>
        </w:rPr>
        <w:t>established</w:t>
      </w:r>
      <w:r w:rsidRPr="00A921CA">
        <w:rPr>
          <w:rFonts w:ascii="Times New Roman" w:hAnsi="Times New Roman" w:cs="Times New Roman"/>
          <w:sz w:val="24"/>
          <w:szCs w:val="24"/>
        </w:rPr>
        <w:t xml:space="preserve"> that the</w:t>
      </w:r>
      <w:r w:rsidR="00AC48D7" w:rsidRPr="00A921CA">
        <w:rPr>
          <w:rFonts w:ascii="Times New Roman" w:hAnsi="Times New Roman" w:cs="Times New Roman"/>
          <w:sz w:val="24"/>
          <w:szCs w:val="24"/>
        </w:rPr>
        <w:t xml:space="preserve"> Kwekwe</w:t>
      </w:r>
      <w:r w:rsidRPr="00A921CA">
        <w:rPr>
          <w:rFonts w:ascii="Times New Roman" w:hAnsi="Times New Roman" w:cs="Times New Roman"/>
          <w:sz w:val="24"/>
          <w:szCs w:val="24"/>
        </w:rPr>
        <w:t xml:space="preserve"> property was jointly acquired by the couple and disposed of. </w:t>
      </w:r>
      <w:r w:rsidR="00211008" w:rsidRPr="00A921CA">
        <w:rPr>
          <w:rFonts w:ascii="Times New Roman" w:hAnsi="Times New Roman" w:cs="Times New Roman"/>
          <w:sz w:val="24"/>
          <w:szCs w:val="24"/>
        </w:rPr>
        <w:t>Section 7</w:t>
      </w:r>
      <w:r w:rsidR="004F691D" w:rsidRPr="00A921CA">
        <w:rPr>
          <w:rFonts w:ascii="Times New Roman" w:hAnsi="Times New Roman" w:cs="Times New Roman"/>
          <w:sz w:val="24"/>
          <w:szCs w:val="24"/>
        </w:rPr>
        <w:t xml:space="preserve"> </w:t>
      </w:r>
      <w:r w:rsidR="00211008" w:rsidRPr="00A921CA">
        <w:rPr>
          <w:rFonts w:ascii="Times New Roman" w:hAnsi="Times New Roman" w:cs="Times New Roman"/>
          <w:sz w:val="24"/>
          <w:szCs w:val="24"/>
        </w:rPr>
        <w:t xml:space="preserve">(4) (e) of the Act </w:t>
      </w:r>
      <w:r w:rsidRPr="00A921CA">
        <w:rPr>
          <w:rFonts w:ascii="Times New Roman" w:hAnsi="Times New Roman" w:cs="Times New Roman"/>
          <w:sz w:val="24"/>
          <w:szCs w:val="24"/>
        </w:rPr>
        <w:t>provides for</w:t>
      </w:r>
      <w:r w:rsidR="00211008" w:rsidRPr="00A921CA">
        <w:rPr>
          <w:rFonts w:ascii="Times New Roman" w:hAnsi="Times New Roman" w:cs="Times New Roman"/>
          <w:sz w:val="24"/>
          <w:szCs w:val="24"/>
        </w:rPr>
        <w:t xml:space="preserve"> the</w:t>
      </w:r>
      <w:r w:rsidRPr="00A921CA">
        <w:rPr>
          <w:rFonts w:ascii="Times New Roman" w:hAnsi="Times New Roman" w:cs="Times New Roman"/>
          <w:sz w:val="24"/>
          <w:szCs w:val="24"/>
        </w:rPr>
        <w:t xml:space="preserve"> consideration of direct and indirect contribution in the distribution of matrimonial property. This </w:t>
      </w:r>
      <w:r w:rsidR="00211008" w:rsidRPr="00A921CA">
        <w:rPr>
          <w:rFonts w:ascii="Times New Roman" w:hAnsi="Times New Roman" w:cs="Times New Roman"/>
          <w:sz w:val="24"/>
          <w:szCs w:val="24"/>
        </w:rPr>
        <w:t>means</w:t>
      </w:r>
      <w:r w:rsidRPr="00A921CA">
        <w:rPr>
          <w:rFonts w:ascii="Times New Roman" w:hAnsi="Times New Roman" w:cs="Times New Roman"/>
          <w:sz w:val="24"/>
          <w:szCs w:val="24"/>
        </w:rPr>
        <w:t xml:space="preserve"> that the proceeds of this property had to be shared equally. </w:t>
      </w:r>
      <w:r w:rsidR="00FD4E3F" w:rsidRPr="00A921CA">
        <w:rPr>
          <w:rFonts w:ascii="Times New Roman" w:hAnsi="Times New Roman" w:cs="Times New Roman"/>
          <w:sz w:val="24"/>
          <w:szCs w:val="24"/>
        </w:rPr>
        <w:t xml:space="preserve">In </w:t>
      </w:r>
      <w:r w:rsidR="00FD4E3F" w:rsidRPr="00A921CA">
        <w:rPr>
          <w:rFonts w:ascii="Times New Roman" w:hAnsi="Times New Roman" w:cs="Times New Roman"/>
          <w:i/>
          <w:sz w:val="24"/>
          <w:szCs w:val="24"/>
        </w:rPr>
        <w:t>casu</w:t>
      </w:r>
      <w:r w:rsidR="00114C2B" w:rsidRPr="00A921CA">
        <w:rPr>
          <w:rFonts w:ascii="Times New Roman" w:hAnsi="Times New Roman" w:cs="Times New Roman"/>
          <w:i/>
          <w:sz w:val="24"/>
          <w:szCs w:val="24"/>
        </w:rPr>
        <w:t>,</w:t>
      </w:r>
      <w:r w:rsidR="00FD4E3F" w:rsidRPr="00A921CA">
        <w:rPr>
          <w:rFonts w:ascii="Times New Roman" w:hAnsi="Times New Roman" w:cs="Times New Roman"/>
          <w:sz w:val="24"/>
          <w:szCs w:val="24"/>
        </w:rPr>
        <w:t xml:space="preserve"> t</w:t>
      </w:r>
      <w:r w:rsidRPr="00A921CA">
        <w:rPr>
          <w:rFonts w:ascii="Times New Roman" w:hAnsi="Times New Roman" w:cs="Times New Roman"/>
          <w:sz w:val="24"/>
          <w:szCs w:val="24"/>
        </w:rPr>
        <w:t xml:space="preserve">he appellant failed to provide a reasonable explanation </w:t>
      </w:r>
      <w:r w:rsidR="009077C1" w:rsidRPr="00A921CA">
        <w:rPr>
          <w:rFonts w:ascii="Times New Roman" w:hAnsi="Times New Roman" w:cs="Times New Roman"/>
          <w:sz w:val="24"/>
          <w:szCs w:val="24"/>
        </w:rPr>
        <w:t>as to</w:t>
      </w:r>
      <w:r w:rsidRPr="00A921CA">
        <w:rPr>
          <w:rFonts w:ascii="Times New Roman" w:hAnsi="Times New Roman" w:cs="Times New Roman"/>
          <w:sz w:val="24"/>
          <w:szCs w:val="24"/>
        </w:rPr>
        <w:t xml:space="preserve"> why he failed to remit</w:t>
      </w:r>
      <w:r w:rsidR="009077C1" w:rsidRPr="00A921CA">
        <w:rPr>
          <w:rFonts w:ascii="Times New Roman" w:hAnsi="Times New Roman" w:cs="Times New Roman"/>
          <w:sz w:val="24"/>
          <w:szCs w:val="24"/>
        </w:rPr>
        <w:t xml:space="preserve"> to</w:t>
      </w:r>
      <w:r w:rsidRPr="00A921CA">
        <w:rPr>
          <w:rFonts w:ascii="Times New Roman" w:hAnsi="Times New Roman" w:cs="Times New Roman"/>
          <w:sz w:val="24"/>
          <w:szCs w:val="24"/>
        </w:rPr>
        <w:t xml:space="preserve"> the respondent</w:t>
      </w:r>
      <w:r w:rsidR="009077C1" w:rsidRPr="00A921CA">
        <w:rPr>
          <w:rFonts w:ascii="Times New Roman" w:hAnsi="Times New Roman" w:cs="Times New Roman"/>
          <w:sz w:val="24"/>
          <w:szCs w:val="24"/>
        </w:rPr>
        <w:t xml:space="preserve"> </w:t>
      </w:r>
      <w:r w:rsidRPr="00A921CA">
        <w:rPr>
          <w:rFonts w:ascii="Times New Roman" w:hAnsi="Times New Roman" w:cs="Times New Roman"/>
          <w:sz w:val="24"/>
          <w:szCs w:val="24"/>
        </w:rPr>
        <w:t>he</w:t>
      </w:r>
      <w:r w:rsidR="009077C1" w:rsidRPr="00A921CA">
        <w:rPr>
          <w:rFonts w:ascii="Times New Roman" w:hAnsi="Times New Roman" w:cs="Times New Roman"/>
          <w:sz w:val="24"/>
          <w:szCs w:val="24"/>
        </w:rPr>
        <w:t>r share</w:t>
      </w:r>
      <w:r w:rsidR="00AE7D91" w:rsidRPr="00A921CA">
        <w:rPr>
          <w:rFonts w:ascii="Times New Roman" w:hAnsi="Times New Roman" w:cs="Times New Roman"/>
          <w:sz w:val="24"/>
          <w:szCs w:val="24"/>
        </w:rPr>
        <w:t xml:space="preserve"> of the proceeds of the property after its sale</w:t>
      </w:r>
      <w:r w:rsidR="004B559C" w:rsidRPr="00A921CA">
        <w:rPr>
          <w:rFonts w:ascii="Times New Roman" w:hAnsi="Times New Roman" w:cs="Times New Roman"/>
          <w:sz w:val="24"/>
          <w:szCs w:val="24"/>
        </w:rPr>
        <w:t>. He averred that</w:t>
      </w:r>
      <w:r w:rsidR="0039445C" w:rsidRPr="00A921CA">
        <w:rPr>
          <w:rFonts w:ascii="Times New Roman" w:hAnsi="Times New Roman" w:cs="Times New Roman"/>
          <w:sz w:val="24"/>
          <w:szCs w:val="24"/>
        </w:rPr>
        <w:t xml:space="preserve"> </w:t>
      </w:r>
      <w:r w:rsidR="004B559C" w:rsidRPr="00A921CA">
        <w:rPr>
          <w:rFonts w:ascii="Times New Roman" w:hAnsi="Times New Roman" w:cs="Times New Roman"/>
          <w:sz w:val="24"/>
          <w:szCs w:val="24"/>
        </w:rPr>
        <w:t>the</w:t>
      </w:r>
      <w:r w:rsidR="0039445C" w:rsidRPr="00A921CA">
        <w:rPr>
          <w:rFonts w:ascii="Times New Roman" w:hAnsi="Times New Roman" w:cs="Times New Roman"/>
          <w:sz w:val="24"/>
          <w:szCs w:val="24"/>
        </w:rPr>
        <w:t xml:space="preserve"> proceeds</w:t>
      </w:r>
      <w:r w:rsidR="004B559C" w:rsidRPr="00A921CA">
        <w:rPr>
          <w:rFonts w:ascii="Times New Roman" w:hAnsi="Times New Roman" w:cs="Times New Roman"/>
          <w:sz w:val="24"/>
          <w:szCs w:val="24"/>
        </w:rPr>
        <w:t xml:space="preserve"> were</w:t>
      </w:r>
      <w:r w:rsidRPr="00A921CA">
        <w:rPr>
          <w:rFonts w:ascii="Times New Roman" w:hAnsi="Times New Roman" w:cs="Times New Roman"/>
          <w:sz w:val="24"/>
          <w:szCs w:val="24"/>
        </w:rPr>
        <w:t xml:space="preserve"> used for the family’s upkeep. This was unreasonable considering that the family business was </w:t>
      </w:r>
      <w:r w:rsidR="00211008" w:rsidRPr="00A921CA">
        <w:rPr>
          <w:rFonts w:ascii="Times New Roman" w:hAnsi="Times New Roman" w:cs="Times New Roman"/>
          <w:sz w:val="24"/>
          <w:szCs w:val="24"/>
        </w:rPr>
        <w:t>prospering</w:t>
      </w:r>
      <w:r w:rsidRPr="00A921CA">
        <w:rPr>
          <w:rFonts w:ascii="Times New Roman" w:hAnsi="Times New Roman" w:cs="Times New Roman"/>
          <w:sz w:val="24"/>
          <w:szCs w:val="24"/>
        </w:rPr>
        <w:t xml:space="preserve"> and could sustain the family.</w:t>
      </w:r>
      <w:r w:rsidR="005559DB" w:rsidRPr="00A921CA">
        <w:rPr>
          <w:rFonts w:ascii="Times New Roman" w:hAnsi="Times New Roman" w:cs="Times New Roman"/>
          <w:sz w:val="24"/>
          <w:szCs w:val="24"/>
        </w:rPr>
        <w:t xml:space="preserve"> </w:t>
      </w:r>
    </w:p>
    <w:p w:rsidR="002F5B5D" w:rsidRPr="00A921CA" w:rsidRDefault="005559DB" w:rsidP="002C3D73">
      <w:pPr>
        <w:spacing w:after="0" w:line="480" w:lineRule="auto"/>
        <w:ind w:left="720"/>
        <w:jc w:val="both"/>
        <w:rPr>
          <w:rFonts w:ascii="Times New Roman" w:hAnsi="Times New Roman" w:cs="Times New Roman"/>
          <w:sz w:val="24"/>
          <w:szCs w:val="24"/>
        </w:rPr>
      </w:pPr>
      <w:r w:rsidRPr="00A921CA">
        <w:rPr>
          <w:rFonts w:ascii="Times New Roman" w:hAnsi="Times New Roman" w:cs="Times New Roman"/>
          <w:sz w:val="24"/>
          <w:szCs w:val="24"/>
        </w:rPr>
        <w:t xml:space="preserve">Where a property is jointly </w:t>
      </w:r>
      <w:r w:rsidR="0027122E" w:rsidRPr="00A921CA">
        <w:rPr>
          <w:rFonts w:ascii="Times New Roman" w:hAnsi="Times New Roman" w:cs="Times New Roman"/>
          <w:sz w:val="24"/>
          <w:szCs w:val="24"/>
        </w:rPr>
        <w:t>owned</w:t>
      </w:r>
      <w:r w:rsidRPr="00A921CA">
        <w:rPr>
          <w:rFonts w:ascii="Times New Roman" w:hAnsi="Times New Roman" w:cs="Times New Roman"/>
          <w:sz w:val="24"/>
          <w:szCs w:val="24"/>
        </w:rPr>
        <w:t xml:space="preserve"> in equal shares, the court </w:t>
      </w:r>
      <w:r w:rsidR="002F5B5D" w:rsidRPr="00A921CA">
        <w:rPr>
          <w:rFonts w:ascii="Times New Roman" w:hAnsi="Times New Roman" w:cs="Times New Roman"/>
          <w:sz w:val="24"/>
          <w:szCs w:val="24"/>
        </w:rPr>
        <w:t>must take into consideration</w:t>
      </w:r>
      <w:r w:rsidRPr="00A921CA">
        <w:rPr>
          <w:rFonts w:ascii="Times New Roman" w:hAnsi="Times New Roman" w:cs="Times New Roman"/>
          <w:sz w:val="24"/>
          <w:szCs w:val="24"/>
        </w:rPr>
        <w:t xml:space="preserve"> the general principle tha</w:t>
      </w:r>
      <w:r w:rsidR="009077C1" w:rsidRPr="00A921CA">
        <w:rPr>
          <w:rFonts w:ascii="Times New Roman" w:hAnsi="Times New Roman" w:cs="Times New Roman"/>
          <w:sz w:val="24"/>
          <w:szCs w:val="24"/>
        </w:rPr>
        <w:t xml:space="preserve">t a joint owner is entitled to </w:t>
      </w:r>
      <w:r w:rsidRPr="00A921CA">
        <w:rPr>
          <w:rFonts w:ascii="Times New Roman" w:hAnsi="Times New Roman" w:cs="Times New Roman"/>
          <w:sz w:val="24"/>
          <w:szCs w:val="24"/>
        </w:rPr>
        <w:t>her half share of the property.</w:t>
      </w:r>
      <w:r w:rsidRPr="00A921CA">
        <w:rPr>
          <w:rFonts w:ascii="Times New Roman" w:eastAsia="Times New Roman" w:hAnsi="Times New Roman" w:cs="Times New Roman"/>
          <w:color w:val="666666"/>
          <w:sz w:val="26"/>
          <w:szCs w:val="26"/>
          <w:lang w:eastAsia="en-ZW"/>
        </w:rPr>
        <w:t xml:space="preserve"> </w:t>
      </w:r>
      <w:r w:rsidR="002F5B5D" w:rsidRPr="00A921CA">
        <w:rPr>
          <w:rFonts w:ascii="Times New Roman" w:hAnsi="Times New Roman" w:cs="Times New Roman"/>
          <w:sz w:val="24"/>
          <w:szCs w:val="24"/>
        </w:rPr>
        <w:t>I</w:t>
      </w:r>
      <w:r w:rsidRPr="00A921CA">
        <w:rPr>
          <w:rFonts w:ascii="Times New Roman" w:hAnsi="Times New Roman" w:cs="Times New Roman"/>
          <w:sz w:val="24"/>
          <w:szCs w:val="24"/>
        </w:rPr>
        <w:t>n</w:t>
      </w:r>
      <w:r w:rsidR="002F5B5D" w:rsidRPr="00A921CA">
        <w:rPr>
          <w:rFonts w:ascii="Times New Roman" w:hAnsi="Times New Roman" w:cs="Times New Roman"/>
          <w:sz w:val="24"/>
          <w:szCs w:val="24"/>
        </w:rPr>
        <w:t xml:space="preserve"> the case of</w:t>
      </w:r>
      <w:r w:rsidRPr="00A921CA">
        <w:rPr>
          <w:rFonts w:ascii="Times New Roman" w:hAnsi="Times New Roman" w:cs="Times New Roman"/>
          <w:sz w:val="24"/>
          <w:szCs w:val="24"/>
        </w:rPr>
        <w:t> </w:t>
      </w:r>
      <w:r w:rsidRPr="00A921CA">
        <w:rPr>
          <w:rFonts w:ascii="Times New Roman" w:hAnsi="Times New Roman" w:cs="Times New Roman"/>
          <w:i/>
          <w:iCs/>
          <w:sz w:val="24"/>
          <w:szCs w:val="24"/>
        </w:rPr>
        <w:t>Lafontant v Kennedy</w:t>
      </w:r>
      <w:r w:rsidRPr="00A921CA">
        <w:rPr>
          <w:rFonts w:ascii="Times New Roman" w:hAnsi="Times New Roman" w:cs="Times New Roman"/>
          <w:sz w:val="24"/>
          <w:szCs w:val="24"/>
        </w:rPr>
        <w:t> 2000</w:t>
      </w:r>
      <w:r w:rsidR="00801192" w:rsidRPr="00A921CA">
        <w:rPr>
          <w:rFonts w:ascii="Times New Roman" w:hAnsi="Times New Roman" w:cs="Times New Roman"/>
          <w:sz w:val="24"/>
          <w:szCs w:val="24"/>
        </w:rPr>
        <w:t xml:space="preserve"> </w:t>
      </w:r>
      <w:r w:rsidRPr="00A921CA">
        <w:rPr>
          <w:rFonts w:ascii="Times New Roman" w:hAnsi="Times New Roman" w:cs="Times New Roman"/>
          <w:sz w:val="24"/>
          <w:szCs w:val="24"/>
        </w:rPr>
        <w:t xml:space="preserve">(2) ZLR 280, (S), at 283H-284D </w:t>
      </w:r>
      <w:r w:rsidR="002F5B5D" w:rsidRPr="00A921CA">
        <w:rPr>
          <w:rFonts w:ascii="Times New Roman" w:hAnsi="Times New Roman" w:cs="Times New Roman"/>
          <w:sz w:val="24"/>
          <w:szCs w:val="24"/>
        </w:rPr>
        <w:t>M</w:t>
      </w:r>
      <w:r w:rsidR="002C3D73" w:rsidRPr="00A921CA">
        <w:rPr>
          <w:rFonts w:ascii="Times New Roman" w:hAnsi="Times New Roman" w:cs="Times New Roman"/>
          <w:sz w:val="24"/>
          <w:szCs w:val="24"/>
        </w:rPr>
        <w:t>c</w:t>
      </w:r>
      <w:r w:rsidR="002F5B5D" w:rsidRPr="00A921CA">
        <w:rPr>
          <w:rFonts w:ascii="Times New Roman" w:hAnsi="Times New Roman" w:cs="Times New Roman"/>
          <w:smallCaps/>
          <w:sz w:val="24"/>
          <w:szCs w:val="24"/>
        </w:rPr>
        <w:t>nally</w:t>
      </w:r>
      <w:r w:rsidR="002F5B5D" w:rsidRPr="00A921CA">
        <w:rPr>
          <w:rFonts w:ascii="Times New Roman" w:hAnsi="Times New Roman" w:cs="Times New Roman"/>
          <w:sz w:val="24"/>
          <w:szCs w:val="24"/>
        </w:rPr>
        <w:t xml:space="preserve"> JA </w:t>
      </w:r>
      <w:r w:rsidRPr="00A921CA">
        <w:rPr>
          <w:rFonts w:ascii="Times New Roman" w:hAnsi="Times New Roman" w:cs="Times New Roman"/>
          <w:sz w:val="24"/>
          <w:szCs w:val="24"/>
        </w:rPr>
        <w:t>said:-</w:t>
      </w:r>
    </w:p>
    <w:p w:rsidR="005559DB" w:rsidRPr="00A921CA" w:rsidRDefault="005559DB" w:rsidP="002C3D73">
      <w:pPr>
        <w:spacing w:after="0" w:line="240" w:lineRule="auto"/>
        <w:ind w:left="1440"/>
        <w:jc w:val="both"/>
        <w:rPr>
          <w:rFonts w:ascii="Times New Roman" w:hAnsi="Times New Roman" w:cs="Times New Roman"/>
          <w:sz w:val="24"/>
          <w:szCs w:val="24"/>
        </w:rPr>
      </w:pPr>
      <w:r w:rsidRPr="00A921CA">
        <w:rPr>
          <w:rFonts w:ascii="Times New Roman" w:hAnsi="Times New Roman" w:cs="Times New Roman"/>
          <w:sz w:val="24"/>
          <w:szCs w:val="24"/>
        </w:rPr>
        <w:t>“Where two persons own immovable prop</w:t>
      </w:r>
      <w:r w:rsidR="00474BBE" w:rsidRPr="00A921CA">
        <w:rPr>
          <w:rFonts w:ascii="Times New Roman" w:hAnsi="Times New Roman" w:cs="Times New Roman"/>
          <w:sz w:val="24"/>
          <w:szCs w:val="24"/>
        </w:rPr>
        <w:t>erty in undivided shares</w:t>
      </w:r>
      <w:r w:rsidR="008D2F4F" w:rsidRPr="00A921CA">
        <w:rPr>
          <w:rFonts w:ascii="Times New Roman" w:hAnsi="Times New Roman" w:cs="Times New Roman"/>
          <w:sz w:val="24"/>
          <w:szCs w:val="24"/>
        </w:rPr>
        <w:t xml:space="preserve"> (as is the case here)</w:t>
      </w:r>
      <w:r w:rsidR="00474BBE" w:rsidRPr="00A921CA">
        <w:rPr>
          <w:rFonts w:ascii="Times New Roman" w:hAnsi="Times New Roman" w:cs="Times New Roman"/>
          <w:sz w:val="24"/>
          <w:szCs w:val="24"/>
        </w:rPr>
        <w:t xml:space="preserve"> </w:t>
      </w:r>
      <w:r w:rsidRPr="00A921CA">
        <w:rPr>
          <w:rFonts w:ascii="Times New Roman" w:hAnsi="Times New Roman" w:cs="Times New Roman"/>
          <w:sz w:val="24"/>
          <w:szCs w:val="24"/>
        </w:rPr>
        <w:t>there must, I think, be a rebuttable presumption that they own it in equal shares. That presumption wil</w:t>
      </w:r>
      <w:r w:rsidR="00474BBE" w:rsidRPr="00A921CA">
        <w:rPr>
          <w:rFonts w:ascii="Times New Roman" w:hAnsi="Times New Roman" w:cs="Times New Roman"/>
          <w:sz w:val="24"/>
          <w:szCs w:val="24"/>
        </w:rPr>
        <w:t>l be strengthened when</w:t>
      </w:r>
      <w:r w:rsidRPr="00A921CA">
        <w:rPr>
          <w:rFonts w:ascii="Times New Roman" w:hAnsi="Times New Roman" w:cs="Times New Roman"/>
          <w:sz w:val="24"/>
          <w:szCs w:val="24"/>
        </w:rPr>
        <w:t xml:space="preserve"> the parties are married to each other at t</w:t>
      </w:r>
      <w:r w:rsidR="00474BBE" w:rsidRPr="00A921CA">
        <w:rPr>
          <w:rFonts w:ascii="Times New Roman" w:hAnsi="Times New Roman" w:cs="Times New Roman"/>
          <w:sz w:val="24"/>
          <w:szCs w:val="24"/>
        </w:rPr>
        <w:t xml:space="preserve">he time ownership was acquired. </w:t>
      </w:r>
      <w:r w:rsidRPr="00A921CA">
        <w:rPr>
          <w:rFonts w:ascii="Times New Roman" w:hAnsi="Times New Roman" w:cs="Times New Roman"/>
          <w:sz w:val="24"/>
          <w:szCs w:val="24"/>
        </w:rPr>
        <w:t>Thus, Jones </w:t>
      </w:r>
      <w:r w:rsidRPr="00A921CA">
        <w:rPr>
          <w:rFonts w:ascii="Times New Roman" w:hAnsi="Times New Roman" w:cs="Times New Roman"/>
          <w:i/>
          <w:iCs/>
          <w:sz w:val="24"/>
          <w:szCs w:val="24"/>
        </w:rPr>
        <w:t>Conveyancing in South Africa</w:t>
      </w:r>
      <w:r w:rsidRPr="00A921CA">
        <w:rPr>
          <w:rFonts w:ascii="Times New Roman" w:hAnsi="Times New Roman" w:cs="Times New Roman"/>
          <w:sz w:val="24"/>
          <w:szCs w:val="24"/>
        </w:rPr>
        <w:t> 4 ed p</w:t>
      </w:r>
      <w:r w:rsidR="002C3D73" w:rsidRPr="00A921CA">
        <w:rPr>
          <w:rFonts w:ascii="Times New Roman" w:hAnsi="Times New Roman" w:cs="Times New Roman"/>
          <w:sz w:val="24"/>
          <w:szCs w:val="24"/>
        </w:rPr>
        <w:t xml:space="preserve"> </w:t>
      </w:r>
      <w:r w:rsidRPr="00A921CA">
        <w:rPr>
          <w:rFonts w:ascii="Times New Roman" w:hAnsi="Times New Roman" w:cs="Times New Roman"/>
          <w:sz w:val="24"/>
          <w:szCs w:val="24"/>
        </w:rPr>
        <w:t>118 states:</w:t>
      </w:r>
    </w:p>
    <w:p w:rsidR="002541AF" w:rsidRPr="00A921CA" w:rsidRDefault="002541AF" w:rsidP="002541AF">
      <w:pPr>
        <w:spacing w:after="0" w:line="240" w:lineRule="auto"/>
        <w:ind w:left="1440"/>
        <w:jc w:val="both"/>
        <w:rPr>
          <w:rFonts w:ascii="Times New Roman" w:hAnsi="Times New Roman" w:cs="Times New Roman"/>
          <w:sz w:val="24"/>
          <w:szCs w:val="24"/>
        </w:rPr>
      </w:pPr>
    </w:p>
    <w:p w:rsidR="005559DB" w:rsidRPr="00A921CA" w:rsidRDefault="00474BBE" w:rsidP="00474BBE">
      <w:pPr>
        <w:spacing w:line="240" w:lineRule="auto"/>
        <w:ind w:left="2160"/>
        <w:jc w:val="both"/>
        <w:rPr>
          <w:rFonts w:ascii="Times New Roman" w:hAnsi="Times New Roman" w:cs="Times New Roman"/>
          <w:sz w:val="24"/>
          <w:szCs w:val="24"/>
        </w:rPr>
      </w:pPr>
      <w:r w:rsidRPr="00A921CA">
        <w:rPr>
          <w:rFonts w:ascii="Times New Roman" w:hAnsi="Times New Roman" w:cs="Times New Roman"/>
          <w:sz w:val="24"/>
          <w:szCs w:val="24"/>
        </w:rPr>
        <w:t>‘</w:t>
      </w:r>
      <w:r w:rsidR="005559DB" w:rsidRPr="00A921CA">
        <w:rPr>
          <w:rFonts w:ascii="Times New Roman" w:hAnsi="Times New Roman" w:cs="Times New Roman"/>
          <w:sz w:val="24"/>
          <w:szCs w:val="24"/>
        </w:rPr>
        <w:t>Where transferees</w:t>
      </w:r>
      <w:r w:rsidR="00EE0DB2" w:rsidRPr="00A921CA">
        <w:rPr>
          <w:rFonts w:ascii="Times New Roman" w:hAnsi="Times New Roman" w:cs="Times New Roman"/>
          <w:sz w:val="24"/>
          <w:szCs w:val="24"/>
        </w:rPr>
        <w:t>,</w:t>
      </w:r>
      <w:r w:rsidR="005559DB" w:rsidRPr="00A921CA">
        <w:rPr>
          <w:rFonts w:ascii="Times New Roman" w:hAnsi="Times New Roman" w:cs="Times New Roman"/>
          <w:sz w:val="24"/>
          <w:szCs w:val="24"/>
        </w:rPr>
        <w:t xml:space="preserve"> acquire in equal shares</w:t>
      </w:r>
      <w:r w:rsidR="00EE0DB2" w:rsidRPr="00A921CA">
        <w:rPr>
          <w:rFonts w:ascii="Times New Roman" w:hAnsi="Times New Roman" w:cs="Times New Roman"/>
          <w:sz w:val="24"/>
          <w:szCs w:val="24"/>
        </w:rPr>
        <w:t>,</w:t>
      </w:r>
      <w:r w:rsidR="005559DB" w:rsidRPr="00A921CA">
        <w:rPr>
          <w:rFonts w:ascii="Times New Roman" w:hAnsi="Times New Roman" w:cs="Times New Roman"/>
          <w:sz w:val="24"/>
          <w:szCs w:val="24"/>
        </w:rPr>
        <w:t xml:space="preserve"> it need not be stated in the deed that they acquire ‘in equal shares’, as this fact is presumed in the absence of</w:t>
      </w:r>
      <w:r w:rsidRPr="00A921CA">
        <w:rPr>
          <w:rFonts w:ascii="Times New Roman" w:hAnsi="Times New Roman" w:cs="Times New Roman"/>
          <w:sz w:val="24"/>
          <w:szCs w:val="24"/>
        </w:rPr>
        <w:t xml:space="preserve"> any statement to the contrary.’”</w:t>
      </w:r>
    </w:p>
    <w:p w:rsidR="00474BBE" w:rsidRPr="00A921CA" w:rsidRDefault="00474BBE" w:rsidP="00474BBE">
      <w:pPr>
        <w:spacing w:line="240" w:lineRule="auto"/>
        <w:ind w:left="720"/>
        <w:jc w:val="both"/>
        <w:rPr>
          <w:rFonts w:ascii="Times New Roman" w:hAnsi="Times New Roman" w:cs="Times New Roman"/>
          <w:sz w:val="24"/>
          <w:szCs w:val="24"/>
        </w:rPr>
      </w:pPr>
    </w:p>
    <w:p w:rsidR="00772FC0" w:rsidRPr="00A921CA" w:rsidRDefault="00017425" w:rsidP="00474BBE">
      <w:pPr>
        <w:spacing w:line="480" w:lineRule="auto"/>
        <w:ind w:left="720"/>
        <w:jc w:val="both"/>
        <w:rPr>
          <w:rFonts w:ascii="Times New Roman" w:hAnsi="Times New Roman" w:cs="Times New Roman"/>
          <w:sz w:val="24"/>
          <w:szCs w:val="24"/>
        </w:rPr>
      </w:pPr>
      <w:r w:rsidRPr="00A921CA">
        <w:rPr>
          <w:rFonts w:ascii="Times New Roman" w:hAnsi="Times New Roman" w:cs="Times New Roman"/>
          <w:sz w:val="24"/>
          <w:szCs w:val="24"/>
        </w:rPr>
        <w:t xml:space="preserve"> </w:t>
      </w:r>
      <w:r w:rsidR="00B7575D" w:rsidRPr="00A921CA">
        <w:rPr>
          <w:rFonts w:ascii="Times New Roman" w:hAnsi="Times New Roman" w:cs="Times New Roman"/>
          <w:sz w:val="24"/>
          <w:szCs w:val="24"/>
        </w:rPr>
        <w:t>T</w:t>
      </w:r>
      <w:r w:rsidRPr="00A921CA">
        <w:rPr>
          <w:rFonts w:ascii="Times New Roman" w:hAnsi="Times New Roman" w:cs="Times New Roman"/>
          <w:sz w:val="24"/>
          <w:szCs w:val="24"/>
        </w:rPr>
        <w:t xml:space="preserve">he court </w:t>
      </w:r>
      <w:r w:rsidRPr="00A921CA">
        <w:rPr>
          <w:rFonts w:ascii="Times New Roman" w:hAnsi="Times New Roman" w:cs="Times New Roman"/>
          <w:i/>
          <w:sz w:val="24"/>
          <w:szCs w:val="24"/>
        </w:rPr>
        <w:t>a quo</w:t>
      </w:r>
      <w:r w:rsidRPr="00A921CA">
        <w:rPr>
          <w:rFonts w:ascii="Times New Roman" w:hAnsi="Times New Roman" w:cs="Times New Roman"/>
          <w:sz w:val="24"/>
          <w:szCs w:val="24"/>
        </w:rPr>
        <w:t xml:space="preserve"> </w:t>
      </w:r>
      <w:r w:rsidR="00B7575D" w:rsidRPr="00A921CA">
        <w:rPr>
          <w:rFonts w:ascii="Times New Roman" w:hAnsi="Times New Roman" w:cs="Times New Roman"/>
          <w:sz w:val="24"/>
          <w:szCs w:val="24"/>
        </w:rPr>
        <w:t>therefore</w:t>
      </w:r>
      <w:r w:rsidRPr="00A921CA">
        <w:rPr>
          <w:rFonts w:ascii="Times New Roman" w:hAnsi="Times New Roman" w:cs="Times New Roman"/>
          <w:sz w:val="24"/>
          <w:szCs w:val="24"/>
        </w:rPr>
        <w:t xml:space="preserve"> correct</w:t>
      </w:r>
      <w:r w:rsidR="00B7575D" w:rsidRPr="00A921CA">
        <w:rPr>
          <w:rFonts w:ascii="Times New Roman" w:hAnsi="Times New Roman" w:cs="Times New Roman"/>
          <w:sz w:val="24"/>
          <w:szCs w:val="24"/>
        </w:rPr>
        <w:t>ly</w:t>
      </w:r>
      <w:r w:rsidRPr="00A921CA">
        <w:rPr>
          <w:rFonts w:ascii="Times New Roman" w:hAnsi="Times New Roman" w:cs="Times New Roman"/>
          <w:sz w:val="24"/>
          <w:szCs w:val="24"/>
        </w:rPr>
        <w:t xml:space="preserve"> award</w:t>
      </w:r>
      <w:r w:rsidR="00B7575D" w:rsidRPr="00A921CA">
        <w:rPr>
          <w:rFonts w:ascii="Times New Roman" w:hAnsi="Times New Roman" w:cs="Times New Roman"/>
          <w:sz w:val="24"/>
          <w:szCs w:val="24"/>
        </w:rPr>
        <w:t>ed</w:t>
      </w:r>
      <w:r w:rsidRPr="00A921CA">
        <w:rPr>
          <w:rFonts w:ascii="Times New Roman" w:hAnsi="Times New Roman" w:cs="Times New Roman"/>
          <w:sz w:val="24"/>
          <w:szCs w:val="24"/>
        </w:rPr>
        <w:t xml:space="preserve"> the respondent a half share of the</w:t>
      </w:r>
      <w:r w:rsidR="00E778F9" w:rsidRPr="00A921CA">
        <w:rPr>
          <w:rFonts w:ascii="Times New Roman" w:hAnsi="Times New Roman" w:cs="Times New Roman"/>
          <w:sz w:val="24"/>
          <w:szCs w:val="24"/>
        </w:rPr>
        <w:t xml:space="preserve"> proceeds of </w:t>
      </w:r>
      <w:r w:rsidR="008F1A22" w:rsidRPr="00A921CA">
        <w:rPr>
          <w:rFonts w:ascii="Times New Roman" w:hAnsi="Times New Roman" w:cs="Times New Roman"/>
          <w:sz w:val="24"/>
          <w:szCs w:val="24"/>
        </w:rPr>
        <w:t>the Kwekwe</w:t>
      </w:r>
      <w:r w:rsidR="00E778F9" w:rsidRPr="00A921CA">
        <w:rPr>
          <w:rFonts w:ascii="Times New Roman" w:hAnsi="Times New Roman" w:cs="Times New Roman"/>
          <w:sz w:val="24"/>
          <w:szCs w:val="24"/>
        </w:rPr>
        <w:t xml:space="preserve"> </w:t>
      </w:r>
      <w:r w:rsidRPr="00A921CA">
        <w:rPr>
          <w:rFonts w:ascii="Times New Roman" w:hAnsi="Times New Roman" w:cs="Times New Roman"/>
          <w:sz w:val="24"/>
          <w:szCs w:val="24"/>
        </w:rPr>
        <w:t>property</w:t>
      </w:r>
      <w:r w:rsidR="00520132" w:rsidRPr="00A921CA">
        <w:rPr>
          <w:rFonts w:ascii="Times New Roman" w:hAnsi="Times New Roman" w:cs="Times New Roman"/>
          <w:sz w:val="24"/>
          <w:szCs w:val="24"/>
        </w:rPr>
        <w:t>.</w:t>
      </w:r>
      <w:r w:rsidR="00EE0DB2" w:rsidRPr="00A921CA">
        <w:rPr>
          <w:rFonts w:ascii="Times New Roman" w:hAnsi="Times New Roman" w:cs="Times New Roman"/>
          <w:sz w:val="24"/>
          <w:szCs w:val="24"/>
        </w:rPr>
        <w:t xml:space="preserve"> It also correctly distributed the movables with the consent of the parties.</w:t>
      </w:r>
    </w:p>
    <w:p w:rsidR="00520132" w:rsidRPr="00A921CA" w:rsidRDefault="00520132" w:rsidP="00772FC0">
      <w:pPr>
        <w:spacing w:after="0" w:line="240" w:lineRule="auto"/>
        <w:ind w:left="720"/>
        <w:jc w:val="both"/>
        <w:rPr>
          <w:rFonts w:ascii="Times New Roman" w:hAnsi="Times New Roman" w:cs="Times New Roman"/>
          <w:sz w:val="24"/>
          <w:szCs w:val="24"/>
        </w:rPr>
      </w:pPr>
      <w:r w:rsidRPr="00A921CA">
        <w:rPr>
          <w:rFonts w:ascii="Times New Roman" w:hAnsi="Times New Roman" w:cs="Times New Roman"/>
          <w:sz w:val="24"/>
          <w:szCs w:val="24"/>
        </w:rPr>
        <w:t xml:space="preserve">  </w:t>
      </w:r>
    </w:p>
    <w:p w:rsidR="0001724D" w:rsidRPr="00A921CA" w:rsidRDefault="00520132" w:rsidP="00017425">
      <w:pPr>
        <w:spacing w:line="480" w:lineRule="auto"/>
        <w:ind w:left="720" w:hanging="720"/>
        <w:jc w:val="both"/>
        <w:rPr>
          <w:rFonts w:ascii="Times New Roman" w:hAnsi="Times New Roman" w:cs="Times New Roman"/>
          <w:sz w:val="24"/>
          <w:szCs w:val="24"/>
        </w:rPr>
      </w:pPr>
      <w:r w:rsidRPr="00A921CA">
        <w:rPr>
          <w:rFonts w:ascii="Times New Roman" w:hAnsi="Times New Roman" w:cs="Times New Roman"/>
          <w:sz w:val="24"/>
          <w:szCs w:val="24"/>
        </w:rPr>
        <w:t>[3</w:t>
      </w:r>
      <w:r w:rsidR="00331465" w:rsidRPr="00A921CA">
        <w:rPr>
          <w:rFonts w:ascii="Times New Roman" w:hAnsi="Times New Roman" w:cs="Times New Roman"/>
          <w:sz w:val="24"/>
          <w:szCs w:val="24"/>
        </w:rPr>
        <w:t>7</w:t>
      </w:r>
      <w:r w:rsidRPr="00A921CA">
        <w:rPr>
          <w:rFonts w:ascii="Times New Roman" w:hAnsi="Times New Roman" w:cs="Times New Roman"/>
          <w:sz w:val="24"/>
          <w:szCs w:val="24"/>
        </w:rPr>
        <w:t>]</w:t>
      </w:r>
      <w:r w:rsidRPr="00A921CA">
        <w:rPr>
          <w:rFonts w:ascii="Times New Roman" w:hAnsi="Times New Roman" w:cs="Times New Roman"/>
          <w:sz w:val="24"/>
          <w:szCs w:val="24"/>
        </w:rPr>
        <w:tab/>
      </w:r>
      <w:r w:rsidR="00331465" w:rsidRPr="00A921CA">
        <w:rPr>
          <w:rFonts w:ascii="Times New Roman" w:hAnsi="Times New Roman" w:cs="Times New Roman"/>
          <w:sz w:val="24"/>
          <w:szCs w:val="24"/>
        </w:rPr>
        <w:t>I</w:t>
      </w:r>
      <w:r w:rsidRPr="00A921CA">
        <w:rPr>
          <w:rFonts w:ascii="Times New Roman" w:hAnsi="Times New Roman" w:cs="Times New Roman"/>
          <w:sz w:val="24"/>
          <w:szCs w:val="24"/>
        </w:rPr>
        <w:t>n</w:t>
      </w:r>
      <w:r w:rsidR="00331465" w:rsidRPr="00A921CA">
        <w:rPr>
          <w:rFonts w:ascii="Times New Roman" w:hAnsi="Times New Roman" w:cs="Times New Roman"/>
          <w:sz w:val="24"/>
          <w:szCs w:val="24"/>
        </w:rPr>
        <w:t xml:space="preserve"> the case of</w:t>
      </w:r>
      <w:r w:rsidRPr="00A921CA">
        <w:rPr>
          <w:rFonts w:ascii="Times New Roman" w:hAnsi="Times New Roman" w:cs="Times New Roman"/>
          <w:sz w:val="24"/>
          <w:szCs w:val="24"/>
        </w:rPr>
        <w:t xml:space="preserve"> </w:t>
      </w:r>
      <w:r w:rsidRPr="00A921CA">
        <w:rPr>
          <w:rFonts w:ascii="Times New Roman" w:hAnsi="Times New Roman" w:cs="Times New Roman"/>
          <w:i/>
          <w:sz w:val="24"/>
          <w:szCs w:val="24"/>
        </w:rPr>
        <w:t xml:space="preserve">Chioza v </w:t>
      </w:r>
      <w:r w:rsidR="008F1A22" w:rsidRPr="00A921CA">
        <w:rPr>
          <w:rFonts w:ascii="Times New Roman" w:hAnsi="Times New Roman" w:cs="Times New Roman"/>
          <w:i/>
          <w:sz w:val="24"/>
          <w:szCs w:val="24"/>
        </w:rPr>
        <w:t>Siziba</w:t>
      </w:r>
      <w:r w:rsidR="008F1A22" w:rsidRPr="00A921CA">
        <w:rPr>
          <w:rFonts w:ascii="Times New Roman" w:hAnsi="Times New Roman" w:cs="Times New Roman"/>
          <w:sz w:val="24"/>
          <w:szCs w:val="24"/>
        </w:rPr>
        <w:t xml:space="preserve"> SC</w:t>
      </w:r>
      <w:r w:rsidRPr="00A921CA">
        <w:rPr>
          <w:rFonts w:ascii="Times New Roman" w:hAnsi="Times New Roman" w:cs="Times New Roman"/>
          <w:sz w:val="24"/>
          <w:szCs w:val="24"/>
        </w:rPr>
        <w:t xml:space="preserve"> 4/15, it was held that the court </w:t>
      </w:r>
      <w:r w:rsidR="00294D77" w:rsidRPr="00A921CA">
        <w:rPr>
          <w:rFonts w:ascii="Times New Roman" w:hAnsi="Times New Roman" w:cs="Times New Roman"/>
          <w:sz w:val="24"/>
          <w:szCs w:val="24"/>
        </w:rPr>
        <w:t>must</w:t>
      </w:r>
      <w:r w:rsidRPr="00A921CA">
        <w:rPr>
          <w:rFonts w:ascii="Times New Roman" w:hAnsi="Times New Roman" w:cs="Times New Roman"/>
          <w:sz w:val="24"/>
          <w:szCs w:val="24"/>
        </w:rPr>
        <w:t xml:space="preserve"> satisfy the requirements of public policy, or obviate a situation where one party is unjustly </w:t>
      </w:r>
      <w:r w:rsidRPr="00A921CA">
        <w:rPr>
          <w:rFonts w:ascii="Times New Roman" w:hAnsi="Times New Roman" w:cs="Times New Roman"/>
          <w:sz w:val="24"/>
          <w:szCs w:val="24"/>
        </w:rPr>
        <w:lastRenderedPageBreak/>
        <w:t xml:space="preserve">enriched at the expense of the other. The appellant failed to show how the court </w:t>
      </w:r>
      <w:r w:rsidRPr="00A921CA">
        <w:rPr>
          <w:rFonts w:ascii="Times New Roman" w:hAnsi="Times New Roman" w:cs="Times New Roman"/>
          <w:i/>
          <w:sz w:val="24"/>
          <w:szCs w:val="24"/>
        </w:rPr>
        <w:t>a quo’s</w:t>
      </w:r>
      <w:r w:rsidRPr="00A921CA">
        <w:rPr>
          <w:rFonts w:ascii="Times New Roman" w:hAnsi="Times New Roman" w:cs="Times New Roman"/>
          <w:sz w:val="24"/>
          <w:szCs w:val="24"/>
        </w:rPr>
        <w:t xml:space="preserve"> discretion was improperly exercised in th</w:t>
      </w:r>
      <w:r w:rsidR="00495CF5" w:rsidRPr="00A921CA">
        <w:rPr>
          <w:rFonts w:ascii="Times New Roman" w:hAnsi="Times New Roman" w:cs="Times New Roman"/>
          <w:sz w:val="24"/>
          <w:szCs w:val="24"/>
        </w:rPr>
        <w:t>e distribution of the Kwekwe property</w:t>
      </w:r>
      <w:r w:rsidRPr="00A921CA">
        <w:rPr>
          <w:rFonts w:ascii="Times New Roman" w:hAnsi="Times New Roman" w:cs="Times New Roman"/>
          <w:sz w:val="24"/>
          <w:szCs w:val="24"/>
        </w:rPr>
        <w:t>.</w:t>
      </w:r>
      <w:r w:rsidR="00EE0DB2" w:rsidRPr="00A921CA">
        <w:rPr>
          <w:rFonts w:ascii="Times New Roman" w:hAnsi="Times New Roman" w:cs="Times New Roman"/>
          <w:sz w:val="24"/>
          <w:szCs w:val="24"/>
        </w:rPr>
        <w:t xml:space="preserve"> As regards the distribution of the movables </w:t>
      </w:r>
      <w:r w:rsidR="00CF1DA1" w:rsidRPr="00A921CA">
        <w:rPr>
          <w:rFonts w:ascii="Times New Roman" w:hAnsi="Times New Roman" w:cs="Times New Roman"/>
          <w:sz w:val="24"/>
          <w:szCs w:val="24"/>
        </w:rPr>
        <w:t xml:space="preserve"> </w:t>
      </w:r>
      <w:r w:rsidR="00EE0DB2" w:rsidRPr="00A921CA">
        <w:rPr>
          <w:rFonts w:ascii="Times New Roman" w:hAnsi="Times New Roman" w:cs="Times New Roman"/>
          <w:sz w:val="24"/>
          <w:szCs w:val="24"/>
        </w:rPr>
        <w:t xml:space="preserve"> the appellant alleges the consent list had errors</w:t>
      </w:r>
      <w:r w:rsidR="00CF1DA1" w:rsidRPr="00A921CA">
        <w:rPr>
          <w:rFonts w:ascii="Times New Roman" w:hAnsi="Times New Roman" w:cs="Times New Roman"/>
          <w:sz w:val="24"/>
          <w:szCs w:val="24"/>
        </w:rPr>
        <w:t>.</w:t>
      </w:r>
      <w:r w:rsidR="00EE0DB2" w:rsidRPr="00A921CA">
        <w:rPr>
          <w:rFonts w:ascii="Times New Roman" w:hAnsi="Times New Roman" w:cs="Times New Roman"/>
          <w:sz w:val="24"/>
          <w:szCs w:val="24"/>
        </w:rPr>
        <w:t xml:space="preserve"> </w:t>
      </w:r>
      <w:r w:rsidR="00CF1DA1" w:rsidRPr="00A921CA">
        <w:rPr>
          <w:rFonts w:ascii="Times New Roman" w:hAnsi="Times New Roman" w:cs="Times New Roman"/>
          <w:sz w:val="24"/>
          <w:szCs w:val="24"/>
        </w:rPr>
        <w:t>A</w:t>
      </w:r>
      <w:r w:rsidR="00EE0DB2" w:rsidRPr="00A921CA">
        <w:rPr>
          <w:rFonts w:ascii="Times New Roman" w:hAnsi="Times New Roman" w:cs="Times New Roman"/>
          <w:sz w:val="24"/>
          <w:szCs w:val="24"/>
        </w:rPr>
        <w:t xml:space="preserve"> party cannot appeal against a consent order</w:t>
      </w:r>
      <w:r w:rsidR="00CF1DA1" w:rsidRPr="00A921CA">
        <w:rPr>
          <w:rFonts w:ascii="Times New Roman" w:hAnsi="Times New Roman" w:cs="Times New Roman"/>
          <w:sz w:val="24"/>
          <w:szCs w:val="24"/>
        </w:rPr>
        <w:t>. In any event</w:t>
      </w:r>
      <w:r w:rsidR="00EE0DB2" w:rsidRPr="00A921CA">
        <w:rPr>
          <w:rFonts w:ascii="Times New Roman" w:hAnsi="Times New Roman" w:cs="Times New Roman"/>
          <w:sz w:val="24"/>
          <w:szCs w:val="24"/>
        </w:rPr>
        <w:t xml:space="preserve"> the alleged errors were not specified. </w:t>
      </w:r>
      <w:r w:rsidRPr="00A921CA">
        <w:rPr>
          <w:rFonts w:ascii="Times New Roman" w:hAnsi="Times New Roman" w:cs="Times New Roman"/>
          <w:sz w:val="24"/>
          <w:szCs w:val="24"/>
        </w:rPr>
        <w:t xml:space="preserve"> </w:t>
      </w:r>
    </w:p>
    <w:p w:rsidR="004B559C" w:rsidRPr="00A921CA" w:rsidRDefault="00C630AF" w:rsidP="00017425">
      <w:pPr>
        <w:spacing w:line="480" w:lineRule="auto"/>
        <w:ind w:left="720" w:hanging="720"/>
        <w:jc w:val="both"/>
        <w:rPr>
          <w:rFonts w:ascii="Times New Roman" w:hAnsi="Times New Roman" w:cs="Times New Roman"/>
          <w:b/>
          <w:sz w:val="24"/>
          <w:szCs w:val="24"/>
        </w:rPr>
      </w:pPr>
      <w:r w:rsidRPr="00A921CA">
        <w:rPr>
          <w:rFonts w:ascii="Times New Roman" w:hAnsi="Times New Roman" w:cs="Times New Roman"/>
          <w:b/>
          <w:sz w:val="24"/>
          <w:szCs w:val="24"/>
        </w:rPr>
        <w:t xml:space="preserve">2. </w:t>
      </w:r>
      <w:r w:rsidR="004B559C" w:rsidRPr="00A921CA">
        <w:rPr>
          <w:rFonts w:ascii="Times New Roman" w:hAnsi="Times New Roman" w:cs="Times New Roman"/>
          <w:b/>
          <w:sz w:val="24"/>
          <w:szCs w:val="24"/>
        </w:rPr>
        <w:t xml:space="preserve">Whether or not the court </w:t>
      </w:r>
      <w:r w:rsidR="004B559C" w:rsidRPr="00A921CA">
        <w:rPr>
          <w:rFonts w:ascii="Times New Roman" w:hAnsi="Times New Roman" w:cs="Times New Roman"/>
          <w:b/>
          <w:i/>
          <w:sz w:val="24"/>
          <w:szCs w:val="24"/>
        </w:rPr>
        <w:t>a quo</w:t>
      </w:r>
      <w:r w:rsidR="004B559C" w:rsidRPr="00A921CA">
        <w:rPr>
          <w:rFonts w:ascii="Times New Roman" w:hAnsi="Times New Roman" w:cs="Times New Roman"/>
          <w:b/>
          <w:sz w:val="24"/>
          <w:szCs w:val="24"/>
        </w:rPr>
        <w:t xml:space="preserve"> erred in granting custody to the respondent?</w:t>
      </w:r>
    </w:p>
    <w:p w:rsidR="004B559C" w:rsidRPr="00A921CA" w:rsidRDefault="004B559C" w:rsidP="00772FC0">
      <w:pPr>
        <w:spacing w:after="0" w:line="480" w:lineRule="auto"/>
        <w:ind w:left="720" w:hanging="720"/>
        <w:jc w:val="both"/>
        <w:rPr>
          <w:rFonts w:ascii="Times New Roman" w:hAnsi="Times New Roman" w:cs="Times New Roman"/>
          <w:sz w:val="24"/>
          <w:szCs w:val="24"/>
        </w:rPr>
      </w:pPr>
      <w:r w:rsidRPr="00A921CA">
        <w:rPr>
          <w:rFonts w:ascii="Times New Roman" w:hAnsi="Times New Roman" w:cs="Times New Roman"/>
          <w:sz w:val="24"/>
          <w:szCs w:val="24"/>
        </w:rPr>
        <w:t>[3</w:t>
      </w:r>
      <w:r w:rsidR="00C630AF" w:rsidRPr="00A921CA">
        <w:rPr>
          <w:rFonts w:ascii="Times New Roman" w:hAnsi="Times New Roman" w:cs="Times New Roman"/>
          <w:sz w:val="24"/>
          <w:szCs w:val="24"/>
        </w:rPr>
        <w:t>8</w:t>
      </w:r>
      <w:r w:rsidRPr="00A921CA">
        <w:rPr>
          <w:rFonts w:ascii="Times New Roman" w:hAnsi="Times New Roman" w:cs="Times New Roman"/>
          <w:sz w:val="24"/>
          <w:szCs w:val="24"/>
        </w:rPr>
        <w:t>]</w:t>
      </w:r>
      <w:r w:rsidR="009C5442" w:rsidRPr="00A921CA">
        <w:rPr>
          <w:rFonts w:ascii="Times New Roman" w:hAnsi="Times New Roman" w:cs="Times New Roman"/>
          <w:sz w:val="24"/>
          <w:szCs w:val="24"/>
        </w:rPr>
        <w:t xml:space="preserve"> </w:t>
      </w:r>
      <w:r w:rsidR="00EC4E79">
        <w:rPr>
          <w:rFonts w:ascii="Times New Roman" w:hAnsi="Times New Roman" w:cs="Times New Roman"/>
          <w:sz w:val="24"/>
          <w:szCs w:val="24"/>
        </w:rPr>
        <w:t xml:space="preserve">  </w:t>
      </w:r>
      <w:r w:rsidRPr="00A921CA">
        <w:rPr>
          <w:rFonts w:ascii="Times New Roman" w:hAnsi="Times New Roman" w:cs="Times New Roman"/>
          <w:sz w:val="24"/>
          <w:szCs w:val="24"/>
        </w:rPr>
        <w:t xml:space="preserve">The best interests of the children are the guiding </w:t>
      </w:r>
      <w:r w:rsidR="008B1F3D" w:rsidRPr="00A921CA">
        <w:rPr>
          <w:rFonts w:ascii="Times New Roman" w:hAnsi="Times New Roman" w:cs="Times New Roman"/>
          <w:sz w:val="24"/>
          <w:szCs w:val="24"/>
        </w:rPr>
        <w:t>principle o</w:t>
      </w:r>
      <w:r w:rsidRPr="00A921CA">
        <w:rPr>
          <w:rFonts w:ascii="Times New Roman" w:hAnsi="Times New Roman" w:cs="Times New Roman"/>
          <w:sz w:val="24"/>
          <w:szCs w:val="24"/>
        </w:rPr>
        <w:t xml:space="preserve">n issues relating to custody and access. </w:t>
      </w:r>
      <w:r w:rsidR="008B1F3D" w:rsidRPr="00A921CA">
        <w:rPr>
          <w:rFonts w:ascii="Times New Roman" w:hAnsi="Times New Roman" w:cs="Times New Roman"/>
          <w:sz w:val="24"/>
          <w:szCs w:val="24"/>
        </w:rPr>
        <w:t>Section 81(2) of the</w:t>
      </w:r>
      <w:r w:rsidRPr="00A921CA">
        <w:rPr>
          <w:rFonts w:ascii="Times New Roman" w:hAnsi="Times New Roman" w:cs="Times New Roman"/>
          <w:sz w:val="24"/>
          <w:szCs w:val="24"/>
        </w:rPr>
        <w:t xml:space="preserve"> Constitution has codified this position and provides that in every matter concerning a child, it is the child’s best interests that are paramount and that minor children are entitled to protection, particularly by the High Court as the</w:t>
      </w:r>
      <w:r w:rsidR="00865DD7" w:rsidRPr="00A921CA">
        <w:rPr>
          <w:rFonts w:ascii="Times New Roman" w:hAnsi="Times New Roman" w:cs="Times New Roman"/>
          <w:sz w:val="24"/>
          <w:szCs w:val="24"/>
        </w:rPr>
        <w:t>ir</w:t>
      </w:r>
      <w:r w:rsidRPr="00A921CA">
        <w:rPr>
          <w:rFonts w:ascii="Times New Roman" w:hAnsi="Times New Roman" w:cs="Times New Roman"/>
          <w:sz w:val="24"/>
          <w:szCs w:val="24"/>
        </w:rPr>
        <w:t xml:space="preserve"> upper guardian</w:t>
      </w:r>
      <w:r w:rsidR="00F709E2" w:rsidRPr="00A921CA">
        <w:rPr>
          <w:rFonts w:ascii="Times New Roman" w:hAnsi="Times New Roman" w:cs="Times New Roman"/>
          <w:sz w:val="24"/>
          <w:szCs w:val="24"/>
        </w:rPr>
        <w:t xml:space="preserve">. </w:t>
      </w:r>
      <w:r w:rsidRPr="00A921CA">
        <w:rPr>
          <w:rFonts w:ascii="Times New Roman" w:hAnsi="Times New Roman" w:cs="Times New Roman"/>
          <w:sz w:val="24"/>
          <w:szCs w:val="24"/>
        </w:rPr>
        <w:t>Th</w:t>
      </w:r>
      <w:r w:rsidR="00203CBB" w:rsidRPr="00A921CA">
        <w:rPr>
          <w:rFonts w:ascii="Times New Roman" w:hAnsi="Times New Roman" w:cs="Times New Roman"/>
          <w:sz w:val="24"/>
          <w:szCs w:val="24"/>
        </w:rPr>
        <w:t>e position</w:t>
      </w:r>
      <w:r w:rsidRPr="00A921CA">
        <w:rPr>
          <w:rFonts w:ascii="Times New Roman" w:hAnsi="Times New Roman" w:cs="Times New Roman"/>
          <w:sz w:val="24"/>
          <w:szCs w:val="24"/>
        </w:rPr>
        <w:t xml:space="preserve"> is </w:t>
      </w:r>
      <w:r w:rsidR="00203CBB" w:rsidRPr="00A921CA">
        <w:rPr>
          <w:rFonts w:ascii="Times New Roman" w:hAnsi="Times New Roman" w:cs="Times New Roman"/>
          <w:sz w:val="24"/>
          <w:szCs w:val="24"/>
        </w:rPr>
        <w:t>clearly stated</w:t>
      </w:r>
      <w:r w:rsidRPr="00A921CA">
        <w:rPr>
          <w:rFonts w:ascii="Times New Roman" w:hAnsi="Times New Roman" w:cs="Times New Roman"/>
          <w:sz w:val="24"/>
          <w:szCs w:val="24"/>
        </w:rPr>
        <w:t xml:space="preserve"> in </w:t>
      </w:r>
      <w:r w:rsidR="00203CBB" w:rsidRPr="00A921CA">
        <w:rPr>
          <w:rFonts w:ascii="Times New Roman" w:hAnsi="Times New Roman" w:cs="Times New Roman"/>
          <w:sz w:val="24"/>
          <w:szCs w:val="24"/>
        </w:rPr>
        <w:t xml:space="preserve">the case of </w:t>
      </w:r>
      <w:r w:rsidRPr="00A921CA">
        <w:rPr>
          <w:rFonts w:ascii="Times New Roman" w:hAnsi="Times New Roman" w:cs="Times New Roman"/>
          <w:i/>
          <w:sz w:val="24"/>
          <w:szCs w:val="24"/>
        </w:rPr>
        <w:t>Mackintosh (Nee Parkinson) v Mackintosh</w:t>
      </w:r>
      <w:r w:rsidRPr="00A921CA">
        <w:rPr>
          <w:rFonts w:ascii="Times New Roman" w:hAnsi="Times New Roman" w:cs="Times New Roman"/>
          <w:sz w:val="24"/>
          <w:szCs w:val="24"/>
        </w:rPr>
        <w:t xml:space="preserve"> SC 37/18, where the court held that:</w:t>
      </w:r>
    </w:p>
    <w:p w:rsidR="00ED03BE" w:rsidRPr="00A921CA" w:rsidRDefault="004B559C" w:rsidP="00772FC0">
      <w:pPr>
        <w:spacing w:after="0" w:line="240" w:lineRule="auto"/>
        <w:ind w:left="1440"/>
        <w:jc w:val="both"/>
        <w:rPr>
          <w:rFonts w:ascii="Times New Roman" w:hAnsi="Times New Roman" w:cs="Times New Roman"/>
          <w:sz w:val="24"/>
          <w:szCs w:val="24"/>
        </w:rPr>
      </w:pPr>
      <w:r w:rsidRPr="00A921CA">
        <w:rPr>
          <w:rFonts w:ascii="Times New Roman" w:hAnsi="Times New Roman" w:cs="Times New Roman"/>
          <w:sz w:val="24"/>
          <w:szCs w:val="24"/>
        </w:rPr>
        <w:t xml:space="preserve">“A court, such as the court </w:t>
      </w:r>
      <w:r w:rsidRPr="00A921CA">
        <w:rPr>
          <w:rFonts w:ascii="Times New Roman" w:hAnsi="Times New Roman" w:cs="Times New Roman"/>
          <w:i/>
          <w:sz w:val="24"/>
          <w:szCs w:val="24"/>
        </w:rPr>
        <w:t>a quo</w:t>
      </w:r>
      <w:r w:rsidRPr="00A921CA">
        <w:rPr>
          <w:rFonts w:ascii="Times New Roman" w:hAnsi="Times New Roman" w:cs="Times New Roman"/>
          <w:sz w:val="24"/>
          <w:szCs w:val="24"/>
        </w:rPr>
        <w:t xml:space="preserve">, must always keep in mind that the interests of the minor children are always paramount.  In considering those interests, the court should not allow itself to be misled by the appearances that the parties give.  It must, in addition to any evidence given, be guided by its own experiences and sense of what is fair…” </w:t>
      </w:r>
    </w:p>
    <w:p w:rsidR="00ED03BE" w:rsidRPr="00A921CA" w:rsidRDefault="00ED03BE" w:rsidP="004B559C">
      <w:pPr>
        <w:spacing w:line="240" w:lineRule="auto"/>
        <w:ind w:left="1440"/>
        <w:jc w:val="both"/>
        <w:rPr>
          <w:rFonts w:ascii="Times New Roman" w:hAnsi="Times New Roman" w:cs="Times New Roman"/>
          <w:sz w:val="24"/>
          <w:szCs w:val="24"/>
        </w:rPr>
      </w:pPr>
    </w:p>
    <w:p w:rsidR="00ED03BE" w:rsidRPr="00A921CA" w:rsidRDefault="001C02AA" w:rsidP="001C02AA">
      <w:pPr>
        <w:spacing w:line="480" w:lineRule="auto"/>
        <w:ind w:left="720"/>
        <w:jc w:val="both"/>
        <w:rPr>
          <w:rFonts w:ascii="Times New Roman" w:hAnsi="Times New Roman" w:cs="Times New Roman"/>
          <w:sz w:val="24"/>
          <w:szCs w:val="24"/>
        </w:rPr>
      </w:pPr>
      <w:r w:rsidRPr="00A921CA">
        <w:rPr>
          <w:rFonts w:ascii="Times New Roman" w:hAnsi="Times New Roman" w:cs="Times New Roman"/>
          <w:sz w:val="24"/>
          <w:szCs w:val="24"/>
        </w:rPr>
        <w:t xml:space="preserve">See also </w:t>
      </w:r>
      <w:r w:rsidR="004B559C" w:rsidRPr="00A921CA">
        <w:rPr>
          <w:rFonts w:ascii="Times New Roman" w:hAnsi="Times New Roman" w:cs="Times New Roman"/>
          <w:sz w:val="24"/>
          <w:szCs w:val="24"/>
        </w:rPr>
        <w:t>Cretney S. M</w:t>
      </w:r>
      <w:r w:rsidR="00CE2D67" w:rsidRPr="00A921CA">
        <w:rPr>
          <w:rFonts w:ascii="Times New Roman" w:hAnsi="Times New Roman" w:cs="Times New Roman"/>
          <w:sz w:val="24"/>
          <w:szCs w:val="24"/>
        </w:rPr>
        <w:t>.</w:t>
      </w:r>
      <w:r w:rsidR="004B559C" w:rsidRPr="00A921CA">
        <w:rPr>
          <w:rFonts w:ascii="Times New Roman" w:hAnsi="Times New Roman" w:cs="Times New Roman"/>
          <w:sz w:val="24"/>
          <w:szCs w:val="24"/>
        </w:rPr>
        <w:t xml:space="preserve"> </w:t>
      </w:r>
      <w:r w:rsidRPr="00A921CA">
        <w:rPr>
          <w:rFonts w:ascii="Times New Roman" w:hAnsi="Times New Roman" w:cs="Times New Roman"/>
          <w:sz w:val="24"/>
          <w:szCs w:val="24"/>
        </w:rPr>
        <w:t>o</w:t>
      </w:r>
      <w:r w:rsidR="004B559C" w:rsidRPr="00A921CA">
        <w:rPr>
          <w:rFonts w:ascii="Times New Roman" w:hAnsi="Times New Roman" w:cs="Times New Roman"/>
          <w:sz w:val="24"/>
          <w:szCs w:val="24"/>
        </w:rPr>
        <w:t>n </w:t>
      </w:r>
      <w:r w:rsidR="004B559C" w:rsidRPr="00A921CA">
        <w:rPr>
          <w:rFonts w:ascii="Times New Roman" w:hAnsi="Times New Roman" w:cs="Times New Roman"/>
          <w:i/>
          <w:iCs/>
          <w:sz w:val="24"/>
          <w:szCs w:val="24"/>
        </w:rPr>
        <w:t>Principle</w:t>
      </w:r>
      <w:r w:rsidRPr="00A921CA">
        <w:rPr>
          <w:rFonts w:ascii="Times New Roman" w:hAnsi="Times New Roman" w:cs="Times New Roman"/>
          <w:i/>
          <w:iCs/>
          <w:sz w:val="24"/>
          <w:szCs w:val="24"/>
        </w:rPr>
        <w:t>s</w:t>
      </w:r>
      <w:r w:rsidR="004B559C" w:rsidRPr="00A921CA">
        <w:rPr>
          <w:rFonts w:ascii="Times New Roman" w:hAnsi="Times New Roman" w:cs="Times New Roman"/>
          <w:i/>
          <w:iCs/>
          <w:sz w:val="24"/>
          <w:szCs w:val="24"/>
        </w:rPr>
        <w:t xml:space="preserve"> of Family Law</w:t>
      </w:r>
      <w:r w:rsidR="004B559C" w:rsidRPr="00A921CA">
        <w:rPr>
          <w:rFonts w:ascii="Times New Roman" w:hAnsi="Times New Roman" w:cs="Times New Roman"/>
          <w:sz w:val="24"/>
          <w:szCs w:val="24"/>
        </w:rPr>
        <w:t>, (Third Edition, Sweet &amp; Maxwell, London, 1979) at p 493</w:t>
      </w:r>
      <w:r w:rsidRPr="00A921CA">
        <w:rPr>
          <w:rFonts w:ascii="Times New Roman" w:hAnsi="Times New Roman" w:cs="Times New Roman"/>
          <w:sz w:val="24"/>
          <w:szCs w:val="24"/>
        </w:rPr>
        <w:t>.</w:t>
      </w:r>
    </w:p>
    <w:p w:rsidR="00BF5AA4" w:rsidRPr="00A921CA" w:rsidRDefault="009C72E3" w:rsidP="00EF6BD2">
      <w:pPr>
        <w:spacing w:line="480" w:lineRule="auto"/>
        <w:ind w:left="720"/>
        <w:jc w:val="both"/>
        <w:rPr>
          <w:rFonts w:ascii="Times New Roman" w:hAnsi="Times New Roman" w:cs="Times New Roman"/>
          <w:sz w:val="24"/>
          <w:szCs w:val="24"/>
          <w:u w:val="single"/>
          <w:lang w:val="en-US"/>
        </w:rPr>
      </w:pPr>
      <w:r w:rsidRPr="00A921CA">
        <w:rPr>
          <w:rFonts w:ascii="Times New Roman" w:hAnsi="Times New Roman" w:cs="Times New Roman"/>
          <w:sz w:val="24"/>
          <w:szCs w:val="24"/>
        </w:rPr>
        <w:t>I</w:t>
      </w:r>
      <w:r w:rsidR="00BF5AA4" w:rsidRPr="00A921CA">
        <w:rPr>
          <w:rFonts w:ascii="Times New Roman" w:hAnsi="Times New Roman" w:cs="Times New Roman"/>
          <w:sz w:val="24"/>
          <w:szCs w:val="24"/>
        </w:rPr>
        <w:t xml:space="preserve">n </w:t>
      </w:r>
      <w:r w:rsidR="00BF5AA4" w:rsidRPr="00A921CA">
        <w:rPr>
          <w:rFonts w:ascii="Times New Roman" w:hAnsi="Times New Roman" w:cs="Times New Roman"/>
          <w:i/>
          <w:sz w:val="24"/>
          <w:szCs w:val="24"/>
        </w:rPr>
        <w:t>McCall v McCall</w:t>
      </w:r>
      <w:r w:rsidR="00BF5AA4" w:rsidRPr="00A921CA">
        <w:rPr>
          <w:rFonts w:ascii="Times New Roman" w:hAnsi="Times New Roman" w:cs="Times New Roman"/>
          <w:sz w:val="24"/>
          <w:szCs w:val="24"/>
        </w:rPr>
        <w:t xml:space="preserve"> 1994 (3) SA 201 (C) at 204-205, the court provided a guideline </w:t>
      </w:r>
      <w:r w:rsidRPr="00A921CA">
        <w:rPr>
          <w:rFonts w:ascii="Times New Roman" w:hAnsi="Times New Roman" w:cs="Times New Roman"/>
          <w:sz w:val="24"/>
          <w:szCs w:val="24"/>
        </w:rPr>
        <w:t>which</w:t>
      </w:r>
      <w:r w:rsidR="00BF5AA4" w:rsidRPr="00A921CA">
        <w:rPr>
          <w:rFonts w:ascii="Times New Roman" w:hAnsi="Times New Roman" w:cs="Times New Roman"/>
          <w:sz w:val="24"/>
          <w:szCs w:val="24"/>
        </w:rPr>
        <w:t xml:space="preserve"> can be used in determining the best interests of the child. It is not exhaustive but covers many factors </w:t>
      </w:r>
      <w:r w:rsidRPr="00A921CA">
        <w:rPr>
          <w:rFonts w:ascii="Times New Roman" w:hAnsi="Times New Roman" w:cs="Times New Roman"/>
          <w:sz w:val="24"/>
          <w:szCs w:val="24"/>
        </w:rPr>
        <w:t>which</w:t>
      </w:r>
      <w:r w:rsidR="00BF5AA4" w:rsidRPr="00A921CA">
        <w:rPr>
          <w:rFonts w:ascii="Times New Roman" w:hAnsi="Times New Roman" w:cs="Times New Roman"/>
          <w:sz w:val="24"/>
          <w:szCs w:val="24"/>
        </w:rPr>
        <w:t xml:space="preserve"> have been considered in many jurisdictions. </w:t>
      </w:r>
    </w:p>
    <w:p w:rsidR="00BF5AA4" w:rsidRPr="00A921CA" w:rsidRDefault="00BF5AA4" w:rsidP="00BF5AA4">
      <w:pPr>
        <w:spacing w:line="240" w:lineRule="auto"/>
        <w:ind w:left="1440"/>
        <w:jc w:val="both"/>
        <w:rPr>
          <w:rFonts w:ascii="Times New Roman" w:hAnsi="Times New Roman" w:cs="Times New Roman"/>
          <w:sz w:val="24"/>
          <w:szCs w:val="24"/>
          <w:u w:val="single"/>
        </w:rPr>
      </w:pPr>
    </w:p>
    <w:p w:rsidR="00BF5AA4" w:rsidRPr="00A921CA" w:rsidRDefault="00BF5AA4" w:rsidP="00ED03BE">
      <w:pPr>
        <w:spacing w:line="480" w:lineRule="auto"/>
        <w:ind w:left="720" w:hanging="720"/>
        <w:jc w:val="both"/>
        <w:rPr>
          <w:rFonts w:ascii="Times New Roman" w:hAnsi="Times New Roman" w:cs="Times New Roman"/>
          <w:sz w:val="24"/>
          <w:szCs w:val="24"/>
          <w:lang w:val="en-GB"/>
        </w:rPr>
      </w:pPr>
      <w:r w:rsidRPr="00A921CA">
        <w:rPr>
          <w:rFonts w:ascii="Times New Roman" w:hAnsi="Times New Roman" w:cs="Times New Roman"/>
          <w:sz w:val="24"/>
          <w:szCs w:val="24"/>
        </w:rPr>
        <w:t>[</w:t>
      </w:r>
      <w:r w:rsidR="006C347B" w:rsidRPr="00A921CA">
        <w:rPr>
          <w:rFonts w:ascii="Times New Roman" w:hAnsi="Times New Roman" w:cs="Times New Roman"/>
          <w:sz w:val="24"/>
          <w:szCs w:val="24"/>
        </w:rPr>
        <w:t>39</w:t>
      </w:r>
      <w:r w:rsidRPr="00A921CA">
        <w:rPr>
          <w:rFonts w:ascii="Times New Roman" w:hAnsi="Times New Roman" w:cs="Times New Roman"/>
          <w:sz w:val="24"/>
          <w:szCs w:val="24"/>
        </w:rPr>
        <w:t>]</w:t>
      </w:r>
      <w:r w:rsidRPr="00A921CA">
        <w:rPr>
          <w:rFonts w:ascii="Times New Roman" w:hAnsi="Times New Roman" w:cs="Times New Roman"/>
          <w:sz w:val="24"/>
          <w:szCs w:val="24"/>
        </w:rPr>
        <w:tab/>
        <w:t xml:space="preserve">In light of the above, </w:t>
      </w:r>
      <w:r w:rsidRPr="00A921CA">
        <w:rPr>
          <w:rFonts w:ascii="Times New Roman" w:hAnsi="Times New Roman" w:cs="Times New Roman"/>
          <w:sz w:val="24"/>
          <w:szCs w:val="24"/>
          <w:lang w:val="en-GB"/>
        </w:rPr>
        <w:t>a court is</w:t>
      </w:r>
      <w:r w:rsidR="00A51AD1" w:rsidRPr="00A921CA">
        <w:rPr>
          <w:rFonts w:ascii="Times New Roman" w:hAnsi="Times New Roman" w:cs="Times New Roman"/>
          <w:sz w:val="24"/>
          <w:szCs w:val="24"/>
          <w:lang w:val="en-GB"/>
        </w:rPr>
        <w:t xml:space="preserve">, </w:t>
      </w:r>
      <w:r w:rsidRPr="00A921CA">
        <w:rPr>
          <w:rFonts w:ascii="Times New Roman" w:hAnsi="Times New Roman" w:cs="Times New Roman"/>
          <w:sz w:val="24"/>
          <w:szCs w:val="24"/>
          <w:lang w:val="en-GB"/>
        </w:rPr>
        <w:t>therefore</w:t>
      </w:r>
      <w:r w:rsidR="00A51AD1" w:rsidRPr="00A921CA">
        <w:rPr>
          <w:rFonts w:ascii="Times New Roman" w:hAnsi="Times New Roman" w:cs="Times New Roman"/>
          <w:sz w:val="24"/>
          <w:szCs w:val="24"/>
          <w:lang w:val="en-GB"/>
        </w:rPr>
        <w:t>,</w:t>
      </w:r>
      <w:r w:rsidRPr="00A921CA">
        <w:rPr>
          <w:rFonts w:ascii="Times New Roman" w:hAnsi="Times New Roman" w:cs="Times New Roman"/>
          <w:sz w:val="24"/>
          <w:szCs w:val="24"/>
          <w:lang w:val="en-GB"/>
        </w:rPr>
        <w:t xml:space="preserve"> under an obligation to apply its mind directly to what is in the best interests of a child. A perusal of the record </w:t>
      </w:r>
      <w:r w:rsidR="00912D35" w:rsidRPr="00A921CA">
        <w:rPr>
          <w:rFonts w:ascii="Times New Roman" w:hAnsi="Times New Roman" w:cs="Times New Roman"/>
          <w:sz w:val="24"/>
          <w:szCs w:val="24"/>
          <w:lang w:val="en-GB"/>
        </w:rPr>
        <w:t>proves</w:t>
      </w:r>
      <w:r w:rsidRPr="00A921CA">
        <w:rPr>
          <w:rFonts w:ascii="Times New Roman" w:hAnsi="Times New Roman" w:cs="Times New Roman"/>
          <w:sz w:val="24"/>
          <w:szCs w:val="24"/>
          <w:lang w:val="en-GB"/>
        </w:rPr>
        <w:t xml:space="preserve"> that the appellant is a violent man who physically and verbally abused the respondent in </w:t>
      </w:r>
      <w:r w:rsidR="00912D35" w:rsidRPr="00A921CA">
        <w:rPr>
          <w:rFonts w:ascii="Times New Roman" w:hAnsi="Times New Roman" w:cs="Times New Roman"/>
          <w:sz w:val="24"/>
          <w:szCs w:val="24"/>
          <w:lang w:val="en-GB"/>
        </w:rPr>
        <w:lastRenderedPageBreak/>
        <w:t>the presence</w:t>
      </w:r>
      <w:r w:rsidRPr="00A921CA">
        <w:rPr>
          <w:rFonts w:ascii="Times New Roman" w:hAnsi="Times New Roman" w:cs="Times New Roman"/>
          <w:sz w:val="24"/>
          <w:szCs w:val="24"/>
          <w:lang w:val="en-GB"/>
        </w:rPr>
        <w:t xml:space="preserve"> of the children. The </w:t>
      </w:r>
      <w:r w:rsidR="00EF6BD2" w:rsidRPr="00A921CA">
        <w:rPr>
          <w:rFonts w:ascii="Times New Roman" w:hAnsi="Times New Roman" w:cs="Times New Roman"/>
          <w:sz w:val="24"/>
          <w:szCs w:val="24"/>
          <w:lang w:val="en-GB"/>
        </w:rPr>
        <w:t xml:space="preserve">respondent had to seek a </w:t>
      </w:r>
      <w:r w:rsidRPr="00A921CA">
        <w:rPr>
          <w:rFonts w:ascii="Times New Roman" w:hAnsi="Times New Roman" w:cs="Times New Roman"/>
          <w:sz w:val="24"/>
          <w:szCs w:val="24"/>
          <w:lang w:val="en-GB"/>
        </w:rPr>
        <w:t>protection order against the appellant.</w:t>
      </w:r>
      <w:r w:rsidRPr="00A921CA">
        <w:rPr>
          <w:rFonts w:ascii="Times New Roman" w:hAnsi="Times New Roman" w:cs="Times New Roman"/>
          <w:sz w:val="24"/>
          <w:szCs w:val="24"/>
          <w:vertAlign w:val="superscript"/>
          <w:lang w:val="en-GB"/>
        </w:rPr>
        <w:t xml:space="preserve"> </w:t>
      </w:r>
      <w:r w:rsidRPr="00A921CA">
        <w:rPr>
          <w:rFonts w:ascii="Times New Roman" w:hAnsi="Times New Roman" w:cs="Times New Roman"/>
          <w:sz w:val="24"/>
          <w:szCs w:val="24"/>
          <w:lang w:val="en-GB"/>
        </w:rPr>
        <w:t>While the appellant was staying with the children, he refused the respondent access to the children and this depriv</w:t>
      </w:r>
      <w:r w:rsidR="00912D35" w:rsidRPr="00A921CA">
        <w:rPr>
          <w:rFonts w:ascii="Times New Roman" w:hAnsi="Times New Roman" w:cs="Times New Roman"/>
          <w:sz w:val="24"/>
          <w:szCs w:val="24"/>
          <w:lang w:val="en-GB"/>
        </w:rPr>
        <w:t>ed them of</w:t>
      </w:r>
      <w:r w:rsidRPr="00A921CA">
        <w:rPr>
          <w:rFonts w:ascii="Times New Roman" w:hAnsi="Times New Roman" w:cs="Times New Roman"/>
          <w:sz w:val="24"/>
          <w:szCs w:val="24"/>
          <w:lang w:val="en-GB"/>
        </w:rPr>
        <w:t xml:space="preserve"> maternal care </w:t>
      </w:r>
      <w:r w:rsidR="00912D35" w:rsidRPr="00A921CA">
        <w:rPr>
          <w:rFonts w:ascii="Times New Roman" w:hAnsi="Times New Roman" w:cs="Times New Roman"/>
          <w:sz w:val="24"/>
          <w:szCs w:val="24"/>
          <w:lang w:val="en-GB"/>
        </w:rPr>
        <w:t>and love. This is clearly</w:t>
      </w:r>
      <w:r w:rsidRPr="00A921CA">
        <w:rPr>
          <w:rFonts w:ascii="Times New Roman" w:hAnsi="Times New Roman" w:cs="Times New Roman"/>
          <w:sz w:val="24"/>
          <w:szCs w:val="24"/>
          <w:lang w:val="en-GB"/>
        </w:rPr>
        <w:t>, not in the best interest</w:t>
      </w:r>
      <w:r w:rsidR="00912D35" w:rsidRPr="00A921CA">
        <w:rPr>
          <w:rFonts w:ascii="Times New Roman" w:hAnsi="Times New Roman" w:cs="Times New Roman"/>
          <w:sz w:val="24"/>
          <w:szCs w:val="24"/>
          <w:lang w:val="en-GB"/>
        </w:rPr>
        <w:t xml:space="preserve"> of the children</w:t>
      </w:r>
      <w:r w:rsidRPr="00A921CA">
        <w:rPr>
          <w:rFonts w:ascii="Times New Roman" w:hAnsi="Times New Roman" w:cs="Times New Roman"/>
          <w:sz w:val="24"/>
          <w:szCs w:val="24"/>
          <w:lang w:val="en-GB"/>
        </w:rPr>
        <w:t>. Further, the interviews held by the judge</w:t>
      </w:r>
      <w:r w:rsidR="006C347B" w:rsidRPr="00A921CA">
        <w:rPr>
          <w:rFonts w:ascii="Times New Roman" w:hAnsi="Times New Roman" w:cs="Times New Roman"/>
          <w:sz w:val="24"/>
          <w:szCs w:val="24"/>
          <w:lang w:val="en-GB"/>
        </w:rPr>
        <w:t xml:space="preserve"> in the court</w:t>
      </w:r>
      <w:r w:rsidRPr="00A921CA">
        <w:rPr>
          <w:rFonts w:ascii="Times New Roman" w:hAnsi="Times New Roman" w:cs="Times New Roman"/>
          <w:sz w:val="24"/>
          <w:szCs w:val="24"/>
          <w:lang w:val="en-GB"/>
        </w:rPr>
        <w:t xml:space="preserve"> </w:t>
      </w:r>
      <w:r w:rsidRPr="00A921CA">
        <w:rPr>
          <w:rFonts w:ascii="Times New Roman" w:hAnsi="Times New Roman" w:cs="Times New Roman"/>
          <w:i/>
          <w:sz w:val="24"/>
          <w:szCs w:val="24"/>
          <w:lang w:val="en-GB"/>
        </w:rPr>
        <w:t>a quo</w:t>
      </w:r>
      <w:r w:rsidRPr="00A921CA">
        <w:rPr>
          <w:rFonts w:ascii="Times New Roman" w:hAnsi="Times New Roman" w:cs="Times New Roman"/>
          <w:sz w:val="24"/>
          <w:szCs w:val="24"/>
          <w:lang w:val="en-GB"/>
        </w:rPr>
        <w:t xml:space="preserve"> </w:t>
      </w:r>
      <w:r w:rsidR="00912D35" w:rsidRPr="00A921CA">
        <w:rPr>
          <w:rFonts w:ascii="Times New Roman" w:hAnsi="Times New Roman" w:cs="Times New Roman"/>
          <w:sz w:val="24"/>
          <w:szCs w:val="24"/>
          <w:lang w:val="en-GB"/>
        </w:rPr>
        <w:t>with the minor children established</w:t>
      </w:r>
      <w:r w:rsidR="00DC48AA" w:rsidRPr="00A921CA">
        <w:rPr>
          <w:rFonts w:ascii="Times New Roman" w:hAnsi="Times New Roman" w:cs="Times New Roman"/>
          <w:sz w:val="24"/>
          <w:szCs w:val="24"/>
          <w:lang w:val="en-GB"/>
        </w:rPr>
        <w:t xml:space="preserve"> </w:t>
      </w:r>
      <w:r w:rsidRPr="00A921CA">
        <w:rPr>
          <w:rFonts w:ascii="Times New Roman" w:hAnsi="Times New Roman" w:cs="Times New Roman"/>
          <w:sz w:val="24"/>
          <w:szCs w:val="24"/>
          <w:lang w:val="en-GB"/>
        </w:rPr>
        <w:t xml:space="preserve">that they </w:t>
      </w:r>
      <w:r w:rsidR="006C347B" w:rsidRPr="00A921CA">
        <w:rPr>
          <w:rFonts w:ascii="Times New Roman" w:hAnsi="Times New Roman" w:cs="Times New Roman"/>
          <w:sz w:val="24"/>
          <w:szCs w:val="24"/>
          <w:lang w:val="en-GB"/>
        </w:rPr>
        <w:t>a</w:t>
      </w:r>
      <w:r w:rsidRPr="00A921CA">
        <w:rPr>
          <w:rFonts w:ascii="Times New Roman" w:hAnsi="Times New Roman" w:cs="Times New Roman"/>
          <w:sz w:val="24"/>
          <w:szCs w:val="24"/>
          <w:lang w:val="en-GB"/>
        </w:rPr>
        <w:t>re afraid of their father</w:t>
      </w:r>
      <w:r w:rsidRPr="00A921CA">
        <w:rPr>
          <w:rFonts w:ascii="Times New Roman" w:hAnsi="Times New Roman" w:cs="Times New Roman"/>
          <w:sz w:val="24"/>
          <w:szCs w:val="24"/>
          <w:vertAlign w:val="superscript"/>
          <w:lang w:val="en-GB"/>
        </w:rPr>
        <w:t xml:space="preserve"> </w:t>
      </w:r>
      <w:r w:rsidRPr="00A921CA">
        <w:rPr>
          <w:rFonts w:ascii="Times New Roman" w:hAnsi="Times New Roman" w:cs="Times New Roman"/>
          <w:sz w:val="24"/>
          <w:szCs w:val="24"/>
          <w:lang w:val="en-GB"/>
        </w:rPr>
        <w:t>and that they missed their mother.</w:t>
      </w:r>
    </w:p>
    <w:p w:rsidR="00772FC0" w:rsidRPr="00A921CA" w:rsidRDefault="00772FC0" w:rsidP="00772FC0">
      <w:pPr>
        <w:spacing w:after="0" w:line="240" w:lineRule="auto"/>
        <w:ind w:left="720" w:hanging="720"/>
        <w:jc w:val="both"/>
        <w:rPr>
          <w:rFonts w:ascii="Times New Roman" w:hAnsi="Times New Roman" w:cs="Times New Roman"/>
          <w:sz w:val="24"/>
          <w:szCs w:val="24"/>
          <w:lang w:val="en-GB"/>
        </w:rPr>
      </w:pPr>
    </w:p>
    <w:p w:rsidR="00BF5AA4" w:rsidRPr="00A921CA" w:rsidRDefault="00BF5AA4" w:rsidP="00BF5AA4">
      <w:pPr>
        <w:spacing w:line="480" w:lineRule="auto"/>
        <w:ind w:left="720" w:hanging="720"/>
        <w:jc w:val="both"/>
        <w:rPr>
          <w:rFonts w:ascii="Times New Roman" w:hAnsi="Times New Roman" w:cs="Times New Roman"/>
          <w:sz w:val="24"/>
          <w:szCs w:val="24"/>
          <w:lang w:val="en-GB"/>
        </w:rPr>
      </w:pPr>
      <w:r w:rsidRPr="00A921CA">
        <w:rPr>
          <w:rFonts w:ascii="Times New Roman" w:hAnsi="Times New Roman" w:cs="Times New Roman"/>
          <w:sz w:val="24"/>
          <w:szCs w:val="24"/>
          <w:lang w:val="en-GB"/>
        </w:rPr>
        <w:t>[4</w:t>
      </w:r>
      <w:r w:rsidR="00A82E98" w:rsidRPr="00A921CA">
        <w:rPr>
          <w:rFonts w:ascii="Times New Roman" w:hAnsi="Times New Roman" w:cs="Times New Roman"/>
          <w:sz w:val="24"/>
          <w:szCs w:val="24"/>
          <w:lang w:val="en-GB"/>
        </w:rPr>
        <w:t>0</w:t>
      </w:r>
      <w:r w:rsidRPr="00A921CA">
        <w:rPr>
          <w:rFonts w:ascii="Times New Roman" w:hAnsi="Times New Roman" w:cs="Times New Roman"/>
          <w:sz w:val="24"/>
          <w:szCs w:val="24"/>
          <w:lang w:val="en-GB"/>
        </w:rPr>
        <w:t>]</w:t>
      </w:r>
      <w:r w:rsidRPr="00A921CA">
        <w:rPr>
          <w:rFonts w:ascii="Times New Roman" w:hAnsi="Times New Roman" w:cs="Times New Roman"/>
          <w:sz w:val="24"/>
          <w:szCs w:val="24"/>
          <w:lang w:val="en-GB"/>
        </w:rPr>
        <w:tab/>
        <w:t xml:space="preserve">The appellant also relied on a childminder in taking care of the children as he is a businessman whilst the respondent was prepared to give them first-hand care as their biological mother. In light of the above authorities, it is my </w:t>
      </w:r>
      <w:r w:rsidR="00D90F54" w:rsidRPr="00A921CA">
        <w:rPr>
          <w:rFonts w:ascii="Times New Roman" w:hAnsi="Times New Roman" w:cs="Times New Roman"/>
          <w:sz w:val="24"/>
          <w:szCs w:val="24"/>
          <w:lang w:val="en-GB"/>
        </w:rPr>
        <w:t>view that</w:t>
      </w:r>
      <w:r w:rsidRPr="00A921CA">
        <w:rPr>
          <w:rFonts w:ascii="Times New Roman" w:hAnsi="Times New Roman" w:cs="Times New Roman"/>
          <w:sz w:val="24"/>
          <w:szCs w:val="24"/>
          <w:lang w:val="en-GB"/>
        </w:rPr>
        <w:t xml:space="preserve"> the court </w:t>
      </w:r>
      <w:r w:rsidRPr="00A921CA">
        <w:rPr>
          <w:rFonts w:ascii="Times New Roman" w:hAnsi="Times New Roman" w:cs="Times New Roman"/>
          <w:i/>
          <w:sz w:val="24"/>
          <w:szCs w:val="24"/>
          <w:lang w:val="en-GB"/>
        </w:rPr>
        <w:t xml:space="preserve">a </w:t>
      </w:r>
      <w:r w:rsidR="00D90F54" w:rsidRPr="00A921CA">
        <w:rPr>
          <w:rFonts w:ascii="Times New Roman" w:hAnsi="Times New Roman" w:cs="Times New Roman"/>
          <w:i/>
          <w:sz w:val="24"/>
          <w:szCs w:val="24"/>
          <w:lang w:val="en-GB"/>
        </w:rPr>
        <w:t>quo</w:t>
      </w:r>
      <w:r w:rsidR="00D90F54" w:rsidRPr="00A921CA">
        <w:rPr>
          <w:rFonts w:ascii="Times New Roman" w:hAnsi="Times New Roman" w:cs="Times New Roman"/>
          <w:sz w:val="24"/>
          <w:szCs w:val="24"/>
          <w:lang w:val="en-GB"/>
        </w:rPr>
        <w:t xml:space="preserve"> correctly</w:t>
      </w:r>
      <w:r w:rsidR="00A82E98" w:rsidRPr="00A921CA">
        <w:rPr>
          <w:rFonts w:ascii="Times New Roman" w:hAnsi="Times New Roman" w:cs="Times New Roman"/>
          <w:sz w:val="24"/>
          <w:szCs w:val="24"/>
          <w:lang w:val="en-GB"/>
        </w:rPr>
        <w:t xml:space="preserve">, </w:t>
      </w:r>
      <w:r w:rsidR="00DC48AA" w:rsidRPr="00A921CA">
        <w:rPr>
          <w:rFonts w:ascii="Times New Roman" w:hAnsi="Times New Roman" w:cs="Times New Roman"/>
          <w:sz w:val="24"/>
          <w:szCs w:val="24"/>
          <w:lang w:val="en-GB"/>
        </w:rPr>
        <w:t>held that</w:t>
      </w:r>
      <w:r w:rsidRPr="00A921CA">
        <w:rPr>
          <w:rFonts w:ascii="Times New Roman" w:hAnsi="Times New Roman" w:cs="Times New Roman"/>
          <w:sz w:val="24"/>
          <w:szCs w:val="24"/>
          <w:lang w:val="en-GB"/>
        </w:rPr>
        <w:t xml:space="preserve"> it was not in the best interests of the </w:t>
      </w:r>
      <w:r w:rsidR="00D90F54" w:rsidRPr="00A921CA">
        <w:rPr>
          <w:rFonts w:ascii="Times New Roman" w:hAnsi="Times New Roman" w:cs="Times New Roman"/>
          <w:sz w:val="24"/>
          <w:szCs w:val="24"/>
          <w:lang w:val="en-GB"/>
        </w:rPr>
        <w:t>children to</w:t>
      </w:r>
      <w:r w:rsidR="00DC48AA" w:rsidRPr="00A921CA">
        <w:rPr>
          <w:rFonts w:ascii="Times New Roman" w:hAnsi="Times New Roman" w:cs="Times New Roman"/>
          <w:sz w:val="24"/>
          <w:szCs w:val="24"/>
          <w:lang w:val="en-GB"/>
        </w:rPr>
        <w:t xml:space="preserve"> award their custod</w:t>
      </w:r>
      <w:r w:rsidR="00C42F6D" w:rsidRPr="00A921CA">
        <w:rPr>
          <w:rFonts w:ascii="Times New Roman" w:hAnsi="Times New Roman" w:cs="Times New Roman"/>
          <w:sz w:val="24"/>
          <w:szCs w:val="24"/>
          <w:lang w:val="en-GB"/>
        </w:rPr>
        <w:t>y to</w:t>
      </w:r>
      <w:r w:rsidRPr="00A921CA">
        <w:rPr>
          <w:rFonts w:ascii="Times New Roman" w:hAnsi="Times New Roman" w:cs="Times New Roman"/>
          <w:sz w:val="24"/>
          <w:szCs w:val="24"/>
          <w:lang w:val="en-GB"/>
        </w:rPr>
        <w:t xml:space="preserve"> </w:t>
      </w:r>
      <w:r w:rsidR="00D4440C" w:rsidRPr="00A921CA">
        <w:rPr>
          <w:rFonts w:ascii="Times New Roman" w:hAnsi="Times New Roman" w:cs="Times New Roman"/>
          <w:sz w:val="24"/>
          <w:szCs w:val="24"/>
          <w:lang w:val="en-GB"/>
        </w:rPr>
        <w:t>the appellant</w:t>
      </w:r>
      <w:r w:rsidR="00C42F6D" w:rsidRPr="00A921CA">
        <w:rPr>
          <w:rFonts w:ascii="Times New Roman" w:hAnsi="Times New Roman" w:cs="Times New Roman"/>
          <w:sz w:val="24"/>
          <w:szCs w:val="24"/>
          <w:lang w:val="en-GB"/>
        </w:rPr>
        <w:t xml:space="preserve"> as it does not create a conducive environment</w:t>
      </w:r>
      <w:r w:rsidRPr="00A921CA">
        <w:rPr>
          <w:rFonts w:ascii="Times New Roman" w:hAnsi="Times New Roman" w:cs="Times New Roman"/>
          <w:sz w:val="24"/>
          <w:szCs w:val="24"/>
          <w:lang w:val="en-GB"/>
        </w:rPr>
        <w:t xml:space="preserve"> for the</w:t>
      </w:r>
      <w:r w:rsidR="00C42F6D" w:rsidRPr="00A921CA">
        <w:rPr>
          <w:rFonts w:ascii="Times New Roman" w:hAnsi="Times New Roman" w:cs="Times New Roman"/>
          <w:sz w:val="24"/>
          <w:szCs w:val="24"/>
          <w:lang w:val="en-GB"/>
        </w:rPr>
        <w:t xml:space="preserve"> proper</w:t>
      </w:r>
      <w:r w:rsidRPr="00A921CA">
        <w:rPr>
          <w:rFonts w:ascii="Times New Roman" w:hAnsi="Times New Roman" w:cs="Times New Roman"/>
          <w:sz w:val="24"/>
          <w:szCs w:val="24"/>
          <w:lang w:val="en-GB"/>
        </w:rPr>
        <w:t xml:space="preserve"> development of the children.  The court</w:t>
      </w:r>
      <w:r w:rsidRPr="00A921CA">
        <w:rPr>
          <w:rFonts w:ascii="Times New Roman" w:hAnsi="Times New Roman" w:cs="Times New Roman"/>
          <w:i/>
          <w:sz w:val="24"/>
          <w:szCs w:val="24"/>
          <w:lang w:val="en-GB"/>
        </w:rPr>
        <w:t xml:space="preserve"> a quo</w:t>
      </w:r>
      <w:r w:rsidRPr="00A921CA">
        <w:rPr>
          <w:rFonts w:ascii="Times New Roman" w:hAnsi="Times New Roman" w:cs="Times New Roman"/>
          <w:sz w:val="24"/>
          <w:szCs w:val="24"/>
          <w:lang w:val="en-GB"/>
        </w:rPr>
        <w:t xml:space="preserve"> </w:t>
      </w:r>
      <w:r w:rsidR="00B713DE" w:rsidRPr="00A921CA">
        <w:rPr>
          <w:rFonts w:ascii="Times New Roman" w:hAnsi="Times New Roman" w:cs="Times New Roman"/>
          <w:sz w:val="24"/>
          <w:szCs w:val="24"/>
          <w:lang w:val="en-GB"/>
        </w:rPr>
        <w:t>correctly</w:t>
      </w:r>
      <w:r w:rsidRPr="00A921CA">
        <w:rPr>
          <w:rFonts w:ascii="Times New Roman" w:hAnsi="Times New Roman" w:cs="Times New Roman"/>
          <w:sz w:val="24"/>
          <w:szCs w:val="24"/>
          <w:lang w:val="en-GB"/>
        </w:rPr>
        <w:t xml:space="preserve"> exercised its discretion in this regard</w:t>
      </w:r>
      <w:r w:rsidR="00C42F6D" w:rsidRPr="00A921CA">
        <w:rPr>
          <w:rFonts w:ascii="Times New Roman" w:hAnsi="Times New Roman" w:cs="Times New Roman"/>
          <w:sz w:val="24"/>
          <w:szCs w:val="24"/>
          <w:lang w:val="en-GB"/>
        </w:rPr>
        <w:t>.</w:t>
      </w:r>
    </w:p>
    <w:p w:rsidR="00005AEB" w:rsidRPr="00A921CA" w:rsidRDefault="008F482E" w:rsidP="00A03874">
      <w:pPr>
        <w:spacing w:after="0" w:line="480" w:lineRule="auto"/>
        <w:ind w:left="540" w:hanging="540"/>
        <w:jc w:val="both"/>
        <w:rPr>
          <w:rFonts w:ascii="Times New Roman" w:hAnsi="Times New Roman" w:cs="Times New Roman"/>
          <w:b/>
          <w:sz w:val="24"/>
          <w:szCs w:val="24"/>
        </w:rPr>
      </w:pPr>
      <w:r>
        <w:rPr>
          <w:rFonts w:ascii="Times New Roman" w:hAnsi="Times New Roman" w:cs="Times New Roman"/>
          <w:b/>
          <w:sz w:val="24"/>
          <w:szCs w:val="24"/>
        </w:rPr>
        <w:t xml:space="preserve"> </w:t>
      </w:r>
      <w:r w:rsidR="00005AEB" w:rsidRPr="00A921CA">
        <w:rPr>
          <w:rFonts w:ascii="Times New Roman" w:hAnsi="Times New Roman" w:cs="Times New Roman"/>
          <w:b/>
          <w:sz w:val="24"/>
          <w:szCs w:val="24"/>
        </w:rPr>
        <w:t xml:space="preserve">3. </w:t>
      </w:r>
      <w:r w:rsidR="00ED03BE" w:rsidRPr="00A921CA">
        <w:rPr>
          <w:rFonts w:ascii="Times New Roman" w:hAnsi="Times New Roman" w:cs="Times New Roman"/>
          <w:b/>
          <w:sz w:val="24"/>
          <w:szCs w:val="24"/>
        </w:rPr>
        <w:t xml:space="preserve">Whether or not the court </w:t>
      </w:r>
      <w:r w:rsidR="00ED03BE" w:rsidRPr="00A921CA">
        <w:rPr>
          <w:rFonts w:ascii="Times New Roman" w:hAnsi="Times New Roman" w:cs="Times New Roman"/>
          <w:b/>
          <w:i/>
          <w:sz w:val="24"/>
          <w:szCs w:val="24"/>
        </w:rPr>
        <w:t>a quo</w:t>
      </w:r>
      <w:r w:rsidR="00ED03BE" w:rsidRPr="00A921CA">
        <w:rPr>
          <w:rFonts w:ascii="Times New Roman" w:hAnsi="Times New Roman" w:cs="Times New Roman"/>
          <w:b/>
          <w:sz w:val="24"/>
          <w:szCs w:val="24"/>
        </w:rPr>
        <w:t xml:space="preserve"> erred in granting</w:t>
      </w:r>
      <w:r w:rsidR="00005AEB" w:rsidRPr="00A921CA">
        <w:rPr>
          <w:rFonts w:ascii="Times New Roman" w:hAnsi="Times New Roman" w:cs="Times New Roman"/>
          <w:b/>
          <w:sz w:val="24"/>
          <w:szCs w:val="24"/>
        </w:rPr>
        <w:t>,</w:t>
      </w:r>
      <w:r w:rsidR="00ED03BE" w:rsidRPr="00A921CA">
        <w:rPr>
          <w:rFonts w:ascii="Times New Roman" w:hAnsi="Times New Roman" w:cs="Times New Roman"/>
          <w:b/>
          <w:sz w:val="24"/>
          <w:szCs w:val="24"/>
        </w:rPr>
        <w:t xml:space="preserve"> </w:t>
      </w:r>
      <w:r w:rsidR="00FC72B5">
        <w:rPr>
          <w:rFonts w:ascii="Times New Roman" w:hAnsi="Times New Roman" w:cs="Times New Roman"/>
          <w:b/>
          <w:sz w:val="24"/>
          <w:szCs w:val="24"/>
        </w:rPr>
        <w:t>r</w:t>
      </w:r>
      <w:r w:rsidR="00A03874" w:rsidRPr="00A921CA">
        <w:rPr>
          <w:rFonts w:ascii="Times New Roman" w:hAnsi="Times New Roman" w:cs="Times New Roman"/>
          <w:b/>
          <w:sz w:val="24"/>
          <w:szCs w:val="24"/>
        </w:rPr>
        <w:t>ehabilitative</w:t>
      </w:r>
      <w:r w:rsidR="00005AEB" w:rsidRPr="00A921CA">
        <w:rPr>
          <w:rFonts w:ascii="Times New Roman" w:hAnsi="Times New Roman" w:cs="Times New Roman"/>
          <w:b/>
          <w:sz w:val="24"/>
          <w:szCs w:val="24"/>
        </w:rPr>
        <w:t xml:space="preserve"> spousal maintenance to the respondent and maintenance for the minor children against the appellant? </w:t>
      </w:r>
    </w:p>
    <w:p w:rsidR="00005AEB" w:rsidRPr="00A921CA" w:rsidRDefault="00005AEB" w:rsidP="002F3B2D">
      <w:pPr>
        <w:spacing w:line="240" w:lineRule="auto"/>
        <w:jc w:val="both"/>
        <w:rPr>
          <w:rFonts w:ascii="Times New Roman" w:hAnsi="Times New Roman" w:cs="Times New Roman"/>
          <w:b/>
          <w:sz w:val="24"/>
          <w:szCs w:val="24"/>
        </w:rPr>
      </w:pPr>
    </w:p>
    <w:p w:rsidR="00ED03BE" w:rsidRPr="00A921CA" w:rsidRDefault="00ED03BE" w:rsidP="00772FC0">
      <w:pPr>
        <w:spacing w:after="0" w:line="480" w:lineRule="auto"/>
        <w:ind w:left="720" w:hanging="720"/>
        <w:jc w:val="both"/>
        <w:rPr>
          <w:rFonts w:ascii="Times New Roman" w:hAnsi="Times New Roman" w:cs="Times New Roman"/>
          <w:sz w:val="24"/>
          <w:szCs w:val="24"/>
          <w:lang w:val="en-GB"/>
        </w:rPr>
      </w:pPr>
      <w:r w:rsidRPr="00A921CA">
        <w:rPr>
          <w:rFonts w:ascii="Times New Roman" w:hAnsi="Times New Roman" w:cs="Times New Roman"/>
          <w:sz w:val="24"/>
          <w:szCs w:val="24"/>
        </w:rPr>
        <w:t>[4</w:t>
      </w:r>
      <w:r w:rsidR="00C84D82" w:rsidRPr="00A921CA">
        <w:rPr>
          <w:rFonts w:ascii="Times New Roman" w:hAnsi="Times New Roman" w:cs="Times New Roman"/>
          <w:sz w:val="24"/>
          <w:szCs w:val="24"/>
        </w:rPr>
        <w:t>1</w:t>
      </w:r>
      <w:r w:rsidRPr="00A921CA">
        <w:rPr>
          <w:rFonts w:ascii="Times New Roman" w:hAnsi="Times New Roman" w:cs="Times New Roman"/>
          <w:sz w:val="24"/>
          <w:szCs w:val="24"/>
        </w:rPr>
        <w:t>]</w:t>
      </w:r>
      <w:r w:rsidRPr="00A921CA">
        <w:rPr>
          <w:rFonts w:ascii="Times New Roman" w:hAnsi="Times New Roman" w:cs="Times New Roman"/>
          <w:sz w:val="24"/>
          <w:szCs w:val="24"/>
        </w:rPr>
        <w:tab/>
      </w:r>
      <w:r w:rsidR="00961B7E" w:rsidRPr="00A921CA">
        <w:rPr>
          <w:rFonts w:ascii="Times New Roman" w:hAnsi="Times New Roman" w:cs="Times New Roman"/>
          <w:sz w:val="24"/>
          <w:szCs w:val="24"/>
        </w:rPr>
        <w:t>T</w:t>
      </w:r>
      <w:r w:rsidRPr="00A921CA">
        <w:rPr>
          <w:rFonts w:ascii="Times New Roman" w:hAnsi="Times New Roman" w:cs="Times New Roman"/>
          <w:sz w:val="24"/>
          <w:szCs w:val="24"/>
          <w:lang w:val="en-GB"/>
        </w:rPr>
        <w:t>he Court has a wide discretion to grant</w:t>
      </w:r>
      <w:r w:rsidR="00961B7E" w:rsidRPr="00A921CA">
        <w:rPr>
          <w:rFonts w:ascii="Times New Roman" w:hAnsi="Times New Roman" w:cs="Times New Roman"/>
          <w:sz w:val="24"/>
          <w:szCs w:val="24"/>
          <w:lang w:val="en-GB"/>
        </w:rPr>
        <w:t xml:space="preserve"> spousal</w:t>
      </w:r>
      <w:r w:rsidRPr="00A921CA">
        <w:rPr>
          <w:rFonts w:ascii="Times New Roman" w:hAnsi="Times New Roman" w:cs="Times New Roman"/>
          <w:sz w:val="24"/>
          <w:szCs w:val="24"/>
          <w:lang w:val="en-GB"/>
        </w:rPr>
        <w:t xml:space="preserve"> maintenance </w:t>
      </w:r>
      <w:r w:rsidR="00961B7E" w:rsidRPr="00A921CA">
        <w:rPr>
          <w:rFonts w:ascii="Times New Roman" w:hAnsi="Times New Roman" w:cs="Times New Roman"/>
          <w:sz w:val="24"/>
          <w:szCs w:val="24"/>
          <w:lang w:val="en-GB"/>
        </w:rPr>
        <w:t>and maintenance for</w:t>
      </w:r>
      <w:r w:rsidR="00005AEB" w:rsidRPr="00A921CA">
        <w:rPr>
          <w:rFonts w:ascii="Times New Roman" w:hAnsi="Times New Roman" w:cs="Times New Roman"/>
          <w:sz w:val="24"/>
          <w:szCs w:val="24"/>
          <w:lang w:val="en-GB"/>
        </w:rPr>
        <w:t xml:space="preserve"> the parties’</w:t>
      </w:r>
      <w:r w:rsidR="00961B7E" w:rsidRPr="00A921CA">
        <w:rPr>
          <w:rFonts w:ascii="Times New Roman" w:hAnsi="Times New Roman" w:cs="Times New Roman"/>
          <w:sz w:val="24"/>
          <w:szCs w:val="24"/>
          <w:lang w:val="en-GB"/>
        </w:rPr>
        <w:t xml:space="preserve"> minor children. </w:t>
      </w:r>
      <w:r w:rsidR="006B0929" w:rsidRPr="00A921CA">
        <w:rPr>
          <w:rFonts w:ascii="Times New Roman" w:hAnsi="Times New Roman" w:cs="Times New Roman"/>
          <w:sz w:val="24"/>
          <w:szCs w:val="24"/>
          <w:lang w:val="en-GB"/>
        </w:rPr>
        <w:t>The claimant must however prove the need for maintenance from the responsible person.</w:t>
      </w:r>
      <w:r w:rsidRPr="00A921CA">
        <w:rPr>
          <w:rFonts w:ascii="Times New Roman" w:hAnsi="Times New Roman" w:cs="Times New Roman"/>
          <w:sz w:val="24"/>
          <w:szCs w:val="24"/>
          <w:lang w:val="en-GB"/>
        </w:rPr>
        <w:t xml:space="preserve"> </w:t>
      </w:r>
      <w:r w:rsidR="00D90F54" w:rsidRPr="00A921CA">
        <w:rPr>
          <w:rFonts w:ascii="Times New Roman" w:hAnsi="Times New Roman" w:cs="Times New Roman"/>
          <w:sz w:val="24"/>
          <w:szCs w:val="24"/>
          <w:lang w:val="en-GB"/>
        </w:rPr>
        <w:t>In EH</w:t>
      </w:r>
      <w:r w:rsidRPr="00A921CA">
        <w:rPr>
          <w:rFonts w:ascii="Times New Roman" w:hAnsi="Times New Roman" w:cs="Times New Roman"/>
          <w:i/>
          <w:sz w:val="24"/>
          <w:szCs w:val="24"/>
          <w:lang w:val="en-GB"/>
        </w:rPr>
        <w:t xml:space="preserve"> v SH</w:t>
      </w:r>
      <w:r w:rsidRPr="00A921CA">
        <w:rPr>
          <w:rFonts w:ascii="Times New Roman" w:hAnsi="Times New Roman" w:cs="Times New Roman"/>
          <w:sz w:val="24"/>
          <w:szCs w:val="24"/>
          <w:lang w:val="en-GB"/>
        </w:rPr>
        <w:t xml:space="preserve"> 2012 (4) SA 164 (SCA), it was </w:t>
      </w:r>
      <w:r w:rsidR="005A46DB" w:rsidRPr="00A921CA">
        <w:rPr>
          <w:rFonts w:ascii="Times New Roman" w:hAnsi="Times New Roman" w:cs="Times New Roman"/>
          <w:sz w:val="24"/>
          <w:szCs w:val="24"/>
          <w:lang w:val="en-GB"/>
        </w:rPr>
        <w:t>held</w:t>
      </w:r>
      <w:r w:rsidRPr="00A921CA">
        <w:rPr>
          <w:rFonts w:ascii="Times New Roman" w:hAnsi="Times New Roman" w:cs="Times New Roman"/>
          <w:sz w:val="24"/>
          <w:szCs w:val="24"/>
          <w:lang w:val="en-GB"/>
        </w:rPr>
        <w:t xml:space="preserve">: </w:t>
      </w:r>
    </w:p>
    <w:p w:rsidR="00ED03BE" w:rsidRPr="00A921CA" w:rsidRDefault="00ED03BE" w:rsidP="00772FC0">
      <w:pPr>
        <w:spacing w:after="0" w:line="240" w:lineRule="auto"/>
        <w:ind w:left="1440"/>
        <w:jc w:val="both"/>
        <w:rPr>
          <w:rFonts w:ascii="Times New Roman" w:hAnsi="Times New Roman" w:cs="Times New Roman"/>
          <w:sz w:val="24"/>
          <w:szCs w:val="24"/>
          <w:lang w:val="en-GB"/>
        </w:rPr>
      </w:pPr>
      <w:r w:rsidRPr="00A921CA">
        <w:rPr>
          <w:rFonts w:ascii="Times New Roman" w:hAnsi="Times New Roman" w:cs="Times New Roman"/>
          <w:sz w:val="24"/>
          <w:szCs w:val="24"/>
          <w:lang w:val="en-GB"/>
        </w:rPr>
        <w:t>“…that a person claiming maintenance must establish a need to be supported by the other party and that if no such need is established, it would not be just and equitable for a maintenance order to be made.”</w:t>
      </w:r>
    </w:p>
    <w:p w:rsidR="00D777C6" w:rsidRPr="00A921CA" w:rsidRDefault="00D777C6" w:rsidP="00772FC0">
      <w:pPr>
        <w:spacing w:after="0" w:line="240" w:lineRule="auto"/>
        <w:ind w:left="1440"/>
        <w:jc w:val="both"/>
        <w:rPr>
          <w:rFonts w:ascii="Times New Roman" w:hAnsi="Times New Roman" w:cs="Times New Roman"/>
          <w:sz w:val="24"/>
          <w:szCs w:val="24"/>
          <w:lang w:val="en-GB"/>
        </w:rPr>
      </w:pPr>
    </w:p>
    <w:p w:rsidR="00ED03BE" w:rsidRPr="00A921CA" w:rsidRDefault="00ED03BE" w:rsidP="00ED03BE">
      <w:pPr>
        <w:spacing w:line="240" w:lineRule="auto"/>
        <w:jc w:val="both"/>
        <w:rPr>
          <w:rFonts w:ascii="Times New Roman" w:hAnsi="Times New Roman" w:cs="Times New Roman"/>
          <w:sz w:val="24"/>
          <w:szCs w:val="24"/>
          <w:lang w:val="en-GB"/>
        </w:rPr>
      </w:pPr>
    </w:p>
    <w:p w:rsidR="007C586C" w:rsidRPr="00A921CA" w:rsidRDefault="00ED03BE" w:rsidP="007C586C">
      <w:pPr>
        <w:spacing w:line="480" w:lineRule="auto"/>
        <w:ind w:left="720" w:hanging="720"/>
        <w:jc w:val="both"/>
        <w:rPr>
          <w:rFonts w:ascii="Times New Roman" w:hAnsi="Times New Roman" w:cs="Times New Roman"/>
          <w:sz w:val="24"/>
          <w:szCs w:val="24"/>
        </w:rPr>
      </w:pPr>
      <w:r w:rsidRPr="00A921CA">
        <w:rPr>
          <w:rFonts w:ascii="Times New Roman" w:hAnsi="Times New Roman" w:cs="Times New Roman"/>
          <w:sz w:val="24"/>
          <w:szCs w:val="24"/>
        </w:rPr>
        <w:t>[4</w:t>
      </w:r>
      <w:r w:rsidR="00F52E9D" w:rsidRPr="00A921CA">
        <w:rPr>
          <w:rFonts w:ascii="Times New Roman" w:hAnsi="Times New Roman" w:cs="Times New Roman"/>
          <w:sz w:val="24"/>
          <w:szCs w:val="24"/>
        </w:rPr>
        <w:t>2</w:t>
      </w:r>
      <w:r w:rsidRPr="00A921CA">
        <w:rPr>
          <w:rFonts w:ascii="Times New Roman" w:hAnsi="Times New Roman" w:cs="Times New Roman"/>
          <w:sz w:val="24"/>
          <w:szCs w:val="24"/>
        </w:rPr>
        <w:t>]</w:t>
      </w:r>
      <w:r w:rsidRPr="00A921CA">
        <w:rPr>
          <w:rFonts w:ascii="Times New Roman" w:hAnsi="Times New Roman" w:cs="Times New Roman"/>
          <w:sz w:val="24"/>
          <w:szCs w:val="24"/>
        </w:rPr>
        <w:tab/>
        <w:t xml:space="preserve">A perusal of the record </w:t>
      </w:r>
      <w:r w:rsidR="005A46DB" w:rsidRPr="00A921CA">
        <w:rPr>
          <w:rFonts w:ascii="Times New Roman" w:hAnsi="Times New Roman" w:cs="Times New Roman"/>
          <w:sz w:val="24"/>
          <w:szCs w:val="24"/>
        </w:rPr>
        <w:t>established</w:t>
      </w:r>
      <w:r w:rsidRPr="00A921CA">
        <w:rPr>
          <w:rFonts w:ascii="Times New Roman" w:hAnsi="Times New Roman" w:cs="Times New Roman"/>
          <w:sz w:val="24"/>
          <w:szCs w:val="24"/>
        </w:rPr>
        <w:t xml:space="preserve"> that the appellant failed to rebut the allegation that he had stopped the respondent from work</w:t>
      </w:r>
      <w:r w:rsidR="005A46DB" w:rsidRPr="00A921CA">
        <w:rPr>
          <w:rFonts w:ascii="Times New Roman" w:hAnsi="Times New Roman" w:cs="Times New Roman"/>
          <w:sz w:val="24"/>
          <w:szCs w:val="24"/>
        </w:rPr>
        <w:t>ing</w:t>
      </w:r>
      <w:r w:rsidRPr="00A921CA">
        <w:rPr>
          <w:rFonts w:ascii="Times New Roman" w:hAnsi="Times New Roman" w:cs="Times New Roman"/>
          <w:sz w:val="24"/>
          <w:szCs w:val="24"/>
        </w:rPr>
        <w:t xml:space="preserve"> </w:t>
      </w:r>
      <w:r w:rsidR="005A46DB" w:rsidRPr="00A921CA">
        <w:rPr>
          <w:rFonts w:ascii="Times New Roman" w:hAnsi="Times New Roman" w:cs="Times New Roman"/>
          <w:sz w:val="24"/>
          <w:szCs w:val="24"/>
        </w:rPr>
        <w:t>s</w:t>
      </w:r>
      <w:r w:rsidRPr="00A921CA">
        <w:rPr>
          <w:rFonts w:ascii="Times New Roman" w:hAnsi="Times New Roman" w:cs="Times New Roman"/>
          <w:sz w:val="24"/>
          <w:szCs w:val="24"/>
        </w:rPr>
        <w:t>o</w:t>
      </w:r>
      <w:r w:rsidR="005A46DB" w:rsidRPr="00A921CA">
        <w:rPr>
          <w:rFonts w:ascii="Times New Roman" w:hAnsi="Times New Roman" w:cs="Times New Roman"/>
          <w:sz w:val="24"/>
          <w:szCs w:val="24"/>
        </w:rPr>
        <w:t xml:space="preserve"> that she could</w:t>
      </w:r>
      <w:r w:rsidRPr="00A921CA">
        <w:rPr>
          <w:rFonts w:ascii="Times New Roman" w:hAnsi="Times New Roman" w:cs="Times New Roman"/>
          <w:sz w:val="24"/>
          <w:szCs w:val="24"/>
        </w:rPr>
        <w:t xml:space="preserve"> take care of family </w:t>
      </w:r>
      <w:r w:rsidR="00AB457A" w:rsidRPr="00A921CA">
        <w:rPr>
          <w:rFonts w:ascii="Times New Roman" w:hAnsi="Times New Roman" w:cs="Times New Roman"/>
          <w:sz w:val="24"/>
          <w:szCs w:val="24"/>
        </w:rPr>
        <w:t>matters</w:t>
      </w:r>
      <w:r w:rsidRPr="00A921CA">
        <w:rPr>
          <w:rFonts w:ascii="Times New Roman" w:hAnsi="Times New Roman" w:cs="Times New Roman"/>
          <w:sz w:val="24"/>
          <w:szCs w:val="24"/>
        </w:rPr>
        <w:t xml:space="preserve">. It </w:t>
      </w:r>
      <w:r w:rsidR="002C4FD5" w:rsidRPr="00A921CA">
        <w:rPr>
          <w:rFonts w:ascii="Times New Roman" w:hAnsi="Times New Roman" w:cs="Times New Roman"/>
          <w:sz w:val="24"/>
          <w:szCs w:val="24"/>
        </w:rPr>
        <w:t xml:space="preserve">was </w:t>
      </w:r>
      <w:r w:rsidRPr="00A921CA">
        <w:rPr>
          <w:rFonts w:ascii="Times New Roman" w:hAnsi="Times New Roman" w:cs="Times New Roman"/>
          <w:sz w:val="24"/>
          <w:szCs w:val="24"/>
        </w:rPr>
        <w:t xml:space="preserve">also </w:t>
      </w:r>
      <w:r w:rsidR="002C4FD5" w:rsidRPr="00A921CA">
        <w:rPr>
          <w:rFonts w:ascii="Times New Roman" w:hAnsi="Times New Roman" w:cs="Times New Roman"/>
          <w:sz w:val="24"/>
          <w:szCs w:val="24"/>
        </w:rPr>
        <w:t>established</w:t>
      </w:r>
      <w:r w:rsidRPr="00A921CA">
        <w:rPr>
          <w:rFonts w:ascii="Times New Roman" w:hAnsi="Times New Roman" w:cs="Times New Roman"/>
          <w:sz w:val="24"/>
          <w:szCs w:val="24"/>
        </w:rPr>
        <w:t xml:space="preserve"> that the respondent has no source of income as </w:t>
      </w:r>
      <w:r w:rsidR="002C4FD5" w:rsidRPr="00A921CA">
        <w:rPr>
          <w:rFonts w:ascii="Times New Roman" w:hAnsi="Times New Roman" w:cs="Times New Roman"/>
          <w:sz w:val="24"/>
          <w:szCs w:val="24"/>
        </w:rPr>
        <w:t>t</w:t>
      </w:r>
      <w:r w:rsidRPr="00A921CA">
        <w:rPr>
          <w:rFonts w:ascii="Times New Roman" w:hAnsi="Times New Roman" w:cs="Times New Roman"/>
          <w:sz w:val="24"/>
          <w:szCs w:val="24"/>
        </w:rPr>
        <w:t xml:space="preserve">he </w:t>
      </w:r>
      <w:r w:rsidR="002C4FD5" w:rsidRPr="00A921CA">
        <w:rPr>
          <w:rFonts w:ascii="Times New Roman" w:hAnsi="Times New Roman" w:cs="Times New Roman"/>
          <w:sz w:val="24"/>
          <w:szCs w:val="24"/>
        </w:rPr>
        <w:lastRenderedPageBreak/>
        <w:t>appellant</w:t>
      </w:r>
      <w:r w:rsidRPr="00A921CA">
        <w:rPr>
          <w:rFonts w:ascii="Times New Roman" w:hAnsi="Times New Roman" w:cs="Times New Roman"/>
          <w:sz w:val="24"/>
          <w:szCs w:val="24"/>
        </w:rPr>
        <w:t xml:space="preserve"> stopped </w:t>
      </w:r>
      <w:r w:rsidR="002C4FD5" w:rsidRPr="00A921CA">
        <w:rPr>
          <w:rFonts w:ascii="Times New Roman" w:hAnsi="Times New Roman" w:cs="Times New Roman"/>
          <w:sz w:val="24"/>
          <w:szCs w:val="24"/>
        </w:rPr>
        <w:t>her from participating in</w:t>
      </w:r>
      <w:r w:rsidRPr="00A921CA">
        <w:rPr>
          <w:rFonts w:ascii="Times New Roman" w:hAnsi="Times New Roman" w:cs="Times New Roman"/>
          <w:sz w:val="24"/>
          <w:szCs w:val="24"/>
        </w:rPr>
        <w:t xml:space="preserve"> the family business</w:t>
      </w:r>
      <w:r w:rsidR="002C4FD5" w:rsidRPr="00A921CA">
        <w:rPr>
          <w:rFonts w:ascii="Times New Roman" w:hAnsi="Times New Roman" w:cs="Times New Roman"/>
          <w:sz w:val="24"/>
          <w:szCs w:val="24"/>
        </w:rPr>
        <w:t>.</w:t>
      </w:r>
      <w:r w:rsidRPr="00A921CA">
        <w:rPr>
          <w:rFonts w:ascii="Times New Roman" w:hAnsi="Times New Roman" w:cs="Times New Roman"/>
          <w:sz w:val="24"/>
          <w:szCs w:val="24"/>
        </w:rPr>
        <w:t xml:space="preserve"> </w:t>
      </w:r>
      <w:r w:rsidR="00AB457A" w:rsidRPr="00A921CA">
        <w:rPr>
          <w:rFonts w:ascii="Times New Roman" w:hAnsi="Times New Roman" w:cs="Times New Roman"/>
          <w:sz w:val="24"/>
          <w:szCs w:val="24"/>
        </w:rPr>
        <w:t xml:space="preserve"> The appellant’s counsel referred to her as an unemployed person of no fixed abod</w:t>
      </w:r>
      <w:r w:rsidR="00E42647" w:rsidRPr="00A921CA">
        <w:rPr>
          <w:rFonts w:ascii="Times New Roman" w:hAnsi="Times New Roman" w:cs="Times New Roman"/>
          <w:sz w:val="24"/>
          <w:szCs w:val="24"/>
        </w:rPr>
        <w:t>e</w:t>
      </w:r>
      <w:r w:rsidR="00AB457A" w:rsidRPr="00A921CA">
        <w:rPr>
          <w:rFonts w:ascii="Times New Roman" w:hAnsi="Times New Roman" w:cs="Times New Roman"/>
          <w:sz w:val="24"/>
          <w:szCs w:val="24"/>
        </w:rPr>
        <w:t xml:space="preserve">. </w:t>
      </w:r>
      <w:r w:rsidRPr="00A921CA">
        <w:rPr>
          <w:rFonts w:ascii="Times New Roman" w:hAnsi="Times New Roman" w:cs="Times New Roman"/>
          <w:sz w:val="24"/>
          <w:szCs w:val="24"/>
        </w:rPr>
        <w:t>The family business</w:t>
      </w:r>
      <w:r w:rsidR="002C4FD5" w:rsidRPr="00A921CA">
        <w:rPr>
          <w:rFonts w:ascii="Times New Roman" w:hAnsi="Times New Roman" w:cs="Times New Roman"/>
          <w:sz w:val="24"/>
          <w:szCs w:val="24"/>
        </w:rPr>
        <w:t xml:space="preserve"> and its finances</w:t>
      </w:r>
      <w:r w:rsidRPr="00A921CA">
        <w:rPr>
          <w:rFonts w:ascii="Times New Roman" w:hAnsi="Times New Roman" w:cs="Times New Roman"/>
          <w:sz w:val="24"/>
          <w:szCs w:val="24"/>
        </w:rPr>
        <w:t xml:space="preserve"> </w:t>
      </w:r>
      <w:r w:rsidR="002C4FD5" w:rsidRPr="00A921CA">
        <w:rPr>
          <w:rFonts w:ascii="Times New Roman" w:hAnsi="Times New Roman" w:cs="Times New Roman"/>
          <w:sz w:val="24"/>
          <w:szCs w:val="24"/>
        </w:rPr>
        <w:t>is</w:t>
      </w:r>
      <w:r w:rsidRPr="00A921CA">
        <w:rPr>
          <w:rFonts w:ascii="Times New Roman" w:hAnsi="Times New Roman" w:cs="Times New Roman"/>
          <w:sz w:val="24"/>
          <w:szCs w:val="24"/>
        </w:rPr>
        <w:t xml:space="preserve"> </w:t>
      </w:r>
      <w:r w:rsidR="002C4FD5" w:rsidRPr="00A921CA">
        <w:rPr>
          <w:rFonts w:ascii="Times New Roman" w:hAnsi="Times New Roman" w:cs="Times New Roman"/>
          <w:sz w:val="24"/>
          <w:szCs w:val="24"/>
        </w:rPr>
        <w:t>now under</w:t>
      </w:r>
      <w:r w:rsidRPr="00A921CA">
        <w:rPr>
          <w:rFonts w:ascii="Times New Roman" w:hAnsi="Times New Roman" w:cs="Times New Roman"/>
          <w:sz w:val="24"/>
          <w:szCs w:val="24"/>
        </w:rPr>
        <w:t xml:space="preserve"> the sole </w:t>
      </w:r>
      <w:r w:rsidR="002C4FD5" w:rsidRPr="00A921CA">
        <w:rPr>
          <w:rFonts w:ascii="Times New Roman" w:hAnsi="Times New Roman" w:cs="Times New Roman"/>
          <w:sz w:val="24"/>
          <w:szCs w:val="24"/>
        </w:rPr>
        <w:t>control</w:t>
      </w:r>
      <w:r w:rsidRPr="00A921CA">
        <w:rPr>
          <w:rFonts w:ascii="Times New Roman" w:hAnsi="Times New Roman" w:cs="Times New Roman"/>
          <w:sz w:val="24"/>
          <w:szCs w:val="24"/>
        </w:rPr>
        <w:t xml:space="preserve"> of the appellant</w:t>
      </w:r>
      <w:r w:rsidR="002C4FD5" w:rsidRPr="00A921CA">
        <w:rPr>
          <w:rFonts w:ascii="Times New Roman" w:hAnsi="Times New Roman" w:cs="Times New Roman"/>
          <w:sz w:val="24"/>
          <w:szCs w:val="24"/>
        </w:rPr>
        <w:t xml:space="preserve">. </w:t>
      </w:r>
      <w:r w:rsidRPr="00A921CA">
        <w:rPr>
          <w:rFonts w:ascii="Times New Roman" w:hAnsi="Times New Roman" w:cs="Times New Roman"/>
          <w:sz w:val="24"/>
          <w:szCs w:val="24"/>
        </w:rPr>
        <w:t xml:space="preserve"> </w:t>
      </w:r>
      <w:r w:rsidR="00430647" w:rsidRPr="00A921CA">
        <w:rPr>
          <w:rFonts w:ascii="Times New Roman" w:hAnsi="Times New Roman" w:cs="Times New Roman"/>
          <w:sz w:val="24"/>
          <w:szCs w:val="24"/>
        </w:rPr>
        <w:t>The respondent has no access to income</w:t>
      </w:r>
      <w:r w:rsidR="00CA3A82" w:rsidRPr="00A921CA">
        <w:rPr>
          <w:rFonts w:ascii="Times New Roman" w:hAnsi="Times New Roman" w:cs="Times New Roman"/>
          <w:sz w:val="24"/>
          <w:szCs w:val="24"/>
        </w:rPr>
        <w:t xml:space="preserve"> from it</w:t>
      </w:r>
      <w:r w:rsidR="00430647" w:rsidRPr="00A921CA">
        <w:rPr>
          <w:rFonts w:ascii="Times New Roman" w:hAnsi="Times New Roman" w:cs="Times New Roman"/>
          <w:sz w:val="24"/>
          <w:szCs w:val="24"/>
        </w:rPr>
        <w:t>.</w:t>
      </w:r>
      <w:r w:rsidR="00AB457A" w:rsidRPr="00A921CA">
        <w:rPr>
          <w:rFonts w:ascii="Times New Roman" w:hAnsi="Times New Roman" w:cs="Times New Roman"/>
          <w:sz w:val="24"/>
          <w:szCs w:val="24"/>
        </w:rPr>
        <w:t xml:space="preserve"> The record also establishes that the respondent left the matrimonial home due to the appellant’s violence on her for which she had to apply for a prohibition order.</w:t>
      </w:r>
    </w:p>
    <w:p w:rsidR="00A11B26" w:rsidRPr="00A921CA" w:rsidRDefault="00A11B26" w:rsidP="00EC4E79">
      <w:pPr>
        <w:spacing w:after="0" w:line="240" w:lineRule="auto"/>
        <w:ind w:left="720" w:hanging="720"/>
        <w:jc w:val="both"/>
        <w:rPr>
          <w:rFonts w:ascii="Times New Roman" w:hAnsi="Times New Roman" w:cs="Times New Roman"/>
          <w:sz w:val="24"/>
          <w:szCs w:val="24"/>
        </w:rPr>
      </w:pPr>
    </w:p>
    <w:p w:rsidR="00B96DF6" w:rsidRPr="00A921CA" w:rsidRDefault="0019290B" w:rsidP="0005082F">
      <w:pPr>
        <w:spacing w:after="0" w:line="480" w:lineRule="auto"/>
        <w:ind w:left="630" w:hanging="720"/>
        <w:jc w:val="both"/>
        <w:rPr>
          <w:rFonts w:ascii="Times New Roman" w:hAnsi="Times New Roman" w:cs="Times New Roman"/>
          <w:sz w:val="24"/>
          <w:szCs w:val="24"/>
        </w:rPr>
      </w:pPr>
      <w:r w:rsidRPr="00A921CA">
        <w:rPr>
          <w:rFonts w:ascii="Times New Roman" w:hAnsi="Times New Roman" w:cs="Times New Roman"/>
          <w:sz w:val="24"/>
          <w:szCs w:val="24"/>
        </w:rPr>
        <w:t>[43]</w:t>
      </w:r>
      <w:r w:rsidR="00255549" w:rsidRPr="00A921CA">
        <w:rPr>
          <w:rFonts w:ascii="Times New Roman" w:hAnsi="Times New Roman" w:cs="Times New Roman"/>
          <w:sz w:val="24"/>
          <w:szCs w:val="24"/>
        </w:rPr>
        <w:tab/>
      </w:r>
      <w:r w:rsidR="00CA3A82" w:rsidRPr="00A921CA">
        <w:rPr>
          <w:rFonts w:ascii="Times New Roman" w:hAnsi="Times New Roman" w:cs="Times New Roman"/>
          <w:sz w:val="24"/>
          <w:szCs w:val="24"/>
        </w:rPr>
        <w:t xml:space="preserve">In spite of the above </w:t>
      </w:r>
      <w:r w:rsidR="00ED03BE" w:rsidRPr="00A921CA">
        <w:rPr>
          <w:rFonts w:ascii="Times New Roman" w:hAnsi="Times New Roman" w:cs="Times New Roman"/>
          <w:sz w:val="24"/>
          <w:szCs w:val="24"/>
        </w:rPr>
        <w:t xml:space="preserve">the respondent wishes to </w:t>
      </w:r>
      <w:r w:rsidR="00DA0DEC" w:rsidRPr="00A921CA">
        <w:rPr>
          <w:rFonts w:ascii="Times New Roman" w:hAnsi="Times New Roman" w:cs="Times New Roman"/>
          <w:sz w:val="24"/>
          <w:szCs w:val="24"/>
        </w:rPr>
        <w:t>find employment</w:t>
      </w:r>
      <w:r w:rsidR="00ED03BE" w:rsidRPr="00A921CA">
        <w:rPr>
          <w:rFonts w:ascii="Times New Roman" w:hAnsi="Times New Roman" w:cs="Times New Roman"/>
          <w:sz w:val="24"/>
          <w:szCs w:val="24"/>
        </w:rPr>
        <w:t xml:space="preserve"> and become self-su</w:t>
      </w:r>
      <w:r w:rsidR="00AD1A49" w:rsidRPr="00A921CA">
        <w:rPr>
          <w:rFonts w:ascii="Times New Roman" w:hAnsi="Times New Roman" w:cs="Times New Roman"/>
          <w:sz w:val="24"/>
          <w:szCs w:val="24"/>
        </w:rPr>
        <w:t>pporting</w:t>
      </w:r>
      <w:r w:rsidR="00ED03BE" w:rsidRPr="00A921CA">
        <w:rPr>
          <w:rFonts w:ascii="Times New Roman" w:hAnsi="Times New Roman" w:cs="Times New Roman"/>
          <w:sz w:val="24"/>
          <w:szCs w:val="24"/>
        </w:rPr>
        <w:t xml:space="preserve">. I am </w:t>
      </w:r>
      <w:r w:rsidR="00DA0DEC" w:rsidRPr="00A921CA">
        <w:rPr>
          <w:rFonts w:ascii="Times New Roman" w:hAnsi="Times New Roman" w:cs="Times New Roman"/>
          <w:sz w:val="24"/>
          <w:szCs w:val="24"/>
        </w:rPr>
        <w:t>satisfied</w:t>
      </w:r>
      <w:r w:rsidR="00ED03BE" w:rsidRPr="00A921CA">
        <w:rPr>
          <w:rFonts w:ascii="Times New Roman" w:hAnsi="Times New Roman" w:cs="Times New Roman"/>
          <w:sz w:val="24"/>
          <w:szCs w:val="24"/>
        </w:rPr>
        <w:t xml:space="preserve"> that the respondent established her need for maintenance. The court </w:t>
      </w:r>
      <w:r w:rsidR="00ED03BE" w:rsidRPr="00A921CA">
        <w:rPr>
          <w:rFonts w:ascii="Times New Roman" w:hAnsi="Times New Roman" w:cs="Times New Roman"/>
          <w:i/>
          <w:sz w:val="24"/>
          <w:szCs w:val="24"/>
        </w:rPr>
        <w:t>a quo</w:t>
      </w:r>
      <w:r w:rsidR="00ED03BE" w:rsidRPr="00A921CA">
        <w:rPr>
          <w:rFonts w:ascii="Times New Roman" w:hAnsi="Times New Roman" w:cs="Times New Roman"/>
          <w:sz w:val="24"/>
          <w:szCs w:val="24"/>
        </w:rPr>
        <w:t xml:space="preserve"> correctly noted that she was an able-bodied and educated woman who could secure employment</w:t>
      </w:r>
      <w:r w:rsidR="00B96DF6" w:rsidRPr="00A921CA">
        <w:rPr>
          <w:rFonts w:ascii="Times New Roman" w:hAnsi="Times New Roman" w:cs="Times New Roman"/>
          <w:sz w:val="24"/>
          <w:szCs w:val="24"/>
        </w:rPr>
        <w:t>. It</w:t>
      </w:r>
      <w:r w:rsidR="00893ABD" w:rsidRPr="00A921CA">
        <w:rPr>
          <w:rFonts w:ascii="Times New Roman" w:hAnsi="Times New Roman" w:cs="Times New Roman"/>
          <w:sz w:val="24"/>
          <w:szCs w:val="24"/>
        </w:rPr>
        <w:t xml:space="preserve"> as</w:t>
      </w:r>
      <w:r w:rsidR="0005082F" w:rsidRPr="00A921CA">
        <w:rPr>
          <w:rFonts w:ascii="Times New Roman" w:hAnsi="Times New Roman" w:cs="Times New Roman"/>
          <w:sz w:val="24"/>
          <w:szCs w:val="24"/>
        </w:rPr>
        <w:t> a result awarded </w:t>
      </w:r>
      <w:r w:rsidR="00893ABD" w:rsidRPr="00A921CA">
        <w:rPr>
          <w:rFonts w:ascii="Times New Roman" w:hAnsi="Times New Roman" w:cs="Times New Roman"/>
          <w:sz w:val="24"/>
          <w:szCs w:val="24"/>
        </w:rPr>
        <w:t>her</w:t>
      </w:r>
      <w:r w:rsidR="00B96DF6" w:rsidRPr="00A921CA">
        <w:rPr>
          <w:rFonts w:ascii="Times New Roman" w:hAnsi="Times New Roman" w:cs="Times New Roman"/>
          <w:sz w:val="24"/>
          <w:szCs w:val="24"/>
        </w:rPr>
        <w:t xml:space="preserve"> </w:t>
      </w:r>
      <w:r w:rsidR="00E9241A" w:rsidRPr="00A921CA">
        <w:rPr>
          <w:rFonts w:ascii="Times New Roman" w:hAnsi="Times New Roman" w:cs="Times New Roman"/>
          <w:sz w:val="24"/>
          <w:szCs w:val="24"/>
        </w:rPr>
        <w:t>rehabilitative </w:t>
      </w:r>
      <w:r w:rsidR="00DA0DEC" w:rsidRPr="00A921CA">
        <w:rPr>
          <w:rFonts w:ascii="Times New Roman" w:hAnsi="Times New Roman" w:cs="Times New Roman"/>
          <w:sz w:val="24"/>
          <w:szCs w:val="24"/>
        </w:rPr>
        <w:t>maintenance</w:t>
      </w:r>
      <w:r w:rsidR="00B96DF6" w:rsidRPr="00A921CA">
        <w:rPr>
          <w:rFonts w:ascii="Times New Roman" w:hAnsi="Times New Roman" w:cs="Times New Roman"/>
          <w:sz w:val="24"/>
          <w:szCs w:val="24"/>
        </w:rPr>
        <w:t>.</w:t>
      </w:r>
      <w:r w:rsidR="00E9241A" w:rsidRPr="00A921CA">
        <w:rPr>
          <w:rFonts w:ascii="Times New Roman" w:hAnsi="Times New Roman" w:cs="Times New Roman"/>
          <w:sz w:val="24"/>
          <w:szCs w:val="24"/>
        </w:rPr>
        <w:t> </w:t>
      </w:r>
    </w:p>
    <w:p w:rsidR="00F8430E" w:rsidRPr="00A921CA" w:rsidRDefault="00B96DF6" w:rsidP="0005082F">
      <w:pPr>
        <w:spacing w:after="0" w:line="480" w:lineRule="auto"/>
        <w:ind w:left="630" w:hanging="720"/>
        <w:jc w:val="both"/>
        <w:rPr>
          <w:rFonts w:ascii="Times New Roman" w:hAnsi="Times New Roman" w:cs="Times New Roman"/>
          <w:sz w:val="24"/>
          <w:szCs w:val="24"/>
        </w:rPr>
      </w:pPr>
      <w:r w:rsidRPr="00A921CA">
        <w:rPr>
          <w:rFonts w:ascii="Times New Roman" w:hAnsi="Times New Roman" w:cs="Times New Roman"/>
          <w:sz w:val="24"/>
          <w:szCs w:val="24"/>
        </w:rPr>
        <w:t xml:space="preserve">     </w:t>
      </w:r>
      <w:r w:rsidR="00EC4E79">
        <w:rPr>
          <w:rFonts w:ascii="Times New Roman" w:hAnsi="Times New Roman" w:cs="Times New Roman"/>
          <w:sz w:val="24"/>
          <w:szCs w:val="24"/>
        </w:rPr>
        <w:t xml:space="preserve">       </w:t>
      </w:r>
      <w:r w:rsidR="00E9241A" w:rsidRPr="00A921CA">
        <w:rPr>
          <w:rFonts w:ascii="Times New Roman" w:hAnsi="Times New Roman" w:cs="Times New Roman"/>
          <w:sz w:val="24"/>
          <w:szCs w:val="24"/>
        </w:rPr>
        <w:t>She </w:t>
      </w:r>
      <w:r w:rsidR="00893ABD" w:rsidRPr="00A921CA">
        <w:rPr>
          <w:rFonts w:ascii="Times New Roman" w:hAnsi="Times New Roman" w:cs="Times New Roman"/>
          <w:sz w:val="24"/>
          <w:szCs w:val="24"/>
        </w:rPr>
        <w:t>required</w:t>
      </w:r>
      <w:r w:rsidR="00E9241A" w:rsidRPr="00A921CA">
        <w:rPr>
          <w:rFonts w:ascii="Times New Roman" w:hAnsi="Times New Roman" w:cs="Times New Roman"/>
          <w:sz w:val="24"/>
          <w:szCs w:val="24"/>
        </w:rPr>
        <w:t> </w:t>
      </w:r>
      <w:r w:rsidR="00834304" w:rsidRPr="00A921CA">
        <w:rPr>
          <w:rFonts w:ascii="Times New Roman" w:hAnsi="Times New Roman" w:cs="Times New Roman"/>
          <w:sz w:val="24"/>
          <w:szCs w:val="24"/>
        </w:rPr>
        <w:t>rehabilitative maintenance from the appellant</w:t>
      </w:r>
      <w:r w:rsidR="00ED03BE" w:rsidRPr="00A921CA">
        <w:rPr>
          <w:rFonts w:ascii="Times New Roman" w:hAnsi="Times New Roman" w:cs="Times New Roman"/>
          <w:sz w:val="24"/>
          <w:szCs w:val="24"/>
        </w:rPr>
        <w:t xml:space="preserve"> </w:t>
      </w:r>
      <w:r w:rsidR="00834304" w:rsidRPr="00A921CA">
        <w:rPr>
          <w:rFonts w:ascii="Times New Roman" w:hAnsi="Times New Roman" w:cs="Times New Roman"/>
          <w:sz w:val="24"/>
          <w:szCs w:val="24"/>
        </w:rPr>
        <w:t>to enable her to reorganise her life</w:t>
      </w:r>
      <w:r w:rsidR="00ED03BE" w:rsidRPr="00A921CA">
        <w:rPr>
          <w:rFonts w:ascii="Times New Roman" w:hAnsi="Times New Roman" w:cs="Times New Roman"/>
          <w:sz w:val="24"/>
          <w:szCs w:val="24"/>
        </w:rPr>
        <w:t xml:space="preserve"> before </w:t>
      </w:r>
      <w:r w:rsidR="004503CA" w:rsidRPr="00A921CA">
        <w:rPr>
          <w:rFonts w:ascii="Times New Roman" w:hAnsi="Times New Roman" w:cs="Times New Roman"/>
          <w:sz w:val="24"/>
          <w:szCs w:val="24"/>
        </w:rPr>
        <w:t>she c</w:t>
      </w:r>
      <w:r w:rsidR="00893ABD" w:rsidRPr="00A921CA">
        <w:rPr>
          <w:rFonts w:ascii="Times New Roman" w:hAnsi="Times New Roman" w:cs="Times New Roman"/>
          <w:sz w:val="24"/>
          <w:szCs w:val="24"/>
        </w:rPr>
        <w:t>ould</w:t>
      </w:r>
      <w:r w:rsidR="004503CA" w:rsidRPr="00A921CA">
        <w:rPr>
          <w:rFonts w:ascii="Times New Roman" w:hAnsi="Times New Roman" w:cs="Times New Roman"/>
          <w:sz w:val="24"/>
          <w:szCs w:val="24"/>
        </w:rPr>
        <w:t xml:space="preserve"> be able to sustain herself</w:t>
      </w:r>
      <w:r w:rsidR="00DA0DEC" w:rsidRPr="00A921CA">
        <w:rPr>
          <w:rFonts w:ascii="Times New Roman" w:hAnsi="Times New Roman" w:cs="Times New Roman"/>
          <w:sz w:val="24"/>
          <w:szCs w:val="24"/>
        </w:rPr>
        <w:t>. She needed</w:t>
      </w:r>
      <w:r w:rsidR="004503CA" w:rsidRPr="00A921CA">
        <w:rPr>
          <w:rFonts w:ascii="Times New Roman" w:hAnsi="Times New Roman" w:cs="Times New Roman"/>
          <w:sz w:val="24"/>
          <w:szCs w:val="24"/>
        </w:rPr>
        <w:t xml:space="preserve"> rehabilitative maintenance</w:t>
      </w:r>
      <w:r w:rsidR="00DA0DEC" w:rsidRPr="00A921CA">
        <w:rPr>
          <w:rFonts w:ascii="Times New Roman" w:hAnsi="Times New Roman" w:cs="Times New Roman"/>
          <w:sz w:val="24"/>
          <w:szCs w:val="24"/>
        </w:rPr>
        <w:t xml:space="preserve"> to</w:t>
      </w:r>
      <w:r w:rsidR="004503CA" w:rsidRPr="00A921CA">
        <w:rPr>
          <w:rFonts w:ascii="Times New Roman" w:hAnsi="Times New Roman" w:cs="Times New Roman"/>
          <w:sz w:val="24"/>
          <w:szCs w:val="24"/>
        </w:rPr>
        <w:t xml:space="preserve"> enable her to</w:t>
      </w:r>
      <w:r w:rsidR="00DA0DEC" w:rsidRPr="00A921CA">
        <w:rPr>
          <w:rFonts w:ascii="Times New Roman" w:hAnsi="Times New Roman" w:cs="Times New Roman"/>
          <w:sz w:val="24"/>
          <w:szCs w:val="24"/>
        </w:rPr>
        <w:t xml:space="preserve"> recover from th</w:t>
      </w:r>
      <w:r w:rsidR="00ED03BE" w:rsidRPr="00A921CA">
        <w:rPr>
          <w:rFonts w:ascii="Times New Roman" w:hAnsi="Times New Roman" w:cs="Times New Roman"/>
          <w:sz w:val="24"/>
          <w:szCs w:val="24"/>
        </w:rPr>
        <w:t xml:space="preserve">e position </w:t>
      </w:r>
      <w:r w:rsidR="00DA0DEC" w:rsidRPr="00A921CA">
        <w:rPr>
          <w:rFonts w:ascii="Times New Roman" w:hAnsi="Times New Roman" w:cs="Times New Roman"/>
          <w:sz w:val="24"/>
          <w:szCs w:val="24"/>
        </w:rPr>
        <w:t>t</w:t>
      </w:r>
      <w:r w:rsidR="00ED03BE" w:rsidRPr="00A921CA">
        <w:rPr>
          <w:rFonts w:ascii="Times New Roman" w:hAnsi="Times New Roman" w:cs="Times New Roman"/>
          <w:sz w:val="24"/>
          <w:szCs w:val="24"/>
        </w:rPr>
        <w:t>he appellant</w:t>
      </w:r>
      <w:r w:rsidR="00DA0DEC" w:rsidRPr="00A921CA">
        <w:rPr>
          <w:rFonts w:ascii="Times New Roman" w:hAnsi="Times New Roman" w:cs="Times New Roman"/>
          <w:sz w:val="24"/>
          <w:szCs w:val="24"/>
        </w:rPr>
        <w:t xml:space="preserve"> had reduce</w:t>
      </w:r>
      <w:r w:rsidR="00893ABD" w:rsidRPr="00A921CA">
        <w:rPr>
          <w:rFonts w:ascii="Times New Roman" w:hAnsi="Times New Roman" w:cs="Times New Roman"/>
          <w:sz w:val="24"/>
          <w:szCs w:val="24"/>
        </w:rPr>
        <w:t>d</w:t>
      </w:r>
      <w:r w:rsidR="00DA0DEC" w:rsidRPr="00A921CA">
        <w:rPr>
          <w:rFonts w:ascii="Times New Roman" w:hAnsi="Times New Roman" w:cs="Times New Roman"/>
          <w:sz w:val="24"/>
          <w:szCs w:val="24"/>
        </w:rPr>
        <w:t xml:space="preserve"> her to</w:t>
      </w:r>
      <w:r w:rsidR="00ED03BE" w:rsidRPr="00A921CA">
        <w:rPr>
          <w:rFonts w:ascii="Times New Roman" w:hAnsi="Times New Roman" w:cs="Times New Roman"/>
          <w:sz w:val="24"/>
          <w:szCs w:val="24"/>
        </w:rPr>
        <w:t>.</w:t>
      </w:r>
      <w:r w:rsidR="00255549" w:rsidRPr="00A921CA">
        <w:rPr>
          <w:rFonts w:ascii="Times New Roman" w:hAnsi="Times New Roman" w:cs="Times New Roman"/>
          <w:sz w:val="24"/>
          <w:szCs w:val="24"/>
        </w:rPr>
        <w:t xml:space="preserve"> </w:t>
      </w:r>
      <w:r w:rsidR="007B0D59" w:rsidRPr="00A921CA">
        <w:rPr>
          <w:rFonts w:ascii="Times New Roman" w:hAnsi="Times New Roman" w:cs="Times New Roman"/>
          <w:sz w:val="24"/>
          <w:szCs w:val="24"/>
        </w:rPr>
        <w:t>Th</w:t>
      </w:r>
      <w:r w:rsidR="00E46592" w:rsidRPr="00A921CA">
        <w:rPr>
          <w:rFonts w:ascii="Times New Roman" w:hAnsi="Times New Roman" w:cs="Times New Roman"/>
          <w:sz w:val="24"/>
          <w:szCs w:val="24"/>
        </w:rPr>
        <w:t>is was in keeping with</w:t>
      </w:r>
      <w:r w:rsidR="00F8430E" w:rsidRPr="00A921CA">
        <w:rPr>
          <w:rFonts w:ascii="Times New Roman" w:hAnsi="Times New Roman" w:cs="Times New Roman"/>
          <w:sz w:val="24"/>
          <w:szCs w:val="24"/>
        </w:rPr>
        <w:t xml:space="preserve"> the principle of need in maintenance matters and the </w:t>
      </w:r>
      <w:r w:rsidR="00E46592" w:rsidRPr="00A921CA">
        <w:rPr>
          <w:rFonts w:ascii="Times New Roman" w:hAnsi="Times New Roman" w:cs="Times New Roman"/>
          <w:sz w:val="24"/>
          <w:szCs w:val="24"/>
        </w:rPr>
        <w:t xml:space="preserve">consideration of the </w:t>
      </w:r>
      <w:r w:rsidR="00F8430E" w:rsidRPr="00A921CA">
        <w:rPr>
          <w:rFonts w:ascii="Times New Roman" w:hAnsi="Times New Roman" w:cs="Times New Roman"/>
          <w:sz w:val="24"/>
          <w:szCs w:val="24"/>
        </w:rPr>
        <w:t>requirement</w:t>
      </w:r>
      <w:r w:rsidR="00F11150" w:rsidRPr="00A921CA">
        <w:rPr>
          <w:rFonts w:ascii="Times New Roman" w:hAnsi="Times New Roman" w:cs="Times New Roman"/>
          <w:sz w:val="24"/>
          <w:szCs w:val="24"/>
        </w:rPr>
        <w:t>s</w:t>
      </w:r>
      <w:r w:rsidR="00F8430E" w:rsidRPr="00A921CA">
        <w:rPr>
          <w:rFonts w:ascii="Times New Roman" w:hAnsi="Times New Roman" w:cs="Times New Roman"/>
          <w:sz w:val="24"/>
          <w:szCs w:val="24"/>
        </w:rPr>
        <w:t xml:space="preserve"> of s 7 (4) of the Matrimonial Causes Act </w:t>
      </w:r>
      <w:r w:rsidR="00F6385F" w:rsidRPr="00A921CA">
        <w:rPr>
          <w:rFonts w:ascii="Times New Roman" w:hAnsi="Times New Roman" w:cs="Times New Roman"/>
          <w:sz w:val="24"/>
          <w:szCs w:val="24"/>
        </w:rPr>
        <w:t>which states that</w:t>
      </w:r>
      <w:r w:rsidR="00F8430E" w:rsidRPr="00A921CA">
        <w:rPr>
          <w:rFonts w:ascii="Times New Roman" w:hAnsi="Times New Roman" w:cs="Times New Roman"/>
          <w:sz w:val="24"/>
          <w:szCs w:val="24"/>
        </w:rPr>
        <w:t xml:space="preserve">: </w:t>
      </w:r>
    </w:p>
    <w:p w:rsidR="000B2BFE" w:rsidRPr="00A921CA" w:rsidRDefault="00F8430E" w:rsidP="0005082F">
      <w:pPr>
        <w:autoSpaceDE w:val="0"/>
        <w:autoSpaceDN w:val="0"/>
        <w:adjustRightInd w:val="0"/>
        <w:spacing w:after="0" w:line="240" w:lineRule="auto"/>
        <w:ind w:left="1440"/>
        <w:jc w:val="both"/>
        <w:rPr>
          <w:rFonts w:ascii="Times New Roman" w:hAnsi="Times New Roman" w:cs="Times New Roman"/>
          <w:sz w:val="24"/>
          <w:szCs w:val="24"/>
        </w:rPr>
      </w:pPr>
      <w:r w:rsidRPr="00A921CA">
        <w:rPr>
          <w:rFonts w:ascii="Times New Roman" w:hAnsi="Times New Roman" w:cs="Times New Roman"/>
          <w:sz w:val="24"/>
          <w:szCs w:val="24"/>
        </w:rPr>
        <w:t xml:space="preserve">“and in so doing the court shall endeavour as far as is reasonable and practicable </w:t>
      </w:r>
      <w:r w:rsidRPr="00A921CA">
        <w:rPr>
          <w:rFonts w:ascii="Times New Roman" w:hAnsi="Times New Roman" w:cs="Times New Roman"/>
          <w:b/>
          <w:sz w:val="24"/>
          <w:szCs w:val="24"/>
          <w:u w:val="single"/>
        </w:rPr>
        <w:t>and, having regard to their conduct</w:t>
      </w:r>
      <w:r w:rsidRPr="00A921CA">
        <w:rPr>
          <w:rFonts w:ascii="Times New Roman" w:hAnsi="Times New Roman" w:cs="Times New Roman"/>
          <w:sz w:val="24"/>
          <w:szCs w:val="24"/>
        </w:rPr>
        <w:t xml:space="preserve">, is just to do so, </w:t>
      </w:r>
      <w:r w:rsidRPr="00A921CA">
        <w:rPr>
          <w:rFonts w:ascii="Times New Roman" w:hAnsi="Times New Roman" w:cs="Times New Roman"/>
          <w:b/>
          <w:sz w:val="24"/>
          <w:szCs w:val="24"/>
          <w:u w:val="single"/>
        </w:rPr>
        <w:t>to place the spouses and children in the position they would have been in had a normal marriage relationship continued between the spouses.</w:t>
      </w:r>
      <w:r w:rsidRPr="00A921CA">
        <w:rPr>
          <w:rFonts w:ascii="Times New Roman" w:hAnsi="Times New Roman" w:cs="Times New Roman"/>
          <w:sz w:val="24"/>
          <w:szCs w:val="24"/>
        </w:rPr>
        <w:t>”</w:t>
      </w:r>
      <w:r w:rsidR="00D41166" w:rsidRPr="00A921CA">
        <w:rPr>
          <w:rFonts w:ascii="Times New Roman" w:hAnsi="Times New Roman" w:cs="Times New Roman"/>
          <w:sz w:val="24"/>
          <w:szCs w:val="24"/>
        </w:rPr>
        <w:t xml:space="preserve"> (emphasis added)</w:t>
      </w:r>
    </w:p>
    <w:p w:rsidR="00F8430E" w:rsidRPr="00A921CA" w:rsidRDefault="00F8430E" w:rsidP="0005082F">
      <w:pPr>
        <w:autoSpaceDE w:val="0"/>
        <w:autoSpaceDN w:val="0"/>
        <w:adjustRightInd w:val="0"/>
        <w:spacing w:after="0" w:line="240" w:lineRule="auto"/>
        <w:ind w:left="1440"/>
        <w:jc w:val="both"/>
        <w:rPr>
          <w:rFonts w:ascii="Times New Roman" w:hAnsi="Times New Roman" w:cs="Times New Roman"/>
          <w:sz w:val="24"/>
          <w:szCs w:val="24"/>
        </w:rPr>
      </w:pPr>
      <w:r w:rsidRPr="00A921CA">
        <w:rPr>
          <w:rFonts w:ascii="Times New Roman" w:hAnsi="Times New Roman" w:cs="Times New Roman"/>
          <w:sz w:val="24"/>
          <w:szCs w:val="24"/>
        </w:rPr>
        <w:t xml:space="preserve"> </w:t>
      </w:r>
    </w:p>
    <w:p w:rsidR="00F8430E" w:rsidRPr="00A921CA" w:rsidRDefault="00F8430E" w:rsidP="00F8430E">
      <w:pPr>
        <w:autoSpaceDE w:val="0"/>
        <w:autoSpaceDN w:val="0"/>
        <w:adjustRightInd w:val="0"/>
        <w:spacing w:after="0" w:line="240" w:lineRule="auto"/>
        <w:ind w:left="720"/>
        <w:rPr>
          <w:rFonts w:ascii="Times New Roman" w:hAnsi="Times New Roman" w:cs="Times New Roman"/>
          <w:b/>
          <w:sz w:val="21"/>
          <w:szCs w:val="21"/>
          <w:u w:val="single"/>
        </w:rPr>
      </w:pPr>
    </w:p>
    <w:p w:rsidR="004763F7" w:rsidRPr="00A921CA" w:rsidRDefault="00D41166" w:rsidP="0030500A">
      <w:pPr>
        <w:spacing w:line="480" w:lineRule="auto"/>
        <w:ind w:left="720"/>
        <w:jc w:val="both"/>
        <w:rPr>
          <w:rFonts w:ascii="Times New Roman" w:hAnsi="Times New Roman" w:cs="Times New Roman"/>
          <w:sz w:val="24"/>
          <w:szCs w:val="24"/>
        </w:rPr>
      </w:pPr>
      <w:r w:rsidRPr="00A921CA">
        <w:rPr>
          <w:rFonts w:ascii="Times New Roman" w:hAnsi="Times New Roman" w:cs="Times New Roman"/>
          <w:sz w:val="24"/>
          <w:szCs w:val="24"/>
        </w:rPr>
        <w:t xml:space="preserve">In view of </w:t>
      </w:r>
      <w:r w:rsidR="00F8430E" w:rsidRPr="00A921CA">
        <w:rPr>
          <w:rFonts w:ascii="Times New Roman" w:hAnsi="Times New Roman" w:cs="Times New Roman"/>
          <w:sz w:val="24"/>
          <w:szCs w:val="24"/>
        </w:rPr>
        <w:t>t</w:t>
      </w:r>
      <w:r w:rsidRPr="00A921CA">
        <w:rPr>
          <w:rFonts w:ascii="Times New Roman" w:hAnsi="Times New Roman" w:cs="Times New Roman"/>
          <w:sz w:val="24"/>
          <w:szCs w:val="24"/>
        </w:rPr>
        <w:t>he above mentioned principles, it</w:t>
      </w:r>
      <w:r w:rsidR="00354332" w:rsidRPr="00A921CA">
        <w:rPr>
          <w:rFonts w:ascii="Times New Roman" w:hAnsi="Times New Roman" w:cs="Times New Roman"/>
          <w:sz w:val="24"/>
          <w:szCs w:val="24"/>
        </w:rPr>
        <w:t xml:space="preserve"> must be stated that an abusive spouse who deliberately</w:t>
      </w:r>
      <w:r w:rsidR="00F11150" w:rsidRPr="00A921CA">
        <w:rPr>
          <w:rFonts w:ascii="Times New Roman" w:hAnsi="Times New Roman" w:cs="Times New Roman"/>
          <w:sz w:val="24"/>
          <w:szCs w:val="24"/>
        </w:rPr>
        <w:t>,</w:t>
      </w:r>
      <w:r w:rsidR="00834304" w:rsidRPr="00A921CA">
        <w:rPr>
          <w:rFonts w:ascii="Times New Roman" w:hAnsi="Times New Roman" w:cs="Times New Roman"/>
          <w:sz w:val="24"/>
          <w:szCs w:val="24"/>
        </w:rPr>
        <w:t xml:space="preserve"> as the appellant did</w:t>
      </w:r>
      <w:r w:rsidR="0009737C" w:rsidRPr="00A921CA">
        <w:rPr>
          <w:rFonts w:ascii="Times New Roman" w:hAnsi="Times New Roman" w:cs="Times New Roman"/>
          <w:sz w:val="24"/>
          <w:szCs w:val="24"/>
        </w:rPr>
        <w:t>,</w:t>
      </w:r>
      <w:r w:rsidR="00354332" w:rsidRPr="00A921CA">
        <w:rPr>
          <w:rFonts w:ascii="Times New Roman" w:hAnsi="Times New Roman" w:cs="Times New Roman"/>
          <w:sz w:val="24"/>
          <w:szCs w:val="24"/>
        </w:rPr>
        <w:t xml:space="preserve"> dis</w:t>
      </w:r>
      <w:r w:rsidR="00F11150" w:rsidRPr="00A921CA">
        <w:rPr>
          <w:rFonts w:ascii="Times New Roman" w:hAnsi="Times New Roman" w:cs="Times New Roman"/>
          <w:sz w:val="24"/>
          <w:szCs w:val="24"/>
        </w:rPr>
        <w:t>-</w:t>
      </w:r>
      <w:r w:rsidR="00354332" w:rsidRPr="00A921CA">
        <w:rPr>
          <w:rFonts w:ascii="Times New Roman" w:hAnsi="Times New Roman" w:cs="Times New Roman"/>
          <w:sz w:val="24"/>
          <w:szCs w:val="24"/>
        </w:rPr>
        <w:t>empowers</w:t>
      </w:r>
      <w:r w:rsidRPr="00A921CA">
        <w:rPr>
          <w:rFonts w:ascii="Times New Roman" w:hAnsi="Times New Roman" w:cs="Times New Roman"/>
          <w:sz w:val="24"/>
          <w:szCs w:val="24"/>
        </w:rPr>
        <w:t xml:space="preserve"> and impoverishes</w:t>
      </w:r>
      <w:r w:rsidR="00354332" w:rsidRPr="00A921CA">
        <w:rPr>
          <w:rFonts w:ascii="Times New Roman" w:hAnsi="Times New Roman" w:cs="Times New Roman"/>
          <w:sz w:val="24"/>
          <w:szCs w:val="24"/>
        </w:rPr>
        <w:t xml:space="preserve"> his or her spouse can</w:t>
      </w:r>
      <w:r w:rsidR="00F11150" w:rsidRPr="00A921CA">
        <w:rPr>
          <w:rFonts w:ascii="Times New Roman" w:hAnsi="Times New Roman" w:cs="Times New Roman"/>
          <w:sz w:val="24"/>
          <w:szCs w:val="24"/>
        </w:rPr>
        <w:t>,</w:t>
      </w:r>
      <w:r w:rsidR="00354332" w:rsidRPr="00A921CA">
        <w:rPr>
          <w:rFonts w:ascii="Times New Roman" w:hAnsi="Times New Roman" w:cs="Times New Roman"/>
          <w:sz w:val="24"/>
          <w:szCs w:val="24"/>
        </w:rPr>
        <w:t xml:space="preserve"> on divorce</w:t>
      </w:r>
      <w:r w:rsidR="00F11150" w:rsidRPr="00A921CA">
        <w:rPr>
          <w:rFonts w:ascii="Times New Roman" w:hAnsi="Times New Roman" w:cs="Times New Roman"/>
          <w:sz w:val="24"/>
          <w:szCs w:val="24"/>
        </w:rPr>
        <w:t>,</w:t>
      </w:r>
      <w:r w:rsidR="00354332" w:rsidRPr="00A921CA">
        <w:rPr>
          <w:rFonts w:ascii="Times New Roman" w:hAnsi="Times New Roman" w:cs="Times New Roman"/>
          <w:sz w:val="24"/>
          <w:szCs w:val="24"/>
        </w:rPr>
        <w:t xml:space="preserve"> </w:t>
      </w:r>
      <w:r w:rsidR="00F6385F" w:rsidRPr="00A921CA">
        <w:rPr>
          <w:rFonts w:ascii="Times New Roman" w:hAnsi="Times New Roman" w:cs="Times New Roman"/>
          <w:sz w:val="24"/>
          <w:szCs w:val="24"/>
        </w:rPr>
        <w:t>not escape the duty</w:t>
      </w:r>
      <w:r w:rsidR="00354332" w:rsidRPr="00A921CA">
        <w:rPr>
          <w:rFonts w:ascii="Times New Roman" w:hAnsi="Times New Roman" w:cs="Times New Roman"/>
          <w:sz w:val="24"/>
          <w:szCs w:val="24"/>
        </w:rPr>
        <w:t xml:space="preserve"> to maintain him or her until he or she is rehabilitated. </w:t>
      </w:r>
      <w:r w:rsidR="00255549" w:rsidRPr="00A921CA">
        <w:rPr>
          <w:rFonts w:ascii="Times New Roman" w:hAnsi="Times New Roman" w:cs="Times New Roman"/>
          <w:sz w:val="24"/>
          <w:szCs w:val="24"/>
        </w:rPr>
        <w:t xml:space="preserve">The court </w:t>
      </w:r>
      <w:r w:rsidR="00255549" w:rsidRPr="00A921CA">
        <w:rPr>
          <w:rFonts w:ascii="Times New Roman" w:hAnsi="Times New Roman" w:cs="Times New Roman"/>
          <w:i/>
          <w:sz w:val="24"/>
          <w:szCs w:val="24"/>
        </w:rPr>
        <w:t>a quo</w:t>
      </w:r>
      <w:r w:rsidR="00DA0DEC" w:rsidRPr="00A921CA">
        <w:rPr>
          <w:rFonts w:ascii="Times New Roman" w:hAnsi="Times New Roman" w:cs="Times New Roman"/>
          <w:sz w:val="24"/>
          <w:szCs w:val="24"/>
        </w:rPr>
        <w:t xml:space="preserve"> </w:t>
      </w:r>
      <w:r w:rsidR="00354332" w:rsidRPr="00A921CA">
        <w:rPr>
          <w:rFonts w:ascii="Times New Roman" w:hAnsi="Times New Roman" w:cs="Times New Roman"/>
          <w:sz w:val="24"/>
          <w:szCs w:val="24"/>
        </w:rPr>
        <w:t xml:space="preserve">therefore </w:t>
      </w:r>
      <w:r w:rsidR="00DA0DEC" w:rsidRPr="00A921CA">
        <w:rPr>
          <w:rFonts w:ascii="Times New Roman" w:hAnsi="Times New Roman" w:cs="Times New Roman"/>
          <w:sz w:val="24"/>
          <w:szCs w:val="24"/>
        </w:rPr>
        <w:t xml:space="preserve">correctly </w:t>
      </w:r>
      <w:r w:rsidR="00255549" w:rsidRPr="00A921CA">
        <w:rPr>
          <w:rFonts w:ascii="Times New Roman" w:hAnsi="Times New Roman" w:cs="Times New Roman"/>
          <w:sz w:val="24"/>
          <w:szCs w:val="24"/>
        </w:rPr>
        <w:t>exercise</w:t>
      </w:r>
      <w:r w:rsidR="00DA0DEC" w:rsidRPr="00A921CA">
        <w:rPr>
          <w:rFonts w:ascii="Times New Roman" w:hAnsi="Times New Roman" w:cs="Times New Roman"/>
          <w:sz w:val="24"/>
          <w:szCs w:val="24"/>
        </w:rPr>
        <w:t>d its</w:t>
      </w:r>
      <w:r w:rsidR="00255549" w:rsidRPr="00A921CA">
        <w:rPr>
          <w:rFonts w:ascii="Times New Roman" w:hAnsi="Times New Roman" w:cs="Times New Roman"/>
          <w:sz w:val="24"/>
          <w:szCs w:val="24"/>
        </w:rPr>
        <w:t xml:space="preserve"> discretion</w:t>
      </w:r>
      <w:r w:rsidR="00354332" w:rsidRPr="00A921CA">
        <w:rPr>
          <w:rFonts w:ascii="Times New Roman" w:hAnsi="Times New Roman" w:cs="Times New Roman"/>
          <w:sz w:val="24"/>
          <w:szCs w:val="24"/>
        </w:rPr>
        <w:t xml:space="preserve"> when it ordered the appellant to pay rehabilitative maintenance to the respondent</w:t>
      </w:r>
      <w:r w:rsidR="00DA0DEC" w:rsidRPr="00A921CA">
        <w:rPr>
          <w:rFonts w:ascii="Times New Roman" w:hAnsi="Times New Roman" w:cs="Times New Roman"/>
          <w:sz w:val="24"/>
          <w:szCs w:val="24"/>
        </w:rPr>
        <w:t>.</w:t>
      </w:r>
      <w:r w:rsidR="00255549" w:rsidRPr="00A921CA">
        <w:rPr>
          <w:rFonts w:ascii="Times New Roman" w:hAnsi="Times New Roman" w:cs="Times New Roman"/>
          <w:sz w:val="24"/>
          <w:szCs w:val="24"/>
        </w:rPr>
        <w:t xml:space="preserve"> </w:t>
      </w:r>
    </w:p>
    <w:p w:rsidR="00132D87" w:rsidRPr="00A921CA" w:rsidRDefault="00255549" w:rsidP="004763F7">
      <w:pPr>
        <w:spacing w:after="0" w:line="480" w:lineRule="auto"/>
        <w:ind w:left="720" w:hanging="720"/>
        <w:jc w:val="both"/>
        <w:rPr>
          <w:rFonts w:ascii="Times New Roman" w:hAnsi="Times New Roman" w:cs="Times New Roman"/>
          <w:sz w:val="24"/>
          <w:szCs w:val="24"/>
          <w:lang w:val="en-GB"/>
        </w:rPr>
      </w:pPr>
      <w:r w:rsidRPr="00A921CA">
        <w:rPr>
          <w:rFonts w:ascii="Times New Roman" w:hAnsi="Times New Roman" w:cs="Times New Roman"/>
          <w:sz w:val="24"/>
          <w:szCs w:val="24"/>
        </w:rPr>
        <w:lastRenderedPageBreak/>
        <w:t>[4</w:t>
      </w:r>
      <w:r w:rsidR="00354332" w:rsidRPr="00A921CA">
        <w:rPr>
          <w:rFonts w:ascii="Times New Roman" w:hAnsi="Times New Roman" w:cs="Times New Roman"/>
          <w:sz w:val="24"/>
          <w:szCs w:val="24"/>
        </w:rPr>
        <w:t>4</w:t>
      </w:r>
      <w:r w:rsidRPr="00A921CA">
        <w:rPr>
          <w:rFonts w:ascii="Times New Roman" w:hAnsi="Times New Roman" w:cs="Times New Roman"/>
          <w:sz w:val="24"/>
          <w:szCs w:val="24"/>
        </w:rPr>
        <w:t>]</w:t>
      </w:r>
      <w:r w:rsidR="00132D87" w:rsidRPr="00A921CA">
        <w:rPr>
          <w:rFonts w:ascii="Times New Roman" w:hAnsi="Times New Roman" w:cs="Times New Roman"/>
          <w:sz w:val="24"/>
          <w:szCs w:val="24"/>
        </w:rPr>
        <w:tab/>
      </w:r>
      <w:r w:rsidR="00132D87" w:rsidRPr="00A921CA">
        <w:rPr>
          <w:rFonts w:ascii="Times New Roman" w:hAnsi="Times New Roman" w:cs="Times New Roman"/>
          <w:sz w:val="24"/>
          <w:szCs w:val="24"/>
          <w:lang w:val="en-GB"/>
        </w:rPr>
        <w:t xml:space="preserve">With regards to </w:t>
      </w:r>
      <w:r w:rsidR="00294D77" w:rsidRPr="00A921CA">
        <w:rPr>
          <w:rFonts w:ascii="Times New Roman" w:hAnsi="Times New Roman" w:cs="Times New Roman"/>
          <w:sz w:val="24"/>
          <w:szCs w:val="24"/>
          <w:lang w:val="en-GB"/>
        </w:rPr>
        <w:t xml:space="preserve">the </w:t>
      </w:r>
      <w:r w:rsidR="00132D87" w:rsidRPr="00A921CA">
        <w:rPr>
          <w:rFonts w:ascii="Times New Roman" w:hAnsi="Times New Roman" w:cs="Times New Roman"/>
          <w:sz w:val="24"/>
          <w:szCs w:val="24"/>
          <w:lang w:val="en-GB"/>
        </w:rPr>
        <w:t xml:space="preserve">maintenance of the minor children, the court </w:t>
      </w:r>
      <w:r w:rsidR="00132D87" w:rsidRPr="00A921CA">
        <w:rPr>
          <w:rFonts w:ascii="Times New Roman" w:hAnsi="Times New Roman" w:cs="Times New Roman"/>
          <w:i/>
          <w:sz w:val="24"/>
          <w:szCs w:val="24"/>
          <w:lang w:val="en-GB"/>
        </w:rPr>
        <w:t>a quo</w:t>
      </w:r>
      <w:r w:rsidR="00132D87" w:rsidRPr="00A921CA">
        <w:rPr>
          <w:rFonts w:ascii="Times New Roman" w:hAnsi="Times New Roman" w:cs="Times New Roman"/>
          <w:sz w:val="24"/>
          <w:szCs w:val="24"/>
          <w:lang w:val="en-GB"/>
        </w:rPr>
        <w:t xml:space="preserve"> properly exercised its discretion. It was guided by s</w:t>
      </w:r>
      <w:r w:rsidR="00184718" w:rsidRPr="00A921CA">
        <w:rPr>
          <w:rFonts w:ascii="Times New Roman" w:hAnsi="Times New Roman" w:cs="Times New Roman"/>
          <w:sz w:val="24"/>
          <w:szCs w:val="24"/>
          <w:lang w:val="en-GB"/>
        </w:rPr>
        <w:t xml:space="preserve"> </w:t>
      </w:r>
      <w:r w:rsidR="00132D87" w:rsidRPr="00A921CA">
        <w:rPr>
          <w:rFonts w:ascii="Times New Roman" w:hAnsi="Times New Roman" w:cs="Times New Roman"/>
          <w:sz w:val="24"/>
          <w:szCs w:val="24"/>
          <w:lang w:val="en-GB"/>
        </w:rPr>
        <w:t>7</w:t>
      </w:r>
      <w:r w:rsidR="00184718" w:rsidRPr="00A921CA">
        <w:rPr>
          <w:rFonts w:ascii="Times New Roman" w:hAnsi="Times New Roman" w:cs="Times New Roman"/>
          <w:sz w:val="24"/>
          <w:szCs w:val="24"/>
          <w:lang w:val="en-GB"/>
        </w:rPr>
        <w:t xml:space="preserve"> </w:t>
      </w:r>
      <w:r w:rsidR="00132D87" w:rsidRPr="00A921CA">
        <w:rPr>
          <w:rFonts w:ascii="Times New Roman" w:hAnsi="Times New Roman" w:cs="Times New Roman"/>
          <w:sz w:val="24"/>
          <w:szCs w:val="24"/>
          <w:lang w:val="en-GB"/>
        </w:rPr>
        <w:t>(4) of the Act which provides for the following considerations:</w:t>
      </w:r>
    </w:p>
    <w:p w:rsidR="00132D87" w:rsidRPr="00A921CA" w:rsidRDefault="00132D87" w:rsidP="004763F7">
      <w:pPr>
        <w:spacing w:after="0" w:line="240" w:lineRule="auto"/>
        <w:jc w:val="both"/>
        <w:rPr>
          <w:rFonts w:ascii="Times New Roman" w:hAnsi="Times New Roman" w:cs="Times New Roman"/>
          <w:sz w:val="24"/>
          <w:szCs w:val="24"/>
          <w:lang w:val="en-GB"/>
        </w:rPr>
      </w:pPr>
      <w:r w:rsidRPr="00A921CA">
        <w:rPr>
          <w:rFonts w:ascii="Times New Roman" w:hAnsi="Times New Roman" w:cs="Times New Roman"/>
          <w:sz w:val="24"/>
          <w:szCs w:val="24"/>
          <w:lang w:val="en-GB"/>
        </w:rPr>
        <w:tab/>
      </w:r>
      <w:r w:rsidRPr="00A921CA">
        <w:rPr>
          <w:rFonts w:ascii="Times New Roman" w:hAnsi="Times New Roman" w:cs="Times New Roman"/>
          <w:sz w:val="24"/>
          <w:szCs w:val="24"/>
          <w:lang w:val="en-GB"/>
        </w:rPr>
        <w:tab/>
      </w:r>
      <w:r w:rsidR="004763F7" w:rsidRPr="00A921CA">
        <w:rPr>
          <w:rFonts w:ascii="Times New Roman" w:hAnsi="Times New Roman" w:cs="Times New Roman"/>
          <w:sz w:val="24"/>
          <w:szCs w:val="24"/>
          <w:lang w:val="en-GB"/>
        </w:rPr>
        <w:t xml:space="preserve">  </w:t>
      </w:r>
      <w:r w:rsidR="00097A7A" w:rsidRPr="00A921CA">
        <w:rPr>
          <w:rFonts w:ascii="Times New Roman" w:hAnsi="Times New Roman" w:cs="Times New Roman"/>
          <w:sz w:val="24"/>
          <w:szCs w:val="24"/>
          <w:lang w:val="en-GB"/>
        </w:rPr>
        <w:t>“</w:t>
      </w:r>
      <w:r w:rsidRPr="00A921CA">
        <w:rPr>
          <w:rFonts w:ascii="Times New Roman" w:hAnsi="Times New Roman" w:cs="Times New Roman"/>
          <w:sz w:val="24"/>
          <w:szCs w:val="24"/>
          <w:lang w:val="en-GB"/>
        </w:rPr>
        <w:t>(a)…</w:t>
      </w:r>
    </w:p>
    <w:p w:rsidR="00132D87" w:rsidRPr="00A921CA" w:rsidRDefault="004763F7" w:rsidP="00D81934">
      <w:pPr>
        <w:spacing w:after="0" w:line="240" w:lineRule="auto"/>
        <w:ind w:left="1980" w:hanging="540"/>
        <w:jc w:val="both"/>
        <w:rPr>
          <w:rFonts w:ascii="Times New Roman" w:hAnsi="Times New Roman" w:cs="Times New Roman"/>
          <w:sz w:val="24"/>
          <w:szCs w:val="24"/>
        </w:rPr>
      </w:pPr>
      <w:r w:rsidRPr="00A921CA">
        <w:rPr>
          <w:rFonts w:ascii="Times New Roman" w:hAnsi="Times New Roman" w:cs="Times New Roman"/>
          <w:sz w:val="24"/>
          <w:szCs w:val="24"/>
        </w:rPr>
        <w:t xml:space="preserve">  </w:t>
      </w:r>
      <w:r w:rsidR="00132D87" w:rsidRPr="00A921CA">
        <w:rPr>
          <w:rFonts w:ascii="Times New Roman" w:hAnsi="Times New Roman" w:cs="Times New Roman"/>
          <w:sz w:val="24"/>
          <w:szCs w:val="24"/>
        </w:rPr>
        <w:t>(</w:t>
      </w:r>
      <w:r w:rsidR="00132D87" w:rsidRPr="00A921CA">
        <w:rPr>
          <w:rFonts w:ascii="Times New Roman" w:hAnsi="Times New Roman" w:cs="Times New Roman"/>
          <w:iCs/>
          <w:sz w:val="24"/>
          <w:szCs w:val="24"/>
        </w:rPr>
        <w:t>b</w:t>
      </w:r>
      <w:r w:rsidRPr="00A921CA">
        <w:rPr>
          <w:rFonts w:ascii="Times New Roman" w:hAnsi="Times New Roman" w:cs="Times New Roman"/>
          <w:sz w:val="24"/>
          <w:szCs w:val="24"/>
        </w:rPr>
        <w:t>) the</w:t>
      </w:r>
      <w:r w:rsidR="00132D87" w:rsidRPr="00A921CA">
        <w:rPr>
          <w:rFonts w:ascii="Times New Roman" w:hAnsi="Times New Roman" w:cs="Times New Roman"/>
          <w:sz w:val="24"/>
          <w:szCs w:val="24"/>
        </w:rPr>
        <w:t xml:space="preserve"> financial needs, obligations and responsibilities which each spouse and </w:t>
      </w:r>
      <w:r w:rsidR="00097A7A" w:rsidRPr="00A921CA">
        <w:rPr>
          <w:rFonts w:ascii="Times New Roman" w:hAnsi="Times New Roman" w:cs="Times New Roman"/>
          <w:sz w:val="24"/>
          <w:szCs w:val="24"/>
        </w:rPr>
        <w:t xml:space="preserve"> </w:t>
      </w:r>
      <w:r w:rsidR="00132D87" w:rsidRPr="00A921CA">
        <w:rPr>
          <w:rFonts w:ascii="Times New Roman" w:hAnsi="Times New Roman" w:cs="Times New Roman"/>
          <w:sz w:val="24"/>
          <w:szCs w:val="24"/>
        </w:rPr>
        <w:t>child has or is likely to have in the foreseeable future;</w:t>
      </w:r>
    </w:p>
    <w:p w:rsidR="00132D87" w:rsidRPr="00A921CA" w:rsidRDefault="00097A7A" w:rsidP="00D81934">
      <w:pPr>
        <w:spacing w:after="0" w:line="240" w:lineRule="auto"/>
        <w:ind w:left="1890" w:hanging="450"/>
        <w:jc w:val="both"/>
        <w:rPr>
          <w:rFonts w:ascii="Times New Roman" w:hAnsi="Times New Roman" w:cs="Times New Roman"/>
          <w:sz w:val="24"/>
          <w:szCs w:val="24"/>
        </w:rPr>
      </w:pPr>
      <w:r w:rsidRPr="00A921CA">
        <w:rPr>
          <w:rFonts w:ascii="Times New Roman" w:hAnsi="Times New Roman" w:cs="Times New Roman"/>
          <w:sz w:val="24"/>
          <w:szCs w:val="24"/>
        </w:rPr>
        <w:t xml:space="preserve"> </w:t>
      </w:r>
      <w:r w:rsidR="00132D87" w:rsidRPr="00A921CA">
        <w:rPr>
          <w:rFonts w:ascii="Times New Roman" w:hAnsi="Times New Roman" w:cs="Times New Roman"/>
          <w:sz w:val="24"/>
          <w:szCs w:val="24"/>
        </w:rPr>
        <w:t>(</w:t>
      </w:r>
      <w:r w:rsidR="00132D87" w:rsidRPr="00A921CA">
        <w:rPr>
          <w:rFonts w:ascii="Times New Roman" w:hAnsi="Times New Roman" w:cs="Times New Roman"/>
          <w:iCs/>
          <w:sz w:val="24"/>
          <w:szCs w:val="24"/>
        </w:rPr>
        <w:t>c</w:t>
      </w:r>
      <w:r w:rsidR="00132D87" w:rsidRPr="00A921CA">
        <w:rPr>
          <w:rFonts w:ascii="Times New Roman" w:hAnsi="Times New Roman" w:cs="Times New Roman"/>
          <w:sz w:val="24"/>
          <w:szCs w:val="24"/>
        </w:rPr>
        <w:t>) the standard of living of the family, including the manner in which any child was being educated or trained or expected to be educated or trained;…”</w:t>
      </w:r>
    </w:p>
    <w:p w:rsidR="00132D87" w:rsidRPr="00A921CA" w:rsidRDefault="00132D87" w:rsidP="00E43EB6">
      <w:pPr>
        <w:spacing w:line="240" w:lineRule="auto"/>
        <w:jc w:val="both"/>
        <w:rPr>
          <w:rFonts w:ascii="Times New Roman" w:hAnsi="Times New Roman" w:cs="Times New Roman"/>
          <w:sz w:val="24"/>
          <w:szCs w:val="24"/>
        </w:rPr>
      </w:pPr>
    </w:p>
    <w:p w:rsidR="00E9241A" w:rsidRPr="00A921CA" w:rsidRDefault="002061C8" w:rsidP="002061C8">
      <w:pPr>
        <w:spacing w:line="480" w:lineRule="auto"/>
        <w:ind w:left="720"/>
        <w:jc w:val="both"/>
        <w:rPr>
          <w:rFonts w:ascii="Times New Roman" w:hAnsi="Times New Roman" w:cs="Times New Roman"/>
          <w:sz w:val="24"/>
          <w:szCs w:val="24"/>
        </w:rPr>
      </w:pPr>
      <w:r w:rsidRPr="00A921CA">
        <w:rPr>
          <w:rFonts w:ascii="Times New Roman" w:hAnsi="Times New Roman" w:cs="Times New Roman"/>
          <w:sz w:val="24"/>
          <w:szCs w:val="24"/>
        </w:rPr>
        <w:t xml:space="preserve">As </w:t>
      </w:r>
      <w:r w:rsidR="00184718" w:rsidRPr="00A921CA">
        <w:rPr>
          <w:rFonts w:ascii="Times New Roman" w:hAnsi="Times New Roman" w:cs="Times New Roman"/>
          <w:sz w:val="24"/>
          <w:szCs w:val="24"/>
        </w:rPr>
        <w:t>already stated</w:t>
      </w:r>
      <w:r w:rsidRPr="00A921CA">
        <w:rPr>
          <w:rFonts w:ascii="Times New Roman" w:hAnsi="Times New Roman" w:cs="Times New Roman"/>
          <w:sz w:val="24"/>
          <w:szCs w:val="24"/>
        </w:rPr>
        <w:t xml:space="preserve">, a court must always keep in mind that the interests of minor children are always paramount in matters involving them.  In considering those interests, the court should not allow itself to be misled by the appearances that the parties give.  </w:t>
      </w:r>
      <w:r w:rsidR="00070F07" w:rsidRPr="00A921CA">
        <w:rPr>
          <w:rFonts w:ascii="Times New Roman" w:hAnsi="Times New Roman" w:cs="Times New Roman"/>
          <w:sz w:val="24"/>
          <w:szCs w:val="24"/>
        </w:rPr>
        <w:t>The court</w:t>
      </w:r>
      <w:r w:rsidRPr="00A921CA">
        <w:rPr>
          <w:rFonts w:ascii="Times New Roman" w:hAnsi="Times New Roman" w:cs="Times New Roman"/>
          <w:sz w:val="24"/>
          <w:szCs w:val="24"/>
        </w:rPr>
        <w:t xml:space="preserve"> must</w:t>
      </w:r>
      <w:r w:rsidR="008C6140" w:rsidRPr="00A921CA">
        <w:rPr>
          <w:rFonts w:ascii="Times New Roman" w:hAnsi="Times New Roman" w:cs="Times New Roman"/>
          <w:sz w:val="24"/>
          <w:szCs w:val="24"/>
        </w:rPr>
        <w:t>,</w:t>
      </w:r>
      <w:r w:rsidR="00070F07" w:rsidRPr="00A921CA">
        <w:rPr>
          <w:rFonts w:ascii="Times New Roman" w:hAnsi="Times New Roman" w:cs="Times New Roman"/>
          <w:sz w:val="24"/>
          <w:szCs w:val="24"/>
        </w:rPr>
        <w:t xml:space="preserve"> as was held </w:t>
      </w:r>
      <w:r w:rsidR="00097A7A" w:rsidRPr="00A921CA">
        <w:rPr>
          <w:rFonts w:ascii="Times New Roman" w:hAnsi="Times New Roman" w:cs="Times New Roman"/>
          <w:sz w:val="24"/>
          <w:szCs w:val="24"/>
        </w:rPr>
        <w:t xml:space="preserve">in </w:t>
      </w:r>
      <w:r w:rsidR="00097A7A" w:rsidRPr="00A921CA">
        <w:rPr>
          <w:rFonts w:ascii="Times New Roman" w:hAnsi="Times New Roman" w:cs="Times New Roman"/>
          <w:i/>
          <w:sz w:val="24"/>
          <w:szCs w:val="24"/>
        </w:rPr>
        <w:t>Lindsay</w:t>
      </w:r>
      <w:r w:rsidR="00070F07" w:rsidRPr="00A921CA">
        <w:rPr>
          <w:rFonts w:ascii="Times New Roman" w:hAnsi="Times New Roman" w:cs="Times New Roman"/>
          <w:i/>
          <w:iCs/>
          <w:sz w:val="24"/>
          <w:szCs w:val="24"/>
        </w:rPr>
        <w:t xml:space="preserve"> v Lindsay</w:t>
      </w:r>
      <w:r w:rsidR="00070F07" w:rsidRPr="00A921CA">
        <w:rPr>
          <w:rFonts w:ascii="Times New Roman" w:hAnsi="Times New Roman" w:cs="Times New Roman"/>
          <w:sz w:val="24"/>
          <w:szCs w:val="24"/>
        </w:rPr>
        <w:t> 1993 (1) ZLR 195</w:t>
      </w:r>
      <w:r w:rsidR="008C6140" w:rsidRPr="00A921CA">
        <w:rPr>
          <w:rFonts w:ascii="Times New Roman" w:hAnsi="Times New Roman" w:cs="Times New Roman"/>
          <w:sz w:val="24"/>
          <w:szCs w:val="24"/>
        </w:rPr>
        <w:t xml:space="preserve"> (S) at pages 199 A-B and 202 B,</w:t>
      </w:r>
      <w:r w:rsidRPr="00A921CA">
        <w:rPr>
          <w:rFonts w:ascii="Times New Roman" w:hAnsi="Times New Roman" w:cs="Times New Roman"/>
          <w:sz w:val="24"/>
          <w:szCs w:val="24"/>
        </w:rPr>
        <w:t xml:space="preserve"> take a pragmatic view </w:t>
      </w:r>
      <w:r w:rsidR="00A51AD1" w:rsidRPr="00A921CA">
        <w:rPr>
          <w:rFonts w:ascii="Times New Roman" w:hAnsi="Times New Roman" w:cs="Times New Roman"/>
          <w:sz w:val="24"/>
          <w:szCs w:val="24"/>
        </w:rPr>
        <w:t>of the means of the appellant</w:t>
      </w:r>
      <w:r w:rsidR="00323FB5" w:rsidRPr="00A921CA">
        <w:rPr>
          <w:rFonts w:ascii="Times New Roman" w:hAnsi="Times New Roman" w:cs="Times New Roman"/>
          <w:sz w:val="24"/>
          <w:szCs w:val="24"/>
        </w:rPr>
        <w:t>. The court</w:t>
      </w:r>
      <w:r w:rsidR="00EC5E61" w:rsidRPr="00A921CA">
        <w:rPr>
          <w:rFonts w:ascii="Times New Roman" w:hAnsi="Times New Roman" w:cs="Times New Roman"/>
          <w:sz w:val="24"/>
          <w:szCs w:val="24"/>
        </w:rPr>
        <w:t xml:space="preserve"> </w:t>
      </w:r>
      <w:r w:rsidR="00EC5E61" w:rsidRPr="00A921CA">
        <w:rPr>
          <w:rFonts w:ascii="Times New Roman" w:hAnsi="Times New Roman" w:cs="Times New Roman"/>
          <w:i/>
          <w:sz w:val="24"/>
          <w:szCs w:val="24"/>
        </w:rPr>
        <w:t>a quo</w:t>
      </w:r>
      <w:r w:rsidR="00323FB5" w:rsidRPr="00A921CA">
        <w:rPr>
          <w:rFonts w:ascii="Times New Roman" w:hAnsi="Times New Roman" w:cs="Times New Roman"/>
          <w:sz w:val="24"/>
          <w:szCs w:val="24"/>
        </w:rPr>
        <w:t xml:space="preserve"> </w:t>
      </w:r>
      <w:r w:rsidR="00EC5E61" w:rsidRPr="00A921CA">
        <w:rPr>
          <w:rFonts w:ascii="Times New Roman" w:hAnsi="Times New Roman" w:cs="Times New Roman"/>
          <w:sz w:val="24"/>
          <w:szCs w:val="24"/>
        </w:rPr>
        <w:t>wa</w:t>
      </w:r>
      <w:r w:rsidR="00323FB5" w:rsidRPr="00A921CA">
        <w:rPr>
          <w:rFonts w:ascii="Times New Roman" w:hAnsi="Times New Roman" w:cs="Times New Roman"/>
          <w:sz w:val="24"/>
          <w:szCs w:val="24"/>
        </w:rPr>
        <w:t>s entitled to assess what money the appellant raises from</w:t>
      </w:r>
      <w:r w:rsidR="00481E5E" w:rsidRPr="00A921CA">
        <w:rPr>
          <w:rFonts w:ascii="Times New Roman" w:hAnsi="Times New Roman" w:cs="Times New Roman"/>
          <w:sz w:val="24"/>
          <w:szCs w:val="24"/>
        </w:rPr>
        <w:t xml:space="preserve"> the family business with which</w:t>
      </w:r>
      <w:r w:rsidR="008C6140" w:rsidRPr="00A921CA">
        <w:rPr>
          <w:rFonts w:ascii="Times New Roman" w:hAnsi="Times New Roman" w:cs="Times New Roman"/>
          <w:sz w:val="24"/>
          <w:szCs w:val="24"/>
        </w:rPr>
        <w:t>,</w:t>
      </w:r>
      <w:r w:rsidR="00323FB5" w:rsidRPr="00A921CA">
        <w:rPr>
          <w:rFonts w:ascii="Times New Roman" w:hAnsi="Times New Roman" w:cs="Times New Roman"/>
          <w:sz w:val="24"/>
          <w:szCs w:val="24"/>
        </w:rPr>
        <w:t xml:space="preserve"> prior to the granting of the children’s custody to the respondent</w:t>
      </w:r>
      <w:r w:rsidR="00481E5E" w:rsidRPr="00A921CA">
        <w:rPr>
          <w:rFonts w:ascii="Times New Roman" w:hAnsi="Times New Roman" w:cs="Times New Roman"/>
          <w:sz w:val="24"/>
          <w:szCs w:val="24"/>
        </w:rPr>
        <w:t xml:space="preserve"> he</w:t>
      </w:r>
      <w:r w:rsidR="00323FB5" w:rsidRPr="00A921CA">
        <w:rPr>
          <w:rFonts w:ascii="Times New Roman" w:hAnsi="Times New Roman" w:cs="Times New Roman"/>
          <w:sz w:val="24"/>
          <w:szCs w:val="24"/>
        </w:rPr>
        <w:t xml:space="preserve"> was able to sustain a high standard of living for them. The position cannot suddenly change because the children are no longer in his custody.</w:t>
      </w:r>
    </w:p>
    <w:p w:rsidR="002061C8" w:rsidRPr="00A921CA" w:rsidRDefault="002061C8" w:rsidP="000B2BFE">
      <w:pPr>
        <w:spacing w:after="0" w:line="240" w:lineRule="auto"/>
        <w:ind w:left="720"/>
        <w:jc w:val="both"/>
        <w:rPr>
          <w:rFonts w:ascii="Times New Roman" w:hAnsi="Times New Roman" w:cs="Times New Roman"/>
          <w:sz w:val="24"/>
          <w:szCs w:val="24"/>
        </w:rPr>
      </w:pPr>
      <w:r w:rsidRPr="00A921CA">
        <w:rPr>
          <w:rFonts w:ascii="Times New Roman" w:hAnsi="Times New Roman" w:cs="Times New Roman"/>
          <w:sz w:val="24"/>
          <w:szCs w:val="24"/>
        </w:rPr>
        <w:t xml:space="preserve"> </w:t>
      </w:r>
    </w:p>
    <w:p w:rsidR="00132D87" w:rsidRPr="00A921CA" w:rsidRDefault="002061C8" w:rsidP="002061C8">
      <w:pPr>
        <w:spacing w:line="480" w:lineRule="auto"/>
        <w:ind w:left="720" w:hanging="720"/>
        <w:jc w:val="both"/>
        <w:rPr>
          <w:rFonts w:ascii="Times New Roman" w:hAnsi="Times New Roman" w:cs="Times New Roman"/>
          <w:sz w:val="24"/>
          <w:szCs w:val="24"/>
        </w:rPr>
      </w:pPr>
      <w:r w:rsidRPr="00A921CA">
        <w:rPr>
          <w:rFonts w:ascii="Times New Roman" w:hAnsi="Times New Roman" w:cs="Times New Roman"/>
          <w:sz w:val="24"/>
          <w:szCs w:val="24"/>
        </w:rPr>
        <w:t>[4</w:t>
      </w:r>
      <w:r w:rsidR="00323FB5" w:rsidRPr="00A921CA">
        <w:rPr>
          <w:rFonts w:ascii="Times New Roman" w:hAnsi="Times New Roman" w:cs="Times New Roman"/>
          <w:sz w:val="24"/>
          <w:szCs w:val="24"/>
        </w:rPr>
        <w:t>5</w:t>
      </w:r>
      <w:r w:rsidRPr="00A921CA">
        <w:rPr>
          <w:rFonts w:ascii="Times New Roman" w:hAnsi="Times New Roman" w:cs="Times New Roman"/>
          <w:sz w:val="24"/>
          <w:szCs w:val="24"/>
        </w:rPr>
        <w:t>]</w:t>
      </w:r>
      <w:r w:rsidRPr="00A921CA">
        <w:rPr>
          <w:rFonts w:ascii="Times New Roman" w:hAnsi="Times New Roman" w:cs="Times New Roman"/>
          <w:sz w:val="24"/>
          <w:szCs w:val="24"/>
        </w:rPr>
        <w:tab/>
      </w:r>
      <w:r w:rsidR="005B3319" w:rsidRPr="00A921CA">
        <w:rPr>
          <w:rFonts w:ascii="Times New Roman" w:hAnsi="Times New Roman" w:cs="Times New Roman"/>
          <w:sz w:val="24"/>
          <w:szCs w:val="24"/>
        </w:rPr>
        <w:t>T</w:t>
      </w:r>
      <w:r w:rsidR="00132D87" w:rsidRPr="00A921CA">
        <w:rPr>
          <w:rFonts w:ascii="Times New Roman" w:hAnsi="Times New Roman" w:cs="Times New Roman"/>
          <w:sz w:val="24"/>
          <w:szCs w:val="24"/>
        </w:rPr>
        <w:t xml:space="preserve">he court </w:t>
      </w:r>
      <w:r w:rsidR="00132D87" w:rsidRPr="00A921CA">
        <w:rPr>
          <w:rFonts w:ascii="Times New Roman" w:hAnsi="Times New Roman" w:cs="Times New Roman"/>
          <w:i/>
          <w:sz w:val="24"/>
          <w:szCs w:val="24"/>
        </w:rPr>
        <w:t>a quo</w:t>
      </w:r>
      <w:r w:rsidR="00132D87" w:rsidRPr="00A921CA">
        <w:rPr>
          <w:rFonts w:ascii="Times New Roman" w:hAnsi="Times New Roman" w:cs="Times New Roman"/>
          <w:sz w:val="24"/>
          <w:szCs w:val="24"/>
        </w:rPr>
        <w:t xml:space="preserve"> correctly </w:t>
      </w:r>
      <w:r w:rsidR="005B3319" w:rsidRPr="00A921CA">
        <w:rPr>
          <w:rFonts w:ascii="Times New Roman" w:hAnsi="Times New Roman" w:cs="Times New Roman"/>
          <w:sz w:val="24"/>
          <w:szCs w:val="24"/>
        </w:rPr>
        <w:t>found</w:t>
      </w:r>
      <w:r w:rsidR="00132D87" w:rsidRPr="00A921CA">
        <w:rPr>
          <w:rFonts w:ascii="Times New Roman" w:hAnsi="Times New Roman" w:cs="Times New Roman"/>
          <w:sz w:val="24"/>
          <w:szCs w:val="24"/>
        </w:rPr>
        <w:t xml:space="preserve"> that the standard of living of this family was high.</w:t>
      </w:r>
      <w:r w:rsidRPr="00A921CA">
        <w:rPr>
          <w:rFonts w:ascii="Times New Roman" w:hAnsi="Times New Roman" w:cs="Times New Roman"/>
          <w:sz w:val="24"/>
          <w:szCs w:val="24"/>
        </w:rPr>
        <w:t xml:space="preserve"> T</w:t>
      </w:r>
      <w:r w:rsidR="00132D87" w:rsidRPr="00A921CA">
        <w:rPr>
          <w:rFonts w:ascii="Times New Roman" w:hAnsi="Times New Roman" w:cs="Times New Roman"/>
          <w:sz w:val="24"/>
          <w:szCs w:val="24"/>
        </w:rPr>
        <w:t xml:space="preserve">he family business was under the sole custody of the appellant and was doing fairly well. </w:t>
      </w:r>
      <w:r w:rsidR="003B2056" w:rsidRPr="00A921CA">
        <w:rPr>
          <w:rFonts w:ascii="Times New Roman" w:hAnsi="Times New Roman" w:cs="Times New Roman"/>
          <w:sz w:val="24"/>
          <w:szCs w:val="24"/>
        </w:rPr>
        <w:t>T</w:t>
      </w:r>
      <w:r w:rsidRPr="00A921CA">
        <w:rPr>
          <w:rFonts w:ascii="Times New Roman" w:hAnsi="Times New Roman" w:cs="Times New Roman"/>
          <w:sz w:val="24"/>
          <w:szCs w:val="24"/>
        </w:rPr>
        <w:t>he appellant</w:t>
      </w:r>
      <w:r w:rsidR="005B3319" w:rsidRPr="00A921CA">
        <w:rPr>
          <w:rFonts w:ascii="Times New Roman" w:hAnsi="Times New Roman" w:cs="Times New Roman"/>
          <w:sz w:val="24"/>
          <w:szCs w:val="24"/>
        </w:rPr>
        <w:t xml:space="preserve"> therefore</w:t>
      </w:r>
      <w:r w:rsidRPr="00A921CA">
        <w:rPr>
          <w:rFonts w:ascii="Times New Roman" w:hAnsi="Times New Roman" w:cs="Times New Roman"/>
          <w:sz w:val="24"/>
          <w:szCs w:val="24"/>
        </w:rPr>
        <w:t xml:space="preserve"> ha</w:t>
      </w:r>
      <w:r w:rsidR="00DC6FE4" w:rsidRPr="00A921CA">
        <w:rPr>
          <w:rFonts w:ascii="Times New Roman" w:hAnsi="Times New Roman" w:cs="Times New Roman"/>
          <w:sz w:val="24"/>
          <w:szCs w:val="24"/>
        </w:rPr>
        <w:t>s</w:t>
      </w:r>
      <w:r w:rsidRPr="00A921CA">
        <w:rPr>
          <w:rFonts w:ascii="Times New Roman" w:hAnsi="Times New Roman" w:cs="Times New Roman"/>
          <w:sz w:val="24"/>
          <w:szCs w:val="24"/>
        </w:rPr>
        <w:t xml:space="preserve"> the mean</w:t>
      </w:r>
      <w:r w:rsidR="00132D87" w:rsidRPr="00A921CA">
        <w:rPr>
          <w:rFonts w:ascii="Times New Roman" w:hAnsi="Times New Roman" w:cs="Times New Roman"/>
          <w:sz w:val="24"/>
          <w:szCs w:val="24"/>
        </w:rPr>
        <w:t xml:space="preserve">s to pay maintenance </w:t>
      </w:r>
      <w:r w:rsidR="005B3319" w:rsidRPr="00A921CA">
        <w:rPr>
          <w:rFonts w:ascii="Times New Roman" w:hAnsi="Times New Roman" w:cs="Times New Roman"/>
          <w:sz w:val="24"/>
          <w:szCs w:val="24"/>
        </w:rPr>
        <w:t>f</w:t>
      </w:r>
      <w:r w:rsidR="00132D87" w:rsidRPr="00A921CA">
        <w:rPr>
          <w:rFonts w:ascii="Times New Roman" w:hAnsi="Times New Roman" w:cs="Times New Roman"/>
          <w:sz w:val="24"/>
          <w:szCs w:val="24"/>
        </w:rPr>
        <w:t>o</w:t>
      </w:r>
      <w:r w:rsidR="005B3319" w:rsidRPr="00A921CA">
        <w:rPr>
          <w:rFonts w:ascii="Times New Roman" w:hAnsi="Times New Roman" w:cs="Times New Roman"/>
          <w:sz w:val="24"/>
          <w:szCs w:val="24"/>
        </w:rPr>
        <w:t>r</w:t>
      </w:r>
      <w:r w:rsidR="00132D87" w:rsidRPr="00A921CA">
        <w:rPr>
          <w:rFonts w:ascii="Times New Roman" w:hAnsi="Times New Roman" w:cs="Times New Roman"/>
          <w:sz w:val="24"/>
          <w:szCs w:val="24"/>
        </w:rPr>
        <w:t xml:space="preserve"> the minor children. In my view, the amounts granted by the court </w:t>
      </w:r>
      <w:r w:rsidR="00132D87" w:rsidRPr="00A921CA">
        <w:rPr>
          <w:rFonts w:ascii="Times New Roman" w:hAnsi="Times New Roman" w:cs="Times New Roman"/>
          <w:i/>
          <w:sz w:val="24"/>
          <w:szCs w:val="24"/>
        </w:rPr>
        <w:t>a quo</w:t>
      </w:r>
      <w:r w:rsidR="00132D87" w:rsidRPr="00A921CA">
        <w:rPr>
          <w:rFonts w:ascii="Times New Roman" w:hAnsi="Times New Roman" w:cs="Times New Roman"/>
          <w:sz w:val="24"/>
          <w:szCs w:val="24"/>
        </w:rPr>
        <w:t xml:space="preserve"> </w:t>
      </w:r>
      <w:r w:rsidR="005B3319" w:rsidRPr="00A921CA">
        <w:rPr>
          <w:rFonts w:ascii="Times New Roman" w:hAnsi="Times New Roman" w:cs="Times New Roman"/>
          <w:sz w:val="24"/>
          <w:szCs w:val="24"/>
        </w:rPr>
        <w:t>are</w:t>
      </w:r>
      <w:r w:rsidR="00132D87" w:rsidRPr="00A921CA">
        <w:rPr>
          <w:rFonts w:ascii="Times New Roman" w:hAnsi="Times New Roman" w:cs="Times New Roman"/>
          <w:sz w:val="24"/>
          <w:szCs w:val="24"/>
        </w:rPr>
        <w:t xml:space="preserve"> just as they w</w:t>
      </w:r>
      <w:r w:rsidR="005B3319" w:rsidRPr="00A921CA">
        <w:rPr>
          <w:rFonts w:ascii="Times New Roman" w:hAnsi="Times New Roman" w:cs="Times New Roman"/>
          <w:sz w:val="24"/>
          <w:szCs w:val="24"/>
        </w:rPr>
        <w:t>ill</w:t>
      </w:r>
      <w:r w:rsidR="00132D87" w:rsidRPr="00A921CA">
        <w:rPr>
          <w:rFonts w:ascii="Times New Roman" w:hAnsi="Times New Roman" w:cs="Times New Roman"/>
          <w:sz w:val="24"/>
          <w:szCs w:val="24"/>
        </w:rPr>
        <w:t xml:space="preserve"> </w:t>
      </w:r>
      <w:r w:rsidR="005B3319" w:rsidRPr="00A921CA">
        <w:rPr>
          <w:rFonts w:ascii="Times New Roman" w:hAnsi="Times New Roman" w:cs="Times New Roman"/>
          <w:sz w:val="24"/>
          <w:szCs w:val="24"/>
        </w:rPr>
        <w:t>enable</w:t>
      </w:r>
      <w:r w:rsidR="00132D87" w:rsidRPr="00A921CA">
        <w:rPr>
          <w:rFonts w:ascii="Times New Roman" w:hAnsi="Times New Roman" w:cs="Times New Roman"/>
          <w:sz w:val="24"/>
          <w:szCs w:val="24"/>
        </w:rPr>
        <w:t xml:space="preserve"> the children</w:t>
      </w:r>
      <w:r w:rsidR="005B3319" w:rsidRPr="00A921CA">
        <w:rPr>
          <w:rFonts w:ascii="Times New Roman" w:hAnsi="Times New Roman" w:cs="Times New Roman"/>
          <w:sz w:val="24"/>
          <w:szCs w:val="24"/>
        </w:rPr>
        <w:t xml:space="preserve"> to maintain </w:t>
      </w:r>
      <w:r w:rsidR="00AE0FA7" w:rsidRPr="00A921CA">
        <w:rPr>
          <w:rFonts w:ascii="Times New Roman" w:hAnsi="Times New Roman" w:cs="Times New Roman"/>
          <w:sz w:val="24"/>
          <w:szCs w:val="24"/>
        </w:rPr>
        <w:t>the</w:t>
      </w:r>
      <w:r w:rsidR="00132D87" w:rsidRPr="00A921CA">
        <w:rPr>
          <w:rFonts w:ascii="Times New Roman" w:hAnsi="Times New Roman" w:cs="Times New Roman"/>
          <w:sz w:val="24"/>
          <w:szCs w:val="24"/>
        </w:rPr>
        <w:t xml:space="preserve"> standard of living</w:t>
      </w:r>
      <w:r w:rsidR="00AE0FA7" w:rsidRPr="00A921CA">
        <w:rPr>
          <w:rFonts w:ascii="Times New Roman" w:hAnsi="Times New Roman" w:cs="Times New Roman"/>
          <w:sz w:val="24"/>
          <w:szCs w:val="24"/>
        </w:rPr>
        <w:t xml:space="preserve"> they are used to.</w:t>
      </w:r>
      <w:r w:rsidR="00132D87" w:rsidRPr="00A921CA">
        <w:rPr>
          <w:rFonts w:ascii="Times New Roman" w:hAnsi="Times New Roman" w:cs="Times New Roman"/>
          <w:sz w:val="24"/>
          <w:szCs w:val="24"/>
        </w:rPr>
        <w:t xml:space="preserve"> </w:t>
      </w:r>
      <w:r w:rsidR="002B4E6E" w:rsidRPr="00A921CA">
        <w:rPr>
          <w:rFonts w:ascii="Times New Roman" w:hAnsi="Times New Roman" w:cs="Times New Roman"/>
          <w:sz w:val="24"/>
          <w:szCs w:val="24"/>
        </w:rPr>
        <w:t>T</w:t>
      </w:r>
      <w:r w:rsidR="00132D87" w:rsidRPr="00A921CA">
        <w:rPr>
          <w:rFonts w:ascii="Times New Roman" w:hAnsi="Times New Roman" w:cs="Times New Roman"/>
          <w:sz w:val="24"/>
          <w:szCs w:val="24"/>
        </w:rPr>
        <w:t xml:space="preserve">he </w:t>
      </w:r>
      <w:r w:rsidR="002B4E6E" w:rsidRPr="00A921CA">
        <w:rPr>
          <w:rFonts w:ascii="Times New Roman" w:hAnsi="Times New Roman" w:cs="Times New Roman"/>
          <w:sz w:val="24"/>
          <w:szCs w:val="24"/>
        </w:rPr>
        <w:t>appellant i</w:t>
      </w:r>
      <w:r w:rsidR="00132D87" w:rsidRPr="00A921CA">
        <w:rPr>
          <w:rFonts w:ascii="Times New Roman" w:hAnsi="Times New Roman" w:cs="Times New Roman"/>
          <w:sz w:val="24"/>
          <w:szCs w:val="24"/>
        </w:rPr>
        <w:t>s in control of all the family funds</w:t>
      </w:r>
      <w:r w:rsidR="002B4E6E" w:rsidRPr="00A921CA">
        <w:rPr>
          <w:rFonts w:ascii="Times New Roman" w:hAnsi="Times New Roman" w:cs="Times New Roman"/>
          <w:sz w:val="24"/>
          <w:szCs w:val="24"/>
        </w:rPr>
        <w:t>. He</w:t>
      </w:r>
      <w:r w:rsidR="00132D87" w:rsidRPr="00A921CA">
        <w:rPr>
          <w:rFonts w:ascii="Times New Roman" w:hAnsi="Times New Roman" w:cs="Times New Roman"/>
          <w:sz w:val="24"/>
          <w:szCs w:val="24"/>
        </w:rPr>
        <w:t xml:space="preserve"> could</w:t>
      </w:r>
      <w:r w:rsidR="002B4E6E" w:rsidRPr="00A921CA">
        <w:rPr>
          <w:rFonts w:ascii="Times New Roman" w:hAnsi="Times New Roman" w:cs="Times New Roman"/>
          <w:sz w:val="24"/>
          <w:szCs w:val="24"/>
        </w:rPr>
        <w:t xml:space="preserve"> therefore</w:t>
      </w:r>
      <w:r w:rsidR="00132D87" w:rsidRPr="00A921CA">
        <w:rPr>
          <w:rFonts w:ascii="Times New Roman" w:hAnsi="Times New Roman" w:cs="Times New Roman"/>
          <w:sz w:val="24"/>
          <w:szCs w:val="24"/>
        </w:rPr>
        <w:t xml:space="preserve"> not expect the respondent</w:t>
      </w:r>
      <w:r w:rsidR="00A1256A" w:rsidRPr="00A921CA">
        <w:rPr>
          <w:rFonts w:ascii="Times New Roman" w:hAnsi="Times New Roman" w:cs="Times New Roman"/>
          <w:sz w:val="24"/>
          <w:szCs w:val="24"/>
        </w:rPr>
        <w:t xml:space="preserve"> who was not employed and had no access to funds from the family business</w:t>
      </w:r>
      <w:r w:rsidR="00132D87" w:rsidRPr="00A921CA">
        <w:rPr>
          <w:rFonts w:ascii="Times New Roman" w:hAnsi="Times New Roman" w:cs="Times New Roman"/>
          <w:sz w:val="24"/>
          <w:szCs w:val="24"/>
        </w:rPr>
        <w:t xml:space="preserve"> to contribute</w:t>
      </w:r>
      <w:r w:rsidR="00A1256A" w:rsidRPr="00A921CA">
        <w:rPr>
          <w:rFonts w:ascii="Times New Roman" w:hAnsi="Times New Roman" w:cs="Times New Roman"/>
          <w:sz w:val="24"/>
          <w:szCs w:val="24"/>
        </w:rPr>
        <w:t>.</w:t>
      </w:r>
      <w:r w:rsidR="00132D87" w:rsidRPr="00A921CA">
        <w:rPr>
          <w:rFonts w:ascii="Times New Roman" w:hAnsi="Times New Roman" w:cs="Times New Roman"/>
          <w:sz w:val="24"/>
          <w:szCs w:val="24"/>
        </w:rPr>
        <w:t xml:space="preserve"> In my view, the court </w:t>
      </w:r>
      <w:r w:rsidR="00132D87" w:rsidRPr="00A921CA">
        <w:rPr>
          <w:rFonts w:ascii="Times New Roman" w:hAnsi="Times New Roman" w:cs="Times New Roman"/>
          <w:i/>
          <w:sz w:val="24"/>
          <w:szCs w:val="24"/>
        </w:rPr>
        <w:t>a quo</w:t>
      </w:r>
      <w:r w:rsidR="00132D87" w:rsidRPr="00A921CA">
        <w:rPr>
          <w:rFonts w:ascii="Times New Roman" w:hAnsi="Times New Roman" w:cs="Times New Roman"/>
          <w:sz w:val="24"/>
          <w:szCs w:val="24"/>
        </w:rPr>
        <w:t xml:space="preserve"> </w:t>
      </w:r>
      <w:r w:rsidR="00AF32A7" w:rsidRPr="00A921CA">
        <w:rPr>
          <w:rFonts w:ascii="Times New Roman" w:hAnsi="Times New Roman" w:cs="Times New Roman"/>
          <w:sz w:val="24"/>
          <w:szCs w:val="24"/>
        </w:rPr>
        <w:t>correctly</w:t>
      </w:r>
      <w:r w:rsidR="00132D87" w:rsidRPr="00A921CA">
        <w:rPr>
          <w:rFonts w:ascii="Times New Roman" w:hAnsi="Times New Roman" w:cs="Times New Roman"/>
          <w:sz w:val="24"/>
          <w:szCs w:val="24"/>
        </w:rPr>
        <w:t xml:space="preserve"> exercised its discretion in</w:t>
      </w:r>
      <w:r w:rsidR="005E340E" w:rsidRPr="00A921CA">
        <w:rPr>
          <w:rFonts w:ascii="Times New Roman" w:hAnsi="Times New Roman" w:cs="Times New Roman"/>
          <w:sz w:val="24"/>
          <w:szCs w:val="24"/>
        </w:rPr>
        <w:t xml:space="preserve"> ordering the appellant </w:t>
      </w:r>
      <w:r w:rsidR="005E340E" w:rsidRPr="00A921CA">
        <w:rPr>
          <w:rFonts w:ascii="Times New Roman" w:hAnsi="Times New Roman" w:cs="Times New Roman"/>
          <w:sz w:val="24"/>
          <w:szCs w:val="24"/>
        </w:rPr>
        <w:lastRenderedPageBreak/>
        <w:t>to pay rehabilitative maintenance to the respondent and</w:t>
      </w:r>
      <w:r w:rsidR="00200A2F" w:rsidRPr="00A921CA">
        <w:rPr>
          <w:rFonts w:ascii="Times New Roman" w:hAnsi="Times New Roman" w:cs="Times New Roman"/>
          <w:sz w:val="24"/>
          <w:szCs w:val="24"/>
        </w:rPr>
        <w:t xml:space="preserve"> maintenance </w:t>
      </w:r>
      <w:r w:rsidR="005A72B5" w:rsidRPr="00A921CA">
        <w:rPr>
          <w:rFonts w:ascii="Times New Roman" w:hAnsi="Times New Roman" w:cs="Times New Roman"/>
          <w:sz w:val="24"/>
          <w:szCs w:val="24"/>
        </w:rPr>
        <w:t>f</w:t>
      </w:r>
      <w:r w:rsidR="005E340E" w:rsidRPr="00A921CA">
        <w:rPr>
          <w:rFonts w:ascii="Times New Roman" w:hAnsi="Times New Roman" w:cs="Times New Roman"/>
          <w:sz w:val="24"/>
          <w:szCs w:val="24"/>
        </w:rPr>
        <w:t>o</w:t>
      </w:r>
      <w:r w:rsidR="005A72B5" w:rsidRPr="00A921CA">
        <w:rPr>
          <w:rFonts w:ascii="Times New Roman" w:hAnsi="Times New Roman" w:cs="Times New Roman"/>
          <w:sz w:val="24"/>
          <w:szCs w:val="24"/>
        </w:rPr>
        <w:t>r</w:t>
      </w:r>
      <w:r w:rsidR="005E340E" w:rsidRPr="00A921CA">
        <w:rPr>
          <w:rFonts w:ascii="Times New Roman" w:hAnsi="Times New Roman" w:cs="Times New Roman"/>
          <w:sz w:val="24"/>
          <w:szCs w:val="24"/>
        </w:rPr>
        <w:t xml:space="preserve"> the minor children</w:t>
      </w:r>
      <w:r w:rsidR="00132D87" w:rsidRPr="00A921CA">
        <w:rPr>
          <w:rFonts w:ascii="Times New Roman" w:hAnsi="Times New Roman" w:cs="Times New Roman"/>
          <w:sz w:val="24"/>
          <w:szCs w:val="24"/>
        </w:rPr>
        <w:t xml:space="preserve">. </w:t>
      </w:r>
    </w:p>
    <w:p w:rsidR="00132D87" w:rsidRPr="00A921CA" w:rsidRDefault="00D44F57" w:rsidP="00132D87">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4862FD" w:rsidRPr="00A921CA">
        <w:rPr>
          <w:rFonts w:ascii="Times New Roman" w:hAnsi="Times New Roman" w:cs="Times New Roman"/>
          <w:b/>
          <w:sz w:val="24"/>
          <w:szCs w:val="24"/>
        </w:rPr>
        <w:t>4</w:t>
      </w:r>
      <w:r w:rsidR="00F4110C" w:rsidRPr="00A921CA">
        <w:rPr>
          <w:rFonts w:ascii="Times New Roman" w:hAnsi="Times New Roman" w:cs="Times New Roman"/>
          <w:b/>
          <w:sz w:val="24"/>
          <w:szCs w:val="24"/>
        </w:rPr>
        <w:t xml:space="preserve">. </w:t>
      </w:r>
      <w:r w:rsidR="00132D87" w:rsidRPr="00A921CA">
        <w:rPr>
          <w:rFonts w:ascii="Times New Roman" w:hAnsi="Times New Roman" w:cs="Times New Roman"/>
          <w:b/>
          <w:sz w:val="24"/>
          <w:szCs w:val="24"/>
        </w:rPr>
        <w:t xml:space="preserve">Whether or not the court </w:t>
      </w:r>
      <w:r w:rsidR="00132D87" w:rsidRPr="00A921CA">
        <w:rPr>
          <w:rFonts w:ascii="Times New Roman" w:hAnsi="Times New Roman" w:cs="Times New Roman"/>
          <w:b/>
          <w:i/>
          <w:sz w:val="24"/>
          <w:szCs w:val="24"/>
        </w:rPr>
        <w:t>a quo</w:t>
      </w:r>
      <w:r w:rsidR="00132D87" w:rsidRPr="00A921CA">
        <w:rPr>
          <w:rFonts w:ascii="Times New Roman" w:hAnsi="Times New Roman" w:cs="Times New Roman"/>
          <w:b/>
          <w:sz w:val="24"/>
          <w:szCs w:val="24"/>
        </w:rPr>
        <w:t xml:space="preserve"> erred in granting costs against the appellant?</w:t>
      </w:r>
    </w:p>
    <w:p w:rsidR="00AA30CC" w:rsidRPr="00A921CA" w:rsidRDefault="00AA30CC" w:rsidP="00AA30CC">
      <w:pPr>
        <w:spacing w:line="480" w:lineRule="auto"/>
        <w:ind w:left="720" w:hanging="720"/>
        <w:jc w:val="both"/>
        <w:rPr>
          <w:rFonts w:ascii="Times New Roman" w:hAnsi="Times New Roman" w:cs="Times New Roman"/>
          <w:sz w:val="24"/>
          <w:szCs w:val="24"/>
          <w:lang w:val="en-GB"/>
        </w:rPr>
      </w:pPr>
      <w:r w:rsidRPr="00A921CA">
        <w:rPr>
          <w:rFonts w:ascii="Times New Roman" w:hAnsi="Times New Roman" w:cs="Times New Roman"/>
          <w:sz w:val="24"/>
          <w:szCs w:val="24"/>
        </w:rPr>
        <w:t>[4</w:t>
      </w:r>
      <w:r w:rsidR="00660B33" w:rsidRPr="00A921CA">
        <w:rPr>
          <w:rFonts w:ascii="Times New Roman" w:hAnsi="Times New Roman" w:cs="Times New Roman"/>
          <w:sz w:val="24"/>
          <w:szCs w:val="24"/>
        </w:rPr>
        <w:t>6</w:t>
      </w:r>
      <w:r w:rsidRPr="00A921CA">
        <w:rPr>
          <w:rFonts w:ascii="Times New Roman" w:hAnsi="Times New Roman" w:cs="Times New Roman"/>
          <w:sz w:val="24"/>
          <w:szCs w:val="24"/>
        </w:rPr>
        <w:t>]</w:t>
      </w:r>
      <w:r w:rsidRPr="00A921CA">
        <w:rPr>
          <w:rFonts w:ascii="Times New Roman" w:hAnsi="Times New Roman" w:cs="Times New Roman"/>
          <w:sz w:val="24"/>
          <w:szCs w:val="24"/>
        </w:rPr>
        <w:tab/>
        <w:t xml:space="preserve">The appellant contends that the court </w:t>
      </w:r>
      <w:r w:rsidRPr="00A921CA">
        <w:rPr>
          <w:rFonts w:ascii="Times New Roman" w:hAnsi="Times New Roman" w:cs="Times New Roman"/>
          <w:i/>
          <w:sz w:val="24"/>
          <w:szCs w:val="24"/>
        </w:rPr>
        <w:t>a quo</w:t>
      </w:r>
      <w:r w:rsidRPr="00A921CA">
        <w:rPr>
          <w:rFonts w:ascii="Times New Roman" w:hAnsi="Times New Roman" w:cs="Times New Roman"/>
          <w:sz w:val="24"/>
          <w:szCs w:val="24"/>
        </w:rPr>
        <w:t xml:space="preserve"> erred by awarding costs against him.</w:t>
      </w:r>
      <w:r w:rsidRPr="00A921CA">
        <w:rPr>
          <w:rFonts w:ascii="Times New Roman" w:hAnsi="Times New Roman" w:cs="Times New Roman"/>
          <w:sz w:val="24"/>
          <w:szCs w:val="24"/>
          <w:lang w:val="en-GB"/>
        </w:rPr>
        <w:t xml:space="preserve"> </w:t>
      </w:r>
      <w:r w:rsidR="002A5F4B" w:rsidRPr="00A921CA">
        <w:rPr>
          <w:rFonts w:ascii="Times New Roman" w:hAnsi="Times New Roman" w:cs="Times New Roman"/>
          <w:sz w:val="24"/>
          <w:szCs w:val="24"/>
          <w:lang w:val="en-GB"/>
        </w:rPr>
        <w:t>It was submitted on his behalf</w:t>
      </w:r>
      <w:r w:rsidRPr="00A921CA">
        <w:rPr>
          <w:rFonts w:ascii="Times New Roman" w:hAnsi="Times New Roman" w:cs="Times New Roman"/>
          <w:sz w:val="24"/>
          <w:szCs w:val="24"/>
          <w:lang w:val="en-GB"/>
        </w:rPr>
        <w:t xml:space="preserve"> that the court </w:t>
      </w:r>
      <w:r w:rsidRPr="00A921CA">
        <w:rPr>
          <w:rFonts w:ascii="Times New Roman" w:hAnsi="Times New Roman" w:cs="Times New Roman"/>
          <w:i/>
          <w:sz w:val="24"/>
          <w:szCs w:val="24"/>
          <w:lang w:val="en-GB"/>
        </w:rPr>
        <w:t>a quo</w:t>
      </w:r>
      <w:r w:rsidRPr="00A921CA">
        <w:rPr>
          <w:rFonts w:ascii="Times New Roman" w:hAnsi="Times New Roman" w:cs="Times New Roman"/>
          <w:sz w:val="24"/>
          <w:szCs w:val="24"/>
          <w:lang w:val="en-GB"/>
        </w:rPr>
        <w:t xml:space="preserve"> erred by granting costs against him when there was no evidence or justification for </w:t>
      </w:r>
      <w:r w:rsidR="002A5F4B" w:rsidRPr="00A921CA">
        <w:rPr>
          <w:rFonts w:ascii="Times New Roman" w:hAnsi="Times New Roman" w:cs="Times New Roman"/>
          <w:sz w:val="24"/>
          <w:szCs w:val="24"/>
          <w:lang w:val="en-GB"/>
        </w:rPr>
        <w:t>granting such an order</w:t>
      </w:r>
      <w:r w:rsidRPr="00A921CA">
        <w:rPr>
          <w:rFonts w:ascii="Times New Roman" w:hAnsi="Times New Roman" w:cs="Times New Roman"/>
          <w:sz w:val="24"/>
          <w:szCs w:val="24"/>
          <w:lang w:val="en-GB"/>
        </w:rPr>
        <w:t xml:space="preserve">. It must be </w:t>
      </w:r>
      <w:r w:rsidR="002A5F4B" w:rsidRPr="00A921CA">
        <w:rPr>
          <w:rFonts w:ascii="Times New Roman" w:hAnsi="Times New Roman" w:cs="Times New Roman"/>
          <w:sz w:val="24"/>
          <w:szCs w:val="24"/>
          <w:lang w:val="en-GB"/>
        </w:rPr>
        <w:t>stated</w:t>
      </w:r>
      <w:r w:rsidRPr="00A921CA">
        <w:rPr>
          <w:rFonts w:ascii="Times New Roman" w:hAnsi="Times New Roman" w:cs="Times New Roman"/>
          <w:sz w:val="24"/>
          <w:szCs w:val="24"/>
          <w:lang w:val="en-GB"/>
        </w:rPr>
        <w:t xml:space="preserve"> that costs fall within the discretion of a court and</w:t>
      </w:r>
      <w:r w:rsidR="002A5F4B" w:rsidRPr="00A921CA">
        <w:rPr>
          <w:rFonts w:ascii="Times New Roman" w:hAnsi="Times New Roman" w:cs="Times New Roman"/>
          <w:sz w:val="24"/>
          <w:szCs w:val="24"/>
          <w:lang w:val="en-GB"/>
        </w:rPr>
        <w:t xml:space="preserve"> that,</w:t>
      </w:r>
      <w:r w:rsidRPr="00A921CA">
        <w:rPr>
          <w:rFonts w:ascii="Times New Roman" w:hAnsi="Times New Roman" w:cs="Times New Roman"/>
          <w:sz w:val="24"/>
          <w:szCs w:val="24"/>
          <w:lang w:val="en-GB"/>
        </w:rPr>
        <w:t xml:space="preserve"> that discretion cannot be interfered with unless it is prove</w:t>
      </w:r>
      <w:r w:rsidR="002A5F4B" w:rsidRPr="00A921CA">
        <w:rPr>
          <w:rFonts w:ascii="Times New Roman" w:hAnsi="Times New Roman" w:cs="Times New Roman"/>
          <w:sz w:val="24"/>
          <w:szCs w:val="24"/>
          <w:lang w:val="en-GB"/>
        </w:rPr>
        <w:t>d</w:t>
      </w:r>
      <w:r w:rsidRPr="00A921CA">
        <w:rPr>
          <w:rFonts w:ascii="Times New Roman" w:hAnsi="Times New Roman" w:cs="Times New Roman"/>
          <w:sz w:val="24"/>
          <w:szCs w:val="24"/>
          <w:lang w:val="en-GB"/>
        </w:rPr>
        <w:t xml:space="preserve"> that it was</w:t>
      </w:r>
      <w:r w:rsidR="002A5F4B" w:rsidRPr="00A921CA">
        <w:rPr>
          <w:rFonts w:ascii="Times New Roman" w:hAnsi="Times New Roman" w:cs="Times New Roman"/>
          <w:sz w:val="24"/>
          <w:szCs w:val="24"/>
          <w:lang w:val="en-GB"/>
        </w:rPr>
        <w:t xml:space="preserve"> injudiciously</w:t>
      </w:r>
      <w:r w:rsidRPr="00A921CA">
        <w:rPr>
          <w:rFonts w:ascii="Times New Roman" w:hAnsi="Times New Roman" w:cs="Times New Roman"/>
          <w:sz w:val="24"/>
          <w:szCs w:val="24"/>
          <w:lang w:val="en-GB"/>
        </w:rPr>
        <w:t xml:space="preserve"> exercised. See </w:t>
      </w:r>
      <w:r w:rsidRPr="00A921CA">
        <w:rPr>
          <w:rFonts w:ascii="Times New Roman" w:hAnsi="Times New Roman" w:cs="Times New Roman"/>
          <w:i/>
          <w:sz w:val="24"/>
          <w:szCs w:val="24"/>
          <w:lang w:val="en-GB"/>
        </w:rPr>
        <w:t>Paul Gary Friendship v Cargo Carriers Limited</w:t>
      </w:r>
      <w:r w:rsidRPr="00A921CA">
        <w:rPr>
          <w:rFonts w:ascii="Times New Roman" w:hAnsi="Times New Roman" w:cs="Times New Roman"/>
          <w:b/>
          <w:i/>
          <w:sz w:val="24"/>
          <w:szCs w:val="24"/>
          <w:lang w:val="en-GB"/>
        </w:rPr>
        <w:t xml:space="preserve"> </w:t>
      </w:r>
      <w:r w:rsidRPr="00A921CA">
        <w:rPr>
          <w:rFonts w:ascii="Times New Roman" w:hAnsi="Times New Roman" w:cs="Times New Roman"/>
          <w:sz w:val="24"/>
          <w:szCs w:val="24"/>
          <w:lang w:val="en-GB"/>
        </w:rPr>
        <w:t>SC 01/13.</w:t>
      </w:r>
    </w:p>
    <w:p w:rsidR="00E9241A" w:rsidRPr="00A921CA" w:rsidRDefault="00E9241A" w:rsidP="00D062FA">
      <w:pPr>
        <w:spacing w:after="0" w:line="240" w:lineRule="auto"/>
        <w:ind w:left="720" w:hanging="720"/>
        <w:jc w:val="both"/>
        <w:rPr>
          <w:rFonts w:ascii="Times New Roman" w:hAnsi="Times New Roman" w:cs="Times New Roman"/>
          <w:i/>
          <w:sz w:val="24"/>
          <w:szCs w:val="24"/>
          <w:lang w:val="en-GB"/>
        </w:rPr>
      </w:pPr>
    </w:p>
    <w:p w:rsidR="00AA30CC" w:rsidRPr="00A921CA" w:rsidRDefault="00AA30CC" w:rsidP="00E33CCA">
      <w:pPr>
        <w:spacing w:line="480" w:lineRule="auto"/>
        <w:ind w:left="720" w:hanging="720"/>
        <w:jc w:val="both"/>
        <w:rPr>
          <w:rFonts w:ascii="Times New Roman" w:hAnsi="Times New Roman" w:cs="Times New Roman"/>
          <w:sz w:val="24"/>
          <w:szCs w:val="24"/>
          <w:lang w:val="en-GB"/>
        </w:rPr>
      </w:pPr>
      <w:r w:rsidRPr="00A921CA">
        <w:rPr>
          <w:rFonts w:ascii="Times New Roman" w:hAnsi="Times New Roman" w:cs="Times New Roman"/>
          <w:sz w:val="24"/>
          <w:szCs w:val="24"/>
          <w:lang w:val="en-GB"/>
        </w:rPr>
        <w:t>[4</w:t>
      </w:r>
      <w:r w:rsidR="00B373E0" w:rsidRPr="00A921CA">
        <w:rPr>
          <w:rFonts w:ascii="Times New Roman" w:hAnsi="Times New Roman" w:cs="Times New Roman"/>
          <w:sz w:val="24"/>
          <w:szCs w:val="24"/>
          <w:lang w:val="en-GB"/>
        </w:rPr>
        <w:t>7</w:t>
      </w:r>
      <w:r w:rsidRPr="00A921CA">
        <w:rPr>
          <w:rFonts w:ascii="Times New Roman" w:hAnsi="Times New Roman" w:cs="Times New Roman"/>
          <w:sz w:val="24"/>
          <w:szCs w:val="24"/>
          <w:lang w:val="en-GB"/>
        </w:rPr>
        <w:t>]</w:t>
      </w:r>
      <w:r w:rsidRPr="00A921CA">
        <w:rPr>
          <w:rFonts w:ascii="Times New Roman" w:hAnsi="Times New Roman" w:cs="Times New Roman"/>
          <w:sz w:val="24"/>
          <w:szCs w:val="24"/>
          <w:lang w:val="en-GB"/>
        </w:rPr>
        <w:tab/>
      </w:r>
      <w:r w:rsidR="00E33CCA" w:rsidRPr="00A921CA">
        <w:rPr>
          <w:rFonts w:ascii="Times New Roman" w:hAnsi="Times New Roman" w:cs="Times New Roman"/>
          <w:sz w:val="24"/>
          <w:szCs w:val="24"/>
          <w:lang w:val="en-GB"/>
        </w:rPr>
        <w:t xml:space="preserve">The appellant has not alleged </w:t>
      </w:r>
      <w:r w:rsidR="00BD4E76" w:rsidRPr="00A921CA">
        <w:rPr>
          <w:rFonts w:ascii="Times New Roman" w:hAnsi="Times New Roman" w:cs="Times New Roman"/>
          <w:sz w:val="24"/>
          <w:szCs w:val="24"/>
          <w:lang w:val="en-GB"/>
        </w:rPr>
        <w:t xml:space="preserve">any </w:t>
      </w:r>
      <w:r w:rsidR="00E33CCA" w:rsidRPr="00A921CA">
        <w:rPr>
          <w:rFonts w:ascii="Times New Roman" w:hAnsi="Times New Roman" w:cs="Times New Roman"/>
          <w:sz w:val="24"/>
          <w:szCs w:val="24"/>
          <w:lang w:val="en-GB"/>
        </w:rPr>
        <w:t xml:space="preserve">gross irregularity or irrationality in that regard. He </w:t>
      </w:r>
      <w:r w:rsidR="009F2DBC" w:rsidRPr="00A921CA">
        <w:rPr>
          <w:rFonts w:ascii="Times New Roman" w:hAnsi="Times New Roman" w:cs="Times New Roman"/>
          <w:sz w:val="24"/>
          <w:szCs w:val="24"/>
          <w:lang w:val="en-GB"/>
        </w:rPr>
        <w:t>therefore</w:t>
      </w:r>
      <w:r w:rsidR="00E33CCA" w:rsidRPr="00A921CA">
        <w:rPr>
          <w:rFonts w:ascii="Times New Roman" w:hAnsi="Times New Roman" w:cs="Times New Roman"/>
          <w:sz w:val="24"/>
          <w:szCs w:val="24"/>
          <w:lang w:val="en-GB"/>
        </w:rPr>
        <w:t xml:space="preserve"> failed to challenge the</w:t>
      </w:r>
      <w:r w:rsidR="00850F2E" w:rsidRPr="00A921CA">
        <w:rPr>
          <w:rFonts w:ascii="Times New Roman" w:hAnsi="Times New Roman" w:cs="Times New Roman"/>
          <w:sz w:val="24"/>
          <w:szCs w:val="24"/>
          <w:lang w:val="en-GB"/>
        </w:rPr>
        <w:t xml:space="preserve"> exercise of</w:t>
      </w:r>
      <w:r w:rsidR="00E33CCA" w:rsidRPr="00A921CA">
        <w:rPr>
          <w:rFonts w:ascii="Times New Roman" w:hAnsi="Times New Roman" w:cs="Times New Roman"/>
          <w:sz w:val="24"/>
          <w:szCs w:val="24"/>
          <w:lang w:val="en-GB"/>
        </w:rPr>
        <w:t xml:space="preserve"> discretion </w:t>
      </w:r>
      <w:r w:rsidR="00850F2E" w:rsidRPr="00A921CA">
        <w:rPr>
          <w:rFonts w:ascii="Times New Roman" w:hAnsi="Times New Roman" w:cs="Times New Roman"/>
          <w:sz w:val="24"/>
          <w:szCs w:val="24"/>
          <w:lang w:val="en-GB"/>
        </w:rPr>
        <w:t>by</w:t>
      </w:r>
      <w:r w:rsidR="00E33CCA" w:rsidRPr="00A921CA">
        <w:rPr>
          <w:rFonts w:ascii="Times New Roman" w:hAnsi="Times New Roman" w:cs="Times New Roman"/>
          <w:sz w:val="24"/>
          <w:szCs w:val="24"/>
          <w:lang w:val="en-GB"/>
        </w:rPr>
        <w:t xml:space="preserve"> the court </w:t>
      </w:r>
      <w:r w:rsidR="00E33CCA" w:rsidRPr="00A921CA">
        <w:rPr>
          <w:rFonts w:ascii="Times New Roman" w:hAnsi="Times New Roman" w:cs="Times New Roman"/>
          <w:i/>
          <w:sz w:val="24"/>
          <w:szCs w:val="24"/>
          <w:lang w:val="en-GB"/>
        </w:rPr>
        <w:t>a quo</w:t>
      </w:r>
      <w:r w:rsidR="00B373E0" w:rsidRPr="00A921CA">
        <w:rPr>
          <w:rFonts w:ascii="Times New Roman" w:hAnsi="Times New Roman" w:cs="Times New Roman"/>
          <w:i/>
          <w:sz w:val="24"/>
          <w:szCs w:val="24"/>
          <w:lang w:val="en-GB"/>
        </w:rPr>
        <w:t xml:space="preserve"> </w:t>
      </w:r>
      <w:r w:rsidR="00B373E0" w:rsidRPr="00A921CA">
        <w:rPr>
          <w:rFonts w:ascii="Times New Roman" w:hAnsi="Times New Roman" w:cs="Times New Roman"/>
          <w:sz w:val="24"/>
          <w:szCs w:val="24"/>
          <w:lang w:val="en-GB"/>
        </w:rPr>
        <w:t>in ordering him to pay the respondent’s costs</w:t>
      </w:r>
      <w:r w:rsidR="00E33CCA" w:rsidRPr="00A921CA">
        <w:rPr>
          <w:rFonts w:ascii="Times New Roman" w:hAnsi="Times New Roman" w:cs="Times New Roman"/>
          <w:sz w:val="24"/>
          <w:szCs w:val="24"/>
          <w:lang w:val="en-GB"/>
        </w:rPr>
        <w:t>.</w:t>
      </w:r>
      <w:r w:rsidR="009F2DBC" w:rsidRPr="00A921CA">
        <w:rPr>
          <w:rFonts w:ascii="Times New Roman" w:hAnsi="Times New Roman" w:cs="Times New Roman"/>
          <w:sz w:val="24"/>
          <w:szCs w:val="24"/>
          <w:lang w:val="en-GB"/>
        </w:rPr>
        <w:t xml:space="preserve"> It is clear from the evidence that the appellant has the means while the respondent did not have any means from which she could pay her own costs. It is also clear that the respondent was successful on </w:t>
      </w:r>
      <w:r w:rsidR="00AD7FC4" w:rsidRPr="00A921CA">
        <w:rPr>
          <w:rFonts w:ascii="Times New Roman" w:hAnsi="Times New Roman" w:cs="Times New Roman"/>
          <w:sz w:val="24"/>
          <w:szCs w:val="24"/>
          <w:lang w:val="en-GB"/>
        </w:rPr>
        <w:t xml:space="preserve">all </w:t>
      </w:r>
      <w:r w:rsidR="009F2DBC" w:rsidRPr="00A921CA">
        <w:rPr>
          <w:rFonts w:ascii="Times New Roman" w:hAnsi="Times New Roman" w:cs="Times New Roman"/>
          <w:sz w:val="24"/>
          <w:szCs w:val="24"/>
          <w:lang w:val="en-GB"/>
        </w:rPr>
        <w:t>issues which</w:t>
      </w:r>
      <w:r w:rsidR="00AD7FC4" w:rsidRPr="00A921CA">
        <w:rPr>
          <w:rFonts w:ascii="Times New Roman" w:hAnsi="Times New Roman" w:cs="Times New Roman"/>
          <w:sz w:val="24"/>
          <w:szCs w:val="24"/>
          <w:lang w:val="en-GB"/>
        </w:rPr>
        <w:t xml:space="preserve"> were referred to trial. That</w:t>
      </w:r>
      <w:r w:rsidR="009F2DBC" w:rsidRPr="00A921CA">
        <w:rPr>
          <w:rFonts w:ascii="Times New Roman" w:hAnsi="Times New Roman" w:cs="Times New Roman"/>
          <w:sz w:val="24"/>
          <w:szCs w:val="24"/>
          <w:lang w:val="en-GB"/>
        </w:rPr>
        <w:t xml:space="preserve"> justifies</w:t>
      </w:r>
      <w:r w:rsidR="00AD7FC4" w:rsidRPr="00A921CA">
        <w:rPr>
          <w:rFonts w:ascii="Times New Roman" w:hAnsi="Times New Roman" w:cs="Times New Roman"/>
          <w:sz w:val="24"/>
          <w:szCs w:val="24"/>
          <w:lang w:val="en-GB"/>
        </w:rPr>
        <w:t xml:space="preserve"> the invocation of the</w:t>
      </w:r>
      <w:r w:rsidR="009F2DBC" w:rsidRPr="00A921CA">
        <w:rPr>
          <w:rFonts w:ascii="Times New Roman" w:hAnsi="Times New Roman" w:cs="Times New Roman"/>
          <w:sz w:val="24"/>
          <w:szCs w:val="24"/>
          <w:lang w:val="en-GB"/>
        </w:rPr>
        <w:t xml:space="preserve"> principle that costs should follow the results.</w:t>
      </w:r>
    </w:p>
    <w:p w:rsidR="007E7467" w:rsidRPr="00A921CA" w:rsidRDefault="007E7467" w:rsidP="00D062FA">
      <w:pPr>
        <w:spacing w:after="0" w:line="240" w:lineRule="auto"/>
        <w:ind w:left="720" w:hanging="720"/>
        <w:jc w:val="both"/>
        <w:rPr>
          <w:rFonts w:ascii="Times New Roman" w:hAnsi="Times New Roman" w:cs="Times New Roman"/>
          <w:sz w:val="24"/>
          <w:szCs w:val="24"/>
          <w:lang w:val="en-GB"/>
        </w:rPr>
      </w:pPr>
    </w:p>
    <w:p w:rsidR="00715397" w:rsidRPr="00A921CA" w:rsidRDefault="00097A7A" w:rsidP="00E33CCA">
      <w:pPr>
        <w:spacing w:line="480" w:lineRule="auto"/>
        <w:ind w:left="720" w:hanging="720"/>
        <w:jc w:val="both"/>
        <w:rPr>
          <w:rFonts w:ascii="Times New Roman" w:hAnsi="Times New Roman" w:cs="Times New Roman"/>
          <w:b/>
          <w:sz w:val="24"/>
          <w:szCs w:val="24"/>
          <w:u w:val="single"/>
        </w:rPr>
      </w:pPr>
      <w:r w:rsidRPr="00A921CA">
        <w:rPr>
          <w:rFonts w:ascii="Times New Roman" w:hAnsi="Times New Roman" w:cs="Times New Roman"/>
          <w:b/>
          <w:sz w:val="24"/>
          <w:szCs w:val="24"/>
          <w:u w:val="single"/>
          <w:lang w:val="en-GB"/>
        </w:rPr>
        <w:t>DISPOSITION</w:t>
      </w:r>
    </w:p>
    <w:p w:rsidR="00D374E3" w:rsidRDefault="00E33CCA" w:rsidP="00E33CCA">
      <w:pPr>
        <w:spacing w:line="480" w:lineRule="auto"/>
        <w:ind w:left="720" w:hanging="720"/>
        <w:jc w:val="both"/>
        <w:rPr>
          <w:rFonts w:ascii="Times New Roman" w:eastAsia="Calibri" w:hAnsi="Times New Roman" w:cs="Times New Roman"/>
          <w:sz w:val="24"/>
          <w:szCs w:val="24"/>
        </w:rPr>
      </w:pPr>
      <w:r w:rsidRPr="00A921CA">
        <w:rPr>
          <w:rFonts w:ascii="Times New Roman" w:hAnsi="Times New Roman" w:cs="Times New Roman"/>
          <w:sz w:val="24"/>
          <w:szCs w:val="24"/>
        </w:rPr>
        <w:t>[4</w:t>
      </w:r>
      <w:r w:rsidR="00715397" w:rsidRPr="00A921CA">
        <w:rPr>
          <w:rFonts w:ascii="Times New Roman" w:hAnsi="Times New Roman" w:cs="Times New Roman"/>
          <w:sz w:val="24"/>
          <w:szCs w:val="24"/>
        </w:rPr>
        <w:t>8</w:t>
      </w:r>
      <w:r w:rsidRPr="00A921CA">
        <w:rPr>
          <w:rFonts w:ascii="Times New Roman" w:hAnsi="Times New Roman" w:cs="Times New Roman"/>
          <w:sz w:val="24"/>
          <w:szCs w:val="24"/>
        </w:rPr>
        <w:t>]</w:t>
      </w:r>
      <w:r w:rsidRPr="00A921CA">
        <w:rPr>
          <w:rFonts w:ascii="Times New Roman" w:hAnsi="Times New Roman" w:cs="Times New Roman"/>
          <w:sz w:val="24"/>
          <w:szCs w:val="24"/>
        </w:rPr>
        <w:tab/>
      </w:r>
      <w:r w:rsidR="00AF5FC2" w:rsidRPr="00A921CA">
        <w:rPr>
          <w:rFonts w:ascii="Times New Roman" w:eastAsia="Calibri" w:hAnsi="Times New Roman" w:cs="Times New Roman"/>
          <w:sz w:val="24"/>
          <w:szCs w:val="24"/>
        </w:rPr>
        <w:t>Consequently,</w:t>
      </w:r>
      <w:r w:rsidR="00CE2D57" w:rsidRPr="00A921CA">
        <w:rPr>
          <w:rFonts w:ascii="Times New Roman" w:eastAsia="Calibri" w:hAnsi="Times New Roman" w:cs="Times New Roman"/>
          <w:sz w:val="24"/>
          <w:szCs w:val="24"/>
        </w:rPr>
        <w:t xml:space="preserve"> </w:t>
      </w:r>
      <w:r w:rsidR="00AF5FC2" w:rsidRPr="00A921CA">
        <w:rPr>
          <w:rFonts w:ascii="Times New Roman" w:eastAsia="Calibri" w:hAnsi="Times New Roman" w:cs="Times New Roman"/>
          <w:sz w:val="24"/>
          <w:szCs w:val="24"/>
        </w:rPr>
        <w:t>the appellant failed to</w:t>
      </w:r>
      <w:r w:rsidRPr="00A921CA">
        <w:rPr>
          <w:rFonts w:ascii="Times New Roman" w:eastAsia="Calibri" w:hAnsi="Times New Roman" w:cs="Times New Roman"/>
          <w:sz w:val="24"/>
          <w:szCs w:val="24"/>
        </w:rPr>
        <w:t xml:space="preserve"> challenge the factual findings and the</w:t>
      </w:r>
      <w:r w:rsidR="006F6A9C" w:rsidRPr="00A921CA">
        <w:rPr>
          <w:rFonts w:ascii="Times New Roman" w:eastAsia="Calibri" w:hAnsi="Times New Roman" w:cs="Times New Roman"/>
          <w:sz w:val="24"/>
          <w:szCs w:val="24"/>
        </w:rPr>
        <w:t xml:space="preserve"> exercise of</w:t>
      </w:r>
      <w:r w:rsidRPr="00A921CA">
        <w:rPr>
          <w:rFonts w:ascii="Times New Roman" w:eastAsia="Calibri" w:hAnsi="Times New Roman" w:cs="Times New Roman"/>
          <w:sz w:val="24"/>
          <w:szCs w:val="24"/>
        </w:rPr>
        <w:t xml:space="preserve"> discretion by the cour</w:t>
      </w:r>
      <w:r w:rsidR="00BE2E38" w:rsidRPr="00A921CA">
        <w:rPr>
          <w:rFonts w:ascii="Times New Roman" w:eastAsia="Calibri" w:hAnsi="Times New Roman" w:cs="Times New Roman"/>
          <w:sz w:val="24"/>
          <w:szCs w:val="24"/>
        </w:rPr>
        <w:t xml:space="preserve">t </w:t>
      </w:r>
      <w:r w:rsidR="00BE2E38" w:rsidRPr="00A921CA">
        <w:rPr>
          <w:rFonts w:ascii="Times New Roman" w:eastAsia="Calibri" w:hAnsi="Times New Roman" w:cs="Times New Roman"/>
          <w:i/>
          <w:sz w:val="24"/>
          <w:szCs w:val="24"/>
        </w:rPr>
        <w:t>a quo</w:t>
      </w:r>
      <w:r w:rsidR="00BE2E38" w:rsidRPr="00A921CA">
        <w:rPr>
          <w:rFonts w:ascii="Times New Roman" w:eastAsia="Calibri" w:hAnsi="Times New Roman" w:cs="Times New Roman"/>
          <w:sz w:val="24"/>
          <w:szCs w:val="24"/>
        </w:rPr>
        <w:t xml:space="preserve"> on the issues before it</w:t>
      </w:r>
      <w:r w:rsidR="00AF5FC2" w:rsidRPr="00A921CA">
        <w:rPr>
          <w:rFonts w:ascii="Times New Roman" w:eastAsia="Calibri" w:hAnsi="Times New Roman" w:cs="Times New Roman"/>
          <w:sz w:val="24"/>
          <w:szCs w:val="24"/>
        </w:rPr>
        <w:t>. T</w:t>
      </w:r>
      <w:r w:rsidR="00BE2E38" w:rsidRPr="00A921CA">
        <w:rPr>
          <w:rFonts w:ascii="Times New Roman" w:eastAsia="Calibri" w:hAnsi="Times New Roman" w:cs="Times New Roman"/>
          <w:sz w:val="24"/>
          <w:szCs w:val="24"/>
        </w:rPr>
        <w:t>he appeal</w:t>
      </w:r>
      <w:r w:rsidR="00AF5FC2" w:rsidRPr="00A921CA">
        <w:rPr>
          <w:rFonts w:ascii="Times New Roman" w:eastAsia="Calibri" w:hAnsi="Times New Roman" w:cs="Times New Roman"/>
          <w:sz w:val="24"/>
          <w:szCs w:val="24"/>
        </w:rPr>
        <w:t xml:space="preserve"> has no merit</w:t>
      </w:r>
      <w:r w:rsidR="00CE2D57" w:rsidRPr="00A921CA">
        <w:rPr>
          <w:rFonts w:ascii="Times New Roman" w:eastAsia="Calibri" w:hAnsi="Times New Roman" w:cs="Times New Roman"/>
          <w:sz w:val="24"/>
          <w:szCs w:val="24"/>
        </w:rPr>
        <w:t>. It was for these reasons that we</w:t>
      </w:r>
      <w:r w:rsidR="000F2E82" w:rsidRPr="00A921CA">
        <w:rPr>
          <w:rFonts w:ascii="Times New Roman" w:eastAsia="Calibri" w:hAnsi="Times New Roman" w:cs="Times New Roman"/>
          <w:sz w:val="24"/>
          <w:szCs w:val="24"/>
        </w:rPr>
        <w:t>,</w:t>
      </w:r>
      <w:r w:rsidR="009D030C" w:rsidRPr="00A921CA">
        <w:rPr>
          <w:rFonts w:ascii="Times New Roman" w:eastAsia="Calibri" w:hAnsi="Times New Roman" w:cs="Times New Roman"/>
          <w:sz w:val="24"/>
          <w:szCs w:val="24"/>
        </w:rPr>
        <w:t xml:space="preserve"> after hearing </w:t>
      </w:r>
      <w:r w:rsidR="000F2E82" w:rsidRPr="00A921CA">
        <w:rPr>
          <w:rFonts w:ascii="Times New Roman" w:eastAsia="Calibri" w:hAnsi="Times New Roman" w:cs="Times New Roman"/>
          <w:sz w:val="24"/>
          <w:szCs w:val="24"/>
        </w:rPr>
        <w:t xml:space="preserve">counsel for </w:t>
      </w:r>
      <w:r w:rsidR="009D030C" w:rsidRPr="00A921CA">
        <w:rPr>
          <w:rFonts w:ascii="Times New Roman" w:eastAsia="Calibri" w:hAnsi="Times New Roman" w:cs="Times New Roman"/>
          <w:sz w:val="24"/>
          <w:szCs w:val="24"/>
        </w:rPr>
        <w:t>the parties</w:t>
      </w:r>
      <w:r w:rsidR="000F2E82" w:rsidRPr="00A921CA">
        <w:rPr>
          <w:rFonts w:ascii="Times New Roman" w:eastAsia="Calibri" w:hAnsi="Times New Roman" w:cs="Times New Roman"/>
          <w:sz w:val="24"/>
          <w:szCs w:val="24"/>
        </w:rPr>
        <w:t>,</w:t>
      </w:r>
      <w:r w:rsidR="009D030C" w:rsidRPr="00A921CA">
        <w:rPr>
          <w:rFonts w:ascii="Times New Roman" w:eastAsia="Calibri" w:hAnsi="Times New Roman" w:cs="Times New Roman"/>
          <w:sz w:val="24"/>
          <w:szCs w:val="24"/>
        </w:rPr>
        <w:t xml:space="preserve"> </w:t>
      </w:r>
      <w:r w:rsidR="00CE2D57" w:rsidRPr="00A921CA">
        <w:rPr>
          <w:rFonts w:ascii="Times New Roman" w:eastAsia="Calibri" w:hAnsi="Times New Roman" w:cs="Times New Roman"/>
          <w:sz w:val="24"/>
          <w:szCs w:val="24"/>
        </w:rPr>
        <w:t xml:space="preserve">dismissed </w:t>
      </w:r>
      <w:r w:rsidR="009D030C" w:rsidRPr="00A921CA">
        <w:rPr>
          <w:rFonts w:ascii="Times New Roman" w:eastAsia="Calibri" w:hAnsi="Times New Roman" w:cs="Times New Roman"/>
          <w:sz w:val="24"/>
          <w:szCs w:val="24"/>
        </w:rPr>
        <w:t>the appellant’s appeal with costs</w:t>
      </w:r>
      <w:r w:rsidR="00AF5FC2" w:rsidRPr="00A921CA">
        <w:rPr>
          <w:rFonts w:ascii="Times New Roman" w:eastAsia="Calibri" w:hAnsi="Times New Roman" w:cs="Times New Roman"/>
          <w:sz w:val="24"/>
          <w:szCs w:val="24"/>
        </w:rPr>
        <w:t>.</w:t>
      </w:r>
    </w:p>
    <w:p w:rsidR="00D062FA" w:rsidRDefault="00D062FA" w:rsidP="00E33CCA">
      <w:pPr>
        <w:spacing w:line="480" w:lineRule="auto"/>
        <w:ind w:left="720" w:hanging="720"/>
        <w:jc w:val="both"/>
        <w:rPr>
          <w:rFonts w:ascii="Times New Roman" w:eastAsia="Calibri" w:hAnsi="Times New Roman" w:cs="Times New Roman"/>
          <w:sz w:val="24"/>
          <w:szCs w:val="24"/>
        </w:rPr>
      </w:pPr>
    </w:p>
    <w:p w:rsidR="00AC1543" w:rsidRPr="00A921CA" w:rsidRDefault="00BE2E38" w:rsidP="00097A7A">
      <w:pPr>
        <w:spacing w:line="480" w:lineRule="auto"/>
        <w:ind w:left="720" w:firstLine="720"/>
        <w:jc w:val="both"/>
        <w:rPr>
          <w:rFonts w:ascii="Times New Roman" w:hAnsi="Times New Roman" w:cs="Times New Roman"/>
          <w:sz w:val="24"/>
          <w:szCs w:val="24"/>
        </w:rPr>
      </w:pPr>
      <w:r w:rsidRPr="00A921CA">
        <w:rPr>
          <w:rFonts w:ascii="Times New Roman" w:hAnsi="Times New Roman" w:cs="Times New Roman"/>
          <w:b/>
          <w:sz w:val="24"/>
          <w:szCs w:val="24"/>
        </w:rPr>
        <w:lastRenderedPageBreak/>
        <w:t>MAKARAU JA</w:t>
      </w:r>
      <w:r w:rsidRPr="00A921CA">
        <w:rPr>
          <w:rFonts w:ascii="Times New Roman" w:hAnsi="Times New Roman" w:cs="Times New Roman"/>
          <w:sz w:val="24"/>
          <w:szCs w:val="24"/>
        </w:rPr>
        <w:tab/>
      </w:r>
      <w:r w:rsidR="004478B2" w:rsidRPr="00A921CA">
        <w:rPr>
          <w:rFonts w:ascii="Times New Roman" w:hAnsi="Times New Roman" w:cs="Times New Roman"/>
          <w:sz w:val="24"/>
          <w:szCs w:val="24"/>
        </w:rPr>
        <w:t xml:space="preserve">  </w:t>
      </w:r>
      <w:r w:rsidR="00C02530" w:rsidRPr="00A921CA">
        <w:rPr>
          <w:rFonts w:ascii="Times New Roman" w:hAnsi="Times New Roman" w:cs="Times New Roman"/>
          <w:sz w:val="24"/>
          <w:szCs w:val="24"/>
        </w:rPr>
        <w:t xml:space="preserve">: </w:t>
      </w:r>
      <w:r w:rsidR="00097A7A" w:rsidRPr="00A921CA">
        <w:rPr>
          <w:rFonts w:ascii="Times New Roman" w:hAnsi="Times New Roman" w:cs="Times New Roman"/>
          <w:sz w:val="24"/>
          <w:szCs w:val="24"/>
        </w:rPr>
        <w:tab/>
      </w:r>
      <w:r w:rsidR="004478B2" w:rsidRPr="00A921CA">
        <w:rPr>
          <w:rFonts w:ascii="Times New Roman" w:hAnsi="Times New Roman" w:cs="Times New Roman"/>
          <w:sz w:val="24"/>
          <w:szCs w:val="24"/>
        </w:rPr>
        <w:t xml:space="preserve">  </w:t>
      </w:r>
      <w:r w:rsidR="00097A7A" w:rsidRPr="00A921CA">
        <w:rPr>
          <w:rFonts w:ascii="Times New Roman" w:hAnsi="Times New Roman" w:cs="Times New Roman"/>
          <w:sz w:val="24"/>
          <w:szCs w:val="24"/>
        </w:rPr>
        <w:t>I agree</w:t>
      </w:r>
    </w:p>
    <w:p w:rsidR="00097A7A" w:rsidRPr="00A921CA" w:rsidRDefault="00097A7A" w:rsidP="00097A7A">
      <w:pPr>
        <w:spacing w:line="480" w:lineRule="auto"/>
        <w:ind w:left="720" w:firstLine="720"/>
        <w:jc w:val="both"/>
        <w:rPr>
          <w:rFonts w:ascii="Times New Roman" w:hAnsi="Times New Roman" w:cs="Times New Roman"/>
          <w:sz w:val="24"/>
          <w:szCs w:val="24"/>
        </w:rPr>
      </w:pPr>
    </w:p>
    <w:p w:rsidR="00C02530" w:rsidRPr="00A921CA" w:rsidRDefault="00172545" w:rsidP="00097A7A">
      <w:pPr>
        <w:spacing w:line="480" w:lineRule="auto"/>
        <w:ind w:left="720" w:firstLine="720"/>
        <w:jc w:val="both"/>
        <w:rPr>
          <w:rFonts w:ascii="Times New Roman" w:hAnsi="Times New Roman" w:cs="Times New Roman"/>
          <w:sz w:val="24"/>
          <w:szCs w:val="24"/>
        </w:rPr>
      </w:pPr>
      <w:r w:rsidRPr="00A921CA">
        <w:rPr>
          <w:rFonts w:ascii="Times New Roman" w:hAnsi="Times New Roman" w:cs="Times New Roman"/>
          <w:b/>
          <w:sz w:val="24"/>
          <w:szCs w:val="24"/>
        </w:rPr>
        <w:t>MAVANGIRA</w:t>
      </w:r>
      <w:r w:rsidR="00C02530" w:rsidRPr="00A921CA">
        <w:rPr>
          <w:rFonts w:ascii="Times New Roman" w:hAnsi="Times New Roman" w:cs="Times New Roman"/>
          <w:b/>
          <w:sz w:val="24"/>
          <w:szCs w:val="24"/>
        </w:rPr>
        <w:t xml:space="preserve"> JA</w:t>
      </w:r>
      <w:r w:rsidR="00C02530" w:rsidRPr="00A921CA">
        <w:rPr>
          <w:rFonts w:ascii="Times New Roman" w:hAnsi="Times New Roman" w:cs="Times New Roman"/>
          <w:sz w:val="24"/>
          <w:szCs w:val="24"/>
        </w:rPr>
        <w:t xml:space="preserve"> </w:t>
      </w:r>
      <w:r w:rsidR="00BE2E38" w:rsidRPr="00A921CA">
        <w:rPr>
          <w:rFonts w:ascii="Times New Roman" w:hAnsi="Times New Roman" w:cs="Times New Roman"/>
          <w:sz w:val="24"/>
          <w:szCs w:val="24"/>
        </w:rPr>
        <w:tab/>
      </w:r>
      <w:r w:rsidR="004478B2" w:rsidRPr="00A921CA">
        <w:rPr>
          <w:rFonts w:ascii="Times New Roman" w:hAnsi="Times New Roman" w:cs="Times New Roman"/>
          <w:sz w:val="24"/>
          <w:szCs w:val="24"/>
        </w:rPr>
        <w:t xml:space="preserve">  </w:t>
      </w:r>
      <w:r w:rsidR="00C02530" w:rsidRPr="00A921CA">
        <w:rPr>
          <w:rFonts w:ascii="Times New Roman" w:hAnsi="Times New Roman" w:cs="Times New Roman"/>
          <w:sz w:val="24"/>
          <w:szCs w:val="24"/>
        </w:rPr>
        <w:t xml:space="preserve">: </w:t>
      </w:r>
      <w:r w:rsidR="00097A7A" w:rsidRPr="00A921CA">
        <w:rPr>
          <w:rFonts w:ascii="Times New Roman" w:hAnsi="Times New Roman" w:cs="Times New Roman"/>
          <w:sz w:val="24"/>
          <w:szCs w:val="24"/>
        </w:rPr>
        <w:tab/>
      </w:r>
      <w:r w:rsidR="004478B2" w:rsidRPr="00A921CA">
        <w:rPr>
          <w:rFonts w:ascii="Times New Roman" w:hAnsi="Times New Roman" w:cs="Times New Roman"/>
          <w:sz w:val="24"/>
          <w:szCs w:val="24"/>
        </w:rPr>
        <w:t xml:space="preserve">  </w:t>
      </w:r>
      <w:r w:rsidR="00097A7A" w:rsidRPr="00A921CA">
        <w:rPr>
          <w:rFonts w:ascii="Times New Roman" w:hAnsi="Times New Roman" w:cs="Times New Roman"/>
          <w:sz w:val="24"/>
          <w:szCs w:val="24"/>
        </w:rPr>
        <w:t>I agree</w:t>
      </w:r>
    </w:p>
    <w:p w:rsidR="00097A7A" w:rsidRPr="00A921CA" w:rsidRDefault="00097A7A" w:rsidP="00097A7A">
      <w:pPr>
        <w:spacing w:line="480" w:lineRule="auto"/>
        <w:ind w:left="720" w:firstLine="720"/>
        <w:jc w:val="both"/>
        <w:rPr>
          <w:rFonts w:ascii="Times New Roman" w:hAnsi="Times New Roman" w:cs="Times New Roman"/>
          <w:sz w:val="24"/>
          <w:szCs w:val="24"/>
        </w:rPr>
      </w:pPr>
    </w:p>
    <w:p w:rsidR="00C02530" w:rsidRPr="00A921CA" w:rsidRDefault="00C02530" w:rsidP="00F7203A">
      <w:pPr>
        <w:spacing w:line="480" w:lineRule="auto"/>
        <w:jc w:val="both"/>
        <w:rPr>
          <w:rFonts w:ascii="Times New Roman" w:hAnsi="Times New Roman" w:cs="Times New Roman"/>
          <w:sz w:val="24"/>
          <w:szCs w:val="24"/>
        </w:rPr>
      </w:pPr>
    </w:p>
    <w:p w:rsidR="00C02530" w:rsidRPr="00A921CA" w:rsidRDefault="002226E5" w:rsidP="00097A7A">
      <w:pPr>
        <w:spacing w:after="0" w:line="240" w:lineRule="auto"/>
        <w:jc w:val="both"/>
        <w:rPr>
          <w:rFonts w:ascii="Times New Roman" w:hAnsi="Times New Roman" w:cs="Times New Roman"/>
          <w:sz w:val="24"/>
          <w:szCs w:val="24"/>
        </w:rPr>
      </w:pPr>
      <w:r w:rsidRPr="00A921CA">
        <w:rPr>
          <w:rFonts w:ascii="Times New Roman" w:hAnsi="Times New Roman" w:cs="Times New Roman"/>
          <w:i/>
          <w:sz w:val="24"/>
          <w:szCs w:val="24"/>
        </w:rPr>
        <w:t>Tafadzwa Ralph Mugabe Legal Counsel</w:t>
      </w:r>
      <w:r w:rsidRPr="00A921CA">
        <w:rPr>
          <w:rFonts w:ascii="Times New Roman" w:hAnsi="Times New Roman" w:cs="Times New Roman"/>
          <w:sz w:val="24"/>
          <w:szCs w:val="24"/>
        </w:rPr>
        <w:t xml:space="preserve">, </w:t>
      </w:r>
      <w:r w:rsidR="00097A7A" w:rsidRPr="00A921CA">
        <w:rPr>
          <w:rFonts w:ascii="Times New Roman" w:hAnsi="Times New Roman" w:cs="Times New Roman"/>
          <w:sz w:val="24"/>
          <w:szCs w:val="24"/>
        </w:rPr>
        <w:t>a</w:t>
      </w:r>
      <w:r w:rsidRPr="00A921CA">
        <w:rPr>
          <w:rFonts w:ascii="Times New Roman" w:hAnsi="Times New Roman" w:cs="Times New Roman"/>
          <w:sz w:val="24"/>
          <w:szCs w:val="24"/>
        </w:rPr>
        <w:t xml:space="preserve">ppellant’s </w:t>
      </w:r>
      <w:r w:rsidR="00097A7A" w:rsidRPr="00A921CA">
        <w:rPr>
          <w:rFonts w:ascii="Times New Roman" w:hAnsi="Times New Roman" w:cs="Times New Roman"/>
          <w:sz w:val="24"/>
          <w:szCs w:val="24"/>
        </w:rPr>
        <w:t>l</w:t>
      </w:r>
      <w:r w:rsidRPr="00A921CA">
        <w:rPr>
          <w:rFonts w:ascii="Times New Roman" w:hAnsi="Times New Roman" w:cs="Times New Roman"/>
          <w:sz w:val="24"/>
          <w:szCs w:val="24"/>
        </w:rPr>
        <w:t xml:space="preserve">egal </w:t>
      </w:r>
      <w:r w:rsidR="00097A7A" w:rsidRPr="00A921CA">
        <w:rPr>
          <w:rFonts w:ascii="Times New Roman" w:hAnsi="Times New Roman" w:cs="Times New Roman"/>
          <w:sz w:val="24"/>
          <w:szCs w:val="24"/>
        </w:rPr>
        <w:t>p</w:t>
      </w:r>
      <w:r w:rsidRPr="00A921CA">
        <w:rPr>
          <w:rFonts w:ascii="Times New Roman" w:hAnsi="Times New Roman" w:cs="Times New Roman"/>
          <w:sz w:val="24"/>
          <w:szCs w:val="24"/>
        </w:rPr>
        <w:t>ractitioners</w:t>
      </w:r>
      <w:r w:rsidR="00097A7A" w:rsidRPr="00A921CA">
        <w:rPr>
          <w:rFonts w:ascii="Times New Roman" w:hAnsi="Times New Roman" w:cs="Times New Roman"/>
          <w:sz w:val="24"/>
          <w:szCs w:val="24"/>
        </w:rPr>
        <w:t>.</w:t>
      </w:r>
      <w:r w:rsidRPr="00A921CA">
        <w:rPr>
          <w:rFonts w:ascii="Times New Roman" w:hAnsi="Times New Roman" w:cs="Times New Roman"/>
          <w:sz w:val="24"/>
          <w:szCs w:val="24"/>
        </w:rPr>
        <w:t xml:space="preserve"> </w:t>
      </w:r>
    </w:p>
    <w:p w:rsidR="00097A7A" w:rsidRPr="00A921CA" w:rsidRDefault="00097A7A" w:rsidP="00097A7A">
      <w:pPr>
        <w:spacing w:after="0" w:line="240" w:lineRule="auto"/>
        <w:jc w:val="both"/>
        <w:rPr>
          <w:rFonts w:ascii="Times New Roman" w:hAnsi="Times New Roman" w:cs="Times New Roman"/>
          <w:sz w:val="24"/>
          <w:szCs w:val="24"/>
        </w:rPr>
      </w:pPr>
    </w:p>
    <w:p w:rsidR="00A03DE6" w:rsidRPr="00A921CA" w:rsidRDefault="002226E5" w:rsidP="00F7203A">
      <w:pPr>
        <w:spacing w:after="0" w:line="480" w:lineRule="auto"/>
        <w:jc w:val="both"/>
        <w:rPr>
          <w:rFonts w:ascii="Times New Roman" w:hAnsi="Times New Roman" w:cs="Times New Roman"/>
          <w:sz w:val="24"/>
          <w:szCs w:val="24"/>
        </w:rPr>
      </w:pPr>
      <w:r w:rsidRPr="00A921CA">
        <w:rPr>
          <w:rFonts w:ascii="Times New Roman" w:hAnsi="Times New Roman" w:cs="Times New Roman"/>
          <w:i/>
          <w:sz w:val="24"/>
          <w:szCs w:val="24"/>
        </w:rPr>
        <w:t>Gutsa &amp; Chimhoga Attorneys</w:t>
      </w:r>
      <w:r w:rsidR="006A1F96" w:rsidRPr="00A921CA">
        <w:rPr>
          <w:rFonts w:ascii="Times New Roman" w:hAnsi="Times New Roman" w:cs="Times New Roman"/>
          <w:sz w:val="24"/>
          <w:szCs w:val="24"/>
        </w:rPr>
        <w:t>,</w:t>
      </w:r>
      <w:r w:rsidR="00C02530" w:rsidRPr="00A921CA">
        <w:rPr>
          <w:rFonts w:ascii="Times New Roman" w:hAnsi="Times New Roman" w:cs="Times New Roman"/>
          <w:sz w:val="24"/>
          <w:szCs w:val="24"/>
        </w:rPr>
        <w:t xml:space="preserve"> </w:t>
      </w:r>
      <w:r w:rsidR="00097A7A" w:rsidRPr="00A921CA">
        <w:rPr>
          <w:rFonts w:ascii="Times New Roman" w:hAnsi="Times New Roman" w:cs="Times New Roman"/>
          <w:sz w:val="24"/>
          <w:szCs w:val="24"/>
        </w:rPr>
        <w:t>r</w:t>
      </w:r>
      <w:r w:rsidR="00C02530" w:rsidRPr="00A921CA">
        <w:rPr>
          <w:rFonts w:ascii="Times New Roman" w:hAnsi="Times New Roman" w:cs="Times New Roman"/>
          <w:sz w:val="24"/>
          <w:szCs w:val="24"/>
        </w:rPr>
        <w:t xml:space="preserve">espondent’s </w:t>
      </w:r>
      <w:r w:rsidR="00097A7A" w:rsidRPr="00A921CA">
        <w:rPr>
          <w:rFonts w:ascii="Times New Roman" w:hAnsi="Times New Roman" w:cs="Times New Roman"/>
          <w:sz w:val="24"/>
          <w:szCs w:val="24"/>
        </w:rPr>
        <w:t>l</w:t>
      </w:r>
      <w:r w:rsidR="00C02530" w:rsidRPr="00A921CA">
        <w:rPr>
          <w:rFonts w:ascii="Times New Roman" w:hAnsi="Times New Roman" w:cs="Times New Roman"/>
          <w:sz w:val="24"/>
          <w:szCs w:val="24"/>
        </w:rPr>
        <w:t xml:space="preserve">egal </w:t>
      </w:r>
      <w:r w:rsidR="00097A7A" w:rsidRPr="00A921CA">
        <w:rPr>
          <w:rFonts w:ascii="Times New Roman" w:hAnsi="Times New Roman" w:cs="Times New Roman"/>
          <w:sz w:val="24"/>
          <w:szCs w:val="24"/>
        </w:rPr>
        <w:t>p</w:t>
      </w:r>
      <w:r w:rsidR="00C02530" w:rsidRPr="00A921CA">
        <w:rPr>
          <w:rFonts w:ascii="Times New Roman" w:hAnsi="Times New Roman" w:cs="Times New Roman"/>
          <w:sz w:val="24"/>
          <w:szCs w:val="24"/>
        </w:rPr>
        <w:t>ractitioners</w:t>
      </w:r>
      <w:r w:rsidR="00097A7A" w:rsidRPr="00A921CA">
        <w:rPr>
          <w:rFonts w:ascii="Times New Roman" w:hAnsi="Times New Roman" w:cs="Times New Roman"/>
          <w:sz w:val="24"/>
          <w:szCs w:val="24"/>
        </w:rPr>
        <w:t>.</w:t>
      </w:r>
    </w:p>
    <w:p w:rsidR="00136070" w:rsidRPr="00A921CA" w:rsidRDefault="00136070" w:rsidP="00F7203A">
      <w:pPr>
        <w:spacing w:line="480" w:lineRule="auto"/>
        <w:jc w:val="both"/>
        <w:rPr>
          <w:rFonts w:ascii="Times New Roman" w:hAnsi="Times New Roman" w:cs="Times New Roman"/>
          <w:sz w:val="24"/>
          <w:szCs w:val="24"/>
          <w:lang w:val="en-US"/>
        </w:rPr>
      </w:pPr>
    </w:p>
    <w:p w:rsidR="00136070" w:rsidRPr="00A921CA" w:rsidRDefault="00136070" w:rsidP="00F7203A">
      <w:pPr>
        <w:spacing w:line="480" w:lineRule="auto"/>
        <w:ind w:left="720"/>
        <w:jc w:val="both"/>
        <w:rPr>
          <w:rFonts w:ascii="Times New Roman" w:hAnsi="Times New Roman" w:cs="Times New Roman"/>
          <w:sz w:val="24"/>
          <w:szCs w:val="24"/>
          <w:lang w:val="en-US"/>
        </w:rPr>
      </w:pPr>
    </w:p>
    <w:sectPr w:rsidR="00136070" w:rsidRPr="00A921CA">
      <w:headerReference w:type="even" r:id="rId8"/>
      <w:head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6C6" w:rsidRDefault="00E936C6" w:rsidP="007628E7">
      <w:pPr>
        <w:spacing w:after="0" w:line="240" w:lineRule="auto"/>
      </w:pPr>
      <w:r>
        <w:separator/>
      </w:r>
    </w:p>
  </w:endnote>
  <w:endnote w:type="continuationSeparator" w:id="0">
    <w:p w:rsidR="00E936C6" w:rsidRDefault="00E936C6" w:rsidP="00762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6C6" w:rsidRDefault="00E936C6" w:rsidP="007628E7">
      <w:pPr>
        <w:spacing w:after="0" w:line="240" w:lineRule="auto"/>
      </w:pPr>
      <w:r>
        <w:separator/>
      </w:r>
    </w:p>
  </w:footnote>
  <w:footnote w:type="continuationSeparator" w:id="0">
    <w:p w:rsidR="00E936C6" w:rsidRDefault="00E936C6" w:rsidP="007628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AD1" w:rsidRDefault="00A51A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AD1" w:rsidRDefault="00431F2C">
    <w:pPr>
      <w:pStyle w:val="Header"/>
    </w:pPr>
    <w:r>
      <w:rPr>
        <w:noProof/>
        <w:lang w:val="en-US"/>
      </w:rPr>
      <mc:AlternateContent>
        <mc:Choice Requires="wps">
          <w:drawing>
            <wp:anchor distT="0" distB="0" distL="114300" distR="114300" simplePos="0" relativeHeight="251666432"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F2C" w:rsidRDefault="00431F2C">
                          <w:pPr>
                            <w:spacing w:after="0" w:line="240" w:lineRule="auto"/>
                            <w:jc w:val="right"/>
                            <w:rPr>
                              <w:noProof/>
                            </w:rPr>
                          </w:pPr>
                          <w:r>
                            <w:rPr>
                              <w:noProof/>
                            </w:rPr>
                            <w:t xml:space="preserve">Judgment No. SC </w:t>
                          </w:r>
                          <w:r w:rsidR="006824F5">
                            <w:rPr>
                              <w:noProof/>
                            </w:rPr>
                            <w:t>48</w:t>
                          </w:r>
                          <w:r>
                            <w:rPr>
                              <w:noProof/>
                            </w:rPr>
                            <w:t>/22</w:t>
                          </w:r>
                        </w:p>
                        <w:p w:rsidR="00431F2C" w:rsidRDefault="00431F2C">
                          <w:pPr>
                            <w:spacing w:after="0" w:line="240" w:lineRule="auto"/>
                            <w:jc w:val="right"/>
                            <w:rPr>
                              <w:noProof/>
                            </w:rPr>
                          </w:pPr>
                          <w:r>
                            <w:rPr>
                              <w:noProof/>
                            </w:rPr>
                            <w:t xml:space="preserve">Civil </w:t>
                          </w:r>
                          <w:r w:rsidR="008F482E">
                            <w:rPr>
                              <w:noProof/>
                            </w:rPr>
                            <w:t xml:space="preserve">Appeal </w:t>
                          </w:r>
                          <w:r>
                            <w:rPr>
                              <w:noProof/>
                            </w:rPr>
                            <w:t>No. SC 321/18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431F2C" w:rsidRDefault="00431F2C">
                    <w:pPr>
                      <w:spacing w:after="0" w:line="240" w:lineRule="auto"/>
                      <w:jc w:val="right"/>
                      <w:rPr>
                        <w:noProof/>
                      </w:rPr>
                    </w:pPr>
                    <w:r>
                      <w:rPr>
                        <w:noProof/>
                      </w:rPr>
                      <w:t xml:space="preserve">Judgment No. SC </w:t>
                    </w:r>
                    <w:r w:rsidR="006824F5">
                      <w:rPr>
                        <w:noProof/>
                      </w:rPr>
                      <w:t>48</w:t>
                    </w:r>
                    <w:r>
                      <w:rPr>
                        <w:noProof/>
                      </w:rPr>
                      <w:t>/22</w:t>
                    </w:r>
                  </w:p>
                  <w:p w:rsidR="00431F2C" w:rsidRDefault="00431F2C">
                    <w:pPr>
                      <w:spacing w:after="0" w:line="240" w:lineRule="auto"/>
                      <w:jc w:val="right"/>
                      <w:rPr>
                        <w:noProof/>
                      </w:rPr>
                    </w:pPr>
                    <w:r>
                      <w:rPr>
                        <w:noProof/>
                      </w:rPr>
                      <w:t xml:space="preserve">Civil </w:t>
                    </w:r>
                    <w:r w:rsidR="008F482E">
                      <w:rPr>
                        <w:noProof/>
                      </w:rPr>
                      <w:t xml:space="preserve">Appeal </w:t>
                    </w:r>
                    <w:r>
                      <w:rPr>
                        <w:noProof/>
                      </w:rPr>
                      <w:t>No. SC 321/18</w:t>
                    </w:r>
                  </w:p>
                </w:txbxContent>
              </v:textbox>
              <w10:wrap anchorx="margin" anchory="margin"/>
            </v:shape>
          </w:pict>
        </mc:Fallback>
      </mc:AlternateContent>
    </w:r>
    <w:r>
      <w:rPr>
        <w:noProof/>
        <w:lang w:val="en-US"/>
      </w:rPr>
      <mc:AlternateContent>
        <mc:Choice Requires="wps">
          <w:drawing>
            <wp:anchor distT="0" distB="0" distL="114300" distR="114300" simplePos="0" relativeHeight="251665408"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431F2C" w:rsidRDefault="00431F2C">
                          <w:pPr>
                            <w:spacing w:after="0" w:line="240" w:lineRule="auto"/>
                            <w:rPr>
                              <w:color w:val="FFFFFF" w:themeColor="background1"/>
                            </w:rPr>
                          </w:pPr>
                          <w:r>
                            <w:fldChar w:fldCharType="begin"/>
                          </w:r>
                          <w:r>
                            <w:instrText xml:space="preserve"> PAGE   \* MERGEFORMAT </w:instrText>
                          </w:r>
                          <w:r>
                            <w:fldChar w:fldCharType="separate"/>
                          </w:r>
                          <w:r w:rsidR="00D724E9" w:rsidRPr="00D724E9">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431F2C" w:rsidRDefault="00431F2C">
                    <w:pPr>
                      <w:spacing w:after="0" w:line="240" w:lineRule="auto"/>
                      <w:rPr>
                        <w:color w:val="FFFFFF" w:themeColor="background1"/>
                      </w:rPr>
                    </w:pPr>
                    <w:r>
                      <w:fldChar w:fldCharType="begin"/>
                    </w:r>
                    <w:r>
                      <w:instrText xml:space="preserve"> PAGE   \* MERGEFORMAT </w:instrText>
                    </w:r>
                    <w:r>
                      <w:fldChar w:fldCharType="separate"/>
                    </w:r>
                    <w:r w:rsidR="00D724E9" w:rsidRPr="00D724E9">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AD1" w:rsidRDefault="00A51A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1624E"/>
    <w:multiLevelType w:val="hybridMultilevel"/>
    <w:tmpl w:val="97DA084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29668C0"/>
    <w:multiLevelType w:val="hybridMultilevel"/>
    <w:tmpl w:val="EF2030D8"/>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6C27C35"/>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72B3B90"/>
    <w:multiLevelType w:val="hybridMultilevel"/>
    <w:tmpl w:val="D346D5C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EE1586D"/>
    <w:multiLevelType w:val="hybridMultilevel"/>
    <w:tmpl w:val="718210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60F2BB8"/>
    <w:multiLevelType w:val="hybridMultilevel"/>
    <w:tmpl w:val="5778277E"/>
    <w:lvl w:ilvl="0" w:tplc="7226A10E">
      <w:start w:val="1"/>
      <w:numFmt w:val="decimal"/>
      <w:lvlText w:val="%1."/>
      <w:lvlJc w:val="left"/>
      <w:pPr>
        <w:ind w:left="720" w:hanging="360"/>
      </w:pPr>
      <w:rPr>
        <w:rFonts w:ascii="Times New Roman" w:eastAsia="Calibr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7BE4029"/>
    <w:multiLevelType w:val="hybridMultilevel"/>
    <w:tmpl w:val="A44ECDE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3CC47259"/>
    <w:multiLevelType w:val="hybridMultilevel"/>
    <w:tmpl w:val="36BE952A"/>
    <w:lvl w:ilvl="0" w:tplc="D85AB272">
      <w:start w:val="1"/>
      <w:numFmt w:val="decimal"/>
      <w:lvlText w:val="(%1)"/>
      <w:lvlJc w:val="left"/>
      <w:pPr>
        <w:ind w:left="705" w:hanging="360"/>
      </w:pPr>
      <w:rPr>
        <w:rFonts w:hint="default"/>
      </w:rPr>
    </w:lvl>
    <w:lvl w:ilvl="1" w:tplc="30090019" w:tentative="1">
      <w:start w:val="1"/>
      <w:numFmt w:val="lowerLetter"/>
      <w:lvlText w:val="%2."/>
      <w:lvlJc w:val="left"/>
      <w:pPr>
        <w:ind w:left="1425" w:hanging="360"/>
      </w:pPr>
    </w:lvl>
    <w:lvl w:ilvl="2" w:tplc="3009001B" w:tentative="1">
      <w:start w:val="1"/>
      <w:numFmt w:val="lowerRoman"/>
      <w:lvlText w:val="%3."/>
      <w:lvlJc w:val="right"/>
      <w:pPr>
        <w:ind w:left="2145" w:hanging="180"/>
      </w:pPr>
    </w:lvl>
    <w:lvl w:ilvl="3" w:tplc="3009000F" w:tentative="1">
      <w:start w:val="1"/>
      <w:numFmt w:val="decimal"/>
      <w:lvlText w:val="%4."/>
      <w:lvlJc w:val="left"/>
      <w:pPr>
        <w:ind w:left="2865" w:hanging="360"/>
      </w:pPr>
    </w:lvl>
    <w:lvl w:ilvl="4" w:tplc="30090019" w:tentative="1">
      <w:start w:val="1"/>
      <w:numFmt w:val="lowerLetter"/>
      <w:lvlText w:val="%5."/>
      <w:lvlJc w:val="left"/>
      <w:pPr>
        <w:ind w:left="3585" w:hanging="360"/>
      </w:pPr>
    </w:lvl>
    <w:lvl w:ilvl="5" w:tplc="3009001B" w:tentative="1">
      <w:start w:val="1"/>
      <w:numFmt w:val="lowerRoman"/>
      <w:lvlText w:val="%6."/>
      <w:lvlJc w:val="right"/>
      <w:pPr>
        <w:ind w:left="4305" w:hanging="180"/>
      </w:pPr>
    </w:lvl>
    <w:lvl w:ilvl="6" w:tplc="3009000F" w:tentative="1">
      <w:start w:val="1"/>
      <w:numFmt w:val="decimal"/>
      <w:lvlText w:val="%7."/>
      <w:lvlJc w:val="left"/>
      <w:pPr>
        <w:ind w:left="5025" w:hanging="360"/>
      </w:pPr>
    </w:lvl>
    <w:lvl w:ilvl="7" w:tplc="30090019" w:tentative="1">
      <w:start w:val="1"/>
      <w:numFmt w:val="lowerLetter"/>
      <w:lvlText w:val="%8."/>
      <w:lvlJc w:val="left"/>
      <w:pPr>
        <w:ind w:left="5745" w:hanging="360"/>
      </w:pPr>
    </w:lvl>
    <w:lvl w:ilvl="8" w:tplc="3009001B" w:tentative="1">
      <w:start w:val="1"/>
      <w:numFmt w:val="lowerRoman"/>
      <w:lvlText w:val="%9."/>
      <w:lvlJc w:val="right"/>
      <w:pPr>
        <w:ind w:left="6465" w:hanging="180"/>
      </w:pPr>
    </w:lvl>
  </w:abstractNum>
  <w:abstractNum w:abstractNumId="8" w15:restartNumberingAfterBreak="0">
    <w:nsid w:val="3F5A27A1"/>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44A06528"/>
    <w:multiLevelType w:val="hybridMultilevel"/>
    <w:tmpl w:val="CE96ED54"/>
    <w:lvl w:ilvl="0" w:tplc="50263B42">
      <w:start w:val="1"/>
      <w:numFmt w:val="lowerRoman"/>
      <w:lvlText w:val="(%1)"/>
      <w:lvlJc w:val="left"/>
      <w:pPr>
        <w:ind w:left="1080" w:hanging="72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7E13592"/>
    <w:multiLevelType w:val="hybridMultilevel"/>
    <w:tmpl w:val="0CD218B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62DE3D6D"/>
    <w:multiLevelType w:val="hybridMultilevel"/>
    <w:tmpl w:val="28F46FB8"/>
    <w:lvl w:ilvl="0" w:tplc="3009000F">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15:restartNumberingAfterBreak="0">
    <w:nsid w:val="66CC5DE8"/>
    <w:multiLevelType w:val="hybridMultilevel"/>
    <w:tmpl w:val="A358035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69D67A1D"/>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6C263AC4"/>
    <w:multiLevelType w:val="hybridMultilevel"/>
    <w:tmpl w:val="12CEE500"/>
    <w:lvl w:ilvl="0" w:tplc="BFCA52D6">
      <w:start w:val="1"/>
      <w:numFmt w:val="lowerLetter"/>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7D5E627B"/>
    <w:multiLevelType w:val="hybridMultilevel"/>
    <w:tmpl w:val="4A7850A8"/>
    <w:lvl w:ilvl="0" w:tplc="E1842F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3"/>
  </w:num>
  <w:num w:numId="3">
    <w:abstractNumId w:val="14"/>
  </w:num>
  <w:num w:numId="4">
    <w:abstractNumId w:val="8"/>
  </w:num>
  <w:num w:numId="5">
    <w:abstractNumId w:val="2"/>
  </w:num>
  <w:num w:numId="6">
    <w:abstractNumId w:val="1"/>
  </w:num>
  <w:num w:numId="7">
    <w:abstractNumId w:val="7"/>
  </w:num>
  <w:num w:numId="8">
    <w:abstractNumId w:val="15"/>
  </w:num>
  <w:num w:numId="9">
    <w:abstractNumId w:val="10"/>
  </w:num>
  <w:num w:numId="10">
    <w:abstractNumId w:val="12"/>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3"/>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A2MDM1tTS1BLIsjZV0lIJTi4sz8/NACkxqAZ6c3w4sAAAA"/>
  </w:docVars>
  <w:rsids>
    <w:rsidRoot w:val="00691022"/>
    <w:rsid w:val="00005AEB"/>
    <w:rsid w:val="00005E5C"/>
    <w:rsid w:val="0001351B"/>
    <w:rsid w:val="000163E7"/>
    <w:rsid w:val="0001724D"/>
    <w:rsid w:val="00017425"/>
    <w:rsid w:val="0001788C"/>
    <w:rsid w:val="0002008E"/>
    <w:rsid w:val="00023488"/>
    <w:rsid w:val="00026932"/>
    <w:rsid w:val="000277A2"/>
    <w:rsid w:val="00027F5E"/>
    <w:rsid w:val="00030555"/>
    <w:rsid w:val="00030AE9"/>
    <w:rsid w:val="000368A2"/>
    <w:rsid w:val="000453F0"/>
    <w:rsid w:val="0005082F"/>
    <w:rsid w:val="0005083F"/>
    <w:rsid w:val="00055B29"/>
    <w:rsid w:val="00055FA3"/>
    <w:rsid w:val="000635F2"/>
    <w:rsid w:val="00070F07"/>
    <w:rsid w:val="0007177B"/>
    <w:rsid w:val="00075634"/>
    <w:rsid w:val="000759A7"/>
    <w:rsid w:val="00086FC3"/>
    <w:rsid w:val="0009737C"/>
    <w:rsid w:val="00097A7A"/>
    <w:rsid w:val="000A213C"/>
    <w:rsid w:val="000A328E"/>
    <w:rsid w:val="000B0009"/>
    <w:rsid w:val="000B0641"/>
    <w:rsid w:val="000B2BFE"/>
    <w:rsid w:val="000C0FEB"/>
    <w:rsid w:val="000D097A"/>
    <w:rsid w:val="000D1722"/>
    <w:rsid w:val="000D1E2A"/>
    <w:rsid w:val="000E0B03"/>
    <w:rsid w:val="000E2FFE"/>
    <w:rsid w:val="000E467C"/>
    <w:rsid w:val="000E50C2"/>
    <w:rsid w:val="000F2E82"/>
    <w:rsid w:val="00103A32"/>
    <w:rsid w:val="001067E6"/>
    <w:rsid w:val="00111964"/>
    <w:rsid w:val="0011470E"/>
    <w:rsid w:val="00114C2B"/>
    <w:rsid w:val="0012053D"/>
    <w:rsid w:val="0012221A"/>
    <w:rsid w:val="0012289F"/>
    <w:rsid w:val="0012554A"/>
    <w:rsid w:val="001267EA"/>
    <w:rsid w:val="00132D87"/>
    <w:rsid w:val="00133D00"/>
    <w:rsid w:val="00136070"/>
    <w:rsid w:val="00146726"/>
    <w:rsid w:val="00153B9C"/>
    <w:rsid w:val="0016750A"/>
    <w:rsid w:val="00172545"/>
    <w:rsid w:val="00175358"/>
    <w:rsid w:val="00184718"/>
    <w:rsid w:val="001873AC"/>
    <w:rsid w:val="0019290B"/>
    <w:rsid w:val="001A014A"/>
    <w:rsid w:val="001A3C34"/>
    <w:rsid w:val="001A539D"/>
    <w:rsid w:val="001A74AF"/>
    <w:rsid w:val="001C02AA"/>
    <w:rsid w:val="001C083B"/>
    <w:rsid w:val="001C6488"/>
    <w:rsid w:val="001D42AF"/>
    <w:rsid w:val="001D5E95"/>
    <w:rsid w:val="001E2357"/>
    <w:rsid w:val="001E24F7"/>
    <w:rsid w:val="001E39AC"/>
    <w:rsid w:val="001F09C3"/>
    <w:rsid w:val="001F69D7"/>
    <w:rsid w:val="00200802"/>
    <w:rsid w:val="00200A2F"/>
    <w:rsid w:val="00203CBB"/>
    <w:rsid w:val="00204234"/>
    <w:rsid w:val="00204C65"/>
    <w:rsid w:val="002061C8"/>
    <w:rsid w:val="00210CFF"/>
    <w:rsid w:val="00211008"/>
    <w:rsid w:val="0021181C"/>
    <w:rsid w:val="00221555"/>
    <w:rsid w:val="002226E5"/>
    <w:rsid w:val="0022563A"/>
    <w:rsid w:val="0022572A"/>
    <w:rsid w:val="0023066D"/>
    <w:rsid w:val="00234A86"/>
    <w:rsid w:val="00245217"/>
    <w:rsid w:val="00246BC4"/>
    <w:rsid w:val="002522A3"/>
    <w:rsid w:val="002541AF"/>
    <w:rsid w:val="00255549"/>
    <w:rsid w:val="002574BC"/>
    <w:rsid w:val="002601E0"/>
    <w:rsid w:val="00261A74"/>
    <w:rsid w:val="0027122E"/>
    <w:rsid w:val="0028115A"/>
    <w:rsid w:val="00281E94"/>
    <w:rsid w:val="00282781"/>
    <w:rsid w:val="00292251"/>
    <w:rsid w:val="002945CA"/>
    <w:rsid w:val="00294D77"/>
    <w:rsid w:val="00297213"/>
    <w:rsid w:val="002A3757"/>
    <w:rsid w:val="002A5F4B"/>
    <w:rsid w:val="002A622D"/>
    <w:rsid w:val="002B159B"/>
    <w:rsid w:val="002B3459"/>
    <w:rsid w:val="002B3670"/>
    <w:rsid w:val="002B4E6E"/>
    <w:rsid w:val="002B6015"/>
    <w:rsid w:val="002C21A9"/>
    <w:rsid w:val="002C3266"/>
    <w:rsid w:val="002C3C60"/>
    <w:rsid w:val="002C3D73"/>
    <w:rsid w:val="002C4FD5"/>
    <w:rsid w:val="002D3CB2"/>
    <w:rsid w:val="002D4BA9"/>
    <w:rsid w:val="002D6DDC"/>
    <w:rsid w:val="002E238F"/>
    <w:rsid w:val="002E30AE"/>
    <w:rsid w:val="002E643A"/>
    <w:rsid w:val="002F3B2D"/>
    <w:rsid w:val="002F5B5D"/>
    <w:rsid w:val="0030048B"/>
    <w:rsid w:val="0030116A"/>
    <w:rsid w:val="00302894"/>
    <w:rsid w:val="00303F6B"/>
    <w:rsid w:val="003040F0"/>
    <w:rsid w:val="0030500A"/>
    <w:rsid w:val="0031394B"/>
    <w:rsid w:val="00313D8B"/>
    <w:rsid w:val="003202E7"/>
    <w:rsid w:val="0032049D"/>
    <w:rsid w:val="00321EA7"/>
    <w:rsid w:val="00323FB5"/>
    <w:rsid w:val="00331465"/>
    <w:rsid w:val="00334390"/>
    <w:rsid w:val="00335598"/>
    <w:rsid w:val="00341081"/>
    <w:rsid w:val="003435BB"/>
    <w:rsid w:val="00344FDF"/>
    <w:rsid w:val="0034618B"/>
    <w:rsid w:val="00353B4B"/>
    <w:rsid w:val="00354332"/>
    <w:rsid w:val="003543C3"/>
    <w:rsid w:val="00362767"/>
    <w:rsid w:val="00366ACB"/>
    <w:rsid w:val="00381F55"/>
    <w:rsid w:val="00382B6C"/>
    <w:rsid w:val="00384D70"/>
    <w:rsid w:val="0039445C"/>
    <w:rsid w:val="00397192"/>
    <w:rsid w:val="003A4F64"/>
    <w:rsid w:val="003B2056"/>
    <w:rsid w:val="003B59F1"/>
    <w:rsid w:val="003B5BBA"/>
    <w:rsid w:val="003C3F90"/>
    <w:rsid w:val="003C42A3"/>
    <w:rsid w:val="003D4634"/>
    <w:rsid w:val="003D7A02"/>
    <w:rsid w:val="003E0188"/>
    <w:rsid w:val="003E04EE"/>
    <w:rsid w:val="003E1FE9"/>
    <w:rsid w:val="003E2A5F"/>
    <w:rsid w:val="003E35F0"/>
    <w:rsid w:val="003F6004"/>
    <w:rsid w:val="00401FC7"/>
    <w:rsid w:val="004044CD"/>
    <w:rsid w:val="00412BC4"/>
    <w:rsid w:val="004237C5"/>
    <w:rsid w:val="00427921"/>
    <w:rsid w:val="00430647"/>
    <w:rsid w:val="00430CB1"/>
    <w:rsid w:val="00431F2C"/>
    <w:rsid w:val="004354AF"/>
    <w:rsid w:val="00441A70"/>
    <w:rsid w:val="0044237C"/>
    <w:rsid w:val="004478B2"/>
    <w:rsid w:val="00450202"/>
    <w:rsid w:val="004503CA"/>
    <w:rsid w:val="00451B53"/>
    <w:rsid w:val="0045454A"/>
    <w:rsid w:val="00457C05"/>
    <w:rsid w:val="004610E1"/>
    <w:rsid w:val="00462DCD"/>
    <w:rsid w:val="00463AAC"/>
    <w:rsid w:val="00464520"/>
    <w:rsid w:val="00464E7B"/>
    <w:rsid w:val="0046665A"/>
    <w:rsid w:val="00472BD1"/>
    <w:rsid w:val="00474753"/>
    <w:rsid w:val="00474787"/>
    <w:rsid w:val="00474BBE"/>
    <w:rsid w:val="004763F7"/>
    <w:rsid w:val="00481E5E"/>
    <w:rsid w:val="00483F5D"/>
    <w:rsid w:val="004862FD"/>
    <w:rsid w:val="00491084"/>
    <w:rsid w:val="00492978"/>
    <w:rsid w:val="004941ED"/>
    <w:rsid w:val="004951B0"/>
    <w:rsid w:val="00495CF5"/>
    <w:rsid w:val="004A03BE"/>
    <w:rsid w:val="004A2DDB"/>
    <w:rsid w:val="004B1040"/>
    <w:rsid w:val="004B1E36"/>
    <w:rsid w:val="004B2590"/>
    <w:rsid w:val="004B559C"/>
    <w:rsid w:val="004C137C"/>
    <w:rsid w:val="004C323B"/>
    <w:rsid w:val="004D0110"/>
    <w:rsid w:val="004D090D"/>
    <w:rsid w:val="004D1C7D"/>
    <w:rsid w:val="004E58F3"/>
    <w:rsid w:val="004E7E5C"/>
    <w:rsid w:val="004F31A3"/>
    <w:rsid w:val="004F3345"/>
    <w:rsid w:val="004F3E50"/>
    <w:rsid w:val="004F417F"/>
    <w:rsid w:val="004F494D"/>
    <w:rsid w:val="004F691D"/>
    <w:rsid w:val="00500E35"/>
    <w:rsid w:val="00505A9D"/>
    <w:rsid w:val="00514138"/>
    <w:rsid w:val="0051503E"/>
    <w:rsid w:val="00520132"/>
    <w:rsid w:val="00521514"/>
    <w:rsid w:val="00521B32"/>
    <w:rsid w:val="0052391D"/>
    <w:rsid w:val="005246CA"/>
    <w:rsid w:val="00525E53"/>
    <w:rsid w:val="00525FA8"/>
    <w:rsid w:val="00540133"/>
    <w:rsid w:val="005559DB"/>
    <w:rsid w:val="00555AB1"/>
    <w:rsid w:val="00557CB9"/>
    <w:rsid w:val="00560DCE"/>
    <w:rsid w:val="00567D50"/>
    <w:rsid w:val="00571CA0"/>
    <w:rsid w:val="005733AB"/>
    <w:rsid w:val="00577D67"/>
    <w:rsid w:val="00582E3C"/>
    <w:rsid w:val="005862B4"/>
    <w:rsid w:val="00586776"/>
    <w:rsid w:val="0058786B"/>
    <w:rsid w:val="00593F4A"/>
    <w:rsid w:val="00593FA3"/>
    <w:rsid w:val="005A1236"/>
    <w:rsid w:val="005A1C7B"/>
    <w:rsid w:val="005A3F58"/>
    <w:rsid w:val="005A46DB"/>
    <w:rsid w:val="005A72B5"/>
    <w:rsid w:val="005B3319"/>
    <w:rsid w:val="005B58BF"/>
    <w:rsid w:val="005B714A"/>
    <w:rsid w:val="005C3DD9"/>
    <w:rsid w:val="005D0B4D"/>
    <w:rsid w:val="005D1941"/>
    <w:rsid w:val="005D537E"/>
    <w:rsid w:val="005D6138"/>
    <w:rsid w:val="005D6906"/>
    <w:rsid w:val="005D7999"/>
    <w:rsid w:val="005E0CE4"/>
    <w:rsid w:val="005E340E"/>
    <w:rsid w:val="005F5840"/>
    <w:rsid w:val="00606151"/>
    <w:rsid w:val="00617763"/>
    <w:rsid w:val="006207BB"/>
    <w:rsid w:val="006215B2"/>
    <w:rsid w:val="00623C12"/>
    <w:rsid w:val="006250D3"/>
    <w:rsid w:val="00641890"/>
    <w:rsid w:val="00643ADE"/>
    <w:rsid w:val="00657C14"/>
    <w:rsid w:val="00660B33"/>
    <w:rsid w:val="00661F49"/>
    <w:rsid w:val="00664792"/>
    <w:rsid w:val="00667FA1"/>
    <w:rsid w:val="00672332"/>
    <w:rsid w:val="0067255D"/>
    <w:rsid w:val="006751E3"/>
    <w:rsid w:val="006765A2"/>
    <w:rsid w:val="00681BAB"/>
    <w:rsid w:val="006824F5"/>
    <w:rsid w:val="00684B08"/>
    <w:rsid w:val="00691022"/>
    <w:rsid w:val="00692B01"/>
    <w:rsid w:val="006A1F96"/>
    <w:rsid w:val="006A77D0"/>
    <w:rsid w:val="006B0351"/>
    <w:rsid w:val="006B0929"/>
    <w:rsid w:val="006B0F46"/>
    <w:rsid w:val="006B28F3"/>
    <w:rsid w:val="006B4150"/>
    <w:rsid w:val="006B4CB1"/>
    <w:rsid w:val="006C347B"/>
    <w:rsid w:val="006D0360"/>
    <w:rsid w:val="006D593F"/>
    <w:rsid w:val="006E5412"/>
    <w:rsid w:val="006F1922"/>
    <w:rsid w:val="006F4225"/>
    <w:rsid w:val="006F432C"/>
    <w:rsid w:val="006F4660"/>
    <w:rsid w:val="006F5179"/>
    <w:rsid w:val="006F6A9C"/>
    <w:rsid w:val="00704512"/>
    <w:rsid w:val="00715397"/>
    <w:rsid w:val="00721C73"/>
    <w:rsid w:val="00734585"/>
    <w:rsid w:val="007361DA"/>
    <w:rsid w:val="0073755E"/>
    <w:rsid w:val="007400A7"/>
    <w:rsid w:val="00743364"/>
    <w:rsid w:val="00746BBD"/>
    <w:rsid w:val="007476DE"/>
    <w:rsid w:val="00751DA8"/>
    <w:rsid w:val="007628E7"/>
    <w:rsid w:val="0076626E"/>
    <w:rsid w:val="00772FC0"/>
    <w:rsid w:val="00773206"/>
    <w:rsid w:val="00775BF3"/>
    <w:rsid w:val="0078321B"/>
    <w:rsid w:val="00785720"/>
    <w:rsid w:val="00796482"/>
    <w:rsid w:val="007A3051"/>
    <w:rsid w:val="007A34C5"/>
    <w:rsid w:val="007A7E67"/>
    <w:rsid w:val="007B0785"/>
    <w:rsid w:val="007B0D59"/>
    <w:rsid w:val="007B722D"/>
    <w:rsid w:val="007B7556"/>
    <w:rsid w:val="007C18D0"/>
    <w:rsid w:val="007C586C"/>
    <w:rsid w:val="007C7B47"/>
    <w:rsid w:val="007D0A26"/>
    <w:rsid w:val="007D2274"/>
    <w:rsid w:val="007D3869"/>
    <w:rsid w:val="007E2187"/>
    <w:rsid w:val="007E69AE"/>
    <w:rsid w:val="007E70A9"/>
    <w:rsid w:val="007E7467"/>
    <w:rsid w:val="007E76B6"/>
    <w:rsid w:val="007E7CDD"/>
    <w:rsid w:val="007F2904"/>
    <w:rsid w:val="007F55A6"/>
    <w:rsid w:val="007F6B3C"/>
    <w:rsid w:val="00801192"/>
    <w:rsid w:val="00815B76"/>
    <w:rsid w:val="00817E30"/>
    <w:rsid w:val="00820EDB"/>
    <w:rsid w:val="008235BB"/>
    <w:rsid w:val="00827D21"/>
    <w:rsid w:val="00834304"/>
    <w:rsid w:val="0084094E"/>
    <w:rsid w:val="00841492"/>
    <w:rsid w:val="008428B3"/>
    <w:rsid w:val="008444DD"/>
    <w:rsid w:val="00844533"/>
    <w:rsid w:val="00850F2E"/>
    <w:rsid w:val="0086539F"/>
    <w:rsid w:val="00865830"/>
    <w:rsid w:val="00865DD7"/>
    <w:rsid w:val="00887038"/>
    <w:rsid w:val="00893ABD"/>
    <w:rsid w:val="008953CC"/>
    <w:rsid w:val="00895706"/>
    <w:rsid w:val="008A11C6"/>
    <w:rsid w:val="008A4144"/>
    <w:rsid w:val="008A60A8"/>
    <w:rsid w:val="008B000A"/>
    <w:rsid w:val="008B1F3D"/>
    <w:rsid w:val="008B25B3"/>
    <w:rsid w:val="008B3EF7"/>
    <w:rsid w:val="008C0864"/>
    <w:rsid w:val="008C282D"/>
    <w:rsid w:val="008C4949"/>
    <w:rsid w:val="008C5459"/>
    <w:rsid w:val="008C59BF"/>
    <w:rsid w:val="008C6140"/>
    <w:rsid w:val="008C63AE"/>
    <w:rsid w:val="008D0144"/>
    <w:rsid w:val="008D071B"/>
    <w:rsid w:val="008D2F4F"/>
    <w:rsid w:val="008D2FB3"/>
    <w:rsid w:val="008D72BA"/>
    <w:rsid w:val="008E7F06"/>
    <w:rsid w:val="008F1033"/>
    <w:rsid w:val="008F179B"/>
    <w:rsid w:val="008F1A22"/>
    <w:rsid w:val="008F482E"/>
    <w:rsid w:val="008F4B2D"/>
    <w:rsid w:val="0090117E"/>
    <w:rsid w:val="009039AF"/>
    <w:rsid w:val="009069C4"/>
    <w:rsid w:val="00906DB6"/>
    <w:rsid w:val="009077C1"/>
    <w:rsid w:val="00907A1B"/>
    <w:rsid w:val="00912D35"/>
    <w:rsid w:val="00914352"/>
    <w:rsid w:val="009146CA"/>
    <w:rsid w:val="009156FC"/>
    <w:rsid w:val="00917894"/>
    <w:rsid w:val="00917E61"/>
    <w:rsid w:val="00921183"/>
    <w:rsid w:val="009257A0"/>
    <w:rsid w:val="00936E54"/>
    <w:rsid w:val="009407D5"/>
    <w:rsid w:val="0094301A"/>
    <w:rsid w:val="00944A7B"/>
    <w:rsid w:val="009539B2"/>
    <w:rsid w:val="0095437B"/>
    <w:rsid w:val="00957584"/>
    <w:rsid w:val="00961B7E"/>
    <w:rsid w:val="0096566F"/>
    <w:rsid w:val="0096727B"/>
    <w:rsid w:val="00977F4F"/>
    <w:rsid w:val="0098003A"/>
    <w:rsid w:val="00981D47"/>
    <w:rsid w:val="00983863"/>
    <w:rsid w:val="009951AC"/>
    <w:rsid w:val="009A1FE9"/>
    <w:rsid w:val="009C2A9F"/>
    <w:rsid w:val="009C5442"/>
    <w:rsid w:val="009C5D85"/>
    <w:rsid w:val="009C70D7"/>
    <w:rsid w:val="009C72E3"/>
    <w:rsid w:val="009D030C"/>
    <w:rsid w:val="009D04F9"/>
    <w:rsid w:val="009D19B2"/>
    <w:rsid w:val="009D345E"/>
    <w:rsid w:val="009D34FE"/>
    <w:rsid w:val="009D3FDB"/>
    <w:rsid w:val="009E3789"/>
    <w:rsid w:val="009F0B4E"/>
    <w:rsid w:val="009F20FD"/>
    <w:rsid w:val="009F2DBC"/>
    <w:rsid w:val="00A01646"/>
    <w:rsid w:val="00A017AE"/>
    <w:rsid w:val="00A03874"/>
    <w:rsid w:val="00A03DE6"/>
    <w:rsid w:val="00A06CB1"/>
    <w:rsid w:val="00A11B26"/>
    <w:rsid w:val="00A1256A"/>
    <w:rsid w:val="00A14242"/>
    <w:rsid w:val="00A26AB3"/>
    <w:rsid w:val="00A27320"/>
    <w:rsid w:val="00A32E2F"/>
    <w:rsid w:val="00A35972"/>
    <w:rsid w:val="00A35981"/>
    <w:rsid w:val="00A43458"/>
    <w:rsid w:val="00A43725"/>
    <w:rsid w:val="00A44A59"/>
    <w:rsid w:val="00A5121C"/>
    <w:rsid w:val="00A51AD1"/>
    <w:rsid w:val="00A525E6"/>
    <w:rsid w:val="00A52BCD"/>
    <w:rsid w:val="00A64651"/>
    <w:rsid w:val="00A662DD"/>
    <w:rsid w:val="00A73CE9"/>
    <w:rsid w:val="00A755F9"/>
    <w:rsid w:val="00A81045"/>
    <w:rsid w:val="00A81D5E"/>
    <w:rsid w:val="00A82E98"/>
    <w:rsid w:val="00A921CA"/>
    <w:rsid w:val="00A939AE"/>
    <w:rsid w:val="00A96705"/>
    <w:rsid w:val="00AA30CC"/>
    <w:rsid w:val="00AA51B3"/>
    <w:rsid w:val="00AB25B9"/>
    <w:rsid w:val="00AB4091"/>
    <w:rsid w:val="00AB457A"/>
    <w:rsid w:val="00AC130F"/>
    <w:rsid w:val="00AC1543"/>
    <w:rsid w:val="00AC48D7"/>
    <w:rsid w:val="00AD1A49"/>
    <w:rsid w:val="00AD7FC4"/>
    <w:rsid w:val="00AE0DE4"/>
    <w:rsid w:val="00AE0FA7"/>
    <w:rsid w:val="00AE1F87"/>
    <w:rsid w:val="00AE2296"/>
    <w:rsid w:val="00AE4831"/>
    <w:rsid w:val="00AE4CDF"/>
    <w:rsid w:val="00AE7D91"/>
    <w:rsid w:val="00AF2411"/>
    <w:rsid w:val="00AF32A7"/>
    <w:rsid w:val="00AF3619"/>
    <w:rsid w:val="00AF39F7"/>
    <w:rsid w:val="00AF40E7"/>
    <w:rsid w:val="00AF5AF2"/>
    <w:rsid w:val="00AF5FC2"/>
    <w:rsid w:val="00B07413"/>
    <w:rsid w:val="00B07BEF"/>
    <w:rsid w:val="00B1147D"/>
    <w:rsid w:val="00B11CDD"/>
    <w:rsid w:val="00B2052D"/>
    <w:rsid w:val="00B2221A"/>
    <w:rsid w:val="00B267C2"/>
    <w:rsid w:val="00B31CDE"/>
    <w:rsid w:val="00B3442E"/>
    <w:rsid w:val="00B345B6"/>
    <w:rsid w:val="00B34705"/>
    <w:rsid w:val="00B34F52"/>
    <w:rsid w:val="00B35510"/>
    <w:rsid w:val="00B36E3A"/>
    <w:rsid w:val="00B373E0"/>
    <w:rsid w:val="00B43F32"/>
    <w:rsid w:val="00B45589"/>
    <w:rsid w:val="00B56810"/>
    <w:rsid w:val="00B60147"/>
    <w:rsid w:val="00B66C2A"/>
    <w:rsid w:val="00B712B5"/>
    <w:rsid w:val="00B713DE"/>
    <w:rsid w:val="00B73A3B"/>
    <w:rsid w:val="00B73C12"/>
    <w:rsid w:val="00B7575D"/>
    <w:rsid w:val="00B764D0"/>
    <w:rsid w:val="00B77EDE"/>
    <w:rsid w:val="00B82087"/>
    <w:rsid w:val="00B8436F"/>
    <w:rsid w:val="00B86D02"/>
    <w:rsid w:val="00B969E0"/>
    <w:rsid w:val="00B96DF6"/>
    <w:rsid w:val="00B97A88"/>
    <w:rsid w:val="00BA1656"/>
    <w:rsid w:val="00BA222E"/>
    <w:rsid w:val="00BA2D6C"/>
    <w:rsid w:val="00BA7F19"/>
    <w:rsid w:val="00BB2B17"/>
    <w:rsid w:val="00BB3072"/>
    <w:rsid w:val="00BB5601"/>
    <w:rsid w:val="00BB6180"/>
    <w:rsid w:val="00BC0877"/>
    <w:rsid w:val="00BC0E4C"/>
    <w:rsid w:val="00BC3FAD"/>
    <w:rsid w:val="00BC4FCB"/>
    <w:rsid w:val="00BD169F"/>
    <w:rsid w:val="00BD4E76"/>
    <w:rsid w:val="00BD57A9"/>
    <w:rsid w:val="00BD5E5A"/>
    <w:rsid w:val="00BE2E38"/>
    <w:rsid w:val="00BE4466"/>
    <w:rsid w:val="00BE47FD"/>
    <w:rsid w:val="00BE50DD"/>
    <w:rsid w:val="00BF010C"/>
    <w:rsid w:val="00BF2773"/>
    <w:rsid w:val="00BF581F"/>
    <w:rsid w:val="00BF5AA4"/>
    <w:rsid w:val="00C0187B"/>
    <w:rsid w:val="00C02530"/>
    <w:rsid w:val="00C0736D"/>
    <w:rsid w:val="00C10C88"/>
    <w:rsid w:val="00C17EE0"/>
    <w:rsid w:val="00C31F2F"/>
    <w:rsid w:val="00C34999"/>
    <w:rsid w:val="00C36797"/>
    <w:rsid w:val="00C42F6D"/>
    <w:rsid w:val="00C505BF"/>
    <w:rsid w:val="00C50F99"/>
    <w:rsid w:val="00C5410B"/>
    <w:rsid w:val="00C61CEF"/>
    <w:rsid w:val="00C630AF"/>
    <w:rsid w:val="00C63E51"/>
    <w:rsid w:val="00C657B1"/>
    <w:rsid w:val="00C67819"/>
    <w:rsid w:val="00C74654"/>
    <w:rsid w:val="00C80EBE"/>
    <w:rsid w:val="00C84D82"/>
    <w:rsid w:val="00C95A3B"/>
    <w:rsid w:val="00CA3A82"/>
    <w:rsid w:val="00CB0BC9"/>
    <w:rsid w:val="00CB50DB"/>
    <w:rsid w:val="00CC148B"/>
    <w:rsid w:val="00CC2737"/>
    <w:rsid w:val="00CC5B95"/>
    <w:rsid w:val="00CC7257"/>
    <w:rsid w:val="00CC7F00"/>
    <w:rsid w:val="00CD60A0"/>
    <w:rsid w:val="00CE2B3E"/>
    <w:rsid w:val="00CE2D57"/>
    <w:rsid w:val="00CE2D67"/>
    <w:rsid w:val="00CF1DA1"/>
    <w:rsid w:val="00CF2E44"/>
    <w:rsid w:val="00D026C2"/>
    <w:rsid w:val="00D02A69"/>
    <w:rsid w:val="00D047E1"/>
    <w:rsid w:val="00D062FA"/>
    <w:rsid w:val="00D30D66"/>
    <w:rsid w:val="00D34797"/>
    <w:rsid w:val="00D374E3"/>
    <w:rsid w:val="00D41166"/>
    <w:rsid w:val="00D4440C"/>
    <w:rsid w:val="00D44F57"/>
    <w:rsid w:val="00D47FCC"/>
    <w:rsid w:val="00D53F73"/>
    <w:rsid w:val="00D54889"/>
    <w:rsid w:val="00D57EA5"/>
    <w:rsid w:val="00D7082A"/>
    <w:rsid w:val="00D724E9"/>
    <w:rsid w:val="00D73B88"/>
    <w:rsid w:val="00D777C6"/>
    <w:rsid w:val="00D81934"/>
    <w:rsid w:val="00D85347"/>
    <w:rsid w:val="00D90F54"/>
    <w:rsid w:val="00D917C3"/>
    <w:rsid w:val="00D92F21"/>
    <w:rsid w:val="00D945F7"/>
    <w:rsid w:val="00D947B7"/>
    <w:rsid w:val="00D95409"/>
    <w:rsid w:val="00D96EE7"/>
    <w:rsid w:val="00D9775C"/>
    <w:rsid w:val="00DA0734"/>
    <w:rsid w:val="00DA0DEC"/>
    <w:rsid w:val="00DA4417"/>
    <w:rsid w:val="00DB3F09"/>
    <w:rsid w:val="00DB452D"/>
    <w:rsid w:val="00DB4750"/>
    <w:rsid w:val="00DB7E54"/>
    <w:rsid w:val="00DC2D7D"/>
    <w:rsid w:val="00DC48AA"/>
    <w:rsid w:val="00DC6FE4"/>
    <w:rsid w:val="00DE584A"/>
    <w:rsid w:val="00DF1336"/>
    <w:rsid w:val="00DF1CCC"/>
    <w:rsid w:val="00DF1DB1"/>
    <w:rsid w:val="00DF2A7E"/>
    <w:rsid w:val="00DF2ADE"/>
    <w:rsid w:val="00E013EF"/>
    <w:rsid w:val="00E02CB6"/>
    <w:rsid w:val="00E05815"/>
    <w:rsid w:val="00E05E3A"/>
    <w:rsid w:val="00E13EEC"/>
    <w:rsid w:val="00E227CB"/>
    <w:rsid w:val="00E25739"/>
    <w:rsid w:val="00E32219"/>
    <w:rsid w:val="00E32ABD"/>
    <w:rsid w:val="00E33CCA"/>
    <w:rsid w:val="00E356D8"/>
    <w:rsid w:val="00E42647"/>
    <w:rsid w:val="00E43EB6"/>
    <w:rsid w:val="00E46592"/>
    <w:rsid w:val="00E471EC"/>
    <w:rsid w:val="00E523B5"/>
    <w:rsid w:val="00E5652E"/>
    <w:rsid w:val="00E627DA"/>
    <w:rsid w:val="00E6587B"/>
    <w:rsid w:val="00E67854"/>
    <w:rsid w:val="00E76770"/>
    <w:rsid w:val="00E778F9"/>
    <w:rsid w:val="00E802F8"/>
    <w:rsid w:val="00E86622"/>
    <w:rsid w:val="00E86EA9"/>
    <w:rsid w:val="00E87277"/>
    <w:rsid w:val="00E87E53"/>
    <w:rsid w:val="00E9241A"/>
    <w:rsid w:val="00E936C6"/>
    <w:rsid w:val="00EA17AC"/>
    <w:rsid w:val="00EA1D59"/>
    <w:rsid w:val="00EA3AEA"/>
    <w:rsid w:val="00EA51FA"/>
    <w:rsid w:val="00EC1396"/>
    <w:rsid w:val="00EC4E79"/>
    <w:rsid w:val="00EC5E61"/>
    <w:rsid w:val="00ED0332"/>
    <w:rsid w:val="00ED03BE"/>
    <w:rsid w:val="00ED0441"/>
    <w:rsid w:val="00ED1D16"/>
    <w:rsid w:val="00ED2161"/>
    <w:rsid w:val="00EE0DB2"/>
    <w:rsid w:val="00EF536E"/>
    <w:rsid w:val="00EF6BD2"/>
    <w:rsid w:val="00EF7AFE"/>
    <w:rsid w:val="00EF7BBA"/>
    <w:rsid w:val="00F000A2"/>
    <w:rsid w:val="00F0160E"/>
    <w:rsid w:val="00F021D5"/>
    <w:rsid w:val="00F047D9"/>
    <w:rsid w:val="00F05588"/>
    <w:rsid w:val="00F05CBC"/>
    <w:rsid w:val="00F07EC2"/>
    <w:rsid w:val="00F11150"/>
    <w:rsid w:val="00F112D2"/>
    <w:rsid w:val="00F11733"/>
    <w:rsid w:val="00F1354A"/>
    <w:rsid w:val="00F136B3"/>
    <w:rsid w:val="00F14A55"/>
    <w:rsid w:val="00F166A7"/>
    <w:rsid w:val="00F16F76"/>
    <w:rsid w:val="00F24846"/>
    <w:rsid w:val="00F26626"/>
    <w:rsid w:val="00F26F9F"/>
    <w:rsid w:val="00F3477B"/>
    <w:rsid w:val="00F4110C"/>
    <w:rsid w:val="00F4480A"/>
    <w:rsid w:val="00F4546B"/>
    <w:rsid w:val="00F45E3C"/>
    <w:rsid w:val="00F528A0"/>
    <w:rsid w:val="00F52E9D"/>
    <w:rsid w:val="00F5640F"/>
    <w:rsid w:val="00F5776A"/>
    <w:rsid w:val="00F60135"/>
    <w:rsid w:val="00F6166A"/>
    <w:rsid w:val="00F6385F"/>
    <w:rsid w:val="00F67FB0"/>
    <w:rsid w:val="00F709E2"/>
    <w:rsid w:val="00F7203A"/>
    <w:rsid w:val="00F725CA"/>
    <w:rsid w:val="00F81E00"/>
    <w:rsid w:val="00F836AD"/>
    <w:rsid w:val="00F8430E"/>
    <w:rsid w:val="00FB486C"/>
    <w:rsid w:val="00FC6339"/>
    <w:rsid w:val="00FC72B5"/>
    <w:rsid w:val="00FD182C"/>
    <w:rsid w:val="00FD4E3F"/>
    <w:rsid w:val="00FE2A93"/>
    <w:rsid w:val="00FE444C"/>
    <w:rsid w:val="00FF0CF7"/>
    <w:rsid w:val="00FF0DEB"/>
    <w:rsid w:val="00FF251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715EFB-3546-425A-8437-7E25FB381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0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BD1"/>
    <w:pPr>
      <w:ind w:left="720"/>
      <w:contextualSpacing/>
    </w:pPr>
  </w:style>
  <w:style w:type="paragraph" w:styleId="Header">
    <w:name w:val="header"/>
    <w:basedOn w:val="Normal"/>
    <w:link w:val="HeaderChar"/>
    <w:uiPriority w:val="99"/>
    <w:unhideWhenUsed/>
    <w:rsid w:val="007628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8E7"/>
  </w:style>
  <w:style w:type="paragraph" w:styleId="Footer">
    <w:name w:val="footer"/>
    <w:basedOn w:val="Normal"/>
    <w:link w:val="FooterChar"/>
    <w:uiPriority w:val="99"/>
    <w:unhideWhenUsed/>
    <w:rsid w:val="007628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8E7"/>
  </w:style>
  <w:style w:type="paragraph" w:styleId="BalloonText">
    <w:name w:val="Balloon Text"/>
    <w:basedOn w:val="Normal"/>
    <w:link w:val="BalloonTextChar"/>
    <w:uiPriority w:val="99"/>
    <w:semiHidden/>
    <w:unhideWhenUsed/>
    <w:rsid w:val="007628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8E7"/>
    <w:rPr>
      <w:rFonts w:ascii="Segoe UI" w:hAnsi="Segoe UI" w:cs="Segoe UI"/>
      <w:sz w:val="18"/>
      <w:szCs w:val="18"/>
    </w:rPr>
  </w:style>
  <w:style w:type="paragraph" w:styleId="FootnoteText">
    <w:name w:val="footnote text"/>
    <w:basedOn w:val="Normal"/>
    <w:link w:val="FootnoteTextChar"/>
    <w:semiHidden/>
    <w:unhideWhenUsed/>
    <w:rsid w:val="00D917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17C3"/>
    <w:rPr>
      <w:sz w:val="20"/>
      <w:szCs w:val="20"/>
    </w:rPr>
  </w:style>
  <w:style w:type="character" w:styleId="FootnoteReference">
    <w:name w:val="footnote reference"/>
    <w:basedOn w:val="DefaultParagraphFont"/>
    <w:semiHidden/>
    <w:unhideWhenUsed/>
    <w:rsid w:val="00D917C3"/>
    <w:rPr>
      <w:vertAlign w:val="superscript"/>
    </w:rPr>
  </w:style>
  <w:style w:type="paragraph" w:styleId="NormalWeb">
    <w:name w:val="Normal (Web)"/>
    <w:basedOn w:val="Normal"/>
    <w:uiPriority w:val="99"/>
    <w:unhideWhenUsed/>
    <w:rsid w:val="004E7E5C"/>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FootnoteText1">
    <w:name w:val="Footnote Text1"/>
    <w:basedOn w:val="Normal"/>
    <w:next w:val="FootnoteText"/>
    <w:uiPriority w:val="99"/>
    <w:semiHidden/>
    <w:unhideWhenUsed/>
    <w:rsid w:val="00ED1D16"/>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59326">
      <w:bodyDiv w:val="1"/>
      <w:marLeft w:val="0"/>
      <w:marRight w:val="0"/>
      <w:marTop w:val="0"/>
      <w:marBottom w:val="0"/>
      <w:divBdr>
        <w:top w:val="none" w:sz="0" w:space="0" w:color="auto"/>
        <w:left w:val="none" w:sz="0" w:space="0" w:color="auto"/>
        <w:bottom w:val="none" w:sz="0" w:space="0" w:color="auto"/>
        <w:right w:val="none" w:sz="0" w:space="0" w:color="auto"/>
      </w:divBdr>
    </w:div>
    <w:div w:id="224608850">
      <w:bodyDiv w:val="1"/>
      <w:marLeft w:val="0"/>
      <w:marRight w:val="0"/>
      <w:marTop w:val="0"/>
      <w:marBottom w:val="0"/>
      <w:divBdr>
        <w:top w:val="none" w:sz="0" w:space="0" w:color="auto"/>
        <w:left w:val="none" w:sz="0" w:space="0" w:color="auto"/>
        <w:bottom w:val="none" w:sz="0" w:space="0" w:color="auto"/>
        <w:right w:val="none" w:sz="0" w:space="0" w:color="auto"/>
      </w:divBdr>
    </w:div>
    <w:div w:id="25861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AD3DD-60BF-4764-9416-299374C17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17</Pages>
  <Words>4161</Words>
  <Characters>23721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27827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mavhusa</dc:creator>
  <cp:keywords/>
  <dc:description/>
  <cp:lastModifiedBy>JSC</cp:lastModifiedBy>
  <cp:revision>24</cp:revision>
  <cp:lastPrinted>2022-04-20T13:20:00Z</cp:lastPrinted>
  <dcterms:created xsi:type="dcterms:W3CDTF">2022-04-20T13:21:00Z</dcterms:created>
  <dcterms:modified xsi:type="dcterms:W3CDTF">2022-05-04T09:28:00Z</dcterms:modified>
</cp:coreProperties>
</file>