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B19" w:rsidRDefault="005F5698" w:rsidP="005B5B19">
      <w:pPr>
        <w:rPr>
          <w:rFonts w:ascii="Times New Roman" w:hAnsi="Times New Roman" w:cs="Times New Roman"/>
          <w:sz w:val="24"/>
          <w:szCs w:val="24"/>
        </w:rPr>
      </w:pPr>
      <w:r>
        <w:rPr>
          <w:rFonts w:ascii="Times New Roman" w:hAnsi="Times New Roman" w:cs="Times New Roman"/>
          <w:sz w:val="24"/>
          <w:szCs w:val="24"/>
        </w:rPr>
        <w:t>LEWIS TAPIRINGANA CHIGUVARE</w:t>
      </w:r>
    </w:p>
    <w:p w:rsidR="005F5698" w:rsidRDefault="005F5698" w:rsidP="005B5B19">
      <w:pPr>
        <w:rPr>
          <w:rFonts w:ascii="Times New Roman" w:hAnsi="Times New Roman" w:cs="Times New Roman"/>
          <w:sz w:val="24"/>
          <w:szCs w:val="24"/>
        </w:rPr>
      </w:pPr>
      <w:r>
        <w:rPr>
          <w:rFonts w:ascii="Times New Roman" w:hAnsi="Times New Roman" w:cs="Times New Roman"/>
          <w:sz w:val="24"/>
          <w:szCs w:val="24"/>
        </w:rPr>
        <w:t>And</w:t>
      </w:r>
    </w:p>
    <w:p w:rsidR="005F5698" w:rsidRDefault="005F5698" w:rsidP="005B5B19">
      <w:pPr>
        <w:rPr>
          <w:rFonts w:ascii="Times New Roman" w:hAnsi="Times New Roman" w:cs="Times New Roman"/>
          <w:sz w:val="24"/>
          <w:szCs w:val="24"/>
        </w:rPr>
      </w:pPr>
      <w:r>
        <w:rPr>
          <w:rFonts w:ascii="Times New Roman" w:hAnsi="Times New Roman" w:cs="Times New Roman"/>
          <w:sz w:val="24"/>
          <w:szCs w:val="24"/>
        </w:rPr>
        <w:t>JUDITH CHIGUVARE</w:t>
      </w:r>
    </w:p>
    <w:p w:rsidR="005F5698" w:rsidRDefault="005F5698" w:rsidP="005B5B19">
      <w:pPr>
        <w:rPr>
          <w:rFonts w:ascii="Times New Roman" w:hAnsi="Times New Roman" w:cs="Times New Roman"/>
          <w:sz w:val="24"/>
          <w:szCs w:val="24"/>
        </w:rPr>
      </w:pPr>
      <w:r>
        <w:rPr>
          <w:rFonts w:ascii="Times New Roman" w:hAnsi="Times New Roman" w:cs="Times New Roman"/>
          <w:sz w:val="24"/>
          <w:szCs w:val="24"/>
        </w:rPr>
        <w:t>And</w:t>
      </w:r>
    </w:p>
    <w:p w:rsidR="005F5698" w:rsidRPr="00362AB6" w:rsidRDefault="005F5698" w:rsidP="005B5B19">
      <w:pPr>
        <w:rPr>
          <w:rFonts w:ascii="Times New Roman" w:hAnsi="Times New Roman" w:cs="Times New Roman"/>
          <w:sz w:val="24"/>
          <w:szCs w:val="24"/>
        </w:rPr>
      </w:pPr>
      <w:r>
        <w:rPr>
          <w:rFonts w:ascii="Times New Roman" w:hAnsi="Times New Roman" w:cs="Times New Roman"/>
          <w:sz w:val="24"/>
          <w:szCs w:val="24"/>
        </w:rPr>
        <w:t>TAPFUMANEI CHIGUVARE</w:t>
      </w:r>
    </w:p>
    <w:p w:rsidR="005B5B19" w:rsidRPr="00362AB6" w:rsidRDefault="00D97325" w:rsidP="005B5B19">
      <w:pPr>
        <w:rPr>
          <w:rFonts w:ascii="Times New Roman" w:hAnsi="Times New Roman" w:cs="Times New Roman"/>
          <w:sz w:val="24"/>
          <w:szCs w:val="24"/>
        </w:rPr>
      </w:pPr>
      <w:r>
        <w:rPr>
          <w:rFonts w:ascii="Times New Roman" w:hAnsi="Times New Roman" w:cs="Times New Roman"/>
          <w:sz w:val="24"/>
          <w:szCs w:val="24"/>
        </w:rPr>
        <w:t>versus</w:t>
      </w:r>
    </w:p>
    <w:p w:rsidR="005B5B19" w:rsidRDefault="005F5698" w:rsidP="005B5B19">
      <w:pPr>
        <w:rPr>
          <w:rFonts w:ascii="Times New Roman" w:hAnsi="Times New Roman" w:cs="Times New Roman"/>
          <w:sz w:val="24"/>
          <w:szCs w:val="24"/>
        </w:rPr>
      </w:pPr>
      <w:r>
        <w:rPr>
          <w:rFonts w:ascii="Times New Roman" w:hAnsi="Times New Roman" w:cs="Times New Roman"/>
          <w:sz w:val="24"/>
          <w:szCs w:val="24"/>
        </w:rPr>
        <w:t>CALEB HATIZVIGONI MUCHECHE</w:t>
      </w:r>
    </w:p>
    <w:p w:rsidR="005F5698" w:rsidRDefault="005F5698" w:rsidP="005B5B19">
      <w:pPr>
        <w:rPr>
          <w:rFonts w:ascii="Times New Roman" w:hAnsi="Times New Roman" w:cs="Times New Roman"/>
          <w:sz w:val="24"/>
          <w:szCs w:val="24"/>
        </w:rPr>
      </w:pPr>
      <w:r>
        <w:rPr>
          <w:rFonts w:ascii="Times New Roman" w:hAnsi="Times New Roman" w:cs="Times New Roman"/>
          <w:sz w:val="24"/>
          <w:szCs w:val="24"/>
        </w:rPr>
        <w:t>(In his capacity as Executor Dative of Estate of the Late ANTONIO MAPFUMO CHIGUVARE)</w:t>
      </w:r>
    </w:p>
    <w:p w:rsidR="005F5698" w:rsidRDefault="005F5698" w:rsidP="005B5B19">
      <w:pPr>
        <w:rPr>
          <w:rFonts w:ascii="Times New Roman" w:hAnsi="Times New Roman" w:cs="Times New Roman"/>
          <w:sz w:val="24"/>
          <w:szCs w:val="24"/>
        </w:rPr>
      </w:pPr>
      <w:r>
        <w:rPr>
          <w:rFonts w:ascii="Times New Roman" w:hAnsi="Times New Roman" w:cs="Times New Roman"/>
          <w:sz w:val="24"/>
          <w:szCs w:val="24"/>
        </w:rPr>
        <w:t>And</w:t>
      </w:r>
    </w:p>
    <w:p w:rsidR="005F5698" w:rsidRPr="00362AB6" w:rsidRDefault="005F5698" w:rsidP="005B5B19">
      <w:pPr>
        <w:rPr>
          <w:rFonts w:ascii="Times New Roman" w:hAnsi="Times New Roman" w:cs="Times New Roman"/>
          <w:sz w:val="24"/>
          <w:szCs w:val="24"/>
        </w:rPr>
      </w:pPr>
      <w:r>
        <w:rPr>
          <w:rFonts w:ascii="Times New Roman" w:hAnsi="Times New Roman" w:cs="Times New Roman"/>
          <w:sz w:val="24"/>
          <w:szCs w:val="24"/>
        </w:rPr>
        <w:t>SHERIFF OF THE HIGH COURT CHINHOYI (NO)</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635ED6" w:rsidRDefault="00635ED6" w:rsidP="005B5B19">
      <w:pPr>
        <w:rPr>
          <w:rFonts w:ascii="Times New Roman" w:hAnsi="Times New Roman" w:cs="Times New Roman"/>
          <w:b/>
          <w:bCs/>
          <w:sz w:val="24"/>
          <w:szCs w:val="24"/>
        </w:rPr>
      </w:pPr>
      <w:r w:rsidRPr="00635ED6">
        <w:rPr>
          <w:rFonts w:ascii="Times New Roman" w:hAnsi="Times New Roman" w:cs="Times New Roman"/>
          <w:b/>
          <w:sz w:val="24"/>
          <w:szCs w:val="24"/>
        </w:rPr>
        <w:t>BACHI-MZAWAZI J</w:t>
      </w:r>
    </w:p>
    <w:p w:rsidR="005B5B19"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CHINHOYI, </w:t>
      </w:r>
      <w:r w:rsidR="00635ED6">
        <w:rPr>
          <w:rFonts w:ascii="Times New Roman" w:hAnsi="Times New Roman" w:cs="Times New Roman"/>
          <w:sz w:val="24"/>
          <w:szCs w:val="24"/>
        </w:rPr>
        <w:t>2</w:t>
      </w:r>
      <w:r w:rsidR="00FC339E">
        <w:rPr>
          <w:rFonts w:ascii="Times New Roman" w:hAnsi="Times New Roman" w:cs="Times New Roman"/>
          <w:sz w:val="24"/>
          <w:szCs w:val="24"/>
        </w:rPr>
        <w:t xml:space="preserve">1 </w:t>
      </w:r>
      <w:r w:rsidR="00635ED6">
        <w:rPr>
          <w:rFonts w:ascii="Times New Roman" w:hAnsi="Times New Roman" w:cs="Times New Roman"/>
          <w:sz w:val="24"/>
          <w:szCs w:val="24"/>
        </w:rPr>
        <w:t>June 2023</w:t>
      </w:r>
    </w:p>
    <w:p w:rsidR="00362AB6" w:rsidRPr="00362AB6" w:rsidRDefault="00362AB6" w:rsidP="005B5B19">
      <w:pPr>
        <w:rPr>
          <w:rFonts w:ascii="Times New Roman" w:hAnsi="Times New Roman" w:cs="Times New Roman"/>
          <w:sz w:val="24"/>
          <w:szCs w:val="24"/>
        </w:rPr>
      </w:pPr>
    </w:p>
    <w:p w:rsidR="005B5B19" w:rsidRPr="00362AB6" w:rsidRDefault="00FC339E" w:rsidP="005B5B19">
      <w:pPr>
        <w:rPr>
          <w:rFonts w:ascii="Times New Roman" w:hAnsi="Times New Roman" w:cs="Times New Roman"/>
          <w:sz w:val="24"/>
          <w:szCs w:val="24"/>
        </w:rPr>
      </w:pPr>
      <w:r>
        <w:rPr>
          <w:rFonts w:ascii="Times New Roman" w:hAnsi="Times New Roman" w:cs="Times New Roman"/>
          <w:b/>
          <w:bCs/>
          <w:sz w:val="24"/>
          <w:szCs w:val="24"/>
        </w:rPr>
        <w:t>Urgent Chamber Application</w:t>
      </w:r>
    </w:p>
    <w:p w:rsidR="00362AB6" w:rsidRDefault="00362AB6" w:rsidP="005B5B19">
      <w:pPr>
        <w:spacing w:after="0"/>
        <w:rPr>
          <w:rFonts w:ascii="Times New Roman" w:hAnsi="Times New Roman" w:cs="Times New Roman"/>
          <w:i/>
          <w:sz w:val="24"/>
          <w:szCs w:val="24"/>
        </w:rPr>
      </w:pPr>
    </w:p>
    <w:p w:rsidR="005B5B19" w:rsidRPr="00362AB6" w:rsidRDefault="00FC339E" w:rsidP="005B5B19">
      <w:pPr>
        <w:spacing w:after="0"/>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Nziranzemhuka</w:t>
      </w:r>
      <w:proofErr w:type="spellEnd"/>
      <w:r>
        <w:rPr>
          <w:rFonts w:ascii="Times New Roman" w:hAnsi="Times New Roman" w:cs="Times New Roman"/>
          <w:i/>
          <w:sz w:val="24"/>
          <w:szCs w:val="24"/>
        </w:rPr>
        <w:t xml:space="preserve"> &amp; W. </w:t>
      </w:r>
      <w:proofErr w:type="spellStart"/>
      <w:r>
        <w:rPr>
          <w:rFonts w:ascii="Times New Roman" w:hAnsi="Times New Roman" w:cs="Times New Roman"/>
          <w:i/>
          <w:sz w:val="24"/>
          <w:szCs w:val="24"/>
        </w:rPr>
        <w:t>Siyawareva</w:t>
      </w:r>
      <w:proofErr w:type="spellEnd"/>
      <w:r w:rsidR="00362AB6" w:rsidRPr="00362AB6">
        <w:rPr>
          <w:rFonts w:ascii="Times New Roman" w:hAnsi="Times New Roman" w:cs="Times New Roman"/>
          <w:sz w:val="24"/>
          <w:szCs w:val="24"/>
        </w:rPr>
        <w:t>,</w:t>
      </w:r>
      <w:r w:rsidR="005B5B19" w:rsidRPr="00362AB6">
        <w:rPr>
          <w:rFonts w:ascii="Times New Roman" w:hAnsi="Times New Roman" w:cs="Times New Roman"/>
          <w:sz w:val="24"/>
          <w:szCs w:val="24"/>
        </w:rPr>
        <w:t xml:space="preserve"> for the </w:t>
      </w:r>
      <w:r>
        <w:rPr>
          <w:rFonts w:ascii="Times New Roman" w:hAnsi="Times New Roman" w:cs="Times New Roman"/>
          <w:sz w:val="24"/>
          <w:szCs w:val="24"/>
        </w:rPr>
        <w:t>A</w:t>
      </w:r>
      <w:r w:rsidRPr="00362AB6">
        <w:rPr>
          <w:rFonts w:ascii="Times New Roman" w:hAnsi="Times New Roman" w:cs="Times New Roman"/>
          <w:sz w:val="24"/>
          <w:szCs w:val="24"/>
        </w:rPr>
        <w:t>p</w:t>
      </w:r>
      <w:r>
        <w:rPr>
          <w:rFonts w:ascii="Times New Roman" w:hAnsi="Times New Roman" w:cs="Times New Roman"/>
          <w:sz w:val="24"/>
          <w:szCs w:val="24"/>
        </w:rPr>
        <w:t>plicant</w:t>
      </w:r>
    </w:p>
    <w:p w:rsidR="005B5B19" w:rsidRDefault="00FC339E" w:rsidP="005B5B19">
      <w:pPr>
        <w:spacing w:after="0"/>
        <w:rPr>
          <w:rFonts w:ascii="Times New Roman" w:hAnsi="Times New Roman" w:cs="Times New Roman"/>
          <w:sz w:val="24"/>
          <w:szCs w:val="24"/>
        </w:rPr>
      </w:pPr>
      <w:r>
        <w:rPr>
          <w:rFonts w:ascii="Times New Roman" w:hAnsi="Times New Roman" w:cs="Times New Roman"/>
          <w:i/>
          <w:sz w:val="24"/>
          <w:szCs w:val="24"/>
        </w:rPr>
        <w:t>C</w:t>
      </w:r>
      <w:r w:rsidR="001452B8">
        <w:rPr>
          <w:rFonts w:ascii="Times New Roman" w:hAnsi="Times New Roman" w:cs="Times New Roman"/>
          <w:i/>
          <w:sz w:val="24"/>
          <w:szCs w:val="24"/>
        </w:rPr>
        <w:t xml:space="preserve">. </w:t>
      </w:r>
      <w:proofErr w:type="spellStart"/>
      <w:r>
        <w:rPr>
          <w:rFonts w:ascii="Times New Roman" w:hAnsi="Times New Roman" w:cs="Times New Roman"/>
          <w:i/>
          <w:sz w:val="24"/>
          <w:szCs w:val="24"/>
        </w:rPr>
        <w:t>Nhemwa</w:t>
      </w:r>
      <w:r w:rsidR="001452B8">
        <w:rPr>
          <w:rFonts w:ascii="Times New Roman" w:hAnsi="Times New Roman" w:cs="Times New Roman"/>
          <w:i/>
          <w:sz w:val="24"/>
          <w:szCs w:val="24"/>
        </w:rPr>
        <w:t>e</w:t>
      </w:r>
      <w:proofErr w:type="spellEnd"/>
      <w:r w:rsidR="005B5B19" w:rsidRPr="00362AB6">
        <w:rPr>
          <w:rFonts w:ascii="Times New Roman" w:hAnsi="Times New Roman" w:cs="Times New Roman"/>
          <w:sz w:val="24"/>
          <w:szCs w:val="24"/>
        </w:rPr>
        <w:t xml:space="preserve">, for the </w:t>
      </w:r>
      <w:r>
        <w:rPr>
          <w:rFonts w:ascii="Times New Roman" w:hAnsi="Times New Roman" w:cs="Times New Roman"/>
          <w:sz w:val="24"/>
          <w:szCs w:val="24"/>
        </w:rPr>
        <w:t>2</w:t>
      </w:r>
      <w:r w:rsidRPr="00FC339E">
        <w:rPr>
          <w:rFonts w:ascii="Times New Roman" w:hAnsi="Times New Roman" w:cs="Times New Roman"/>
          <w:sz w:val="24"/>
          <w:szCs w:val="24"/>
          <w:vertAlign w:val="superscript"/>
        </w:rPr>
        <w:t>nd</w:t>
      </w:r>
      <w:r w:rsidR="004B05EB">
        <w:rPr>
          <w:rFonts w:ascii="Times New Roman" w:hAnsi="Times New Roman" w:cs="Times New Roman"/>
          <w:sz w:val="24"/>
          <w:szCs w:val="24"/>
          <w:vertAlign w:val="superscript"/>
        </w:rPr>
        <w:t xml:space="preserve"> </w:t>
      </w:r>
      <w:r w:rsidR="00362AB6">
        <w:rPr>
          <w:rFonts w:ascii="Times New Roman" w:hAnsi="Times New Roman" w:cs="Times New Roman"/>
          <w:sz w:val="24"/>
          <w:szCs w:val="24"/>
        </w:rPr>
        <w:t>R</w:t>
      </w:r>
      <w:r w:rsidR="005B5B19" w:rsidRPr="00362AB6">
        <w:rPr>
          <w:rFonts w:ascii="Times New Roman" w:hAnsi="Times New Roman" w:cs="Times New Roman"/>
          <w:sz w:val="24"/>
          <w:szCs w:val="24"/>
        </w:rPr>
        <w:t>espondent</w:t>
      </w:r>
    </w:p>
    <w:p w:rsidR="0019639E" w:rsidRPr="00362AB6" w:rsidRDefault="0019639E" w:rsidP="005B5B19">
      <w:pPr>
        <w:spacing w:after="0"/>
        <w:rPr>
          <w:rFonts w:ascii="Times New Roman" w:hAnsi="Times New Roman" w:cs="Times New Roman"/>
          <w:sz w:val="24"/>
          <w:szCs w:val="24"/>
        </w:rPr>
      </w:pPr>
    </w:p>
    <w:p w:rsidR="0083697B" w:rsidRPr="00147C2C" w:rsidRDefault="00F10829" w:rsidP="005B5B19">
      <w:pPr>
        <w:spacing w:after="0"/>
        <w:rPr>
          <w:rFonts w:ascii="Times New Roman" w:hAnsi="Times New Roman" w:cs="Times New Roman"/>
          <w:b/>
          <w:bCs/>
          <w:sz w:val="24"/>
          <w:szCs w:val="24"/>
        </w:rPr>
      </w:pPr>
      <w:r w:rsidRPr="00147C2C">
        <w:rPr>
          <w:rFonts w:ascii="Times New Roman" w:hAnsi="Times New Roman" w:cs="Times New Roman"/>
          <w:b/>
          <w:bCs/>
          <w:sz w:val="24"/>
          <w:szCs w:val="24"/>
        </w:rPr>
        <w:t>Introduction</w:t>
      </w:r>
    </w:p>
    <w:p w:rsidR="00F10829" w:rsidRPr="00362AB6" w:rsidRDefault="00F10829" w:rsidP="005B5B19">
      <w:pPr>
        <w:spacing w:after="0"/>
        <w:rPr>
          <w:rFonts w:ascii="Times New Roman" w:hAnsi="Times New Roman" w:cs="Times New Roman"/>
          <w:sz w:val="24"/>
          <w:szCs w:val="24"/>
        </w:rPr>
      </w:pPr>
    </w:p>
    <w:p w:rsidR="00717FDF" w:rsidRDefault="001452B8" w:rsidP="00983C76">
      <w:pPr>
        <w:spacing w:after="0"/>
        <w:ind w:firstLine="720"/>
        <w:rPr>
          <w:rFonts w:ascii="Times New Roman" w:hAnsi="Times New Roman" w:cs="Times New Roman"/>
          <w:sz w:val="24"/>
          <w:szCs w:val="24"/>
        </w:rPr>
      </w:pPr>
      <w:r>
        <w:rPr>
          <w:rFonts w:ascii="Times New Roman" w:hAnsi="Times New Roman" w:cs="Times New Roman"/>
          <w:b/>
          <w:bCs/>
          <w:sz w:val="24"/>
          <w:szCs w:val="24"/>
        </w:rPr>
        <w:t>BACHI MZAWAZI</w:t>
      </w:r>
      <w:r w:rsidR="005B5B19" w:rsidRPr="00362AB6">
        <w:rPr>
          <w:rFonts w:ascii="Times New Roman" w:hAnsi="Times New Roman" w:cs="Times New Roman"/>
          <w:b/>
          <w:bCs/>
          <w:sz w:val="24"/>
          <w:szCs w:val="24"/>
        </w:rPr>
        <w:t xml:space="preserve"> J</w:t>
      </w:r>
      <w:r w:rsidR="00DF72F8">
        <w:rPr>
          <w:rFonts w:ascii="Times New Roman" w:hAnsi="Times New Roman" w:cs="Times New Roman"/>
          <w:sz w:val="24"/>
          <w:szCs w:val="24"/>
        </w:rPr>
        <w:t xml:space="preserve">: </w:t>
      </w:r>
      <w:r w:rsidR="00DD0991">
        <w:rPr>
          <w:rFonts w:ascii="Times New Roman" w:hAnsi="Times New Roman" w:cs="Times New Roman"/>
          <w:sz w:val="24"/>
          <w:szCs w:val="24"/>
        </w:rPr>
        <w:t xml:space="preserve">In this contested </w:t>
      </w:r>
      <w:r w:rsidR="00983C76">
        <w:rPr>
          <w:rFonts w:ascii="Times New Roman" w:hAnsi="Times New Roman" w:cs="Times New Roman"/>
          <w:sz w:val="24"/>
          <w:szCs w:val="24"/>
        </w:rPr>
        <w:t>urgent chamber application</w:t>
      </w:r>
      <w:r w:rsidR="00F86427">
        <w:rPr>
          <w:rFonts w:ascii="Times New Roman" w:hAnsi="Times New Roman" w:cs="Times New Roman"/>
          <w:sz w:val="24"/>
          <w:szCs w:val="24"/>
        </w:rPr>
        <w:t>,</w:t>
      </w:r>
      <w:r w:rsidR="00DD0991">
        <w:rPr>
          <w:rFonts w:ascii="Times New Roman" w:hAnsi="Times New Roman" w:cs="Times New Roman"/>
          <w:sz w:val="24"/>
          <w:szCs w:val="24"/>
        </w:rPr>
        <w:t xml:space="preserve"> applicant seeks the stay of execution of a default order of this court in case HC231/22, pending its rescission.</w:t>
      </w:r>
      <w:r w:rsidR="00871F4F">
        <w:rPr>
          <w:rFonts w:ascii="Times New Roman" w:hAnsi="Times New Roman" w:cs="Times New Roman"/>
          <w:sz w:val="24"/>
          <w:szCs w:val="24"/>
        </w:rPr>
        <w:t xml:space="preserve"> An application for the rescission of the said default judgment has been filed under case HC134/23 on the 9</w:t>
      </w:r>
      <w:r w:rsidR="00871F4F" w:rsidRPr="00871F4F">
        <w:rPr>
          <w:rFonts w:ascii="Times New Roman" w:hAnsi="Times New Roman" w:cs="Times New Roman"/>
          <w:sz w:val="24"/>
          <w:szCs w:val="24"/>
          <w:vertAlign w:val="superscript"/>
        </w:rPr>
        <w:t>th</w:t>
      </w:r>
      <w:r w:rsidR="00871F4F">
        <w:rPr>
          <w:rFonts w:ascii="Times New Roman" w:hAnsi="Times New Roman" w:cs="Times New Roman"/>
          <w:sz w:val="24"/>
          <w:szCs w:val="24"/>
        </w:rPr>
        <w:t xml:space="preserve"> of June 2023.</w:t>
      </w:r>
    </w:p>
    <w:p w:rsidR="00DD0991" w:rsidRDefault="00DD0991" w:rsidP="00983C76">
      <w:pPr>
        <w:spacing w:after="0"/>
        <w:ind w:firstLine="720"/>
        <w:rPr>
          <w:rFonts w:ascii="Times New Roman" w:hAnsi="Times New Roman" w:cs="Times New Roman"/>
          <w:sz w:val="24"/>
          <w:szCs w:val="24"/>
        </w:rPr>
      </w:pPr>
    </w:p>
    <w:p w:rsidR="00F10829" w:rsidRDefault="00507024" w:rsidP="00F10829">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10829" w:rsidRPr="00147C2C" w:rsidRDefault="0087688E" w:rsidP="00F10829">
      <w:pPr>
        <w:spacing w:after="0"/>
        <w:rPr>
          <w:rFonts w:ascii="Times New Roman" w:hAnsi="Times New Roman" w:cs="Times New Roman"/>
          <w:b/>
          <w:bCs/>
          <w:sz w:val="24"/>
          <w:szCs w:val="24"/>
        </w:rPr>
      </w:pPr>
      <w:r w:rsidRPr="00147C2C">
        <w:rPr>
          <w:rFonts w:ascii="Times New Roman" w:hAnsi="Times New Roman" w:cs="Times New Roman"/>
          <w:b/>
          <w:bCs/>
          <w:sz w:val="24"/>
          <w:szCs w:val="24"/>
        </w:rPr>
        <w:t>B</w:t>
      </w:r>
      <w:r w:rsidR="00F10829" w:rsidRPr="00147C2C">
        <w:rPr>
          <w:rFonts w:ascii="Times New Roman" w:hAnsi="Times New Roman" w:cs="Times New Roman"/>
          <w:b/>
          <w:bCs/>
          <w:sz w:val="24"/>
          <w:szCs w:val="24"/>
        </w:rPr>
        <w:t>ackground</w:t>
      </w:r>
    </w:p>
    <w:p w:rsidR="00871F4F" w:rsidRDefault="00871F4F" w:rsidP="00983C76">
      <w:pPr>
        <w:spacing w:after="0"/>
        <w:ind w:firstLine="720"/>
        <w:rPr>
          <w:rFonts w:ascii="Times New Roman" w:hAnsi="Times New Roman" w:cs="Times New Roman"/>
          <w:sz w:val="24"/>
          <w:szCs w:val="24"/>
        </w:rPr>
      </w:pPr>
    </w:p>
    <w:p w:rsidR="000B3816" w:rsidRDefault="007D5FCE" w:rsidP="00F10829">
      <w:pPr>
        <w:spacing w:after="0"/>
        <w:ind w:firstLine="720"/>
        <w:rPr>
          <w:rFonts w:ascii="Times New Roman" w:hAnsi="Times New Roman" w:cs="Times New Roman"/>
          <w:sz w:val="24"/>
          <w:szCs w:val="24"/>
        </w:rPr>
      </w:pPr>
      <w:r>
        <w:rPr>
          <w:rFonts w:ascii="Times New Roman" w:hAnsi="Times New Roman" w:cs="Times New Roman"/>
          <w:sz w:val="24"/>
          <w:szCs w:val="24"/>
        </w:rPr>
        <w:t>The historical narrative is that</w:t>
      </w:r>
      <w:r w:rsidR="00F86427">
        <w:rPr>
          <w:rFonts w:ascii="Times New Roman" w:hAnsi="Times New Roman" w:cs="Times New Roman"/>
          <w:sz w:val="24"/>
          <w:szCs w:val="24"/>
        </w:rPr>
        <w:t>,</w:t>
      </w:r>
      <w:r>
        <w:rPr>
          <w:rFonts w:ascii="Times New Roman" w:hAnsi="Times New Roman" w:cs="Times New Roman"/>
          <w:sz w:val="24"/>
          <w:szCs w:val="24"/>
        </w:rPr>
        <w:t xml:space="preserve"> the first and third applicant</w:t>
      </w:r>
      <w:r w:rsidR="00147C2C">
        <w:rPr>
          <w:rFonts w:ascii="Times New Roman" w:hAnsi="Times New Roman" w:cs="Times New Roman"/>
          <w:sz w:val="24"/>
          <w:szCs w:val="24"/>
        </w:rPr>
        <w:t>s</w:t>
      </w:r>
      <w:r>
        <w:rPr>
          <w:rFonts w:ascii="Times New Roman" w:hAnsi="Times New Roman" w:cs="Times New Roman"/>
          <w:sz w:val="24"/>
          <w:szCs w:val="24"/>
        </w:rPr>
        <w:t xml:space="preserve"> are brothers borne of the same father, whilst the second is a wife to their late brother. The dispute revolves around their stay and occupation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once family property, farm</w:t>
      </w:r>
      <w:r w:rsidR="002008C8">
        <w:rPr>
          <w:rFonts w:ascii="Times New Roman" w:hAnsi="Times New Roman" w:cs="Times New Roman"/>
          <w:sz w:val="24"/>
          <w:szCs w:val="24"/>
        </w:rPr>
        <w:t xml:space="preserve"> </w:t>
      </w:r>
      <w:r>
        <w:rPr>
          <w:rFonts w:ascii="Times New Roman" w:hAnsi="Times New Roman" w:cs="Times New Roman"/>
          <w:sz w:val="24"/>
          <w:szCs w:val="24"/>
        </w:rPr>
        <w:t xml:space="preserve">27 </w:t>
      </w:r>
      <w:proofErr w:type="spellStart"/>
      <w:r>
        <w:rPr>
          <w:rFonts w:ascii="Times New Roman" w:hAnsi="Times New Roman" w:cs="Times New Roman"/>
          <w:sz w:val="24"/>
          <w:szCs w:val="24"/>
        </w:rPr>
        <w:t>Chitomborwizi</w:t>
      </w:r>
      <w:proofErr w:type="spellEnd"/>
      <w:r>
        <w:rPr>
          <w:rFonts w:ascii="Times New Roman" w:hAnsi="Times New Roman" w:cs="Times New Roman"/>
          <w:sz w:val="24"/>
          <w:szCs w:val="24"/>
        </w:rPr>
        <w:t xml:space="preserve"> East, Chinhoyi. The farm is said to have originated from their biological father Johannes Ngandu </w:t>
      </w:r>
      <w:proofErr w:type="spellStart"/>
      <w:r>
        <w:rPr>
          <w:rFonts w:ascii="Times New Roman" w:hAnsi="Times New Roman" w:cs="Times New Roman"/>
          <w:sz w:val="24"/>
          <w:szCs w:val="24"/>
        </w:rPr>
        <w:t>Chiguvare</w:t>
      </w:r>
      <w:proofErr w:type="spellEnd"/>
      <w:r>
        <w:rPr>
          <w:rFonts w:ascii="Times New Roman" w:hAnsi="Times New Roman" w:cs="Times New Roman"/>
          <w:sz w:val="24"/>
          <w:szCs w:val="24"/>
        </w:rPr>
        <w:t xml:space="preserve"> who </w:t>
      </w:r>
      <w:r>
        <w:rPr>
          <w:rFonts w:ascii="Times New Roman" w:hAnsi="Times New Roman" w:cs="Times New Roman"/>
          <w:sz w:val="24"/>
          <w:szCs w:val="24"/>
        </w:rPr>
        <w:lastRenderedPageBreak/>
        <w:t xml:space="preserve">was the original occupier or acquirer in the late 1940s. </w:t>
      </w:r>
      <w:r w:rsidR="00A8167D">
        <w:rPr>
          <w:rFonts w:ascii="Times New Roman" w:hAnsi="Times New Roman" w:cs="Times New Roman"/>
          <w:sz w:val="24"/>
          <w:szCs w:val="24"/>
        </w:rPr>
        <w:t xml:space="preserve"> Somehow, their late father is said to have donated his rights and interests in the said farm to one of his sons, a brother to the two applicants</w:t>
      </w:r>
      <w:r w:rsidR="00233536">
        <w:rPr>
          <w:rFonts w:ascii="Times New Roman" w:hAnsi="Times New Roman" w:cs="Times New Roman"/>
          <w:sz w:val="24"/>
          <w:szCs w:val="24"/>
        </w:rPr>
        <w:t xml:space="preserve">, </w:t>
      </w:r>
      <w:r w:rsidR="00A8167D">
        <w:rPr>
          <w:rFonts w:ascii="Times New Roman" w:hAnsi="Times New Roman" w:cs="Times New Roman"/>
          <w:sz w:val="24"/>
          <w:szCs w:val="24"/>
        </w:rPr>
        <w:t xml:space="preserve">Antonio Mapfumo </w:t>
      </w:r>
      <w:proofErr w:type="spellStart"/>
      <w:r w:rsidR="00A8167D">
        <w:rPr>
          <w:rFonts w:ascii="Times New Roman" w:hAnsi="Times New Roman" w:cs="Times New Roman"/>
          <w:sz w:val="24"/>
          <w:szCs w:val="24"/>
        </w:rPr>
        <w:t>Chiguvare</w:t>
      </w:r>
      <w:proofErr w:type="spellEnd"/>
      <w:r w:rsidR="00A8167D">
        <w:rPr>
          <w:rFonts w:ascii="Times New Roman" w:hAnsi="Times New Roman" w:cs="Times New Roman"/>
          <w:sz w:val="24"/>
          <w:szCs w:val="24"/>
        </w:rPr>
        <w:t xml:space="preserve">.  Antonio Mapfumo </w:t>
      </w:r>
      <w:proofErr w:type="spellStart"/>
      <w:r w:rsidR="00A8167D">
        <w:rPr>
          <w:rFonts w:ascii="Times New Roman" w:hAnsi="Times New Roman" w:cs="Times New Roman"/>
          <w:sz w:val="24"/>
          <w:szCs w:val="24"/>
        </w:rPr>
        <w:t>Chiguvare</w:t>
      </w:r>
      <w:proofErr w:type="spellEnd"/>
      <w:r w:rsidR="00A8167D">
        <w:rPr>
          <w:rFonts w:ascii="Times New Roman" w:hAnsi="Times New Roman" w:cs="Times New Roman"/>
          <w:sz w:val="24"/>
          <w:szCs w:val="24"/>
        </w:rPr>
        <w:t xml:space="preserve"> proceeded to obtain title deeds to the property sometime in 1949. </w:t>
      </w:r>
    </w:p>
    <w:p w:rsidR="000B3816" w:rsidRDefault="000B3816" w:rsidP="00F10829">
      <w:pPr>
        <w:spacing w:after="0"/>
        <w:ind w:firstLine="720"/>
        <w:rPr>
          <w:rFonts w:ascii="Times New Roman" w:hAnsi="Times New Roman" w:cs="Times New Roman"/>
          <w:sz w:val="24"/>
          <w:szCs w:val="24"/>
        </w:rPr>
      </w:pPr>
    </w:p>
    <w:p w:rsidR="00A8167D" w:rsidRDefault="00A8167D" w:rsidP="00F10829">
      <w:pPr>
        <w:spacing w:after="0"/>
        <w:ind w:firstLine="720"/>
        <w:rPr>
          <w:rFonts w:ascii="Times New Roman" w:hAnsi="Times New Roman" w:cs="Times New Roman"/>
          <w:sz w:val="24"/>
          <w:szCs w:val="24"/>
        </w:rPr>
      </w:pPr>
      <w:r>
        <w:rPr>
          <w:rFonts w:ascii="Times New Roman" w:hAnsi="Times New Roman" w:cs="Times New Roman"/>
          <w:sz w:val="24"/>
          <w:szCs w:val="24"/>
        </w:rPr>
        <w:t>The common cause fact</w:t>
      </w:r>
      <w:r w:rsidR="00F86427">
        <w:rPr>
          <w:rFonts w:ascii="Times New Roman" w:hAnsi="Times New Roman" w:cs="Times New Roman"/>
          <w:sz w:val="24"/>
          <w:szCs w:val="24"/>
        </w:rPr>
        <w:t>s are</w:t>
      </w:r>
      <w:r>
        <w:rPr>
          <w:rFonts w:ascii="Times New Roman" w:hAnsi="Times New Roman" w:cs="Times New Roman"/>
          <w:sz w:val="24"/>
          <w:szCs w:val="24"/>
        </w:rPr>
        <w:t xml:space="preserve"> that both </w:t>
      </w:r>
      <w:r w:rsidR="00751446">
        <w:rPr>
          <w:rFonts w:ascii="Times New Roman" w:hAnsi="Times New Roman" w:cs="Times New Roman"/>
          <w:sz w:val="24"/>
          <w:szCs w:val="24"/>
        </w:rPr>
        <w:t>the father</w:t>
      </w:r>
      <w:r>
        <w:rPr>
          <w:rFonts w:ascii="Times New Roman" w:hAnsi="Times New Roman" w:cs="Times New Roman"/>
          <w:sz w:val="24"/>
          <w:szCs w:val="24"/>
        </w:rPr>
        <w:t xml:space="preserve"> of the applicants and Antonio Mapfumo are now deceased. Further, that the applicants have been resident on this property for over sixty years with the blessing of both deceased persons. </w:t>
      </w:r>
    </w:p>
    <w:p w:rsidR="00A8167D" w:rsidRDefault="00A8167D" w:rsidP="00F10829">
      <w:pPr>
        <w:spacing w:after="0"/>
        <w:ind w:firstLine="720"/>
        <w:rPr>
          <w:rFonts w:ascii="Times New Roman" w:hAnsi="Times New Roman" w:cs="Times New Roman"/>
          <w:sz w:val="24"/>
          <w:szCs w:val="24"/>
        </w:rPr>
      </w:pPr>
    </w:p>
    <w:p w:rsidR="00F10829" w:rsidRDefault="00A8167D" w:rsidP="00F10829">
      <w:pPr>
        <w:spacing w:after="0"/>
        <w:ind w:firstLine="720"/>
        <w:rPr>
          <w:rFonts w:ascii="Times New Roman" w:hAnsi="Times New Roman" w:cs="Times New Roman"/>
          <w:sz w:val="24"/>
          <w:szCs w:val="24"/>
        </w:rPr>
      </w:pPr>
      <w:r>
        <w:rPr>
          <w:rFonts w:ascii="Times New Roman" w:hAnsi="Times New Roman" w:cs="Times New Roman"/>
          <w:sz w:val="24"/>
          <w:szCs w:val="24"/>
        </w:rPr>
        <w:t>When the registered title holder of the property passed, one of the bro</w:t>
      </w:r>
      <w:r w:rsidR="00F86427">
        <w:rPr>
          <w:rFonts w:ascii="Times New Roman" w:hAnsi="Times New Roman" w:cs="Times New Roman"/>
          <w:sz w:val="24"/>
          <w:szCs w:val="24"/>
        </w:rPr>
        <w:t xml:space="preserve">thers </w:t>
      </w:r>
      <w:r>
        <w:rPr>
          <w:rFonts w:ascii="Times New Roman" w:hAnsi="Times New Roman" w:cs="Times New Roman"/>
          <w:sz w:val="24"/>
          <w:szCs w:val="24"/>
        </w:rPr>
        <w:t>became the executor of his estate, mainly the farm in contention. He too had peaceful co-</w:t>
      </w:r>
      <w:r w:rsidR="001D2DD1">
        <w:rPr>
          <w:rFonts w:ascii="Times New Roman" w:hAnsi="Times New Roman" w:cs="Times New Roman"/>
          <w:sz w:val="24"/>
          <w:szCs w:val="24"/>
        </w:rPr>
        <w:t>existence</w:t>
      </w:r>
      <w:r>
        <w:rPr>
          <w:rFonts w:ascii="Times New Roman" w:hAnsi="Times New Roman" w:cs="Times New Roman"/>
          <w:sz w:val="24"/>
          <w:szCs w:val="24"/>
        </w:rPr>
        <w:t xml:space="preserve"> with all the applicants. However, he in turn passed resulting in the 1</w:t>
      </w:r>
      <w:r w:rsidRPr="00A816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w:t>
      </w:r>
      <w:r w:rsidR="001D2DD1">
        <w:rPr>
          <w:rFonts w:ascii="Times New Roman" w:hAnsi="Times New Roman" w:cs="Times New Roman"/>
          <w:sz w:val="24"/>
          <w:szCs w:val="24"/>
        </w:rPr>
        <w:t xml:space="preserve">appointment as his successor in title as the current executor of the farm administering the property on behalf of the beneficiaries of the estate of Antonio Mapfumo. </w:t>
      </w:r>
    </w:p>
    <w:p w:rsidR="00F10829" w:rsidRDefault="00F10829" w:rsidP="00F10829">
      <w:pPr>
        <w:spacing w:after="0"/>
        <w:ind w:firstLine="720"/>
        <w:rPr>
          <w:rFonts w:ascii="Times New Roman" w:hAnsi="Times New Roman" w:cs="Times New Roman"/>
          <w:sz w:val="24"/>
          <w:szCs w:val="24"/>
        </w:rPr>
      </w:pPr>
    </w:p>
    <w:p w:rsidR="000B3816" w:rsidRDefault="001D2DD1" w:rsidP="00F10829">
      <w:pPr>
        <w:spacing w:after="0"/>
        <w:ind w:firstLine="720"/>
        <w:rPr>
          <w:rFonts w:ascii="Times New Roman" w:hAnsi="Times New Roman" w:cs="Times New Roman"/>
          <w:sz w:val="24"/>
          <w:szCs w:val="24"/>
        </w:rPr>
      </w:pPr>
      <w:r>
        <w:rPr>
          <w:rFonts w:ascii="Times New Roman" w:hAnsi="Times New Roman" w:cs="Times New Roman"/>
          <w:sz w:val="24"/>
          <w:szCs w:val="24"/>
        </w:rPr>
        <w:t>It is alleged that since the appointment of the 1</w:t>
      </w:r>
      <w:r w:rsidRPr="001D2DD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 has been a wrangle over the status of the applicants’ stay on the farm</w:t>
      </w:r>
      <w:r w:rsidR="00F86427">
        <w:rPr>
          <w:rFonts w:ascii="Times New Roman" w:hAnsi="Times New Roman" w:cs="Times New Roman"/>
          <w:sz w:val="24"/>
          <w:szCs w:val="24"/>
        </w:rPr>
        <w:t>.</w:t>
      </w:r>
      <w:r w:rsidR="00FB00A2">
        <w:rPr>
          <w:rFonts w:ascii="Times New Roman" w:hAnsi="Times New Roman" w:cs="Times New Roman"/>
          <w:sz w:val="24"/>
          <w:szCs w:val="24"/>
        </w:rPr>
        <w:t xml:space="preserve"> </w:t>
      </w:r>
      <w:r w:rsidR="00F86427">
        <w:rPr>
          <w:rFonts w:ascii="Times New Roman" w:hAnsi="Times New Roman" w:cs="Times New Roman"/>
          <w:sz w:val="24"/>
          <w:szCs w:val="24"/>
        </w:rPr>
        <w:t>S</w:t>
      </w:r>
      <w:r w:rsidR="000B3816">
        <w:rPr>
          <w:rFonts w:ascii="Times New Roman" w:hAnsi="Times New Roman" w:cs="Times New Roman"/>
          <w:sz w:val="24"/>
          <w:szCs w:val="24"/>
        </w:rPr>
        <w:t xml:space="preserve">ome of the </w:t>
      </w:r>
      <w:r w:rsidR="002621DA">
        <w:rPr>
          <w:rFonts w:ascii="Times New Roman" w:hAnsi="Times New Roman" w:cs="Times New Roman"/>
          <w:sz w:val="24"/>
          <w:szCs w:val="24"/>
        </w:rPr>
        <w:t>beneficiaries are</w:t>
      </w:r>
      <w:r w:rsidR="0054408F">
        <w:rPr>
          <w:rFonts w:ascii="Times New Roman" w:hAnsi="Times New Roman" w:cs="Times New Roman"/>
          <w:sz w:val="24"/>
          <w:szCs w:val="24"/>
        </w:rPr>
        <w:t xml:space="preserve"> </w:t>
      </w:r>
      <w:r w:rsidR="000B3816">
        <w:rPr>
          <w:rFonts w:ascii="Times New Roman" w:hAnsi="Times New Roman" w:cs="Times New Roman"/>
          <w:sz w:val="24"/>
          <w:szCs w:val="24"/>
        </w:rPr>
        <w:t xml:space="preserve">in favour of the status </w:t>
      </w:r>
      <w:r w:rsidR="002621DA">
        <w:rPr>
          <w:rFonts w:ascii="Times New Roman" w:hAnsi="Times New Roman" w:cs="Times New Roman"/>
          <w:sz w:val="24"/>
          <w:szCs w:val="24"/>
        </w:rPr>
        <w:t>quo and</w:t>
      </w:r>
      <w:r w:rsidR="00FB00A2">
        <w:rPr>
          <w:rFonts w:ascii="Times New Roman" w:hAnsi="Times New Roman" w:cs="Times New Roman"/>
          <w:sz w:val="24"/>
          <w:szCs w:val="24"/>
        </w:rPr>
        <w:t xml:space="preserve"> s</w:t>
      </w:r>
      <w:r w:rsidR="000B3816">
        <w:rPr>
          <w:rFonts w:ascii="Times New Roman" w:hAnsi="Times New Roman" w:cs="Times New Roman"/>
          <w:sz w:val="24"/>
          <w:szCs w:val="24"/>
        </w:rPr>
        <w:t xml:space="preserve">ome </w:t>
      </w:r>
      <w:r w:rsidR="00FB00A2">
        <w:rPr>
          <w:rFonts w:ascii="Times New Roman" w:hAnsi="Times New Roman" w:cs="Times New Roman"/>
          <w:sz w:val="24"/>
          <w:szCs w:val="24"/>
        </w:rPr>
        <w:t>ar</w:t>
      </w:r>
      <w:r w:rsidR="0054408F">
        <w:rPr>
          <w:rFonts w:ascii="Times New Roman" w:hAnsi="Times New Roman" w:cs="Times New Roman"/>
          <w:sz w:val="24"/>
          <w:szCs w:val="24"/>
        </w:rPr>
        <w:t xml:space="preserve">e </w:t>
      </w:r>
      <w:r w:rsidR="000B3816">
        <w:rPr>
          <w:rFonts w:ascii="Times New Roman" w:hAnsi="Times New Roman" w:cs="Times New Roman"/>
          <w:sz w:val="24"/>
          <w:szCs w:val="24"/>
        </w:rPr>
        <w:t xml:space="preserve">against their continued occupation. </w:t>
      </w:r>
    </w:p>
    <w:p w:rsidR="00FB00A2" w:rsidRDefault="00FB00A2" w:rsidP="00F10829">
      <w:pPr>
        <w:spacing w:after="0"/>
        <w:ind w:firstLine="720"/>
        <w:rPr>
          <w:rFonts w:ascii="Times New Roman" w:hAnsi="Times New Roman" w:cs="Times New Roman"/>
          <w:sz w:val="24"/>
          <w:szCs w:val="24"/>
        </w:rPr>
      </w:pPr>
    </w:p>
    <w:p w:rsidR="00063744" w:rsidRDefault="001D2DD1" w:rsidP="00F10829">
      <w:pPr>
        <w:spacing w:after="0"/>
        <w:ind w:firstLine="720"/>
        <w:rPr>
          <w:rFonts w:ascii="Times New Roman" w:hAnsi="Times New Roman" w:cs="Times New Roman"/>
          <w:sz w:val="24"/>
          <w:szCs w:val="24"/>
        </w:rPr>
      </w:pPr>
      <w:r>
        <w:rPr>
          <w:rFonts w:ascii="Times New Roman" w:hAnsi="Times New Roman" w:cs="Times New Roman"/>
          <w:sz w:val="24"/>
          <w:szCs w:val="24"/>
        </w:rPr>
        <w:t>As a result,</w:t>
      </w:r>
      <w:r w:rsidR="007B2B2F">
        <w:rPr>
          <w:rFonts w:ascii="Times New Roman" w:hAnsi="Times New Roman" w:cs="Times New Roman"/>
          <w:sz w:val="24"/>
          <w:szCs w:val="24"/>
        </w:rPr>
        <w:t xml:space="preserve"> the 1</w:t>
      </w:r>
      <w:r w:rsidR="007B2B2F" w:rsidRPr="007B2B2F">
        <w:rPr>
          <w:rFonts w:ascii="Times New Roman" w:hAnsi="Times New Roman" w:cs="Times New Roman"/>
          <w:sz w:val="24"/>
          <w:szCs w:val="24"/>
          <w:vertAlign w:val="superscript"/>
        </w:rPr>
        <w:t>st</w:t>
      </w:r>
      <w:r w:rsidR="007B2B2F">
        <w:rPr>
          <w:rFonts w:ascii="Times New Roman" w:hAnsi="Times New Roman" w:cs="Times New Roman"/>
          <w:sz w:val="24"/>
          <w:szCs w:val="24"/>
        </w:rPr>
        <w:t xml:space="preserve"> respondent launched an application for the eviction of all the three applicants and those who </w:t>
      </w:r>
      <w:r w:rsidR="00E21E95">
        <w:rPr>
          <w:rFonts w:ascii="Times New Roman" w:hAnsi="Times New Roman" w:cs="Times New Roman"/>
          <w:sz w:val="24"/>
          <w:szCs w:val="24"/>
        </w:rPr>
        <w:t>occupy</w:t>
      </w:r>
      <w:r w:rsidR="007B2B2F">
        <w:rPr>
          <w:rFonts w:ascii="Times New Roman" w:hAnsi="Times New Roman" w:cs="Times New Roman"/>
          <w:sz w:val="24"/>
          <w:szCs w:val="24"/>
        </w:rPr>
        <w:t xml:space="preserve"> through them from farm 27 </w:t>
      </w:r>
      <w:proofErr w:type="spellStart"/>
      <w:r w:rsidR="007B2B2F">
        <w:rPr>
          <w:rFonts w:ascii="Times New Roman" w:hAnsi="Times New Roman" w:cs="Times New Roman"/>
          <w:sz w:val="24"/>
          <w:szCs w:val="24"/>
        </w:rPr>
        <w:t>Chitomborwizi</w:t>
      </w:r>
      <w:proofErr w:type="spellEnd"/>
      <w:r w:rsidR="007B2B2F">
        <w:rPr>
          <w:rFonts w:ascii="Times New Roman" w:hAnsi="Times New Roman" w:cs="Times New Roman"/>
          <w:sz w:val="24"/>
          <w:szCs w:val="24"/>
        </w:rPr>
        <w:t xml:space="preserve"> East, Chinhoyi.</w:t>
      </w:r>
      <w:r w:rsidR="00D94095">
        <w:rPr>
          <w:rFonts w:ascii="Times New Roman" w:hAnsi="Times New Roman" w:cs="Times New Roman"/>
          <w:sz w:val="24"/>
          <w:szCs w:val="24"/>
        </w:rPr>
        <w:t xml:space="preserve"> He obtained a default judgment on the faith that the applicants had been notified of the set down </w:t>
      </w:r>
      <w:r w:rsidR="00F10829">
        <w:rPr>
          <w:rFonts w:ascii="Times New Roman" w:hAnsi="Times New Roman" w:cs="Times New Roman"/>
          <w:sz w:val="24"/>
          <w:szCs w:val="24"/>
        </w:rPr>
        <w:t>date</w:t>
      </w:r>
      <w:r w:rsidR="00D94095">
        <w:rPr>
          <w:rFonts w:ascii="Times New Roman" w:hAnsi="Times New Roman" w:cs="Times New Roman"/>
          <w:sz w:val="24"/>
          <w:szCs w:val="24"/>
        </w:rPr>
        <w:t xml:space="preserve"> and served through their correspondent legal practitioners</w:t>
      </w:r>
      <w:r>
        <w:rPr>
          <w:rFonts w:ascii="Times New Roman" w:hAnsi="Times New Roman" w:cs="Times New Roman"/>
          <w:sz w:val="24"/>
          <w:szCs w:val="24"/>
        </w:rPr>
        <w:t xml:space="preserve"> but did not turn up on the hearing date</w:t>
      </w:r>
      <w:r w:rsidR="00280FB8">
        <w:rPr>
          <w:rFonts w:ascii="Times New Roman" w:hAnsi="Times New Roman" w:cs="Times New Roman"/>
          <w:sz w:val="24"/>
          <w:szCs w:val="24"/>
        </w:rPr>
        <w:t>.</w:t>
      </w:r>
      <w:r w:rsidR="0054408F">
        <w:rPr>
          <w:rFonts w:ascii="Times New Roman" w:hAnsi="Times New Roman" w:cs="Times New Roman"/>
          <w:sz w:val="24"/>
          <w:szCs w:val="24"/>
        </w:rPr>
        <w:t xml:space="preserve"> </w:t>
      </w:r>
      <w:r w:rsidR="00280FB8">
        <w:rPr>
          <w:rFonts w:ascii="Times New Roman" w:hAnsi="Times New Roman" w:cs="Times New Roman"/>
          <w:sz w:val="24"/>
          <w:szCs w:val="24"/>
        </w:rPr>
        <w:t>T</w:t>
      </w:r>
      <w:r w:rsidR="00D94095">
        <w:rPr>
          <w:rFonts w:ascii="Times New Roman" w:hAnsi="Times New Roman" w:cs="Times New Roman"/>
          <w:sz w:val="24"/>
          <w:szCs w:val="24"/>
        </w:rPr>
        <w:t>he return of service from the Deputy Sheriff</w:t>
      </w:r>
      <w:r w:rsidR="00280FB8">
        <w:rPr>
          <w:rFonts w:ascii="Times New Roman" w:hAnsi="Times New Roman" w:cs="Times New Roman"/>
          <w:sz w:val="24"/>
          <w:szCs w:val="24"/>
        </w:rPr>
        <w:t xml:space="preserve"> was adduced as proof of service of the notice of set down of that matter. The default judgment was immediately followed by the writ of execution which has already been served on the applicants by the Deputy Sheriff necessitating the current urgent chamber application for the stay of execution pending the rescission of the default judgment.</w:t>
      </w:r>
    </w:p>
    <w:p w:rsidR="00147C2C" w:rsidRDefault="00147C2C" w:rsidP="00147C2C">
      <w:pPr>
        <w:spacing w:after="0"/>
        <w:rPr>
          <w:rFonts w:ascii="Times New Roman" w:hAnsi="Times New Roman" w:cs="Times New Roman"/>
          <w:sz w:val="24"/>
          <w:szCs w:val="24"/>
        </w:rPr>
      </w:pPr>
    </w:p>
    <w:p w:rsidR="00147C2C" w:rsidRPr="00147C2C" w:rsidRDefault="00147C2C" w:rsidP="00147C2C">
      <w:pPr>
        <w:spacing w:after="0"/>
        <w:rPr>
          <w:rFonts w:ascii="Times New Roman" w:hAnsi="Times New Roman" w:cs="Times New Roman"/>
          <w:b/>
          <w:sz w:val="24"/>
          <w:szCs w:val="24"/>
        </w:rPr>
      </w:pPr>
      <w:r w:rsidRPr="00147C2C">
        <w:rPr>
          <w:rFonts w:ascii="Times New Roman" w:hAnsi="Times New Roman" w:cs="Times New Roman"/>
          <w:b/>
          <w:sz w:val="24"/>
          <w:szCs w:val="24"/>
        </w:rPr>
        <w:t xml:space="preserve">The Respondent’s </w:t>
      </w:r>
      <w:r w:rsidR="002621DA">
        <w:rPr>
          <w:rFonts w:ascii="Times New Roman" w:hAnsi="Times New Roman" w:cs="Times New Roman"/>
          <w:b/>
          <w:sz w:val="24"/>
          <w:szCs w:val="24"/>
        </w:rPr>
        <w:t>C</w:t>
      </w:r>
      <w:r w:rsidRPr="00147C2C">
        <w:rPr>
          <w:rFonts w:ascii="Times New Roman" w:hAnsi="Times New Roman" w:cs="Times New Roman"/>
          <w:b/>
          <w:sz w:val="24"/>
          <w:szCs w:val="24"/>
        </w:rPr>
        <w:t>ase</w:t>
      </w:r>
    </w:p>
    <w:p w:rsidR="00280FB8" w:rsidRDefault="00280FB8" w:rsidP="00F10829">
      <w:pPr>
        <w:spacing w:after="0"/>
        <w:ind w:firstLine="720"/>
        <w:rPr>
          <w:rFonts w:ascii="Times New Roman" w:hAnsi="Times New Roman" w:cs="Times New Roman"/>
          <w:sz w:val="24"/>
          <w:szCs w:val="24"/>
        </w:rPr>
      </w:pPr>
    </w:p>
    <w:p w:rsidR="00280FB8" w:rsidRDefault="00280FB8" w:rsidP="00F10829">
      <w:pPr>
        <w:spacing w:after="0"/>
        <w:ind w:firstLine="720"/>
        <w:rPr>
          <w:rFonts w:ascii="Times New Roman" w:hAnsi="Times New Roman" w:cs="Times New Roman"/>
          <w:sz w:val="24"/>
          <w:szCs w:val="24"/>
        </w:rPr>
      </w:pPr>
      <w:r>
        <w:rPr>
          <w:rFonts w:ascii="Times New Roman" w:hAnsi="Times New Roman" w:cs="Times New Roman"/>
          <w:sz w:val="24"/>
          <w:szCs w:val="24"/>
        </w:rPr>
        <w:t>At the hearing the 1</w:t>
      </w:r>
      <w:r w:rsidRPr="00280FB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several preliminary issues. The first one is that he was not served with the notice of withdrawal of the two initial applications of the same nature, filed of record by the applicants in cases, HC120/23 and HC 123/23 for stay of execution and rescission of the default judgment, respectively.  It is their submission that, </w:t>
      </w:r>
      <w:r w:rsidR="00543FC5">
        <w:rPr>
          <w:rFonts w:ascii="Times New Roman" w:hAnsi="Times New Roman" w:cs="Times New Roman"/>
          <w:sz w:val="24"/>
          <w:szCs w:val="24"/>
        </w:rPr>
        <w:t>the applicants cannot, therefore file another set of the similar applications without the withdrawal of the first set.</w:t>
      </w:r>
    </w:p>
    <w:p w:rsidR="002621DA" w:rsidRDefault="002621DA" w:rsidP="00F10829">
      <w:pPr>
        <w:spacing w:after="0"/>
        <w:ind w:firstLine="720"/>
        <w:rPr>
          <w:rFonts w:ascii="Times New Roman" w:hAnsi="Times New Roman" w:cs="Times New Roman"/>
          <w:sz w:val="24"/>
          <w:szCs w:val="24"/>
        </w:rPr>
      </w:pPr>
    </w:p>
    <w:p w:rsidR="00ED2BB7" w:rsidRDefault="00543FC5" w:rsidP="00543FC5">
      <w:pPr>
        <w:spacing w:after="0"/>
        <w:ind w:firstLine="720"/>
        <w:rPr>
          <w:rFonts w:ascii="Times New Roman" w:hAnsi="Times New Roman" w:cs="Times New Roman"/>
          <w:sz w:val="24"/>
          <w:szCs w:val="24"/>
        </w:rPr>
      </w:pPr>
      <w:r>
        <w:rPr>
          <w:rFonts w:ascii="Times New Roman" w:hAnsi="Times New Roman" w:cs="Times New Roman"/>
          <w:sz w:val="24"/>
          <w:szCs w:val="24"/>
        </w:rPr>
        <w:t>The second objection taken is that the applicants have failed to establish urgency warranting an urgent treatment of their matter as the delay in taking the appropriate immediate action was self- inflicted as</w:t>
      </w:r>
      <w:r w:rsidR="00F86427">
        <w:rPr>
          <w:rFonts w:ascii="Times New Roman" w:hAnsi="Times New Roman" w:cs="Times New Roman"/>
          <w:sz w:val="24"/>
          <w:szCs w:val="24"/>
        </w:rPr>
        <w:t xml:space="preserve"> </w:t>
      </w:r>
      <w:r>
        <w:rPr>
          <w:rFonts w:ascii="Times New Roman" w:hAnsi="Times New Roman" w:cs="Times New Roman"/>
          <w:sz w:val="24"/>
          <w:szCs w:val="24"/>
        </w:rPr>
        <w:t>evidenced by their lackadaisical approach in filing two different set of applications</w:t>
      </w:r>
      <w:r w:rsidR="00ED2BB7">
        <w:rPr>
          <w:rFonts w:ascii="Times New Roman" w:hAnsi="Times New Roman" w:cs="Times New Roman"/>
          <w:sz w:val="24"/>
          <w:szCs w:val="24"/>
        </w:rPr>
        <w:t xml:space="preserve"> firstly, </w:t>
      </w:r>
      <w:r>
        <w:rPr>
          <w:rFonts w:ascii="Times New Roman" w:hAnsi="Times New Roman" w:cs="Times New Roman"/>
          <w:sz w:val="24"/>
          <w:szCs w:val="24"/>
        </w:rPr>
        <w:t>claim</w:t>
      </w:r>
      <w:r w:rsidR="00ED2BB7">
        <w:rPr>
          <w:rFonts w:ascii="Times New Roman" w:hAnsi="Times New Roman" w:cs="Times New Roman"/>
          <w:sz w:val="24"/>
          <w:szCs w:val="24"/>
        </w:rPr>
        <w:t>ing non-service and later acknowledging service but stating that it never reached them.</w:t>
      </w:r>
    </w:p>
    <w:p w:rsidR="001E73CB" w:rsidRDefault="00ED2BB7" w:rsidP="00983C76">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On the merits, the 1</w:t>
      </w:r>
      <w:r w:rsidRPr="00ED2BB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default was wilful. Th</w:t>
      </w:r>
      <w:r w:rsidR="00F86427">
        <w:rPr>
          <w:rFonts w:ascii="Times New Roman" w:hAnsi="Times New Roman" w:cs="Times New Roman"/>
          <w:sz w:val="24"/>
          <w:szCs w:val="24"/>
        </w:rPr>
        <w:t xml:space="preserve">erefore, the applicants have no </w:t>
      </w:r>
      <w:r>
        <w:rPr>
          <w:rFonts w:ascii="Times New Roman" w:hAnsi="Times New Roman" w:cs="Times New Roman"/>
          <w:sz w:val="24"/>
          <w:szCs w:val="24"/>
        </w:rPr>
        <w:t>prospects nor a good and sufficient cause in their application for the rescission of the default judgment.</w:t>
      </w:r>
      <w:r w:rsidR="00147C2C">
        <w:rPr>
          <w:rFonts w:ascii="Times New Roman" w:hAnsi="Times New Roman" w:cs="Times New Roman"/>
          <w:sz w:val="24"/>
          <w:szCs w:val="24"/>
        </w:rPr>
        <w:t xml:space="preserve"> They state further that the 1</w:t>
      </w:r>
      <w:r w:rsidR="00147C2C" w:rsidRPr="00147C2C">
        <w:rPr>
          <w:rFonts w:ascii="Times New Roman" w:hAnsi="Times New Roman" w:cs="Times New Roman"/>
          <w:sz w:val="24"/>
          <w:szCs w:val="24"/>
          <w:vertAlign w:val="superscript"/>
        </w:rPr>
        <w:t>st</w:t>
      </w:r>
      <w:r w:rsidR="00147C2C">
        <w:rPr>
          <w:rFonts w:ascii="Times New Roman" w:hAnsi="Times New Roman" w:cs="Times New Roman"/>
          <w:sz w:val="24"/>
          <w:szCs w:val="24"/>
        </w:rPr>
        <w:t xml:space="preserve"> respondent has real rights over the property and the applicants have no legal basis to cling onto the property. Therefore, they have no prospects of success in their application for rescission of judgment.</w:t>
      </w:r>
      <w:r w:rsidR="000B3816">
        <w:rPr>
          <w:rFonts w:ascii="Times New Roman" w:hAnsi="Times New Roman" w:cs="Times New Roman"/>
          <w:sz w:val="24"/>
          <w:szCs w:val="24"/>
        </w:rPr>
        <w:t xml:space="preserve"> Hence, the application should be dismissed with costs.</w:t>
      </w:r>
    </w:p>
    <w:p w:rsidR="00BB1C05" w:rsidRDefault="00BB1C05" w:rsidP="001E73CB">
      <w:pPr>
        <w:spacing w:after="0"/>
        <w:rPr>
          <w:rFonts w:ascii="Times New Roman" w:hAnsi="Times New Roman" w:cs="Times New Roman"/>
          <w:sz w:val="24"/>
          <w:szCs w:val="24"/>
        </w:rPr>
      </w:pPr>
    </w:p>
    <w:p w:rsidR="004561BD" w:rsidRPr="007A643A" w:rsidRDefault="001E73CB" w:rsidP="001E73CB">
      <w:pPr>
        <w:spacing w:after="0"/>
        <w:rPr>
          <w:rFonts w:ascii="Times New Roman" w:hAnsi="Times New Roman" w:cs="Times New Roman"/>
          <w:b/>
          <w:bCs/>
          <w:sz w:val="24"/>
          <w:szCs w:val="24"/>
        </w:rPr>
      </w:pPr>
      <w:r w:rsidRPr="007A643A">
        <w:rPr>
          <w:rFonts w:ascii="Times New Roman" w:hAnsi="Times New Roman" w:cs="Times New Roman"/>
          <w:b/>
          <w:bCs/>
          <w:sz w:val="24"/>
          <w:szCs w:val="24"/>
        </w:rPr>
        <w:t xml:space="preserve">Applicant’s </w:t>
      </w:r>
      <w:r w:rsidR="005E3EF1" w:rsidRPr="007A643A">
        <w:rPr>
          <w:rFonts w:ascii="Times New Roman" w:hAnsi="Times New Roman" w:cs="Times New Roman"/>
          <w:b/>
          <w:bCs/>
          <w:sz w:val="24"/>
          <w:szCs w:val="24"/>
        </w:rPr>
        <w:t>C</w:t>
      </w:r>
      <w:r w:rsidRPr="007A643A">
        <w:rPr>
          <w:rFonts w:ascii="Times New Roman" w:hAnsi="Times New Roman" w:cs="Times New Roman"/>
          <w:b/>
          <w:bCs/>
          <w:sz w:val="24"/>
          <w:szCs w:val="24"/>
        </w:rPr>
        <w:t>ase</w:t>
      </w:r>
      <w:r w:rsidR="00F86427">
        <w:rPr>
          <w:rFonts w:ascii="Times New Roman" w:hAnsi="Times New Roman" w:cs="Times New Roman"/>
          <w:b/>
          <w:bCs/>
          <w:sz w:val="24"/>
          <w:szCs w:val="24"/>
        </w:rPr>
        <w:t xml:space="preserve"> </w:t>
      </w:r>
    </w:p>
    <w:p w:rsidR="001E73CB" w:rsidRDefault="001E73CB" w:rsidP="00983C76">
      <w:pPr>
        <w:spacing w:after="0"/>
        <w:ind w:firstLine="720"/>
        <w:rPr>
          <w:rFonts w:ascii="Times New Roman" w:hAnsi="Times New Roman" w:cs="Times New Roman"/>
          <w:sz w:val="24"/>
          <w:szCs w:val="24"/>
        </w:rPr>
      </w:pPr>
    </w:p>
    <w:p w:rsidR="00C75896" w:rsidRDefault="001E73CB" w:rsidP="00983C7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Applicants </w:t>
      </w:r>
      <w:r w:rsidR="00147C2C">
        <w:rPr>
          <w:rFonts w:ascii="Times New Roman" w:hAnsi="Times New Roman" w:cs="Times New Roman"/>
          <w:sz w:val="24"/>
          <w:szCs w:val="24"/>
        </w:rPr>
        <w:t>motivate</w:t>
      </w:r>
      <w:r>
        <w:rPr>
          <w:rFonts w:ascii="Times New Roman" w:hAnsi="Times New Roman" w:cs="Times New Roman"/>
          <w:sz w:val="24"/>
          <w:szCs w:val="24"/>
        </w:rPr>
        <w:t xml:space="preserve"> that the</w:t>
      </w:r>
      <w:r w:rsidR="00CE7F58">
        <w:rPr>
          <w:rFonts w:ascii="Times New Roman" w:hAnsi="Times New Roman" w:cs="Times New Roman"/>
          <w:sz w:val="24"/>
          <w:szCs w:val="24"/>
        </w:rPr>
        <w:t xml:space="preserve"> matter is urgent because had it not been for this application the Sheriff who has already given them time to vacate through a notice of removal or execution is waiting to descend on them at any time as indicated on that notice. </w:t>
      </w:r>
    </w:p>
    <w:p w:rsidR="00C75896" w:rsidRDefault="00CE7F58" w:rsidP="00983C76">
      <w:pPr>
        <w:spacing w:after="0"/>
        <w:ind w:firstLine="720"/>
        <w:rPr>
          <w:rFonts w:ascii="Times New Roman" w:hAnsi="Times New Roman" w:cs="Times New Roman"/>
          <w:sz w:val="24"/>
          <w:szCs w:val="24"/>
        </w:rPr>
      </w:pPr>
      <w:r>
        <w:rPr>
          <w:rFonts w:ascii="Times New Roman" w:hAnsi="Times New Roman" w:cs="Times New Roman"/>
          <w:sz w:val="24"/>
          <w:szCs w:val="24"/>
        </w:rPr>
        <w:t>They contend that they were all born on the farm including the second applicant’s late husband. They have known this farm as their only home for more than six decades. They have also invested considerably on the farm in their respective individual portions</w:t>
      </w:r>
      <w:r w:rsidR="00147C2C">
        <w:rPr>
          <w:rFonts w:ascii="Times New Roman" w:hAnsi="Times New Roman" w:cs="Times New Roman"/>
          <w:sz w:val="24"/>
          <w:szCs w:val="24"/>
        </w:rPr>
        <w:t xml:space="preserve"> and they do not have any</w:t>
      </w:r>
      <w:r w:rsidR="000B3816">
        <w:rPr>
          <w:rFonts w:ascii="Times New Roman" w:hAnsi="Times New Roman" w:cs="Times New Roman"/>
          <w:sz w:val="24"/>
          <w:szCs w:val="24"/>
        </w:rPr>
        <w:t xml:space="preserve"> alternative place to stay</w:t>
      </w:r>
      <w:r w:rsidR="00147C2C">
        <w:rPr>
          <w:rFonts w:ascii="Times New Roman" w:hAnsi="Times New Roman" w:cs="Times New Roman"/>
          <w:sz w:val="24"/>
          <w:szCs w:val="24"/>
        </w:rPr>
        <w:t>.</w:t>
      </w:r>
    </w:p>
    <w:p w:rsidR="002621DA" w:rsidRDefault="002621DA" w:rsidP="00983C76">
      <w:pPr>
        <w:spacing w:after="0"/>
        <w:ind w:firstLine="720"/>
        <w:rPr>
          <w:rFonts w:ascii="Times New Roman" w:hAnsi="Times New Roman" w:cs="Times New Roman"/>
          <w:sz w:val="24"/>
          <w:szCs w:val="24"/>
        </w:rPr>
      </w:pPr>
    </w:p>
    <w:p w:rsidR="001E73CB" w:rsidRDefault="006227CF" w:rsidP="00983C7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 </w:t>
      </w:r>
      <w:r w:rsidR="000B3816">
        <w:rPr>
          <w:rFonts w:ascii="Times New Roman" w:hAnsi="Times New Roman" w:cs="Times New Roman"/>
          <w:sz w:val="24"/>
          <w:szCs w:val="24"/>
        </w:rPr>
        <w:t xml:space="preserve">it </w:t>
      </w:r>
      <w:r w:rsidR="002621DA">
        <w:rPr>
          <w:rFonts w:ascii="Times New Roman" w:hAnsi="Times New Roman" w:cs="Times New Roman"/>
          <w:sz w:val="24"/>
          <w:szCs w:val="24"/>
        </w:rPr>
        <w:t>where, if</w:t>
      </w:r>
      <w:r>
        <w:rPr>
          <w:rFonts w:ascii="Times New Roman" w:hAnsi="Times New Roman" w:cs="Times New Roman"/>
          <w:sz w:val="24"/>
          <w:szCs w:val="24"/>
        </w:rPr>
        <w:t xml:space="preserve"> the court does not intervene or act now, it will be too late. They will </w:t>
      </w:r>
      <w:r w:rsidR="00E21E95">
        <w:rPr>
          <w:rFonts w:ascii="Times New Roman" w:hAnsi="Times New Roman" w:cs="Times New Roman"/>
          <w:sz w:val="24"/>
          <w:szCs w:val="24"/>
        </w:rPr>
        <w:t>lose</w:t>
      </w:r>
      <w:r>
        <w:rPr>
          <w:rFonts w:ascii="Times New Roman" w:hAnsi="Times New Roman" w:cs="Times New Roman"/>
          <w:sz w:val="24"/>
          <w:szCs w:val="24"/>
        </w:rPr>
        <w:t xml:space="preserve"> the only shelter and home they have known from birth and a very long period</w:t>
      </w:r>
      <w:r w:rsidR="0054408F">
        <w:rPr>
          <w:rFonts w:ascii="Times New Roman" w:hAnsi="Times New Roman" w:cs="Times New Roman"/>
          <w:sz w:val="24"/>
          <w:szCs w:val="24"/>
        </w:rPr>
        <w:t xml:space="preserve"> thereby suffering irreparably harm as they have no alternative shelter.</w:t>
      </w:r>
      <w:r w:rsidR="00147C2C">
        <w:rPr>
          <w:rFonts w:ascii="Times New Roman" w:hAnsi="Times New Roman" w:cs="Times New Roman"/>
          <w:sz w:val="24"/>
          <w:szCs w:val="24"/>
        </w:rPr>
        <w:t xml:space="preserve"> In that regard, they have no other remedy</w:t>
      </w:r>
      <w:r w:rsidR="0054408F">
        <w:rPr>
          <w:rFonts w:ascii="Times New Roman" w:hAnsi="Times New Roman" w:cs="Times New Roman"/>
          <w:sz w:val="24"/>
          <w:szCs w:val="24"/>
        </w:rPr>
        <w:t xml:space="preserve"> as if the default judgment is rescinded as they believe they have prospects of success and good cause it will be difficult and costly for them to spoliate their stay. T</w:t>
      </w:r>
      <w:r w:rsidR="00147C2C">
        <w:rPr>
          <w:rFonts w:ascii="Times New Roman" w:hAnsi="Times New Roman" w:cs="Times New Roman"/>
          <w:sz w:val="24"/>
          <w:szCs w:val="24"/>
        </w:rPr>
        <w:t>hey</w:t>
      </w:r>
      <w:r w:rsidR="0054408F">
        <w:rPr>
          <w:rFonts w:ascii="Times New Roman" w:hAnsi="Times New Roman" w:cs="Times New Roman"/>
          <w:sz w:val="24"/>
          <w:szCs w:val="24"/>
        </w:rPr>
        <w:t xml:space="preserve"> further argue that</w:t>
      </w:r>
      <w:r w:rsidR="00147C2C">
        <w:rPr>
          <w:rFonts w:ascii="Times New Roman" w:hAnsi="Times New Roman" w:cs="Times New Roman"/>
          <w:sz w:val="24"/>
          <w:szCs w:val="24"/>
        </w:rPr>
        <w:t xml:space="preserve"> the </w:t>
      </w:r>
      <w:r w:rsidR="000B3816">
        <w:rPr>
          <w:rFonts w:ascii="Times New Roman" w:hAnsi="Times New Roman" w:cs="Times New Roman"/>
          <w:sz w:val="24"/>
          <w:szCs w:val="24"/>
        </w:rPr>
        <w:t>balance</w:t>
      </w:r>
      <w:r w:rsidR="00147C2C">
        <w:rPr>
          <w:rFonts w:ascii="Times New Roman" w:hAnsi="Times New Roman" w:cs="Times New Roman"/>
          <w:sz w:val="24"/>
          <w:szCs w:val="24"/>
        </w:rPr>
        <w:t xml:space="preserve"> of convenience favours them</w:t>
      </w:r>
      <w:r w:rsidR="0054408F">
        <w:rPr>
          <w:rFonts w:ascii="Times New Roman" w:hAnsi="Times New Roman" w:cs="Times New Roman"/>
          <w:sz w:val="24"/>
          <w:szCs w:val="24"/>
        </w:rPr>
        <w:t xml:space="preserve"> who are currently resident at the farm</w:t>
      </w:r>
      <w:r w:rsidR="00147C2C">
        <w:rPr>
          <w:rFonts w:ascii="Times New Roman" w:hAnsi="Times New Roman" w:cs="Times New Roman"/>
          <w:sz w:val="24"/>
          <w:szCs w:val="24"/>
        </w:rPr>
        <w:t xml:space="preserve"> as no prejudice will befall the 1</w:t>
      </w:r>
      <w:r w:rsidR="00147C2C" w:rsidRPr="00147C2C">
        <w:rPr>
          <w:rFonts w:ascii="Times New Roman" w:hAnsi="Times New Roman" w:cs="Times New Roman"/>
          <w:sz w:val="24"/>
          <w:szCs w:val="24"/>
          <w:vertAlign w:val="superscript"/>
        </w:rPr>
        <w:t>st</w:t>
      </w:r>
      <w:r w:rsidR="00147C2C">
        <w:rPr>
          <w:rFonts w:ascii="Times New Roman" w:hAnsi="Times New Roman" w:cs="Times New Roman"/>
          <w:sz w:val="24"/>
          <w:szCs w:val="24"/>
        </w:rPr>
        <w:t xml:space="preserve"> respondent pending the hearing of the main matter on the merits.</w:t>
      </w:r>
    </w:p>
    <w:p w:rsidR="009E393B" w:rsidRDefault="009E393B" w:rsidP="00983C76">
      <w:pPr>
        <w:spacing w:after="0"/>
        <w:ind w:firstLine="720"/>
        <w:rPr>
          <w:rFonts w:ascii="Times New Roman" w:hAnsi="Times New Roman" w:cs="Times New Roman"/>
          <w:sz w:val="24"/>
          <w:szCs w:val="24"/>
        </w:rPr>
      </w:pPr>
    </w:p>
    <w:p w:rsidR="00376755" w:rsidRDefault="00147C2C" w:rsidP="00983C7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In </w:t>
      </w:r>
      <w:r w:rsidR="007A643A">
        <w:rPr>
          <w:rFonts w:ascii="Times New Roman" w:hAnsi="Times New Roman" w:cs="Times New Roman"/>
          <w:sz w:val="24"/>
          <w:szCs w:val="24"/>
        </w:rPr>
        <w:t>addition,</w:t>
      </w:r>
      <w:r>
        <w:rPr>
          <w:rFonts w:ascii="Times New Roman" w:hAnsi="Times New Roman" w:cs="Times New Roman"/>
          <w:sz w:val="24"/>
          <w:szCs w:val="24"/>
        </w:rPr>
        <w:t xml:space="preserve"> they plead a </w:t>
      </w:r>
      <w:r w:rsidRPr="007A643A">
        <w:rPr>
          <w:rFonts w:ascii="Times New Roman" w:hAnsi="Times New Roman" w:cs="Times New Roman"/>
          <w:i/>
          <w:sz w:val="24"/>
          <w:szCs w:val="24"/>
        </w:rPr>
        <w:t>prima facie</w:t>
      </w:r>
      <w:r>
        <w:rPr>
          <w:rFonts w:ascii="Times New Roman" w:hAnsi="Times New Roman" w:cs="Times New Roman"/>
          <w:sz w:val="24"/>
          <w:szCs w:val="24"/>
        </w:rPr>
        <w:t xml:space="preserve"> right</w:t>
      </w:r>
      <w:r w:rsidR="00C75896">
        <w:rPr>
          <w:rFonts w:ascii="Times New Roman" w:hAnsi="Times New Roman" w:cs="Times New Roman"/>
          <w:sz w:val="24"/>
          <w:szCs w:val="24"/>
        </w:rPr>
        <w:t>,</w:t>
      </w:r>
      <w:r w:rsidR="00FB00A2">
        <w:rPr>
          <w:rFonts w:ascii="Times New Roman" w:hAnsi="Times New Roman" w:cs="Times New Roman"/>
          <w:sz w:val="24"/>
          <w:szCs w:val="24"/>
        </w:rPr>
        <w:t xml:space="preserve"> </w:t>
      </w:r>
      <w:r w:rsidR="007A643A">
        <w:rPr>
          <w:rFonts w:ascii="Times New Roman" w:hAnsi="Times New Roman" w:cs="Times New Roman"/>
          <w:sz w:val="24"/>
          <w:szCs w:val="24"/>
        </w:rPr>
        <w:t>as they</w:t>
      </w:r>
      <w:r w:rsidR="006D3019">
        <w:rPr>
          <w:rFonts w:ascii="Times New Roman" w:hAnsi="Times New Roman" w:cs="Times New Roman"/>
          <w:sz w:val="24"/>
          <w:szCs w:val="24"/>
        </w:rPr>
        <w:t xml:space="preserve"> had enjoyed peaceful occupation and co-existence with the late Antonio who passed in 2</w:t>
      </w:r>
      <w:r>
        <w:rPr>
          <w:rFonts w:ascii="Times New Roman" w:hAnsi="Times New Roman" w:cs="Times New Roman"/>
          <w:sz w:val="24"/>
          <w:szCs w:val="24"/>
        </w:rPr>
        <w:t>016</w:t>
      </w:r>
      <w:r w:rsidR="006D3019">
        <w:rPr>
          <w:rFonts w:ascii="Times New Roman" w:hAnsi="Times New Roman" w:cs="Times New Roman"/>
          <w:sz w:val="24"/>
          <w:szCs w:val="24"/>
        </w:rPr>
        <w:t xml:space="preserve">. </w:t>
      </w:r>
      <w:r w:rsidR="003357A2">
        <w:rPr>
          <w:rFonts w:ascii="Times New Roman" w:hAnsi="Times New Roman" w:cs="Times New Roman"/>
          <w:sz w:val="24"/>
          <w:szCs w:val="24"/>
        </w:rPr>
        <w:t xml:space="preserve"> Fidelis </w:t>
      </w:r>
      <w:proofErr w:type="spellStart"/>
      <w:r w:rsidR="003357A2">
        <w:rPr>
          <w:rFonts w:ascii="Times New Roman" w:hAnsi="Times New Roman" w:cs="Times New Roman"/>
          <w:sz w:val="24"/>
          <w:szCs w:val="24"/>
        </w:rPr>
        <w:t>Chiguvare</w:t>
      </w:r>
      <w:proofErr w:type="spellEnd"/>
      <w:r w:rsidR="003357A2">
        <w:rPr>
          <w:rFonts w:ascii="Times New Roman" w:hAnsi="Times New Roman" w:cs="Times New Roman"/>
          <w:sz w:val="24"/>
          <w:szCs w:val="24"/>
        </w:rPr>
        <w:t xml:space="preserve"> the then appointed executor of Antonio Mapfumo also</w:t>
      </w:r>
      <w:r w:rsidR="00D43D72">
        <w:rPr>
          <w:rFonts w:ascii="Times New Roman" w:hAnsi="Times New Roman" w:cs="Times New Roman"/>
          <w:sz w:val="24"/>
          <w:szCs w:val="24"/>
        </w:rPr>
        <w:t xml:space="preserve"> respected their occupation</w:t>
      </w:r>
      <w:r w:rsidR="006D3019">
        <w:rPr>
          <w:rFonts w:ascii="Times New Roman" w:hAnsi="Times New Roman" w:cs="Times New Roman"/>
          <w:sz w:val="24"/>
          <w:szCs w:val="24"/>
        </w:rPr>
        <w:t>. He too passed away and left them inhabiting there.</w:t>
      </w:r>
      <w:r w:rsidR="00D43D72">
        <w:rPr>
          <w:rFonts w:ascii="Times New Roman" w:hAnsi="Times New Roman" w:cs="Times New Roman"/>
          <w:sz w:val="24"/>
          <w:szCs w:val="24"/>
        </w:rPr>
        <w:t xml:space="preserve"> They </w:t>
      </w:r>
      <w:r w:rsidR="00550C31">
        <w:rPr>
          <w:rFonts w:ascii="Times New Roman" w:hAnsi="Times New Roman" w:cs="Times New Roman"/>
          <w:sz w:val="24"/>
          <w:szCs w:val="24"/>
        </w:rPr>
        <w:t>all claim to have stayed on the Farm for over sixty years and plead special circumstance</w:t>
      </w:r>
      <w:r>
        <w:rPr>
          <w:rFonts w:ascii="Times New Roman" w:hAnsi="Times New Roman" w:cs="Times New Roman"/>
          <w:sz w:val="24"/>
          <w:szCs w:val="24"/>
        </w:rPr>
        <w:t xml:space="preserve"> as already note</w:t>
      </w:r>
      <w:r w:rsidR="00C75896">
        <w:rPr>
          <w:rFonts w:ascii="Times New Roman" w:hAnsi="Times New Roman" w:cs="Times New Roman"/>
          <w:sz w:val="24"/>
          <w:szCs w:val="24"/>
        </w:rPr>
        <w:t>d</w:t>
      </w:r>
      <w:r>
        <w:rPr>
          <w:rFonts w:ascii="Times New Roman" w:hAnsi="Times New Roman" w:cs="Times New Roman"/>
          <w:sz w:val="24"/>
          <w:szCs w:val="24"/>
        </w:rPr>
        <w:t xml:space="preserve">. </w:t>
      </w:r>
      <w:r w:rsidR="00550C31">
        <w:rPr>
          <w:rFonts w:ascii="Times New Roman" w:hAnsi="Times New Roman" w:cs="Times New Roman"/>
          <w:sz w:val="24"/>
          <w:szCs w:val="24"/>
        </w:rPr>
        <w:t>Applicants argue that trouble started when the first respondent</w:t>
      </w:r>
      <w:r w:rsidR="003357A2">
        <w:rPr>
          <w:rFonts w:ascii="Times New Roman" w:hAnsi="Times New Roman" w:cs="Times New Roman"/>
          <w:sz w:val="24"/>
          <w:szCs w:val="24"/>
        </w:rPr>
        <w:t xml:space="preserve"> wh</w:t>
      </w:r>
      <w:r w:rsidR="00FB00A2">
        <w:rPr>
          <w:rFonts w:ascii="Times New Roman" w:hAnsi="Times New Roman" w:cs="Times New Roman"/>
          <w:sz w:val="24"/>
          <w:szCs w:val="24"/>
        </w:rPr>
        <w:t>o is being instructed by yet another one</w:t>
      </w:r>
      <w:r w:rsidR="003357A2">
        <w:rPr>
          <w:rFonts w:ascii="Times New Roman" w:hAnsi="Times New Roman" w:cs="Times New Roman"/>
          <w:sz w:val="24"/>
          <w:szCs w:val="24"/>
        </w:rPr>
        <w:t xml:space="preserve"> of their </w:t>
      </w:r>
      <w:r w:rsidR="00550C31">
        <w:rPr>
          <w:rFonts w:ascii="Times New Roman" w:hAnsi="Times New Roman" w:cs="Times New Roman"/>
          <w:sz w:val="24"/>
          <w:szCs w:val="24"/>
        </w:rPr>
        <w:t>brother</w:t>
      </w:r>
      <w:r w:rsidR="003357A2">
        <w:rPr>
          <w:rFonts w:ascii="Times New Roman" w:hAnsi="Times New Roman" w:cs="Times New Roman"/>
          <w:sz w:val="24"/>
          <w:szCs w:val="24"/>
        </w:rPr>
        <w:t>s</w:t>
      </w:r>
      <w:r w:rsidR="00550C31">
        <w:rPr>
          <w:rFonts w:ascii="Times New Roman" w:hAnsi="Times New Roman" w:cs="Times New Roman"/>
          <w:sz w:val="24"/>
          <w:szCs w:val="24"/>
        </w:rPr>
        <w:t xml:space="preserve"> was appointed the succeeding executor. The first respondent claims to be acting on behalf of the beneficiaries but </w:t>
      </w:r>
      <w:r w:rsidR="0087688E">
        <w:rPr>
          <w:rFonts w:ascii="Times New Roman" w:hAnsi="Times New Roman" w:cs="Times New Roman"/>
          <w:sz w:val="24"/>
          <w:szCs w:val="24"/>
        </w:rPr>
        <w:t>some</w:t>
      </w:r>
      <w:r w:rsidR="00550C31">
        <w:rPr>
          <w:rFonts w:ascii="Times New Roman" w:hAnsi="Times New Roman" w:cs="Times New Roman"/>
          <w:sz w:val="24"/>
          <w:szCs w:val="24"/>
        </w:rPr>
        <w:t xml:space="preserve"> of those are against the applicant’</w:t>
      </w:r>
      <w:r w:rsidR="00FB00A2">
        <w:rPr>
          <w:rFonts w:ascii="Times New Roman" w:hAnsi="Times New Roman" w:cs="Times New Roman"/>
          <w:sz w:val="24"/>
          <w:szCs w:val="24"/>
        </w:rPr>
        <w:t xml:space="preserve">s eviction from their only home as evidenced by </w:t>
      </w:r>
      <w:r w:rsidR="00507024">
        <w:rPr>
          <w:rFonts w:ascii="Times New Roman" w:hAnsi="Times New Roman" w:cs="Times New Roman"/>
          <w:sz w:val="24"/>
          <w:szCs w:val="24"/>
        </w:rPr>
        <w:t>the</w:t>
      </w:r>
      <w:r w:rsidR="00FB00A2">
        <w:rPr>
          <w:rFonts w:ascii="Times New Roman" w:hAnsi="Times New Roman" w:cs="Times New Roman"/>
          <w:sz w:val="24"/>
          <w:szCs w:val="24"/>
        </w:rPr>
        <w:t xml:space="preserve"> supporting</w:t>
      </w:r>
      <w:r w:rsidR="00507024">
        <w:rPr>
          <w:rFonts w:ascii="Times New Roman" w:hAnsi="Times New Roman" w:cs="Times New Roman"/>
          <w:sz w:val="24"/>
          <w:szCs w:val="24"/>
        </w:rPr>
        <w:t xml:space="preserve"> </w:t>
      </w:r>
      <w:r w:rsidR="003357A2">
        <w:rPr>
          <w:rFonts w:ascii="Times New Roman" w:hAnsi="Times New Roman" w:cs="Times New Roman"/>
          <w:sz w:val="24"/>
          <w:szCs w:val="24"/>
        </w:rPr>
        <w:t xml:space="preserve"> affidavit of Josephine </w:t>
      </w:r>
      <w:proofErr w:type="spellStart"/>
      <w:r w:rsidR="003357A2">
        <w:rPr>
          <w:rFonts w:ascii="Times New Roman" w:hAnsi="Times New Roman" w:cs="Times New Roman"/>
          <w:sz w:val="24"/>
          <w:szCs w:val="24"/>
        </w:rPr>
        <w:t>Chiguvare</w:t>
      </w:r>
      <w:proofErr w:type="spellEnd"/>
      <w:r w:rsidR="00507024">
        <w:rPr>
          <w:rFonts w:ascii="Times New Roman" w:hAnsi="Times New Roman" w:cs="Times New Roman"/>
          <w:sz w:val="24"/>
          <w:szCs w:val="24"/>
        </w:rPr>
        <w:t>,</w:t>
      </w:r>
      <w:r w:rsidR="003357A2">
        <w:rPr>
          <w:rFonts w:ascii="Times New Roman" w:hAnsi="Times New Roman" w:cs="Times New Roman"/>
          <w:sz w:val="24"/>
          <w:szCs w:val="24"/>
        </w:rPr>
        <w:t xml:space="preserve"> a daughter of the late Antonio Mapfumo, filed of record.</w:t>
      </w:r>
    </w:p>
    <w:p w:rsidR="003F195B" w:rsidRDefault="003F195B" w:rsidP="00983C76">
      <w:pPr>
        <w:spacing w:after="0"/>
        <w:ind w:firstLine="720"/>
        <w:rPr>
          <w:rFonts w:ascii="Times New Roman" w:hAnsi="Times New Roman" w:cs="Times New Roman"/>
          <w:sz w:val="24"/>
          <w:szCs w:val="24"/>
        </w:rPr>
      </w:pPr>
    </w:p>
    <w:p w:rsidR="00C75896" w:rsidRDefault="004F4E6C" w:rsidP="00C7589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Applicants assert that there </w:t>
      </w:r>
      <w:r w:rsidR="00924594">
        <w:rPr>
          <w:rFonts w:ascii="Times New Roman" w:hAnsi="Times New Roman" w:cs="Times New Roman"/>
          <w:sz w:val="24"/>
          <w:szCs w:val="24"/>
        </w:rPr>
        <w:t>are a</w:t>
      </w:r>
      <w:r>
        <w:rPr>
          <w:rFonts w:ascii="Times New Roman" w:hAnsi="Times New Roman" w:cs="Times New Roman"/>
          <w:sz w:val="24"/>
          <w:szCs w:val="24"/>
        </w:rPr>
        <w:t xml:space="preserve"> lot of triable issues and disputes of facts in the application granted in default that need ventilation in a trial.</w:t>
      </w:r>
    </w:p>
    <w:p w:rsidR="00C75896" w:rsidRDefault="00C75896" w:rsidP="00C75896">
      <w:pPr>
        <w:spacing w:after="0"/>
        <w:ind w:firstLine="720"/>
        <w:rPr>
          <w:rFonts w:ascii="Times New Roman" w:hAnsi="Times New Roman" w:cs="Times New Roman"/>
          <w:sz w:val="24"/>
          <w:szCs w:val="24"/>
        </w:rPr>
      </w:pPr>
    </w:p>
    <w:p w:rsidR="00C75896" w:rsidRDefault="00C75896" w:rsidP="00C75896">
      <w:pPr>
        <w:spacing w:after="0"/>
        <w:ind w:firstLine="720"/>
        <w:rPr>
          <w:rFonts w:ascii="Times New Roman" w:hAnsi="Times New Roman" w:cs="Times New Roman"/>
          <w:sz w:val="24"/>
          <w:szCs w:val="24"/>
        </w:rPr>
      </w:pPr>
      <w:r>
        <w:rPr>
          <w:rFonts w:ascii="Times New Roman" w:hAnsi="Times New Roman" w:cs="Times New Roman"/>
          <w:sz w:val="24"/>
          <w:szCs w:val="24"/>
        </w:rPr>
        <w:t>They submit that they were not in wilful default as they were not aware of the notice of set-down in the main matter. They only stumbled upon the default judgment of the 22</w:t>
      </w:r>
      <w:r w:rsidRPr="00B366F5">
        <w:rPr>
          <w:rFonts w:ascii="Times New Roman" w:hAnsi="Times New Roman" w:cs="Times New Roman"/>
          <w:sz w:val="24"/>
          <w:szCs w:val="24"/>
          <w:vertAlign w:val="superscript"/>
        </w:rPr>
        <w:t>nd</w:t>
      </w:r>
      <w:r>
        <w:rPr>
          <w:rFonts w:ascii="Times New Roman" w:hAnsi="Times New Roman" w:cs="Times New Roman"/>
          <w:sz w:val="24"/>
          <w:szCs w:val="24"/>
        </w:rPr>
        <w:t xml:space="preserve"> of May on the 31</w:t>
      </w:r>
      <w:r w:rsidRPr="00B366F5">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2023 during a routine check at court on the progress of their several </w:t>
      </w:r>
      <w:r>
        <w:rPr>
          <w:rFonts w:ascii="Times New Roman" w:hAnsi="Times New Roman" w:cs="Times New Roman"/>
          <w:sz w:val="24"/>
          <w:szCs w:val="24"/>
        </w:rPr>
        <w:lastRenderedPageBreak/>
        <w:t>matters.  They asked their own legal practitioners who professed ignorance and in turn queried the correspondent law firm</w:t>
      </w:r>
      <w:r w:rsidR="002621DA">
        <w:rPr>
          <w:rFonts w:ascii="Times New Roman" w:hAnsi="Times New Roman" w:cs="Times New Roman"/>
          <w:sz w:val="24"/>
          <w:szCs w:val="24"/>
        </w:rPr>
        <w:t>.</w:t>
      </w:r>
    </w:p>
    <w:p w:rsidR="002621DA" w:rsidRDefault="002621DA" w:rsidP="00C75896">
      <w:pPr>
        <w:spacing w:after="0"/>
        <w:ind w:firstLine="720"/>
        <w:rPr>
          <w:rFonts w:ascii="Times New Roman" w:hAnsi="Times New Roman" w:cs="Times New Roman"/>
          <w:sz w:val="24"/>
          <w:szCs w:val="24"/>
        </w:rPr>
      </w:pPr>
    </w:p>
    <w:p w:rsidR="00507024" w:rsidRDefault="00C75896" w:rsidP="00C7589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As a stop gap measure, they promptly filed two applications under cases HC120/23 and HC 123/23 for stay of execution and rescission of the default judgment, respectively.  Their defence was that there was no notice of set down. They then only learnt of the existence of the notice of set down in the hearing of the urgent application in case HC 123/23. </w:t>
      </w:r>
    </w:p>
    <w:p w:rsidR="00507024" w:rsidRDefault="00507024" w:rsidP="00C75896">
      <w:pPr>
        <w:spacing w:after="0"/>
        <w:ind w:firstLine="720"/>
        <w:rPr>
          <w:rFonts w:ascii="Times New Roman" w:hAnsi="Times New Roman" w:cs="Times New Roman"/>
          <w:sz w:val="24"/>
          <w:szCs w:val="24"/>
        </w:rPr>
      </w:pPr>
    </w:p>
    <w:p w:rsidR="00C75896" w:rsidRDefault="00C75896" w:rsidP="00C75896">
      <w:pPr>
        <w:spacing w:after="0"/>
        <w:ind w:firstLine="720"/>
        <w:rPr>
          <w:rFonts w:ascii="Times New Roman" w:hAnsi="Times New Roman" w:cs="Times New Roman"/>
          <w:sz w:val="24"/>
          <w:szCs w:val="24"/>
        </w:rPr>
      </w:pPr>
      <w:r>
        <w:rPr>
          <w:rFonts w:ascii="Times New Roman" w:hAnsi="Times New Roman" w:cs="Times New Roman"/>
          <w:sz w:val="24"/>
          <w:szCs w:val="24"/>
        </w:rPr>
        <w:t>The revelation compelled them to withdraw both cases in order to carry out more investigations on the alleged notice of set down. They withdrew both matters and reinstated the cause of actions in the current case and case HC 134</w:t>
      </w:r>
      <w:r w:rsidR="00507024">
        <w:rPr>
          <w:rFonts w:ascii="Times New Roman" w:hAnsi="Times New Roman" w:cs="Times New Roman"/>
          <w:sz w:val="24"/>
          <w:szCs w:val="24"/>
        </w:rPr>
        <w:t>,</w:t>
      </w:r>
      <w:r>
        <w:rPr>
          <w:rFonts w:ascii="Times New Roman" w:hAnsi="Times New Roman" w:cs="Times New Roman"/>
          <w:sz w:val="24"/>
          <w:szCs w:val="24"/>
        </w:rPr>
        <w:t xml:space="preserve"> on the basis that</w:t>
      </w:r>
      <w:r w:rsidR="00507024">
        <w:rPr>
          <w:rFonts w:ascii="Times New Roman" w:hAnsi="Times New Roman" w:cs="Times New Roman"/>
          <w:sz w:val="24"/>
          <w:szCs w:val="24"/>
        </w:rPr>
        <w:t>,</w:t>
      </w:r>
      <w:r>
        <w:rPr>
          <w:rFonts w:ascii="Times New Roman" w:hAnsi="Times New Roman" w:cs="Times New Roman"/>
          <w:sz w:val="24"/>
          <w:szCs w:val="24"/>
        </w:rPr>
        <w:t xml:space="preserve"> indeed the notice of set down had been served </w:t>
      </w:r>
      <w:r w:rsidR="00507024">
        <w:rPr>
          <w:rFonts w:ascii="Times New Roman" w:hAnsi="Times New Roman" w:cs="Times New Roman"/>
          <w:sz w:val="24"/>
          <w:szCs w:val="24"/>
        </w:rPr>
        <w:t xml:space="preserve">but through a </w:t>
      </w:r>
      <w:r w:rsidR="002621DA">
        <w:rPr>
          <w:rFonts w:ascii="Times New Roman" w:hAnsi="Times New Roman" w:cs="Times New Roman"/>
          <w:sz w:val="24"/>
          <w:szCs w:val="24"/>
        </w:rPr>
        <w:t>disused WhatsApp</w:t>
      </w:r>
      <w:r w:rsidR="00507024">
        <w:rPr>
          <w:rFonts w:ascii="Times New Roman" w:hAnsi="Times New Roman" w:cs="Times New Roman"/>
          <w:sz w:val="24"/>
          <w:szCs w:val="24"/>
        </w:rPr>
        <w:t xml:space="preserve"> application. H</w:t>
      </w:r>
      <w:r>
        <w:rPr>
          <w:rFonts w:ascii="Times New Roman" w:hAnsi="Times New Roman" w:cs="Times New Roman"/>
          <w:sz w:val="24"/>
          <w:szCs w:val="24"/>
        </w:rPr>
        <w:t>ence, they did not see it. This averment is supported by affidavits from the receptionist of the correspondent lawyers who accepted service and posted to a defunct WhatsApp application, and</w:t>
      </w:r>
      <w:r w:rsidR="00507024">
        <w:rPr>
          <w:rFonts w:ascii="Times New Roman" w:hAnsi="Times New Roman" w:cs="Times New Roman"/>
          <w:sz w:val="24"/>
          <w:szCs w:val="24"/>
        </w:rPr>
        <w:t xml:space="preserve"> that of</w:t>
      </w:r>
      <w:r>
        <w:rPr>
          <w:rFonts w:ascii="Times New Roman" w:hAnsi="Times New Roman" w:cs="Times New Roman"/>
          <w:sz w:val="24"/>
          <w:szCs w:val="24"/>
        </w:rPr>
        <w:t xml:space="preserve"> the </w:t>
      </w:r>
      <w:r w:rsidR="000E60BD">
        <w:rPr>
          <w:rFonts w:ascii="Times New Roman" w:hAnsi="Times New Roman" w:cs="Times New Roman"/>
          <w:sz w:val="24"/>
          <w:szCs w:val="24"/>
        </w:rPr>
        <w:t>a</w:t>
      </w:r>
      <w:r>
        <w:rPr>
          <w:rFonts w:ascii="Times New Roman" w:hAnsi="Times New Roman" w:cs="Times New Roman"/>
          <w:sz w:val="24"/>
          <w:szCs w:val="24"/>
        </w:rPr>
        <w:t>pplicants’ legal practitioners respectively.</w:t>
      </w:r>
    </w:p>
    <w:p w:rsidR="00C75896" w:rsidRDefault="00C75896" w:rsidP="00C75896">
      <w:pPr>
        <w:spacing w:after="0"/>
        <w:rPr>
          <w:rFonts w:ascii="Times New Roman" w:hAnsi="Times New Roman" w:cs="Times New Roman"/>
          <w:sz w:val="24"/>
          <w:szCs w:val="24"/>
        </w:rPr>
      </w:pPr>
    </w:p>
    <w:p w:rsidR="004D301C" w:rsidRDefault="000E60BD" w:rsidP="00983C76">
      <w:pPr>
        <w:spacing w:after="0"/>
        <w:ind w:firstLine="720"/>
        <w:rPr>
          <w:rFonts w:ascii="Times New Roman" w:hAnsi="Times New Roman" w:cs="Times New Roman"/>
          <w:sz w:val="24"/>
          <w:szCs w:val="24"/>
        </w:rPr>
      </w:pPr>
      <w:r>
        <w:rPr>
          <w:rFonts w:ascii="Times New Roman" w:hAnsi="Times New Roman" w:cs="Times New Roman"/>
          <w:sz w:val="24"/>
          <w:szCs w:val="24"/>
        </w:rPr>
        <w:t>They pray for the interim relief pending the return date.</w:t>
      </w:r>
    </w:p>
    <w:p w:rsidR="00F10791" w:rsidRDefault="00F10791" w:rsidP="00983C76">
      <w:pPr>
        <w:spacing w:after="0"/>
        <w:ind w:firstLine="720"/>
        <w:rPr>
          <w:rFonts w:ascii="Times New Roman" w:hAnsi="Times New Roman" w:cs="Times New Roman"/>
          <w:sz w:val="24"/>
          <w:szCs w:val="24"/>
        </w:rPr>
      </w:pPr>
    </w:p>
    <w:p w:rsidR="00F10791" w:rsidRPr="007A643A" w:rsidRDefault="00401E31" w:rsidP="00401E31">
      <w:pPr>
        <w:spacing w:after="0"/>
        <w:rPr>
          <w:rFonts w:ascii="Times New Roman" w:hAnsi="Times New Roman" w:cs="Times New Roman"/>
          <w:b/>
          <w:bCs/>
          <w:sz w:val="24"/>
          <w:szCs w:val="24"/>
        </w:rPr>
      </w:pPr>
      <w:r w:rsidRPr="007A643A">
        <w:rPr>
          <w:rFonts w:ascii="Times New Roman" w:hAnsi="Times New Roman" w:cs="Times New Roman"/>
          <w:b/>
          <w:bCs/>
          <w:sz w:val="24"/>
          <w:szCs w:val="24"/>
        </w:rPr>
        <w:t>A</w:t>
      </w:r>
      <w:r w:rsidR="00F10791" w:rsidRPr="007A643A">
        <w:rPr>
          <w:rFonts w:ascii="Times New Roman" w:hAnsi="Times New Roman" w:cs="Times New Roman"/>
          <w:b/>
          <w:bCs/>
          <w:sz w:val="24"/>
          <w:szCs w:val="24"/>
        </w:rPr>
        <w:t>nalysis</w:t>
      </w:r>
    </w:p>
    <w:p w:rsidR="00F10791" w:rsidRDefault="00F10791" w:rsidP="00983C76">
      <w:pPr>
        <w:spacing w:after="0"/>
        <w:ind w:firstLine="720"/>
        <w:rPr>
          <w:rFonts w:ascii="Times New Roman" w:hAnsi="Times New Roman" w:cs="Times New Roman"/>
          <w:sz w:val="24"/>
          <w:szCs w:val="24"/>
        </w:rPr>
      </w:pPr>
    </w:p>
    <w:p w:rsidR="00F10791" w:rsidRPr="000E60BD" w:rsidRDefault="00F10791" w:rsidP="000E60BD">
      <w:pPr>
        <w:spacing w:after="0"/>
        <w:ind w:firstLine="720"/>
        <w:rPr>
          <w:rFonts w:ascii="Times New Roman" w:hAnsi="Times New Roman" w:cs="Times New Roman"/>
          <w:sz w:val="24"/>
          <w:szCs w:val="24"/>
        </w:rPr>
      </w:pPr>
      <w:r>
        <w:rPr>
          <w:rFonts w:ascii="Times New Roman" w:hAnsi="Times New Roman" w:cs="Times New Roman"/>
          <w:sz w:val="24"/>
          <w:szCs w:val="24"/>
        </w:rPr>
        <w:t>On analysis, the</w:t>
      </w:r>
      <w:r w:rsidR="000E60BD">
        <w:rPr>
          <w:rFonts w:ascii="Times New Roman" w:hAnsi="Times New Roman" w:cs="Times New Roman"/>
          <w:sz w:val="24"/>
          <w:szCs w:val="24"/>
        </w:rPr>
        <w:t xml:space="preserve"> all-embracing</w:t>
      </w:r>
      <w:r>
        <w:rPr>
          <w:rFonts w:ascii="Times New Roman" w:hAnsi="Times New Roman" w:cs="Times New Roman"/>
          <w:sz w:val="24"/>
          <w:szCs w:val="24"/>
        </w:rPr>
        <w:t xml:space="preserve"> issue</w:t>
      </w:r>
      <w:r w:rsidR="000E60BD">
        <w:rPr>
          <w:rFonts w:ascii="Times New Roman" w:hAnsi="Times New Roman" w:cs="Times New Roman"/>
          <w:sz w:val="24"/>
          <w:szCs w:val="24"/>
        </w:rPr>
        <w:t xml:space="preserve">, whether or not the applicants have made a </w:t>
      </w:r>
      <w:r w:rsidR="00507024">
        <w:rPr>
          <w:rFonts w:ascii="Times New Roman" w:hAnsi="Times New Roman" w:cs="Times New Roman"/>
          <w:sz w:val="24"/>
          <w:szCs w:val="24"/>
        </w:rPr>
        <w:t xml:space="preserve">case for a provisional </w:t>
      </w:r>
      <w:r w:rsidR="002621DA">
        <w:rPr>
          <w:rFonts w:ascii="Times New Roman" w:hAnsi="Times New Roman" w:cs="Times New Roman"/>
          <w:sz w:val="24"/>
          <w:szCs w:val="24"/>
        </w:rPr>
        <w:t>order stay</w:t>
      </w:r>
      <w:r w:rsidR="000E60BD">
        <w:rPr>
          <w:rFonts w:ascii="Times New Roman" w:hAnsi="Times New Roman" w:cs="Times New Roman"/>
          <w:sz w:val="24"/>
          <w:szCs w:val="24"/>
        </w:rPr>
        <w:t xml:space="preserve"> of execution?</w:t>
      </w:r>
    </w:p>
    <w:p w:rsidR="00F15021" w:rsidRDefault="00F15021" w:rsidP="00F15021">
      <w:pPr>
        <w:spacing w:after="0"/>
        <w:rPr>
          <w:rFonts w:ascii="Times New Roman" w:hAnsi="Times New Roman" w:cs="Times New Roman"/>
          <w:sz w:val="24"/>
          <w:szCs w:val="24"/>
        </w:rPr>
      </w:pPr>
    </w:p>
    <w:p w:rsidR="00C75896" w:rsidRDefault="00C75896" w:rsidP="00C75896">
      <w:pPr>
        <w:spacing w:after="0"/>
        <w:ind w:firstLine="720"/>
        <w:rPr>
          <w:rFonts w:ascii="Times New Roman" w:hAnsi="Times New Roman" w:cs="Times New Roman"/>
          <w:sz w:val="24"/>
          <w:szCs w:val="24"/>
        </w:rPr>
      </w:pPr>
      <w:r>
        <w:rPr>
          <w:rFonts w:ascii="Times New Roman" w:hAnsi="Times New Roman" w:cs="Times New Roman"/>
          <w:sz w:val="24"/>
          <w:szCs w:val="24"/>
        </w:rPr>
        <w:t>In assessment, no</w:t>
      </w:r>
      <w:r w:rsidR="00507024">
        <w:rPr>
          <w:rFonts w:ascii="Times New Roman" w:hAnsi="Times New Roman" w:cs="Times New Roman"/>
          <w:sz w:val="24"/>
          <w:szCs w:val="24"/>
        </w:rPr>
        <w:t xml:space="preserve">thing turns on the third </w:t>
      </w:r>
      <w:r w:rsidR="00507024" w:rsidRPr="00507024">
        <w:rPr>
          <w:rFonts w:ascii="Times New Roman" w:hAnsi="Times New Roman" w:cs="Times New Roman"/>
          <w:i/>
          <w:sz w:val="24"/>
          <w:szCs w:val="24"/>
        </w:rPr>
        <w:t xml:space="preserve">point in </w:t>
      </w:r>
      <w:proofErr w:type="spellStart"/>
      <w:r w:rsidR="00507024" w:rsidRPr="00507024">
        <w:rPr>
          <w:rFonts w:ascii="Times New Roman" w:hAnsi="Times New Roman" w:cs="Times New Roman"/>
          <w:i/>
          <w:sz w:val="24"/>
          <w:szCs w:val="24"/>
        </w:rPr>
        <w:t>limine</w:t>
      </w:r>
      <w:proofErr w:type="spellEnd"/>
      <w:r w:rsidR="00507024">
        <w:rPr>
          <w:rFonts w:ascii="Times New Roman" w:hAnsi="Times New Roman" w:cs="Times New Roman"/>
          <w:sz w:val="24"/>
          <w:szCs w:val="24"/>
        </w:rPr>
        <w:t xml:space="preserve"> on </w:t>
      </w:r>
      <w:r>
        <w:rPr>
          <w:rFonts w:ascii="Times New Roman" w:hAnsi="Times New Roman" w:cs="Times New Roman"/>
          <w:sz w:val="24"/>
          <w:szCs w:val="24"/>
        </w:rPr>
        <w:t xml:space="preserve"> the current certificate of urgency bearing more or less the same averments as those of the one filed previously.</w:t>
      </w:r>
      <w:r w:rsidR="000E60BD">
        <w:rPr>
          <w:rFonts w:ascii="Times New Roman" w:hAnsi="Times New Roman" w:cs="Times New Roman"/>
          <w:sz w:val="24"/>
          <w:szCs w:val="24"/>
        </w:rPr>
        <w:t xml:space="preserve"> On the issue of non-withdrawal of the first two applications, the assistant registrar of this court</w:t>
      </w:r>
      <w:r w:rsidR="00507024">
        <w:rPr>
          <w:rFonts w:ascii="Times New Roman" w:hAnsi="Times New Roman" w:cs="Times New Roman"/>
          <w:sz w:val="24"/>
          <w:szCs w:val="24"/>
        </w:rPr>
        <w:t xml:space="preserve">, has sought clarification from </w:t>
      </w:r>
      <w:r w:rsidR="000E60BD">
        <w:rPr>
          <w:rFonts w:ascii="Times New Roman" w:hAnsi="Times New Roman" w:cs="Times New Roman"/>
          <w:sz w:val="24"/>
          <w:szCs w:val="24"/>
        </w:rPr>
        <w:t xml:space="preserve">the </w:t>
      </w:r>
      <w:r w:rsidR="002621DA">
        <w:rPr>
          <w:rFonts w:ascii="Times New Roman" w:hAnsi="Times New Roman" w:cs="Times New Roman"/>
          <w:sz w:val="24"/>
          <w:szCs w:val="24"/>
        </w:rPr>
        <w:t>Registrar,</w:t>
      </w:r>
      <w:r w:rsidR="00507024">
        <w:rPr>
          <w:rFonts w:ascii="Times New Roman" w:hAnsi="Times New Roman" w:cs="Times New Roman"/>
          <w:sz w:val="24"/>
          <w:szCs w:val="24"/>
        </w:rPr>
        <w:t xml:space="preserve"> </w:t>
      </w:r>
      <w:r w:rsidR="000E60BD">
        <w:rPr>
          <w:rFonts w:ascii="Times New Roman" w:hAnsi="Times New Roman" w:cs="Times New Roman"/>
          <w:sz w:val="24"/>
          <w:szCs w:val="24"/>
        </w:rPr>
        <w:t xml:space="preserve">as the copies of the notice of withdrawal were not part of the record before the court. </w:t>
      </w:r>
      <w:r w:rsidR="00507024">
        <w:rPr>
          <w:rFonts w:ascii="Times New Roman" w:hAnsi="Times New Roman" w:cs="Times New Roman"/>
          <w:sz w:val="24"/>
          <w:szCs w:val="24"/>
        </w:rPr>
        <w:t>The Registrar,</w:t>
      </w:r>
      <w:r w:rsidR="000E60BD">
        <w:rPr>
          <w:rFonts w:ascii="Times New Roman" w:hAnsi="Times New Roman" w:cs="Times New Roman"/>
          <w:sz w:val="24"/>
          <w:szCs w:val="24"/>
        </w:rPr>
        <w:t xml:space="preserve"> from his receipt books acknowledged receiving both notices of withdrawals. </w:t>
      </w:r>
    </w:p>
    <w:p w:rsidR="002621DA" w:rsidRDefault="002621DA" w:rsidP="00C75896">
      <w:pPr>
        <w:spacing w:after="0"/>
        <w:ind w:firstLine="720"/>
        <w:rPr>
          <w:rFonts w:ascii="Times New Roman" w:hAnsi="Times New Roman" w:cs="Times New Roman"/>
          <w:sz w:val="24"/>
          <w:szCs w:val="24"/>
        </w:rPr>
      </w:pPr>
    </w:p>
    <w:p w:rsidR="00F10791" w:rsidRDefault="000E60BD" w:rsidP="00983C76">
      <w:pPr>
        <w:spacing w:after="0"/>
        <w:ind w:firstLine="720"/>
        <w:rPr>
          <w:rFonts w:ascii="Times New Roman" w:hAnsi="Times New Roman" w:cs="Times New Roman"/>
          <w:sz w:val="24"/>
          <w:szCs w:val="24"/>
        </w:rPr>
      </w:pPr>
      <w:r>
        <w:rPr>
          <w:rFonts w:ascii="Times New Roman" w:hAnsi="Times New Roman" w:cs="Times New Roman"/>
          <w:sz w:val="24"/>
          <w:szCs w:val="24"/>
        </w:rPr>
        <w:t>Turning on the aspect of</w:t>
      </w:r>
      <w:r w:rsidR="00C75896">
        <w:rPr>
          <w:rFonts w:ascii="Times New Roman" w:hAnsi="Times New Roman" w:cs="Times New Roman"/>
          <w:sz w:val="24"/>
          <w:szCs w:val="24"/>
        </w:rPr>
        <w:t xml:space="preserve"> urgency, it is evident that, upon learning about the default judgment, the applicants took all measures necessary to prosecute their matter as detailed in their submissions. They even filed aborted relevant applications and wrote several letters pursuing their cases restlessly up to the present application. They therefore, did not seat on their laurels waiting for the reckoning day or karma. Thus, they have</w:t>
      </w:r>
      <w:r w:rsidR="00F15021">
        <w:rPr>
          <w:rFonts w:ascii="Times New Roman" w:hAnsi="Times New Roman" w:cs="Times New Roman"/>
          <w:sz w:val="24"/>
          <w:szCs w:val="24"/>
        </w:rPr>
        <w:t xml:space="preserve"> passed the test of urgency as outlined in </w:t>
      </w:r>
      <w:proofErr w:type="spellStart"/>
      <w:r w:rsidR="00F15021" w:rsidRPr="00E21E95">
        <w:rPr>
          <w:rFonts w:ascii="Times New Roman" w:hAnsi="Times New Roman" w:cs="Times New Roman"/>
          <w:i/>
          <w:iCs/>
          <w:sz w:val="24"/>
          <w:szCs w:val="24"/>
        </w:rPr>
        <w:t>Kavarega</w:t>
      </w:r>
      <w:proofErr w:type="spellEnd"/>
      <w:r w:rsidR="00F15021" w:rsidRPr="00E21E95">
        <w:rPr>
          <w:rFonts w:ascii="Times New Roman" w:hAnsi="Times New Roman" w:cs="Times New Roman"/>
          <w:i/>
          <w:iCs/>
          <w:sz w:val="24"/>
          <w:szCs w:val="24"/>
        </w:rPr>
        <w:t>-v-Registrar General &amp; Anor 1998 (1) ZLR</w:t>
      </w:r>
      <w:r w:rsidR="00F15021">
        <w:rPr>
          <w:rFonts w:ascii="Times New Roman" w:hAnsi="Times New Roman" w:cs="Times New Roman"/>
          <w:sz w:val="24"/>
          <w:szCs w:val="24"/>
        </w:rPr>
        <w:t xml:space="preserve"> and </w:t>
      </w:r>
      <w:r w:rsidR="00F15021" w:rsidRPr="00E21E95">
        <w:rPr>
          <w:rFonts w:ascii="Times New Roman" w:hAnsi="Times New Roman" w:cs="Times New Roman"/>
          <w:i/>
          <w:iCs/>
          <w:sz w:val="24"/>
          <w:szCs w:val="24"/>
        </w:rPr>
        <w:t>Document Support Centre (Private) Limited-v-</w:t>
      </w:r>
      <w:proofErr w:type="spellStart"/>
      <w:r w:rsidR="00F15021" w:rsidRPr="00E21E95">
        <w:rPr>
          <w:rFonts w:ascii="Times New Roman" w:hAnsi="Times New Roman" w:cs="Times New Roman"/>
          <w:i/>
          <w:iCs/>
          <w:sz w:val="24"/>
          <w:szCs w:val="24"/>
        </w:rPr>
        <w:t>Mapuvire</w:t>
      </w:r>
      <w:proofErr w:type="spellEnd"/>
      <w:r w:rsidR="00F15021" w:rsidRPr="00E21E95">
        <w:rPr>
          <w:rFonts w:ascii="Times New Roman" w:hAnsi="Times New Roman" w:cs="Times New Roman"/>
          <w:i/>
          <w:iCs/>
          <w:sz w:val="24"/>
          <w:szCs w:val="24"/>
        </w:rPr>
        <w:t xml:space="preserve"> 2006 (2) ZLR, Gumbo-v-</w:t>
      </w:r>
      <w:proofErr w:type="spellStart"/>
      <w:r w:rsidR="00F15021" w:rsidRPr="00E21E95">
        <w:rPr>
          <w:rFonts w:ascii="Times New Roman" w:hAnsi="Times New Roman" w:cs="Times New Roman"/>
          <w:i/>
          <w:iCs/>
          <w:sz w:val="24"/>
          <w:szCs w:val="24"/>
        </w:rPr>
        <w:t>Porticullis</w:t>
      </w:r>
      <w:proofErr w:type="spellEnd"/>
      <w:r w:rsidR="00F15021" w:rsidRPr="00E21E95">
        <w:rPr>
          <w:rFonts w:ascii="Times New Roman" w:hAnsi="Times New Roman" w:cs="Times New Roman"/>
          <w:i/>
          <w:iCs/>
          <w:sz w:val="24"/>
          <w:szCs w:val="24"/>
        </w:rPr>
        <w:t xml:space="preserve"> (Private) Limited SC 28-14</w:t>
      </w:r>
      <w:r w:rsidR="00E21E95">
        <w:rPr>
          <w:rFonts w:ascii="Times New Roman" w:hAnsi="Times New Roman" w:cs="Times New Roman"/>
          <w:sz w:val="24"/>
          <w:szCs w:val="24"/>
        </w:rPr>
        <w:t xml:space="preserve"> a</w:t>
      </w:r>
      <w:r w:rsidR="00F15021">
        <w:rPr>
          <w:rFonts w:ascii="Times New Roman" w:hAnsi="Times New Roman" w:cs="Times New Roman"/>
          <w:sz w:val="24"/>
          <w:szCs w:val="24"/>
        </w:rPr>
        <w:t>mongst others.</w:t>
      </w:r>
    </w:p>
    <w:p w:rsidR="00F7260E" w:rsidRDefault="00F7260E" w:rsidP="00983C76">
      <w:pPr>
        <w:spacing w:after="0"/>
        <w:ind w:firstLine="720"/>
        <w:rPr>
          <w:rFonts w:ascii="Times New Roman" w:hAnsi="Times New Roman" w:cs="Times New Roman"/>
          <w:sz w:val="24"/>
          <w:szCs w:val="24"/>
        </w:rPr>
      </w:pPr>
    </w:p>
    <w:p w:rsidR="00F7260E" w:rsidRDefault="000A4113" w:rsidP="00983C76">
      <w:pPr>
        <w:spacing w:after="0"/>
        <w:ind w:firstLine="720"/>
        <w:rPr>
          <w:rFonts w:ascii="Times New Roman" w:hAnsi="Times New Roman" w:cs="Times New Roman"/>
          <w:sz w:val="24"/>
          <w:szCs w:val="24"/>
        </w:rPr>
      </w:pPr>
      <w:r>
        <w:rPr>
          <w:rFonts w:ascii="Times New Roman" w:hAnsi="Times New Roman" w:cs="Times New Roman"/>
          <w:sz w:val="24"/>
          <w:szCs w:val="24"/>
        </w:rPr>
        <w:t>In addition, it</w:t>
      </w:r>
      <w:r w:rsidR="000E624A">
        <w:rPr>
          <w:rFonts w:ascii="Times New Roman" w:hAnsi="Times New Roman" w:cs="Times New Roman"/>
          <w:sz w:val="24"/>
          <w:szCs w:val="24"/>
        </w:rPr>
        <w:t xml:space="preserve"> is an undisputed fact that they have stayed on the property which they</w:t>
      </w:r>
      <w:r w:rsidR="00507024">
        <w:rPr>
          <w:rFonts w:ascii="Times New Roman" w:hAnsi="Times New Roman" w:cs="Times New Roman"/>
          <w:sz w:val="24"/>
          <w:szCs w:val="24"/>
        </w:rPr>
        <w:t xml:space="preserve"> </w:t>
      </w:r>
      <w:r w:rsidR="000E624A">
        <w:rPr>
          <w:rFonts w:ascii="Times New Roman" w:hAnsi="Times New Roman" w:cs="Times New Roman"/>
          <w:sz w:val="24"/>
          <w:szCs w:val="24"/>
        </w:rPr>
        <w:t>regard as their sole home for a considerable long period. There is no evidence that they</w:t>
      </w:r>
      <w:r w:rsidR="00167DF8">
        <w:rPr>
          <w:rFonts w:ascii="Times New Roman" w:hAnsi="Times New Roman" w:cs="Times New Roman"/>
          <w:sz w:val="24"/>
          <w:szCs w:val="24"/>
        </w:rPr>
        <w:t xml:space="preserve"> are illegal </w:t>
      </w:r>
      <w:r w:rsidR="00C6506E">
        <w:rPr>
          <w:rFonts w:ascii="Times New Roman" w:hAnsi="Times New Roman" w:cs="Times New Roman"/>
          <w:sz w:val="24"/>
          <w:szCs w:val="24"/>
        </w:rPr>
        <w:t>squatters</w:t>
      </w:r>
      <w:r w:rsidR="00167DF8">
        <w:rPr>
          <w:rFonts w:ascii="Times New Roman" w:hAnsi="Times New Roman" w:cs="Times New Roman"/>
          <w:sz w:val="24"/>
          <w:szCs w:val="24"/>
        </w:rPr>
        <w:t xml:space="preserve">. It </w:t>
      </w:r>
      <w:r w:rsidR="00C6506E">
        <w:rPr>
          <w:rFonts w:ascii="Times New Roman" w:hAnsi="Times New Roman" w:cs="Times New Roman"/>
          <w:sz w:val="24"/>
          <w:szCs w:val="24"/>
        </w:rPr>
        <w:t>follows</w:t>
      </w:r>
      <w:r w:rsidR="00167DF8">
        <w:rPr>
          <w:rFonts w:ascii="Times New Roman" w:hAnsi="Times New Roman" w:cs="Times New Roman"/>
          <w:sz w:val="24"/>
          <w:szCs w:val="24"/>
        </w:rPr>
        <w:t xml:space="preserve"> that </w:t>
      </w:r>
      <w:r w:rsidR="00C6506E">
        <w:rPr>
          <w:rFonts w:ascii="Times New Roman" w:hAnsi="Times New Roman" w:cs="Times New Roman"/>
          <w:sz w:val="24"/>
          <w:szCs w:val="24"/>
        </w:rPr>
        <w:t>they do</w:t>
      </w:r>
      <w:r w:rsidR="00167DF8">
        <w:rPr>
          <w:rFonts w:ascii="Times New Roman" w:hAnsi="Times New Roman" w:cs="Times New Roman"/>
          <w:sz w:val="24"/>
          <w:szCs w:val="24"/>
        </w:rPr>
        <w:t xml:space="preserve"> have some form of right </w:t>
      </w:r>
      <w:r w:rsidR="00C75896">
        <w:rPr>
          <w:rFonts w:ascii="Times New Roman" w:hAnsi="Times New Roman" w:cs="Times New Roman"/>
          <w:sz w:val="24"/>
          <w:szCs w:val="24"/>
        </w:rPr>
        <w:t xml:space="preserve">real </w:t>
      </w:r>
      <w:r>
        <w:rPr>
          <w:rFonts w:ascii="Times New Roman" w:hAnsi="Times New Roman" w:cs="Times New Roman"/>
          <w:sz w:val="24"/>
          <w:szCs w:val="24"/>
        </w:rPr>
        <w:t xml:space="preserve">or </w:t>
      </w:r>
      <w:r w:rsidR="00507024">
        <w:rPr>
          <w:rFonts w:ascii="Times New Roman" w:hAnsi="Times New Roman" w:cs="Times New Roman"/>
          <w:sz w:val="24"/>
          <w:szCs w:val="24"/>
        </w:rPr>
        <w:t>far-f</w:t>
      </w:r>
      <w:r w:rsidR="00924594">
        <w:rPr>
          <w:rFonts w:ascii="Times New Roman" w:hAnsi="Times New Roman" w:cs="Times New Roman"/>
          <w:sz w:val="24"/>
          <w:szCs w:val="24"/>
        </w:rPr>
        <w:t>etched</w:t>
      </w:r>
      <w:r>
        <w:rPr>
          <w:rFonts w:ascii="Times New Roman" w:hAnsi="Times New Roman" w:cs="Times New Roman"/>
          <w:sz w:val="24"/>
          <w:szCs w:val="24"/>
        </w:rPr>
        <w:t xml:space="preserve"> but</w:t>
      </w:r>
      <w:r w:rsidR="00C75896">
        <w:rPr>
          <w:rFonts w:ascii="Times New Roman" w:hAnsi="Times New Roman" w:cs="Times New Roman"/>
          <w:sz w:val="24"/>
          <w:szCs w:val="24"/>
        </w:rPr>
        <w:t xml:space="preserve"> all the same a</w:t>
      </w:r>
      <w:r w:rsidR="00507024">
        <w:rPr>
          <w:rFonts w:ascii="Times New Roman" w:hAnsi="Times New Roman" w:cs="Times New Roman"/>
          <w:sz w:val="24"/>
          <w:szCs w:val="24"/>
        </w:rPr>
        <w:t xml:space="preserve"> </w:t>
      </w:r>
      <w:r w:rsidR="00924594" w:rsidRPr="00C75896">
        <w:rPr>
          <w:rFonts w:ascii="Times New Roman" w:hAnsi="Times New Roman" w:cs="Times New Roman"/>
          <w:i/>
          <w:sz w:val="24"/>
          <w:szCs w:val="24"/>
        </w:rPr>
        <w:t>prima facie</w:t>
      </w:r>
      <w:r>
        <w:rPr>
          <w:rFonts w:ascii="Times New Roman" w:hAnsi="Times New Roman" w:cs="Times New Roman"/>
          <w:sz w:val="24"/>
          <w:szCs w:val="24"/>
        </w:rPr>
        <w:t xml:space="preserve"> right </w:t>
      </w:r>
      <w:r w:rsidR="00167DF8">
        <w:rPr>
          <w:rFonts w:ascii="Times New Roman" w:hAnsi="Times New Roman" w:cs="Times New Roman"/>
          <w:sz w:val="24"/>
          <w:szCs w:val="24"/>
        </w:rPr>
        <w:t>to be protected and be determined by and in terms of the law.</w:t>
      </w:r>
      <w:r w:rsidR="00B867B6">
        <w:rPr>
          <w:rFonts w:ascii="Times New Roman" w:hAnsi="Times New Roman" w:cs="Times New Roman"/>
          <w:sz w:val="24"/>
          <w:szCs w:val="24"/>
        </w:rPr>
        <w:t xml:space="preserve"> See </w:t>
      </w:r>
      <w:proofErr w:type="spellStart"/>
      <w:r w:rsidR="00507024">
        <w:rPr>
          <w:rFonts w:ascii="Times New Roman" w:hAnsi="Times New Roman" w:cs="Times New Roman"/>
          <w:i/>
          <w:iCs/>
          <w:sz w:val="24"/>
          <w:szCs w:val="24"/>
        </w:rPr>
        <w:lastRenderedPageBreak/>
        <w:t>Tribac</w:t>
      </w:r>
      <w:proofErr w:type="spellEnd"/>
      <w:r w:rsidR="00B867B6" w:rsidRPr="00C6506E">
        <w:rPr>
          <w:rFonts w:ascii="Times New Roman" w:hAnsi="Times New Roman" w:cs="Times New Roman"/>
          <w:i/>
          <w:iCs/>
          <w:sz w:val="24"/>
          <w:szCs w:val="24"/>
        </w:rPr>
        <w:t xml:space="preserve"> (Private) Limited-v-Tobacco Marketing Board 1996 (1) ZLR 289 (SC)</w:t>
      </w:r>
      <w:r w:rsidR="00B867B6">
        <w:rPr>
          <w:rFonts w:ascii="Times New Roman" w:hAnsi="Times New Roman" w:cs="Times New Roman"/>
          <w:sz w:val="24"/>
          <w:szCs w:val="24"/>
        </w:rPr>
        <w:t xml:space="preserve"> and the </w:t>
      </w:r>
      <w:proofErr w:type="gramStart"/>
      <w:r w:rsidR="00B867B6" w:rsidRPr="002621DA">
        <w:rPr>
          <w:rFonts w:ascii="Times New Roman" w:hAnsi="Times New Roman" w:cs="Times New Roman"/>
        </w:rPr>
        <w:t>oft</w:t>
      </w:r>
      <w:r w:rsidR="002621DA">
        <w:rPr>
          <w:rFonts w:ascii="Times New Roman" w:hAnsi="Times New Roman" w:cs="Times New Roman"/>
          <w:sz w:val="24"/>
          <w:szCs w:val="24"/>
        </w:rPr>
        <w:t xml:space="preserve">en </w:t>
      </w:r>
      <w:r w:rsidR="00B867B6">
        <w:rPr>
          <w:rFonts w:ascii="Times New Roman" w:hAnsi="Times New Roman" w:cs="Times New Roman"/>
          <w:sz w:val="24"/>
          <w:szCs w:val="24"/>
        </w:rPr>
        <w:t>quoted</w:t>
      </w:r>
      <w:proofErr w:type="gramEnd"/>
      <w:r w:rsidR="00B867B6">
        <w:rPr>
          <w:rFonts w:ascii="Times New Roman" w:hAnsi="Times New Roman" w:cs="Times New Roman"/>
          <w:sz w:val="24"/>
          <w:szCs w:val="24"/>
        </w:rPr>
        <w:t xml:space="preserve"> benchmark</w:t>
      </w:r>
      <w:r w:rsidR="00507024">
        <w:rPr>
          <w:rFonts w:ascii="Times New Roman" w:hAnsi="Times New Roman" w:cs="Times New Roman"/>
          <w:sz w:val="24"/>
          <w:szCs w:val="24"/>
        </w:rPr>
        <w:t xml:space="preserve"> case</w:t>
      </w:r>
      <w:r w:rsidR="00B867B6">
        <w:rPr>
          <w:rFonts w:ascii="Times New Roman" w:hAnsi="Times New Roman" w:cs="Times New Roman"/>
          <w:sz w:val="24"/>
          <w:szCs w:val="24"/>
        </w:rPr>
        <w:t xml:space="preserve">, </w:t>
      </w:r>
      <w:proofErr w:type="spellStart"/>
      <w:r w:rsidR="00B867B6" w:rsidRPr="00C6506E">
        <w:rPr>
          <w:rFonts w:ascii="Times New Roman" w:hAnsi="Times New Roman" w:cs="Times New Roman"/>
          <w:i/>
          <w:iCs/>
          <w:sz w:val="24"/>
          <w:szCs w:val="24"/>
        </w:rPr>
        <w:t>Setlogelo</w:t>
      </w:r>
      <w:proofErr w:type="spellEnd"/>
      <w:r w:rsidR="00B867B6" w:rsidRPr="00C6506E">
        <w:rPr>
          <w:rFonts w:ascii="Times New Roman" w:hAnsi="Times New Roman" w:cs="Times New Roman"/>
          <w:i/>
          <w:iCs/>
          <w:sz w:val="24"/>
          <w:szCs w:val="24"/>
        </w:rPr>
        <w:t>-v-</w:t>
      </w:r>
      <w:proofErr w:type="spellStart"/>
      <w:r w:rsidR="00B867B6" w:rsidRPr="00C6506E">
        <w:rPr>
          <w:rFonts w:ascii="Times New Roman" w:hAnsi="Times New Roman" w:cs="Times New Roman"/>
          <w:i/>
          <w:iCs/>
          <w:sz w:val="24"/>
          <w:szCs w:val="24"/>
        </w:rPr>
        <w:t>Setlogelo</w:t>
      </w:r>
      <w:proofErr w:type="spellEnd"/>
      <w:r w:rsidR="00B867B6" w:rsidRPr="00C6506E">
        <w:rPr>
          <w:rFonts w:ascii="Times New Roman" w:hAnsi="Times New Roman" w:cs="Times New Roman"/>
          <w:i/>
          <w:iCs/>
          <w:sz w:val="24"/>
          <w:szCs w:val="24"/>
        </w:rPr>
        <w:t xml:space="preserve"> 1914 AD 221</w:t>
      </w:r>
      <w:r w:rsidR="00B867B6">
        <w:rPr>
          <w:rFonts w:ascii="Times New Roman" w:hAnsi="Times New Roman" w:cs="Times New Roman"/>
          <w:sz w:val="24"/>
          <w:szCs w:val="24"/>
        </w:rPr>
        <w:t>.</w:t>
      </w:r>
    </w:p>
    <w:p w:rsidR="00B867B6" w:rsidRDefault="00B867B6" w:rsidP="00983C76">
      <w:pPr>
        <w:spacing w:after="0"/>
        <w:ind w:firstLine="720"/>
        <w:rPr>
          <w:rFonts w:ascii="Times New Roman" w:hAnsi="Times New Roman" w:cs="Times New Roman"/>
          <w:sz w:val="24"/>
          <w:szCs w:val="24"/>
        </w:rPr>
      </w:pPr>
    </w:p>
    <w:p w:rsidR="00872F7C" w:rsidRDefault="000A4113" w:rsidP="00983C76">
      <w:pPr>
        <w:spacing w:after="0"/>
        <w:ind w:firstLine="720"/>
        <w:rPr>
          <w:rFonts w:ascii="Times New Roman" w:hAnsi="Times New Roman" w:cs="Times New Roman"/>
          <w:sz w:val="24"/>
          <w:szCs w:val="24"/>
        </w:rPr>
      </w:pPr>
      <w:r>
        <w:rPr>
          <w:rFonts w:ascii="Times New Roman" w:hAnsi="Times New Roman" w:cs="Times New Roman"/>
          <w:sz w:val="24"/>
          <w:szCs w:val="24"/>
        </w:rPr>
        <w:t>Further, i</w:t>
      </w:r>
      <w:r w:rsidR="00921A6E">
        <w:rPr>
          <w:rFonts w:ascii="Times New Roman" w:hAnsi="Times New Roman" w:cs="Times New Roman"/>
          <w:sz w:val="24"/>
          <w:szCs w:val="24"/>
        </w:rPr>
        <w:t xml:space="preserve">t is also irrefutable that the Deputy Sheriff will be pouncing on them </w:t>
      </w:r>
      <w:r w:rsidR="008F1B5C">
        <w:rPr>
          <w:rFonts w:ascii="Times New Roman" w:hAnsi="Times New Roman" w:cs="Times New Roman"/>
          <w:sz w:val="24"/>
          <w:szCs w:val="24"/>
        </w:rPr>
        <w:t>any time soon</w:t>
      </w:r>
      <w:r>
        <w:rPr>
          <w:rFonts w:ascii="Times New Roman" w:hAnsi="Times New Roman" w:cs="Times New Roman"/>
          <w:sz w:val="24"/>
          <w:szCs w:val="24"/>
        </w:rPr>
        <w:t xml:space="preserve">. </w:t>
      </w:r>
      <w:r w:rsidR="00C75896">
        <w:rPr>
          <w:rFonts w:ascii="Times New Roman" w:hAnsi="Times New Roman" w:cs="Times New Roman"/>
          <w:sz w:val="24"/>
          <w:szCs w:val="24"/>
        </w:rPr>
        <w:t>It is obvious that if</w:t>
      </w:r>
      <w:r>
        <w:rPr>
          <w:rFonts w:ascii="Times New Roman" w:hAnsi="Times New Roman" w:cs="Times New Roman"/>
          <w:sz w:val="24"/>
          <w:szCs w:val="24"/>
        </w:rPr>
        <w:t xml:space="preserve"> this application is not granted or if the court does not intervene </w:t>
      </w:r>
      <w:r w:rsidR="00C75896">
        <w:rPr>
          <w:rFonts w:ascii="Times New Roman" w:hAnsi="Times New Roman" w:cs="Times New Roman"/>
          <w:sz w:val="24"/>
          <w:szCs w:val="24"/>
        </w:rPr>
        <w:t xml:space="preserve">in this regard </w:t>
      </w:r>
      <w:r w:rsidR="00680F10">
        <w:rPr>
          <w:rFonts w:ascii="Times New Roman" w:hAnsi="Times New Roman" w:cs="Times New Roman"/>
          <w:sz w:val="24"/>
          <w:szCs w:val="24"/>
        </w:rPr>
        <w:t>all will be lost.</w:t>
      </w:r>
      <w:r>
        <w:rPr>
          <w:rFonts w:ascii="Times New Roman" w:hAnsi="Times New Roman" w:cs="Times New Roman"/>
          <w:sz w:val="24"/>
          <w:szCs w:val="24"/>
        </w:rPr>
        <w:t xml:space="preserve"> Irreparable harm of displacement will have been occasioned</w:t>
      </w:r>
      <w:r w:rsidR="00680F10">
        <w:rPr>
          <w:rFonts w:ascii="Times New Roman" w:hAnsi="Times New Roman" w:cs="Times New Roman"/>
          <w:sz w:val="24"/>
          <w:szCs w:val="24"/>
        </w:rPr>
        <w:t xml:space="preserve"> making it arduous and costly to go the spoliation route. </w:t>
      </w:r>
      <w:r w:rsidR="000E60BD">
        <w:rPr>
          <w:rFonts w:ascii="Times New Roman" w:hAnsi="Times New Roman" w:cs="Times New Roman"/>
          <w:sz w:val="24"/>
          <w:szCs w:val="24"/>
        </w:rPr>
        <w:t>T</w:t>
      </w:r>
      <w:r w:rsidR="00872F7C">
        <w:rPr>
          <w:rFonts w:ascii="Times New Roman" w:hAnsi="Times New Roman" w:cs="Times New Roman"/>
          <w:sz w:val="24"/>
          <w:szCs w:val="24"/>
        </w:rPr>
        <w:t>his court is satisfied that there is no other remedy once they have been displaced</w:t>
      </w:r>
      <w:r w:rsidR="00680F10">
        <w:rPr>
          <w:rFonts w:ascii="Times New Roman" w:hAnsi="Times New Roman" w:cs="Times New Roman"/>
          <w:sz w:val="24"/>
          <w:szCs w:val="24"/>
        </w:rPr>
        <w:t>.</w:t>
      </w:r>
    </w:p>
    <w:p w:rsidR="007A643A" w:rsidRDefault="007A643A" w:rsidP="00983C76">
      <w:pPr>
        <w:spacing w:after="0"/>
        <w:ind w:firstLine="720"/>
        <w:rPr>
          <w:rFonts w:ascii="Times New Roman" w:hAnsi="Times New Roman" w:cs="Times New Roman"/>
          <w:sz w:val="24"/>
          <w:szCs w:val="24"/>
        </w:rPr>
      </w:pPr>
    </w:p>
    <w:p w:rsidR="00961A75" w:rsidRDefault="000E60BD" w:rsidP="00983C7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court is also of the </w:t>
      </w:r>
      <w:r w:rsidR="000A4113">
        <w:rPr>
          <w:rFonts w:ascii="Times New Roman" w:hAnsi="Times New Roman" w:cs="Times New Roman"/>
          <w:sz w:val="24"/>
          <w:szCs w:val="24"/>
        </w:rPr>
        <w:t>view that t</w:t>
      </w:r>
      <w:r w:rsidR="00872F7C">
        <w:rPr>
          <w:rFonts w:ascii="Times New Roman" w:hAnsi="Times New Roman" w:cs="Times New Roman"/>
          <w:sz w:val="24"/>
          <w:szCs w:val="24"/>
        </w:rPr>
        <w:t>he balance</w:t>
      </w:r>
      <w:r w:rsidR="00961A75">
        <w:rPr>
          <w:rFonts w:ascii="Times New Roman" w:hAnsi="Times New Roman" w:cs="Times New Roman"/>
          <w:sz w:val="24"/>
          <w:szCs w:val="24"/>
        </w:rPr>
        <w:t xml:space="preserve"> of convenience favours the applicant</w:t>
      </w:r>
      <w:r>
        <w:rPr>
          <w:rFonts w:ascii="Times New Roman" w:hAnsi="Times New Roman" w:cs="Times New Roman"/>
          <w:sz w:val="24"/>
          <w:szCs w:val="24"/>
        </w:rPr>
        <w:t>s</w:t>
      </w:r>
      <w:r w:rsidR="00961A75">
        <w:rPr>
          <w:rFonts w:ascii="Times New Roman" w:hAnsi="Times New Roman" w:cs="Times New Roman"/>
          <w:sz w:val="24"/>
          <w:szCs w:val="24"/>
        </w:rPr>
        <w:t xml:space="preserve"> in that the judgment was obtained </w:t>
      </w:r>
      <w:r w:rsidR="000A4113">
        <w:rPr>
          <w:rFonts w:ascii="Times New Roman" w:hAnsi="Times New Roman" w:cs="Times New Roman"/>
          <w:sz w:val="24"/>
          <w:szCs w:val="24"/>
        </w:rPr>
        <w:t>i</w:t>
      </w:r>
      <w:r w:rsidR="00961A75">
        <w:rPr>
          <w:rFonts w:ascii="Times New Roman" w:hAnsi="Times New Roman" w:cs="Times New Roman"/>
          <w:sz w:val="24"/>
          <w:szCs w:val="24"/>
        </w:rPr>
        <w:t xml:space="preserve">n default. </w:t>
      </w:r>
      <w:r w:rsidR="007A643A">
        <w:rPr>
          <w:rFonts w:ascii="Times New Roman" w:hAnsi="Times New Roman" w:cs="Times New Roman"/>
          <w:sz w:val="24"/>
          <w:szCs w:val="24"/>
        </w:rPr>
        <w:t xml:space="preserve">They have the right to be heard on </w:t>
      </w:r>
      <w:r w:rsidR="002621DA">
        <w:rPr>
          <w:rFonts w:ascii="Times New Roman" w:hAnsi="Times New Roman" w:cs="Times New Roman"/>
          <w:sz w:val="24"/>
          <w:szCs w:val="24"/>
        </w:rPr>
        <w:t>merits,</w:t>
      </w:r>
      <w:r w:rsidR="002621DA" w:rsidRPr="00680F10">
        <w:rPr>
          <w:rFonts w:ascii="Times New Roman" w:hAnsi="Times New Roman" w:cs="Times New Roman"/>
          <w:i/>
          <w:sz w:val="24"/>
          <w:szCs w:val="24"/>
        </w:rPr>
        <w:t xml:space="preserve"> Audi</w:t>
      </w:r>
      <w:r w:rsidR="007A643A" w:rsidRPr="00680F10">
        <w:rPr>
          <w:rFonts w:ascii="Times New Roman" w:hAnsi="Times New Roman" w:cs="Times New Roman"/>
          <w:i/>
          <w:sz w:val="24"/>
          <w:szCs w:val="24"/>
        </w:rPr>
        <w:t xml:space="preserve"> alteram partem</w:t>
      </w:r>
      <w:r w:rsidR="00507024">
        <w:rPr>
          <w:rFonts w:ascii="Times New Roman" w:hAnsi="Times New Roman" w:cs="Times New Roman"/>
          <w:i/>
          <w:sz w:val="24"/>
          <w:szCs w:val="24"/>
        </w:rPr>
        <w:t>,</w:t>
      </w:r>
      <w:r w:rsidR="007A643A">
        <w:rPr>
          <w:rFonts w:ascii="Times New Roman" w:hAnsi="Times New Roman" w:cs="Times New Roman"/>
          <w:sz w:val="24"/>
          <w:szCs w:val="24"/>
        </w:rPr>
        <w:t xml:space="preserve"> so as to bring finality to litigation. If they are given a chance to have the decision rescinded it levels the plane field giving them the chance for each party to win or lose fairly and squarely. </w:t>
      </w:r>
      <w:r w:rsidR="00961A75">
        <w:rPr>
          <w:rFonts w:ascii="Times New Roman" w:hAnsi="Times New Roman" w:cs="Times New Roman"/>
          <w:sz w:val="24"/>
          <w:szCs w:val="24"/>
        </w:rPr>
        <w:t xml:space="preserve">They have a right to </w:t>
      </w:r>
      <w:r w:rsidR="000454DB">
        <w:rPr>
          <w:rFonts w:ascii="Times New Roman" w:hAnsi="Times New Roman" w:cs="Times New Roman"/>
          <w:sz w:val="24"/>
          <w:szCs w:val="24"/>
        </w:rPr>
        <w:t>canvass</w:t>
      </w:r>
      <w:r w:rsidR="00961A75">
        <w:rPr>
          <w:rFonts w:ascii="Times New Roman" w:hAnsi="Times New Roman" w:cs="Times New Roman"/>
          <w:sz w:val="24"/>
          <w:szCs w:val="24"/>
        </w:rPr>
        <w:t xml:space="preserve"> their defence and say their side of the story</w:t>
      </w:r>
      <w:r w:rsidR="002D0B24">
        <w:rPr>
          <w:rFonts w:ascii="Times New Roman" w:hAnsi="Times New Roman" w:cs="Times New Roman"/>
          <w:sz w:val="24"/>
          <w:szCs w:val="24"/>
        </w:rPr>
        <w:t xml:space="preserve"> in a trial given the facet of disputes of facts in this matter</w:t>
      </w:r>
      <w:r w:rsidR="00961A75">
        <w:rPr>
          <w:rFonts w:ascii="Times New Roman" w:hAnsi="Times New Roman" w:cs="Times New Roman"/>
          <w:sz w:val="24"/>
          <w:szCs w:val="24"/>
        </w:rPr>
        <w:t xml:space="preserve">. </w:t>
      </w:r>
      <w:r w:rsidR="00680F10">
        <w:rPr>
          <w:rFonts w:ascii="Times New Roman" w:hAnsi="Times New Roman" w:cs="Times New Roman"/>
          <w:sz w:val="24"/>
          <w:szCs w:val="24"/>
        </w:rPr>
        <w:t xml:space="preserve">The rules of natural justice and common law are of binding precedent.  See, </w:t>
      </w:r>
      <w:r w:rsidR="00680F10" w:rsidRPr="007A643A">
        <w:rPr>
          <w:rFonts w:ascii="Times New Roman" w:hAnsi="Times New Roman" w:cs="Times New Roman"/>
          <w:i/>
          <w:sz w:val="24"/>
          <w:szCs w:val="24"/>
        </w:rPr>
        <w:t>Augar Investments O</w:t>
      </w:r>
      <w:r w:rsidR="002D0B24" w:rsidRPr="007A643A">
        <w:rPr>
          <w:rFonts w:ascii="Times New Roman" w:hAnsi="Times New Roman" w:cs="Times New Roman"/>
          <w:i/>
          <w:sz w:val="24"/>
          <w:szCs w:val="24"/>
        </w:rPr>
        <w:t>U</w:t>
      </w:r>
      <w:r w:rsidR="00680F10" w:rsidRPr="007A643A">
        <w:rPr>
          <w:rFonts w:ascii="Times New Roman" w:hAnsi="Times New Roman" w:cs="Times New Roman"/>
          <w:i/>
          <w:sz w:val="24"/>
          <w:szCs w:val="24"/>
        </w:rPr>
        <w:t>&amp;</w:t>
      </w:r>
      <w:r w:rsidR="002621DA">
        <w:rPr>
          <w:rFonts w:ascii="Times New Roman" w:hAnsi="Times New Roman" w:cs="Times New Roman"/>
          <w:i/>
          <w:sz w:val="24"/>
          <w:szCs w:val="24"/>
        </w:rPr>
        <w:t xml:space="preserve"> </w:t>
      </w:r>
      <w:r w:rsidR="007A643A">
        <w:rPr>
          <w:rFonts w:ascii="Times New Roman" w:hAnsi="Times New Roman" w:cs="Times New Roman"/>
          <w:i/>
          <w:sz w:val="24"/>
          <w:szCs w:val="24"/>
        </w:rPr>
        <w:t>A</w:t>
      </w:r>
      <w:r w:rsidR="00680F10" w:rsidRPr="007A643A">
        <w:rPr>
          <w:rFonts w:ascii="Times New Roman" w:hAnsi="Times New Roman" w:cs="Times New Roman"/>
          <w:i/>
          <w:sz w:val="24"/>
          <w:szCs w:val="24"/>
        </w:rPr>
        <w:t>nor</w:t>
      </w:r>
      <w:r w:rsidR="00680F10">
        <w:rPr>
          <w:rFonts w:ascii="Times New Roman" w:hAnsi="Times New Roman" w:cs="Times New Roman"/>
          <w:sz w:val="24"/>
          <w:szCs w:val="24"/>
        </w:rPr>
        <w:t xml:space="preserve"> 2015 (1) ZLR 502 (H) </w:t>
      </w:r>
      <w:proofErr w:type="spellStart"/>
      <w:r w:rsidR="002D0B24" w:rsidRPr="002D0B24">
        <w:rPr>
          <w:rFonts w:ascii="Times New Roman" w:hAnsi="Times New Roman" w:cs="Times New Roman"/>
          <w:i/>
          <w:sz w:val="24"/>
          <w:szCs w:val="24"/>
        </w:rPr>
        <w:t>Metsola</w:t>
      </w:r>
      <w:proofErr w:type="spellEnd"/>
      <w:r w:rsidR="002D0B24" w:rsidRPr="002D0B24">
        <w:rPr>
          <w:rFonts w:ascii="Times New Roman" w:hAnsi="Times New Roman" w:cs="Times New Roman"/>
          <w:i/>
          <w:sz w:val="24"/>
          <w:szCs w:val="24"/>
        </w:rPr>
        <w:t xml:space="preserve"> </w:t>
      </w:r>
      <w:r w:rsidR="00680F10" w:rsidRPr="002D0B24">
        <w:rPr>
          <w:rFonts w:ascii="Times New Roman" w:hAnsi="Times New Roman" w:cs="Times New Roman"/>
          <w:i/>
          <w:sz w:val="24"/>
          <w:szCs w:val="24"/>
        </w:rPr>
        <w:t>v PTC &amp; Anor</w:t>
      </w:r>
      <w:r w:rsidR="00680F10">
        <w:rPr>
          <w:rFonts w:ascii="Times New Roman" w:hAnsi="Times New Roman" w:cs="Times New Roman"/>
          <w:sz w:val="24"/>
          <w:szCs w:val="24"/>
        </w:rPr>
        <w:t xml:space="preserve"> 1989 (3) ZLR 147 (S) at p154</w:t>
      </w:r>
      <w:r w:rsidR="002D0B24">
        <w:rPr>
          <w:rFonts w:ascii="Times New Roman" w:hAnsi="Times New Roman" w:cs="Times New Roman"/>
          <w:sz w:val="24"/>
          <w:szCs w:val="24"/>
        </w:rPr>
        <w:t xml:space="preserve">, Secretary for </w:t>
      </w:r>
      <w:r w:rsidR="002D0B24" w:rsidRPr="002D0B24">
        <w:rPr>
          <w:rFonts w:ascii="Times New Roman" w:hAnsi="Times New Roman" w:cs="Times New Roman"/>
          <w:i/>
          <w:sz w:val="24"/>
          <w:szCs w:val="24"/>
        </w:rPr>
        <w:t xml:space="preserve">Transport &amp;Anor v </w:t>
      </w:r>
      <w:proofErr w:type="spellStart"/>
      <w:r w:rsidR="002D0B24" w:rsidRPr="002D0B24">
        <w:rPr>
          <w:rFonts w:ascii="Times New Roman" w:hAnsi="Times New Roman" w:cs="Times New Roman"/>
          <w:i/>
          <w:sz w:val="24"/>
          <w:szCs w:val="24"/>
        </w:rPr>
        <w:t>Makwavarara</w:t>
      </w:r>
      <w:proofErr w:type="spellEnd"/>
      <w:r w:rsidR="002D0B24">
        <w:rPr>
          <w:rFonts w:ascii="Times New Roman" w:hAnsi="Times New Roman" w:cs="Times New Roman"/>
          <w:sz w:val="24"/>
          <w:szCs w:val="24"/>
        </w:rPr>
        <w:t xml:space="preserve"> 1990(</w:t>
      </w:r>
      <w:r w:rsidR="00751446">
        <w:rPr>
          <w:rFonts w:ascii="Times New Roman" w:hAnsi="Times New Roman" w:cs="Times New Roman"/>
          <w:sz w:val="24"/>
          <w:szCs w:val="24"/>
        </w:rPr>
        <w:t>1) ZLR</w:t>
      </w:r>
      <w:r w:rsidR="002D0B24">
        <w:rPr>
          <w:rFonts w:ascii="Times New Roman" w:hAnsi="Times New Roman" w:cs="Times New Roman"/>
          <w:sz w:val="24"/>
          <w:szCs w:val="24"/>
        </w:rPr>
        <w:t xml:space="preserve"> 18(S). </w:t>
      </w:r>
    </w:p>
    <w:p w:rsidR="00F66EB2" w:rsidRDefault="00F66EB2" w:rsidP="00983C76">
      <w:pPr>
        <w:spacing w:after="0"/>
        <w:ind w:firstLine="720"/>
        <w:rPr>
          <w:rFonts w:ascii="Times New Roman" w:hAnsi="Times New Roman" w:cs="Times New Roman"/>
          <w:sz w:val="24"/>
          <w:szCs w:val="24"/>
        </w:rPr>
      </w:pPr>
    </w:p>
    <w:p w:rsidR="0037758E" w:rsidRPr="000454DB" w:rsidRDefault="002D0B24" w:rsidP="000A4113">
      <w:pPr>
        <w:spacing w:after="0"/>
        <w:ind w:firstLine="720"/>
        <w:rPr>
          <w:rFonts w:ascii="Times New Roman" w:hAnsi="Times New Roman" w:cs="Times New Roman"/>
          <w:i/>
          <w:iCs/>
          <w:sz w:val="24"/>
          <w:szCs w:val="24"/>
        </w:rPr>
      </w:pPr>
      <w:r>
        <w:rPr>
          <w:rFonts w:ascii="Times New Roman" w:hAnsi="Times New Roman" w:cs="Times New Roman"/>
          <w:sz w:val="24"/>
          <w:szCs w:val="24"/>
        </w:rPr>
        <w:t>It is trite that the court has a discretion which must be exercise</w:t>
      </w:r>
      <w:r w:rsidR="00507024">
        <w:rPr>
          <w:rFonts w:ascii="Times New Roman" w:hAnsi="Times New Roman" w:cs="Times New Roman"/>
          <w:sz w:val="24"/>
          <w:szCs w:val="24"/>
        </w:rPr>
        <w:t>d judiciously to grant or not an application</w:t>
      </w:r>
      <w:r>
        <w:rPr>
          <w:rFonts w:ascii="Times New Roman" w:hAnsi="Times New Roman" w:cs="Times New Roman"/>
          <w:sz w:val="24"/>
          <w:szCs w:val="24"/>
        </w:rPr>
        <w:t xml:space="preserve"> of this nature. The other guiding factors to be considered are the interests of justice. Given the long history of the property in question </w:t>
      </w:r>
      <w:r w:rsidR="007A643A" w:rsidRPr="007A643A">
        <w:rPr>
          <w:rFonts w:ascii="Times New Roman" w:hAnsi="Times New Roman" w:cs="Times New Roman"/>
          <w:i/>
          <w:sz w:val="24"/>
          <w:szCs w:val="24"/>
        </w:rPr>
        <w:t>viz a viz</w:t>
      </w:r>
      <w:r>
        <w:rPr>
          <w:rFonts w:ascii="Times New Roman" w:hAnsi="Times New Roman" w:cs="Times New Roman"/>
          <w:sz w:val="24"/>
          <w:szCs w:val="24"/>
        </w:rPr>
        <w:t xml:space="preserve"> the relationship of the parties,</w:t>
      </w:r>
      <w:r w:rsidR="00507024">
        <w:rPr>
          <w:rFonts w:ascii="Times New Roman" w:hAnsi="Times New Roman" w:cs="Times New Roman"/>
          <w:sz w:val="24"/>
          <w:szCs w:val="24"/>
        </w:rPr>
        <w:t xml:space="preserve"> </w:t>
      </w:r>
      <w:r>
        <w:rPr>
          <w:rFonts w:ascii="Times New Roman" w:hAnsi="Times New Roman" w:cs="Times New Roman"/>
          <w:sz w:val="24"/>
          <w:szCs w:val="24"/>
        </w:rPr>
        <w:t>i</w:t>
      </w:r>
      <w:r w:rsidR="0037758E">
        <w:rPr>
          <w:rFonts w:ascii="Times New Roman" w:hAnsi="Times New Roman" w:cs="Times New Roman"/>
          <w:sz w:val="24"/>
          <w:szCs w:val="24"/>
        </w:rPr>
        <w:t xml:space="preserve">n the circumstance of this case, the dictates of justice favours the granting of the application for stay of execution pending the </w:t>
      </w:r>
      <w:r w:rsidR="000A4113">
        <w:rPr>
          <w:rFonts w:ascii="Times New Roman" w:hAnsi="Times New Roman" w:cs="Times New Roman"/>
          <w:sz w:val="24"/>
          <w:szCs w:val="24"/>
        </w:rPr>
        <w:t>finalisation</w:t>
      </w:r>
      <w:r w:rsidR="0037758E">
        <w:rPr>
          <w:rFonts w:ascii="Times New Roman" w:hAnsi="Times New Roman" w:cs="Times New Roman"/>
          <w:sz w:val="24"/>
          <w:szCs w:val="24"/>
        </w:rPr>
        <w:t xml:space="preserve"> of the application for rescission of judgment. See </w:t>
      </w:r>
      <w:proofErr w:type="spellStart"/>
      <w:r w:rsidR="0037758E" w:rsidRPr="000454DB">
        <w:rPr>
          <w:rFonts w:ascii="Times New Roman" w:hAnsi="Times New Roman" w:cs="Times New Roman"/>
          <w:i/>
          <w:iCs/>
          <w:sz w:val="24"/>
          <w:szCs w:val="24"/>
        </w:rPr>
        <w:t>Mupini</w:t>
      </w:r>
      <w:proofErr w:type="spellEnd"/>
      <w:r w:rsidR="0037758E" w:rsidRPr="000454DB">
        <w:rPr>
          <w:rFonts w:ascii="Times New Roman" w:hAnsi="Times New Roman" w:cs="Times New Roman"/>
          <w:i/>
          <w:iCs/>
          <w:sz w:val="24"/>
          <w:szCs w:val="24"/>
        </w:rPr>
        <w:t>-v-Makoni 1993 (1) ZLR 80 (S)</w:t>
      </w:r>
      <w:r w:rsidR="000A4113">
        <w:rPr>
          <w:rFonts w:ascii="Times New Roman" w:hAnsi="Times New Roman" w:cs="Times New Roman"/>
          <w:sz w:val="24"/>
          <w:szCs w:val="24"/>
        </w:rPr>
        <w:t xml:space="preserve">and </w:t>
      </w:r>
      <w:r w:rsidR="0037758E" w:rsidRPr="000454DB">
        <w:rPr>
          <w:rFonts w:ascii="Times New Roman" w:hAnsi="Times New Roman" w:cs="Times New Roman"/>
          <w:i/>
          <w:iCs/>
          <w:sz w:val="24"/>
          <w:szCs w:val="24"/>
        </w:rPr>
        <w:t>Chibanda-v-King 1985 (1) ZLR 116.</w:t>
      </w:r>
    </w:p>
    <w:p w:rsidR="0037758E" w:rsidRDefault="0037758E" w:rsidP="00983C76">
      <w:pPr>
        <w:spacing w:after="0"/>
        <w:ind w:firstLine="720"/>
        <w:rPr>
          <w:rFonts w:ascii="Times New Roman" w:hAnsi="Times New Roman" w:cs="Times New Roman"/>
          <w:sz w:val="24"/>
          <w:szCs w:val="24"/>
        </w:rPr>
      </w:pPr>
    </w:p>
    <w:p w:rsidR="0037758E" w:rsidRDefault="008E0FDF" w:rsidP="00983C76">
      <w:pPr>
        <w:spacing w:after="0"/>
        <w:ind w:firstLine="720"/>
        <w:rPr>
          <w:rFonts w:ascii="Times New Roman" w:hAnsi="Times New Roman" w:cs="Times New Roman"/>
          <w:sz w:val="24"/>
          <w:szCs w:val="24"/>
        </w:rPr>
      </w:pPr>
      <w:r w:rsidRPr="008E0FDF">
        <w:rPr>
          <w:rFonts w:ascii="Times New Roman" w:hAnsi="Times New Roman" w:cs="Times New Roman"/>
          <w:sz w:val="24"/>
          <w:szCs w:val="24"/>
          <w:u w:val="single"/>
        </w:rPr>
        <w:t>Accordingly,</w:t>
      </w:r>
      <w:r>
        <w:rPr>
          <w:rFonts w:ascii="Times New Roman" w:hAnsi="Times New Roman" w:cs="Times New Roman"/>
          <w:sz w:val="24"/>
          <w:szCs w:val="24"/>
        </w:rPr>
        <w:t xml:space="preserve"> it is ordered that:</w:t>
      </w:r>
    </w:p>
    <w:p w:rsidR="008E0FDF" w:rsidRDefault="008E0FDF" w:rsidP="00983C76">
      <w:pPr>
        <w:spacing w:after="0"/>
        <w:ind w:firstLine="720"/>
        <w:rPr>
          <w:rFonts w:ascii="Times New Roman" w:hAnsi="Times New Roman" w:cs="Times New Roman"/>
          <w:sz w:val="24"/>
          <w:szCs w:val="24"/>
        </w:rPr>
      </w:pPr>
    </w:p>
    <w:p w:rsidR="008E0FDF" w:rsidRDefault="008E0FDF" w:rsidP="008E0FDF">
      <w:pPr>
        <w:spacing w:after="0"/>
        <w:rPr>
          <w:rFonts w:ascii="Times New Roman" w:hAnsi="Times New Roman" w:cs="Times New Roman"/>
          <w:sz w:val="24"/>
          <w:szCs w:val="24"/>
        </w:rPr>
      </w:pPr>
      <w:r>
        <w:rPr>
          <w:rFonts w:ascii="Times New Roman" w:hAnsi="Times New Roman" w:cs="Times New Roman"/>
          <w:sz w:val="24"/>
          <w:szCs w:val="24"/>
        </w:rPr>
        <w:t>Terms of the final order sought</w:t>
      </w:r>
    </w:p>
    <w:p w:rsidR="00AE516A" w:rsidRDefault="00AE516A" w:rsidP="008E0FDF">
      <w:pPr>
        <w:spacing w:after="0"/>
        <w:rPr>
          <w:rFonts w:ascii="Times New Roman" w:hAnsi="Times New Roman" w:cs="Times New Roman"/>
          <w:sz w:val="24"/>
          <w:szCs w:val="24"/>
        </w:rPr>
      </w:pPr>
    </w:p>
    <w:p w:rsidR="008E0FDF" w:rsidRPr="00AE516A" w:rsidRDefault="008E0FDF" w:rsidP="00AE516A">
      <w:pPr>
        <w:pStyle w:val="ListParagraph"/>
        <w:numPr>
          <w:ilvl w:val="0"/>
          <w:numId w:val="6"/>
        </w:numPr>
        <w:spacing w:after="0"/>
        <w:rPr>
          <w:rFonts w:ascii="Times New Roman" w:hAnsi="Times New Roman" w:cs="Times New Roman"/>
          <w:sz w:val="24"/>
          <w:szCs w:val="24"/>
        </w:rPr>
      </w:pPr>
      <w:r w:rsidRPr="00AE516A">
        <w:rPr>
          <w:rFonts w:ascii="Times New Roman" w:hAnsi="Times New Roman" w:cs="Times New Roman"/>
          <w:sz w:val="24"/>
          <w:szCs w:val="24"/>
        </w:rPr>
        <w:t xml:space="preserve">That </w:t>
      </w:r>
      <w:r w:rsidR="000454DB" w:rsidRPr="00AE516A">
        <w:rPr>
          <w:rFonts w:ascii="Times New Roman" w:hAnsi="Times New Roman" w:cs="Times New Roman"/>
          <w:sz w:val="24"/>
          <w:szCs w:val="24"/>
        </w:rPr>
        <w:t>pending the</w:t>
      </w:r>
      <w:r w:rsidR="00507024">
        <w:rPr>
          <w:rFonts w:ascii="Times New Roman" w:hAnsi="Times New Roman" w:cs="Times New Roman"/>
          <w:sz w:val="24"/>
          <w:szCs w:val="24"/>
        </w:rPr>
        <w:t xml:space="preserve"> </w:t>
      </w:r>
      <w:r w:rsidR="000454DB" w:rsidRPr="00AE516A">
        <w:rPr>
          <w:rFonts w:ascii="Times New Roman" w:hAnsi="Times New Roman" w:cs="Times New Roman"/>
          <w:sz w:val="24"/>
          <w:szCs w:val="24"/>
        </w:rPr>
        <w:t>hearing</w:t>
      </w:r>
      <w:r w:rsidR="00AE516A" w:rsidRPr="00AE516A">
        <w:rPr>
          <w:rFonts w:ascii="Times New Roman" w:hAnsi="Times New Roman" w:cs="Times New Roman"/>
          <w:sz w:val="24"/>
          <w:szCs w:val="24"/>
        </w:rPr>
        <w:t xml:space="preserve"> of an application for rescission of default judgment filed under case HC 134/22, 2</w:t>
      </w:r>
      <w:r w:rsidR="00AE516A" w:rsidRPr="00AE516A">
        <w:rPr>
          <w:rFonts w:ascii="Times New Roman" w:hAnsi="Times New Roman" w:cs="Times New Roman"/>
          <w:sz w:val="24"/>
          <w:szCs w:val="24"/>
          <w:vertAlign w:val="superscript"/>
        </w:rPr>
        <w:t>nd</w:t>
      </w:r>
      <w:r w:rsidR="002008C8">
        <w:rPr>
          <w:rFonts w:ascii="Times New Roman" w:hAnsi="Times New Roman" w:cs="Times New Roman"/>
          <w:sz w:val="24"/>
          <w:szCs w:val="24"/>
          <w:vertAlign w:val="superscript"/>
        </w:rPr>
        <w:t xml:space="preserve"> </w:t>
      </w:r>
      <w:r w:rsidR="00307981" w:rsidRPr="00AE516A">
        <w:rPr>
          <w:rFonts w:ascii="Times New Roman" w:hAnsi="Times New Roman" w:cs="Times New Roman"/>
          <w:sz w:val="24"/>
          <w:szCs w:val="24"/>
        </w:rPr>
        <w:t>Respondent</w:t>
      </w:r>
      <w:r w:rsidR="00AE516A" w:rsidRPr="00AE516A">
        <w:rPr>
          <w:rFonts w:ascii="Times New Roman" w:hAnsi="Times New Roman" w:cs="Times New Roman"/>
          <w:sz w:val="24"/>
          <w:szCs w:val="24"/>
        </w:rPr>
        <w:t xml:space="preserve"> is hereby ordered to stay execution of judgment in HC 231/22 dated 22 May 2023.</w:t>
      </w:r>
    </w:p>
    <w:p w:rsidR="00AE516A" w:rsidRDefault="00AE516A" w:rsidP="00AE516A">
      <w:pPr>
        <w:pStyle w:val="ListParagraph"/>
        <w:spacing w:after="0"/>
        <w:ind w:left="1080"/>
        <w:rPr>
          <w:rFonts w:ascii="Times New Roman" w:hAnsi="Times New Roman" w:cs="Times New Roman"/>
          <w:sz w:val="24"/>
          <w:szCs w:val="24"/>
        </w:rPr>
      </w:pPr>
    </w:p>
    <w:p w:rsidR="00AE516A" w:rsidRDefault="00AE516A" w:rsidP="008E0FDF">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Each party to bear its own costs.</w:t>
      </w:r>
    </w:p>
    <w:p w:rsidR="00AE516A" w:rsidRPr="00AE516A" w:rsidRDefault="00AE516A" w:rsidP="00AE516A">
      <w:pPr>
        <w:pStyle w:val="ListParagraph"/>
        <w:rPr>
          <w:rFonts w:ascii="Times New Roman" w:hAnsi="Times New Roman" w:cs="Times New Roman"/>
          <w:sz w:val="24"/>
          <w:szCs w:val="24"/>
        </w:rPr>
      </w:pPr>
    </w:p>
    <w:p w:rsidR="00AE516A" w:rsidRPr="00307981" w:rsidRDefault="00AE516A" w:rsidP="00AE516A">
      <w:pPr>
        <w:spacing w:after="0"/>
        <w:rPr>
          <w:rFonts w:ascii="Times New Roman" w:hAnsi="Times New Roman" w:cs="Times New Roman"/>
          <w:b/>
          <w:bCs/>
          <w:sz w:val="24"/>
          <w:szCs w:val="24"/>
          <w:u w:val="single"/>
        </w:rPr>
      </w:pPr>
      <w:r w:rsidRPr="00307981">
        <w:rPr>
          <w:rFonts w:ascii="Times New Roman" w:hAnsi="Times New Roman" w:cs="Times New Roman"/>
          <w:b/>
          <w:bCs/>
          <w:sz w:val="24"/>
          <w:szCs w:val="24"/>
          <w:u w:val="single"/>
        </w:rPr>
        <w:t>Interim Relief Granted</w:t>
      </w:r>
    </w:p>
    <w:p w:rsidR="00AE516A" w:rsidRDefault="00AE516A" w:rsidP="00AE516A">
      <w:pPr>
        <w:spacing w:after="0"/>
        <w:rPr>
          <w:rFonts w:ascii="Times New Roman" w:hAnsi="Times New Roman" w:cs="Times New Roman"/>
          <w:sz w:val="24"/>
          <w:szCs w:val="24"/>
        </w:rPr>
      </w:pPr>
    </w:p>
    <w:p w:rsidR="00AE516A" w:rsidRDefault="00307981" w:rsidP="00AE516A">
      <w:pPr>
        <w:spacing w:after="0"/>
        <w:rPr>
          <w:rFonts w:ascii="Times New Roman" w:hAnsi="Times New Roman" w:cs="Times New Roman"/>
          <w:sz w:val="24"/>
          <w:szCs w:val="24"/>
        </w:rPr>
      </w:pPr>
      <w:r>
        <w:rPr>
          <w:rFonts w:ascii="Times New Roman" w:hAnsi="Times New Roman" w:cs="Times New Roman"/>
          <w:sz w:val="24"/>
          <w:szCs w:val="24"/>
        </w:rPr>
        <w:t>Pending</w:t>
      </w:r>
      <w:r w:rsidR="00AE516A">
        <w:rPr>
          <w:rFonts w:ascii="Times New Roman" w:hAnsi="Times New Roman" w:cs="Times New Roman"/>
          <w:sz w:val="24"/>
          <w:szCs w:val="24"/>
        </w:rPr>
        <w:t xml:space="preserve"> the fi</w:t>
      </w:r>
      <w:r>
        <w:rPr>
          <w:rFonts w:ascii="Times New Roman" w:hAnsi="Times New Roman" w:cs="Times New Roman"/>
          <w:sz w:val="24"/>
          <w:szCs w:val="24"/>
        </w:rPr>
        <w:t>na</w:t>
      </w:r>
      <w:r w:rsidR="00AE516A">
        <w:rPr>
          <w:rFonts w:ascii="Times New Roman" w:hAnsi="Times New Roman" w:cs="Times New Roman"/>
          <w:sz w:val="24"/>
          <w:szCs w:val="24"/>
        </w:rPr>
        <w:t>lisation of this matter, Applicants are hereby granted following relief;</w:t>
      </w:r>
    </w:p>
    <w:p w:rsidR="00AE516A" w:rsidRDefault="00AE516A" w:rsidP="00AE516A">
      <w:pPr>
        <w:spacing w:after="0"/>
        <w:rPr>
          <w:rFonts w:ascii="Times New Roman" w:hAnsi="Times New Roman" w:cs="Times New Roman"/>
          <w:sz w:val="24"/>
          <w:szCs w:val="24"/>
        </w:rPr>
      </w:pPr>
    </w:p>
    <w:p w:rsidR="00AE516A" w:rsidRDefault="001C7462" w:rsidP="001C746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2</w:t>
      </w:r>
      <w:r w:rsidRPr="001C7462">
        <w:rPr>
          <w:rFonts w:ascii="Times New Roman" w:hAnsi="Times New Roman" w:cs="Times New Roman"/>
          <w:sz w:val="24"/>
          <w:szCs w:val="24"/>
          <w:vertAlign w:val="superscript"/>
        </w:rPr>
        <w:t>nd</w:t>
      </w:r>
      <w:r w:rsidR="00307981">
        <w:rPr>
          <w:rFonts w:ascii="Times New Roman" w:hAnsi="Times New Roman" w:cs="Times New Roman"/>
          <w:sz w:val="24"/>
          <w:szCs w:val="24"/>
        </w:rPr>
        <w:t>Respondent</w:t>
      </w:r>
      <w:r>
        <w:rPr>
          <w:rFonts w:ascii="Times New Roman" w:hAnsi="Times New Roman" w:cs="Times New Roman"/>
          <w:sz w:val="24"/>
          <w:szCs w:val="24"/>
        </w:rPr>
        <w:t xml:space="preserve"> be and is hereby ordered to stay execution of the judgment in case HC 231/22 dated 22 May 2023.</w:t>
      </w:r>
    </w:p>
    <w:p w:rsidR="001C7462" w:rsidRDefault="001C7462" w:rsidP="001C7462">
      <w:pPr>
        <w:pStyle w:val="ListParagraph"/>
        <w:spacing w:after="0"/>
        <w:ind w:left="1080"/>
        <w:rPr>
          <w:rFonts w:ascii="Times New Roman" w:hAnsi="Times New Roman" w:cs="Times New Roman"/>
          <w:sz w:val="24"/>
          <w:szCs w:val="24"/>
        </w:rPr>
      </w:pPr>
    </w:p>
    <w:p w:rsidR="001C7462" w:rsidRDefault="001C7462" w:rsidP="001C746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Cost be in the</w:t>
      </w:r>
      <w:r w:rsidR="002D0B24">
        <w:rPr>
          <w:rFonts w:ascii="Times New Roman" w:hAnsi="Times New Roman" w:cs="Times New Roman"/>
          <w:sz w:val="24"/>
          <w:szCs w:val="24"/>
        </w:rPr>
        <w:t xml:space="preserve"> cause</w:t>
      </w:r>
      <w:r w:rsidR="002008C8">
        <w:rPr>
          <w:rFonts w:ascii="Times New Roman" w:hAnsi="Times New Roman" w:cs="Times New Roman"/>
          <w:sz w:val="24"/>
          <w:szCs w:val="24"/>
        </w:rPr>
        <w:t>.</w:t>
      </w:r>
    </w:p>
    <w:p w:rsidR="001C7462" w:rsidRPr="001C7462" w:rsidRDefault="001C7462" w:rsidP="001C7462">
      <w:pPr>
        <w:pStyle w:val="ListParagraph"/>
        <w:rPr>
          <w:rFonts w:ascii="Times New Roman" w:hAnsi="Times New Roman" w:cs="Times New Roman"/>
          <w:sz w:val="24"/>
          <w:szCs w:val="24"/>
        </w:rPr>
      </w:pPr>
    </w:p>
    <w:p w:rsidR="001C7462" w:rsidRPr="00307981" w:rsidRDefault="001C7462" w:rsidP="001C7462">
      <w:pPr>
        <w:spacing w:after="0"/>
        <w:rPr>
          <w:rFonts w:ascii="Times New Roman" w:hAnsi="Times New Roman" w:cs="Times New Roman"/>
          <w:b/>
          <w:bCs/>
          <w:sz w:val="24"/>
          <w:szCs w:val="24"/>
          <w:u w:val="single"/>
        </w:rPr>
      </w:pPr>
      <w:r w:rsidRPr="00307981">
        <w:rPr>
          <w:rFonts w:ascii="Times New Roman" w:hAnsi="Times New Roman" w:cs="Times New Roman"/>
          <w:b/>
          <w:bCs/>
          <w:sz w:val="24"/>
          <w:szCs w:val="24"/>
          <w:u w:val="single"/>
        </w:rPr>
        <w:t xml:space="preserve">Service </w:t>
      </w:r>
      <w:r w:rsidR="00307981">
        <w:rPr>
          <w:rFonts w:ascii="Times New Roman" w:hAnsi="Times New Roman" w:cs="Times New Roman"/>
          <w:b/>
          <w:bCs/>
          <w:sz w:val="24"/>
          <w:szCs w:val="24"/>
          <w:u w:val="single"/>
        </w:rPr>
        <w:t>o</w:t>
      </w:r>
      <w:r w:rsidRPr="00307981">
        <w:rPr>
          <w:rFonts w:ascii="Times New Roman" w:hAnsi="Times New Roman" w:cs="Times New Roman"/>
          <w:b/>
          <w:bCs/>
          <w:sz w:val="24"/>
          <w:szCs w:val="24"/>
          <w:u w:val="single"/>
        </w:rPr>
        <w:t xml:space="preserve">f Provision </w:t>
      </w:r>
      <w:r w:rsidR="00307981">
        <w:rPr>
          <w:rFonts w:ascii="Times New Roman" w:hAnsi="Times New Roman" w:cs="Times New Roman"/>
          <w:b/>
          <w:bCs/>
          <w:sz w:val="24"/>
          <w:szCs w:val="24"/>
          <w:u w:val="single"/>
        </w:rPr>
        <w:t>O</w:t>
      </w:r>
      <w:r w:rsidRPr="00307981">
        <w:rPr>
          <w:rFonts w:ascii="Times New Roman" w:hAnsi="Times New Roman" w:cs="Times New Roman"/>
          <w:b/>
          <w:bCs/>
          <w:sz w:val="24"/>
          <w:szCs w:val="24"/>
          <w:u w:val="single"/>
        </w:rPr>
        <w:t>rder</w:t>
      </w:r>
    </w:p>
    <w:p w:rsidR="001C7462" w:rsidRDefault="001C7462" w:rsidP="001C7462">
      <w:pPr>
        <w:spacing w:after="0"/>
        <w:rPr>
          <w:rFonts w:ascii="Times New Roman" w:hAnsi="Times New Roman" w:cs="Times New Roman"/>
          <w:sz w:val="24"/>
          <w:szCs w:val="24"/>
        </w:rPr>
      </w:pPr>
    </w:p>
    <w:p w:rsidR="00F10791" w:rsidRDefault="001C7462" w:rsidP="00751446">
      <w:pPr>
        <w:spacing w:after="0"/>
        <w:ind w:firstLine="720"/>
        <w:rPr>
          <w:rFonts w:ascii="Times New Roman" w:hAnsi="Times New Roman" w:cs="Times New Roman"/>
          <w:sz w:val="24"/>
          <w:szCs w:val="24"/>
        </w:rPr>
      </w:pPr>
      <w:r>
        <w:rPr>
          <w:rFonts w:ascii="Times New Roman" w:hAnsi="Times New Roman" w:cs="Times New Roman"/>
          <w:sz w:val="24"/>
          <w:szCs w:val="24"/>
        </w:rPr>
        <w:t>Service of this order to be done by the Applicant’s legal practitioners.</w:t>
      </w:r>
    </w:p>
    <w:p w:rsidR="00DE2E86" w:rsidRDefault="00DE2E86" w:rsidP="00DE2E86">
      <w:pPr>
        <w:spacing w:after="0"/>
        <w:rPr>
          <w:rFonts w:ascii="Times New Roman" w:hAnsi="Times New Roman" w:cs="Times New Roman"/>
          <w:sz w:val="24"/>
          <w:szCs w:val="24"/>
        </w:rPr>
      </w:pPr>
    </w:p>
    <w:p w:rsidR="00DE2E86" w:rsidRDefault="00DE2E86" w:rsidP="00DE2E86">
      <w:pPr>
        <w:spacing w:after="0"/>
        <w:rPr>
          <w:rFonts w:ascii="Times New Roman" w:hAnsi="Times New Roman" w:cs="Times New Roman"/>
          <w:sz w:val="24"/>
          <w:szCs w:val="24"/>
        </w:rPr>
      </w:pPr>
    </w:p>
    <w:sectPr w:rsidR="00DE2E86" w:rsidSect="00E235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541" w:rsidRDefault="00074541" w:rsidP="00D97325">
      <w:pPr>
        <w:spacing w:after="0" w:line="240" w:lineRule="auto"/>
      </w:pPr>
      <w:r>
        <w:separator/>
      </w:r>
    </w:p>
  </w:endnote>
  <w:endnote w:type="continuationSeparator" w:id="0">
    <w:p w:rsidR="00074541" w:rsidRDefault="00074541"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0991" w:rsidRDefault="00DD0991">
    <w:pPr>
      <w:pStyle w:val="Footer"/>
    </w:pPr>
  </w:p>
  <w:p w:rsidR="00DD0991" w:rsidRDefault="00DD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541" w:rsidRDefault="00074541" w:rsidP="00D97325">
      <w:pPr>
        <w:spacing w:after="0" w:line="240" w:lineRule="auto"/>
      </w:pPr>
      <w:r>
        <w:separator/>
      </w:r>
    </w:p>
  </w:footnote>
  <w:footnote w:type="continuationSeparator" w:id="0">
    <w:p w:rsidR="00074541" w:rsidRDefault="00074541"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181616"/>
      <w:docPartObj>
        <w:docPartGallery w:val="Page Numbers (Top of Page)"/>
        <w:docPartUnique/>
      </w:docPartObj>
    </w:sdtPr>
    <w:sdtEndPr>
      <w:rPr>
        <w:noProof/>
      </w:rPr>
    </w:sdtEndPr>
    <w:sdtContent>
      <w:p w:rsidR="00DD0991" w:rsidRDefault="00000000">
        <w:pPr>
          <w:pStyle w:val="Header"/>
          <w:jc w:val="right"/>
          <w:rPr>
            <w:noProof/>
          </w:rPr>
        </w:pPr>
        <w:r>
          <w:fldChar w:fldCharType="begin"/>
        </w:r>
        <w:r>
          <w:instrText xml:space="preserve"> PAGE   \* MERGEFORMAT </w:instrText>
        </w:r>
        <w:r>
          <w:fldChar w:fldCharType="separate"/>
        </w:r>
        <w:r w:rsidR="00233536">
          <w:rPr>
            <w:noProof/>
          </w:rPr>
          <w:t>2</w:t>
        </w:r>
        <w:r>
          <w:rPr>
            <w:noProof/>
          </w:rPr>
          <w:fldChar w:fldCharType="end"/>
        </w:r>
      </w:p>
      <w:p w:rsidR="00DD0991" w:rsidRDefault="00DD0991">
        <w:pPr>
          <w:pStyle w:val="Header"/>
          <w:jc w:val="right"/>
          <w:rPr>
            <w:noProof/>
          </w:rPr>
        </w:pPr>
        <w:r>
          <w:rPr>
            <w:noProof/>
          </w:rPr>
          <w:t>HCC</w:t>
        </w:r>
        <w:r w:rsidR="004B05EB">
          <w:rPr>
            <w:noProof/>
          </w:rPr>
          <w:t xml:space="preserve"> 29/23</w:t>
        </w:r>
      </w:p>
      <w:p w:rsidR="00DD0991" w:rsidRDefault="00DD0991">
        <w:pPr>
          <w:pStyle w:val="Header"/>
          <w:jc w:val="right"/>
          <w:rPr>
            <w:noProof/>
          </w:rPr>
        </w:pPr>
        <w:r>
          <w:rPr>
            <w:noProof/>
          </w:rPr>
          <w:t>HC 135/23</w:t>
        </w:r>
      </w:p>
      <w:p w:rsidR="00DD0991" w:rsidRDefault="00DD0991">
        <w:pPr>
          <w:pStyle w:val="Header"/>
          <w:jc w:val="right"/>
          <w:rPr>
            <w:noProof/>
          </w:rPr>
        </w:pPr>
        <w:r>
          <w:rPr>
            <w:noProof/>
          </w:rPr>
          <w:t>REF: HC 231/22</w:t>
        </w:r>
      </w:p>
      <w:p w:rsidR="00DD0991" w:rsidRDefault="00000000">
        <w:pPr>
          <w:pStyle w:val="Header"/>
          <w:jc w:val="right"/>
        </w:pPr>
      </w:p>
    </w:sdtContent>
  </w:sdt>
  <w:p w:rsidR="00DD0991" w:rsidRDefault="00DD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0CC"/>
    <w:multiLevelType w:val="hybridMultilevel"/>
    <w:tmpl w:val="D280248E"/>
    <w:lvl w:ilvl="0" w:tplc="2D0EB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37D0D"/>
    <w:multiLevelType w:val="hybridMultilevel"/>
    <w:tmpl w:val="B20E3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5284C6C"/>
    <w:multiLevelType w:val="hybridMultilevel"/>
    <w:tmpl w:val="649AE752"/>
    <w:lvl w:ilvl="0" w:tplc="FF7E4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235D3"/>
    <w:multiLevelType w:val="hybridMultilevel"/>
    <w:tmpl w:val="B75CD1C0"/>
    <w:lvl w:ilvl="0" w:tplc="49049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0941F6"/>
    <w:multiLevelType w:val="hybridMultilevel"/>
    <w:tmpl w:val="54E2CF72"/>
    <w:lvl w:ilvl="0" w:tplc="BF7CB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D81EE6"/>
    <w:multiLevelType w:val="hybridMultilevel"/>
    <w:tmpl w:val="CDDA9D02"/>
    <w:lvl w:ilvl="0" w:tplc="B9D0E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920837"/>
    <w:multiLevelType w:val="hybridMultilevel"/>
    <w:tmpl w:val="5274ABA4"/>
    <w:lvl w:ilvl="0" w:tplc="EE2C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8532353">
    <w:abstractNumId w:val="2"/>
  </w:num>
  <w:num w:numId="2" w16cid:durableId="1837914623">
    <w:abstractNumId w:val="7"/>
  </w:num>
  <w:num w:numId="3" w16cid:durableId="907769778">
    <w:abstractNumId w:val="4"/>
  </w:num>
  <w:num w:numId="4" w16cid:durableId="257180736">
    <w:abstractNumId w:val="6"/>
  </w:num>
  <w:num w:numId="5" w16cid:durableId="2115706734">
    <w:abstractNumId w:val="5"/>
  </w:num>
  <w:num w:numId="6" w16cid:durableId="2033918823">
    <w:abstractNumId w:val="0"/>
  </w:num>
  <w:num w:numId="7" w16cid:durableId="887883259">
    <w:abstractNumId w:val="1"/>
  </w:num>
  <w:num w:numId="8" w16cid:durableId="100297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19"/>
    <w:rsid w:val="00025320"/>
    <w:rsid w:val="000320BC"/>
    <w:rsid w:val="00034BFB"/>
    <w:rsid w:val="000454DB"/>
    <w:rsid w:val="00047F3C"/>
    <w:rsid w:val="0005457E"/>
    <w:rsid w:val="0006256E"/>
    <w:rsid w:val="00063744"/>
    <w:rsid w:val="00073449"/>
    <w:rsid w:val="00074541"/>
    <w:rsid w:val="00080B24"/>
    <w:rsid w:val="000857DC"/>
    <w:rsid w:val="00091C6B"/>
    <w:rsid w:val="00097054"/>
    <w:rsid w:val="000A4113"/>
    <w:rsid w:val="000A4FF3"/>
    <w:rsid w:val="000B3816"/>
    <w:rsid w:val="000B774B"/>
    <w:rsid w:val="000C22A4"/>
    <w:rsid w:val="000D057B"/>
    <w:rsid w:val="000D2310"/>
    <w:rsid w:val="000E60BD"/>
    <w:rsid w:val="000E624A"/>
    <w:rsid w:val="000E63A4"/>
    <w:rsid w:val="000F45DB"/>
    <w:rsid w:val="00124A4A"/>
    <w:rsid w:val="00135C1A"/>
    <w:rsid w:val="001452B8"/>
    <w:rsid w:val="00147C2C"/>
    <w:rsid w:val="00150015"/>
    <w:rsid w:val="00155910"/>
    <w:rsid w:val="00160623"/>
    <w:rsid w:val="0016757A"/>
    <w:rsid w:val="00167DF8"/>
    <w:rsid w:val="0019639E"/>
    <w:rsid w:val="001A0054"/>
    <w:rsid w:val="001A4DC9"/>
    <w:rsid w:val="001B1601"/>
    <w:rsid w:val="001B2497"/>
    <w:rsid w:val="001B28D1"/>
    <w:rsid w:val="001C0A4D"/>
    <w:rsid w:val="001C7462"/>
    <w:rsid w:val="001D2DD1"/>
    <w:rsid w:val="001E73CB"/>
    <w:rsid w:val="002008C8"/>
    <w:rsid w:val="002139A9"/>
    <w:rsid w:val="00216E36"/>
    <w:rsid w:val="002230A7"/>
    <w:rsid w:val="00231F8B"/>
    <w:rsid w:val="00233536"/>
    <w:rsid w:val="002417D4"/>
    <w:rsid w:val="00247F30"/>
    <w:rsid w:val="002528BB"/>
    <w:rsid w:val="002621DA"/>
    <w:rsid w:val="00275CFD"/>
    <w:rsid w:val="00280FB8"/>
    <w:rsid w:val="00292D41"/>
    <w:rsid w:val="002B22BC"/>
    <w:rsid w:val="002B6FE4"/>
    <w:rsid w:val="002D09E5"/>
    <w:rsid w:val="002D0B24"/>
    <w:rsid w:val="002D6001"/>
    <w:rsid w:val="002D7091"/>
    <w:rsid w:val="002E2C4B"/>
    <w:rsid w:val="002E3952"/>
    <w:rsid w:val="002E5CD3"/>
    <w:rsid w:val="002F1838"/>
    <w:rsid w:val="002F2FAF"/>
    <w:rsid w:val="00302B5E"/>
    <w:rsid w:val="00307981"/>
    <w:rsid w:val="00310509"/>
    <w:rsid w:val="00311CAF"/>
    <w:rsid w:val="00314E66"/>
    <w:rsid w:val="00322B50"/>
    <w:rsid w:val="0032334C"/>
    <w:rsid w:val="003357A2"/>
    <w:rsid w:val="00337694"/>
    <w:rsid w:val="003466B1"/>
    <w:rsid w:val="0035507D"/>
    <w:rsid w:val="00362AB6"/>
    <w:rsid w:val="00376755"/>
    <w:rsid w:val="0037758E"/>
    <w:rsid w:val="00384224"/>
    <w:rsid w:val="00391FC2"/>
    <w:rsid w:val="0039718F"/>
    <w:rsid w:val="003A1B5E"/>
    <w:rsid w:val="003B764C"/>
    <w:rsid w:val="003E18AC"/>
    <w:rsid w:val="003E3FC6"/>
    <w:rsid w:val="003F195B"/>
    <w:rsid w:val="003F471D"/>
    <w:rsid w:val="00401E31"/>
    <w:rsid w:val="00417EBB"/>
    <w:rsid w:val="004271E8"/>
    <w:rsid w:val="00444DD1"/>
    <w:rsid w:val="00454ED5"/>
    <w:rsid w:val="004561BD"/>
    <w:rsid w:val="00466F33"/>
    <w:rsid w:val="00467527"/>
    <w:rsid w:val="00472ACB"/>
    <w:rsid w:val="00482CDC"/>
    <w:rsid w:val="0048693F"/>
    <w:rsid w:val="004A7C55"/>
    <w:rsid w:val="004B05EB"/>
    <w:rsid w:val="004C0281"/>
    <w:rsid w:val="004C5CAC"/>
    <w:rsid w:val="004D133C"/>
    <w:rsid w:val="004D301C"/>
    <w:rsid w:val="004E48D5"/>
    <w:rsid w:val="004F4E6C"/>
    <w:rsid w:val="00503F26"/>
    <w:rsid w:val="00507024"/>
    <w:rsid w:val="005161E3"/>
    <w:rsid w:val="0053454D"/>
    <w:rsid w:val="00543FC5"/>
    <w:rsid w:val="0054408F"/>
    <w:rsid w:val="00544980"/>
    <w:rsid w:val="00550C31"/>
    <w:rsid w:val="00554C19"/>
    <w:rsid w:val="00567070"/>
    <w:rsid w:val="00577DBC"/>
    <w:rsid w:val="005819A0"/>
    <w:rsid w:val="0059247F"/>
    <w:rsid w:val="00595D25"/>
    <w:rsid w:val="005B5B19"/>
    <w:rsid w:val="005B6507"/>
    <w:rsid w:val="005B6C57"/>
    <w:rsid w:val="005D4B8E"/>
    <w:rsid w:val="005D7E7C"/>
    <w:rsid w:val="005E3EF1"/>
    <w:rsid w:val="005F5698"/>
    <w:rsid w:val="006049F8"/>
    <w:rsid w:val="0061152C"/>
    <w:rsid w:val="006227CF"/>
    <w:rsid w:val="0062480B"/>
    <w:rsid w:val="00631392"/>
    <w:rsid w:val="0063461D"/>
    <w:rsid w:val="00634880"/>
    <w:rsid w:val="00635ED6"/>
    <w:rsid w:val="006447FA"/>
    <w:rsid w:val="00665610"/>
    <w:rsid w:val="00680F10"/>
    <w:rsid w:val="00696BFB"/>
    <w:rsid w:val="006B0FFF"/>
    <w:rsid w:val="006B46F7"/>
    <w:rsid w:val="006B6C36"/>
    <w:rsid w:val="006D3019"/>
    <w:rsid w:val="007077E0"/>
    <w:rsid w:val="00714A2B"/>
    <w:rsid w:val="00715F5D"/>
    <w:rsid w:val="00717FDF"/>
    <w:rsid w:val="007212F5"/>
    <w:rsid w:val="00737812"/>
    <w:rsid w:val="0074005B"/>
    <w:rsid w:val="00751446"/>
    <w:rsid w:val="007519E1"/>
    <w:rsid w:val="00783DE6"/>
    <w:rsid w:val="007901BD"/>
    <w:rsid w:val="00790D96"/>
    <w:rsid w:val="00793EA5"/>
    <w:rsid w:val="00796467"/>
    <w:rsid w:val="007A151A"/>
    <w:rsid w:val="007A3E11"/>
    <w:rsid w:val="007A643A"/>
    <w:rsid w:val="007B1CB4"/>
    <w:rsid w:val="007B2B2F"/>
    <w:rsid w:val="007B62DF"/>
    <w:rsid w:val="007C2538"/>
    <w:rsid w:val="007C6299"/>
    <w:rsid w:val="007D508F"/>
    <w:rsid w:val="007D5FCE"/>
    <w:rsid w:val="007F2B37"/>
    <w:rsid w:val="007F5C8A"/>
    <w:rsid w:val="00810224"/>
    <w:rsid w:val="008121DA"/>
    <w:rsid w:val="0081539E"/>
    <w:rsid w:val="0081754D"/>
    <w:rsid w:val="0083697B"/>
    <w:rsid w:val="00844DA8"/>
    <w:rsid w:val="00871D7F"/>
    <w:rsid w:val="00871F4F"/>
    <w:rsid w:val="00872F7C"/>
    <w:rsid w:val="0087688E"/>
    <w:rsid w:val="008856DE"/>
    <w:rsid w:val="008A2DBB"/>
    <w:rsid w:val="008B06C4"/>
    <w:rsid w:val="008C7B20"/>
    <w:rsid w:val="008D1D10"/>
    <w:rsid w:val="008D3B34"/>
    <w:rsid w:val="008E0FDF"/>
    <w:rsid w:val="008F1B5C"/>
    <w:rsid w:val="008F4146"/>
    <w:rsid w:val="00921A6E"/>
    <w:rsid w:val="00924594"/>
    <w:rsid w:val="00944C95"/>
    <w:rsid w:val="00953DF4"/>
    <w:rsid w:val="00960507"/>
    <w:rsid w:val="00961A75"/>
    <w:rsid w:val="00977898"/>
    <w:rsid w:val="00983C76"/>
    <w:rsid w:val="009A32AA"/>
    <w:rsid w:val="009A4C91"/>
    <w:rsid w:val="009A5A31"/>
    <w:rsid w:val="009C7A5E"/>
    <w:rsid w:val="009D5033"/>
    <w:rsid w:val="009E393B"/>
    <w:rsid w:val="009F5845"/>
    <w:rsid w:val="00A05727"/>
    <w:rsid w:val="00A06EDA"/>
    <w:rsid w:val="00A21DC7"/>
    <w:rsid w:val="00A260AA"/>
    <w:rsid w:val="00A30B40"/>
    <w:rsid w:val="00A36B70"/>
    <w:rsid w:val="00A4196B"/>
    <w:rsid w:val="00A50C09"/>
    <w:rsid w:val="00A641CC"/>
    <w:rsid w:val="00A8167D"/>
    <w:rsid w:val="00A90DDD"/>
    <w:rsid w:val="00AB34F6"/>
    <w:rsid w:val="00AD4BAE"/>
    <w:rsid w:val="00AE516A"/>
    <w:rsid w:val="00B054EA"/>
    <w:rsid w:val="00B120AE"/>
    <w:rsid w:val="00B12904"/>
    <w:rsid w:val="00B17197"/>
    <w:rsid w:val="00B23508"/>
    <w:rsid w:val="00B23BCC"/>
    <w:rsid w:val="00B30DB3"/>
    <w:rsid w:val="00B33A40"/>
    <w:rsid w:val="00B366F5"/>
    <w:rsid w:val="00B43F0C"/>
    <w:rsid w:val="00B55B7D"/>
    <w:rsid w:val="00B720FC"/>
    <w:rsid w:val="00B8404E"/>
    <w:rsid w:val="00B867B6"/>
    <w:rsid w:val="00B942DF"/>
    <w:rsid w:val="00B948AC"/>
    <w:rsid w:val="00B971D0"/>
    <w:rsid w:val="00B97FCA"/>
    <w:rsid w:val="00BA4CDA"/>
    <w:rsid w:val="00BA6DC9"/>
    <w:rsid w:val="00BB1C05"/>
    <w:rsid w:val="00BB5B28"/>
    <w:rsid w:val="00BC0F11"/>
    <w:rsid w:val="00BC7F3D"/>
    <w:rsid w:val="00BD5821"/>
    <w:rsid w:val="00BE0061"/>
    <w:rsid w:val="00BE131A"/>
    <w:rsid w:val="00BE381C"/>
    <w:rsid w:val="00BE499D"/>
    <w:rsid w:val="00BF55D4"/>
    <w:rsid w:val="00BF621F"/>
    <w:rsid w:val="00BF7504"/>
    <w:rsid w:val="00C06B67"/>
    <w:rsid w:val="00C33630"/>
    <w:rsid w:val="00C6506E"/>
    <w:rsid w:val="00C75896"/>
    <w:rsid w:val="00C91587"/>
    <w:rsid w:val="00C923F6"/>
    <w:rsid w:val="00CA3709"/>
    <w:rsid w:val="00CC0F09"/>
    <w:rsid w:val="00CC3B19"/>
    <w:rsid w:val="00CD0A7A"/>
    <w:rsid w:val="00CD6880"/>
    <w:rsid w:val="00CD7A7F"/>
    <w:rsid w:val="00CE7F58"/>
    <w:rsid w:val="00CF050B"/>
    <w:rsid w:val="00D02433"/>
    <w:rsid w:val="00D106ED"/>
    <w:rsid w:val="00D12C6E"/>
    <w:rsid w:val="00D1694C"/>
    <w:rsid w:val="00D41AA6"/>
    <w:rsid w:val="00D43D72"/>
    <w:rsid w:val="00D67978"/>
    <w:rsid w:val="00D74F49"/>
    <w:rsid w:val="00D83632"/>
    <w:rsid w:val="00D90AFE"/>
    <w:rsid w:val="00D94095"/>
    <w:rsid w:val="00D97325"/>
    <w:rsid w:val="00DA49FB"/>
    <w:rsid w:val="00DD0991"/>
    <w:rsid w:val="00DD7CEE"/>
    <w:rsid w:val="00DE2E86"/>
    <w:rsid w:val="00DE7C9B"/>
    <w:rsid w:val="00DF72F8"/>
    <w:rsid w:val="00E21E95"/>
    <w:rsid w:val="00E2244A"/>
    <w:rsid w:val="00E235E8"/>
    <w:rsid w:val="00E3164F"/>
    <w:rsid w:val="00E433AA"/>
    <w:rsid w:val="00E5125E"/>
    <w:rsid w:val="00E51F68"/>
    <w:rsid w:val="00E551E4"/>
    <w:rsid w:val="00E66D27"/>
    <w:rsid w:val="00E87A9F"/>
    <w:rsid w:val="00EA5919"/>
    <w:rsid w:val="00EA743C"/>
    <w:rsid w:val="00EB05DB"/>
    <w:rsid w:val="00EC53F1"/>
    <w:rsid w:val="00EC6185"/>
    <w:rsid w:val="00EC6778"/>
    <w:rsid w:val="00ED2334"/>
    <w:rsid w:val="00ED2BB7"/>
    <w:rsid w:val="00F00F47"/>
    <w:rsid w:val="00F10791"/>
    <w:rsid w:val="00F10829"/>
    <w:rsid w:val="00F11112"/>
    <w:rsid w:val="00F15021"/>
    <w:rsid w:val="00F17192"/>
    <w:rsid w:val="00F23CC2"/>
    <w:rsid w:val="00F52AB9"/>
    <w:rsid w:val="00F61C51"/>
    <w:rsid w:val="00F66EB2"/>
    <w:rsid w:val="00F7260E"/>
    <w:rsid w:val="00F86427"/>
    <w:rsid w:val="00F97B66"/>
    <w:rsid w:val="00FA543D"/>
    <w:rsid w:val="00FA5701"/>
    <w:rsid w:val="00FA6C7C"/>
    <w:rsid w:val="00FB00A2"/>
    <w:rsid w:val="00FB3135"/>
    <w:rsid w:val="00FC339E"/>
    <w:rsid w:val="00FC7072"/>
    <w:rsid w:val="00FD707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6791"/>
  <w15:docId w15:val="{1714DDDD-02C0-4BE3-82F1-FA426C64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1B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Muzofa Phildah</dc:creator>
  <cp:lastModifiedBy>user</cp:lastModifiedBy>
  <cp:revision>3</cp:revision>
  <cp:lastPrinted>2023-07-03T07:45:00Z</cp:lastPrinted>
  <dcterms:created xsi:type="dcterms:W3CDTF">2023-07-03T07:45:00Z</dcterms:created>
  <dcterms:modified xsi:type="dcterms:W3CDTF">2023-07-03T08:05:00Z</dcterms:modified>
</cp:coreProperties>
</file>