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F9" w:rsidRPr="00EE2595" w:rsidRDefault="00EE2595" w:rsidP="00072E3A">
      <w:pPr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proofErr w:type="gramStart"/>
      <w:r w:rsidRPr="00EE2595">
        <w:rPr>
          <w:rFonts w:ascii="Tahoma" w:hAnsi="Tahoma" w:cs="Tahoma"/>
          <w:b/>
          <w:sz w:val="24"/>
          <w:szCs w:val="24"/>
        </w:rPr>
        <w:t>IN</w:t>
      </w:r>
      <w:r>
        <w:rPr>
          <w:rFonts w:ascii="Tahoma" w:hAnsi="Tahoma" w:cs="Tahoma"/>
          <w:b/>
          <w:sz w:val="24"/>
          <w:szCs w:val="24"/>
        </w:rPr>
        <w:t xml:space="preserve"> THE LABOUR COURT OF ZIMBABWE</w:t>
      </w:r>
      <w:r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>JUDGMENT NO.</w:t>
      </w:r>
      <w:proofErr w:type="gramEnd"/>
      <w:r w:rsidRPr="00EE2595">
        <w:rPr>
          <w:rFonts w:ascii="Tahoma" w:hAnsi="Tahoma" w:cs="Tahoma"/>
          <w:b/>
          <w:sz w:val="24"/>
          <w:szCs w:val="24"/>
        </w:rPr>
        <w:t xml:space="preserve"> LC/H/189/2013</w:t>
      </w:r>
    </w:p>
    <w:p w:rsidR="00EE2595" w:rsidRPr="00EE2595" w:rsidRDefault="00EE2595" w:rsidP="00072E3A">
      <w:pPr>
        <w:jc w:val="both"/>
        <w:rPr>
          <w:rFonts w:ascii="Tahoma" w:hAnsi="Tahoma" w:cs="Tahoma"/>
          <w:b/>
          <w:sz w:val="24"/>
          <w:szCs w:val="24"/>
        </w:rPr>
      </w:pPr>
      <w:proofErr w:type="gramStart"/>
      <w:r w:rsidRPr="00EE2595">
        <w:rPr>
          <w:rFonts w:ascii="Tahoma" w:hAnsi="Tahoma" w:cs="Tahoma"/>
          <w:b/>
          <w:sz w:val="24"/>
          <w:szCs w:val="24"/>
        </w:rPr>
        <w:t>HELD AT HARARE ON 15 MAY</w:t>
      </w: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>CASE NO.</w:t>
      </w:r>
      <w:proofErr w:type="gramEnd"/>
      <w:r w:rsidRPr="00EE2595">
        <w:rPr>
          <w:rFonts w:ascii="Tahoma" w:hAnsi="Tahoma" w:cs="Tahoma"/>
          <w:b/>
          <w:sz w:val="24"/>
          <w:szCs w:val="24"/>
        </w:rPr>
        <w:t xml:space="preserve"> LC/H/145/09</w:t>
      </w:r>
    </w:p>
    <w:p w:rsidR="00EE2595" w:rsidRDefault="00EE2595" w:rsidP="00072E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matter between</w:t>
      </w:r>
    </w:p>
    <w:p w:rsidR="00EE2595" w:rsidRDefault="00EE2595" w:rsidP="00072E3A">
      <w:pPr>
        <w:jc w:val="both"/>
        <w:rPr>
          <w:rFonts w:ascii="Tahoma" w:hAnsi="Tahoma" w:cs="Tahoma"/>
          <w:sz w:val="24"/>
          <w:szCs w:val="24"/>
        </w:rPr>
      </w:pPr>
    </w:p>
    <w:p w:rsidR="00EE2595" w:rsidRPr="00EE2595" w:rsidRDefault="00EE2595" w:rsidP="00072E3A">
      <w:pPr>
        <w:jc w:val="both"/>
        <w:rPr>
          <w:rFonts w:ascii="Tahoma" w:hAnsi="Tahoma" w:cs="Tahoma"/>
          <w:b/>
          <w:sz w:val="24"/>
          <w:szCs w:val="24"/>
        </w:rPr>
      </w:pPr>
      <w:r w:rsidRPr="00EE2595">
        <w:rPr>
          <w:rFonts w:ascii="Tahoma" w:hAnsi="Tahoma" w:cs="Tahoma"/>
          <w:b/>
          <w:sz w:val="24"/>
          <w:szCs w:val="24"/>
        </w:rPr>
        <w:t>L. NYA</w:t>
      </w:r>
      <w:r w:rsidR="00136DF6">
        <w:rPr>
          <w:rFonts w:ascii="Tahoma" w:hAnsi="Tahoma" w:cs="Tahoma"/>
          <w:b/>
          <w:sz w:val="24"/>
          <w:szCs w:val="24"/>
        </w:rPr>
        <w:t>N</w:t>
      </w:r>
      <w:r w:rsidRPr="00EE2595">
        <w:rPr>
          <w:rFonts w:ascii="Tahoma" w:hAnsi="Tahoma" w:cs="Tahoma"/>
          <w:b/>
          <w:sz w:val="24"/>
          <w:szCs w:val="24"/>
        </w:rPr>
        <w:t>GAWO AND 13 OTHERS</w:t>
      </w:r>
      <w:r>
        <w:rPr>
          <w:rFonts w:ascii="Tahoma" w:hAnsi="Tahoma" w:cs="Tahoma"/>
          <w:b/>
          <w:sz w:val="24"/>
          <w:szCs w:val="24"/>
        </w:rPr>
        <w:tab/>
        <w:t>-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EE433B">
        <w:rPr>
          <w:rFonts w:ascii="Tahoma" w:hAnsi="Tahoma" w:cs="Tahoma"/>
          <w:b/>
          <w:sz w:val="24"/>
          <w:szCs w:val="24"/>
        </w:rPr>
        <w:t>Applica</w:t>
      </w:r>
      <w:r w:rsidRPr="00EE2595">
        <w:rPr>
          <w:rFonts w:ascii="Tahoma" w:hAnsi="Tahoma" w:cs="Tahoma"/>
          <w:b/>
          <w:sz w:val="24"/>
          <w:szCs w:val="24"/>
        </w:rPr>
        <w:t>nt</w:t>
      </w:r>
      <w:r w:rsidR="00EE433B">
        <w:rPr>
          <w:rFonts w:ascii="Tahoma" w:hAnsi="Tahoma" w:cs="Tahoma"/>
          <w:b/>
          <w:sz w:val="24"/>
          <w:szCs w:val="24"/>
        </w:rPr>
        <w:t>s</w:t>
      </w:r>
    </w:p>
    <w:p w:rsidR="00EE2595" w:rsidRDefault="00EE2595" w:rsidP="00072E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</w:t>
      </w:r>
    </w:p>
    <w:p w:rsidR="00EE2595" w:rsidRPr="00EE2595" w:rsidRDefault="00EE2595" w:rsidP="00072E3A">
      <w:pPr>
        <w:jc w:val="both"/>
        <w:rPr>
          <w:rFonts w:ascii="Tahoma" w:hAnsi="Tahoma" w:cs="Tahoma"/>
          <w:b/>
          <w:sz w:val="24"/>
          <w:szCs w:val="24"/>
        </w:rPr>
      </w:pPr>
      <w:r w:rsidRPr="00EE2595">
        <w:rPr>
          <w:rFonts w:ascii="Tahoma" w:hAnsi="Tahoma" w:cs="Tahoma"/>
          <w:b/>
          <w:sz w:val="24"/>
          <w:szCs w:val="24"/>
        </w:rPr>
        <w:t>CUTRAG PROCESSING</w:t>
      </w: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  <w:t>-</w:t>
      </w: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  <w:t>Respondent</w:t>
      </w:r>
    </w:p>
    <w:p w:rsidR="00EE2595" w:rsidRDefault="00EE2595" w:rsidP="00072E3A">
      <w:pPr>
        <w:jc w:val="both"/>
        <w:rPr>
          <w:rFonts w:ascii="Tahoma" w:hAnsi="Tahoma" w:cs="Tahoma"/>
          <w:sz w:val="24"/>
          <w:szCs w:val="24"/>
        </w:rPr>
      </w:pPr>
    </w:p>
    <w:p w:rsidR="00EE2595" w:rsidRDefault="00EE2595" w:rsidP="00072E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Before The Honourable B.T. </w:t>
      </w:r>
      <w:proofErr w:type="spellStart"/>
      <w:r>
        <w:rPr>
          <w:rFonts w:ascii="Tahoma" w:hAnsi="Tahoma" w:cs="Tahoma"/>
          <w:sz w:val="24"/>
          <w:szCs w:val="24"/>
        </w:rPr>
        <w:t>Chivizhe</w:t>
      </w:r>
      <w:proofErr w:type="spellEnd"/>
      <w:r>
        <w:rPr>
          <w:rFonts w:ascii="Tahoma" w:hAnsi="Tahoma" w:cs="Tahoma"/>
          <w:sz w:val="24"/>
          <w:szCs w:val="24"/>
        </w:rPr>
        <w:t>, President</w:t>
      </w:r>
    </w:p>
    <w:p w:rsidR="00EE2595" w:rsidRPr="00EE2595" w:rsidRDefault="00EE433B" w:rsidP="00072E3A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Applica</w:t>
      </w:r>
      <w:r w:rsidR="00EE2595" w:rsidRPr="00EE2595">
        <w:rPr>
          <w:rFonts w:ascii="Tahoma" w:hAnsi="Tahoma" w:cs="Tahoma"/>
          <w:b/>
          <w:sz w:val="24"/>
          <w:szCs w:val="24"/>
        </w:rPr>
        <w:t>nt</w:t>
      </w:r>
      <w:r>
        <w:rPr>
          <w:rFonts w:ascii="Tahoma" w:hAnsi="Tahoma" w:cs="Tahoma"/>
          <w:b/>
          <w:sz w:val="24"/>
          <w:szCs w:val="24"/>
        </w:rPr>
        <w:t>s</w:t>
      </w:r>
      <w:r w:rsidR="00EE2595" w:rsidRPr="00EE2595">
        <w:rPr>
          <w:rFonts w:ascii="Tahoma" w:hAnsi="Tahoma" w:cs="Tahoma"/>
          <w:b/>
          <w:sz w:val="24"/>
          <w:szCs w:val="24"/>
        </w:rPr>
        <w:tab/>
      </w:r>
      <w:r w:rsidR="00EE2595">
        <w:rPr>
          <w:rFonts w:ascii="Tahoma" w:hAnsi="Tahoma" w:cs="Tahoma"/>
          <w:sz w:val="24"/>
          <w:szCs w:val="24"/>
        </w:rPr>
        <w:tab/>
        <w:t>-</w:t>
      </w:r>
      <w:r w:rsidR="00EE2595">
        <w:rPr>
          <w:rFonts w:ascii="Tahoma" w:hAnsi="Tahoma" w:cs="Tahoma"/>
          <w:sz w:val="24"/>
          <w:szCs w:val="24"/>
        </w:rPr>
        <w:tab/>
      </w:r>
      <w:r w:rsidR="00EE2595" w:rsidRPr="00EE2595">
        <w:rPr>
          <w:rFonts w:ascii="Tahoma" w:hAnsi="Tahoma" w:cs="Tahoma"/>
          <w:b/>
          <w:sz w:val="24"/>
          <w:szCs w:val="24"/>
        </w:rPr>
        <w:t xml:space="preserve">Mr M. </w:t>
      </w:r>
      <w:proofErr w:type="spellStart"/>
      <w:r w:rsidR="00EE2595" w:rsidRPr="00EE2595">
        <w:rPr>
          <w:rFonts w:ascii="Tahoma" w:hAnsi="Tahoma" w:cs="Tahoma"/>
          <w:b/>
          <w:sz w:val="24"/>
          <w:szCs w:val="24"/>
        </w:rPr>
        <w:t>Mandevere</w:t>
      </w:r>
      <w:proofErr w:type="spellEnd"/>
      <w:r w:rsidR="00EE2595" w:rsidRPr="00EE2595">
        <w:rPr>
          <w:rFonts w:ascii="Tahoma" w:hAnsi="Tahoma" w:cs="Tahoma"/>
          <w:b/>
          <w:sz w:val="24"/>
          <w:szCs w:val="24"/>
        </w:rPr>
        <w:t xml:space="preserve"> (Legal Practitioner)</w:t>
      </w:r>
    </w:p>
    <w:p w:rsidR="00EE2595" w:rsidRDefault="00EE2595" w:rsidP="00072E3A">
      <w:pPr>
        <w:jc w:val="both"/>
        <w:rPr>
          <w:rFonts w:ascii="Tahoma" w:hAnsi="Tahoma" w:cs="Tahoma"/>
          <w:b/>
          <w:sz w:val="24"/>
          <w:szCs w:val="24"/>
        </w:rPr>
      </w:pP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  <w:t>(</w:t>
      </w:r>
      <w:proofErr w:type="spellStart"/>
      <w:r w:rsidRPr="00EE2595">
        <w:rPr>
          <w:rFonts w:ascii="Tahoma" w:hAnsi="Tahoma" w:cs="Tahoma"/>
          <w:b/>
          <w:sz w:val="24"/>
          <w:szCs w:val="24"/>
        </w:rPr>
        <w:t>Mbidzo</w:t>
      </w:r>
      <w:proofErr w:type="spellEnd"/>
      <w:r w:rsidRPr="00EE2595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EE2595">
        <w:rPr>
          <w:rFonts w:ascii="Tahoma" w:hAnsi="Tahoma" w:cs="Tahoma"/>
          <w:b/>
          <w:sz w:val="24"/>
          <w:szCs w:val="24"/>
        </w:rPr>
        <w:t>Muchadehama</w:t>
      </w:r>
      <w:proofErr w:type="spellEnd"/>
      <w:r w:rsidRPr="00EE2595">
        <w:rPr>
          <w:rFonts w:ascii="Tahoma" w:hAnsi="Tahoma" w:cs="Tahoma"/>
          <w:b/>
          <w:sz w:val="24"/>
          <w:szCs w:val="24"/>
        </w:rPr>
        <w:t xml:space="preserve"> and </w:t>
      </w:r>
      <w:proofErr w:type="spellStart"/>
      <w:r w:rsidRPr="00EE2595">
        <w:rPr>
          <w:rFonts w:ascii="Tahoma" w:hAnsi="Tahoma" w:cs="Tahoma"/>
          <w:b/>
          <w:sz w:val="24"/>
          <w:szCs w:val="24"/>
        </w:rPr>
        <w:t>Makoni</w:t>
      </w:r>
      <w:proofErr w:type="spellEnd"/>
      <w:r w:rsidRPr="00EE2595">
        <w:rPr>
          <w:rFonts w:ascii="Tahoma" w:hAnsi="Tahoma" w:cs="Tahoma"/>
          <w:b/>
          <w:sz w:val="24"/>
          <w:szCs w:val="24"/>
        </w:rPr>
        <w:t>)</w:t>
      </w:r>
    </w:p>
    <w:p w:rsidR="00EE2595" w:rsidRPr="00EE2595" w:rsidRDefault="00EE2595" w:rsidP="00072E3A">
      <w:pPr>
        <w:jc w:val="both"/>
        <w:rPr>
          <w:rFonts w:ascii="Tahoma" w:hAnsi="Tahoma" w:cs="Tahoma"/>
          <w:b/>
          <w:sz w:val="24"/>
          <w:szCs w:val="24"/>
        </w:rPr>
      </w:pPr>
    </w:p>
    <w:p w:rsidR="00EE2595" w:rsidRPr="00EE2595" w:rsidRDefault="00EE2595" w:rsidP="00072E3A">
      <w:pPr>
        <w:jc w:val="both"/>
        <w:rPr>
          <w:rFonts w:ascii="Tahoma" w:hAnsi="Tahoma" w:cs="Tahoma"/>
          <w:b/>
          <w:sz w:val="24"/>
          <w:szCs w:val="24"/>
        </w:rPr>
      </w:pPr>
      <w:r w:rsidRPr="00EE2595">
        <w:rPr>
          <w:rFonts w:ascii="Tahoma" w:hAnsi="Tahoma" w:cs="Tahoma"/>
          <w:b/>
          <w:sz w:val="24"/>
          <w:szCs w:val="24"/>
        </w:rPr>
        <w:t>For Respondent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</w:t>
      </w:r>
      <w:r>
        <w:rPr>
          <w:rFonts w:ascii="Tahoma" w:hAnsi="Tahoma" w:cs="Tahoma"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 xml:space="preserve">Mr A. </w:t>
      </w:r>
      <w:proofErr w:type="spellStart"/>
      <w:r w:rsidRPr="00EE2595">
        <w:rPr>
          <w:rFonts w:ascii="Tahoma" w:hAnsi="Tahoma" w:cs="Tahoma"/>
          <w:b/>
          <w:sz w:val="24"/>
          <w:szCs w:val="24"/>
        </w:rPr>
        <w:t>Mugandiwa</w:t>
      </w:r>
      <w:proofErr w:type="spellEnd"/>
      <w:r w:rsidRPr="00EE2595">
        <w:rPr>
          <w:rFonts w:ascii="Tahoma" w:hAnsi="Tahoma" w:cs="Tahoma"/>
          <w:b/>
          <w:sz w:val="24"/>
          <w:szCs w:val="24"/>
        </w:rPr>
        <w:t xml:space="preserve"> (Legal Practitioner)</w:t>
      </w:r>
    </w:p>
    <w:p w:rsidR="00EE2595" w:rsidRDefault="00EE2595" w:rsidP="00072E3A">
      <w:pPr>
        <w:jc w:val="both"/>
        <w:rPr>
          <w:rFonts w:ascii="Tahoma" w:hAnsi="Tahoma" w:cs="Tahoma"/>
          <w:b/>
          <w:sz w:val="24"/>
          <w:szCs w:val="24"/>
        </w:rPr>
      </w:pP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</w:r>
      <w:r w:rsidRPr="00EE2595">
        <w:rPr>
          <w:rFonts w:ascii="Tahoma" w:hAnsi="Tahoma" w:cs="Tahoma"/>
          <w:b/>
          <w:sz w:val="24"/>
          <w:szCs w:val="24"/>
        </w:rPr>
        <w:tab/>
      </w:r>
      <w:proofErr w:type="spellStart"/>
      <w:r w:rsidRPr="00EE2595">
        <w:rPr>
          <w:rFonts w:ascii="Tahoma" w:hAnsi="Tahoma" w:cs="Tahoma"/>
          <w:b/>
          <w:sz w:val="24"/>
          <w:szCs w:val="24"/>
        </w:rPr>
        <w:t>Wintertons</w:t>
      </w:r>
      <w:proofErr w:type="spellEnd"/>
      <w:r w:rsidRPr="00EE2595">
        <w:rPr>
          <w:rFonts w:ascii="Tahoma" w:hAnsi="Tahoma" w:cs="Tahoma"/>
          <w:b/>
          <w:sz w:val="24"/>
          <w:szCs w:val="24"/>
        </w:rPr>
        <w:t xml:space="preserve"> Legal Practitioners</w:t>
      </w:r>
    </w:p>
    <w:p w:rsidR="00EE2595" w:rsidRDefault="00EE2595" w:rsidP="00072E3A">
      <w:pPr>
        <w:jc w:val="both"/>
        <w:rPr>
          <w:rFonts w:ascii="Tahoma" w:hAnsi="Tahoma" w:cs="Tahoma"/>
          <w:sz w:val="24"/>
          <w:szCs w:val="24"/>
        </w:rPr>
      </w:pPr>
    </w:p>
    <w:p w:rsidR="006A0160" w:rsidRDefault="005F251A" w:rsidP="00072E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pict>
          <v:rect id="_x0000_i1025" style="width:451.3pt;height:1.5pt" o:hralign="center" o:hrstd="t" o:hrnoshade="t" o:hr="t" fillcolor="#0d0d0d [3069]" stroked="f"/>
        </w:pict>
      </w:r>
    </w:p>
    <w:p w:rsidR="006A0160" w:rsidRPr="006A0160" w:rsidRDefault="006A0160" w:rsidP="004A46B1">
      <w:pPr>
        <w:jc w:val="center"/>
        <w:rPr>
          <w:rFonts w:ascii="Tahoma" w:hAnsi="Tahoma" w:cs="Tahoma"/>
          <w:b/>
          <w:sz w:val="24"/>
          <w:szCs w:val="24"/>
        </w:rPr>
      </w:pPr>
      <w:r w:rsidRPr="006A0160">
        <w:rPr>
          <w:rFonts w:ascii="Tahoma" w:hAnsi="Tahoma" w:cs="Tahoma"/>
          <w:b/>
          <w:sz w:val="24"/>
          <w:szCs w:val="24"/>
        </w:rPr>
        <w:t>REASONS FOR RULING</w:t>
      </w:r>
    </w:p>
    <w:p w:rsidR="006A0160" w:rsidRDefault="005F251A" w:rsidP="00072E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pict>
          <v:rect id="_x0000_i1026" style="width:451.3pt;height:1.5pt" o:hralign="center" o:hrstd="t" o:hrnoshade="t" o:hr="t" fillcolor="#0d0d0d [3069]" stroked="f"/>
        </w:pict>
      </w:r>
    </w:p>
    <w:p w:rsidR="006A0160" w:rsidRDefault="006A0160" w:rsidP="00D2077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Labour </w:t>
      </w:r>
      <w:r w:rsidR="00676BA4">
        <w:rPr>
          <w:rFonts w:ascii="Tahoma" w:hAnsi="Tahoma" w:cs="Tahoma"/>
          <w:sz w:val="24"/>
          <w:szCs w:val="24"/>
        </w:rPr>
        <w:t>Court on</w:t>
      </w:r>
      <w:r>
        <w:rPr>
          <w:rFonts w:ascii="Tahoma" w:hAnsi="Tahoma" w:cs="Tahoma"/>
          <w:sz w:val="24"/>
          <w:szCs w:val="24"/>
        </w:rPr>
        <w:t xml:space="preserve"> 23 September, 2009 granted a default judgment in favour of the Respondent.  On 14 July, 2010 Applicant</w:t>
      </w:r>
      <w:r w:rsidR="00072E3A">
        <w:rPr>
          <w:rFonts w:ascii="Tahoma" w:hAnsi="Tahoma" w:cs="Tahoma"/>
          <w:sz w:val="24"/>
          <w:szCs w:val="24"/>
        </w:rPr>
        <w:t>s</w:t>
      </w:r>
      <w:r w:rsidR="007114CC">
        <w:rPr>
          <w:rFonts w:ascii="Tahoma" w:hAnsi="Tahoma" w:cs="Tahoma"/>
          <w:sz w:val="24"/>
          <w:szCs w:val="24"/>
        </w:rPr>
        <w:t xml:space="preserve"> filed simultaneously an application for condonation of late filing of an application for </w:t>
      </w:r>
      <w:r w:rsidR="00E64B4C">
        <w:rPr>
          <w:rFonts w:ascii="Tahoma" w:hAnsi="Tahoma" w:cs="Tahoma"/>
          <w:sz w:val="24"/>
          <w:szCs w:val="24"/>
        </w:rPr>
        <w:t xml:space="preserve">rescission </w:t>
      </w:r>
      <w:r w:rsidR="007114CC">
        <w:rPr>
          <w:rFonts w:ascii="Tahoma" w:hAnsi="Tahoma" w:cs="Tahoma"/>
          <w:sz w:val="24"/>
          <w:szCs w:val="24"/>
        </w:rPr>
        <w:t>as well as an applicati</w:t>
      </w:r>
      <w:r w:rsidR="00CC1B36">
        <w:rPr>
          <w:rFonts w:ascii="Tahoma" w:hAnsi="Tahoma" w:cs="Tahoma"/>
          <w:sz w:val="24"/>
          <w:szCs w:val="24"/>
        </w:rPr>
        <w:t>on for rescission of judgment.</w:t>
      </w:r>
    </w:p>
    <w:p w:rsidR="007114CC" w:rsidRDefault="007114CC" w:rsidP="00D2077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114CC" w:rsidRDefault="007114CC" w:rsidP="00D2077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Labour Court having granted condonation of late noting of the application for rescission on 2 November, 2010 the matter was set down for hearing of the application for rescission of the default judgment granted on 23 September, 2009.  </w:t>
      </w:r>
      <w:r>
        <w:rPr>
          <w:rFonts w:ascii="Tahoma" w:hAnsi="Tahoma" w:cs="Tahoma"/>
          <w:sz w:val="24"/>
          <w:szCs w:val="24"/>
        </w:rPr>
        <w:lastRenderedPageBreak/>
        <w:t>The application was opposed.</w:t>
      </w:r>
      <w:r w:rsidR="00363103">
        <w:rPr>
          <w:rFonts w:ascii="Tahoma" w:hAnsi="Tahoma" w:cs="Tahoma"/>
          <w:sz w:val="24"/>
          <w:szCs w:val="24"/>
        </w:rPr>
        <w:t xml:space="preserve">  The court having granted the application the following constitute the reasons;</w:t>
      </w:r>
    </w:p>
    <w:p w:rsidR="00363103" w:rsidRPr="00363103" w:rsidRDefault="00363103" w:rsidP="00D20778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63103">
        <w:rPr>
          <w:rFonts w:ascii="Tahoma" w:hAnsi="Tahoma" w:cs="Tahoma"/>
          <w:b/>
          <w:sz w:val="24"/>
          <w:szCs w:val="24"/>
        </w:rPr>
        <w:t xml:space="preserve">Point in </w:t>
      </w:r>
      <w:proofErr w:type="spellStart"/>
      <w:r w:rsidRPr="00363103">
        <w:rPr>
          <w:rFonts w:ascii="Tahoma" w:hAnsi="Tahoma" w:cs="Tahoma"/>
          <w:b/>
          <w:sz w:val="24"/>
          <w:szCs w:val="24"/>
        </w:rPr>
        <w:t>limine</w:t>
      </w:r>
      <w:proofErr w:type="spellEnd"/>
    </w:p>
    <w:p w:rsidR="00363103" w:rsidRDefault="00363103" w:rsidP="00D2077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Respondent having taken a </w:t>
      </w:r>
      <w:r w:rsidRPr="00363103">
        <w:rPr>
          <w:rFonts w:ascii="Tahoma" w:hAnsi="Tahoma" w:cs="Tahoma"/>
          <w:i/>
          <w:sz w:val="24"/>
          <w:szCs w:val="24"/>
        </w:rPr>
        <w:t xml:space="preserve">point in </w:t>
      </w:r>
      <w:proofErr w:type="spellStart"/>
      <w:r w:rsidRPr="00363103">
        <w:rPr>
          <w:rFonts w:ascii="Tahoma" w:hAnsi="Tahoma" w:cs="Tahoma"/>
          <w:i/>
          <w:sz w:val="24"/>
          <w:szCs w:val="24"/>
        </w:rPr>
        <w:t>limine</w:t>
      </w:r>
      <w:proofErr w:type="spellEnd"/>
      <w:r>
        <w:rPr>
          <w:rFonts w:ascii="Tahoma" w:hAnsi="Tahoma" w:cs="Tahoma"/>
          <w:sz w:val="24"/>
          <w:szCs w:val="24"/>
        </w:rPr>
        <w:t xml:space="preserve"> that the Appellant had not complied with </w:t>
      </w:r>
      <w:r w:rsidRPr="00681598">
        <w:rPr>
          <w:rFonts w:ascii="Tahoma" w:hAnsi="Tahoma" w:cs="Tahoma"/>
          <w:b/>
          <w:sz w:val="24"/>
          <w:szCs w:val="24"/>
        </w:rPr>
        <w:t>Rule 14 (i)</w:t>
      </w:r>
      <w:r>
        <w:rPr>
          <w:rFonts w:ascii="Tahoma" w:hAnsi="Tahoma" w:cs="Tahoma"/>
          <w:sz w:val="24"/>
          <w:szCs w:val="24"/>
        </w:rPr>
        <w:t xml:space="preserve"> of the </w:t>
      </w:r>
      <w:r w:rsidRPr="00681598">
        <w:rPr>
          <w:rFonts w:ascii="Tahoma" w:hAnsi="Tahoma" w:cs="Tahoma"/>
          <w:b/>
          <w:sz w:val="24"/>
          <w:szCs w:val="24"/>
        </w:rPr>
        <w:t>Labour Court Rules</w:t>
      </w:r>
      <w:r>
        <w:rPr>
          <w:rFonts w:ascii="Tahoma" w:hAnsi="Tahoma" w:cs="Tahoma"/>
          <w:sz w:val="24"/>
          <w:szCs w:val="24"/>
        </w:rPr>
        <w:t xml:space="preserve"> in that the application was not in </w:t>
      </w:r>
      <w:r w:rsidRPr="00D9654F">
        <w:rPr>
          <w:rFonts w:ascii="Tahoma" w:hAnsi="Tahoma" w:cs="Tahoma"/>
          <w:sz w:val="24"/>
          <w:szCs w:val="24"/>
        </w:rPr>
        <w:t>Form LCI</w:t>
      </w:r>
      <w:r>
        <w:rPr>
          <w:rFonts w:ascii="Tahoma" w:hAnsi="Tahoma" w:cs="Tahoma"/>
          <w:sz w:val="24"/>
          <w:szCs w:val="24"/>
        </w:rPr>
        <w:t xml:space="preserve"> and there had been no accompanying application for condonation for non-</w:t>
      </w:r>
      <w:proofErr w:type="spellStart"/>
      <w:r>
        <w:rPr>
          <w:rFonts w:ascii="Tahoma" w:hAnsi="Tahoma" w:cs="Tahoma"/>
          <w:sz w:val="24"/>
          <w:szCs w:val="24"/>
        </w:rPr>
        <w:t>compli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ance</w:t>
      </w:r>
      <w:proofErr w:type="spellEnd"/>
      <w:r>
        <w:rPr>
          <w:rFonts w:ascii="Tahoma" w:hAnsi="Tahoma" w:cs="Tahoma"/>
          <w:sz w:val="24"/>
          <w:szCs w:val="24"/>
        </w:rPr>
        <w:t xml:space="preserve"> with the rules the court</w:t>
      </w:r>
      <w:r w:rsidR="00157B6B">
        <w:rPr>
          <w:rFonts w:ascii="Tahoma" w:hAnsi="Tahoma" w:cs="Tahoma"/>
          <w:sz w:val="24"/>
          <w:szCs w:val="24"/>
        </w:rPr>
        <w:t xml:space="preserve"> found that whilst the application filed by the Appellants does not strict</w:t>
      </w:r>
      <w:r w:rsidR="00CF05D7">
        <w:rPr>
          <w:rFonts w:ascii="Tahoma" w:hAnsi="Tahoma" w:cs="Tahoma"/>
          <w:sz w:val="24"/>
          <w:szCs w:val="24"/>
        </w:rPr>
        <w:t>ly comply</w:t>
      </w:r>
      <w:r w:rsidR="00157B6B">
        <w:rPr>
          <w:rFonts w:ascii="Tahoma" w:hAnsi="Tahoma" w:cs="Tahoma"/>
          <w:sz w:val="24"/>
          <w:szCs w:val="24"/>
        </w:rPr>
        <w:t xml:space="preserve"> with Form LCI the court was prepared to condone the non-compliance as they had been substantial compliance with Rules.</w:t>
      </w:r>
    </w:p>
    <w:p w:rsidR="007114CC" w:rsidRDefault="007114CC" w:rsidP="00D2077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114CC" w:rsidRPr="00072E3A" w:rsidRDefault="007114CC" w:rsidP="00D20778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072E3A">
        <w:rPr>
          <w:rFonts w:ascii="Tahoma" w:hAnsi="Tahoma" w:cs="Tahoma"/>
          <w:b/>
          <w:sz w:val="24"/>
          <w:szCs w:val="24"/>
        </w:rPr>
        <w:t>Reasons for default</w:t>
      </w:r>
    </w:p>
    <w:p w:rsidR="007114CC" w:rsidRDefault="00EE433B" w:rsidP="00D2077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</w:t>
      </w:r>
      <w:r w:rsidR="007114CC">
        <w:rPr>
          <w:rFonts w:ascii="Tahoma" w:hAnsi="Tahoma" w:cs="Tahoma"/>
          <w:sz w:val="24"/>
          <w:szCs w:val="24"/>
        </w:rPr>
        <w:t>nt</w:t>
      </w:r>
      <w:r>
        <w:rPr>
          <w:rFonts w:ascii="Tahoma" w:hAnsi="Tahoma" w:cs="Tahoma"/>
          <w:sz w:val="24"/>
          <w:szCs w:val="24"/>
        </w:rPr>
        <w:t>s</w:t>
      </w:r>
      <w:r w:rsidR="00A3049B">
        <w:rPr>
          <w:rFonts w:ascii="Tahoma" w:hAnsi="Tahoma" w:cs="Tahoma"/>
          <w:sz w:val="24"/>
          <w:szCs w:val="24"/>
        </w:rPr>
        <w:t>’</w:t>
      </w:r>
      <w:r w:rsidR="007114CC">
        <w:rPr>
          <w:rFonts w:ascii="Tahoma" w:hAnsi="Tahoma" w:cs="Tahoma"/>
          <w:sz w:val="24"/>
          <w:szCs w:val="24"/>
        </w:rPr>
        <w:t xml:space="preserve"> </w:t>
      </w:r>
      <w:r w:rsidR="00A3049B">
        <w:rPr>
          <w:rFonts w:ascii="Tahoma" w:hAnsi="Tahoma" w:cs="Tahoma"/>
          <w:sz w:val="24"/>
          <w:szCs w:val="24"/>
        </w:rPr>
        <w:t>legal counsel</w:t>
      </w:r>
      <w:r w:rsidR="007114CC">
        <w:rPr>
          <w:rFonts w:ascii="Tahoma" w:hAnsi="Tahoma" w:cs="Tahoma"/>
          <w:sz w:val="24"/>
          <w:szCs w:val="24"/>
        </w:rPr>
        <w:t xml:space="preserve"> explained the default as follows.  The Appeal was noted by the Trade Union Representative.  His address was given as 13A Simon </w:t>
      </w:r>
      <w:proofErr w:type="spellStart"/>
      <w:r w:rsidR="007114CC">
        <w:rPr>
          <w:rFonts w:ascii="Tahoma" w:hAnsi="Tahoma" w:cs="Tahoma"/>
          <w:sz w:val="24"/>
          <w:szCs w:val="24"/>
        </w:rPr>
        <w:t>Mazoredze</w:t>
      </w:r>
      <w:proofErr w:type="spellEnd"/>
      <w:r w:rsidR="007114CC">
        <w:rPr>
          <w:rFonts w:ascii="Tahoma" w:hAnsi="Tahoma" w:cs="Tahoma"/>
          <w:sz w:val="24"/>
          <w:szCs w:val="24"/>
        </w:rPr>
        <w:t xml:space="preserve"> Road.  The notice of set down was however served on the Trade Union’s previous addre</w:t>
      </w:r>
      <w:r w:rsidR="0097512E">
        <w:rPr>
          <w:rFonts w:ascii="Tahoma" w:hAnsi="Tahoma" w:cs="Tahoma"/>
          <w:sz w:val="24"/>
          <w:szCs w:val="24"/>
        </w:rPr>
        <w:t>ss at St Andrews House</w:t>
      </w:r>
      <w:r w:rsidR="00A3049B">
        <w:rPr>
          <w:rFonts w:ascii="Tahoma" w:hAnsi="Tahoma" w:cs="Tahoma"/>
          <w:sz w:val="24"/>
          <w:szCs w:val="24"/>
        </w:rPr>
        <w:t xml:space="preserve"> in Harare</w:t>
      </w:r>
      <w:r w:rsidR="0097512E">
        <w:rPr>
          <w:rFonts w:ascii="Tahoma" w:hAnsi="Tahoma" w:cs="Tahoma"/>
          <w:sz w:val="24"/>
          <w:szCs w:val="24"/>
        </w:rPr>
        <w:t>.  Applica</w:t>
      </w:r>
      <w:r>
        <w:rPr>
          <w:rFonts w:ascii="Tahoma" w:hAnsi="Tahoma" w:cs="Tahoma"/>
          <w:sz w:val="24"/>
          <w:szCs w:val="24"/>
        </w:rPr>
        <w:t>nts were</w:t>
      </w:r>
      <w:r w:rsidR="007114CC">
        <w:rPr>
          <w:rFonts w:ascii="Tahoma" w:hAnsi="Tahoma" w:cs="Tahoma"/>
          <w:sz w:val="24"/>
          <w:szCs w:val="24"/>
        </w:rPr>
        <w:t xml:space="preserve"> </w:t>
      </w:r>
      <w:r w:rsidR="00A13429">
        <w:rPr>
          <w:rFonts w:ascii="Tahoma" w:hAnsi="Tahoma" w:cs="Tahoma"/>
          <w:sz w:val="24"/>
          <w:szCs w:val="24"/>
        </w:rPr>
        <w:t xml:space="preserve">therefore </w:t>
      </w:r>
      <w:r w:rsidR="007114CC">
        <w:rPr>
          <w:rFonts w:ascii="Tahoma" w:hAnsi="Tahoma" w:cs="Tahoma"/>
          <w:sz w:val="24"/>
          <w:szCs w:val="24"/>
        </w:rPr>
        <w:t xml:space="preserve">not </w:t>
      </w:r>
      <w:r w:rsidR="00A13429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n</w:t>
      </w:r>
      <w:r w:rsidR="007114CC">
        <w:rPr>
          <w:rFonts w:ascii="Tahoma" w:hAnsi="Tahoma" w:cs="Tahoma"/>
          <w:sz w:val="24"/>
          <w:szCs w:val="24"/>
        </w:rPr>
        <w:t xml:space="preserve"> wilful default as </w:t>
      </w:r>
      <w:r w:rsidR="00A13429">
        <w:rPr>
          <w:rFonts w:ascii="Tahoma" w:hAnsi="Tahoma" w:cs="Tahoma"/>
          <w:sz w:val="24"/>
          <w:szCs w:val="24"/>
        </w:rPr>
        <w:t xml:space="preserve">they </w:t>
      </w:r>
      <w:r w:rsidR="007114CC">
        <w:rPr>
          <w:rFonts w:ascii="Tahoma" w:hAnsi="Tahoma" w:cs="Tahoma"/>
          <w:sz w:val="24"/>
          <w:szCs w:val="24"/>
        </w:rPr>
        <w:t xml:space="preserve">were not aware of set down date.  Although there are </w:t>
      </w:r>
      <w:r w:rsidR="00072E3A">
        <w:rPr>
          <w:rFonts w:ascii="Tahoma" w:hAnsi="Tahoma" w:cs="Tahoma"/>
          <w:sz w:val="24"/>
          <w:szCs w:val="24"/>
        </w:rPr>
        <w:t>unclear aspects to the Applica</w:t>
      </w:r>
      <w:r w:rsidR="007114CC">
        <w:rPr>
          <w:rFonts w:ascii="Tahoma" w:hAnsi="Tahoma" w:cs="Tahoma"/>
          <w:sz w:val="24"/>
          <w:szCs w:val="24"/>
        </w:rPr>
        <w:t>nt</w:t>
      </w:r>
      <w:r w:rsidR="00072E3A">
        <w:rPr>
          <w:rFonts w:ascii="Tahoma" w:hAnsi="Tahoma" w:cs="Tahoma"/>
          <w:sz w:val="24"/>
          <w:szCs w:val="24"/>
        </w:rPr>
        <w:t>s</w:t>
      </w:r>
      <w:r w:rsidR="007114CC">
        <w:rPr>
          <w:rFonts w:ascii="Tahoma" w:hAnsi="Tahoma" w:cs="Tahoma"/>
          <w:sz w:val="24"/>
          <w:szCs w:val="24"/>
        </w:rPr>
        <w:t xml:space="preserve"> submissions such as why if the Trade Union had indeed changed address no notice had been given to the </w:t>
      </w:r>
      <w:r w:rsidR="00FF7893">
        <w:rPr>
          <w:rFonts w:ascii="Tahoma" w:hAnsi="Tahoma" w:cs="Tahoma"/>
          <w:sz w:val="24"/>
          <w:szCs w:val="24"/>
        </w:rPr>
        <w:t>Respondent</w:t>
      </w:r>
      <w:r w:rsidR="007114CC">
        <w:rPr>
          <w:rFonts w:ascii="Tahoma" w:hAnsi="Tahoma" w:cs="Tahoma"/>
          <w:sz w:val="24"/>
          <w:szCs w:val="24"/>
        </w:rPr>
        <w:t xml:space="preserve"> party and ind</w:t>
      </w:r>
      <w:r w:rsidR="00072E3A">
        <w:rPr>
          <w:rFonts w:ascii="Tahoma" w:hAnsi="Tahoma" w:cs="Tahoma"/>
          <w:sz w:val="24"/>
          <w:szCs w:val="24"/>
        </w:rPr>
        <w:t>eed the court and why the Applic</w:t>
      </w:r>
      <w:r w:rsidR="007114CC">
        <w:rPr>
          <w:rFonts w:ascii="Tahoma" w:hAnsi="Tahoma" w:cs="Tahoma"/>
          <w:sz w:val="24"/>
          <w:szCs w:val="24"/>
        </w:rPr>
        <w:t>ant</w:t>
      </w:r>
      <w:r w:rsidR="00072E3A">
        <w:rPr>
          <w:rFonts w:ascii="Tahoma" w:hAnsi="Tahoma" w:cs="Tahoma"/>
          <w:sz w:val="24"/>
          <w:szCs w:val="24"/>
        </w:rPr>
        <w:t>s</w:t>
      </w:r>
      <w:r w:rsidR="0097512E">
        <w:rPr>
          <w:rFonts w:ascii="Tahoma" w:hAnsi="Tahoma" w:cs="Tahoma"/>
          <w:sz w:val="24"/>
          <w:szCs w:val="24"/>
        </w:rPr>
        <w:t xml:space="preserve"> counsel had not seen </w:t>
      </w:r>
      <w:r w:rsidR="00A13429">
        <w:rPr>
          <w:rFonts w:ascii="Tahoma" w:hAnsi="Tahoma" w:cs="Tahoma"/>
          <w:sz w:val="24"/>
          <w:szCs w:val="24"/>
        </w:rPr>
        <w:t>it fit</w:t>
      </w:r>
      <w:r w:rsidR="0097512E">
        <w:rPr>
          <w:rFonts w:ascii="Tahoma" w:hAnsi="Tahoma" w:cs="Tahoma"/>
          <w:sz w:val="24"/>
          <w:szCs w:val="24"/>
        </w:rPr>
        <w:t xml:space="preserve"> to file a supporting affidavit from the Trade Union representative to state that no</w:t>
      </w:r>
      <w:r w:rsidR="004E7F1C">
        <w:rPr>
          <w:rFonts w:ascii="Tahoma" w:hAnsi="Tahoma" w:cs="Tahoma"/>
          <w:sz w:val="24"/>
          <w:szCs w:val="24"/>
        </w:rPr>
        <w:t xml:space="preserve"> such service had taken </w:t>
      </w:r>
      <w:r w:rsidR="003E0D82">
        <w:rPr>
          <w:rFonts w:ascii="Tahoma" w:hAnsi="Tahoma" w:cs="Tahoma"/>
          <w:sz w:val="24"/>
          <w:szCs w:val="24"/>
        </w:rPr>
        <w:t xml:space="preserve">place, or from Mr </w:t>
      </w:r>
      <w:proofErr w:type="spellStart"/>
      <w:r w:rsidR="003E0D82">
        <w:rPr>
          <w:rFonts w:ascii="Tahoma" w:hAnsi="Tahoma" w:cs="Tahoma"/>
          <w:sz w:val="24"/>
          <w:szCs w:val="24"/>
        </w:rPr>
        <w:t>Bamu</w:t>
      </w:r>
      <w:proofErr w:type="spellEnd"/>
      <w:r w:rsidR="003E0D82">
        <w:rPr>
          <w:rFonts w:ascii="Tahoma" w:hAnsi="Tahoma" w:cs="Tahoma"/>
          <w:sz w:val="24"/>
          <w:szCs w:val="24"/>
        </w:rPr>
        <w:t xml:space="preserve"> their Legal Practitioner at the material time</w:t>
      </w:r>
      <w:r w:rsidR="004E7F1C">
        <w:rPr>
          <w:rFonts w:ascii="Tahoma" w:hAnsi="Tahoma" w:cs="Tahoma"/>
          <w:sz w:val="24"/>
          <w:szCs w:val="24"/>
        </w:rPr>
        <w:t xml:space="preserve"> </w:t>
      </w:r>
      <w:r w:rsidR="0097512E">
        <w:rPr>
          <w:rFonts w:ascii="Tahoma" w:hAnsi="Tahoma" w:cs="Tahoma"/>
          <w:sz w:val="24"/>
          <w:szCs w:val="24"/>
        </w:rPr>
        <w:t xml:space="preserve">I was however prepared to give </w:t>
      </w:r>
      <w:r w:rsidR="003E0D82">
        <w:rPr>
          <w:rFonts w:ascii="Tahoma" w:hAnsi="Tahoma" w:cs="Tahoma"/>
          <w:sz w:val="24"/>
          <w:szCs w:val="24"/>
        </w:rPr>
        <w:t xml:space="preserve">the </w:t>
      </w:r>
      <w:r w:rsidR="0097512E">
        <w:rPr>
          <w:rFonts w:ascii="Tahoma" w:hAnsi="Tahoma" w:cs="Tahoma"/>
          <w:sz w:val="24"/>
          <w:szCs w:val="24"/>
        </w:rPr>
        <w:t>Appellant</w:t>
      </w:r>
      <w:r w:rsidR="003E0D82">
        <w:rPr>
          <w:rFonts w:ascii="Tahoma" w:hAnsi="Tahoma" w:cs="Tahoma"/>
          <w:sz w:val="24"/>
          <w:szCs w:val="24"/>
        </w:rPr>
        <w:t>s</w:t>
      </w:r>
      <w:r w:rsidR="0097512E">
        <w:rPr>
          <w:rFonts w:ascii="Tahoma" w:hAnsi="Tahoma" w:cs="Tahoma"/>
          <w:sz w:val="24"/>
          <w:szCs w:val="24"/>
        </w:rPr>
        <w:t xml:space="preserve"> the benefit of doubt on this aspect.</w:t>
      </w:r>
    </w:p>
    <w:p w:rsidR="0097512E" w:rsidRDefault="0097512E" w:rsidP="00D2077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7512E" w:rsidRPr="00072E3A" w:rsidRDefault="0097512E" w:rsidP="00D20778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072E3A">
        <w:rPr>
          <w:rFonts w:ascii="Tahoma" w:hAnsi="Tahoma" w:cs="Tahoma"/>
          <w:b/>
          <w:sz w:val="24"/>
          <w:szCs w:val="24"/>
        </w:rPr>
        <w:t>Prospects of Success</w:t>
      </w:r>
    </w:p>
    <w:p w:rsidR="0097512E" w:rsidRDefault="0097512E" w:rsidP="00D2077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was satisfied on a reading o</w:t>
      </w:r>
      <w:r w:rsidR="00253BCB">
        <w:rPr>
          <w:rFonts w:ascii="Tahoma" w:hAnsi="Tahoma" w:cs="Tahoma"/>
          <w:sz w:val="24"/>
          <w:szCs w:val="24"/>
        </w:rPr>
        <w:t>f the record that the Applicant</w:t>
      </w:r>
      <w:r>
        <w:rPr>
          <w:rFonts w:ascii="Tahoma" w:hAnsi="Tahoma" w:cs="Tahoma"/>
          <w:sz w:val="24"/>
          <w:szCs w:val="24"/>
        </w:rPr>
        <w:t xml:space="preserve">s may have an arguable case on the merits.  The Applicants have in their appeal challenged what they term selective application of the disciplinary process by the employer in that </w:t>
      </w:r>
      <w:r w:rsidR="00511E80">
        <w:rPr>
          <w:rFonts w:ascii="Tahoma" w:hAnsi="Tahoma" w:cs="Tahoma"/>
          <w:sz w:val="24"/>
          <w:szCs w:val="24"/>
        </w:rPr>
        <w:t>some of the</w:t>
      </w:r>
      <w:r>
        <w:rPr>
          <w:rFonts w:ascii="Tahoma" w:hAnsi="Tahoma" w:cs="Tahoma"/>
          <w:sz w:val="24"/>
          <w:szCs w:val="24"/>
        </w:rPr>
        <w:t xml:space="preserve"> employees who were also involved in the unlawful job ac</w:t>
      </w:r>
      <w:r w:rsidR="0074390B">
        <w:rPr>
          <w:rFonts w:ascii="Tahoma" w:hAnsi="Tahoma" w:cs="Tahoma"/>
          <w:sz w:val="24"/>
          <w:szCs w:val="24"/>
        </w:rPr>
        <w:t xml:space="preserve">tion were not disciplined.  It </w:t>
      </w:r>
      <w:r w:rsidR="0074390B">
        <w:rPr>
          <w:rFonts w:ascii="Tahoma" w:hAnsi="Tahoma" w:cs="Tahoma"/>
          <w:sz w:val="24"/>
          <w:szCs w:val="24"/>
        </w:rPr>
        <w:lastRenderedPageBreak/>
        <w:t>wa</w:t>
      </w:r>
      <w:r>
        <w:rPr>
          <w:rFonts w:ascii="Tahoma" w:hAnsi="Tahoma" w:cs="Tahoma"/>
          <w:sz w:val="24"/>
          <w:szCs w:val="24"/>
        </w:rPr>
        <w:t>s also con</w:t>
      </w:r>
      <w:r w:rsidR="0074390B">
        <w:rPr>
          <w:rFonts w:ascii="Tahoma" w:hAnsi="Tahoma" w:cs="Tahoma"/>
          <w:sz w:val="24"/>
          <w:szCs w:val="24"/>
        </w:rPr>
        <w:t>tended</w:t>
      </w:r>
      <w:r>
        <w:rPr>
          <w:rFonts w:ascii="Tahoma" w:hAnsi="Tahoma" w:cs="Tahoma"/>
          <w:sz w:val="24"/>
          <w:szCs w:val="24"/>
        </w:rPr>
        <w:t xml:space="preserve"> by the Applicants that the employer may have in imposing the dismissal penalty discriminated against some </w:t>
      </w:r>
      <w:r w:rsidR="008B68D4">
        <w:rPr>
          <w:rFonts w:ascii="Tahoma" w:hAnsi="Tahoma" w:cs="Tahoma"/>
          <w:sz w:val="24"/>
          <w:szCs w:val="24"/>
        </w:rPr>
        <w:t xml:space="preserve">of them </w:t>
      </w:r>
      <w:r>
        <w:rPr>
          <w:rFonts w:ascii="Tahoma" w:hAnsi="Tahoma" w:cs="Tahoma"/>
          <w:sz w:val="24"/>
          <w:szCs w:val="24"/>
        </w:rPr>
        <w:t>who were me</w:t>
      </w:r>
      <w:r w:rsidR="00157B6B">
        <w:rPr>
          <w:rFonts w:ascii="Tahoma" w:hAnsi="Tahoma" w:cs="Tahoma"/>
          <w:sz w:val="24"/>
          <w:szCs w:val="24"/>
        </w:rPr>
        <w:t>mbers of the Workers’ Committee as some employees had been actually reinstated.</w:t>
      </w:r>
    </w:p>
    <w:p w:rsidR="0097512E" w:rsidRDefault="0097512E" w:rsidP="00D2077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7512E" w:rsidRPr="006A0160" w:rsidRDefault="0097512E" w:rsidP="00D2077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On the basis of the above I was satisfied the Applicants had made a good case for rescission of </w:t>
      </w:r>
      <w:r w:rsidR="008B68D4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default order.</w:t>
      </w:r>
    </w:p>
    <w:sectPr w:rsidR="0097512E" w:rsidRPr="006A0160" w:rsidSect="005E136D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1A" w:rsidRDefault="005F251A" w:rsidP="005E136D">
      <w:pPr>
        <w:spacing w:after="0" w:line="240" w:lineRule="auto"/>
      </w:pPr>
      <w:r>
        <w:separator/>
      </w:r>
    </w:p>
  </w:endnote>
  <w:endnote w:type="continuationSeparator" w:id="0">
    <w:p w:rsidR="005F251A" w:rsidRDefault="005F251A" w:rsidP="005E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4088"/>
      <w:docPartObj>
        <w:docPartGallery w:val="Page Numbers (Bottom of Page)"/>
        <w:docPartUnique/>
      </w:docPartObj>
    </w:sdtPr>
    <w:sdtEndPr/>
    <w:sdtContent>
      <w:p w:rsidR="005E136D" w:rsidRDefault="005F251A">
        <w:pPr>
          <w:pStyle w:val="Footer"/>
          <w:jc w:val="right"/>
        </w:pPr>
        <w:r>
          <w:fldChar w:fldCharType="begin"/>
        </w:r>
        <w:r>
          <w:instrText xml:space="preserve"> PAGE   \* </w:instrText>
        </w:r>
        <w:r>
          <w:instrText xml:space="preserve">MERGEFORMAT </w:instrText>
        </w:r>
        <w:r>
          <w:fldChar w:fldCharType="separate"/>
        </w:r>
        <w:r w:rsidR="000338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136D" w:rsidRDefault="005E1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1A" w:rsidRDefault="005F251A" w:rsidP="005E136D">
      <w:pPr>
        <w:spacing w:after="0" w:line="240" w:lineRule="auto"/>
      </w:pPr>
      <w:r>
        <w:separator/>
      </w:r>
    </w:p>
  </w:footnote>
  <w:footnote w:type="continuationSeparator" w:id="0">
    <w:p w:rsidR="005F251A" w:rsidRDefault="005F251A" w:rsidP="005E1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36D" w:rsidRDefault="005E136D" w:rsidP="005E136D">
    <w:pPr>
      <w:pStyle w:val="Header"/>
      <w:jc w:val="right"/>
    </w:pPr>
    <w:r w:rsidRPr="00EE2595">
      <w:rPr>
        <w:rFonts w:ascii="Tahoma" w:hAnsi="Tahoma" w:cs="Tahoma"/>
        <w:b/>
        <w:sz w:val="24"/>
        <w:szCs w:val="24"/>
      </w:rPr>
      <w:t>JUDGMENT NO. LC/H/189/2013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5"/>
    <w:rsid w:val="00033807"/>
    <w:rsid w:val="00072E3A"/>
    <w:rsid w:val="00084081"/>
    <w:rsid w:val="000D4BF0"/>
    <w:rsid w:val="00121B7C"/>
    <w:rsid w:val="00136DF6"/>
    <w:rsid w:val="001405F9"/>
    <w:rsid w:val="00157B6B"/>
    <w:rsid w:val="00164D51"/>
    <w:rsid w:val="00170320"/>
    <w:rsid w:val="001C4A44"/>
    <w:rsid w:val="00233A3A"/>
    <w:rsid w:val="00253BCB"/>
    <w:rsid w:val="002874AD"/>
    <w:rsid w:val="003617B4"/>
    <w:rsid w:val="00363103"/>
    <w:rsid w:val="003E0D82"/>
    <w:rsid w:val="004A46B1"/>
    <w:rsid w:val="004E7F1C"/>
    <w:rsid w:val="00511E80"/>
    <w:rsid w:val="005D716A"/>
    <w:rsid w:val="005E136D"/>
    <w:rsid w:val="005F251A"/>
    <w:rsid w:val="0060624D"/>
    <w:rsid w:val="00650635"/>
    <w:rsid w:val="00676BA4"/>
    <w:rsid w:val="00681598"/>
    <w:rsid w:val="006A0160"/>
    <w:rsid w:val="007114CC"/>
    <w:rsid w:val="0074390B"/>
    <w:rsid w:val="008B31C7"/>
    <w:rsid w:val="008B68D4"/>
    <w:rsid w:val="0097512E"/>
    <w:rsid w:val="00977539"/>
    <w:rsid w:val="009A4202"/>
    <w:rsid w:val="00A13429"/>
    <w:rsid w:val="00A3049B"/>
    <w:rsid w:val="00AC70F3"/>
    <w:rsid w:val="00C16F8E"/>
    <w:rsid w:val="00CA0E8A"/>
    <w:rsid w:val="00CA574E"/>
    <w:rsid w:val="00CC1B36"/>
    <w:rsid w:val="00CF05D7"/>
    <w:rsid w:val="00D144D8"/>
    <w:rsid w:val="00D20778"/>
    <w:rsid w:val="00D9654F"/>
    <w:rsid w:val="00DA37E6"/>
    <w:rsid w:val="00E64B4C"/>
    <w:rsid w:val="00EE2595"/>
    <w:rsid w:val="00EE433B"/>
    <w:rsid w:val="00EE4C36"/>
    <w:rsid w:val="00F66AE6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1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36D"/>
  </w:style>
  <w:style w:type="paragraph" w:styleId="Footer">
    <w:name w:val="footer"/>
    <w:basedOn w:val="Normal"/>
    <w:link w:val="FooterChar"/>
    <w:uiPriority w:val="99"/>
    <w:unhideWhenUsed/>
    <w:rsid w:val="005E1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1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36D"/>
  </w:style>
  <w:style w:type="paragraph" w:styleId="Footer">
    <w:name w:val="footer"/>
    <w:basedOn w:val="Normal"/>
    <w:link w:val="FooterChar"/>
    <w:uiPriority w:val="99"/>
    <w:unhideWhenUsed/>
    <w:rsid w:val="005E1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</dc:creator>
  <cp:lastModifiedBy>HP</cp:lastModifiedBy>
  <cp:revision>2</cp:revision>
  <cp:lastPrinted>2013-05-23T06:05:00Z</cp:lastPrinted>
  <dcterms:created xsi:type="dcterms:W3CDTF">2017-04-05T13:04:00Z</dcterms:created>
  <dcterms:modified xsi:type="dcterms:W3CDTF">2017-04-05T13:04:00Z</dcterms:modified>
</cp:coreProperties>
</file>