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A86C49" w14:textId="3FD6167D" w:rsidR="007A38DB" w:rsidRDefault="00160438" w:rsidP="00B1120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KUVIMBANA HOUSING SCHEME</w:t>
      </w:r>
    </w:p>
    <w:p w14:paraId="36DCFAA0" w14:textId="45D618AD" w:rsidR="004423EA" w:rsidRDefault="004423EA" w:rsidP="00B1120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</w:t>
      </w:r>
    </w:p>
    <w:p w14:paraId="417D910B" w14:textId="0C02DFFE" w:rsidR="004423EA" w:rsidRDefault="00160438" w:rsidP="00B1120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DZINGAI NZVENGA</w:t>
      </w:r>
    </w:p>
    <w:p w14:paraId="6557CD44" w14:textId="269E028D" w:rsidR="00160438" w:rsidRDefault="00160438" w:rsidP="00B1120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</w:t>
      </w:r>
    </w:p>
    <w:p w14:paraId="16D4B19E" w14:textId="45A71206" w:rsidR="00160438" w:rsidRDefault="00160438" w:rsidP="00B1120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ELPHAS CHANGORE</w:t>
      </w:r>
    </w:p>
    <w:p w14:paraId="356B5974" w14:textId="0E0942D5" w:rsidR="00160438" w:rsidRDefault="00160438" w:rsidP="00B1120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</w:t>
      </w:r>
    </w:p>
    <w:p w14:paraId="1455A838" w14:textId="401D67AE" w:rsidR="00160438" w:rsidRDefault="00160438" w:rsidP="00B1120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ZACHARIAH NYAJENA</w:t>
      </w:r>
    </w:p>
    <w:p w14:paraId="431F64F0" w14:textId="3D891FC7" w:rsidR="00160438" w:rsidRDefault="00160438" w:rsidP="00B1120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</w:t>
      </w:r>
    </w:p>
    <w:p w14:paraId="30588C03" w14:textId="1B25015C" w:rsidR="00160438" w:rsidRPr="00844CA0" w:rsidRDefault="00160438" w:rsidP="00B1120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FANUEL BUKUTA</w:t>
      </w:r>
    </w:p>
    <w:p w14:paraId="4E4F18A4" w14:textId="435EFB1C" w:rsidR="007A38DB" w:rsidRPr="00844CA0" w:rsidRDefault="00D21DDD" w:rsidP="00B1120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7A38DB" w:rsidRPr="00844CA0">
        <w:rPr>
          <w:rFonts w:ascii="Times New Roman" w:hAnsi="Times New Roman" w:cs="Times New Roman"/>
          <w:sz w:val="24"/>
          <w:szCs w:val="24"/>
        </w:rPr>
        <w:t>ersus</w:t>
      </w:r>
    </w:p>
    <w:p w14:paraId="4B71299D" w14:textId="12B3CE02" w:rsidR="007A38DB" w:rsidRDefault="00160438" w:rsidP="00B1120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ESTATE LATE WALTER AUGUST THEODORE BAARS</w:t>
      </w:r>
    </w:p>
    <w:p w14:paraId="16F2CBF1" w14:textId="4375A848" w:rsidR="00160438" w:rsidRDefault="00160438" w:rsidP="00B1120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</w:t>
      </w:r>
    </w:p>
    <w:p w14:paraId="13C5AA93" w14:textId="1DC93521" w:rsidR="00160438" w:rsidRDefault="00160438" w:rsidP="00B1120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REGISTRAR OF DEEDS</w:t>
      </w:r>
    </w:p>
    <w:p w14:paraId="4B07ED22" w14:textId="26FE95F9" w:rsidR="00160438" w:rsidRDefault="00160438" w:rsidP="00B1120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</w:t>
      </w:r>
    </w:p>
    <w:p w14:paraId="5F443514" w14:textId="50207669" w:rsidR="00160438" w:rsidRDefault="00160438" w:rsidP="00B1120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MINISTER OF JUSTICE LEGAL &amp; PARLIAMENTARY AFFAIRS</w:t>
      </w:r>
    </w:p>
    <w:p w14:paraId="086B763C" w14:textId="2011A081" w:rsidR="00160438" w:rsidRDefault="00160438" w:rsidP="00B1120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</w:t>
      </w:r>
    </w:p>
    <w:p w14:paraId="5F473C7E" w14:textId="2FCCE76E" w:rsidR="00160438" w:rsidRDefault="00160438" w:rsidP="00B1120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ZVIMBA RURAL DISTRICT COUNCIL</w:t>
      </w:r>
    </w:p>
    <w:p w14:paraId="4F56444D" w14:textId="77777777" w:rsidR="00B1120A" w:rsidRPr="00844CA0" w:rsidRDefault="00B1120A" w:rsidP="00B1120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B8716C3" w14:textId="77777777" w:rsidR="007A38DB" w:rsidRPr="00844CA0" w:rsidRDefault="007A38DB" w:rsidP="00B1120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8811A0B" w14:textId="77777777" w:rsidR="007A38DB" w:rsidRPr="00844CA0" w:rsidRDefault="007A38DB" w:rsidP="00B1120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44CA0">
        <w:rPr>
          <w:rFonts w:ascii="Times New Roman" w:hAnsi="Times New Roman" w:cs="Times New Roman"/>
          <w:sz w:val="24"/>
          <w:szCs w:val="24"/>
        </w:rPr>
        <w:t>HIGH COURT OF ZIMBABWE</w:t>
      </w:r>
    </w:p>
    <w:p w14:paraId="1BD104B8" w14:textId="2D7DFA9A" w:rsidR="007A38DB" w:rsidRDefault="00844CA0" w:rsidP="00B1120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44CA0">
        <w:rPr>
          <w:rFonts w:ascii="Times New Roman" w:hAnsi="Times New Roman" w:cs="Times New Roman"/>
          <w:sz w:val="24"/>
          <w:szCs w:val="24"/>
        </w:rPr>
        <w:t>MUZOFA J</w:t>
      </w:r>
      <w:r w:rsidR="007A38DB" w:rsidRPr="00844CA0">
        <w:rPr>
          <w:rFonts w:ascii="Times New Roman" w:hAnsi="Times New Roman" w:cs="Times New Roman"/>
          <w:sz w:val="24"/>
          <w:szCs w:val="24"/>
        </w:rPr>
        <w:br/>
        <w:t xml:space="preserve">CHINHOYI </w:t>
      </w:r>
      <w:r w:rsidR="00C8313E">
        <w:rPr>
          <w:rFonts w:ascii="Times New Roman" w:hAnsi="Times New Roman" w:cs="Times New Roman"/>
          <w:sz w:val="24"/>
          <w:szCs w:val="24"/>
        </w:rPr>
        <w:t>,5 July 2024</w:t>
      </w:r>
    </w:p>
    <w:p w14:paraId="3CAECFD3" w14:textId="77777777" w:rsidR="00B1120A" w:rsidRPr="00844CA0" w:rsidRDefault="00B1120A" w:rsidP="00B1120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C53AD10" w14:textId="77777777" w:rsidR="007A38DB" w:rsidRPr="00844CA0" w:rsidRDefault="007A38DB" w:rsidP="00B1120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2803B28" w14:textId="1C4DE412" w:rsidR="007A38DB" w:rsidRPr="003F6B5D" w:rsidRDefault="001B42C9" w:rsidP="00B1120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Chamber Application</w:t>
      </w:r>
      <w:r w:rsidR="007A38DB" w:rsidRPr="00844CA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4C6A553B" w14:textId="77777777" w:rsidR="00B1120A" w:rsidRPr="00B1120A" w:rsidRDefault="00B1120A" w:rsidP="00B1120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654A143" w14:textId="77777777" w:rsidR="007A38DB" w:rsidRPr="00844CA0" w:rsidRDefault="007A38DB" w:rsidP="00B1120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6ADE3CE" w14:textId="3686C1C3" w:rsidR="008A664F" w:rsidRDefault="007A38DB" w:rsidP="003F6B5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51D8">
        <w:rPr>
          <w:rFonts w:ascii="Times New Roman" w:hAnsi="Times New Roman" w:cs="Times New Roman"/>
          <w:b/>
          <w:bCs/>
          <w:sz w:val="24"/>
          <w:szCs w:val="24"/>
        </w:rPr>
        <w:t>MUZOFA J</w:t>
      </w:r>
      <w:r w:rsidR="007151D8" w:rsidRPr="007151D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276A1">
        <w:rPr>
          <w:rFonts w:ascii="Times New Roman" w:hAnsi="Times New Roman" w:cs="Times New Roman"/>
          <w:sz w:val="24"/>
          <w:szCs w:val="24"/>
        </w:rPr>
        <w:tab/>
      </w:r>
      <w:r w:rsidR="003F6B5D">
        <w:rPr>
          <w:rFonts w:ascii="Times New Roman" w:hAnsi="Times New Roman" w:cs="Times New Roman"/>
          <w:sz w:val="24"/>
          <w:szCs w:val="24"/>
        </w:rPr>
        <w:t xml:space="preserve">In terms of s3 of the Titles Registration and District Lands Act (Chapter 20:20) any person who has acquired a lawful right to ownership of any immovable property by </w:t>
      </w:r>
      <w:r w:rsidR="0070735D">
        <w:rPr>
          <w:rFonts w:ascii="Times New Roman" w:hAnsi="Times New Roman" w:cs="Times New Roman"/>
          <w:sz w:val="24"/>
          <w:szCs w:val="24"/>
        </w:rPr>
        <w:t>prescription</w:t>
      </w:r>
      <w:r w:rsidR="003F6B5D">
        <w:rPr>
          <w:rFonts w:ascii="Times New Roman" w:hAnsi="Times New Roman" w:cs="Times New Roman"/>
          <w:sz w:val="24"/>
          <w:szCs w:val="24"/>
        </w:rPr>
        <w:t xml:space="preserve">, </w:t>
      </w:r>
      <w:r w:rsidR="0070735D">
        <w:rPr>
          <w:rFonts w:ascii="Times New Roman" w:hAnsi="Times New Roman" w:cs="Times New Roman"/>
          <w:sz w:val="24"/>
          <w:szCs w:val="24"/>
        </w:rPr>
        <w:t>by</w:t>
      </w:r>
      <w:r w:rsidR="003F6B5D">
        <w:rPr>
          <w:rFonts w:ascii="Times New Roman" w:hAnsi="Times New Roman" w:cs="Times New Roman"/>
          <w:sz w:val="24"/>
          <w:szCs w:val="24"/>
        </w:rPr>
        <w:t xml:space="preserve"> contract or any other manner may apply to the High Court to </w:t>
      </w:r>
      <w:r w:rsidR="0070735D">
        <w:rPr>
          <w:rFonts w:ascii="Times New Roman" w:hAnsi="Times New Roman" w:cs="Times New Roman"/>
          <w:sz w:val="24"/>
          <w:szCs w:val="24"/>
        </w:rPr>
        <w:t>o</w:t>
      </w:r>
      <w:r w:rsidR="003F6B5D">
        <w:rPr>
          <w:rFonts w:ascii="Times New Roman" w:hAnsi="Times New Roman" w:cs="Times New Roman"/>
          <w:sz w:val="24"/>
          <w:szCs w:val="24"/>
        </w:rPr>
        <w:t>rder registration of such title</w:t>
      </w:r>
      <w:r w:rsidR="00786328">
        <w:rPr>
          <w:rFonts w:ascii="Times New Roman" w:hAnsi="Times New Roman" w:cs="Times New Roman"/>
          <w:sz w:val="24"/>
          <w:szCs w:val="24"/>
        </w:rPr>
        <w:t xml:space="preserve"> into his/her name</w:t>
      </w:r>
      <w:r w:rsidR="003F6B5D">
        <w:rPr>
          <w:rFonts w:ascii="Times New Roman" w:hAnsi="Times New Roman" w:cs="Times New Roman"/>
          <w:sz w:val="24"/>
          <w:szCs w:val="24"/>
        </w:rPr>
        <w:t>.</w:t>
      </w:r>
    </w:p>
    <w:p w14:paraId="6AC41B12" w14:textId="1B474A8D" w:rsidR="00F450FA" w:rsidRDefault="00F6616C" w:rsidP="00F450F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</w:t>
      </w:r>
      <w:r w:rsidR="00F450FA">
        <w:rPr>
          <w:rFonts w:ascii="Times New Roman" w:hAnsi="Times New Roman" w:cs="Times New Roman"/>
          <w:sz w:val="24"/>
          <w:szCs w:val="24"/>
        </w:rPr>
        <w:t xml:space="preserve"> right to property derives from </w:t>
      </w:r>
      <w:r w:rsidR="00F450FA" w:rsidRPr="00F450FA">
        <w:rPr>
          <w:rFonts w:ascii="Times New Roman" w:hAnsi="Times New Roman" w:cs="Times New Roman"/>
          <w:sz w:val="24"/>
          <w:szCs w:val="24"/>
        </w:rPr>
        <w:t>acquisitive prescription.</w:t>
      </w:r>
      <w:r w:rsidR="00F450FA">
        <w:rPr>
          <w:rFonts w:ascii="Times New Roman" w:hAnsi="Times New Roman" w:cs="Times New Roman"/>
          <w:sz w:val="24"/>
          <w:szCs w:val="24"/>
        </w:rPr>
        <w:t xml:space="preserve"> The applicant must show that he/she has been in undisturbed possession for a period of over 30 years. In that period no one claimed ownership. </w:t>
      </w:r>
      <w:r w:rsidR="00F450FA" w:rsidRPr="00F450FA">
        <w:rPr>
          <w:rFonts w:ascii="Times New Roman" w:hAnsi="Times New Roman" w:cs="Times New Roman"/>
          <w:sz w:val="24"/>
          <w:szCs w:val="24"/>
        </w:rPr>
        <w:t xml:space="preserve"> Secondly that the registered owner cannot competently hold tittle, is insolvent or </w:t>
      </w:r>
      <w:r w:rsidR="00F450FA">
        <w:rPr>
          <w:rFonts w:ascii="Times New Roman" w:hAnsi="Times New Roman" w:cs="Times New Roman"/>
          <w:sz w:val="24"/>
          <w:szCs w:val="24"/>
        </w:rPr>
        <w:t xml:space="preserve">is </w:t>
      </w:r>
      <w:r w:rsidR="00F450FA" w:rsidRPr="00F450FA">
        <w:rPr>
          <w:rFonts w:ascii="Times New Roman" w:hAnsi="Times New Roman" w:cs="Times New Roman"/>
          <w:sz w:val="24"/>
          <w:szCs w:val="24"/>
        </w:rPr>
        <w:t xml:space="preserve">no longer in Zimbabwe. </w:t>
      </w:r>
      <w:proofErr w:type="spellStart"/>
      <w:r w:rsidR="00F450FA" w:rsidRPr="00F450FA">
        <w:rPr>
          <w:rFonts w:ascii="Times New Roman" w:hAnsi="Times New Roman" w:cs="Times New Roman"/>
          <w:i/>
          <w:iCs/>
          <w:sz w:val="24"/>
          <w:szCs w:val="24"/>
        </w:rPr>
        <w:t>Masenda</w:t>
      </w:r>
      <w:proofErr w:type="spellEnd"/>
      <w:r w:rsidR="00F450FA" w:rsidRPr="00F450FA">
        <w:rPr>
          <w:rFonts w:ascii="Times New Roman" w:hAnsi="Times New Roman" w:cs="Times New Roman"/>
          <w:i/>
          <w:iCs/>
          <w:sz w:val="24"/>
          <w:szCs w:val="24"/>
        </w:rPr>
        <w:t xml:space="preserve"> v </w:t>
      </w:r>
      <w:proofErr w:type="spellStart"/>
      <w:r w:rsidR="00F450FA" w:rsidRPr="00F450FA">
        <w:rPr>
          <w:rFonts w:ascii="Times New Roman" w:hAnsi="Times New Roman" w:cs="Times New Roman"/>
          <w:i/>
          <w:iCs/>
          <w:sz w:val="24"/>
          <w:szCs w:val="24"/>
        </w:rPr>
        <w:t>Masawi</w:t>
      </w:r>
      <w:proofErr w:type="spellEnd"/>
      <w:r w:rsidR="00F450FA" w:rsidRPr="00F450FA">
        <w:rPr>
          <w:rFonts w:ascii="Times New Roman" w:hAnsi="Times New Roman" w:cs="Times New Roman"/>
          <w:i/>
          <w:iCs/>
          <w:sz w:val="24"/>
          <w:szCs w:val="24"/>
        </w:rPr>
        <w:t xml:space="preserve"> 124/03</w:t>
      </w:r>
      <w:r w:rsidR="00F450FA" w:rsidRPr="00F450F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E4F774" w14:textId="2525495B" w:rsidR="003F6B5D" w:rsidRDefault="00F450FA" w:rsidP="003F6B5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applicants were granted a Provisional </w:t>
      </w:r>
      <w:r w:rsidR="00F6616C">
        <w:rPr>
          <w:rFonts w:ascii="Times New Roman" w:hAnsi="Times New Roman" w:cs="Times New Roman"/>
          <w:sz w:val="24"/>
          <w:szCs w:val="24"/>
        </w:rPr>
        <w:t xml:space="preserve">Order by this court </w:t>
      </w:r>
      <w:r>
        <w:rPr>
          <w:rFonts w:ascii="Times New Roman" w:hAnsi="Times New Roman" w:cs="Times New Roman"/>
          <w:sz w:val="24"/>
          <w:szCs w:val="24"/>
        </w:rPr>
        <w:t xml:space="preserve">and they seek confirmation of the said </w:t>
      </w:r>
      <w:r w:rsidR="001B1BDD">
        <w:rPr>
          <w:rFonts w:ascii="Times New Roman" w:hAnsi="Times New Roman" w:cs="Times New Roman"/>
          <w:sz w:val="24"/>
          <w:szCs w:val="24"/>
        </w:rPr>
        <w:t>order. The</w:t>
      </w:r>
      <w:r w:rsidR="003F6B5D">
        <w:rPr>
          <w:rFonts w:ascii="Times New Roman" w:hAnsi="Times New Roman" w:cs="Times New Roman"/>
          <w:sz w:val="24"/>
          <w:szCs w:val="24"/>
        </w:rPr>
        <w:t xml:space="preserve"> applicants seek to register immovable property commonly called subdivision D of subdivision A of Rest Farm held under Deed of Transfer 197/40 in terms of s3 of the Act in the name of the 1</w:t>
      </w:r>
      <w:r w:rsidR="003F6B5D" w:rsidRPr="003F6B5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3F6B5D">
        <w:rPr>
          <w:rFonts w:ascii="Times New Roman" w:hAnsi="Times New Roman" w:cs="Times New Roman"/>
          <w:sz w:val="24"/>
          <w:szCs w:val="24"/>
        </w:rPr>
        <w:t xml:space="preserve"> applicant. Their claim is that they acquired a lawful right through acquisitive prescription.</w:t>
      </w:r>
    </w:p>
    <w:p w14:paraId="7319286E" w14:textId="2D42E84A" w:rsidR="003F6B5D" w:rsidRDefault="003F6B5D" w:rsidP="003F6B5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1</w:t>
      </w:r>
      <w:r w:rsidRPr="003F6B5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applicant is a cooperative governed by a </w:t>
      </w:r>
      <w:r w:rsidR="0070735D">
        <w:rPr>
          <w:rFonts w:ascii="Times New Roman" w:hAnsi="Times New Roman" w:cs="Times New Roman"/>
          <w:sz w:val="24"/>
          <w:szCs w:val="24"/>
        </w:rPr>
        <w:t>Constitution</w:t>
      </w:r>
      <w:r>
        <w:rPr>
          <w:rFonts w:ascii="Times New Roman" w:hAnsi="Times New Roman" w:cs="Times New Roman"/>
          <w:sz w:val="24"/>
          <w:szCs w:val="24"/>
        </w:rPr>
        <w:t xml:space="preserve"> which was filed of record. The 2</w:t>
      </w:r>
      <w:r w:rsidRPr="003F6B5D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applicant is the chairperson of the 1</w:t>
      </w:r>
      <w:r w:rsidRPr="003F6B5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applicant. He was authorised to depose to the founding affidavit on behalf of the 1</w:t>
      </w:r>
      <w:r w:rsidRPr="003F6B5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applicant by a resolution filed of record. The 2</w:t>
      </w:r>
      <w:r w:rsidRPr="003F6B5D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to 6</w:t>
      </w:r>
      <w:r w:rsidRPr="003F6B5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applicant</w:t>
      </w:r>
      <w:r w:rsidR="0070735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are members of the 1</w:t>
      </w:r>
      <w:r w:rsidRPr="003F6B5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applicant and have resided on the property for the past 43 years.</w:t>
      </w:r>
    </w:p>
    <w:p w14:paraId="4B3E0377" w14:textId="797AA3A6" w:rsidR="00CF272B" w:rsidRDefault="003F6B5D" w:rsidP="003F6B5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1</w:t>
      </w:r>
      <w:r w:rsidRPr="003F6B5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respondent whose further particulars were said to be unknown is the registered owner of the property. It was also alleged that the </w:t>
      </w:r>
      <w:r w:rsidR="0070735D">
        <w:rPr>
          <w:rFonts w:ascii="Times New Roman" w:hAnsi="Times New Roman" w:cs="Times New Roman"/>
          <w:sz w:val="24"/>
          <w:szCs w:val="24"/>
        </w:rPr>
        <w:t>beneficiaries</w:t>
      </w:r>
      <w:r>
        <w:rPr>
          <w:rFonts w:ascii="Times New Roman" w:hAnsi="Times New Roman" w:cs="Times New Roman"/>
          <w:sz w:val="24"/>
          <w:szCs w:val="24"/>
        </w:rPr>
        <w:t xml:space="preserve"> to the </w:t>
      </w:r>
      <w:r w:rsidR="0070735D">
        <w:rPr>
          <w:rFonts w:ascii="Times New Roman" w:hAnsi="Times New Roman" w:cs="Times New Roman"/>
          <w:sz w:val="24"/>
          <w:szCs w:val="24"/>
        </w:rPr>
        <w:t>estate</w:t>
      </w:r>
      <w:r>
        <w:rPr>
          <w:rFonts w:ascii="Times New Roman" w:hAnsi="Times New Roman" w:cs="Times New Roman"/>
          <w:sz w:val="24"/>
          <w:szCs w:val="24"/>
        </w:rPr>
        <w:t xml:space="preserve"> are unknown. The 2</w:t>
      </w:r>
      <w:r w:rsidRPr="003F6B5D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to 4</w:t>
      </w:r>
      <w:r w:rsidRPr="003F6B5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respondents were cited </w:t>
      </w:r>
      <w:r w:rsidR="0000610E">
        <w:rPr>
          <w:rFonts w:ascii="Times New Roman" w:hAnsi="Times New Roman" w:cs="Times New Roman"/>
          <w:sz w:val="24"/>
          <w:szCs w:val="24"/>
        </w:rPr>
        <w:t>as the official bodies involved in the administration and registration of the property in question.</w:t>
      </w:r>
    </w:p>
    <w:p w14:paraId="38CE13FC" w14:textId="1B5026E8" w:rsidR="000B7311" w:rsidRDefault="00216A87" w:rsidP="003F6B5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According</w:t>
      </w:r>
      <w:r w:rsidR="0070735D">
        <w:rPr>
          <w:rFonts w:ascii="Times New Roman" w:hAnsi="Times New Roman" w:cs="Times New Roman"/>
          <w:sz w:val="24"/>
          <w:szCs w:val="24"/>
        </w:rPr>
        <w:t>,</w:t>
      </w:r>
      <w:r w:rsidR="00CF272B">
        <w:rPr>
          <w:rFonts w:ascii="Times New Roman" w:hAnsi="Times New Roman" w:cs="Times New Roman"/>
          <w:sz w:val="24"/>
          <w:szCs w:val="24"/>
        </w:rPr>
        <w:t xml:space="preserve"> to the applicants they were employed by the 1</w:t>
      </w:r>
      <w:r w:rsidR="00CF272B" w:rsidRPr="00CF272B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F450FA">
        <w:rPr>
          <w:rFonts w:ascii="Times New Roman" w:hAnsi="Times New Roman" w:cs="Times New Roman"/>
          <w:sz w:val="24"/>
          <w:szCs w:val="24"/>
        </w:rPr>
        <w:t xml:space="preserve"> respondent</w:t>
      </w:r>
      <w:r w:rsidR="00CF272B">
        <w:rPr>
          <w:rFonts w:ascii="Times New Roman" w:hAnsi="Times New Roman" w:cs="Times New Roman"/>
          <w:sz w:val="24"/>
          <w:szCs w:val="24"/>
        </w:rPr>
        <w:t xml:space="preserve"> as general hands at the farm in 1963. Since </w:t>
      </w:r>
      <w:r w:rsidR="0070735D">
        <w:rPr>
          <w:rFonts w:ascii="Times New Roman" w:hAnsi="Times New Roman" w:cs="Times New Roman"/>
          <w:sz w:val="24"/>
          <w:szCs w:val="24"/>
        </w:rPr>
        <w:t>then,</w:t>
      </w:r>
      <w:r w:rsidR="00CF272B">
        <w:rPr>
          <w:rFonts w:ascii="Times New Roman" w:hAnsi="Times New Roman" w:cs="Times New Roman"/>
          <w:sz w:val="24"/>
          <w:szCs w:val="24"/>
        </w:rPr>
        <w:t xml:space="preserve"> they have lived on the property. They consider the property as </w:t>
      </w:r>
      <w:r w:rsidR="0070735D">
        <w:rPr>
          <w:rFonts w:ascii="Times New Roman" w:hAnsi="Times New Roman" w:cs="Times New Roman"/>
          <w:sz w:val="24"/>
          <w:szCs w:val="24"/>
        </w:rPr>
        <w:t>their</w:t>
      </w:r>
      <w:r w:rsidR="00CF272B">
        <w:rPr>
          <w:rFonts w:ascii="Times New Roman" w:hAnsi="Times New Roman" w:cs="Times New Roman"/>
          <w:sz w:val="24"/>
          <w:szCs w:val="24"/>
        </w:rPr>
        <w:t xml:space="preserve"> home. The 2</w:t>
      </w:r>
      <w:r w:rsidR="00CF272B" w:rsidRPr="00CF272B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CF272B">
        <w:rPr>
          <w:rFonts w:ascii="Times New Roman" w:hAnsi="Times New Roman" w:cs="Times New Roman"/>
          <w:sz w:val="24"/>
          <w:szCs w:val="24"/>
        </w:rPr>
        <w:t xml:space="preserve"> applicant attached his national identity card which shows that he was born on the 6</w:t>
      </w:r>
      <w:r w:rsidR="00CF272B" w:rsidRPr="00CF272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F272B">
        <w:rPr>
          <w:rFonts w:ascii="Times New Roman" w:hAnsi="Times New Roman" w:cs="Times New Roman"/>
          <w:sz w:val="24"/>
          <w:szCs w:val="24"/>
        </w:rPr>
        <w:t xml:space="preserve"> of June 1941. </w:t>
      </w:r>
      <w:r w:rsidR="000B7311">
        <w:rPr>
          <w:rFonts w:ascii="Times New Roman" w:hAnsi="Times New Roman" w:cs="Times New Roman"/>
          <w:sz w:val="24"/>
          <w:szCs w:val="24"/>
        </w:rPr>
        <w:t>S</w:t>
      </w:r>
      <w:r w:rsidR="00CF272B">
        <w:rPr>
          <w:rFonts w:ascii="Times New Roman" w:hAnsi="Times New Roman" w:cs="Times New Roman"/>
          <w:sz w:val="24"/>
          <w:szCs w:val="24"/>
        </w:rPr>
        <w:t>imple</w:t>
      </w:r>
      <w:r w:rsidR="000B7311">
        <w:rPr>
          <w:rFonts w:ascii="Times New Roman" w:hAnsi="Times New Roman" w:cs="Times New Roman"/>
          <w:sz w:val="24"/>
          <w:szCs w:val="24"/>
        </w:rPr>
        <w:t xml:space="preserve"> arithmetic shows that he was employed at the property when he was 22 years as at the date of </w:t>
      </w:r>
      <w:r w:rsidR="0070735D">
        <w:rPr>
          <w:rFonts w:ascii="Times New Roman" w:hAnsi="Times New Roman" w:cs="Times New Roman"/>
          <w:sz w:val="24"/>
          <w:szCs w:val="24"/>
        </w:rPr>
        <w:t>application,</w:t>
      </w:r>
      <w:r w:rsidR="000B7311">
        <w:rPr>
          <w:rFonts w:ascii="Times New Roman" w:hAnsi="Times New Roman" w:cs="Times New Roman"/>
          <w:sz w:val="24"/>
          <w:szCs w:val="24"/>
        </w:rPr>
        <w:t xml:space="preserve"> he </w:t>
      </w:r>
      <w:r w:rsidR="00F450FA">
        <w:rPr>
          <w:rFonts w:ascii="Times New Roman" w:hAnsi="Times New Roman" w:cs="Times New Roman"/>
          <w:sz w:val="24"/>
          <w:szCs w:val="24"/>
        </w:rPr>
        <w:t>was</w:t>
      </w:r>
      <w:r w:rsidR="000B7311">
        <w:rPr>
          <w:rFonts w:ascii="Times New Roman" w:hAnsi="Times New Roman" w:cs="Times New Roman"/>
          <w:sz w:val="24"/>
          <w:szCs w:val="24"/>
        </w:rPr>
        <w:t xml:space="preserve"> 83 years. He has lived the better part of his life on the property.</w:t>
      </w:r>
    </w:p>
    <w:p w14:paraId="1907A1C3" w14:textId="0F0E3B9A" w:rsidR="00B04DB0" w:rsidRDefault="000B7311" w:rsidP="003F6B5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registered owners are said to have abandoned the property in 1980 and from there on not even the </w:t>
      </w:r>
      <w:r w:rsidR="0070735D">
        <w:rPr>
          <w:rFonts w:ascii="Times New Roman" w:hAnsi="Times New Roman" w:cs="Times New Roman"/>
          <w:sz w:val="24"/>
          <w:szCs w:val="24"/>
        </w:rPr>
        <w:t>beneficiaries</w:t>
      </w:r>
      <w:r>
        <w:rPr>
          <w:rFonts w:ascii="Times New Roman" w:hAnsi="Times New Roman" w:cs="Times New Roman"/>
          <w:sz w:val="24"/>
          <w:szCs w:val="24"/>
        </w:rPr>
        <w:t xml:space="preserve"> have </w:t>
      </w:r>
      <w:r w:rsidR="0070735D">
        <w:rPr>
          <w:rFonts w:ascii="Times New Roman" w:hAnsi="Times New Roman" w:cs="Times New Roman"/>
          <w:sz w:val="24"/>
          <w:szCs w:val="24"/>
        </w:rPr>
        <w:t>communicated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6A87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the applicants.</w:t>
      </w:r>
      <w:r w:rsidR="009676D0">
        <w:rPr>
          <w:rFonts w:ascii="Times New Roman" w:hAnsi="Times New Roman" w:cs="Times New Roman"/>
          <w:sz w:val="24"/>
          <w:szCs w:val="24"/>
        </w:rPr>
        <w:t xml:space="preserve"> To safeguard their occupational interests the occupants at the property organised themselves and registered the 1</w:t>
      </w:r>
      <w:r w:rsidR="009676D0" w:rsidRPr="009676D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9676D0">
        <w:rPr>
          <w:rFonts w:ascii="Times New Roman" w:hAnsi="Times New Roman" w:cs="Times New Roman"/>
          <w:sz w:val="24"/>
          <w:szCs w:val="24"/>
        </w:rPr>
        <w:t xml:space="preserve"> applicant in 1992.</w:t>
      </w:r>
      <w:r w:rsidR="00B04DB0">
        <w:rPr>
          <w:rFonts w:ascii="Times New Roman" w:hAnsi="Times New Roman" w:cs="Times New Roman"/>
          <w:sz w:val="24"/>
          <w:szCs w:val="24"/>
        </w:rPr>
        <w:t xml:space="preserve"> A cooperative regulated by a constitution which was last </w:t>
      </w:r>
      <w:r w:rsidR="0070735D">
        <w:rPr>
          <w:rFonts w:ascii="Times New Roman" w:hAnsi="Times New Roman" w:cs="Times New Roman"/>
          <w:sz w:val="24"/>
          <w:szCs w:val="24"/>
        </w:rPr>
        <w:t>amended</w:t>
      </w:r>
      <w:r w:rsidR="00B04DB0">
        <w:rPr>
          <w:rFonts w:ascii="Times New Roman" w:hAnsi="Times New Roman" w:cs="Times New Roman"/>
          <w:sz w:val="24"/>
          <w:szCs w:val="24"/>
        </w:rPr>
        <w:t xml:space="preserve"> in 2005.</w:t>
      </w:r>
    </w:p>
    <w:p w14:paraId="750AEBA1" w14:textId="77777777" w:rsidR="008B2A0A" w:rsidRDefault="0032468D" w:rsidP="003F6B5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applicants attached the following documents to establish that the property remains unclaimed</w:t>
      </w:r>
      <w:r w:rsidR="008B2A0A">
        <w:rPr>
          <w:rFonts w:ascii="Times New Roman" w:hAnsi="Times New Roman" w:cs="Times New Roman"/>
          <w:sz w:val="24"/>
          <w:szCs w:val="24"/>
        </w:rPr>
        <w:t>;</w:t>
      </w:r>
    </w:p>
    <w:p w14:paraId="0174E44A" w14:textId="409F63D6" w:rsidR="008B2A0A" w:rsidRDefault="008B2A0A" w:rsidP="008B2A0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unencumbered Deed of </w:t>
      </w:r>
      <w:r w:rsidR="0070735D">
        <w:rPr>
          <w:rFonts w:ascii="Times New Roman" w:hAnsi="Times New Roman" w:cs="Times New Roman"/>
          <w:sz w:val="24"/>
          <w:szCs w:val="24"/>
        </w:rPr>
        <w:t>Transfer</w:t>
      </w:r>
      <w:r>
        <w:rPr>
          <w:rFonts w:ascii="Times New Roman" w:hAnsi="Times New Roman" w:cs="Times New Roman"/>
          <w:sz w:val="24"/>
          <w:szCs w:val="24"/>
        </w:rPr>
        <w:t xml:space="preserve"> registered in the name of the 1</w:t>
      </w:r>
      <w:r w:rsidRPr="008B2A0A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respondent.</w:t>
      </w:r>
    </w:p>
    <w:p w14:paraId="2EFB2F90" w14:textId="16261770" w:rsidR="008B2A0A" w:rsidRDefault="008B2A0A" w:rsidP="008B2A0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letter from the Ministry of Lands, Agriculture Fisheries Climate and Rural </w:t>
      </w:r>
      <w:r w:rsidR="0070735D">
        <w:rPr>
          <w:rFonts w:ascii="Times New Roman" w:hAnsi="Times New Roman" w:cs="Times New Roman"/>
          <w:sz w:val="24"/>
          <w:szCs w:val="24"/>
        </w:rPr>
        <w:t>Development</w:t>
      </w:r>
      <w:r>
        <w:rPr>
          <w:rFonts w:ascii="Times New Roman" w:hAnsi="Times New Roman" w:cs="Times New Roman"/>
          <w:sz w:val="24"/>
          <w:szCs w:val="24"/>
        </w:rPr>
        <w:t xml:space="preserve"> dated 12 </w:t>
      </w:r>
      <w:r w:rsidR="0070735D">
        <w:rPr>
          <w:rFonts w:ascii="Times New Roman" w:hAnsi="Times New Roman" w:cs="Times New Roman"/>
          <w:sz w:val="24"/>
          <w:szCs w:val="24"/>
        </w:rPr>
        <w:t>February</w:t>
      </w:r>
      <w:r>
        <w:rPr>
          <w:rFonts w:ascii="Times New Roman" w:hAnsi="Times New Roman" w:cs="Times New Roman"/>
          <w:sz w:val="24"/>
          <w:szCs w:val="24"/>
        </w:rPr>
        <w:t xml:space="preserve"> 2024 advising that subdivision D of subdivision A of the Rest Farm District of Salisbury was not </w:t>
      </w:r>
      <w:r w:rsidR="0070735D">
        <w:rPr>
          <w:rFonts w:ascii="Times New Roman" w:hAnsi="Times New Roman" w:cs="Times New Roman"/>
          <w:sz w:val="24"/>
          <w:szCs w:val="24"/>
        </w:rPr>
        <w:t>gazetted</w:t>
      </w:r>
      <w:r>
        <w:rPr>
          <w:rFonts w:ascii="Times New Roman" w:hAnsi="Times New Roman" w:cs="Times New Roman"/>
          <w:sz w:val="24"/>
          <w:szCs w:val="24"/>
        </w:rPr>
        <w:t>. It was not allocated to anyone. The farm measures 366.000 morgen.</w:t>
      </w:r>
    </w:p>
    <w:p w14:paraId="2A70D1F4" w14:textId="2108121A" w:rsidR="008B2A0A" w:rsidRDefault="008B2A0A" w:rsidP="008B2A0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certificate from Z</w:t>
      </w:r>
      <w:r w:rsidR="0070735D">
        <w:rPr>
          <w:rFonts w:ascii="Times New Roman" w:hAnsi="Times New Roman" w:cs="Times New Roman"/>
          <w:sz w:val="24"/>
          <w:szCs w:val="24"/>
        </w:rPr>
        <w:t>vi</w:t>
      </w:r>
      <w:r>
        <w:rPr>
          <w:rFonts w:ascii="Times New Roman" w:hAnsi="Times New Roman" w:cs="Times New Roman"/>
          <w:sz w:val="24"/>
          <w:szCs w:val="24"/>
        </w:rPr>
        <w:t xml:space="preserve">mba Rural District Council in whose administrative jurisdiction the land falls indicating its </w:t>
      </w:r>
      <w:r w:rsidR="00216A87">
        <w:rPr>
          <w:rFonts w:ascii="Times New Roman" w:hAnsi="Times New Roman" w:cs="Times New Roman"/>
          <w:sz w:val="24"/>
          <w:szCs w:val="24"/>
        </w:rPr>
        <w:t>non-opposition</w:t>
      </w:r>
      <w:r>
        <w:rPr>
          <w:rFonts w:ascii="Times New Roman" w:hAnsi="Times New Roman" w:cs="Times New Roman"/>
          <w:sz w:val="24"/>
          <w:szCs w:val="24"/>
        </w:rPr>
        <w:t xml:space="preserve"> subject to payment of the </w:t>
      </w:r>
      <w:r w:rsidR="00216A87">
        <w:rPr>
          <w:rFonts w:ascii="Times New Roman" w:hAnsi="Times New Roman" w:cs="Times New Roman"/>
          <w:sz w:val="24"/>
          <w:szCs w:val="24"/>
        </w:rPr>
        <w:t>outstanding rates, dues and 10% land value.</w:t>
      </w:r>
    </w:p>
    <w:p w14:paraId="3A2A0B5F" w14:textId="7EC28018" w:rsidR="003F6B5D" w:rsidRDefault="00F6616C" w:rsidP="00E562A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</w:t>
      </w:r>
      <w:r w:rsidR="008B2A0A">
        <w:rPr>
          <w:rFonts w:ascii="Times New Roman" w:hAnsi="Times New Roman" w:cs="Times New Roman"/>
          <w:sz w:val="24"/>
          <w:szCs w:val="24"/>
        </w:rPr>
        <w:t xml:space="preserve">he </w:t>
      </w:r>
      <w:r w:rsidR="0070735D">
        <w:rPr>
          <w:rFonts w:ascii="Times New Roman" w:hAnsi="Times New Roman" w:cs="Times New Roman"/>
          <w:sz w:val="24"/>
          <w:szCs w:val="24"/>
        </w:rPr>
        <w:t>applicants</w:t>
      </w:r>
      <w:r w:rsidR="008B2A0A">
        <w:rPr>
          <w:rFonts w:ascii="Times New Roman" w:hAnsi="Times New Roman" w:cs="Times New Roman"/>
          <w:sz w:val="24"/>
          <w:szCs w:val="24"/>
        </w:rPr>
        <w:t xml:space="preserve"> obtained a provisional order</w:t>
      </w:r>
      <w:r w:rsidR="003F6B5D" w:rsidRPr="008B2A0A">
        <w:rPr>
          <w:rFonts w:ascii="Times New Roman" w:hAnsi="Times New Roman" w:cs="Times New Roman"/>
          <w:sz w:val="24"/>
          <w:szCs w:val="24"/>
        </w:rPr>
        <w:t xml:space="preserve"> </w:t>
      </w:r>
      <w:r w:rsidR="008B2A0A">
        <w:rPr>
          <w:rFonts w:ascii="Times New Roman" w:hAnsi="Times New Roman" w:cs="Times New Roman"/>
          <w:sz w:val="24"/>
          <w:szCs w:val="24"/>
        </w:rPr>
        <w:t xml:space="preserve">of this court which ordered the applicants to advertise the notice and the advert in the </w:t>
      </w:r>
      <w:r>
        <w:rPr>
          <w:rFonts w:ascii="Times New Roman" w:hAnsi="Times New Roman" w:cs="Times New Roman"/>
          <w:sz w:val="24"/>
          <w:szCs w:val="24"/>
        </w:rPr>
        <w:t>Herald was</w:t>
      </w:r>
      <w:r w:rsidR="008B2A0A">
        <w:rPr>
          <w:rFonts w:ascii="Times New Roman" w:hAnsi="Times New Roman" w:cs="Times New Roman"/>
          <w:sz w:val="24"/>
          <w:szCs w:val="24"/>
        </w:rPr>
        <w:t xml:space="preserve"> duly </w:t>
      </w:r>
      <w:r w:rsidR="00F450FA">
        <w:rPr>
          <w:rFonts w:ascii="Times New Roman" w:hAnsi="Times New Roman" w:cs="Times New Roman"/>
          <w:sz w:val="24"/>
          <w:szCs w:val="24"/>
        </w:rPr>
        <w:t>attached</w:t>
      </w:r>
      <w:r>
        <w:rPr>
          <w:rFonts w:ascii="Times New Roman" w:hAnsi="Times New Roman" w:cs="Times New Roman"/>
          <w:sz w:val="24"/>
          <w:szCs w:val="24"/>
        </w:rPr>
        <w:t xml:space="preserve"> to this application</w:t>
      </w:r>
      <w:r w:rsidR="00F450FA">
        <w:rPr>
          <w:rFonts w:ascii="Times New Roman" w:hAnsi="Times New Roman" w:cs="Times New Roman"/>
          <w:sz w:val="24"/>
          <w:szCs w:val="24"/>
        </w:rPr>
        <w:t>. No objections were filed.</w:t>
      </w:r>
    </w:p>
    <w:p w14:paraId="308389E7" w14:textId="29CC60C3" w:rsidR="00E562A7" w:rsidRDefault="006514C7" w:rsidP="00E562A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provisional order required the applicants to serve the notice to the law firm Honey &amp; Blanckenberg which did the conveyancing</w:t>
      </w:r>
      <w:r w:rsidR="00216A87">
        <w:rPr>
          <w:rFonts w:ascii="Times New Roman" w:hAnsi="Times New Roman" w:cs="Times New Roman"/>
          <w:sz w:val="24"/>
          <w:szCs w:val="24"/>
        </w:rPr>
        <w:t xml:space="preserve"> for the transfer of </w:t>
      </w:r>
      <w:r w:rsidR="001B1BDD">
        <w:rPr>
          <w:rFonts w:ascii="Times New Roman" w:hAnsi="Times New Roman" w:cs="Times New Roman"/>
          <w:sz w:val="24"/>
          <w:szCs w:val="24"/>
        </w:rPr>
        <w:t>property</w:t>
      </w:r>
      <w:r w:rsidR="00F6616C">
        <w:rPr>
          <w:rFonts w:ascii="Times New Roman" w:hAnsi="Times New Roman" w:cs="Times New Roman"/>
          <w:sz w:val="24"/>
          <w:szCs w:val="24"/>
        </w:rPr>
        <w:t xml:space="preserve"> to the 1</w:t>
      </w:r>
      <w:r w:rsidR="00F6616C" w:rsidRPr="00F6616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F6616C">
        <w:rPr>
          <w:rFonts w:ascii="Times New Roman" w:hAnsi="Times New Roman" w:cs="Times New Roman"/>
          <w:sz w:val="24"/>
          <w:szCs w:val="24"/>
        </w:rPr>
        <w:t xml:space="preserve"> respondent</w:t>
      </w:r>
      <w:r w:rsidR="001B1BDD">
        <w:rPr>
          <w:rFonts w:ascii="Times New Roman" w:hAnsi="Times New Roman" w:cs="Times New Roman"/>
          <w:sz w:val="24"/>
          <w:szCs w:val="24"/>
        </w:rPr>
        <w:t>. A</w:t>
      </w:r>
      <w:r>
        <w:rPr>
          <w:rFonts w:ascii="Times New Roman" w:hAnsi="Times New Roman" w:cs="Times New Roman"/>
          <w:sz w:val="24"/>
          <w:szCs w:val="24"/>
        </w:rPr>
        <w:t xml:space="preserve"> letter from the said law firm was attached advising that it facilitated conveyancing some 83 years ago, which obviously is a long time ago. They searched for documents in their archives with no joy. It therefore had no information on the whereabouts of the 1</w:t>
      </w:r>
      <w:r w:rsidRPr="006514C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14A9">
        <w:rPr>
          <w:rFonts w:ascii="Times New Roman" w:hAnsi="Times New Roman" w:cs="Times New Roman"/>
          <w:sz w:val="24"/>
          <w:szCs w:val="24"/>
        </w:rPr>
        <w:t>respondent’s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14A9">
        <w:rPr>
          <w:rFonts w:ascii="Times New Roman" w:hAnsi="Times New Roman" w:cs="Times New Roman"/>
          <w:sz w:val="24"/>
          <w:szCs w:val="24"/>
        </w:rPr>
        <w:t>beneficiaries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7715A0" w14:textId="6C54CFB3" w:rsidR="006514C7" w:rsidRDefault="00216A87" w:rsidP="00C8313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E4684E">
        <w:rPr>
          <w:rFonts w:ascii="Times New Roman" w:hAnsi="Times New Roman" w:cs="Times New Roman"/>
          <w:sz w:val="24"/>
          <w:szCs w:val="24"/>
        </w:rPr>
        <w:t>inquired</w:t>
      </w:r>
      <w:r>
        <w:rPr>
          <w:rFonts w:ascii="Times New Roman" w:hAnsi="Times New Roman" w:cs="Times New Roman"/>
          <w:sz w:val="24"/>
          <w:szCs w:val="24"/>
        </w:rPr>
        <w:t xml:space="preserve"> if the 10% land value had been paid and whether the rates were </w:t>
      </w:r>
      <w:r w:rsidR="00E4684E">
        <w:rPr>
          <w:rFonts w:ascii="Times New Roman" w:hAnsi="Times New Roman" w:cs="Times New Roman"/>
          <w:sz w:val="24"/>
          <w:szCs w:val="24"/>
        </w:rPr>
        <w:t xml:space="preserve">cleared. </w:t>
      </w:r>
      <w:r>
        <w:rPr>
          <w:rFonts w:ascii="Times New Roman" w:hAnsi="Times New Roman" w:cs="Times New Roman"/>
          <w:sz w:val="24"/>
          <w:szCs w:val="24"/>
        </w:rPr>
        <w:t xml:space="preserve">The applicants attached a </w:t>
      </w:r>
      <w:r w:rsidR="008C2AC2">
        <w:rPr>
          <w:rFonts w:ascii="Times New Roman" w:hAnsi="Times New Roman" w:cs="Times New Roman"/>
          <w:sz w:val="24"/>
          <w:szCs w:val="24"/>
        </w:rPr>
        <w:t xml:space="preserve">statement of account dated 25 February 2024 </w:t>
      </w:r>
      <w:r>
        <w:rPr>
          <w:rFonts w:ascii="Times New Roman" w:hAnsi="Times New Roman" w:cs="Times New Roman"/>
          <w:sz w:val="24"/>
          <w:szCs w:val="24"/>
        </w:rPr>
        <w:t xml:space="preserve">from the </w:t>
      </w:r>
      <w:r w:rsidR="00E4684E">
        <w:rPr>
          <w:rFonts w:ascii="Times New Roman" w:hAnsi="Times New Roman" w:cs="Times New Roman"/>
          <w:sz w:val="24"/>
          <w:szCs w:val="24"/>
        </w:rPr>
        <w:t>4</w:t>
      </w:r>
      <w:r w:rsidR="00E4684E" w:rsidRPr="00E4684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4684E">
        <w:rPr>
          <w:rFonts w:ascii="Times New Roman" w:hAnsi="Times New Roman" w:cs="Times New Roman"/>
          <w:sz w:val="24"/>
          <w:szCs w:val="24"/>
        </w:rPr>
        <w:t xml:space="preserve"> respondent </w:t>
      </w:r>
      <w:r w:rsidR="00C8313E">
        <w:rPr>
          <w:rFonts w:ascii="Times New Roman" w:hAnsi="Times New Roman" w:cs="Times New Roman"/>
          <w:sz w:val="24"/>
          <w:szCs w:val="24"/>
        </w:rPr>
        <w:t>which showed no</w:t>
      </w:r>
      <w:r w:rsidR="00E4684E">
        <w:rPr>
          <w:rFonts w:ascii="Times New Roman" w:hAnsi="Times New Roman" w:cs="Times New Roman"/>
          <w:sz w:val="24"/>
          <w:szCs w:val="24"/>
        </w:rPr>
        <w:t xml:space="preserve"> arrears on the property account held. </w:t>
      </w:r>
      <w:r w:rsidR="001B1BDD">
        <w:rPr>
          <w:rFonts w:ascii="Times New Roman" w:hAnsi="Times New Roman" w:cs="Times New Roman"/>
          <w:sz w:val="24"/>
          <w:szCs w:val="24"/>
        </w:rPr>
        <w:t>Similarly,</w:t>
      </w:r>
      <w:r w:rsidR="00E4684E">
        <w:rPr>
          <w:rFonts w:ascii="Times New Roman" w:hAnsi="Times New Roman" w:cs="Times New Roman"/>
          <w:sz w:val="24"/>
          <w:szCs w:val="24"/>
        </w:rPr>
        <w:t xml:space="preserve"> a letter was written by the 4</w:t>
      </w:r>
      <w:r w:rsidR="00E4684E" w:rsidRPr="00E4684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4684E">
        <w:rPr>
          <w:rFonts w:ascii="Times New Roman" w:hAnsi="Times New Roman" w:cs="Times New Roman"/>
          <w:sz w:val="24"/>
          <w:szCs w:val="24"/>
        </w:rPr>
        <w:t xml:space="preserve"> respondent’s Chief Executive Officer confirming that the 10 % intrinsic land value is payable after the court order has been granted and transfer effected. </w:t>
      </w:r>
    </w:p>
    <w:p w14:paraId="17A7AFD8" w14:textId="6A1E03E3" w:rsidR="00BD35CA" w:rsidRDefault="00C8313E" w:rsidP="00E562A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applicant </w:t>
      </w:r>
      <w:r w:rsidR="00BD35CA">
        <w:rPr>
          <w:rFonts w:ascii="Times New Roman" w:hAnsi="Times New Roman" w:cs="Times New Roman"/>
          <w:sz w:val="24"/>
          <w:szCs w:val="24"/>
        </w:rPr>
        <w:t xml:space="preserve">must show that he/she has exercised the ownership rights openly or freely for an uninterrupted </w:t>
      </w:r>
      <w:r>
        <w:rPr>
          <w:rFonts w:ascii="Times New Roman" w:hAnsi="Times New Roman" w:cs="Times New Roman"/>
          <w:sz w:val="24"/>
          <w:szCs w:val="24"/>
        </w:rPr>
        <w:t>period of 30 years.</w:t>
      </w:r>
      <w:r w:rsidR="00BD35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As already </w:t>
      </w:r>
      <w:r w:rsidR="001B1BDD">
        <w:rPr>
          <w:rFonts w:ascii="Times New Roman" w:hAnsi="Times New Roman" w:cs="Times New Roman"/>
          <w:sz w:val="24"/>
          <w:szCs w:val="24"/>
        </w:rPr>
        <w:t>stated,</w:t>
      </w:r>
      <w:r>
        <w:rPr>
          <w:rFonts w:ascii="Times New Roman" w:hAnsi="Times New Roman" w:cs="Times New Roman"/>
          <w:sz w:val="24"/>
          <w:szCs w:val="24"/>
        </w:rPr>
        <w:t xml:space="preserve"> the applicants have demonstrated that they have been on the property for more than 30 years. As observed by my sister Judge B</w:t>
      </w:r>
      <w:r w:rsidR="00F6616C">
        <w:rPr>
          <w:rFonts w:ascii="Times New Roman" w:hAnsi="Times New Roman" w:cs="Times New Roman"/>
          <w:sz w:val="24"/>
          <w:szCs w:val="24"/>
        </w:rPr>
        <w:t xml:space="preserve">ACHI- </w:t>
      </w:r>
      <w:proofErr w:type="gramStart"/>
      <w:r w:rsidR="00F6616C">
        <w:rPr>
          <w:rFonts w:ascii="Times New Roman" w:hAnsi="Times New Roman" w:cs="Times New Roman"/>
          <w:sz w:val="24"/>
          <w:szCs w:val="24"/>
        </w:rPr>
        <w:t xml:space="preserve">MZAWAZI 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farm was not even acquired by Government for land redistribution. Silberberg and Schoeman</w:t>
      </w:r>
      <w:r w:rsidR="00BD35CA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="001A37A0">
        <w:rPr>
          <w:rFonts w:ascii="Times New Roman" w:hAnsi="Times New Roman" w:cs="Times New Roman"/>
          <w:sz w:val="24"/>
          <w:szCs w:val="24"/>
        </w:rPr>
        <w:t xml:space="preserve"> opine that the possession need not be mala fide or bona fine. What the applicant must establish is possession for the stated period. The rationale for </w:t>
      </w:r>
      <w:r w:rsidR="000214A9">
        <w:rPr>
          <w:rFonts w:ascii="Times New Roman" w:hAnsi="Times New Roman" w:cs="Times New Roman"/>
          <w:sz w:val="24"/>
          <w:szCs w:val="24"/>
        </w:rPr>
        <w:t>acquisitive</w:t>
      </w:r>
      <w:r w:rsidR="001A37A0">
        <w:rPr>
          <w:rFonts w:ascii="Times New Roman" w:hAnsi="Times New Roman" w:cs="Times New Roman"/>
          <w:sz w:val="24"/>
          <w:szCs w:val="24"/>
        </w:rPr>
        <w:t xml:space="preserve"> prescription according to the same author is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1A37A0">
        <w:rPr>
          <w:rFonts w:ascii="Times New Roman" w:hAnsi="Times New Roman" w:cs="Times New Roman"/>
          <w:sz w:val="24"/>
          <w:szCs w:val="24"/>
        </w:rPr>
        <w:t>penalise an owner who neglects</w:t>
      </w:r>
      <w:r>
        <w:rPr>
          <w:rFonts w:ascii="Times New Roman" w:hAnsi="Times New Roman" w:cs="Times New Roman"/>
          <w:sz w:val="24"/>
          <w:szCs w:val="24"/>
        </w:rPr>
        <w:t xml:space="preserve"> his or h</w:t>
      </w:r>
      <w:r w:rsidR="005F7AC1">
        <w:rPr>
          <w:rFonts w:ascii="Times New Roman" w:hAnsi="Times New Roman" w:cs="Times New Roman"/>
          <w:sz w:val="24"/>
          <w:szCs w:val="24"/>
        </w:rPr>
        <w:t>er property and promote public i</w:t>
      </w:r>
      <w:r>
        <w:rPr>
          <w:rFonts w:ascii="Times New Roman" w:hAnsi="Times New Roman" w:cs="Times New Roman"/>
          <w:sz w:val="24"/>
          <w:szCs w:val="24"/>
        </w:rPr>
        <w:t>nterest.</w:t>
      </w:r>
      <w:r w:rsidR="00E91B00">
        <w:rPr>
          <w:rFonts w:ascii="Times New Roman" w:hAnsi="Times New Roman" w:cs="Times New Roman"/>
          <w:sz w:val="24"/>
          <w:szCs w:val="24"/>
        </w:rPr>
        <w:t xml:space="preserve"> The </w:t>
      </w:r>
      <w:r w:rsidR="000214A9">
        <w:rPr>
          <w:rFonts w:ascii="Times New Roman" w:hAnsi="Times New Roman" w:cs="Times New Roman"/>
          <w:sz w:val="24"/>
          <w:szCs w:val="24"/>
        </w:rPr>
        <w:t>rationale</w:t>
      </w:r>
      <w:r w:rsidR="00E91B00">
        <w:rPr>
          <w:rFonts w:ascii="Times New Roman" w:hAnsi="Times New Roman" w:cs="Times New Roman"/>
          <w:sz w:val="24"/>
          <w:szCs w:val="24"/>
        </w:rPr>
        <w:t xml:space="preserve"> was </w:t>
      </w:r>
      <w:r>
        <w:rPr>
          <w:rFonts w:ascii="Times New Roman" w:hAnsi="Times New Roman" w:cs="Times New Roman"/>
          <w:sz w:val="24"/>
          <w:szCs w:val="24"/>
        </w:rPr>
        <w:t>aptly s</w:t>
      </w:r>
      <w:r w:rsidR="00E91B00">
        <w:rPr>
          <w:rFonts w:ascii="Times New Roman" w:hAnsi="Times New Roman" w:cs="Times New Roman"/>
          <w:sz w:val="24"/>
          <w:szCs w:val="24"/>
        </w:rPr>
        <w:t xml:space="preserve">tarted in </w:t>
      </w:r>
      <w:r w:rsidR="00E91B00" w:rsidRPr="000214A9">
        <w:rPr>
          <w:rFonts w:ascii="Times New Roman" w:hAnsi="Times New Roman" w:cs="Times New Roman"/>
          <w:i/>
          <w:iCs/>
          <w:sz w:val="24"/>
          <w:szCs w:val="24"/>
        </w:rPr>
        <w:t xml:space="preserve">Ex parte </w:t>
      </w:r>
      <w:proofErr w:type="spellStart"/>
      <w:r w:rsidR="00E91B00" w:rsidRPr="000214A9">
        <w:rPr>
          <w:rFonts w:ascii="Times New Roman" w:hAnsi="Times New Roman" w:cs="Times New Roman"/>
          <w:i/>
          <w:iCs/>
          <w:sz w:val="24"/>
          <w:szCs w:val="24"/>
        </w:rPr>
        <w:t>puppl</w:t>
      </w:r>
      <w:proofErr w:type="spellEnd"/>
      <w:r w:rsidR="00E91B00" w:rsidRPr="000214A9">
        <w:rPr>
          <w:rFonts w:ascii="Times New Roman" w:hAnsi="Times New Roman" w:cs="Times New Roman"/>
          <w:i/>
          <w:iCs/>
          <w:sz w:val="24"/>
          <w:szCs w:val="24"/>
        </w:rPr>
        <w:t xml:space="preserve"> 1975 (3) SA 461 (D)</w:t>
      </w:r>
      <w:r w:rsidR="00E91B00">
        <w:rPr>
          <w:rFonts w:ascii="Times New Roman" w:hAnsi="Times New Roman" w:cs="Times New Roman"/>
          <w:sz w:val="24"/>
          <w:szCs w:val="24"/>
        </w:rPr>
        <w:t xml:space="preserve"> cited in the applicants’ heads of argument @ 463 that “The rationale of our law of acquisitive prescription is that an owner who negligently fails to protect his interests against a stranger in possession of his property should forfeit thee property to the possessor.”</w:t>
      </w:r>
    </w:p>
    <w:p w14:paraId="2F4B8A11" w14:textId="2EE389FB" w:rsidR="00E91B00" w:rsidRDefault="00E91B00" w:rsidP="00E562A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this case the </w:t>
      </w:r>
      <w:r w:rsidR="000214A9">
        <w:rPr>
          <w:rFonts w:ascii="Times New Roman" w:hAnsi="Times New Roman" w:cs="Times New Roman"/>
          <w:sz w:val="24"/>
          <w:szCs w:val="24"/>
        </w:rPr>
        <w:t>applicants</w:t>
      </w:r>
      <w:r>
        <w:rPr>
          <w:rFonts w:ascii="Times New Roman" w:hAnsi="Times New Roman" w:cs="Times New Roman"/>
          <w:sz w:val="24"/>
          <w:szCs w:val="24"/>
        </w:rPr>
        <w:t xml:space="preserve"> have complied with the procedural requirements. The notice having being advertised in the </w:t>
      </w:r>
      <w:r w:rsidR="000214A9">
        <w:rPr>
          <w:rFonts w:ascii="Times New Roman" w:hAnsi="Times New Roman" w:cs="Times New Roman"/>
          <w:sz w:val="24"/>
          <w:szCs w:val="24"/>
        </w:rPr>
        <w:t>Herald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616C">
        <w:rPr>
          <w:rFonts w:ascii="Times New Roman" w:hAnsi="Times New Roman" w:cs="Times New Roman"/>
          <w:sz w:val="24"/>
          <w:szCs w:val="24"/>
        </w:rPr>
        <w:t>N</w:t>
      </w:r>
      <w:r w:rsidR="000214A9">
        <w:rPr>
          <w:rFonts w:ascii="Times New Roman" w:hAnsi="Times New Roman" w:cs="Times New Roman"/>
          <w:sz w:val="24"/>
          <w:szCs w:val="24"/>
        </w:rPr>
        <w:t>ewspaper</w:t>
      </w:r>
      <w:r>
        <w:rPr>
          <w:rFonts w:ascii="Times New Roman" w:hAnsi="Times New Roman" w:cs="Times New Roman"/>
          <w:sz w:val="24"/>
          <w:szCs w:val="24"/>
        </w:rPr>
        <w:t xml:space="preserve"> for 10 days. No objection</w:t>
      </w:r>
      <w:r w:rsidR="00C8313E">
        <w:rPr>
          <w:rFonts w:ascii="Times New Roman" w:hAnsi="Times New Roman" w:cs="Times New Roman"/>
          <w:sz w:val="24"/>
          <w:szCs w:val="24"/>
        </w:rPr>
        <w:t>s having been filed, nothing impedes the granting of the order.</w:t>
      </w:r>
    </w:p>
    <w:p w14:paraId="6A312910" w14:textId="77777777" w:rsidR="00F6616C" w:rsidRDefault="00F6616C" w:rsidP="00E562A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EF15CF2" w14:textId="4D97EFFD" w:rsidR="00750924" w:rsidRDefault="00750924" w:rsidP="00E562A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Accordingly, the following order is made;</w:t>
      </w:r>
    </w:p>
    <w:p w14:paraId="58DE9FD0" w14:textId="1AC97DE7" w:rsidR="00750924" w:rsidRDefault="00750924" w:rsidP="0075092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application be and is hereby granted.</w:t>
      </w:r>
    </w:p>
    <w:p w14:paraId="3EEFB5E6" w14:textId="37FB831A" w:rsidR="00750924" w:rsidRDefault="00750924" w:rsidP="0075092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2</w:t>
      </w:r>
      <w:r w:rsidRPr="00750924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respondent is ordered to register </w:t>
      </w:r>
      <w:r w:rsidR="000214A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ubdivision D of </w:t>
      </w:r>
      <w:r w:rsidR="000214A9">
        <w:rPr>
          <w:rFonts w:ascii="Times New Roman" w:hAnsi="Times New Roman" w:cs="Times New Roman"/>
          <w:sz w:val="24"/>
          <w:szCs w:val="24"/>
        </w:rPr>
        <w:t>Subdivision</w:t>
      </w:r>
      <w:r>
        <w:rPr>
          <w:rFonts w:ascii="Times New Roman" w:hAnsi="Times New Roman" w:cs="Times New Roman"/>
          <w:sz w:val="24"/>
          <w:szCs w:val="24"/>
        </w:rPr>
        <w:t xml:space="preserve"> A of Rest Farm situate in the District of Salisbury under Deed of Transfer No 197/40 in the name of the 1</w:t>
      </w:r>
      <w:r w:rsidRPr="0075092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applicant.</w:t>
      </w:r>
    </w:p>
    <w:p w14:paraId="1718C1DA" w14:textId="6F8860E6" w:rsidR="00750924" w:rsidRPr="00750924" w:rsidRDefault="00750924" w:rsidP="00750924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50924">
        <w:rPr>
          <w:rFonts w:ascii="Times New Roman" w:hAnsi="Times New Roman" w:cs="Times New Roman"/>
          <w:sz w:val="24"/>
          <w:szCs w:val="24"/>
        </w:rPr>
        <w:t>No order as to costs</w:t>
      </w:r>
    </w:p>
    <w:p w14:paraId="0684238A" w14:textId="77777777" w:rsidR="00E562A7" w:rsidRPr="008B2A0A" w:rsidRDefault="00E562A7" w:rsidP="008B2A0A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E562A7" w:rsidRPr="008B2A0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B1722F" w14:textId="77777777" w:rsidR="00ED1F4C" w:rsidRDefault="00ED1F4C" w:rsidP="002203ED">
      <w:pPr>
        <w:spacing w:after="0" w:line="240" w:lineRule="auto"/>
      </w:pPr>
      <w:r>
        <w:separator/>
      </w:r>
    </w:p>
  </w:endnote>
  <w:endnote w:type="continuationSeparator" w:id="0">
    <w:p w14:paraId="778A7B01" w14:textId="77777777" w:rsidR="00ED1F4C" w:rsidRDefault="00ED1F4C" w:rsidP="00220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569BB7" w14:textId="77777777" w:rsidR="00ED1F4C" w:rsidRDefault="00ED1F4C" w:rsidP="002203ED">
      <w:pPr>
        <w:spacing w:after="0" w:line="240" w:lineRule="auto"/>
      </w:pPr>
      <w:r>
        <w:separator/>
      </w:r>
    </w:p>
  </w:footnote>
  <w:footnote w:type="continuationSeparator" w:id="0">
    <w:p w14:paraId="1E19EA9E" w14:textId="77777777" w:rsidR="00ED1F4C" w:rsidRDefault="00ED1F4C" w:rsidP="002203ED">
      <w:pPr>
        <w:spacing w:after="0" w:line="240" w:lineRule="auto"/>
      </w:pPr>
      <w:r>
        <w:continuationSeparator/>
      </w:r>
    </w:p>
  </w:footnote>
  <w:footnote w:id="1">
    <w:p w14:paraId="2A19BC61" w14:textId="3196F0DF" w:rsidR="00BD35CA" w:rsidRPr="00BD35CA" w:rsidRDefault="00BD35CA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The law of Property 4</w:t>
      </w:r>
      <w:r w:rsidRPr="00BD35CA">
        <w:rPr>
          <w:vertAlign w:val="superscript"/>
          <w:lang w:val="en-US"/>
        </w:rPr>
        <w:t>th</w:t>
      </w:r>
      <w:r>
        <w:rPr>
          <w:lang w:val="en-US"/>
        </w:rPr>
        <w:t xml:space="preserve"> Edition, Lexis Nexis Butterworth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310778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294B665" w14:textId="59C6D78B" w:rsidR="00BE4ADD" w:rsidRDefault="00BE4ADD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616C">
          <w:rPr>
            <w:noProof/>
          </w:rPr>
          <w:t>4</w:t>
        </w:r>
        <w:r>
          <w:rPr>
            <w:noProof/>
          </w:rPr>
          <w:fldChar w:fldCharType="end"/>
        </w:r>
      </w:p>
      <w:p w14:paraId="1E25EAE1" w14:textId="29DE6F5C" w:rsidR="00BE4ADD" w:rsidRDefault="00BE4ADD" w:rsidP="006C311F">
        <w:pPr>
          <w:pStyle w:val="Header"/>
          <w:jc w:val="right"/>
          <w:rPr>
            <w:noProof/>
          </w:rPr>
        </w:pPr>
        <w:r>
          <w:rPr>
            <w:noProof/>
          </w:rPr>
          <w:t>HCC</w:t>
        </w:r>
        <w:r w:rsidR="00167616">
          <w:rPr>
            <w:noProof/>
          </w:rPr>
          <w:t xml:space="preserve"> </w:t>
        </w:r>
        <w:r w:rsidR="00D624D4">
          <w:rPr>
            <w:noProof/>
          </w:rPr>
          <w:t>63/24</w:t>
        </w:r>
      </w:p>
      <w:p w14:paraId="2C90BDEF" w14:textId="75367A28" w:rsidR="004423EA" w:rsidRDefault="004423EA" w:rsidP="006C311F">
        <w:pPr>
          <w:pStyle w:val="Header"/>
          <w:jc w:val="right"/>
          <w:rPr>
            <w:noProof/>
          </w:rPr>
        </w:pPr>
        <w:r>
          <w:rPr>
            <w:noProof/>
          </w:rPr>
          <w:t xml:space="preserve"> </w:t>
        </w:r>
        <w:r w:rsidR="00BE4ADD">
          <w:rPr>
            <w:noProof/>
          </w:rPr>
          <w:t>HCC</w:t>
        </w:r>
        <w:r w:rsidR="00160438">
          <w:rPr>
            <w:noProof/>
          </w:rPr>
          <w:t xml:space="preserve"> 132/23</w:t>
        </w:r>
      </w:p>
      <w:p w14:paraId="1FDECE33" w14:textId="46FF4ECD" w:rsidR="00BE4ADD" w:rsidRDefault="00ED1F4C" w:rsidP="00D624D4">
        <w:pPr>
          <w:pStyle w:val="Header"/>
          <w:jc w:val="right"/>
          <w:rPr>
            <w:noProof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0183B"/>
    <w:multiLevelType w:val="hybridMultilevel"/>
    <w:tmpl w:val="35D0DF24"/>
    <w:lvl w:ilvl="0" w:tplc="F42E1CC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913D5E"/>
    <w:multiLevelType w:val="hybridMultilevel"/>
    <w:tmpl w:val="8A8EF91A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F51FB"/>
    <w:multiLevelType w:val="hybridMultilevel"/>
    <w:tmpl w:val="DDDA9122"/>
    <w:lvl w:ilvl="0" w:tplc="BC48C2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437789"/>
    <w:multiLevelType w:val="hybridMultilevel"/>
    <w:tmpl w:val="61067BCC"/>
    <w:lvl w:ilvl="0" w:tplc="57388F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4F6481"/>
    <w:multiLevelType w:val="multilevel"/>
    <w:tmpl w:val="FA08B5E6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5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F557D20"/>
    <w:multiLevelType w:val="hybridMultilevel"/>
    <w:tmpl w:val="E1CE3444"/>
    <w:lvl w:ilvl="0" w:tplc="D8DAD08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843932"/>
    <w:multiLevelType w:val="hybridMultilevel"/>
    <w:tmpl w:val="6DD4EE06"/>
    <w:lvl w:ilvl="0" w:tplc="DF38F0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E951F4"/>
    <w:multiLevelType w:val="hybridMultilevel"/>
    <w:tmpl w:val="D24420EE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>
      <w:start w:val="1"/>
      <w:numFmt w:val="lowerLetter"/>
      <w:lvlText w:val="%2."/>
      <w:lvlJc w:val="left"/>
      <w:pPr>
        <w:ind w:left="1440" w:hanging="360"/>
      </w:pPr>
    </w:lvl>
    <w:lvl w:ilvl="2" w:tplc="3009001B">
      <w:start w:val="1"/>
      <w:numFmt w:val="lowerRoman"/>
      <w:lvlText w:val="%3."/>
      <w:lvlJc w:val="right"/>
      <w:pPr>
        <w:ind w:left="2160" w:hanging="180"/>
      </w:pPr>
    </w:lvl>
    <w:lvl w:ilvl="3" w:tplc="3009000F">
      <w:start w:val="1"/>
      <w:numFmt w:val="decimal"/>
      <w:lvlText w:val="%4."/>
      <w:lvlJc w:val="left"/>
      <w:pPr>
        <w:ind w:left="2880" w:hanging="360"/>
      </w:pPr>
    </w:lvl>
    <w:lvl w:ilvl="4" w:tplc="30090019">
      <w:start w:val="1"/>
      <w:numFmt w:val="lowerLetter"/>
      <w:lvlText w:val="%5."/>
      <w:lvlJc w:val="left"/>
      <w:pPr>
        <w:ind w:left="3600" w:hanging="360"/>
      </w:pPr>
    </w:lvl>
    <w:lvl w:ilvl="5" w:tplc="3009001B">
      <w:start w:val="1"/>
      <w:numFmt w:val="lowerRoman"/>
      <w:lvlText w:val="%6."/>
      <w:lvlJc w:val="right"/>
      <w:pPr>
        <w:ind w:left="4320" w:hanging="180"/>
      </w:pPr>
    </w:lvl>
    <w:lvl w:ilvl="6" w:tplc="3009000F">
      <w:start w:val="1"/>
      <w:numFmt w:val="decimal"/>
      <w:lvlText w:val="%7."/>
      <w:lvlJc w:val="left"/>
      <w:pPr>
        <w:ind w:left="5040" w:hanging="360"/>
      </w:pPr>
    </w:lvl>
    <w:lvl w:ilvl="7" w:tplc="30090019">
      <w:start w:val="1"/>
      <w:numFmt w:val="lowerLetter"/>
      <w:lvlText w:val="%8."/>
      <w:lvlJc w:val="left"/>
      <w:pPr>
        <w:ind w:left="5760" w:hanging="360"/>
      </w:pPr>
    </w:lvl>
    <w:lvl w:ilvl="8" w:tplc="30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2E3220"/>
    <w:multiLevelType w:val="hybridMultilevel"/>
    <w:tmpl w:val="43463E72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D14324"/>
    <w:multiLevelType w:val="multilevel"/>
    <w:tmpl w:val="1B668C38"/>
    <w:lvl w:ilvl="0">
      <w:start w:val="8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1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9"/>
  </w:num>
  <w:num w:numId="4">
    <w:abstractNumId w:val="7"/>
  </w:num>
  <w:num w:numId="5">
    <w:abstractNumId w:val="8"/>
  </w:num>
  <w:num w:numId="6">
    <w:abstractNumId w:val="2"/>
  </w:num>
  <w:num w:numId="7">
    <w:abstractNumId w:val="1"/>
  </w:num>
  <w:num w:numId="8">
    <w:abstractNumId w:val="5"/>
  </w:num>
  <w:num w:numId="9">
    <w:abstractNumId w:val="0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DB"/>
    <w:rsid w:val="0000610E"/>
    <w:rsid w:val="000171ED"/>
    <w:rsid w:val="000173AF"/>
    <w:rsid w:val="000214A9"/>
    <w:rsid w:val="00022C24"/>
    <w:rsid w:val="00057360"/>
    <w:rsid w:val="00084085"/>
    <w:rsid w:val="000875FF"/>
    <w:rsid w:val="00096FC6"/>
    <w:rsid w:val="000A7D13"/>
    <w:rsid w:val="000B7311"/>
    <w:rsid w:val="000B79C8"/>
    <w:rsid w:val="000D42DE"/>
    <w:rsid w:val="000D67E2"/>
    <w:rsid w:val="000E5FFE"/>
    <w:rsid w:val="000F345D"/>
    <w:rsid w:val="00122AD1"/>
    <w:rsid w:val="00137F91"/>
    <w:rsid w:val="0015266D"/>
    <w:rsid w:val="00160438"/>
    <w:rsid w:val="00167616"/>
    <w:rsid w:val="001677AF"/>
    <w:rsid w:val="00181BFC"/>
    <w:rsid w:val="001826E4"/>
    <w:rsid w:val="0018582A"/>
    <w:rsid w:val="00193D83"/>
    <w:rsid w:val="001970CE"/>
    <w:rsid w:val="001A37A0"/>
    <w:rsid w:val="001B16B2"/>
    <w:rsid w:val="001B1BDD"/>
    <w:rsid w:val="001B42C9"/>
    <w:rsid w:val="001E000F"/>
    <w:rsid w:val="001F101F"/>
    <w:rsid w:val="001F66AC"/>
    <w:rsid w:val="00203019"/>
    <w:rsid w:val="002046AE"/>
    <w:rsid w:val="00216A87"/>
    <w:rsid w:val="002203ED"/>
    <w:rsid w:val="00237386"/>
    <w:rsid w:val="002376E5"/>
    <w:rsid w:val="00262170"/>
    <w:rsid w:val="00263823"/>
    <w:rsid w:val="0027416F"/>
    <w:rsid w:val="00274884"/>
    <w:rsid w:val="00280A56"/>
    <w:rsid w:val="00281CEF"/>
    <w:rsid w:val="00290867"/>
    <w:rsid w:val="00294519"/>
    <w:rsid w:val="002A6888"/>
    <w:rsid w:val="002F4F62"/>
    <w:rsid w:val="00306A1C"/>
    <w:rsid w:val="00323F1F"/>
    <w:rsid w:val="0032468D"/>
    <w:rsid w:val="00332B8E"/>
    <w:rsid w:val="00333A6C"/>
    <w:rsid w:val="00340176"/>
    <w:rsid w:val="00346BA3"/>
    <w:rsid w:val="003536CA"/>
    <w:rsid w:val="003921A6"/>
    <w:rsid w:val="003973C7"/>
    <w:rsid w:val="003A11F7"/>
    <w:rsid w:val="003B6C5E"/>
    <w:rsid w:val="003B770A"/>
    <w:rsid w:val="003F6B5D"/>
    <w:rsid w:val="00406BDF"/>
    <w:rsid w:val="0042030B"/>
    <w:rsid w:val="00421AC4"/>
    <w:rsid w:val="00441E01"/>
    <w:rsid w:val="004423EA"/>
    <w:rsid w:val="00444925"/>
    <w:rsid w:val="00463739"/>
    <w:rsid w:val="0047028E"/>
    <w:rsid w:val="0048134D"/>
    <w:rsid w:val="004920E7"/>
    <w:rsid w:val="004A1312"/>
    <w:rsid w:val="004B642B"/>
    <w:rsid w:val="004C2892"/>
    <w:rsid w:val="004D465A"/>
    <w:rsid w:val="004D4972"/>
    <w:rsid w:val="004F46C4"/>
    <w:rsid w:val="00504D9C"/>
    <w:rsid w:val="00506505"/>
    <w:rsid w:val="005108EF"/>
    <w:rsid w:val="00532487"/>
    <w:rsid w:val="0055282C"/>
    <w:rsid w:val="005658F1"/>
    <w:rsid w:val="005775A8"/>
    <w:rsid w:val="005D2042"/>
    <w:rsid w:val="005E4748"/>
    <w:rsid w:val="005E51C0"/>
    <w:rsid w:val="005E6DC4"/>
    <w:rsid w:val="005F7AC1"/>
    <w:rsid w:val="006016F8"/>
    <w:rsid w:val="00627526"/>
    <w:rsid w:val="00630812"/>
    <w:rsid w:val="006514C7"/>
    <w:rsid w:val="006901B2"/>
    <w:rsid w:val="006925EC"/>
    <w:rsid w:val="00696939"/>
    <w:rsid w:val="006B2A4B"/>
    <w:rsid w:val="006B4EBF"/>
    <w:rsid w:val="006C311F"/>
    <w:rsid w:val="006D585E"/>
    <w:rsid w:val="006D5B84"/>
    <w:rsid w:val="006E05B9"/>
    <w:rsid w:val="006E2857"/>
    <w:rsid w:val="0070735D"/>
    <w:rsid w:val="007151D8"/>
    <w:rsid w:val="0074278C"/>
    <w:rsid w:val="00743B5C"/>
    <w:rsid w:val="007506DB"/>
    <w:rsid w:val="00750924"/>
    <w:rsid w:val="00752E0D"/>
    <w:rsid w:val="00766140"/>
    <w:rsid w:val="007672F8"/>
    <w:rsid w:val="00785767"/>
    <w:rsid w:val="00786328"/>
    <w:rsid w:val="00786E0D"/>
    <w:rsid w:val="00786EEE"/>
    <w:rsid w:val="00795905"/>
    <w:rsid w:val="007A38DB"/>
    <w:rsid w:val="007C3181"/>
    <w:rsid w:val="007C3868"/>
    <w:rsid w:val="007C6D4D"/>
    <w:rsid w:val="007E7A06"/>
    <w:rsid w:val="00812BCA"/>
    <w:rsid w:val="00844CA0"/>
    <w:rsid w:val="00851D73"/>
    <w:rsid w:val="00852FCC"/>
    <w:rsid w:val="008540DF"/>
    <w:rsid w:val="00857D03"/>
    <w:rsid w:val="0088697E"/>
    <w:rsid w:val="008A039A"/>
    <w:rsid w:val="008A664F"/>
    <w:rsid w:val="008B2A0A"/>
    <w:rsid w:val="008B79D8"/>
    <w:rsid w:val="008C1ABF"/>
    <w:rsid w:val="008C2AC2"/>
    <w:rsid w:val="008C6E1A"/>
    <w:rsid w:val="008D29D5"/>
    <w:rsid w:val="008E45A8"/>
    <w:rsid w:val="008F346E"/>
    <w:rsid w:val="009010A2"/>
    <w:rsid w:val="009134C0"/>
    <w:rsid w:val="009165E8"/>
    <w:rsid w:val="00916F75"/>
    <w:rsid w:val="0091764F"/>
    <w:rsid w:val="00923467"/>
    <w:rsid w:val="009276A1"/>
    <w:rsid w:val="009345B3"/>
    <w:rsid w:val="00937219"/>
    <w:rsid w:val="00944899"/>
    <w:rsid w:val="009526D9"/>
    <w:rsid w:val="00965FAA"/>
    <w:rsid w:val="009676D0"/>
    <w:rsid w:val="00976C00"/>
    <w:rsid w:val="009921DB"/>
    <w:rsid w:val="009A65F4"/>
    <w:rsid w:val="009B3B94"/>
    <w:rsid w:val="009C1AA8"/>
    <w:rsid w:val="009C7EF3"/>
    <w:rsid w:val="009E1A67"/>
    <w:rsid w:val="00A115B5"/>
    <w:rsid w:val="00A13027"/>
    <w:rsid w:val="00A143DC"/>
    <w:rsid w:val="00A15E21"/>
    <w:rsid w:val="00A41263"/>
    <w:rsid w:val="00A6545E"/>
    <w:rsid w:val="00AA4414"/>
    <w:rsid w:val="00AE1CC8"/>
    <w:rsid w:val="00AE4803"/>
    <w:rsid w:val="00AE73E4"/>
    <w:rsid w:val="00AF1C2F"/>
    <w:rsid w:val="00AF4293"/>
    <w:rsid w:val="00B04DB0"/>
    <w:rsid w:val="00B1120A"/>
    <w:rsid w:val="00B242F4"/>
    <w:rsid w:val="00B5724A"/>
    <w:rsid w:val="00B601AD"/>
    <w:rsid w:val="00B61103"/>
    <w:rsid w:val="00B77675"/>
    <w:rsid w:val="00B85B8E"/>
    <w:rsid w:val="00BA12F7"/>
    <w:rsid w:val="00BA16AE"/>
    <w:rsid w:val="00BC1B83"/>
    <w:rsid w:val="00BD2A59"/>
    <w:rsid w:val="00BD35CA"/>
    <w:rsid w:val="00BE087C"/>
    <w:rsid w:val="00BE4ADD"/>
    <w:rsid w:val="00BE5C42"/>
    <w:rsid w:val="00BF335B"/>
    <w:rsid w:val="00BF53F3"/>
    <w:rsid w:val="00C03FD8"/>
    <w:rsid w:val="00C3112A"/>
    <w:rsid w:val="00C469DF"/>
    <w:rsid w:val="00C57BF0"/>
    <w:rsid w:val="00C7571A"/>
    <w:rsid w:val="00C8313E"/>
    <w:rsid w:val="00C91A44"/>
    <w:rsid w:val="00CB2FC8"/>
    <w:rsid w:val="00CB777A"/>
    <w:rsid w:val="00CC36FC"/>
    <w:rsid w:val="00CD73C6"/>
    <w:rsid w:val="00CE5009"/>
    <w:rsid w:val="00CE6E22"/>
    <w:rsid w:val="00CF272B"/>
    <w:rsid w:val="00CF5F40"/>
    <w:rsid w:val="00D04D89"/>
    <w:rsid w:val="00D05604"/>
    <w:rsid w:val="00D21C68"/>
    <w:rsid w:val="00D21DDD"/>
    <w:rsid w:val="00D35D13"/>
    <w:rsid w:val="00D624D4"/>
    <w:rsid w:val="00D674B6"/>
    <w:rsid w:val="00D74CE6"/>
    <w:rsid w:val="00D7695B"/>
    <w:rsid w:val="00D81D61"/>
    <w:rsid w:val="00D95F65"/>
    <w:rsid w:val="00DA4EB8"/>
    <w:rsid w:val="00DB2148"/>
    <w:rsid w:val="00DB56C1"/>
    <w:rsid w:val="00DE1FC2"/>
    <w:rsid w:val="00DE2F2B"/>
    <w:rsid w:val="00DE4A5D"/>
    <w:rsid w:val="00DF647A"/>
    <w:rsid w:val="00E03252"/>
    <w:rsid w:val="00E06B7D"/>
    <w:rsid w:val="00E07E54"/>
    <w:rsid w:val="00E23C4C"/>
    <w:rsid w:val="00E26D07"/>
    <w:rsid w:val="00E36335"/>
    <w:rsid w:val="00E36AC1"/>
    <w:rsid w:val="00E4684E"/>
    <w:rsid w:val="00E51867"/>
    <w:rsid w:val="00E562A7"/>
    <w:rsid w:val="00E85783"/>
    <w:rsid w:val="00E91B00"/>
    <w:rsid w:val="00EB4BF8"/>
    <w:rsid w:val="00EC2D5F"/>
    <w:rsid w:val="00EC615B"/>
    <w:rsid w:val="00EC7A55"/>
    <w:rsid w:val="00ED1F4C"/>
    <w:rsid w:val="00EF6734"/>
    <w:rsid w:val="00EF679D"/>
    <w:rsid w:val="00F05B63"/>
    <w:rsid w:val="00F06F07"/>
    <w:rsid w:val="00F12F0B"/>
    <w:rsid w:val="00F26B21"/>
    <w:rsid w:val="00F33AF4"/>
    <w:rsid w:val="00F44168"/>
    <w:rsid w:val="00F450FA"/>
    <w:rsid w:val="00F45C2F"/>
    <w:rsid w:val="00F45E36"/>
    <w:rsid w:val="00F55468"/>
    <w:rsid w:val="00F6616C"/>
    <w:rsid w:val="00F8462A"/>
    <w:rsid w:val="00F86450"/>
    <w:rsid w:val="00F93CD3"/>
    <w:rsid w:val="00FA51B9"/>
    <w:rsid w:val="00FC7538"/>
    <w:rsid w:val="00FE4993"/>
    <w:rsid w:val="00FE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3BBF4"/>
  <w15:chartTrackingRefBased/>
  <w15:docId w15:val="{D8C0DFCB-1CB9-4164-B872-1899EBA01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10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203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03E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03E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44C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CA0"/>
  </w:style>
  <w:style w:type="paragraph" w:styleId="Footer">
    <w:name w:val="footer"/>
    <w:basedOn w:val="Normal"/>
    <w:link w:val="FooterChar"/>
    <w:uiPriority w:val="99"/>
    <w:unhideWhenUsed/>
    <w:rsid w:val="00844C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2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0D142-D037-4329-B448-79939D5CB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Muzofa Phildah</dc:creator>
  <cp:keywords/>
  <dc:description/>
  <cp:lastModifiedBy>Muzofa Phildah</cp:lastModifiedBy>
  <cp:revision>3</cp:revision>
  <dcterms:created xsi:type="dcterms:W3CDTF">2024-07-05T10:29:00Z</dcterms:created>
  <dcterms:modified xsi:type="dcterms:W3CDTF">2024-07-05T10:10:00Z</dcterms:modified>
</cp:coreProperties>
</file>