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E39F5" w14:textId="77777777" w:rsidR="0024236D" w:rsidRPr="000368C9" w:rsidRDefault="0024236D" w:rsidP="000368C9">
      <w:pPr>
        <w:tabs>
          <w:tab w:val="left" w:pos="2520"/>
        </w:tabs>
        <w:spacing w:after="0" w:line="240" w:lineRule="auto"/>
        <w:jc w:val="both"/>
        <w:rPr>
          <w:rFonts w:ascii="Times New Roman" w:hAnsi="Times New Roman" w:cs="Times New Roman"/>
          <w:sz w:val="24"/>
          <w:szCs w:val="24"/>
        </w:rPr>
      </w:pPr>
      <w:bookmarkStart w:id="0" w:name="_GoBack"/>
      <w:bookmarkEnd w:id="0"/>
      <w:r w:rsidRPr="000368C9">
        <w:rPr>
          <w:rFonts w:ascii="Times New Roman" w:hAnsi="Times New Roman" w:cs="Times New Roman"/>
          <w:sz w:val="24"/>
          <w:szCs w:val="24"/>
        </w:rPr>
        <w:t xml:space="preserve">KUDAKWASHE ZHANGARE </w:t>
      </w:r>
    </w:p>
    <w:p w14:paraId="65623AB7" w14:textId="1BA22F1C" w:rsidR="0024236D" w:rsidRPr="000368C9" w:rsidRDefault="000368C9" w:rsidP="000368C9">
      <w:pPr>
        <w:tabs>
          <w:tab w:val="left" w:pos="2520"/>
        </w:tabs>
        <w:spacing w:after="0" w:line="240" w:lineRule="auto"/>
        <w:jc w:val="both"/>
        <w:rPr>
          <w:rFonts w:ascii="Times New Roman" w:hAnsi="Times New Roman" w:cs="Times New Roman"/>
          <w:sz w:val="24"/>
          <w:szCs w:val="24"/>
        </w:rPr>
      </w:pPr>
      <w:r w:rsidRPr="000368C9">
        <w:rPr>
          <w:rFonts w:ascii="Times New Roman" w:hAnsi="Times New Roman" w:cs="Times New Roman"/>
          <w:sz w:val="24"/>
          <w:szCs w:val="24"/>
        </w:rPr>
        <w:t>versus</w:t>
      </w:r>
    </w:p>
    <w:p w14:paraId="04736459" w14:textId="77777777" w:rsidR="0024236D" w:rsidRPr="000368C9" w:rsidRDefault="0024236D" w:rsidP="000368C9">
      <w:pPr>
        <w:tabs>
          <w:tab w:val="left" w:pos="2520"/>
        </w:tabs>
        <w:spacing w:after="0" w:line="240" w:lineRule="auto"/>
        <w:jc w:val="both"/>
        <w:rPr>
          <w:rFonts w:ascii="Times New Roman" w:hAnsi="Times New Roman" w:cs="Times New Roman"/>
          <w:sz w:val="24"/>
          <w:szCs w:val="24"/>
        </w:rPr>
      </w:pPr>
      <w:r w:rsidRPr="000368C9">
        <w:rPr>
          <w:rFonts w:ascii="Times New Roman" w:hAnsi="Times New Roman" w:cs="Times New Roman"/>
          <w:sz w:val="24"/>
          <w:szCs w:val="24"/>
        </w:rPr>
        <w:t>AGSON MAFUTA CHIOZA</w:t>
      </w:r>
    </w:p>
    <w:p w14:paraId="59DD6EAA" w14:textId="769518D4" w:rsidR="0024236D" w:rsidRPr="000368C9" w:rsidRDefault="000368C9" w:rsidP="000368C9">
      <w:pPr>
        <w:tabs>
          <w:tab w:val="left" w:pos="2520"/>
        </w:tabs>
        <w:spacing w:after="0" w:line="240" w:lineRule="auto"/>
        <w:jc w:val="both"/>
        <w:rPr>
          <w:rFonts w:ascii="Times New Roman" w:hAnsi="Times New Roman" w:cs="Times New Roman"/>
          <w:sz w:val="24"/>
          <w:szCs w:val="24"/>
        </w:rPr>
      </w:pPr>
      <w:r w:rsidRPr="000368C9">
        <w:rPr>
          <w:rFonts w:ascii="Times New Roman" w:hAnsi="Times New Roman" w:cs="Times New Roman"/>
          <w:sz w:val="24"/>
          <w:szCs w:val="24"/>
        </w:rPr>
        <w:t>a</w:t>
      </w:r>
      <w:r w:rsidR="0024236D" w:rsidRPr="000368C9">
        <w:rPr>
          <w:rFonts w:ascii="Times New Roman" w:hAnsi="Times New Roman" w:cs="Times New Roman"/>
          <w:sz w:val="24"/>
          <w:szCs w:val="24"/>
        </w:rPr>
        <w:t xml:space="preserve">nd </w:t>
      </w:r>
    </w:p>
    <w:p w14:paraId="1EEB62C6" w14:textId="50E683A9" w:rsidR="0024236D" w:rsidRPr="000368C9" w:rsidRDefault="0024236D" w:rsidP="000368C9">
      <w:pPr>
        <w:tabs>
          <w:tab w:val="left" w:pos="2520"/>
        </w:tabs>
        <w:spacing w:after="0" w:line="240" w:lineRule="auto"/>
        <w:jc w:val="both"/>
        <w:rPr>
          <w:rFonts w:ascii="Times New Roman" w:hAnsi="Times New Roman" w:cs="Times New Roman"/>
          <w:sz w:val="24"/>
          <w:szCs w:val="24"/>
        </w:rPr>
      </w:pPr>
      <w:r w:rsidRPr="000368C9">
        <w:rPr>
          <w:rFonts w:ascii="Times New Roman" w:hAnsi="Times New Roman" w:cs="Times New Roman"/>
          <w:sz w:val="24"/>
          <w:szCs w:val="24"/>
        </w:rPr>
        <w:t>REGISTRAR OF DEEDS</w:t>
      </w:r>
    </w:p>
    <w:p w14:paraId="3655D3F8" w14:textId="37D8899A" w:rsidR="000368C9" w:rsidRDefault="000368C9" w:rsidP="000368C9">
      <w:pPr>
        <w:tabs>
          <w:tab w:val="left" w:pos="2520"/>
        </w:tabs>
        <w:spacing w:after="0" w:line="240" w:lineRule="auto"/>
        <w:jc w:val="both"/>
        <w:rPr>
          <w:rFonts w:ascii="Times New Roman" w:hAnsi="Times New Roman" w:cs="Times New Roman"/>
          <w:sz w:val="24"/>
          <w:szCs w:val="24"/>
        </w:rPr>
      </w:pPr>
    </w:p>
    <w:p w14:paraId="0923B616" w14:textId="77777777" w:rsidR="000368C9" w:rsidRPr="000368C9" w:rsidRDefault="000368C9" w:rsidP="000368C9">
      <w:pPr>
        <w:tabs>
          <w:tab w:val="left" w:pos="2520"/>
        </w:tabs>
        <w:spacing w:after="0" w:line="240" w:lineRule="auto"/>
        <w:jc w:val="both"/>
        <w:rPr>
          <w:rFonts w:ascii="Times New Roman" w:hAnsi="Times New Roman" w:cs="Times New Roman"/>
          <w:sz w:val="24"/>
          <w:szCs w:val="24"/>
        </w:rPr>
      </w:pPr>
    </w:p>
    <w:p w14:paraId="5B92C905" w14:textId="0750CC85" w:rsidR="000368C9" w:rsidRPr="000368C9" w:rsidRDefault="000368C9" w:rsidP="000368C9">
      <w:pPr>
        <w:tabs>
          <w:tab w:val="left" w:pos="2520"/>
        </w:tabs>
        <w:spacing w:after="0" w:line="240" w:lineRule="auto"/>
        <w:jc w:val="both"/>
        <w:rPr>
          <w:rFonts w:ascii="Times New Roman" w:hAnsi="Times New Roman" w:cs="Times New Roman"/>
          <w:sz w:val="24"/>
          <w:szCs w:val="24"/>
        </w:rPr>
      </w:pPr>
      <w:r w:rsidRPr="000368C9">
        <w:rPr>
          <w:rFonts w:ascii="Times New Roman" w:hAnsi="Times New Roman" w:cs="Times New Roman"/>
          <w:sz w:val="24"/>
          <w:szCs w:val="24"/>
        </w:rPr>
        <w:t>HIGH COURT OF ZIMBABWE</w:t>
      </w:r>
    </w:p>
    <w:p w14:paraId="41C2D1A6" w14:textId="3E36A368" w:rsidR="000368C9" w:rsidRPr="000368C9" w:rsidRDefault="000368C9" w:rsidP="000368C9">
      <w:pPr>
        <w:tabs>
          <w:tab w:val="left" w:pos="2520"/>
        </w:tabs>
        <w:spacing w:after="0" w:line="240" w:lineRule="auto"/>
        <w:jc w:val="both"/>
        <w:rPr>
          <w:rFonts w:ascii="Times New Roman" w:hAnsi="Times New Roman" w:cs="Times New Roman"/>
          <w:sz w:val="24"/>
          <w:szCs w:val="24"/>
        </w:rPr>
      </w:pPr>
      <w:r w:rsidRPr="000368C9">
        <w:rPr>
          <w:rFonts w:ascii="Times New Roman" w:hAnsi="Times New Roman" w:cs="Times New Roman"/>
          <w:sz w:val="24"/>
          <w:szCs w:val="24"/>
        </w:rPr>
        <w:t>MUNANGATI-MANONGWA J</w:t>
      </w:r>
    </w:p>
    <w:p w14:paraId="473918CD" w14:textId="07871408" w:rsidR="0024236D" w:rsidRPr="000368C9" w:rsidRDefault="000368C9" w:rsidP="000368C9">
      <w:pPr>
        <w:tabs>
          <w:tab w:val="left" w:pos="2520"/>
        </w:tabs>
        <w:spacing w:after="0" w:line="240" w:lineRule="auto"/>
        <w:jc w:val="both"/>
        <w:rPr>
          <w:rFonts w:ascii="Times New Roman" w:hAnsi="Times New Roman" w:cs="Times New Roman"/>
          <w:sz w:val="24"/>
          <w:szCs w:val="24"/>
        </w:rPr>
      </w:pPr>
      <w:r w:rsidRPr="000368C9">
        <w:rPr>
          <w:rFonts w:ascii="Times New Roman" w:hAnsi="Times New Roman" w:cs="Times New Roman"/>
          <w:sz w:val="24"/>
          <w:szCs w:val="24"/>
        </w:rPr>
        <w:t xml:space="preserve">HARARE, </w:t>
      </w:r>
      <w:r w:rsidR="0024236D" w:rsidRPr="000368C9">
        <w:rPr>
          <w:rFonts w:ascii="Times New Roman" w:hAnsi="Times New Roman" w:cs="Times New Roman"/>
          <w:sz w:val="24"/>
          <w:szCs w:val="24"/>
        </w:rPr>
        <w:t xml:space="preserve">26 January </w:t>
      </w:r>
      <w:r w:rsidR="00425BDD" w:rsidRPr="000368C9">
        <w:rPr>
          <w:rFonts w:ascii="Times New Roman" w:hAnsi="Times New Roman" w:cs="Times New Roman"/>
          <w:sz w:val="24"/>
          <w:szCs w:val="24"/>
        </w:rPr>
        <w:t>and 20 February 2023</w:t>
      </w:r>
    </w:p>
    <w:p w14:paraId="0C2A99C8" w14:textId="3A0D1500" w:rsidR="000368C9" w:rsidRDefault="000368C9" w:rsidP="000368C9">
      <w:pPr>
        <w:tabs>
          <w:tab w:val="left" w:pos="2520"/>
        </w:tabs>
        <w:spacing w:after="0" w:line="240" w:lineRule="auto"/>
        <w:jc w:val="both"/>
        <w:rPr>
          <w:rFonts w:ascii="Times New Roman" w:hAnsi="Times New Roman" w:cs="Times New Roman"/>
          <w:sz w:val="24"/>
          <w:szCs w:val="24"/>
        </w:rPr>
      </w:pPr>
    </w:p>
    <w:p w14:paraId="22EB84E2" w14:textId="77777777" w:rsidR="000368C9" w:rsidRPr="000368C9" w:rsidRDefault="000368C9" w:rsidP="000368C9">
      <w:pPr>
        <w:tabs>
          <w:tab w:val="left" w:pos="2520"/>
        </w:tabs>
        <w:spacing w:after="0" w:line="240" w:lineRule="auto"/>
        <w:jc w:val="both"/>
        <w:rPr>
          <w:rFonts w:ascii="Times New Roman" w:hAnsi="Times New Roman" w:cs="Times New Roman"/>
          <w:sz w:val="24"/>
          <w:szCs w:val="24"/>
        </w:rPr>
      </w:pPr>
    </w:p>
    <w:p w14:paraId="74794643" w14:textId="056F4B96" w:rsidR="0024236D" w:rsidRPr="000368C9" w:rsidRDefault="0024236D" w:rsidP="000368C9">
      <w:pPr>
        <w:tabs>
          <w:tab w:val="left" w:pos="2520"/>
        </w:tabs>
        <w:spacing w:after="0" w:line="240" w:lineRule="auto"/>
        <w:jc w:val="both"/>
        <w:rPr>
          <w:rFonts w:ascii="Times New Roman" w:hAnsi="Times New Roman" w:cs="Times New Roman"/>
          <w:b/>
          <w:bCs/>
          <w:sz w:val="24"/>
          <w:szCs w:val="24"/>
        </w:rPr>
      </w:pPr>
      <w:r w:rsidRPr="000368C9">
        <w:rPr>
          <w:rFonts w:ascii="Times New Roman" w:hAnsi="Times New Roman" w:cs="Times New Roman"/>
          <w:b/>
          <w:bCs/>
          <w:sz w:val="24"/>
          <w:szCs w:val="24"/>
        </w:rPr>
        <w:t>T</w:t>
      </w:r>
      <w:r w:rsidR="009453AE" w:rsidRPr="000368C9">
        <w:rPr>
          <w:rFonts w:ascii="Times New Roman" w:hAnsi="Times New Roman" w:cs="Times New Roman"/>
          <w:b/>
          <w:bCs/>
          <w:sz w:val="24"/>
          <w:szCs w:val="24"/>
        </w:rPr>
        <w:t>rial</w:t>
      </w:r>
    </w:p>
    <w:p w14:paraId="7042BB2E" w14:textId="40558A73" w:rsidR="000368C9" w:rsidRDefault="000368C9" w:rsidP="000368C9">
      <w:pPr>
        <w:tabs>
          <w:tab w:val="left" w:pos="2520"/>
        </w:tabs>
        <w:spacing w:after="0" w:line="240" w:lineRule="auto"/>
        <w:jc w:val="both"/>
        <w:rPr>
          <w:rFonts w:ascii="Times New Roman" w:hAnsi="Times New Roman" w:cs="Times New Roman"/>
          <w:b/>
          <w:bCs/>
          <w:sz w:val="24"/>
          <w:szCs w:val="24"/>
        </w:rPr>
      </w:pPr>
    </w:p>
    <w:p w14:paraId="2CAD2808" w14:textId="77777777" w:rsidR="000368C9" w:rsidRPr="000368C9" w:rsidRDefault="000368C9" w:rsidP="000368C9">
      <w:pPr>
        <w:tabs>
          <w:tab w:val="left" w:pos="2520"/>
        </w:tabs>
        <w:spacing w:after="0" w:line="240" w:lineRule="auto"/>
        <w:jc w:val="both"/>
        <w:rPr>
          <w:rFonts w:ascii="Times New Roman" w:hAnsi="Times New Roman" w:cs="Times New Roman"/>
          <w:b/>
          <w:bCs/>
          <w:sz w:val="24"/>
          <w:szCs w:val="24"/>
        </w:rPr>
      </w:pPr>
    </w:p>
    <w:p w14:paraId="6B8977B7" w14:textId="21E9EA64" w:rsidR="0024236D" w:rsidRPr="000368C9" w:rsidRDefault="0024236D" w:rsidP="000368C9">
      <w:pPr>
        <w:tabs>
          <w:tab w:val="left" w:pos="2520"/>
        </w:tabs>
        <w:spacing w:after="0" w:line="240" w:lineRule="auto"/>
        <w:jc w:val="both"/>
        <w:rPr>
          <w:rFonts w:ascii="Times New Roman" w:hAnsi="Times New Roman" w:cs="Times New Roman"/>
          <w:sz w:val="24"/>
          <w:szCs w:val="24"/>
        </w:rPr>
      </w:pPr>
      <w:r w:rsidRPr="000368C9">
        <w:rPr>
          <w:rFonts w:ascii="Times New Roman" w:hAnsi="Times New Roman" w:cs="Times New Roman"/>
          <w:i/>
          <w:sz w:val="24"/>
          <w:szCs w:val="24"/>
        </w:rPr>
        <w:t>T</w:t>
      </w:r>
      <w:r w:rsidR="000368C9" w:rsidRPr="000368C9">
        <w:rPr>
          <w:rFonts w:ascii="Times New Roman" w:hAnsi="Times New Roman" w:cs="Times New Roman"/>
          <w:i/>
          <w:sz w:val="24"/>
          <w:szCs w:val="24"/>
        </w:rPr>
        <w:t xml:space="preserve"> </w:t>
      </w:r>
      <w:r w:rsidRPr="000368C9">
        <w:rPr>
          <w:rFonts w:ascii="Times New Roman" w:hAnsi="Times New Roman" w:cs="Times New Roman"/>
          <w:i/>
          <w:sz w:val="24"/>
          <w:szCs w:val="24"/>
        </w:rPr>
        <w:t>W Nyamakura</w:t>
      </w:r>
      <w:r w:rsidR="000368C9" w:rsidRPr="000368C9">
        <w:rPr>
          <w:rFonts w:ascii="Times New Roman" w:hAnsi="Times New Roman" w:cs="Times New Roman"/>
          <w:sz w:val="24"/>
          <w:szCs w:val="24"/>
        </w:rPr>
        <w:t xml:space="preserve">, </w:t>
      </w:r>
      <w:r w:rsidRPr="000368C9">
        <w:rPr>
          <w:rFonts w:ascii="Times New Roman" w:hAnsi="Times New Roman" w:cs="Times New Roman"/>
          <w:sz w:val="24"/>
          <w:szCs w:val="24"/>
        </w:rPr>
        <w:t>for the plaintiff</w:t>
      </w:r>
    </w:p>
    <w:p w14:paraId="13C29F98" w14:textId="3E9857EC" w:rsidR="0024236D" w:rsidRPr="000368C9" w:rsidRDefault="0024236D" w:rsidP="000368C9">
      <w:pPr>
        <w:tabs>
          <w:tab w:val="left" w:pos="2520"/>
        </w:tabs>
        <w:spacing w:after="0" w:line="240" w:lineRule="auto"/>
        <w:jc w:val="both"/>
        <w:rPr>
          <w:rFonts w:ascii="Times New Roman" w:hAnsi="Times New Roman" w:cs="Times New Roman"/>
          <w:sz w:val="24"/>
          <w:szCs w:val="24"/>
        </w:rPr>
      </w:pPr>
      <w:r w:rsidRPr="000368C9">
        <w:rPr>
          <w:rFonts w:ascii="Times New Roman" w:hAnsi="Times New Roman" w:cs="Times New Roman"/>
          <w:i/>
          <w:sz w:val="24"/>
          <w:szCs w:val="24"/>
        </w:rPr>
        <w:t>I</w:t>
      </w:r>
      <w:r w:rsidR="000368C9" w:rsidRPr="000368C9">
        <w:rPr>
          <w:rFonts w:ascii="Times New Roman" w:hAnsi="Times New Roman" w:cs="Times New Roman"/>
          <w:i/>
          <w:sz w:val="24"/>
          <w:szCs w:val="24"/>
        </w:rPr>
        <w:t xml:space="preserve"> </w:t>
      </w:r>
      <w:r w:rsidRPr="000368C9">
        <w:rPr>
          <w:rFonts w:ascii="Times New Roman" w:hAnsi="Times New Roman" w:cs="Times New Roman"/>
          <w:i/>
          <w:sz w:val="24"/>
          <w:szCs w:val="24"/>
        </w:rPr>
        <w:t xml:space="preserve"> Mabulala</w:t>
      </w:r>
      <w:r w:rsidR="000368C9" w:rsidRPr="000368C9">
        <w:rPr>
          <w:rFonts w:ascii="Times New Roman" w:hAnsi="Times New Roman" w:cs="Times New Roman"/>
          <w:sz w:val="24"/>
          <w:szCs w:val="24"/>
        </w:rPr>
        <w:t xml:space="preserve">, </w:t>
      </w:r>
      <w:r w:rsidRPr="000368C9">
        <w:rPr>
          <w:rFonts w:ascii="Times New Roman" w:hAnsi="Times New Roman" w:cs="Times New Roman"/>
          <w:sz w:val="24"/>
          <w:szCs w:val="24"/>
        </w:rPr>
        <w:t>for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w:t>
      </w:r>
    </w:p>
    <w:p w14:paraId="2C71444A" w14:textId="09E594F9" w:rsidR="0024236D" w:rsidRDefault="0024236D" w:rsidP="000368C9">
      <w:pPr>
        <w:tabs>
          <w:tab w:val="left" w:pos="2520"/>
        </w:tabs>
        <w:spacing w:after="0" w:line="240" w:lineRule="auto"/>
        <w:jc w:val="both"/>
        <w:rPr>
          <w:rFonts w:ascii="Times New Roman" w:hAnsi="Times New Roman" w:cs="Times New Roman"/>
          <w:sz w:val="24"/>
          <w:szCs w:val="24"/>
        </w:rPr>
      </w:pPr>
    </w:p>
    <w:p w14:paraId="4790D4AC" w14:textId="77777777" w:rsidR="000368C9" w:rsidRPr="000368C9" w:rsidRDefault="000368C9" w:rsidP="000368C9">
      <w:pPr>
        <w:tabs>
          <w:tab w:val="left" w:pos="2520"/>
        </w:tabs>
        <w:spacing w:after="0" w:line="240" w:lineRule="auto"/>
        <w:jc w:val="both"/>
        <w:rPr>
          <w:rFonts w:ascii="Times New Roman" w:hAnsi="Times New Roman" w:cs="Times New Roman"/>
          <w:sz w:val="24"/>
          <w:szCs w:val="24"/>
        </w:rPr>
      </w:pPr>
    </w:p>
    <w:p w14:paraId="10559BF5" w14:textId="70FE4216" w:rsidR="00F20549" w:rsidRPr="000368C9" w:rsidRDefault="00CD0411" w:rsidP="00FA1513">
      <w:pPr>
        <w:spacing w:after="0" w:line="360" w:lineRule="auto"/>
        <w:ind w:firstLine="720"/>
        <w:jc w:val="both"/>
        <w:rPr>
          <w:rFonts w:ascii="Times New Roman" w:hAnsi="Times New Roman" w:cs="Times New Roman"/>
          <w:sz w:val="24"/>
          <w:szCs w:val="24"/>
        </w:rPr>
      </w:pPr>
      <w:r w:rsidRPr="000368C9">
        <w:rPr>
          <w:rFonts w:ascii="Times New Roman" w:hAnsi="Times New Roman" w:cs="Times New Roman"/>
          <w:sz w:val="24"/>
          <w:szCs w:val="24"/>
        </w:rPr>
        <w:t xml:space="preserve">MUNANGATI-MANONGWA: </w:t>
      </w:r>
      <w:r w:rsidR="004E23F8" w:rsidRPr="000368C9">
        <w:rPr>
          <w:rFonts w:ascii="Times New Roman" w:hAnsi="Times New Roman" w:cs="Times New Roman"/>
          <w:sz w:val="24"/>
          <w:szCs w:val="24"/>
        </w:rPr>
        <w:t xml:space="preserve">The plaintiff herein claims to have bought immovable property </w:t>
      </w:r>
      <w:r w:rsidR="00C0250D" w:rsidRPr="000368C9">
        <w:rPr>
          <w:rFonts w:ascii="Times New Roman" w:hAnsi="Times New Roman" w:cs="Times New Roman"/>
          <w:sz w:val="24"/>
          <w:szCs w:val="24"/>
        </w:rPr>
        <w:t xml:space="preserve">being a vacant stand </w:t>
      </w:r>
      <w:r w:rsidR="004E23F8" w:rsidRPr="000368C9">
        <w:rPr>
          <w:rFonts w:ascii="Times New Roman" w:hAnsi="Times New Roman" w:cs="Times New Roman"/>
          <w:sz w:val="24"/>
          <w:szCs w:val="24"/>
        </w:rPr>
        <w:t>from the 1</w:t>
      </w:r>
      <w:r w:rsidR="004E23F8" w:rsidRPr="000368C9">
        <w:rPr>
          <w:rFonts w:ascii="Times New Roman" w:hAnsi="Times New Roman" w:cs="Times New Roman"/>
          <w:sz w:val="24"/>
          <w:szCs w:val="24"/>
          <w:vertAlign w:val="superscript"/>
        </w:rPr>
        <w:t>st</w:t>
      </w:r>
      <w:r w:rsidR="004E23F8" w:rsidRPr="000368C9">
        <w:rPr>
          <w:rFonts w:ascii="Times New Roman" w:hAnsi="Times New Roman" w:cs="Times New Roman"/>
          <w:sz w:val="24"/>
          <w:szCs w:val="24"/>
        </w:rPr>
        <w:t xml:space="preserve"> defendant in 2006</w:t>
      </w:r>
      <w:r w:rsidR="00C0250D" w:rsidRPr="000368C9">
        <w:rPr>
          <w:rFonts w:ascii="Times New Roman" w:hAnsi="Times New Roman" w:cs="Times New Roman"/>
          <w:sz w:val="24"/>
          <w:szCs w:val="24"/>
        </w:rPr>
        <w:t>. Till to date he has no title to the purchased property.</w:t>
      </w:r>
      <w:r w:rsidR="000368C9">
        <w:rPr>
          <w:rFonts w:ascii="Times New Roman" w:hAnsi="Times New Roman" w:cs="Times New Roman"/>
          <w:sz w:val="24"/>
          <w:szCs w:val="24"/>
        </w:rPr>
        <w:t xml:space="preserve"> </w:t>
      </w:r>
      <w:r w:rsidR="00C0250D" w:rsidRPr="000368C9">
        <w:rPr>
          <w:rFonts w:ascii="Times New Roman" w:hAnsi="Times New Roman" w:cs="Times New Roman"/>
          <w:sz w:val="24"/>
          <w:szCs w:val="24"/>
        </w:rPr>
        <w:t>The plaintiff thus</w:t>
      </w:r>
      <w:r w:rsidRPr="000368C9">
        <w:rPr>
          <w:rFonts w:ascii="Times New Roman" w:hAnsi="Times New Roman" w:cs="Times New Roman"/>
          <w:sz w:val="24"/>
          <w:szCs w:val="24"/>
        </w:rPr>
        <w:t xml:space="preserve"> seeks an order compelling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to effect transfer of </w:t>
      </w:r>
      <w:r w:rsidR="00C0250D" w:rsidRPr="000368C9">
        <w:rPr>
          <w:rFonts w:ascii="Times New Roman" w:hAnsi="Times New Roman" w:cs="Times New Roman"/>
          <w:sz w:val="24"/>
          <w:szCs w:val="24"/>
        </w:rPr>
        <w:t xml:space="preserve">the immovable </w:t>
      </w:r>
      <w:r w:rsidRPr="000368C9">
        <w:rPr>
          <w:rFonts w:ascii="Times New Roman" w:hAnsi="Times New Roman" w:cs="Times New Roman"/>
          <w:sz w:val="24"/>
          <w:szCs w:val="24"/>
        </w:rPr>
        <w:t>property known as Stand 2993 of stand 322 Prospect Township measuring 4024 square metres</w:t>
      </w:r>
      <w:r w:rsidR="004E23F8" w:rsidRPr="000368C9">
        <w:rPr>
          <w:rFonts w:ascii="Times New Roman" w:hAnsi="Times New Roman" w:cs="Times New Roman"/>
          <w:sz w:val="24"/>
          <w:szCs w:val="24"/>
        </w:rPr>
        <w:t xml:space="preserve"> (hereinafter called “the property”)</w:t>
      </w:r>
      <w:r w:rsidRPr="000368C9">
        <w:rPr>
          <w:rFonts w:ascii="Times New Roman" w:hAnsi="Times New Roman" w:cs="Times New Roman"/>
          <w:sz w:val="24"/>
          <w:szCs w:val="24"/>
        </w:rPr>
        <w:t xml:space="preserve"> within 7 days of the granting of the order. The plaintiff wants the Sheriff to be authorized to sign all papers and take necessary steps to facilitate transfer of the property</w:t>
      </w:r>
      <w:r w:rsidR="004E23F8" w:rsidRPr="000368C9">
        <w:rPr>
          <w:rFonts w:ascii="Times New Roman" w:hAnsi="Times New Roman" w:cs="Times New Roman"/>
          <w:sz w:val="24"/>
          <w:szCs w:val="24"/>
        </w:rPr>
        <w:t xml:space="preserve"> </w:t>
      </w:r>
      <w:r w:rsidRPr="000368C9">
        <w:rPr>
          <w:rFonts w:ascii="Times New Roman" w:hAnsi="Times New Roman" w:cs="Times New Roman"/>
          <w:sz w:val="24"/>
          <w:szCs w:val="24"/>
        </w:rPr>
        <w:t>should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fail to comply with the court’s order. The plaintiff further seeks costs against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The matter is defended.</w:t>
      </w:r>
    </w:p>
    <w:p w14:paraId="3F4CCE03" w14:textId="69718CF8" w:rsidR="00CD0411" w:rsidRPr="000368C9" w:rsidRDefault="00CD0411" w:rsidP="00FA1513">
      <w:pPr>
        <w:tabs>
          <w:tab w:val="left" w:pos="0"/>
        </w:tabs>
        <w:spacing w:after="0" w:line="360" w:lineRule="auto"/>
        <w:jc w:val="both"/>
        <w:rPr>
          <w:rFonts w:ascii="Times New Roman" w:hAnsi="Times New Roman" w:cs="Times New Roman"/>
          <w:sz w:val="24"/>
          <w:szCs w:val="24"/>
        </w:rPr>
      </w:pPr>
      <w:r w:rsidRPr="000368C9">
        <w:rPr>
          <w:rFonts w:ascii="Times New Roman" w:hAnsi="Times New Roman" w:cs="Times New Roman"/>
          <w:sz w:val="24"/>
          <w:szCs w:val="24"/>
        </w:rPr>
        <w:t xml:space="preserve"> </w:t>
      </w:r>
      <w:r w:rsidR="000368C9">
        <w:rPr>
          <w:rFonts w:ascii="Times New Roman" w:hAnsi="Times New Roman" w:cs="Times New Roman"/>
          <w:sz w:val="24"/>
          <w:szCs w:val="24"/>
        </w:rPr>
        <w:tab/>
      </w:r>
      <w:r w:rsidRPr="000368C9">
        <w:rPr>
          <w:rFonts w:ascii="Times New Roman" w:hAnsi="Times New Roman" w:cs="Times New Roman"/>
          <w:sz w:val="24"/>
          <w:szCs w:val="24"/>
        </w:rPr>
        <w:t>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denies selling the property to the plaintiff and states that he sold his property to a different entity being Mabata Holdings. Given this scenario, the issues that the court is called upon to determine are aptly discerned as follows:</w:t>
      </w:r>
    </w:p>
    <w:p w14:paraId="008811ED" w14:textId="77777777" w:rsidR="00CD0411" w:rsidRPr="000368C9" w:rsidRDefault="004E23F8" w:rsidP="00FA1513">
      <w:pPr>
        <w:pStyle w:val="ListParagraph"/>
        <w:numPr>
          <w:ilvl w:val="0"/>
          <w:numId w:val="1"/>
        </w:numPr>
        <w:tabs>
          <w:tab w:val="left" w:pos="2520"/>
        </w:tabs>
        <w:spacing w:after="0" w:line="360" w:lineRule="auto"/>
        <w:jc w:val="both"/>
        <w:rPr>
          <w:rFonts w:ascii="Times New Roman" w:hAnsi="Times New Roman" w:cs="Times New Roman"/>
          <w:sz w:val="24"/>
          <w:szCs w:val="24"/>
        </w:rPr>
      </w:pPr>
      <w:r w:rsidRPr="000368C9">
        <w:rPr>
          <w:rFonts w:ascii="Times New Roman" w:hAnsi="Times New Roman" w:cs="Times New Roman"/>
          <w:sz w:val="24"/>
          <w:szCs w:val="24"/>
        </w:rPr>
        <w:t>Whet</w:t>
      </w:r>
      <w:r w:rsidR="00CD0411" w:rsidRPr="000368C9">
        <w:rPr>
          <w:rFonts w:ascii="Times New Roman" w:hAnsi="Times New Roman" w:cs="Times New Roman"/>
          <w:sz w:val="24"/>
          <w:szCs w:val="24"/>
        </w:rPr>
        <w:t>h</w:t>
      </w:r>
      <w:r w:rsidRPr="000368C9">
        <w:rPr>
          <w:rFonts w:ascii="Times New Roman" w:hAnsi="Times New Roman" w:cs="Times New Roman"/>
          <w:sz w:val="24"/>
          <w:szCs w:val="24"/>
        </w:rPr>
        <w:t>e</w:t>
      </w:r>
      <w:r w:rsidR="00CD0411" w:rsidRPr="000368C9">
        <w:rPr>
          <w:rFonts w:ascii="Times New Roman" w:hAnsi="Times New Roman" w:cs="Times New Roman"/>
          <w:sz w:val="24"/>
          <w:szCs w:val="24"/>
        </w:rPr>
        <w:t>r or not the 1</w:t>
      </w:r>
      <w:r w:rsidR="00CD0411" w:rsidRPr="000368C9">
        <w:rPr>
          <w:rFonts w:ascii="Times New Roman" w:hAnsi="Times New Roman" w:cs="Times New Roman"/>
          <w:sz w:val="24"/>
          <w:szCs w:val="24"/>
          <w:vertAlign w:val="superscript"/>
        </w:rPr>
        <w:t>st</w:t>
      </w:r>
      <w:r w:rsidR="00CD0411" w:rsidRPr="000368C9">
        <w:rPr>
          <w:rFonts w:ascii="Times New Roman" w:hAnsi="Times New Roman" w:cs="Times New Roman"/>
          <w:sz w:val="24"/>
          <w:szCs w:val="24"/>
        </w:rPr>
        <w:t xml:space="preserve"> defendant sold stand 2993 of</w:t>
      </w:r>
      <w:r w:rsidRPr="000368C9">
        <w:rPr>
          <w:rFonts w:ascii="Times New Roman" w:hAnsi="Times New Roman" w:cs="Times New Roman"/>
          <w:sz w:val="24"/>
          <w:szCs w:val="24"/>
        </w:rPr>
        <w:t xml:space="preserve"> stand no 322 Prospect Township, Harare to the plaintiff?</w:t>
      </w:r>
    </w:p>
    <w:p w14:paraId="7F24537C" w14:textId="77777777" w:rsidR="004E23F8" w:rsidRPr="000368C9" w:rsidRDefault="004E23F8" w:rsidP="00FA1513">
      <w:pPr>
        <w:pStyle w:val="ListParagraph"/>
        <w:numPr>
          <w:ilvl w:val="0"/>
          <w:numId w:val="1"/>
        </w:numPr>
        <w:tabs>
          <w:tab w:val="left" w:pos="2520"/>
        </w:tabs>
        <w:spacing w:after="0" w:line="360" w:lineRule="auto"/>
        <w:jc w:val="both"/>
        <w:rPr>
          <w:rFonts w:ascii="Times New Roman" w:hAnsi="Times New Roman" w:cs="Times New Roman"/>
          <w:sz w:val="24"/>
          <w:szCs w:val="24"/>
        </w:rPr>
      </w:pPr>
      <w:r w:rsidRPr="000368C9">
        <w:rPr>
          <w:rFonts w:ascii="Times New Roman" w:hAnsi="Times New Roman" w:cs="Times New Roman"/>
          <w:sz w:val="24"/>
          <w:szCs w:val="24"/>
        </w:rPr>
        <w:t>Whether or not the plaintiff is entitled to the relief sought in the summons</w:t>
      </w:r>
    </w:p>
    <w:p w14:paraId="2FA3CA90" w14:textId="1477D083" w:rsidR="00E279C4" w:rsidRPr="000368C9" w:rsidRDefault="000368C9" w:rsidP="00FA15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23F8" w:rsidRPr="000368C9">
        <w:rPr>
          <w:rFonts w:ascii="Times New Roman" w:hAnsi="Times New Roman" w:cs="Times New Roman"/>
          <w:sz w:val="24"/>
          <w:szCs w:val="24"/>
        </w:rPr>
        <w:t xml:space="preserve">The plaintiff </w:t>
      </w:r>
      <w:r w:rsidR="00E279C4" w:rsidRPr="000368C9">
        <w:rPr>
          <w:rFonts w:ascii="Times New Roman" w:hAnsi="Times New Roman" w:cs="Times New Roman"/>
          <w:sz w:val="24"/>
          <w:szCs w:val="24"/>
        </w:rPr>
        <w:t>gave evidence in support of his</w:t>
      </w:r>
      <w:r w:rsidR="00C0250D" w:rsidRPr="000368C9">
        <w:rPr>
          <w:rFonts w:ascii="Times New Roman" w:hAnsi="Times New Roman" w:cs="Times New Roman"/>
          <w:sz w:val="24"/>
          <w:szCs w:val="24"/>
        </w:rPr>
        <w:t xml:space="preserve"> claim as follows: The plaintiff stated that he approached Property Hopes Estate Agency in 2006 who were the agents for the 1</w:t>
      </w:r>
      <w:r w:rsidR="00C0250D" w:rsidRPr="000368C9">
        <w:rPr>
          <w:rFonts w:ascii="Times New Roman" w:hAnsi="Times New Roman" w:cs="Times New Roman"/>
          <w:sz w:val="24"/>
          <w:szCs w:val="24"/>
          <w:vertAlign w:val="superscript"/>
        </w:rPr>
        <w:t>st</w:t>
      </w:r>
      <w:r w:rsidR="00C0250D" w:rsidRPr="000368C9">
        <w:rPr>
          <w:rFonts w:ascii="Times New Roman" w:hAnsi="Times New Roman" w:cs="Times New Roman"/>
          <w:sz w:val="24"/>
          <w:szCs w:val="24"/>
        </w:rPr>
        <w:t xml:space="preserve"> defendant. He purchased the aforementioned property and was mad</w:t>
      </w:r>
      <w:r w:rsidR="00E279C4" w:rsidRPr="000368C9">
        <w:rPr>
          <w:rFonts w:ascii="Times New Roman" w:hAnsi="Times New Roman" w:cs="Times New Roman"/>
          <w:sz w:val="24"/>
          <w:szCs w:val="24"/>
        </w:rPr>
        <w:t>e</w:t>
      </w:r>
      <w:r w:rsidR="00C0250D" w:rsidRPr="000368C9">
        <w:rPr>
          <w:rFonts w:ascii="Times New Roman" w:hAnsi="Times New Roman" w:cs="Times New Roman"/>
          <w:sz w:val="24"/>
          <w:szCs w:val="24"/>
        </w:rPr>
        <w:t xml:space="preserve"> to sign a sale agreement on 6 February 2006. He stated that at that juncture the 1</w:t>
      </w:r>
      <w:r w:rsidR="00C0250D" w:rsidRPr="000368C9">
        <w:rPr>
          <w:rFonts w:ascii="Times New Roman" w:hAnsi="Times New Roman" w:cs="Times New Roman"/>
          <w:sz w:val="24"/>
          <w:szCs w:val="24"/>
          <w:vertAlign w:val="superscript"/>
        </w:rPr>
        <w:t>st</w:t>
      </w:r>
      <w:r w:rsidR="00C0250D" w:rsidRPr="000368C9">
        <w:rPr>
          <w:rFonts w:ascii="Times New Roman" w:hAnsi="Times New Roman" w:cs="Times New Roman"/>
          <w:sz w:val="24"/>
          <w:szCs w:val="24"/>
        </w:rPr>
        <w:t xml:space="preserve"> defendant was said to be away and was to be available on 9 </w:t>
      </w:r>
      <w:r w:rsidR="00C0250D" w:rsidRPr="000368C9">
        <w:rPr>
          <w:rFonts w:ascii="Times New Roman" w:hAnsi="Times New Roman" w:cs="Times New Roman"/>
          <w:sz w:val="24"/>
          <w:szCs w:val="24"/>
        </w:rPr>
        <w:lastRenderedPageBreak/>
        <w:t>February</w:t>
      </w:r>
      <w:r w:rsidR="00F20549" w:rsidRPr="000368C9">
        <w:rPr>
          <w:rFonts w:ascii="Times New Roman" w:hAnsi="Times New Roman" w:cs="Times New Roman"/>
          <w:sz w:val="24"/>
          <w:szCs w:val="24"/>
        </w:rPr>
        <w:t xml:space="preserve"> 2006</w:t>
      </w:r>
      <w:r w:rsidR="00C0250D" w:rsidRPr="000368C9">
        <w:rPr>
          <w:rFonts w:ascii="Times New Roman" w:hAnsi="Times New Roman" w:cs="Times New Roman"/>
          <w:sz w:val="24"/>
          <w:szCs w:val="24"/>
        </w:rPr>
        <w:t xml:space="preserve"> to sign the a</w:t>
      </w:r>
      <w:r w:rsidR="00E279C4" w:rsidRPr="000368C9">
        <w:rPr>
          <w:rFonts w:ascii="Times New Roman" w:hAnsi="Times New Roman" w:cs="Times New Roman"/>
          <w:sz w:val="24"/>
          <w:szCs w:val="24"/>
        </w:rPr>
        <w:t>greement on which date the plain</w:t>
      </w:r>
      <w:r w:rsidR="00C0250D" w:rsidRPr="000368C9">
        <w:rPr>
          <w:rFonts w:ascii="Times New Roman" w:hAnsi="Times New Roman" w:cs="Times New Roman"/>
          <w:sz w:val="24"/>
          <w:szCs w:val="24"/>
        </w:rPr>
        <w:t>tiff was told to return to Property Hopes offices. He stated that on 9 February 2006 he returned to the offices</w:t>
      </w:r>
      <w:r w:rsidR="00F20549" w:rsidRPr="000368C9">
        <w:rPr>
          <w:rFonts w:ascii="Times New Roman" w:hAnsi="Times New Roman" w:cs="Times New Roman"/>
          <w:sz w:val="24"/>
          <w:szCs w:val="24"/>
        </w:rPr>
        <w:t xml:space="preserve"> and </w:t>
      </w:r>
      <w:r w:rsidR="0078258D" w:rsidRPr="000368C9">
        <w:rPr>
          <w:rFonts w:ascii="Times New Roman" w:hAnsi="Times New Roman" w:cs="Times New Roman"/>
          <w:sz w:val="24"/>
          <w:szCs w:val="24"/>
        </w:rPr>
        <w:t>a meeting was held at Property Hopes Offices on that day</w:t>
      </w:r>
      <w:r w:rsidR="00F20549" w:rsidRPr="000368C9">
        <w:rPr>
          <w:rFonts w:ascii="Times New Roman" w:hAnsi="Times New Roman" w:cs="Times New Roman"/>
          <w:sz w:val="24"/>
          <w:szCs w:val="24"/>
        </w:rPr>
        <w:t>. I</w:t>
      </w:r>
      <w:r w:rsidR="0078258D" w:rsidRPr="000368C9">
        <w:rPr>
          <w:rFonts w:ascii="Times New Roman" w:hAnsi="Times New Roman" w:cs="Times New Roman"/>
          <w:sz w:val="24"/>
          <w:szCs w:val="24"/>
        </w:rPr>
        <w:t>n attendance was the plaintiff</w:t>
      </w:r>
      <w:r w:rsidR="00A90516" w:rsidRPr="000368C9">
        <w:rPr>
          <w:rFonts w:ascii="Times New Roman" w:hAnsi="Times New Roman" w:cs="Times New Roman"/>
          <w:sz w:val="24"/>
          <w:szCs w:val="24"/>
        </w:rPr>
        <w:t>,</w:t>
      </w:r>
      <w:r w:rsidR="0078258D" w:rsidRPr="000368C9">
        <w:rPr>
          <w:rFonts w:ascii="Times New Roman" w:hAnsi="Times New Roman" w:cs="Times New Roman"/>
          <w:sz w:val="24"/>
          <w:szCs w:val="24"/>
        </w:rPr>
        <w:t xml:space="preserve"> his legal practitioner the now late </w:t>
      </w:r>
      <w:r w:rsidR="00A90516" w:rsidRPr="000368C9">
        <w:rPr>
          <w:rFonts w:ascii="Times New Roman" w:hAnsi="Times New Roman" w:cs="Times New Roman"/>
          <w:sz w:val="24"/>
          <w:szCs w:val="24"/>
        </w:rPr>
        <w:t>Mr Manyurureni , Mr Matimba the r</w:t>
      </w:r>
      <w:r w:rsidR="0078258D" w:rsidRPr="000368C9">
        <w:rPr>
          <w:rFonts w:ascii="Times New Roman" w:hAnsi="Times New Roman" w:cs="Times New Roman"/>
          <w:sz w:val="24"/>
          <w:szCs w:val="24"/>
        </w:rPr>
        <w:t>egistered agent for Property Hopes</w:t>
      </w:r>
      <w:r w:rsidR="00A90516" w:rsidRPr="000368C9">
        <w:rPr>
          <w:rFonts w:ascii="Times New Roman" w:hAnsi="Times New Roman" w:cs="Times New Roman"/>
          <w:sz w:val="24"/>
          <w:szCs w:val="24"/>
        </w:rPr>
        <w:t>,</w:t>
      </w:r>
      <w:r w:rsidR="0078258D" w:rsidRPr="000368C9">
        <w:rPr>
          <w:rFonts w:ascii="Times New Roman" w:hAnsi="Times New Roman" w:cs="Times New Roman"/>
          <w:sz w:val="24"/>
          <w:szCs w:val="24"/>
        </w:rPr>
        <w:t xml:space="preserve"> the 1</w:t>
      </w:r>
      <w:r w:rsidR="0078258D" w:rsidRPr="000368C9">
        <w:rPr>
          <w:rFonts w:ascii="Times New Roman" w:hAnsi="Times New Roman" w:cs="Times New Roman"/>
          <w:sz w:val="24"/>
          <w:szCs w:val="24"/>
          <w:vertAlign w:val="superscript"/>
        </w:rPr>
        <w:t>st</w:t>
      </w:r>
      <w:r w:rsidR="0078258D" w:rsidRPr="000368C9">
        <w:rPr>
          <w:rFonts w:ascii="Times New Roman" w:hAnsi="Times New Roman" w:cs="Times New Roman"/>
          <w:sz w:val="24"/>
          <w:szCs w:val="24"/>
        </w:rPr>
        <w:t xml:space="preserve"> defendant  and the sales Manager for Property Hopes Lazarus Chiteka.</w:t>
      </w:r>
      <w:r w:rsidR="00C0250D" w:rsidRPr="000368C9">
        <w:rPr>
          <w:rFonts w:ascii="Times New Roman" w:hAnsi="Times New Roman" w:cs="Times New Roman"/>
          <w:sz w:val="24"/>
          <w:szCs w:val="24"/>
        </w:rPr>
        <w:t xml:space="preserve"> It was his evidence that</w:t>
      </w:r>
      <w:r w:rsidR="00E279C4" w:rsidRPr="000368C9">
        <w:rPr>
          <w:rFonts w:ascii="Times New Roman" w:hAnsi="Times New Roman" w:cs="Times New Roman"/>
          <w:sz w:val="24"/>
          <w:szCs w:val="24"/>
        </w:rPr>
        <w:t xml:space="preserve"> he paid the purchase price in full </w:t>
      </w:r>
      <w:r w:rsidR="00F20549" w:rsidRPr="000368C9">
        <w:rPr>
          <w:rFonts w:ascii="Times New Roman" w:hAnsi="Times New Roman" w:cs="Times New Roman"/>
          <w:sz w:val="24"/>
          <w:szCs w:val="24"/>
        </w:rPr>
        <w:t xml:space="preserve">being </w:t>
      </w:r>
      <w:r w:rsidR="00E279C4" w:rsidRPr="000368C9">
        <w:rPr>
          <w:rFonts w:ascii="Times New Roman" w:hAnsi="Times New Roman" w:cs="Times New Roman"/>
          <w:sz w:val="24"/>
          <w:szCs w:val="24"/>
        </w:rPr>
        <w:t xml:space="preserve">one billion five hundred million dollars as cash and </w:t>
      </w:r>
      <w:r w:rsidR="00A90516" w:rsidRPr="000368C9">
        <w:rPr>
          <w:rFonts w:ascii="Times New Roman" w:hAnsi="Times New Roman" w:cs="Times New Roman"/>
          <w:sz w:val="24"/>
          <w:szCs w:val="24"/>
        </w:rPr>
        <w:t>it was announced at the meeting that he was now the new owner. H</w:t>
      </w:r>
      <w:r w:rsidR="00E279C4" w:rsidRPr="000368C9">
        <w:rPr>
          <w:rFonts w:ascii="Times New Roman" w:hAnsi="Times New Roman" w:cs="Times New Roman"/>
          <w:sz w:val="24"/>
          <w:szCs w:val="24"/>
        </w:rPr>
        <w:t>e was granted vacant possession by the 1</w:t>
      </w:r>
      <w:r w:rsidR="00E279C4" w:rsidRPr="000368C9">
        <w:rPr>
          <w:rFonts w:ascii="Times New Roman" w:hAnsi="Times New Roman" w:cs="Times New Roman"/>
          <w:sz w:val="24"/>
          <w:szCs w:val="24"/>
          <w:vertAlign w:val="superscript"/>
        </w:rPr>
        <w:t>st</w:t>
      </w:r>
      <w:r w:rsidR="00E279C4" w:rsidRPr="000368C9">
        <w:rPr>
          <w:rFonts w:ascii="Times New Roman" w:hAnsi="Times New Roman" w:cs="Times New Roman"/>
          <w:sz w:val="24"/>
          <w:szCs w:val="24"/>
        </w:rPr>
        <w:t xml:space="preserve"> defendant. He stated that he started developing the property</w:t>
      </w:r>
      <w:r w:rsidR="00A90516" w:rsidRPr="000368C9">
        <w:rPr>
          <w:rFonts w:ascii="Times New Roman" w:hAnsi="Times New Roman" w:cs="Times New Roman"/>
          <w:sz w:val="24"/>
          <w:szCs w:val="24"/>
        </w:rPr>
        <w:t xml:space="preserve"> that very year</w:t>
      </w:r>
      <w:r w:rsidR="00E279C4" w:rsidRPr="000368C9">
        <w:rPr>
          <w:rFonts w:ascii="Times New Roman" w:hAnsi="Times New Roman" w:cs="Times New Roman"/>
          <w:sz w:val="24"/>
          <w:szCs w:val="24"/>
        </w:rPr>
        <w:t xml:space="preserve">. He built a </w:t>
      </w:r>
      <w:r w:rsidR="00A90516" w:rsidRPr="000368C9">
        <w:rPr>
          <w:rFonts w:ascii="Times New Roman" w:hAnsi="Times New Roman" w:cs="Times New Roman"/>
          <w:sz w:val="24"/>
          <w:szCs w:val="24"/>
        </w:rPr>
        <w:t xml:space="preserve">two bedroomed </w:t>
      </w:r>
      <w:r w:rsidR="00E279C4" w:rsidRPr="000368C9">
        <w:rPr>
          <w:rFonts w:ascii="Times New Roman" w:hAnsi="Times New Roman" w:cs="Times New Roman"/>
          <w:sz w:val="24"/>
          <w:szCs w:val="24"/>
        </w:rPr>
        <w:t xml:space="preserve">cottage and a </w:t>
      </w:r>
      <w:r w:rsidR="00A90516" w:rsidRPr="000368C9">
        <w:rPr>
          <w:rFonts w:ascii="Times New Roman" w:hAnsi="Times New Roman" w:cs="Times New Roman"/>
          <w:sz w:val="24"/>
          <w:szCs w:val="24"/>
        </w:rPr>
        <w:t xml:space="preserve">four bedroomed </w:t>
      </w:r>
      <w:r w:rsidR="00E279C4" w:rsidRPr="000368C9">
        <w:rPr>
          <w:rFonts w:ascii="Times New Roman" w:hAnsi="Times New Roman" w:cs="Times New Roman"/>
          <w:sz w:val="24"/>
          <w:szCs w:val="24"/>
        </w:rPr>
        <w:t>house and erected a security wall. He finished building in 200</w:t>
      </w:r>
      <w:r w:rsidR="00F20549" w:rsidRPr="000368C9">
        <w:rPr>
          <w:rFonts w:ascii="Times New Roman" w:hAnsi="Times New Roman" w:cs="Times New Roman"/>
          <w:sz w:val="24"/>
          <w:szCs w:val="24"/>
        </w:rPr>
        <w:t>7. He has been in occupation til</w:t>
      </w:r>
      <w:r w:rsidR="00E279C4" w:rsidRPr="000368C9">
        <w:rPr>
          <w:rFonts w:ascii="Times New Roman" w:hAnsi="Times New Roman" w:cs="Times New Roman"/>
          <w:sz w:val="24"/>
          <w:szCs w:val="24"/>
        </w:rPr>
        <w:t>l to date.</w:t>
      </w:r>
    </w:p>
    <w:p w14:paraId="399EC7C3" w14:textId="3BBFB838" w:rsidR="0002630D" w:rsidRPr="000368C9" w:rsidRDefault="00E279C4" w:rsidP="00FA1513">
      <w:pPr>
        <w:tabs>
          <w:tab w:val="left" w:pos="0"/>
          <w:tab w:val="left" w:pos="2520"/>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w:t>
      </w:r>
      <w:r w:rsidR="006E5D53" w:rsidRPr="000368C9">
        <w:rPr>
          <w:rFonts w:ascii="Times New Roman" w:hAnsi="Times New Roman" w:cs="Times New Roman"/>
          <w:sz w:val="24"/>
          <w:szCs w:val="24"/>
        </w:rPr>
        <w:t>The plaintiff stated that</w:t>
      </w:r>
      <w:r w:rsidR="007960DC" w:rsidRPr="000368C9">
        <w:rPr>
          <w:rFonts w:ascii="Times New Roman" w:hAnsi="Times New Roman" w:cs="Times New Roman"/>
          <w:sz w:val="24"/>
          <w:szCs w:val="24"/>
        </w:rPr>
        <w:t xml:space="preserve"> he </w:t>
      </w:r>
      <w:r w:rsidR="006E5D53" w:rsidRPr="000368C9">
        <w:rPr>
          <w:rFonts w:ascii="Times New Roman" w:hAnsi="Times New Roman" w:cs="Times New Roman"/>
          <w:sz w:val="24"/>
          <w:szCs w:val="24"/>
        </w:rPr>
        <w:t xml:space="preserve">went to Property Hopes several times and </w:t>
      </w:r>
      <w:r w:rsidR="007960DC" w:rsidRPr="000368C9">
        <w:rPr>
          <w:rFonts w:ascii="Times New Roman" w:hAnsi="Times New Roman" w:cs="Times New Roman"/>
          <w:sz w:val="24"/>
          <w:szCs w:val="24"/>
        </w:rPr>
        <w:t>visited the 1</w:t>
      </w:r>
      <w:r w:rsidR="007960DC" w:rsidRPr="000368C9">
        <w:rPr>
          <w:rFonts w:ascii="Times New Roman" w:hAnsi="Times New Roman" w:cs="Times New Roman"/>
          <w:sz w:val="24"/>
          <w:szCs w:val="24"/>
          <w:vertAlign w:val="superscript"/>
        </w:rPr>
        <w:t>st</w:t>
      </w:r>
      <w:r w:rsidR="007960DC" w:rsidRPr="000368C9">
        <w:rPr>
          <w:rFonts w:ascii="Times New Roman" w:hAnsi="Times New Roman" w:cs="Times New Roman"/>
          <w:sz w:val="24"/>
          <w:szCs w:val="24"/>
        </w:rPr>
        <w:t xml:space="preserve"> defendant</w:t>
      </w:r>
      <w:r w:rsidR="006E5D53" w:rsidRPr="000368C9">
        <w:rPr>
          <w:rFonts w:ascii="Times New Roman" w:hAnsi="Times New Roman" w:cs="Times New Roman"/>
          <w:sz w:val="24"/>
          <w:szCs w:val="24"/>
        </w:rPr>
        <w:t xml:space="preserve">’s home many times </w:t>
      </w:r>
      <w:r w:rsidR="007960DC" w:rsidRPr="000368C9">
        <w:rPr>
          <w:rFonts w:ascii="Times New Roman" w:hAnsi="Times New Roman" w:cs="Times New Roman"/>
          <w:sz w:val="24"/>
          <w:szCs w:val="24"/>
        </w:rPr>
        <w:t>seeking transfer but the 1</w:t>
      </w:r>
      <w:r w:rsidR="007960DC" w:rsidRPr="000368C9">
        <w:rPr>
          <w:rFonts w:ascii="Times New Roman" w:hAnsi="Times New Roman" w:cs="Times New Roman"/>
          <w:sz w:val="24"/>
          <w:szCs w:val="24"/>
          <w:vertAlign w:val="superscript"/>
        </w:rPr>
        <w:t>st</w:t>
      </w:r>
      <w:r w:rsidR="007960DC" w:rsidRPr="000368C9">
        <w:rPr>
          <w:rFonts w:ascii="Times New Roman" w:hAnsi="Times New Roman" w:cs="Times New Roman"/>
          <w:sz w:val="24"/>
          <w:szCs w:val="24"/>
        </w:rPr>
        <w:t xml:space="preserve"> defendant advised him that he was having a legal dispute with one Kapumha and once the issue was sorted out he was to transfer the stand to him. He advised the court that the 1</w:t>
      </w:r>
      <w:r w:rsidR="007960DC" w:rsidRPr="000368C9">
        <w:rPr>
          <w:rFonts w:ascii="Times New Roman" w:hAnsi="Times New Roman" w:cs="Times New Roman"/>
          <w:sz w:val="24"/>
          <w:szCs w:val="24"/>
          <w:vertAlign w:val="superscript"/>
        </w:rPr>
        <w:t>st</w:t>
      </w:r>
      <w:r w:rsidR="007960DC" w:rsidRPr="000368C9">
        <w:rPr>
          <w:rFonts w:ascii="Times New Roman" w:hAnsi="Times New Roman" w:cs="Times New Roman"/>
          <w:sz w:val="24"/>
          <w:szCs w:val="24"/>
        </w:rPr>
        <w:t xml:space="preserve"> defendant would even invite him to a court hearing for him to witness the proceedings between 1</w:t>
      </w:r>
      <w:r w:rsidR="007960DC" w:rsidRPr="000368C9">
        <w:rPr>
          <w:rFonts w:ascii="Times New Roman" w:hAnsi="Times New Roman" w:cs="Times New Roman"/>
          <w:sz w:val="24"/>
          <w:szCs w:val="24"/>
          <w:vertAlign w:val="superscript"/>
        </w:rPr>
        <w:t>st</w:t>
      </w:r>
      <w:r w:rsidR="007960DC" w:rsidRPr="000368C9">
        <w:rPr>
          <w:rFonts w:ascii="Times New Roman" w:hAnsi="Times New Roman" w:cs="Times New Roman"/>
          <w:sz w:val="24"/>
          <w:szCs w:val="24"/>
        </w:rPr>
        <w:t xml:space="preserve"> defendant and Kapumha. </w:t>
      </w:r>
      <w:r w:rsidR="006E5D53" w:rsidRPr="000368C9">
        <w:rPr>
          <w:rFonts w:ascii="Times New Roman" w:hAnsi="Times New Roman" w:cs="Times New Roman"/>
          <w:sz w:val="24"/>
          <w:szCs w:val="24"/>
        </w:rPr>
        <w:t xml:space="preserve"> </w:t>
      </w:r>
      <w:r w:rsidR="007960DC" w:rsidRPr="000368C9">
        <w:rPr>
          <w:rFonts w:ascii="Times New Roman" w:hAnsi="Times New Roman" w:cs="Times New Roman"/>
          <w:sz w:val="24"/>
          <w:szCs w:val="24"/>
        </w:rPr>
        <w:t>He also stated that in 2014 he went to the 1</w:t>
      </w:r>
      <w:r w:rsidR="007960DC" w:rsidRPr="000368C9">
        <w:rPr>
          <w:rFonts w:ascii="Times New Roman" w:hAnsi="Times New Roman" w:cs="Times New Roman"/>
          <w:sz w:val="24"/>
          <w:szCs w:val="24"/>
          <w:vertAlign w:val="superscript"/>
        </w:rPr>
        <w:t>st</w:t>
      </w:r>
      <w:r w:rsidR="0002630D" w:rsidRPr="000368C9">
        <w:rPr>
          <w:rFonts w:ascii="Times New Roman" w:hAnsi="Times New Roman" w:cs="Times New Roman"/>
          <w:sz w:val="24"/>
          <w:szCs w:val="24"/>
        </w:rPr>
        <w:t xml:space="preserve"> defen</w:t>
      </w:r>
      <w:r w:rsidR="007960DC" w:rsidRPr="000368C9">
        <w:rPr>
          <w:rFonts w:ascii="Times New Roman" w:hAnsi="Times New Roman" w:cs="Times New Roman"/>
          <w:sz w:val="24"/>
          <w:szCs w:val="24"/>
        </w:rPr>
        <w:t>d</w:t>
      </w:r>
      <w:r w:rsidR="0002630D" w:rsidRPr="000368C9">
        <w:rPr>
          <w:rFonts w:ascii="Times New Roman" w:hAnsi="Times New Roman" w:cs="Times New Roman"/>
          <w:sz w:val="24"/>
          <w:szCs w:val="24"/>
        </w:rPr>
        <w:t>a</w:t>
      </w:r>
      <w:r w:rsidR="007960DC" w:rsidRPr="000368C9">
        <w:rPr>
          <w:rFonts w:ascii="Times New Roman" w:hAnsi="Times New Roman" w:cs="Times New Roman"/>
          <w:sz w:val="24"/>
          <w:szCs w:val="24"/>
        </w:rPr>
        <w:t>nt’s house with his neighbo</w:t>
      </w:r>
      <w:r w:rsidR="00983426" w:rsidRPr="000368C9">
        <w:rPr>
          <w:rFonts w:ascii="Times New Roman" w:hAnsi="Times New Roman" w:cs="Times New Roman"/>
          <w:sz w:val="24"/>
          <w:szCs w:val="24"/>
        </w:rPr>
        <w:t>u</w:t>
      </w:r>
      <w:r w:rsidR="007960DC" w:rsidRPr="000368C9">
        <w:rPr>
          <w:rFonts w:ascii="Times New Roman" w:hAnsi="Times New Roman" w:cs="Times New Roman"/>
          <w:sz w:val="24"/>
          <w:szCs w:val="24"/>
        </w:rPr>
        <w:t xml:space="preserve">r </w:t>
      </w:r>
      <w:r w:rsidR="00F20549" w:rsidRPr="000368C9">
        <w:rPr>
          <w:rFonts w:ascii="Times New Roman" w:hAnsi="Times New Roman" w:cs="Times New Roman"/>
          <w:sz w:val="24"/>
          <w:szCs w:val="24"/>
        </w:rPr>
        <w:t xml:space="preserve">a Mr Kudya </w:t>
      </w:r>
      <w:r w:rsidR="007960DC" w:rsidRPr="000368C9">
        <w:rPr>
          <w:rFonts w:ascii="Times New Roman" w:hAnsi="Times New Roman" w:cs="Times New Roman"/>
          <w:sz w:val="24"/>
          <w:szCs w:val="24"/>
        </w:rPr>
        <w:t>who had also bought a property from the 1</w:t>
      </w:r>
      <w:r w:rsidR="007960DC" w:rsidRPr="000368C9">
        <w:rPr>
          <w:rFonts w:ascii="Times New Roman" w:hAnsi="Times New Roman" w:cs="Times New Roman"/>
          <w:sz w:val="24"/>
          <w:szCs w:val="24"/>
          <w:vertAlign w:val="superscript"/>
        </w:rPr>
        <w:t>st</w:t>
      </w:r>
      <w:r w:rsidR="007960DC" w:rsidRPr="000368C9">
        <w:rPr>
          <w:rFonts w:ascii="Times New Roman" w:hAnsi="Times New Roman" w:cs="Times New Roman"/>
          <w:sz w:val="24"/>
          <w:szCs w:val="24"/>
        </w:rPr>
        <w:t xml:space="preserve"> defendant. </w:t>
      </w:r>
      <w:r w:rsidR="006E5D53" w:rsidRPr="000368C9">
        <w:rPr>
          <w:rFonts w:ascii="Times New Roman" w:hAnsi="Times New Roman" w:cs="Times New Roman"/>
          <w:sz w:val="24"/>
          <w:szCs w:val="24"/>
        </w:rPr>
        <w:t xml:space="preserve">At one time he </w:t>
      </w:r>
      <w:r w:rsidR="00F20549" w:rsidRPr="000368C9">
        <w:rPr>
          <w:rFonts w:ascii="Times New Roman" w:hAnsi="Times New Roman" w:cs="Times New Roman"/>
          <w:sz w:val="24"/>
          <w:szCs w:val="24"/>
        </w:rPr>
        <w:t xml:space="preserve">also </w:t>
      </w:r>
      <w:r w:rsidR="006E5D53" w:rsidRPr="000368C9">
        <w:rPr>
          <w:rFonts w:ascii="Times New Roman" w:hAnsi="Times New Roman" w:cs="Times New Roman"/>
          <w:sz w:val="24"/>
          <w:szCs w:val="24"/>
        </w:rPr>
        <w:t>went with Blessing Diza to the 1</w:t>
      </w:r>
      <w:r w:rsidR="006E5D53" w:rsidRPr="000368C9">
        <w:rPr>
          <w:rFonts w:ascii="Times New Roman" w:hAnsi="Times New Roman" w:cs="Times New Roman"/>
          <w:sz w:val="24"/>
          <w:szCs w:val="24"/>
          <w:vertAlign w:val="superscript"/>
        </w:rPr>
        <w:t>st</w:t>
      </w:r>
      <w:r w:rsidR="005B7DD4" w:rsidRPr="000368C9">
        <w:rPr>
          <w:rFonts w:ascii="Times New Roman" w:hAnsi="Times New Roman" w:cs="Times New Roman"/>
          <w:sz w:val="24"/>
          <w:szCs w:val="24"/>
        </w:rPr>
        <w:t xml:space="preserve"> defendant’s home and on another time</w:t>
      </w:r>
      <w:r w:rsidR="006E5D53" w:rsidRPr="000368C9">
        <w:rPr>
          <w:rFonts w:ascii="Times New Roman" w:hAnsi="Times New Roman" w:cs="Times New Roman"/>
          <w:sz w:val="24"/>
          <w:szCs w:val="24"/>
        </w:rPr>
        <w:t xml:space="preserve"> to court.</w:t>
      </w:r>
      <w:r w:rsidR="000368C9">
        <w:rPr>
          <w:rFonts w:ascii="Times New Roman" w:hAnsi="Times New Roman" w:cs="Times New Roman"/>
          <w:sz w:val="24"/>
          <w:szCs w:val="24"/>
        </w:rPr>
        <w:t xml:space="preserve">  </w:t>
      </w:r>
      <w:r w:rsidR="007960DC" w:rsidRPr="000368C9">
        <w:rPr>
          <w:rFonts w:ascii="Times New Roman" w:hAnsi="Times New Roman" w:cs="Times New Roman"/>
          <w:sz w:val="24"/>
          <w:szCs w:val="24"/>
        </w:rPr>
        <w:t>The plaintiff stated that the 1</w:t>
      </w:r>
      <w:r w:rsidR="007960DC" w:rsidRPr="000368C9">
        <w:rPr>
          <w:rFonts w:ascii="Times New Roman" w:hAnsi="Times New Roman" w:cs="Times New Roman"/>
          <w:sz w:val="24"/>
          <w:szCs w:val="24"/>
          <w:vertAlign w:val="superscript"/>
        </w:rPr>
        <w:t>st</w:t>
      </w:r>
      <w:r w:rsidR="007960DC" w:rsidRPr="000368C9">
        <w:rPr>
          <w:rFonts w:ascii="Times New Roman" w:hAnsi="Times New Roman" w:cs="Times New Roman"/>
          <w:sz w:val="24"/>
          <w:szCs w:val="24"/>
        </w:rPr>
        <w:t xml:space="preserve"> defendant’s legal battle with Kapumha ended in 2019 and the 1</w:t>
      </w:r>
      <w:r w:rsidR="007960DC" w:rsidRPr="000368C9">
        <w:rPr>
          <w:rFonts w:ascii="Times New Roman" w:hAnsi="Times New Roman" w:cs="Times New Roman"/>
          <w:sz w:val="24"/>
          <w:szCs w:val="24"/>
          <w:vertAlign w:val="superscript"/>
        </w:rPr>
        <w:t>st</w:t>
      </w:r>
      <w:r w:rsidR="007960DC" w:rsidRPr="000368C9">
        <w:rPr>
          <w:rFonts w:ascii="Times New Roman" w:hAnsi="Times New Roman" w:cs="Times New Roman"/>
          <w:sz w:val="24"/>
          <w:szCs w:val="24"/>
        </w:rPr>
        <w:t xml:space="preserve"> defendant did not want him to find out. When he did, he asked the 1</w:t>
      </w:r>
      <w:r w:rsidR="007960DC" w:rsidRPr="000368C9">
        <w:rPr>
          <w:rFonts w:ascii="Times New Roman" w:hAnsi="Times New Roman" w:cs="Times New Roman"/>
          <w:sz w:val="24"/>
          <w:szCs w:val="24"/>
          <w:vertAlign w:val="superscript"/>
        </w:rPr>
        <w:t>st</w:t>
      </w:r>
      <w:r w:rsidR="007960DC" w:rsidRPr="000368C9">
        <w:rPr>
          <w:rFonts w:ascii="Times New Roman" w:hAnsi="Times New Roman" w:cs="Times New Roman"/>
          <w:sz w:val="24"/>
          <w:szCs w:val="24"/>
        </w:rPr>
        <w:t xml:space="preserve"> defendant to effect cession and he 1</w:t>
      </w:r>
      <w:r w:rsidR="007960DC" w:rsidRPr="000368C9">
        <w:rPr>
          <w:rFonts w:ascii="Times New Roman" w:hAnsi="Times New Roman" w:cs="Times New Roman"/>
          <w:sz w:val="24"/>
          <w:szCs w:val="24"/>
          <w:vertAlign w:val="superscript"/>
        </w:rPr>
        <w:t>st</w:t>
      </w:r>
      <w:r w:rsidR="007960DC" w:rsidRPr="000368C9">
        <w:rPr>
          <w:rFonts w:ascii="Times New Roman" w:hAnsi="Times New Roman" w:cs="Times New Roman"/>
          <w:sz w:val="24"/>
          <w:szCs w:val="24"/>
        </w:rPr>
        <w:t xml:space="preserve"> defendant</w:t>
      </w:r>
      <w:r w:rsidR="0002630D" w:rsidRPr="000368C9">
        <w:rPr>
          <w:rFonts w:ascii="Times New Roman" w:hAnsi="Times New Roman" w:cs="Times New Roman"/>
          <w:sz w:val="24"/>
          <w:szCs w:val="24"/>
        </w:rPr>
        <w:t xml:space="preserve"> </w:t>
      </w:r>
      <w:r w:rsidR="007960DC" w:rsidRPr="000368C9">
        <w:rPr>
          <w:rFonts w:ascii="Times New Roman" w:hAnsi="Times New Roman" w:cs="Times New Roman"/>
          <w:sz w:val="24"/>
          <w:szCs w:val="24"/>
        </w:rPr>
        <w:t xml:space="preserve">wanted to cancel the </w:t>
      </w:r>
      <w:r w:rsidR="0002630D" w:rsidRPr="000368C9">
        <w:rPr>
          <w:rFonts w:ascii="Times New Roman" w:hAnsi="Times New Roman" w:cs="Times New Roman"/>
          <w:sz w:val="24"/>
          <w:szCs w:val="24"/>
        </w:rPr>
        <w:t xml:space="preserve">first sale and seek a </w:t>
      </w:r>
      <w:r w:rsidR="007960DC" w:rsidRPr="000368C9">
        <w:rPr>
          <w:rFonts w:ascii="Times New Roman" w:hAnsi="Times New Roman" w:cs="Times New Roman"/>
          <w:sz w:val="24"/>
          <w:szCs w:val="24"/>
        </w:rPr>
        <w:t>fresh agr</w:t>
      </w:r>
      <w:r w:rsidR="0002630D" w:rsidRPr="000368C9">
        <w:rPr>
          <w:rFonts w:ascii="Times New Roman" w:hAnsi="Times New Roman" w:cs="Times New Roman"/>
          <w:sz w:val="24"/>
          <w:szCs w:val="24"/>
        </w:rPr>
        <w:t>eement to which plaintiff refused. He stated that it was at</w:t>
      </w:r>
      <w:r w:rsidR="007960DC" w:rsidRPr="000368C9">
        <w:rPr>
          <w:rFonts w:ascii="Times New Roman" w:hAnsi="Times New Roman" w:cs="Times New Roman"/>
          <w:sz w:val="24"/>
          <w:szCs w:val="24"/>
        </w:rPr>
        <w:t xml:space="preserve"> that juncture that he realized </w:t>
      </w:r>
      <w:r w:rsidR="0002630D" w:rsidRPr="000368C9">
        <w:rPr>
          <w:rFonts w:ascii="Times New Roman" w:hAnsi="Times New Roman" w:cs="Times New Roman"/>
          <w:sz w:val="24"/>
          <w:szCs w:val="24"/>
        </w:rPr>
        <w:t>that the 1</w:t>
      </w:r>
      <w:r w:rsidR="007960DC" w:rsidRPr="000368C9">
        <w:rPr>
          <w:rFonts w:ascii="Times New Roman" w:hAnsi="Times New Roman" w:cs="Times New Roman"/>
          <w:sz w:val="24"/>
          <w:szCs w:val="24"/>
        </w:rPr>
        <w:t>st defendant would not grant him transfer then he instituted these proceedings in 2020</w:t>
      </w:r>
      <w:r w:rsidR="0002630D" w:rsidRPr="000368C9">
        <w:rPr>
          <w:rFonts w:ascii="Times New Roman" w:hAnsi="Times New Roman" w:cs="Times New Roman"/>
          <w:sz w:val="24"/>
          <w:szCs w:val="24"/>
        </w:rPr>
        <w:t>.</w:t>
      </w:r>
    </w:p>
    <w:p w14:paraId="1B624854" w14:textId="0C82AACF" w:rsidR="00ED3401" w:rsidRPr="000368C9" w:rsidRDefault="0002630D" w:rsidP="00FA1513">
      <w:pPr>
        <w:tabs>
          <w:tab w:val="left" w:pos="0"/>
          <w:tab w:val="left" w:pos="2520"/>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The plaintiff was cross examined at length. </w:t>
      </w:r>
      <w:r w:rsidR="006E5D53" w:rsidRPr="000368C9">
        <w:rPr>
          <w:rFonts w:ascii="Times New Roman" w:hAnsi="Times New Roman" w:cs="Times New Roman"/>
          <w:sz w:val="24"/>
          <w:szCs w:val="24"/>
        </w:rPr>
        <w:t xml:space="preserve"> He stated that he had not seen the 1</w:t>
      </w:r>
      <w:r w:rsidR="006E5D53" w:rsidRPr="000368C9">
        <w:rPr>
          <w:rFonts w:ascii="Times New Roman" w:hAnsi="Times New Roman" w:cs="Times New Roman"/>
          <w:sz w:val="24"/>
          <w:szCs w:val="24"/>
          <w:vertAlign w:val="superscript"/>
        </w:rPr>
        <w:t>st</w:t>
      </w:r>
      <w:r w:rsidR="006E5D53" w:rsidRPr="000368C9">
        <w:rPr>
          <w:rFonts w:ascii="Times New Roman" w:hAnsi="Times New Roman" w:cs="Times New Roman"/>
          <w:sz w:val="24"/>
          <w:szCs w:val="24"/>
        </w:rPr>
        <w:t xml:space="preserve"> defendant signing the agreement and could neither confirm whether it was him who signed or not. He however maintained that he met the 1</w:t>
      </w:r>
      <w:r w:rsidR="006E5D53" w:rsidRPr="000368C9">
        <w:rPr>
          <w:rFonts w:ascii="Times New Roman" w:hAnsi="Times New Roman" w:cs="Times New Roman"/>
          <w:sz w:val="24"/>
          <w:szCs w:val="24"/>
          <w:vertAlign w:val="superscript"/>
        </w:rPr>
        <w:t>st</w:t>
      </w:r>
      <w:r w:rsidR="006E5D53" w:rsidRPr="000368C9">
        <w:rPr>
          <w:rFonts w:ascii="Times New Roman" w:hAnsi="Times New Roman" w:cs="Times New Roman"/>
          <w:sz w:val="24"/>
          <w:szCs w:val="24"/>
        </w:rPr>
        <w:t xml:space="preserve"> defendant on 9 February 2006 and he paid him and got vacant possession.</w:t>
      </w:r>
      <w:r w:rsidR="000368C9">
        <w:rPr>
          <w:rFonts w:ascii="Times New Roman" w:hAnsi="Times New Roman" w:cs="Times New Roman"/>
          <w:sz w:val="24"/>
          <w:szCs w:val="24"/>
        </w:rPr>
        <w:t xml:space="preserve"> </w:t>
      </w:r>
      <w:r w:rsidRPr="000368C9">
        <w:rPr>
          <w:rFonts w:ascii="Times New Roman" w:hAnsi="Times New Roman" w:cs="Times New Roman"/>
          <w:sz w:val="24"/>
          <w:szCs w:val="24"/>
        </w:rPr>
        <w:t>The plaintiff stated that although he had gotten a receipt when he paid the purchase price the same had been in the custody of his now late legal practitioner and when he sought to retrieve it</w:t>
      </w:r>
      <w:r w:rsidR="000368C9">
        <w:rPr>
          <w:rFonts w:ascii="Times New Roman" w:hAnsi="Times New Roman" w:cs="Times New Roman"/>
          <w:sz w:val="24"/>
          <w:szCs w:val="24"/>
        </w:rPr>
        <w:t xml:space="preserve">, it </w:t>
      </w:r>
      <w:r w:rsidRPr="000368C9">
        <w:rPr>
          <w:rFonts w:ascii="Times New Roman" w:hAnsi="Times New Roman" w:cs="Times New Roman"/>
          <w:sz w:val="24"/>
          <w:szCs w:val="24"/>
        </w:rPr>
        <w:t>could not be found.</w:t>
      </w:r>
      <w:r w:rsidR="00FA1513">
        <w:rPr>
          <w:rFonts w:ascii="Times New Roman" w:hAnsi="Times New Roman" w:cs="Times New Roman"/>
          <w:sz w:val="24"/>
          <w:szCs w:val="24"/>
        </w:rPr>
        <w:t xml:space="preserve">  </w:t>
      </w:r>
      <w:r w:rsidRPr="000368C9">
        <w:rPr>
          <w:rFonts w:ascii="Times New Roman" w:hAnsi="Times New Roman" w:cs="Times New Roman"/>
          <w:sz w:val="24"/>
          <w:szCs w:val="24"/>
        </w:rPr>
        <w:t xml:space="preserve">Efforts to retrieve a copy from the Estate Agents were in vain as the Agency had closed down. He also indicated that he had paid the transfer fees in full at Property Hopes who had intimated that they were to remit the funds to Messrs Sakutukwa and </w:t>
      </w:r>
      <w:r w:rsidRPr="000368C9">
        <w:rPr>
          <w:rFonts w:ascii="Times New Roman" w:hAnsi="Times New Roman" w:cs="Times New Roman"/>
          <w:sz w:val="24"/>
          <w:szCs w:val="24"/>
        </w:rPr>
        <w:lastRenderedPageBreak/>
        <w:t>Partners legal practitioner.</w:t>
      </w:r>
      <w:r w:rsidR="006E5D53" w:rsidRPr="000368C9">
        <w:rPr>
          <w:rFonts w:ascii="Times New Roman" w:hAnsi="Times New Roman" w:cs="Times New Roman"/>
          <w:sz w:val="24"/>
          <w:szCs w:val="24"/>
        </w:rPr>
        <w:t xml:space="preserve"> When it was suggested to him that the property could not have been sold to him as the 1</w:t>
      </w:r>
      <w:r w:rsidR="006E5D53" w:rsidRPr="000368C9">
        <w:rPr>
          <w:rFonts w:ascii="Times New Roman" w:hAnsi="Times New Roman" w:cs="Times New Roman"/>
          <w:sz w:val="24"/>
          <w:szCs w:val="24"/>
          <w:vertAlign w:val="superscript"/>
        </w:rPr>
        <w:t>st</w:t>
      </w:r>
      <w:r w:rsidR="006E5D53" w:rsidRPr="000368C9">
        <w:rPr>
          <w:rFonts w:ascii="Times New Roman" w:hAnsi="Times New Roman" w:cs="Times New Roman"/>
          <w:sz w:val="24"/>
          <w:szCs w:val="24"/>
        </w:rPr>
        <w:t xml:space="preserve"> defendant had sold it to Mabata Holdings he disputed same. The plaintiff stated that at no time had the 1</w:t>
      </w:r>
      <w:r w:rsidR="006E5D53" w:rsidRPr="000368C9">
        <w:rPr>
          <w:rFonts w:ascii="Times New Roman" w:hAnsi="Times New Roman" w:cs="Times New Roman"/>
          <w:sz w:val="24"/>
          <w:szCs w:val="24"/>
          <w:vertAlign w:val="superscript"/>
        </w:rPr>
        <w:t>st</w:t>
      </w:r>
      <w:r w:rsidR="006E5D53" w:rsidRPr="000368C9">
        <w:rPr>
          <w:rFonts w:ascii="Times New Roman" w:hAnsi="Times New Roman" w:cs="Times New Roman"/>
          <w:sz w:val="24"/>
          <w:szCs w:val="24"/>
        </w:rPr>
        <w:t xml:space="preserve"> defendant spoken about Mabata Holdings in their dealings. Pr</w:t>
      </w:r>
      <w:r w:rsidR="006073FA" w:rsidRPr="000368C9">
        <w:rPr>
          <w:rFonts w:ascii="Times New Roman" w:hAnsi="Times New Roman" w:cs="Times New Roman"/>
          <w:sz w:val="24"/>
          <w:szCs w:val="24"/>
        </w:rPr>
        <w:t>o</w:t>
      </w:r>
      <w:r w:rsidR="006E5D53" w:rsidRPr="000368C9">
        <w:rPr>
          <w:rFonts w:ascii="Times New Roman" w:hAnsi="Times New Roman" w:cs="Times New Roman"/>
          <w:sz w:val="24"/>
          <w:szCs w:val="24"/>
        </w:rPr>
        <w:t>perty Hopes and the 1</w:t>
      </w:r>
      <w:r w:rsidR="006E5D53" w:rsidRPr="000368C9">
        <w:rPr>
          <w:rFonts w:ascii="Times New Roman" w:hAnsi="Times New Roman" w:cs="Times New Roman"/>
          <w:sz w:val="24"/>
          <w:szCs w:val="24"/>
          <w:vertAlign w:val="superscript"/>
        </w:rPr>
        <w:t>st</w:t>
      </w:r>
      <w:r w:rsidR="006E5D53" w:rsidRPr="000368C9">
        <w:rPr>
          <w:rFonts w:ascii="Times New Roman" w:hAnsi="Times New Roman" w:cs="Times New Roman"/>
          <w:sz w:val="24"/>
          <w:szCs w:val="24"/>
        </w:rPr>
        <w:t xml:space="preserve"> defendant had sold him the property and he did not know anything about Mabata Holdings.</w:t>
      </w:r>
      <w:r w:rsidR="00FA1513">
        <w:rPr>
          <w:rFonts w:ascii="Times New Roman" w:hAnsi="Times New Roman" w:cs="Times New Roman"/>
          <w:sz w:val="24"/>
          <w:szCs w:val="24"/>
        </w:rPr>
        <w:t xml:space="preserve"> </w:t>
      </w:r>
      <w:r w:rsidR="006E5D53" w:rsidRPr="000368C9">
        <w:rPr>
          <w:rFonts w:ascii="Times New Roman" w:hAnsi="Times New Roman" w:cs="Times New Roman"/>
          <w:sz w:val="24"/>
          <w:szCs w:val="24"/>
        </w:rPr>
        <w:t>He further denied any knowledge of the agreement of sale between 1</w:t>
      </w:r>
      <w:r w:rsidR="006E5D53" w:rsidRPr="000368C9">
        <w:rPr>
          <w:rFonts w:ascii="Times New Roman" w:hAnsi="Times New Roman" w:cs="Times New Roman"/>
          <w:sz w:val="24"/>
          <w:szCs w:val="24"/>
          <w:vertAlign w:val="superscript"/>
        </w:rPr>
        <w:t>st</w:t>
      </w:r>
      <w:r w:rsidR="006E5D53" w:rsidRPr="000368C9">
        <w:rPr>
          <w:rFonts w:ascii="Times New Roman" w:hAnsi="Times New Roman" w:cs="Times New Roman"/>
          <w:sz w:val="24"/>
          <w:szCs w:val="24"/>
        </w:rPr>
        <w:t xml:space="preserve"> defendant and Mabata Holdings that was produced and stands as exh</w:t>
      </w:r>
      <w:r w:rsidR="000368C9">
        <w:rPr>
          <w:rFonts w:ascii="Times New Roman" w:hAnsi="Times New Roman" w:cs="Times New Roman"/>
          <w:sz w:val="24"/>
          <w:szCs w:val="24"/>
        </w:rPr>
        <w:t>ibit</w:t>
      </w:r>
      <w:r w:rsidR="006E5D53" w:rsidRPr="000368C9">
        <w:rPr>
          <w:rFonts w:ascii="Times New Roman" w:hAnsi="Times New Roman" w:cs="Times New Roman"/>
          <w:sz w:val="24"/>
          <w:szCs w:val="24"/>
        </w:rPr>
        <w:t xml:space="preserve"> 2.</w:t>
      </w:r>
      <w:r w:rsidR="00ED3401" w:rsidRPr="000368C9">
        <w:rPr>
          <w:rFonts w:ascii="Times New Roman" w:hAnsi="Times New Roman" w:cs="Times New Roman"/>
          <w:sz w:val="24"/>
          <w:szCs w:val="24"/>
        </w:rPr>
        <w:t xml:space="preserve"> He indicated he had waited for this long without getting title as the 1</w:t>
      </w:r>
      <w:r w:rsidR="00ED3401" w:rsidRPr="000368C9">
        <w:rPr>
          <w:rFonts w:ascii="Times New Roman" w:hAnsi="Times New Roman" w:cs="Times New Roman"/>
          <w:sz w:val="24"/>
          <w:szCs w:val="24"/>
          <w:vertAlign w:val="superscript"/>
        </w:rPr>
        <w:t>st</w:t>
      </w:r>
      <w:r w:rsidR="00ED3401" w:rsidRPr="000368C9">
        <w:rPr>
          <w:rFonts w:ascii="Times New Roman" w:hAnsi="Times New Roman" w:cs="Times New Roman"/>
          <w:sz w:val="24"/>
          <w:szCs w:val="24"/>
        </w:rPr>
        <w:t xml:space="preserve"> defendant advised that ther</w:t>
      </w:r>
      <w:r w:rsidR="00983426" w:rsidRPr="000368C9">
        <w:rPr>
          <w:rFonts w:ascii="Times New Roman" w:hAnsi="Times New Roman" w:cs="Times New Roman"/>
          <w:sz w:val="24"/>
          <w:szCs w:val="24"/>
        </w:rPr>
        <w:t>e</w:t>
      </w:r>
      <w:r w:rsidR="00ED3401" w:rsidRPr="000368C9">
        <w:rPr>
          <w:rFonts w:ascii="Times New Roman" w:hAnsi="Times New Roman" w:cs="Times New Roman"/>
          <w:sz w:val="24"/>
          <w:szCs w:val="24"/>
        </w:rPr>
        <w:t xml:space="preserve"> were issues to be cleared before transfer could be effected. The plaintiff indicated that no-one had ever approached him claiming ownership of the property and neither had the 1</w:t>
      </w:r>
      <w:r w:rsidR="00ED3401" w:rsidRPr="000368C9">
        <w:rPr>
          <w:rFonts w:ascii="Times New Roman" w:hAnsi="Times New Roman" w:cs="Times New Roman"/>
          <w:sz w:val="24"/>
          <w:szCs w:val="24"/>
          <w:vertAlign w:val="superscript"/>
        </w:rPr>
        <w:t>st</w:t>
      </w:r>
      <w:r w:rsidR="00ED3401" w:rsidRPr="000368C9">
        <w:rPr>
          <w:rFonts w:ascii="Times New Roman" w:hAnsi="Times New Roman" w:cs="Times New Roman"/>
          <w:sz w:val="24"/>
          <w:szCs w:val="24"/>
        </w:rPr>
        <w:t xml:space="preserve"> defenda</w:t>
      </w:r>
      <w:r w:rsidR="006073FA" w:rsidRPr="000368C9">
        <w:rPr>
          <w:rFonts w:ascii="Times New Roman" w:hAnsi="Times New Roman" w:cs="Times New Roman"/>
          <w:sz w:val="24"/>
          <w:szCs w:val="24"/>
        </w:rPr>
        <w:t>nt ever objected to his occupat</w:t>
      </w:r>
      <w:r w:rsidR="00ED3401" w:rsidRPr="000368C9">
        <w:rPr>
          <w:rFonts w:ascii="Times New Roman" w:hAnsi="Times New Roman" w:cs="Times New Roman"/>
          <w:sz w:val="24"/>
          <w:szCs w:val="24"/>
        </w:rPr>
        <w:t>ion of the property. The plaintiff gave his evidence well appears to be a credible witness and w</w:t>
      </w:r>
      <w:r w:rsidR="00983426" w:rsidRPr="000368C9">
        <w:rPr>
          <w:rFonts w:ascii="Times New Roman" w:hAnsi="Times New Roman" w:cs="Times New Roman"/>
          <w:sz w:val="24"/>
          <w:szCs w:val="24"/>
        </w:rPr>
        <w:t>a</w:t>
      </w:r>
      <w:r w:rsidR="00ED3401" w:rsidRPr="000368C9">
        <w:rPr>
          <w:rFonts w:ascii="Times New Roman" w:hAnsi="Times New Roman" w:cs="Times New Roman"/>
          <w:sz w:val="24"/>
          <w:szCs w:val="24"/>
        </w:rPr>
        <w:t>s not shaken under cross examination</w:t>
      </w:r>
      <w:r w:rsidR="00983426" w:rsidRPr="000368C9">
        <w:rPr>
          <w:rFonts w:ascii="Times New Roman" w:hAnsi="Times New Roman" w:cs="Times New Roman"/>
          <w:sz w:val="24"/>
          <w:szCs w:val="24"/>
        </w:rPr>
        <w:t>. I</w:t>
      </w:r>
      <w:r w:rsidR="00ED3401" w:rsidRPr="000368C9">
        <w:rPr>
          <w:rFonts w:ascii="Times New Roman" w:hAnsi="Times New Roman" w:cs="Times New Roman"/>
          <w:sz w:val="24"/>
          <w:szCs w:val="24"/>
        </w:rPr>
        <w:t>n that regard the court accepts his evidence.</w:t>
      </w:r>
    </w:p>
    <w:p w14:paraId="247D72BE" w14:textId="152E8F4F" w:rsidR="004E23F8" w:rsidRPr="000368C9" w:rsidRDefault="00144D88" w:rsidP="00FA1513">
      <w:pPr>
        <w:tabs>
          <w:tab w:val="left" w:pos="0"/>
          <w:tab w:val="left" w:pos="2520"/>
        </w:tabs>
        <w:spacing w:after="0" w:line="360" w:lineRule="auto"/>
        <w:ind w:left="90"/>
        <w:jc w:val="both"/>
        <w:rPr>
          <w:rFonts w:ascii="Times New Roman" w:hAnsi="Times New Roman" w:cs="Times New Roman"/>
          <w:b/>
          <w:bCs/>
          <w:sz w:val="24"/>
          <w:szCs w:val="24"/>
        </w:rPr>
      </w:pPr>
      <w:r w:rsidRPr="000368C9">
        <w:rPr>
          <w:rFonts w:ascii="Times New Roman" w:hAnsi="Times New Roman" w:cs="Times New Roman"/>
          <w:b/>
          <w:bCs/>
          <w:sz w:val="24"/>
          <w:szCs w:val="24"/>
        </w:rPr>
        <w:t>Tangwara Matimba</w:t>
      </w:r>
    </w:p>
    <w:p w14:paraId="7BA7ADA6" w14:textId="0BDF82EC" w:rsidR="00981ED5" w:rsidRPr="000368C9" w:rsidRDefault="000368C9" w:rsidP="00FA1513">
      <w:pPr>
        <w:tabs>
          <w:tab w:val="left" w:pos="0"/>
        </w:tabs>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ab/>
      </w:r>
      <w:r w:rsidR="00DB6C15" w:rsidRPr="000368C9">
        <w:rPr>
          <w:rFonts w:ascii="Times New Roman" w:hAnsi="Times New Roman" w:cs="Times New Roman"/>
          <w:sz w:val="24"/>
          <w:szCs w:val="24"/>
        </w:rPr>
        <w:t>Mr Matimba gave evidence as the plaintiff’s witness. He stated that he was working for Property Hopes as a Real estate agent and was the registered agent for that agency. He knows both parties</w:t>
      </w:r>
      <w:r w:rsidR="00451785" w:rsidRPr="000368C9">
        <w:rPr>
          <w:rFonts w:ascii="Times New Roman" w:hAnsi="Times New Roman" w:cs="Times New Roman"/>
          <w:sz w:val="24"/>
          <w:szCs w:val="24"/>
        </w:rPr>
        <w:t xml:space="preserve"> </w:t>
      </w:r>
      <w:r w:rsidR="00DB6C15" w:rsidRPr="000368C9">
        <w:rPr>
          <w:rFonts w:ascii="Times New Roman" w:hAnsi="Times New Roman" w:cs="Times New Roman"/>
          <w:sz w:val="24"/>
          <w:szCs w:val="24"/>
        </w:rPr>
        <w:t>from the time they interacted pertaining to t</w:t>
      </w:r>
      <w:r w:rsidR="00451785" w:rsidRPr="000368C9">
        <w:rPr>
          <w:rFonts w:ascii="Times New Roman" w:hAnsi="Times New Roman" w:cs="Times New Roman"/>
          <w:sz w:val="24"/>
          <w:szCs w:val="24"/>
        </w:rPr>
        <w:t>h</w:t>
      </w:r>
      <w:r w:rsidR="00DB6C15" w:rsidRPr="000368C9">
        <w:rPr>
          <w:rFonts w:ascii="Times New Roman" w:hAnsi="Times New Roman" w:cs="Times New Roman"/>
          <w:sz w:val="24"/>
          <w:szCs w:val="24"/>
        </w:rPr>
        <w:t>e sale. He stated that the plaintiff visited Property Hopes intending to buy a property the trans</w:t>
      </w:r>
      <w:r w:rsidR="00451785" w:rsidRPr="000368C9">
        <w:rPr>
          <w:rFonts w:ascii="Times New Roman" w:hAnsi="Times New Roman" w:cs="Times New Roman"/>
          <w:sz w:val="24"/>
          <w:szCs w:val="24"/>
        </w:rPr>
        <w:t>a</w:t>
      </w:r>
      <w:r w:rsidR="00DB6C15" w:rsidRPr="000368C9">
        <w:rPr>
          <w:rFonts w:ascii="Times New Roman" w:hAnsi="Times New Roman" w:cs="Times New Roman"/>
          <w:sz w:val="24"/>
          <w:szCs w:val="24"/>
        </w:rPr>
        <w:t>ction of which fell through when a husband wife seller failed to agree. He requested that the agency look fo</w:t>
      </w:r>
      <w:r w:rsidR="00451785" w:rsidRPr="000368C9">
        <w:rPr>
          <w:rFonts w:ascii="Times New Roman" w:hAnsi="Times New Roman" w:cs="Times New Roman"/>
          <w:sz w:val="24"/>
          <w:szCs w:val="24"/>
        </w:rPr>
        <w:t>r another property for him.</w:t>
      </w:r>
      <w:r w:rsidR="00752273" w:rsidRPr="000368C9">
        <w:rPr>
          <w:rFonts w:ascii="Times New Roman" w:hAnsi="Times New Roman" w:cs="Times New Roman"/>
          <w:sz w:val="24"/>
          <w:szCs w:val="24"/>
        </w:rPr>
        <w:t xml:space="preserve"> Apparently</w:t>
      </w:r>
      <w:r>
        <w:rPr>
          <w:rFonts w:ascii="Times New Roman" w:hAnsi="Times New Roman" w:cs="Times New Roman"/>
          <w:sz w:val="24"/>
          <w:szCs w:val="24"/>
        </w:rPr>
        <w:t xml:space="preserve">, </w:t>
      </w:r>
      <w:r w:rsidR="00752273" w:rsidRPr="000368C9">
        <w:rPr>
          <w:rFonts w:ascii="Times New Roman" w:hAnsi="Times New Roman" w:cs="Times New Roman"/>
          <w:sz w:val="24"/>
          <w:szCs w:val="24"/>
        </w:rPr>
        <w:t xml:space="preserve">the agency got </w:t>
      </w:r>
      <w:r w:rsidR="004150DF" w:rsidRPr="000368C9">
        <w:rPr>
          <w:rFonts w:ascii="Times New Roman" w:hAnsi="Times New Roman" w:cs="Times New Roman"/>
          <w:sz w:val="24"/>
          <w:szCs w:val="24"/>
        </w:rPr>
        <w:t>the 1</w:t>
      </w:r>
      <w:r w:rsidR="004150DF" w:rsidRPr="000368C9">
        <w:rPr>
          <w:rFonts w:ascii="Times New Roman" w:hAnsi="Times New Roman" w:cs="Times New Roman"/>
          <w:sz w:val="24"/>
          <w:szCs w:val="24"/>
          <w:vertAlign w:val="superscript"/>
        </w:rPr>
        <w:t>st</w:t>
      </w:r>
      <w:r w:rsidR="004150DF" w:rsidRPr="000368C9">
        <w:rPr>
          <w:rFonts w:ascii="Times New Roman" w:hAnsi="Times New Roman" w:cs="Times New Roman"/>
          <w:sz w:val="24"/>
          <w:szCs w:val="24"/>
        </w:rPr>
        <w:t xml:space="preserve"> defendant’s Waterfalls property for sale. He explained that the 1</w:t>
      </w:r>
      <w:r w:rsidR="004150DF" w:rsidRPr="000368C9">
        <w:rPr>
          <w:rFonts w:ascii="Times New Roman" w:hAnsi="Times New Roman" w:cs="Times New Roman"/>
          <w:sz w:val="24"/>
          <w:szCs w:val="24"/>
          <w:vertAlign w:val="superscript"/>
        </w:rPr>
        <w:t>st</w:t>
      </w:r>
      <w:r w:rsidR="004150DF" w:rsidRPr="000368C9">
        <w:rPr>
          <w:rFonts w:ascii="Times New Roman" w:hAnsi="Times New Roman" w:cs="Times New Roman"/>
          <w:sz w:val="24"/>
          <w:szCs w:val="24"/>
        </w:rPr>
        <w:t xml:space="preserve"> defendant had initially sought to sale the property to Mabata Holdings.  He confirmed that indeed an agreement of sale had been concluded between Mabata Holdings and the 1</w:t>
      </w:r>
      <w:r w:rsidR="004150DF" w:rsidRPr="000368C9">
        <w:rPr>
          <w:rFonts w:ascii="Times New Roman" w:hAnsi="Times New Roman" w:cs="Times New Roman"/>
          <w:sz w:val="24"/>
          <w:szCs w:val="24"/>
          <w:vertAlign w:val="superscript"/>
        </w:rPr>
        <w:t>st</w:t>
      </w:r>
      <w:r w:rsidR="004150DF" w:rsidRPr="000368C9">
        <w:rPr>
          <w:rFonts w:ascii="Times New Roman" w:hAnsi="Times New Roman" w:cs="Times New Roman"/>
          <w:sz w:val="24"/>
          <w:szCs w:val="24"/>
        </w:rPr>
        <w:t xml:space="preserve"> defendant but the same fell through. He explained that Mabata Holdings was a vehicle that he and his colleagues had mooted forming for the purpose of buying stands, developing  and selling them. He stated that the company could not be registered and the agreement fell through. It was his evidence that the agreement was verball</w:t>
      </w:r>
      <w:r w:rsidR="00983426" w:rsidRPr="000368C9">
        <w:rPr>
          <w:rFonts w:ascii="Times New Roman" w:hAnsi="Times New Roman" w:cs="Times New Roman"/>
          <w:sz w:val="24"/>
          <w:szCs w:val="24"/>
        </w:rPr>
        <w:t>y cancelled well before the sell</w:t>
      </w:r>
      <w:r w:rsidR="004150DF" w:rsidRPr="000368C9">
        <w:rPr>
          <w:rFonts w:ascii="Times New Roman" w:hAnsi="Times New Roman" w:cs="Times New Roman"/>
          <w:sz w:val="24"/>
          <w:szCs w:val="24"/>
        </w:rPr>
        <w:t xml:space="preserve"> to the plaintiff leading to the property being open for purchase. It is then that with the defendant’s knowledge the property got sold to the plaintiff. He confirmed that Property Hopes is no longer trading.</w:t>
      </w:r>
    </w:p>
    <w:p w14:paraId="6ABDB635" w14:textId="18AE424C" w:rsidR="00DB6C15" w:rsidRPr="000368C9" w:rsidRDefault="00981ED5" w:rsidP="00FA1513">
      <w:pPr>
        <w:tabs>
          <w:tab w:val="left" w:pos="0"/>
          <w:tab w:val="left" w:pos="2520"/>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w:t>
      </w:r>
      <w:r w:rsidR="00556C7C" w:rsidRPr="000368C9">
        <w:rPr>
          <w:rFonts w:ascii="Times New Roman" w:hAnsi="Times New Roman" w:cs="Times New Roman"/>
          <w:sz w:val="24"/>
          <w:szCs w:val="24"/>
        </w:rPr>
        <w:t>H</w:t>
      </w:r>
      <w:r w:rsidRPr="000368C9">
        <w:rPr>
          <w:rFonts w:ascii="Times New Roman" w:hAnsi="Times New Roman" w:cs="Times New Roman"/>
          <w:sz w:val="24"/>
          <w:szCs w:val="24"/>
        </w:rPr>
        <w:t>e stated that he told</w:t>
      </w:r>
      <w:r w:rsidR="00556C7C" w:rsidRPr="000368C9">
        <w:rPr>
          <w:rFonts w:ascii="Times New Roman" w:hAnsi="Times New Roman" w:cs="Times New Roman"/>
          <w:sz w:val="24"/>
          <w:szCs w:val="24"/>
        </w:rPr>
        <w:t xml:space="preserve"> the 1</w:t>
      </w:r>
      <w:r w:rsidR="00556C7C" w:rsidRPr="000368C9">
        <w:rPr>
          <w:rFonts w:ascii="Times New Roman" w:hAnsi="Times New Roman" w:cs="Times New Roman"/>
          <w:sz w:val="24"/>
          <w:szCs w:val="24"/>
          <w:vertAlign w:val="superscript"/>
        </w:rPr>
        <w:t>st</w:t>
      </w:r>
      <w:r w:rsidR="00556C7C" w:rsidRPr="000368C9">
        <w:rPr>
          <w:rFonts w:ascii="Times New Roman" w:hAnsi="Times New Roman" w:cs="Times New Roman"/>
          <w:sz w:val="24"/>
          <w:szCs w:val="24"/>
        </w:rPr>
        <w:t xml:space="preserve"> defendant that they had </w:t>
      </w:r>
      <w:r w:rsidR="00451785" w:rsidRPr="000368C9">
        <w:rPr>
          <w:rFonts w:ascii="Times New Roman" w:hAnsi="Times New Roman" w:cs="Times New Roman"/>
          <w:sz w:val="24"/>
          <w:szCs w:val="24"/>
        </w:rPr>
        <w:t xml:space="preserve">a </w:t>
      </w:r>
      <w:r w:rsidR="00556C7C" w:rsidRPr="000368C9">
        <w:rPr>
          <w:rFonts w:ascii="Times New Roman" w:hAnsi="Times New Roman" w:cs="Times New Roman"/>
          <w:sz w:val="24"/>
          <w:szCs w:val="24"/>
        </w:rPr>
        <w:t>buyer and at that time the 1</w:t>
      </w:r>
      <w:r w:rsidR="00556C7C" w:rsidRPr="000368C9">
        <w:rPr>
          <w:rFonts w:ascii="Times New Roman" w:hAnsi="Times New Roman" w:cs="Times New Roman"/>
          <w:sz w:val="24"/>
          <w:szCs w:val="24"/>
          <w:vertAlign w:val="superscript"/>
        </w:rPr>
        <w:t>st</w:t>
      </w:r>
      <w:r w:rsidR="00556C7C" w:rsidRPr="000368C9">
        <w:rPr>
          <w:rFonts w:ascii="Times New Roman" w:hAnsi="Times New Roman" w:cs="Times New Roman"/>
          <w:sz w:val="24"/>
          <w:szCs w:val="24"/>
        </w:rPr>
        <w:t xml:space="preserve"> defendant was in Waterfalls. The witness told the court that the 1</w:t>
      </w:r>
      <w:r w:rsidR="00556C7C" w:rsidRPr="000368C9">
        <w:rPr>
          <w:rFonts w:ascii="Times New Roman" w:hAnsi="Times New Roman" w:cs="Times New Roman"/>
          <w:sz w:val="24"/>
          <w:szCs w:val="24"/>
          <w:vertAlign w:val="superscript"/>
        </w:rPr>
        <w:t>st</w:t>
      </w:r>
      <w:r w:rsidR="00451785" w:rsidRPr="000368C9">
        <w:rPr>
          <w:rFonts w:ascii="Times New Roman" w:hAnsi="Times New Roman" w:cs="Times New Roman"/>
          <w:sz w:val="24"/>
          <w:szCs w:val="24"/>
        </w:rPr>
        <w:t xml:space="preserve"> defendant agreed to the </w:t>
      </w:r>
      <w:r w:rsidR="00556C7C" w:rsidRPr="000368C9">
        <w:rPr>
          <w:rFonts w:ascii="Times New Roman" w:hAnsi="Times New Roman" w:cs="Times New Roman"/>
          <w:sz w:val="24"/>
          <w:szCs w:val="24"/>
        </w:rPr>
        <w:t>sale of th</w:t>
      </w:r>
      <w:r w:rsidR="00752273" w:rsidRPr="000368C9">
        <w:rPr>
          <w:rFonts w:ascii="Times New Roman" w:hAnsi="Times New Roman" w:cs="Times New Roman"/>
          <w:sz w:val="24"/>
          <w:szCs w:val="24"/>
        </w:rPr>
        <w:t>e vacant stand to the plaintiff</w:t>
      </w:r>
      <w:r w:rsidR="00556C7C" w:rsidRPr="000368C9">
        <w:rPr>
          <w:rFonts w:ascii="Times New Roman" w:hAnsi="Times New Roman" w:cs="Times New Roman"/>
          <w:sz w:val="24"/>
          <w:szCs w:val="24"/>
        </w:rPr>
        <w:t>. It was this witness’ evidence that an agreement of sale was prepared and the 1</w:t>
      </w:r>
      <w:r w:rsidR="00556C7C" w:rsidRPr="000368C9">
        <w:rPr>
          <w:rFonts w:ascii="Times New Roman" w:hAnsi="Times New Roman" w:cs="Times New Roman"/>
          <w:sz w:val="24"/>
          <w:szCs w:val="24"/>
          <w:vertAlign w:val="superscript"/>
        </w:rPr>
        <w:t>st</w:t>
      </w:r>
      <w:r w:rsidR="00556C7C" w:rsidRPr="000368C9">
        <w:rPr>
          <w:rFonts w:ascii="Times New Roman" w:hAnsi="Times New Roman" w:cs="Times New Roman"/>
          <w:sz w:val="24"/>
          <w:szCs w:val="24"/>
        </w:rPr>
        <w:t xml:space="preserve"> defendant had signed the same although he did not witness the signing but </w:t>
      </w:r>
      <w:r w:rsidR="00556C7C" w:rsidRPr="000368C9">
        <w:rPr>
          <w:rFonts w:ascii="Times New Roman" w:hAnsi="Times New Roman" w:cs="Times New Roman"/>
          <w:sz w:val="24"/>
          <w:szCs w:val="24"/>
        </w:rPr>
        <w:lastRenderedPageBreak/>
        <w:t>was told by the Sales person Lazarus Chiteka.</w:t>
      </w:r>
      <w:r w:rsidR="00752273" w:rsidRPr="000368C9">
        <w:rPr>
          <w:rFonts w:ascii="Times New Roman" w:hAnsi="Times New Roman" w:cs="Times New Roman"/>
          <w:sz w:val="24"/>
          <w:szCs w:val="24"/>
        </w:rPr>
        <w:t xml:space="preserve"> </w:t>
      </w:r>
      <w:r w:rsidR="00556C7C" w:rsidRPr="000368C9">
        <w:rPr>
          <w:rFonts w:ascii="Times New Roman" w:hAnsi="Times New Roman" w:cs="Times New Roman"/>
          <w:sz w:val="24"/>
          <w:szCs w:val="24"/>
        </w:rPr>
        <w:t>He told the court that when the plaintiff paid the purchase price in cash  to  the 1</w:t>
      </w:r>
      <w:r w:rsidR="00556C7C" w:rsidRPr="000368C9">
        <w:rPr>
          <w:rFonts w:ascii="Times New Roman" w:hAnsi="Times New Roman" w:cs="Times New Roman"/>
          <w:sz w:val="24"/>
          <w:szCs w:val="24"/>
          <w:vertAlign w:val="superscript"/>
        </w:rPr>
        <w:t>st</w:t>
      </w:r>
      <w:r w:rsidR="00556C7C" w:rsidRPr="000368C9">
        <w:rPr>
          <w:rFonts w:ascii="Times New Roman" w:hAnsi="Times New Roman" w:cs="Times New Roman"/>
          <w:sz w:val="24"/>
          <w:szCs w:val="24"/>
        </w:rPr>
        <w:t xml:space="preserve"> defendant  he was present so was  Mr Chiteka the sales person and Mr Manyurureni the plaintiff’s legal practitioner.</w:t>
      </w:r>
      <w:r w:rsidRPr="000368C9">
        <w:rPr>
          <w:rFonts w:ascii="Times New Roman" w:hAnsi="Times New Roman" w:cs="Times New Roman"/>
          <w:sz w:val="24"/>
          <w:szCs w:val="24"/>
        </w:rPr>
        <w:t xml:space="preserve"> He stated that Property Hopes then </w:t>
      </w:r>
      <w:r w:rsidR="00990E2C" w:rsidRPr="000368C9">
        <w:rPr>
          <w:rFonts w:ascii="Times New Roman" w:hAnsi="Times New Roman" w:cs="Times New Roman"/>
          <w:sz w:val="24"/>
          <w:szCs w:val="24"/>
        </w:rPr>
        <w:t>refunded him the amount which had been paid on be</w:t>
      </w:r>
      <w:r w:rsidRPr="000368C9">
        <w:rPr>
          <w:rFonts w:ascii="Times New Roman" w:hAnsi="Times New Roman" w:cs="Times New Roman"/>
          <w:sz w:val="24"/>
          <w:szCs w:val="24"/>
        </w:rPr>
        <w:t>half of Mabata Holdings.</w:t>
      </w:r>
      <w:r w:rsidR="00990E2C" w:rsidRPr="000368C9">
        <w:rPr>
          <w:rFonts w:ascii="Times New Roman" w:hAnsi="Times New Roman" w:cs="Times New Roman"/>
          <w:sz w:val="24"/>
          <w:szCs w:val="24"/>
        </w:rPr>
        <w:t xml:space="preserve"> </w:t>
      </w:r>
      <w:r w:rsidRPr="000368C9">
        <w:rPr>
          <w:rFonts w:ascii="Times New Roman" w:hAnsi="Times New Roman" w:cs="Times New Roman"/>
          <w:sz w:val="24"/>
          <w:szCs w:val="24"/>
        </w:rPr>
        <w:t>Under cross examination the witness</w:t>
      </w:r>
      <w:r w:rsidR="00990E2C" w:rsidRPr="000368C9">
        <w:rPr>
          <w:rFonts w:ascii="Times New Roman" w:hAnsi="Times New Roman" w:cs="Times New Roman"/>
          <w:sz w:val="24"/>
          <w:szCs w:val="24"/>
        </w:rPr>
        <w:t xml:space="preserve"> maintained that although he had not seen the 1</w:t>
      </w:r>
      <w:r w:rsidR="00990E2C" w:rsidRPr="000368C9">
        <w:rPr>
          <w:rFonts w:ascii="Times New Roman" w:hAnsi="Times New Roman" w:cs="Times New Roman"/>
          <w:sz w:val="24"/>
          <w:szCs w:val="24"/>
          <w:vertAlign w:val="superscript"/>
        </w:rPr>
        <w:t>st</w:t>
      </w:r>
      <w:r w:rsidR="00990E2C" w:rsidRPr="000368C9">
        <w:rPr>
          <w:rFonts w:ascii="Times New Roman" w:hAnsi="Times New Roman" w:cs="Times New Roman"/>
          <w:sz w:val="24"/>
          <w:szCs w:val="24"/>
        </w:rPr>
        <w:t xml:space="preserve"> defendant signing the agreement he had called the 1</w:t>
      </w:r>
      <w:r w:rsidR="00990E2C" w:rsidRPr="000368C9">
        <w:rPr>
          <w:rFonts w:ascii="Times New Roman" w:hAnsi="Times New Roman" w:cs="Times New Roman"/>
          <w:sz w:val="24"/>
          <w:szCs w:val="24"/>
          <w:vertAlign w:val="superscript"/>
        </w:rPr>
        <w:t>st</w:t>
      </w:r>
      <w:r w:rsidR="00990E2C" w:rsidRPr="000368C9">
        <w:rPr>
          <w:rFonts w:ascii="Times New Roman" w:hAnsi="Times New Roman" w:cs="Times New Roman"/>
          <w:sz w:val="24"/>
          <w:szCs w:val="24"/>
        </w:rPr>
        <w:t xml:space="preserve"> defendant and the plaintiff and the seller had been paid in his presence when the parties were introduced to each other. He stated that the purchase price had moved from nine hundred million to one billion five hundred million as it was during a hyper</w:t>
      </w:r>
      <w:r w:rsidR="001C13E6">
        <w:rPr>
          <w:rFonts w:ascii="Times New Roman" w:hAnsi="Times New Roman" w:cs="Times New Roman"/>
          <w:sz w:val="24"/>
          <w:szCs w:val="24"/>
        </w:rPr>
        <w:t>-</w:t>
      </w:r>
      <w:r w:rsidR="00990E2C" w:rsidRPr="000368C9">
        <w:rPr>
          <w:rFonts w:ascii="Times New Roman" w:hAnsi="Times New Roman" w:cs="Times New Roman"/>
          <w:sz w:val="24"/>
          <w:szCs w:val="24"/>
        </w:rPr>
        <w:t xml:space="preserve">  inflationary environment. On </w:t>
      </w:r>
      <w:r w:rsidR="00983426" w:rsidRPr="000368C9">
        <w:rPr>
          <w:rFonts w:ascii="Times New Roman" w:hAnsi="Times New Roman" w:cs="Times New Roman"/>
          <w:sz w:val="24"/>
          <w:szCs w:val="24"/>
        </w:rPr>
        <w:t>being quizzed about the receipt</w:t>
      </w:r>
      <w:r w:rsidR="00990E2C" w:rsidRPr="000368C9">
        <w:rPr>
          <w:rFonts w:ascii="Times New Roman" w:hAnsi="Times New Roman" w:cs="Times New Roman"/>
          <w:sz w:val="24"/>
          <w:szCs w:val="24"/>
        </w:rPr>
        <w:t xml:space="preserve"> confirming payment the witness stated that receipts are destroyed after 3 to 4 years. He reiterated that Mabata Holdings was refunded in full and it has no interest in the property and cannot even accept transfer as it is not registered </w:t>
      </w:r>
      <w:r w:rsidR="00EF3A3E" w:rsidRPr="000368C9">
        <w:rPr>
          <w:rFonts w:ascii="Times New Roman" w:hAnsi="Times New Roman" w:cs="Times New Roman"/>
          <w:sz w:val="24"/>
          <w:szCs w:val="24"/>
        </w:rPr>
        <w:t>and the contract had been cancelled.</w:t>
      </w:r>
      <w:r w:rsidR="00983426" w:rsidRPr="000368C9">
        <w:rPr>
          <w:rFonts w:ascii="Times New Roman" w:hAnsi="Times New Roman" w:cs="Times New Roman"/>
          <w:sz w:val="24"/>
          <w:szCs w:val="24"/>
        </w:rPr>
        <w:t xml:space="preserve"> </w:t>
      </w:r>
      <w:r w:rsidR="00EF3A3E" w:rsidRPr="000368C9">
        <w:rPr>
          <w:rFonts w:ascii="Times New Roman" w:hAnsi="Times New Roman" w:cs="Times New Roman"/>
          <w:sz w:val="24"/>
          <w:szCs w:val="24"/>
        </w:rPr>
        <w:t>This witness gave evidenc</w:t>
      </w:r>
      <w:r w:rsidR="00F647F3" w:rsidRPr="000368C9">
        <w:rPr>
          <w:rFonts w:ascii="Times New Roman" w:hAnsi="Times New Roman" w:cs="Times New Roman"/>
          <w:sz w:val="24"/>
          <w:szCs w:val="24"/>
        </w:rPr>
        <w:t xml:space="preserve">e well and was honest enough </w:t>
      </w:r>
      <w:r w:rsidR="00EF3A3E" w:rsidRPr="000368C9">
        <w:rPr>
          <w:rFonts w:ascii="Times New Roman" w:hAnsi="Times New Roman" w:cs="Times New Roman"/>
          <w:sz w:val="24"/>
          <w:szCs w:val="24"/>
        </w:rPr>
        <w:t>to admit that he did not see the 1</w:t>
      </w:r>
      <w:r w:rsidR="00EF3A3E" w:rsidRPr="000368C9">
        <w:rPr>
          <w:rFonts w:ascii="Times New Roman" w:hAnsi="Times New Roman" w:cs="Times New Roman"/>
          <w:sz w:val="24"/>
          <w:szCs w:val="24"/>
          <w:vertAlign w:val="superscript"/>
        </w:rPr>
        <w:t>st</w:t>
      </w:r>
      <w:r w:rsidR="00EF3A3E" w:rsidRPr="000368C9">
        <w:rPr>
          <w:rFonts w:ascii="Times New Roman" w:hAnsi="Times New Roman" w:cs="Times New Roman"/>
          <w:sz w:val="24"/>
          <w:szCs w:val="24"/>
        </w:rPr>
        <w:t xml:space="preserve"> defendant signing the agreement .</w:t>
      </w:r>
      <w:r w:rsidR="00F647F3" w:rsidRPr="000368C9">
        <w:rPr>
          <w:rFonts w:ascii="Times New Roman" w:hAnsi="Times New Roman" w:cs="Times New Roman"/>
          <w:sz w:val="24"/>
          <w:szCs w:val="24"/>
        </w:rPr>
        <w:t xml:space="preserve"> His demeanor and the manner in which he answered questions is such that the court is satisfied that he is a credible witness and hence accept</w:t>
      </w:r>
      <w:r w:rsidR="00983426" w:rsidRPr="000368C9">
        <w:rPr>
          <w:rFonts w:ascii="Times New Roman" w:hAnsi="Times New Roman" w:cs="Times New Roman"/>
          <w:sz w:val="24"/>
          <w:szCs w:val="24"/>
        </w:rPr>
        <w:t xml:space="preserve">s </w:t>
      </w:r>
      <w:r w:rsidR="00F647F3" w:rsidRPr="000368C9">
        <w:rPr>
          <w:rFonts w:ascii="Times New Roman" w:hAnsi="Times New Roman" w:cs="Times New Roman"/>
          <w:sz w:val="24"/>
          <w:szCs w:val="24"/>
        </w:rPr>
        <w:t>his evidence.</w:t>
      </w:r>
    </w:p>
    <w:p w14:paraId="0B0407AB" w14:textId="07C27EC6" w:rsidR="00F647F3" w:rsidRPr="000368C9" w:rsidRDefault="00F647F3" w:rsidP="00FA1513">
      <w:pPr>
        <w:tabs>
          <w:tab w:val="left" w:pos="0"/>
          <w:tab w:val="left" w:pos="2520"/>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The defence opened its case by calling</w:t>
      </w:r>
      <w:r w:rsidR="00305657" w:rsidRPr="000368C9">
        <w:rPr>
          <w:rFonts w:ascii="Times New Roman" w:hAnsi="Times New Roman" w:cs="Times New Roman"/>
          <w:sz w:val="24"/>
          <w:szCs w:val="24"/>
        </w:rPr>
        <w:t xml:space="preserve"> </w:t>
      </w:r>
      <w:r w:rsidRPr="000368C9">
        <w:rPr>
          <w:rFonts w:ascii="Times New Roman" w:hAnsi="Times New Roman" w:cs="Times New Roman"/>
          <w:sz w:val="24"/>
          <w:szCs w:val="24"/>
        </w:rPr>
        <w:t>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Mr Agson Mafuta Chioza.</w:t>
      </w:r>
      <w:r w:rsidR="00372C88" w:rsidRPr="000368C9">
        <w:rPr>
          <w:rFonts w:ascii="Times New Roman" w:hAnsi="Times New Roman" w:cs="Times New Roman"/>
          <w:sz w:val="24"/>
          <w:szCs w:val="24"/>
        </w:rPr>
        <w:t xml:space="preserve"> The witness stated that he knows the plaintiff only in connection with this case.</w:t>
      </w:r>
      <w:r w:rsidR="00305657" w:rsidRPr="000368C9">
        <w:rPr>
          <w:rFonts w:ascii="Times New Roman" w:hAnsi="Times New Roman" w:cs="Times New Roman"/>
          <w:sz w:val="24"/>
          <w:szCs w:val="24"/>
        </w:rPr>
        <w:t xml:space="preserve"> </w:t>
      </w:r>
      <w:r w:rsidR="00372C88" w:rsidRPr="000368C9">
        <w:rPr>
          <w:rFonts w:ascii="Times New Roman" w:hAnsi="Times New Roman" w:cs="Times New Roman"/>
          <w:sz w:val="24"/>
          <w:szCs w:val="24"/>
        </w:rPr>
        <w:t>He de</w:t>
      </w:r>
      <w:r w:rsidR="00305657" w:rsidRPr="000368C9">
        <w:rPr>
          <w:rFonts w:ascii="Times New Roman" w:hAnsi="Times New Roman" w:cs="Times New Roman"/>
          <w:sz w:val="24"/>
          <w:szCs w:val="24"/>
        </w:rPr>
        <w:t>n</w:t>
      </w:r>
      <w:r w:rsidR="00372C88" w:rsidRPr="000368C9">
        <w:rPr>
          <w:rFonts w:ascii="Times New Roman" w:hAnsi="Times New Roman" w:cs="Times New Roman"/>
          <w:sz w:val="24"/>
          <w:szCs w:val="24"/>
        </w:rPr>
        <w:t>ied ever entering into an agreement of sale with the plaintiff. The witness gave evidence that he had sold the property in issue to</w:t>
      </w:r>
      <w:r w:rsidR="00305657" w:rsidRPr="000368C9">
        <w:rPr>
          <w:rFonts w:ascii="Times New Roman" w:hAnsi="Times New Roman" w:cs="Times New Roman"/>
          <w:sz w:val="24"/>
          <w:szCs w:val="24"/>
        </w:rPr>
        <w:t xml:space="preserve"> Mabata Holdings. This according to him w</w:t>
      </w:r>
      <w:r w:rsidR="00372C88" w:rsidRPr="000368C9">
        <w:rPr>
          <w:rFonts w:ascii="Times New Roman" w:hAnsi="Times New Roman" w:cs="Times New Roman"/>
          <w:sz w:val="24"/>
          <w:szCs w:val="24"/>
        </w:rPr>
        <w:t>as a way of raising funds to off</w:t>
      </w:r>
      <w:r w:rsidR="00305657" w:rsidRPr="000368C9">
        <w:rPr>
          <w:rFonts w:ascii="Times New Roman" w:hAnsi="Times New Roman" w:cs="Times New Roman"/>
          <w:sz w:val="24"/>
          <w:szCs w:val="24"/>
        </w:rPr>
        <w:t>set a high interest bearing loan</w:t>
      </w:r>
      <w:r w:rsidR="00372C88" w:rsidRPr="000368C9">
        <w:rPr>
          <w:rFonts w:ascii="Times New Roman" w:hAnsi="Times New Roman" w:cs="Times New Roman"/>
          <w:sz w:val="24"/>
          <w:szCs w:val="24"/>
        </w:rPr>
        <w:t xml:space="preserve"> he had gotten from Mr Tangwara Matimba who he stated owned a certain  Financial Services company which had lent him money to do subdivisions. The witness produced an agreement of sale between him and Mabata Holdings which the court accepted as exh</w:t>
      </w:r>
      <w:r w:rsidR="001C13E6">
        <w:rPr>
          <w:rFonts w:ascii="Times New Roman" w:hAnsi="Times New Roman" w:cs="Times New Roman"/>
          <w:sz w:val="24"/>
          <w:szCs w:val="24"/>
        </w:rPr>
        <w:t>ibit</w:t>
      </w:r>
      <w:r w:rsidR="00372C88" w:rsidRPr="000368C9">
        <w:rPr>
          <w:rFonts w:ascii="Times New Roman" w:hAnsi="Times New Roman" w:cs="Times New Roman"/>
          <w:sz w:val="24"/>
          <w:szCs w:val="24"/>
        </w:rPr>
        <w:t xml:space="preserve"> 2. He further refe</w:t>
      </w:r>
      <w:r w:rsidR="00305657" w:rsidRPr="000368C9">
        <w:rPr>
          <w:rFonts w:ascii="Times New Roman" w:hAnsi="Times New Roman" w:cs="Times New Roman"/>
          <w:sz w:val="24"/>
          <w:szCs w:val="24"/>
        </w:rPr>
        <w:t>r</w:t>
      </w:r>
      <w:r w:rsidR="00372C88" w:rsidRPr="000368C9">
        <w:rPr>
          <w:rFonts w:ascii="Times New Roman" w:hAnsi="Times New Roman" w:cs="Times New Roman"/>
          <w:sz w:val="24"/>
          <w:szCs w:val="24"/>
        </w:rPr>
        <w:t>red to two acknowledgements of payment wherein he was paid $31 500 000 from his agents Property Hope</w:t>
      </w:r>
      <w:r w:rsidR="001C13E6">
        <w:rPr>
          <w:rFonts w:ascii="Times New Roman" w:hAnsi="Times New Roman" w:cs="Times New Roman"/>
          <w:sz w:val="24"/>
          <w:szCs w:val="24"/>
        </w:rPr>
        <w:t xml:space="preserve"> </w:t>
      </w:r>
      <w:r w:rsidR="00372C88" w:rsidRPr="000368C9">
        <w:rPr>
          <w:rFonts w:ascii="Times New Roman" w:hAnsi="Times New Roman" w:cs="Times New Roman"/>
          <w:sz w:val="24"/>
          <w:szCs w:val="24"/>
        </w:rPr>
        <w:t>as part of the purchase price. He indicated that part of the purchase price in the sum of $34 000 000 went towards offsetting his debt</w:t>
      </w:r>
      <w:r w:rsidR="00305657" w:rsidRPr="000368C9">
        <w:rPr>
          <w:rFonts w:ascii="Times New Roman" w:hAnsi="Times New Roman" w:cs="Times New Roman"/>
          <w:sz w:val="24"/>
          <w:szCs w:val="24"/>
        </w:rPr>
        <w:t xml:space="preserve"> and could not recall what became of the balance</w:t>
      </w:r>
      <w:r w:rsidR="00372C88" w:rsidRPr="000368C9">
        <w:rPr>
          <w:rFonts w:ascii="Times New Roman" w:hAnsi="Times New Roman" w:cs="Times New Roman"/>
          <w:sz w:val="24"/>
          <w:szCs w:val="24"/>
        </w:rPr>
        <w:t>. He denied ever receiving the full purchase price from Mabata Holdings.</w:t>
      </w:r>
      <w:r w:rsidR="00026DED" w:rsidRPr="000368C9">
        <w:rPr>
          <w:rFonts w:ascii="Times New Roman" w:hAnsi="Times New Roman" w:cs="Times New Roman"/>
          <w:sz w:val="24"/>
          <w:szCs w:val="24"/>
        </w:rPr>
        <w:t xml:space="preserve"> He stated that he pursued the balance through his lawyers Messrs Sakutukwa but Mr Matimba did not do anything.</w:t>
      </w:r>
    </w:p>
    <w:p w14:paraId="34A6DAA0" w14:textId="703217AD" w:rsidR="001504FB" w:rsidRPr="000368C9" w:rsidRDefault="00026DED" w:rsidP="00FA1513">
      <w:pPr>
        <w:tabs>
          <w:tab w:val="left" w:pos="0"/>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w:t>
      </w:r>
      <w:r w:rsidR="001C13E6">
        <w:rPr>
          <w:rFonts w:ascii="Times New Roman" w:hAnsi="Times New Roman" w:cs="Times New Roman"/>
          <w:sz w:val="24"/>
          <w:szCs w:val="24"/>
        </w:rPr>
        <w:tab/>
      </w:r>
      <w:r w:rsidRPr="000368C9">
        <w:rPr>
          <w:rFonts w:ascii="Times New Roman" w:hAnsi="Times New Roman" w:cs="Times New Roman"/>
          <w:sz w:val="24"/>
          <w:szCs w:val="24"/>
        </w:rPr>
        <w:t>Regarding the sale of the property to the plaintiff the witness d</w:t>
      </w:r>
      <w:r w:rsidR="00305657" w:rsidRPr="000368C9">
        <w:rPr>
          <w:rFonts w:ascii="Times New Roman" w:hAnsi="Times New Roman" w:cs="Times New Roman"/>
          <w:sz w:val="24"/>
          <w:szCs w:val="24"/>
        </w:rPr>
        <w:t xml:space="preserve">enied </w:t>
      </w:r>
      <w:r w:rsidRPr="000368C9">
        <w:rPr>
          <w:rFonts w:ascii="Times New Roman" w:hAnsi="Times New Roman" w:cs="Times New Roman"/>
          <w:sz w:val="24"/>
          <w:szCs w:val="24"/>
        </w:rPr>
        <w:t xml:space="preserve">ever signing </w:t>
      </w:r>
      <w:r w:rsidR="00305657" w:rsidRPr="000368C9">
        <w:rPr>
          <w:rFonts w:ascii="Times New Roman" w:hAnsi="Times New Roman" w:cs="Times New Roman"/>
          <w:sz w:val="24"/>
          <w:szCs w:val="24"/>
        </w:rPr>
        <w:t xml:space="preserve"> </w:t>
      </w:r>
      <w:r w:rsidRPr="000368C9">
        <w:rPr>
          <w:rFonts w:ascii="Times New Roman" w:hAnsi="Times New Roman" w:cs="Times New Roman"/>
          <w:sz w:val="24"/>
          <w:szCs w:val="24"/>
        </w:rPr>
        <w:t>exh</w:t>
      </w:r>
      <w:r w:rsidR="001C13E6">
        <w:rPr>
          <w:rFonts w:ascii="Times New Roman" w:hAnsi="Times New Roman" w:cs="Times New Roman"/>
          <w:sz w:val="24"/>
          <w:szCs w:val="24"/>
        </w:rPr>
        <w:t>ibit</w:t>
      </w:r>
      <w:r w:rsidRPr="000368C9">
        <w:rPr>
          <w:rFonts w:ascii="Times New Roman" w:hAnsi="Times New Roman" w:cs="Times New Roman"/>
          <w:sz w:val="24"/>
          <w:szCs w:val="24"/>
        </w:rPr>
        <w:t xml:space="preserve"> 1 and stated that he became aware of the agreement of sale in 2021. He denied attend</w:t>
      </w:r>
      <w:r w:rsidR="00305657" w:rsidRPr="000368C9">
        <w:rPr>
          <w:rFonts w:ascii="Times New Roman" w:hAnsi="Times New Roman" w:cs="Times New Roman"/>
          <w:sz w:val="24"/>
          <w:szCs w:val="24"/>
        </w:rPr>
        <w:t xml:space="preserve">ing at </w:t>
      </w:r>
      <w:r w:rsidR="00305657" w:rsidRPr="000368C9">
        <w:rPr>
          <w:rFonts w:ascii="Times New Roman" w:hAnsi="Times New Roman" w:cs="Times New Roman"/>
          <w:sz w:val="24"/>
          <w:szCs w:val="24"/>
        </w:rPr>
        <w:lastRenderedPageBreak/>
        <w:t>Property H</w:t>
      </w:r>
      <w:r w:rsidRPr="000368C9">
        <w:rPr>
          <w:rFonts w:ascii="Times New Roman" w:hAnsi="Times New Roman" w:cs="Times New Roman"/>
          <w:sz w:val="24"/>
          <w:szCs w:val="24"/>
        </w:rPr>
        <w:t>opes on 9 February 2006 to sign the contract or receive the money. He challenged the initials on the agreement of sale as not belonging to him. The witness further disputed the allegation that the agreeme</w:t>
      </w:r>
      <w:r w:rsidR="00983426" w:rsidRPr="000368C9">
        <w:rPr>
          <w:rFonts w:ascii="Times New Roman" w:hAnsi="Times New Roman" w:cs="Times New Roman"/>
          <w:sz w:val="24"/>
          <w:szCs w:val="24"/>
        </w:rPr>
        <w:t>nt between him and Mabata Holdings</w:t>
      </w:r>
      <w:r w:rsidRPr="000368C9">
        <w:rPr>
          <w:rFonts w:ascii="Times New Roman" w:hAnsi="Times New Roman" w:cs="Times New Roman"/>
          <w:sz w:val="24"/>
          <w:szCs w:val="24"/>
        </w:rPr>
        <w:t xml:space="preserve"> had been cancelled iinsisting it is still in existence.</w:t>
      </w:r>
      <w:r w:rsidR="00305657" w:rsidRPr="000368C9">
        <w:rPr>
          <w:rFonts w:ascii="Times New Roman" w:hAnsi="Times New Roman" w:cs="Times New Roman"/>
          <w:sz w:val="24"/>
          <w:szCs w:val="24"/>
        </w:rPr>
        <w:t xml:space="preserve"> </w:t>
      </w:r>
      <w:r w:rsidRPr="000368C9">
        <w:rPr>
          <w:rFonts w:ascii="Times New Roman" w:hAnsi="Times New Roman" w:cs="Times New Roman"/>
          <w:sz w:val="24"/>
          <w:szCs w:val="24"/>
        </w:rPr>
        <w:t>The witness state</w:t>
      </w:r>
      <w:r w:rsidR="00305657" w:rsidRPr="000368C9">
        <w:rPr>
          <w:rFonts w:ascii="Times New Roman" w:hAnsi="Times New Roman" w:cs="Times New Roman"/>
          <w:sz w:val="24"/>
          <w:szCs w:val="24"/>
        </w:rPr>
        <w:t>d</w:t>
      </w:r>
      <w:r w:rsidRPr="000368C9">
        <w:rPr>
          <w:rFonts w:ascii="Times New Roman" w:hAnsi="Times New Roman" w:cs="Times New Roman"/>
          <w:sz w:val="24"/>
          <w:szCs w:val="24"/>
        </w:rPr>
        <w:t xml:space="preserve"> that he had given vacan</w:t>
      </w:r>
      <w:r w:rsidR="00305657" w:rsidRPr="000368C9">
        <w:rPr>
          <w:rFonts w:ascii="Times New Roman" w:hAnsi="Times New Roman" w:cs="Times New Roman"/>
          <w:sz w:val="24"/>
          <w:szCs w:val="24"/>
        </w:rPr>
        <w:t>t possession to Mabata Holdings. He den</w:t>
      </w:r>
      <w:r w:rsidRPr="000368C9">
        <w:rPr>
          <w:rFonts w:ascii="Times New Roman" w:hAnsi="Times New Roman" w:cs="Times New Roman"/>
          <w:sz w:val="24"/>
          <w:szCs w:val="24"/>
        </w:rPr>
        <w:t>ied that the plaintiff had visited him numerous times and that plaintiff ever asked for transfer of the property. He conc</w:t>
      </w:r>
      <w:r w:rsidR="00305657" w:rsidRPr="000368C9">
        <w:rPr>
          <w:rFonts w:ascii="Times New Roman" w:hAnsi="Times New Roman" w:cs="Times New Roman"/>
          <w:sz w:val="24"/>
          <w:szCs w:val="24"/>
        </w:rPr>
        <w:t>eded the fact that plai</w:t>
      </w:r>
      <w:r w:rsidRPr="000368C9">
        <w:rPr>
          <w:rFonts w:ascii="Times New Roman" w:hAnsi="Times New Roman" w:cs="Times New Roman"/>
          <w:sz w:val="24"/>
          <w:szCs w:val="24"/>
        </w:rPr>
        <w:t xml:space="preserve">ntiff had visited his home in 2014 in the company of one Mr Kudya and </w:t>
      </w:r>
      <w:r w:rsidR="001504FB" w:rsidRPr="000368C9">
        <w:rPr>
          <w:rFonts w:ascii="Times New Roman" w:hAnsi="Times New Roman" w:cs="Times New Roman"/>
          <w:sz w:val="24"/>
          <w:szCs w:val="24"/>
        </w:rPr>
        <w:t>plain</w:t>
      </w:r>
      <w:r w:rsidR="00305657" w:rsidRPr="000368C9">
        <w:rPr>
          <w:rFonts w:ascii="Times New Roman" w:hAnsi="Times New Roman" w:cs="Times New Roman"/>
          <w:sz w:val="24"/>
          <w:szCs w:val="24"/>
        </w:rPr>
        <w:t>tiff advised him that he is th</w:t>
      </w:r>
      <w:r w:rsidR="001504FB" w:rsidRPr="000368C9">
        <w:rPr>
          <w:rFonts w:ascii="Times New Roman" w:hAnsi="Times New Roman" w:cs="Times New Roman"/>
          <w:sz w:val="24"/>
          <w:szCs w:val="24"/>
        </w:rPr>
        <w:t>e one who had bough</w:t>
      </w:r>
      <w:r w:rsidR="00983426" w:rsidRPr="000368C9">
        <w:rPr>
          <w:rFonts w:ascii="Times New Roman" w:hAnsi="Times New Roman" w:cs="Times New Roman"/>
          <w:sz w:val="24"/>
          <w:szCs w:val="24"/>
        </w:rPr>
        <w:t>t the property he had sold to</w:t>
      </w:r>
      <w:r w:rsidR="001504FB" w:rsidRPr="000368C9">
        <w:rPr>
          <w:rFonts w:ascii="Times New Roman" w:hAnsi="Times New Roman" w:cs="Times New Roman"/>
          <w:sz w:val="24"/>
          <w:szCs w:val="24"/>
        </w:rPr>
        <w:t xml:space="preserve"> Mabata</w:t>
      </w:r>
      <w:r w:rsidR="00983426" w:rsidRPr="000368C9">
        <w:rPr>
          <w:rFonts w:ascii="Times New Roman" w:hAnsi="Times New Roman" w:cs="Times New Roman"/>
          <w:sz w:val="24"/>
          <w:szCs w:val="24"/>
        </w:rPr>
        <w:t xml:space="preserve"> Holdings</w:t>
      </w:r>
      <w:r w:rsidR="001504FB" w:rsidRPr="000368C9">
        <w:rPr>
          <w:rFonts w:ascii="Times New Roman" w:hAnsi="Times New Roman" w:cs="Times New Roman"/>
          <w:sz w:val="24"/>
          <w:szCs w:val="24"/>
        </w:rPr>
        <w:t>. He stated that the plaintiff did not have an agreement nor a rec</w:t>
      </w:r>
      <w:r w:rsidR="00305657" w:rsidRPr="000368C9">
        <w:rPr>
          <w:rFonts w:ascii="Times New Roman" w:hAnsi="Times New Roman" w:cs="Times New Roman"/>
          <w:sz w:val="24"/>
          <w:szCs w:val="24"/>
        </w:rPr>
        <w:t>e</w:t>
      </w:r>
      <w:r w:rsidR="001504FB" w:rsidRPr="000368C9">
        <w:rPr>
          <w:rFonts w:ascii="Times New Roman" w:hAnsi="Times New Roman" w:cs="Times New Roman"/>
          <w:sz w:val="24"/>
          <w:szCs w:val="24"/>
        </w:rPr>
        <w:t>ipt as proof of payment. He further told the court that plaintiff phoned him in 2019 when he was at court and stated that he was the one who had bought the property but in all instances the plaintiff never demanded transfer.</w:t>
      </w:r>
    </w:p>
    <w:p w14:paraId="1BC35BCD" w14:textId="4CC33F48" w:rsidR="00F06EFA" w:rsidRPr="000368C9" w:rsidRDefault="001C13E6" w:rsidP="00FA1513">
      <w:pPr>
        <w:tabs>
          <w:tab w:val="left" w:pos="0"/>
        </w:tabs>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ab/>
      </w:r>
      <w:r w:rsidR="001504FB" w:rsidRPr="000368C9">
        <w:rPr>
          <w:rFonts w:ascii="Times New Roman" w:hAnsi="Times New Roman" w:cs="Times New Roman"/>
          <w:sz w:val="24"/>
          <w:szCs w:val="24"/>
        </w:rPr>
        <w:t>The defendant conf</w:t>
      </w:r>
      <w:r w:rsidR="00305657" w:rsidRPr="000368C9">
        <w:rPr>
          <w:rFonts w:ascii="Times New Roman" w:hAnsi="Times New Roman" w:cs="Times New Roman"/>
          <w:sz w:val="24"/>
          <w:szCs w:val="24"/>
        </w:rPr>
        <w:t>i</w:t>
      </w:r>
      <w:r w:rsidR="001504FB" w:rsidRPr="000368C9">
        <w:rPr>
          <w:rFonts w:ascii="Times New Roman" w:hAnsi="Times New Roman" w:cs="Times New Roman"/>
          <w:sz w:val="24"/>
          <w:szCs w:val="24"/>
        </w:rPr>
        <w:t>rmed that the legal battle with Kap</w:t>
      </w:r>
      <w:r w:rsidR="00305657" w:rsidRPr="000368C9">
        <w:rPr>
          <w:rFonts w:ascii="Times New Roman" w:hAnsi="Times New Roman" w:cs="Times New Roman"/>
          <w:sz w:val="24"/>
          <w:szCs w:val="24"/>
        </w:rPr>
        <w:t>umha which the plaintiff had re</w:t>
      </w:r>
      <w:r w:rsidR="001504FB" w:rsidRPr="000368C9">
        <w:rPr>
          <w:rFonts w:ascii="Times New Roman" w:hAnsi="Times New Roman" w:cs="Times New Roman"/>
          <w:sz w:val="24"/>
          <w:szCs w:val="24"/>
        </w:rPr>
        <w:t>f</w:t>
      </w:r>
      <w:r w:rsidR="00305657" w:rsidRPr="000368C9">
        <w:rPr>
          <w:rFonts w:ascii="Times New Roman" w:hAnsi="Times New Roman" w:cs="Times New Roman"/>
          <w:sz w:val="24"/>
          <w:szCs w:val="24"/>
        </w:rPr>
        <w:t>er</w:t>
      </w:r>
      <w:r w:rsidR="001504FB" w:rsidRPr="000368C9">
        <w:rPr>
          <w:rFonts w:ascii="Times New Roman" w:hAnsi="Times New Roman" w:cs="Times New Roman"/>
          <w:sz w:val="24"/>
          <w:szCs w:val="24"/>
        </w:rPr>
        <w:t>red t</w:t>
      </w:r>
      <w:r w:rsidR="00305657" w:rsidRPr="000368C9">
        <w:rPr>
          <w:rFonts w:ascii="Times New Roman" w:hAnsi="Times New Roman" w:cs="Times New Roman"/>
          <w:sz w:val="24"/>
          <w:szCs w:val="24"/>
        </w:rPr>
        <w:t xml:space="preserve">o had been resolved and there </w:t>
      </w:r>
      <w:r w:rsidR="001504FB" w:rsidRPr="000368C9">
        <w:rPr>
          <w:rFonts w:ascii="Times New Roman" w:hAnsi="Times New Roman" w:cs="Times New Roman"/>
          <w:sz w:val="24"/>
          <w:szCs w:val="24"/>
        </w:rPr>
        <w:t>is no legal impediment preventing transfer. It was however his evidence that he can only render transfer to Mabata Holdings although he appreciateds that it does no</w:t>
      </w:r>
      <w:r w:rsidR="00305657" w:rsidRPr="000368C9">
        <w:rPr>
          <w:rFonts w:ascii="Times New Roman" w:hAnsi="Times New Roman" w:cs="Times New Roman"/>
          <w:sz w:val="24"/>
          <w:szCs w:val="24"/>
        </w:rPr>
        <w:t>t exist. Under cross e</w:t>
      </w:r>
      <w:r w:rsidR="001504FB" w:rsidRPr="000368C9">
        <w:rPr>
          <w:rFonts w:ascii="Times New Roman" w:hAnsi="Times New Roman" w:cs="Times New Roman"/>
          <w:sz w:val="24"/>
          <w:szCs w:val="24"/>
        </w:rPr>
        <w:t>xamination the 1</w:t>
      </w:r>
      <w:r w:rsidR="001504FB" w:rsidRPr="000368C9">
        <w:rPr>
          <w:rFonts w:ascii="Times New Roman" w:hAnsi="Times New Roman" w:cs="Times New Roman"/>
          <w:sz w:val="24"/>
          <w:szCs w:val="24"/>
          <w:vertAlign w:val="superscript"/>
        </w:rPr>
        <w:t>st</w:t>
      </w:r>
      <w:r w:rsidR="001504FB" w:rsidRPr="000368C9">
        <w:rPr>
          <w:rFonts w:ascii="Times New Roman" w:hAnsi="Times New Roman" w:cs="Times New Roman"/>
          <w:sz w:val="24"/>
          <w:szCs w:val="24"/>
        </w:rPr>
        <w:t xml:space="preserve"> defendant insisted that he does not want to be </w:t>
      </w:r>
      <w:r w:rsidR="00305657" w:rsidRPr="000368C9">
        <w:rPr>
          <w:rFonts w:ascii="Times New Roman" w:hAnsi="Times New Roman" w:cs="Times New Roman"/>
          <w:sz w:val="24"/>
          <w:szCs w:val="24"/>
        </w:rPr>
        <w:t>caught up between two agreement</w:t>
      </w:r>
      <w:r w:rsidR="001504FB" w:rsidRPr="000368C9">
        <w:rPr>
          <w:rFonts w:ascii="Times New Roman" w:hAnsi="Times New Roman" w:cs="Times New Roman"/>
          <w:sz w:val="24"/>
          <w:szCs w:val="24"/>
        </w:rPr>
        <w:t>s of sale</w:t>
      </w:r>
      <w:r>
        <w:rPr>
          <w:rFonts w:ascii="Times New Roman" w:hAnsi="Times New Roman" w:cs="Times New Roman"/>
          <w:sz w:val="24"/>
          <w:szCs w:val="24"/>
        </w:rPr>
        <w:t xml:space="preserve">.  </w:t>
      </w:r>
      <w:r w:rsidR="001504FB" w:rsidRPr="000368C9">
        <w:rPr>
          <w:rFonts w:ascii="Times New Roman" w:hAnsi="Times New Roman" w:cs="Times New Roman"/>
          <w:sz w:val="24"/>
          <w:szCs w:val="24"/>
        </w:rPr>
        <w:t>The witness told the court that when he was being approached by the plaintiff</w:t>
      </w:r>
      <w:r>
        <w:rPr>
          <w:rFonts w:ascii="Times New Roman" w:hAnsi="Times New Roman" w:cs="Times New Roman"/>
          <w:sz w:val="24"/>
          <w:szCs w:val="24"/>
        </w:rPr>
        <w:t>,</w:t>
      </w:r>
      <w:r w:rsidR="001504FB" w:rsidRPr="000368C9">
        <w:rPr>
          <w:rFonts w:ascii="Times New Roman" w:hAnsi="Times New Roman" w:cs="Times New Roman"/>
          <w:sz w:val="24"/>
          <w:szCs w:val="24"/>
        </w:rPr>
        <w:t xml:space="preserve"> he thought that the plaintiff was from Mabata Holdings. Equally he had not sought his eviction believing that plaintiff was a director of Mabata Holdings The witness co</w:t>
      </w:r>
      <w:r w:rsidR="00FC4757" w:rsidRPr="000368C9">
        <w:rPr>
          <w:rFonts w:ascii="Times New Roman" w:hAnsi="Times New Roman" w:cs="Times New Roman"/>
          <w:sz w:val="24"/>
          <w:szCs w:val="24"/>
        </w:rPr>
        <w:t>nfirmed that Mr Matimba being P</w:t>
      </w:r>
      <w:r w:rsidR="001504FB" w:rsidRPr="000368C9">
        <w:rPr>
          <w:rFonts w:ascii="Times New Roman" w:hAnsi="Times New Roman" w:cs="Times New Roman"/>
          <w:sz w:val="24"/>
          <w:szCs w:val="24"/>
        </w:rPr>
        <w:t>roperty Hopes’s Agent appeared on both agreements of sale one for Mabata Holdings and one involving the plaintiff.</w:t>
      </w:r>
      <w:r w:rsidR="00FC4757" w:rsidRPr="000368C9">
        <w:rPr>
          <w:rFonts w:ascii="Times New Roman" w:hAnsi="Times New Roman" w:cs="Times New Roman"/>
          <w:sz w:val="24"/>
          <w:szCs w:val="24"/>
        </w:rPr>
        <w:t xml:space="preserve"> He agreed under cross examination that Mr Matimba was his agent under Property Hopes. He however maintained that the property despite being sold to Mabata Holdings it remained his. From the answers on record</w:t>
      </w:r>
      <w:r>
        <w:rPr>
          <w:rFonts w:ascii="Times New Roman" w:hAnsi="Times New Roman" w:cs="Times New Roman"/>
          <w:sz w:val="24"/>
          <w:szCs w:val="24"/>
        </w:rPr>
        <w:t>,</w:t>
      </w:r>
      <w:r w:rsidR="00FC4757" w:rsidRPr="000368C9">
        <w:rPr>
          <w:rFonts w:ascii="Times New Roman" w:hAnsi="Times New Roman" w:cs="Times New Roman"/>
          <w:sz w:val="24"/>
          <w:szCs w:val="24"/>
        </w:rPr>
        <w:t xml:space="preserve"> it is clear that the 1</w:t>
      </w:r>
      <w:r w:rsidR="00FC4757" w:rsidRPr="000368C9">
        <w:rPr>
          <w:rFonts w:ascii="Times New Roman" w:hAnsi="Times New Roman" w:cs="Times New Roman"/>
          <w:sz w:val="24"/>
          <w:szCs w:val="24"/>
          <w:vertAlign w:val="superscript"/>
        </w:rPr>
        <w:t>st</w:t>
      </w:r>
      <w:r w:rsidR="00FC4757" w:rsidRPr="000368C9">
        <w:rPr>
          <w:rFonts w:ascii="Times New Roman" w:hAnsi="Times New Roman" w:cs="Times New Roman"/>
          <w:sz w:val="24"/>
          <w:szCs w:val="24"/>
        </w:rPr>
        <w:t xml:space="preserve"> defendant was prevaricating and changing goal posts.</w:t>
      </w:r>
      <w:r w:rsidR="00305657" w:rsidRPr="000368C9">
        <w:rPr>
          <w:rFonts w:ascii="Times New Roman" w:hAnsi="Times New Roman" w:cs="Times New Roman"/>
          <w:sz w:val="24"/>
          <w:szCs w:val="24"/>
        </w:rPr>
        <w:t xml:space="preserve"> </w:t>
      </w:r>
      <w:r w:rsidR="00FC4757" w:rsidRPr="000368C9">
        <w:rPr>
          <w:rFonts w:ascii="Times New Roman" w:hAnsi="Times New Roman" w:cs="Times New Roman"/>
          <w:sz w:val="24"/>
          <w:szCs w:val="24"/>
        </w:rPr>
        <w:t>He did not strike the court as a credible and reliable witness.</w:t>
      </w:r>
    </w:p>
    <w:p w14:paraId="30A581D8" w14:textId="77777777" w:rsidR="00FC4757" w:rsidRPr="000368C9" w:rsidRDefault="00FC4757" w:rsidP="00FA1513">
      <w:pPr>
        <w:tabs>
          <w:tab w:val="left" w:pos="0"/>
          <w:tab w:val="left" w:pos="2520"/>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ANALYSIS</w:t>
      </w:r>
    </w:p>
    <w:p w14:paraId="58731070" w14:textId="795F9BAC" w:rsidR="00F06EFA" w:rsidRPr="000368C9" w:rsidRDefault="001C13E6" w:rsidP="00FA1513">
      <w:pPr>
        <w:tabs>
          <w:tab w:val="left" w:pos="0"/>
        </w:tabs>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ab/>
      </w:r>
      <w:r w:rsidR="00F06EFA" w:rsidRPr="000368C9">
        <w:rPr>
          <w:rFonts w:ascii="Times New Roman" w:hAnsi="Times New Roman" w:cs="Times New Roman"/>
          <w:sz w:val="24"/>
          <w:szCs w:val="24"/>
        </w:rPr>
        <w:t>Where the plaintiff’s claim is based upon a contract, the onus in establishing the exis</w:t>
      </w:r>
      <w:r w:rsidR="00763D30" w:rsidRPr="000368C9">
        <w:rPr>
          <w:rFonts w:ascii="Times New Roman" w:hAnsi="Times New Roman" w:cs="Times New Roman"/>
          <w:sz w:val="24"/>
          <w:szCs w:val="24"/>
        </w:rPr>
        <w:t>tence of that contract, its bin</w:t>
      </w:r>
      <w:r w:rsidR="00F06EFA" w:rsidRPr="000368C9">
        <w:rPr>
          <w:rFonts w:ascii="Times New Roman" w:hAnsi="Times New Roman" w:cs="Times New Roman"/>
          <w:sz w:val="24"/>
          <w:szCs w:val="24"/>
        </w:rPr>
        <w:t>ding nature and the enforcibility there</w:t>
      </w:r>
      <w:r w:rsidR="00983426" w:rsidRPr="000368C9">
        <w:rPr>
          <w:rFonts w:ascii="Times New Roman" w:hAnsi="Times New Roman" w:cs="Times New Roman"/>
          <w:sz w:val="24"/>
          <w:szCs w:val="24"/>
        </w:rPr>
        <w:t>o</w:t>
      </w:r>
      <w:r w:rsidR="00F06EFA" w:rsidRPr="000368C9">
        <w:rPr>
          <w:rFonts w:ascii="Times New Roman" w:hAnsi="Times New Roman" w:cs="Times New Roman"/>
          <w:sz w:val="24"/>
          <w:szCs w:val="24"/>
        </w:rPr>
        <w:t>f falls upon the plaintiff. See</w:t>
      </w:r>
      <w:r w:rsidR="00F06EFA" w:rsidRPr="000368C9">
        <w:rPr>
          <w:rFonts w:ascii="Times New Roman" w:hAnsi="Times New Roman" w:cs="Times New Roman"/>
          <w:i/>
          <w:sz w:val="24"/>
          <w:szCs w:val="24"/>
        </w:rPr>
        <w:t xml:space="preserve"> Zimbabwe Pa</w:t>
      </w:r>
      <w:r w:rsidR="00305657" w:rsidRPr="000368C9">
        <w:rPr>
          <w:rFonts w:ascii="Times New Roman" w:hAnsi="Times New Roman" w:cs="Times New Roman"/>
          <w:i/>
          <w:sz w:val="24"/>
          <w:szCs w:val="24"/>
        </w:rPr>
        <w:t>s</w:t>
      </w:r>
      <w:r w:rsidR="00F06EFA" w:rsidRPr="000368C9">
        <w:rPr>
          <w:rFonts w:ascii="Times New Roman" w:hAnsi="Times New Roman" w:cs="Times New Roman"/>
          <w:i/>
          <w:sz w:val="24"/>
          <w:szCs w:val="24"/>
        </w:rPr>
        <w:t xml:space="preserve">senger Company Limited v Packhorse (Pvt) Ltd </w:t>
      </w:r>
      <w:r w:rsidR="00F06EFA" w:rsidRPr="000368C9">
        <w:rPr>
          <w:rFonts w:ascii="Times New Roman" w:hAnsi="Times New Roman" w:cs="Times New Roman"/>
          <w:sz w:val="24"/>
          <w:szCs w:val="24"/>
        </w:rPr>
        <w:t>SC</w:t>
      </w:r>
      <w:r w:rsidR="00FA1513">
        <w:rPr>
          <w:rFonts w:ascii="Times New Roman" w:hAnsi="Times New Roman" w:cs="Times New Roman"/>
          <w:sz w:val="24"/>
          <w:szCs w:val="24"/>
        </w:rPr>
        <w:t xml:space="preserve"> </w:t>
      </w:r>
      <w:r w:rsidR="00F06EFA" w:rsidRPr="000368C9">
        <w:rPr>
          <w:rFonts w:ascii="Times New Roman" w:hAnsi="Times New Roman" w:cs="Times New Roman"/>
          <w:sz w:val="24"/>
          <w:szCs w:val="24"/>
        </w:rPr>
        <w:t>13/17 at p</w:t>
      </w:r>
      <w:r>
        <w:rPr>
          <w:rFonts w:ascii="Times New Roman" w:hAnsi="Times New Roman" w:cs="Times New Roman"/>
          <w:sz w:val="24"/>
          <w:szCs w:val="24"/>
        </w:rPr>
        <w:t xml:space="preserve"> </w:t>
      </w:r>
      <w:r w:rsidR="00F06EFA" w:rsidRPr="000368C9">
        <w:rPr>
          <w:rFonts w:ascii="Times New Roman" w:hAnsi="Times New Roman" w:cs="Times New Roman"/>
          <w:sz w:val="24"/>
          <w:szCs w:val="24"/>
        </w:rPr>
        <w:t>18.</w:t>
      </w:r>
      <w:r w:rsidR="00305657" w:rsidRPr="000368C9">
        <w:rPr>
          <w:rFonts w:ascii="Times New Roman" w:hAnsi="Times New Roman" w:cs="Times New Roman"/>
          <w:sz w:val="24"/>
          <w:szCs w:val="24"/>
        </w:rPr>
        <w:t xml:space="preserve"> </w:t>
      </w:r>
      <w:r w:rsidR="00F06EFA" w:rsidRPr="000368C9">
        <w:rPr>
          <w:rFonts w:ascii="Times New Roman" w:hAnsi="Times New Roman" w:cs="Times New Roman"/>
          <w:sz w:val="24"/>
          <w:szCs w:val="24"/>
        </w:rPr>
        <w:t xml:space="preserve">In </w:t>
      </w:r>
      <w:r w:rsidR="00F06EFA" w:rsidRPr="000368C9">
        <w:rPr>
          <w:rFonts w:ascii="Times New Roman" w:hAnsi="Times New Roman" w:cs="Times New Roman"/>
          <w:i/>
          <w:sz w:val="24"/>
          <w:szCs w:val="24"/>
        </w:rPr>
        <w:t>casu</w:t>
      </w:r>
      <w:r w:rsidR="00F06EFA" w:rsidRPr="000368C9">
        <w:rPr>
          <w:rFonts w:ascii="Times New Roman" w:hAnsi="Times New Roman" w:cs="Times New Roman"/>
          <w:sz w:val="24"/>
          <w:szCs w:val="24"/>
        </w:rPr>
        <w:t xml:space="preserve"> the plaintiff seeks specific performance and in order for him to succeed the plaintiff has to </w:t>
      </w:r>
    </w:p>
    <w:p w14:paraId="514A71C7" w14:textId="77777777" w:rsidR="00F06EFA" w:rsidRPr="000368C9" w:rsidRDefault="00F06EFA" w:rsidP="00FA1513">
      <w:pPr>
        <w:pStyle w:val="ListParagraph"/>
        <w:numPr>
          <w:ilvl w:val="0"/>
          <w:numId w:val="2"/>
        </w:numPr>
        <w:tabs>
          <w:tab w:val="left" w:pos="0"/>
          <w:tab w:val="left" w:pos="2520"/>
        </w:tabs>
        <w:spacing w:after="0" w:line="360" w:lineRule="auto"/>
        <w:jc w:val="both"/>
        <w:rPr>
          <w:rFonts w:ascii="Times New Roman" w:hAnsi="Times New Roman" w:cs="Times New Roman"/>
          <w:sz w:val="24"/>
          <w:szCs w:val="24"/>
        </w:rPr>
      </w:pPr>
      <w:r w:rsidRPr="000368C9">
        <w:rPr>
          <w:rFonts w:ascii="Times New Roman" w:hAnsi="Times New Roman" w:cs="Times New Roman"/>
          <w:sz w:val="24"/>
          <w:szCs w:val="24"/>
        </w:rPr>
        <w:t>allege and prove the terms of the contract</w:t>
      </w:r>
    </w:p>
    <w:p w14:paraId="2FFBB802" w14:textId="77777777" w:rsidR="00F06EFA" w:rsidRPr="000368C9" w:rsidRDefault="00F06EFA" w:rsidP="00FA1513">
      <w:pPr>
        <w:pStyle w:val="ListParagraph"/>
        <w:numPr>
          <w:ilvl w:val="0"/>
          <w:numId w:val="2"/>
        </w:numPr>
        <w:tabs>
          <w:tab w:val="left" w:pos="0"/>
          <w:tab w:val="left" w:pos="2520"/>
        </w:tabs>
        <w:spacing w:after="0" w:line="360" w:lineRule="auto"/>
        <w:jc w:val="both"/>
        <w:rPr>
          <w:rFonts w:ascii="Times New Roman" w:hAnsi="Times New Roman" w:cs="Times New Roman"/>
          <w:sz w:val="24"/>
          <w:szCs w:val="24"/>
        </w:rPr>
      </w:pPr>
      <w:r w:rsidRPr="000368C9">
        <w:rPr>
          <w:rFonts w:ascii="Times New Roman" w:hAnsi="Times New Roman" w:cs="Times New Roman"/>
          <w:sz w:val="24"/>
          <w:szCs w:val="24"/>
        </w:rPr>
        <w:lastRenderedPageBreak/>
        <w:t>allege and prove that he</w:t>
      </w:r>
      <w:r w:rsidR="00763D30" w:rsidRPr="000368C9">
        <w:rPr>
          <w:rFonts w:ascii="Times New Roman" w:hAnsi="Times New Roman" w:cs="Times New Roman"/>
          <w:sz w:val="24"/>
          <w:szCs w:val="24"/>
        </w:rPr>
        <w:t xml:space="preserve"> complied with the obligation cast on him as per the agreement or tender performance of those obligations.</w:t>
      </w:r>
    </w:p>
    <w:p w14:paraId="66CF00F6" w14:textId="33E730D4" w:rsidR="00763D30" w:rsidRPr="000368C9" w:rsidRDefault="001C13E6" w:rsidP="00FA1513">
      <w:pPr>
        <w:tabs>
          <w:tab w:val="left" w:pos="0"/>
        </w:tabs>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ab/>
      </w:r>
      <w:r w:rsidR="00763D30" w:rsidRPr="000368C9">
        <w:rPr>
          <w:rFonts w:ascii="Times New Roman" w:hAnsi="Times New Roman" w:cs="Times New Roman"/>
          <w:sz w:val="24"/>
          <w:szCs w:val="24"/>
        </w:rPr>
        <w:t>In civil matters the onus is discharged on a balance of probabilities. It is the court’s duty to decipher after weighing all the evidence at hand whether that onus has been discharged.</w:t>
      </w:r>
    </w:p>
    <w:p w14:paraId="2E64CE36" w14:textId="0763B4B4" w:rsidR="00FC4757" w:rsidRPr="000368C9" w:rsidRDefault="00FC4757" w:rsidP="00FA1513">
      <w:pPr>
        <w:tabs>
          <w:tab w:val="left" w:pos="0"/>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w:t>
      </w:r>
      <w:r w:rsidR="00FA1513">
        <w:rPr>
          <w:rFonts w:ascii="Times New Roman" w:hAnsi="Times New Roman" w:cs="Times New Roman"/>
          <w:sz w:val="24"/>
          <w:szCs w:val="24"/>
        </w:rPr>
        <w:tab/>
      </w:r>
      <w:r w:rsidRPr="000368C9">
        <w:rPr>
          <w:rFonts w:ascii="Times New Roman" w:hAnsi="Times New Roman" w:cs="Times New Roman"/>
          <w:sz w:val="24"/>
          <w:szCs w:val="24"/>
        </w:rPr>
        <w:t xml:space="preserve">It is common cause that the plaintiff gave his </w:t>
      </w:r>
      <w:r w:rsidR="00763D30" w:rsidRPr="000368C9">
        <w:rPr>
          <w:rFonts w:ascii="Times New Roman" w:hAnsi="Times New Roman" w:cs="Times New Roman"/>
          <w:sz w:val="24"/>
          <w:szCs w:val="24"/>
        </w:rPr>
        <w:t>property to Property Hopes for s</w:t>
      </w:r>
      <w:r w:rsidRPr="000368C9">
        <w:rPr>
          <w:rFonts w:ascii="Times New Roman" w:hAnsi="Times New Roman" w:cs="Times New Roman"/>
          <w:sz w:val="24"/>
          <w:szCs w:val="24"/>
        </w:rPr>
        <w:t>ale. It is also common cause that the propert</w:t>
      </w:r>
      <w:r w:rsidR="00305657" w:rsidRPr="000368C9">
        <w:rPr>
          <w:rFonts w:ascii="Times New Roman" w:hAnsi="Times New Roman" w:cs="Times New Roman"/>
          <w:sz w:val="24"/>
          <w:szCs w:val="24"/>
        </w:rPr>
        <w:t xml:space="preserve">y was initially sold to Mabata </w:t>
      </w:r>
      <w:r w:rsidRPr="000368C9">
        <w:rPr>
          <w:rFonts w:ascii="Times New Roman" w:hAnsi="Times New Roman" w:cs="Times New Roman"/>
          <w:sz w:val="24"/>
          <w:szCs w:val="24"/>
        </w:rPr>
        <w:t>Holdings as</w:t>
      </w:r>
      <w:r w:rsidR="001C13E6">
        <w:rPr>
          <w:rFonts w:ascii="Times New Roman" w:hAnsi="Times New Roman" w:cs="Times New Roman"/>
          <w:sz w:val="24"/>
          <w:szCs w:val="24"/>
        </w:rPr>
        <w:t xml:space="preserve"> </w:t>
      </w:r>
      <w:r w:rsidR="00305657" w:rsidRPr="000368C9">
        <w:rPr>
          <w:rFonts w:ascii="Times New Roman" w:hAnsi="Times New Roman" w:cs="Times New Roman"/>
          <w:sz w:val="24"/>
          <w:szCs w:val="24"/>
        </w:rPr>
        <w:t>p</w:t>
      </w:r>
      <w:r w:rsidRPr="000368C9">
        <w:rPr>
          <w:rFonts w:ascii="Times New Roman" w:hAnsi="Times New Roman" w:cs="Times New Roman"/>
          <w:sz w:val="24"/>
          <w:szCs w:val="24"/>
        </w:rPr>
        <w:t>er exh</w:t>
      </w:r>
      <w:r w:rsidR="001C13E6">
        <w:rPr>
          <w:rFonts w:ascii="Times New Roman" w:hAnsi="Times New Roman" w:cs="Times New Roman"/>
          <w:sz w:val="24"/>
          <w:szCs w:val="24"/>
        </w:rPr>
        <w:t>ibit</w:t>
      </w:r>
      <w:r w:rsidRPr="000368C9">
        <w:rPr>
          <w:rFonts w:ascii="Times New Roman" w:hAnsi="Times New Roman" w:cs="Times New Roman"/>
          <w:sz w:val="24"/>
          <w:szCs w:val="24"/>
        </w:rPr>
        <w:t xml:space="preserve"> 2. The representative of Mabata Holdings being Mr Matimba who is again the registered agent for Property Hopes represented Mabata Holdings. There is evidence of exchange of the purchase price between Mabata Holdings and the plaintiff. Mr Matimba refers to the cancellation of the agreement which although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w:t>
      </w:r>
      <w:r w:rsidR="004C4258" w:rsidRPr="000368C9">
        <w:rPr>
          <w:rFonts w:ascii="Times New Roman" w:hAnsi="Times New Roman" w:cs="Times New Roman"/>
          <w:sz w:val="24"/>
          <w:szCs w:val="24"/>
        </w:rPr>
        <w:t xml:space="preserve">denies </w:t>
      </w:r>
      <w:r w:rsidRPr="000368C9">
        <w:rPr>
          <w:rFonts w:ascii="Times New Roman" w:hAnsi="Times New Roman" w:cs="Times New Roman"/>
          <w:sz w:val="24"/>
          <w:szCs w:val="24"/>
        </w:rPr>
        <w:t>must have occurred. Firstly</w:t>
      </w:r>
      <w:r w:rsidR="00FA1513">
        <w:rPr>
          <w:rFonts w:ascii="Times New Roman" w:hAnsi="Times New Roman" w:cs="Times New Roman"/>
          <w:sz w:val="24"/>
          <w:szCs w:val="24"/>
        </w:rPr>
        <w:t>,</w:t>
      </w:r>
      <w:r w:rsidRPr="000368C9">
        <w:rPr>
          <w:rFonts w:ascii="Times New Roman" w:hAnsi="Times New Roman" w:cs="Times New Roman"/>
          <w:sz w:val="24"/>
          <w:szCs w:val="24"/>
        </w:rPr>
        <w:t xml:space="preserve"> Mabata Holdin</w:t>
      </w:r>
      <w:r w:rsidR="004C4258" w:rsidRPr="000368C9">
        <w:rPr>
          <w:rFonts w:ascii="Times New Roman" w:hAnsi="Times New Roman" w:cs="Times New Roman"/>
          <w:sz w:val="24"/>
          <w:szCs w:val="24"/>
        </w:rPr>
        <w:t>g</w:t>
      </w:r>
      <w:r w:rsidR="00983426" w:rsidRPr="000368C9">
        <w:rPr>
          <w:rFonts w:ascii="Times New Roman" w:hAnsi="Times New Roman" w:cs="Times New Roman"/>
          <w:sz w:val="24"/>
          <w:szCs w:val="24"/>
        </w:rPr>
        <w:t xml:space="preserve">s never </w:t>
      </w:r>
      <w:r w:rsidRPr="000368C9">
        <w:rPr>
          <w:rFonts w:ascii="Times New Roman" w:hAnsi="Times New Roman" w:cs="Times New Roman"/>
          <w:sz w:val="24"/>
          <w:szCs w:val="24"/>
        </w:rPr>
        <w:t>assumed vacant po</w:t>
      </w:r>
      <w:r w:rsidR="004C4258" w:rsidRPr="000368C9">
        <w:rPr>
          <w:rFonts w:ascii="Times New Roman" w:hAnsi="Times New Roman" w:cs="Times New Roman"/>
          <w:sz w:val="24"/>
          <w:szCs w:val="24"/>
        </w:rPr>
        <w:t>ssession.</w:t>
      </w:r>
      <w:r w:rsidRPr="000368C9">
        <w:rPr>
          <w:rFonts w:ascii="Times New Roman" w:hAnsi="Times New Roman" w:cs="Times New Roman"/>
          <w:sz w:val="24"/>
          <w:szCs w:val="24"/>
        </w:rPr>
        <w:t xml:space="preserve"> </w:t>
      </w:r>
      <w:r w:rsidR="004C4258" w:rsidRPr="000368C9">
        <w:rPr>
          <w:rFonts w:ascii="Times New Roman" w:hAnsi="Times New Roman" w:cs="Times New Roman"/>
          <w:sz w:val="24"/>
          <w:szCs w:val="24"/>
        </w:rPr>
        <w:t>The 1</w:t>
      </w:r>
      <w:r w:rsidR="004C4258" w:rsidRPr="000368C9">
        <w:rPr>
          <w:rFonts w:ascii="Times New Roman" w:hAnsi="Times New Roman" w:cs="Times New Roman"/>
          <w:sz w:val="24"/>
          <w:szCs w:val="24"/>
          <w:vertAlign w:val="superscript"/>
        </w:rPr>
        <w:t>st</w:t>
      </w:r>
      <w:r w:rsidR="004C4258" w:rsidRPr="000368C9">
        <w:rPr>
          <w:rFonts w:ascii="Times New Roman" w:hAnsi="Times New Roman" w:cs="Times New Roman"/>
          <w:sz w:val="24"/>
          <w:szCs w:val="24"/>
        </w:rPr>
        <w:t xml:space="preserve"> defendant never sued for the balance of the purchase price despite the agreement being c</w:t>
      </w:r>
      <w:r w:rsidR="00305657" w:rsidRPr="000368C9">
        <w:rPr>
          <w:rFonts w:ascii="Times New Roman" w:hAnsi="Times New Roman" w:cs="Times New Roman"/>
          <w:sz w:val="24"/>
          <w:szCs w:val="24"/>
        </w:rPr>
        <w:t>oncluded in 2004,</w:t>
      </w:r>
      <w:r w:rsidR="001C13E6">
        <w:rPr>
          <w:rFonts w:ascii="Times New Roman" w:hAnsi="Times New Roman" w:cs="Times New Roman"/>
          <w:sz w:val="24"/>
          <w:szCs w:val="24"/>
        </w:rPr>
        <w:t xml:space="preserve"> </w:t>
      </w:r>
      <w:r w:rsidR="004C4258" w:rsidRPr="000368C9">
        <w:rPr>
          <w:rFonts w:ascii="Times New Roman" w:hAnsi="Times New Roman" w:cs="Times New Roman"/>
          <w:sz w:val="24"/>
          <w:szCs w:val="24"/>
        </w:rPr>
        <w:t xml:space="preserve">yet he says he </w:t>
      </w:r>
      <w:r w:rsidR="00305657" w:rsidRPr="000368C9">
        <w:rPr>
          <w:rFonts w:ascii="Times New Roman" w:hAnsi="Times New Roman" w:cs="Times New Roman"/>
          <w:sz w:val="24"/>
          <w:szCs w:val="24"/>
        </w:rPr>
        <w:t>is willing to effect transfer of the property to Mabata H</w:t>
      </w:r>
      <w:r w:rsidR="004C4258" w:rsidRPr="000368C9">
        <w:rPr>
          <w:rFonts w:ascii="Times New Roman" w:hAnsi="Times New Roman" w:cs="Times New Roman"/>
          <w:sz w:val="24"/>
          <w:szCs w:val="24"/>
        </w:rPr>
        <w:t>oldings. He conceded that he is aware that Mabata Holdings is not a legal persona.</w:t>
      </w:r>
    </w:p>
    <w:p w14:paraId="6C47B638" w14:textId="3DA77C43" w:rsidR="004C4258" w:rsidRPr="000368C9" w:rsidRDefault="001C13E6" w:rsidP="00FA1513">
      <w:pPr>
        <w:tabs>
          <w:tab w:val="left" w:pos="0"/>
        </w:tabs>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ab/>
      </w:r>
      <w:r w:rsidR="004C4258" w:rsidRPr="000368C9">
        <w:rPr>
          <w:rFonts w:ascii="Times New Roman" w:hAnsi="Times New Roman" w:cs="Times New Roman"/>
          <w:sz w:val="24"/>
          <w:szCs w:val="24"/>
        </w:rPr>
        <w:t>The 1</w:t>
      </w:r>
      <w:r w:rsidR="004C4258" w:rsidRPr="000368C9">
        <w:rPr>
          <w:rFonts w:ascii="Times New Roman" w:hAnsi="Times New Roman" w:cs="Times New Roman"/>
          <w:sz w:val="24"/>
          <w:szCs w:val="24"/>
          <w:vertAlign w:val="superscript"/>
        </w:rPr>
        <w:t>st</w:t>
      </w:r>
      <w:r w:rsidR="004C4258" w:rsidRPr="000368C9">
        <w:rPr>
          <w:rFonts w:ascii="Times New Roman" w:hAnsi="Times New Roman" w:cs="Times New Roman"/>
          <w:sz w:val="24"/>
          <w:szCs w:val="24"/>
        </w:rPr>
        <w:t xml:space="preserve"> defendant initially said</w:t>
      </w:r>
      <w:r w:rsidR="008552BF" w:rsidRPr="000368C9">
        <w:rPr>
          <w:rFonts w:ascii="Times New Roman" w:hAnsi="Times New Roman" w:cs="Times New Roman"/>
          <w:sz w:val="24"/>
          <w:szCs w:val="24"/>
        </w:rPr>
        <w:t xml:space="preserve"> he knew the plaintiff in 2020 </w:t>
      </w:r>
      <w:r w:rsidR="004C4258" w:rsidRPr="000368C9">
        <w:rPr>
          <w:rFonts w:ascii="Times New Roman" w:hAnsi="Times New Roman" w:cs="Times New Roman"/>
          <w:sz w:val="24"/>
          <w:szCs w:val="24"/>
        </w:rPr>
        <w:t>and then admitted t</w:t>
      </w:r>
      <w:r w:rsidR="008552BF" w:rsidRPr="000368C9">
        <w:rPr>
          <w:rFonts w:ascii="Times New Roman" w:hAnsi="Times New Roman" w:cs="Times New Roman"/>
          <w:sz w:val="24"/>
          <w:szCs w:val="24"/>
        </w:rPr>
        <w:t>hat the plaintiff h</w:t>
      </w:r>
      <w:r w:rsidR="004C4258" w:rsidRPr="000368C9">
        <w:rPr>
          <w:rFonts w:ascii="Times New Roman" w:hAnsi="Times New Roman" w:cs="Times New Roman"/>
          <w:sz w:val="24"/>
          <w:szCs w:val="24"/>
        </w:rPr>
        <w:t>ad visited him at his home in 2014</w:t>
      </w:r>
      <w:r w:rsidR="008552BF" w:rsidRPr="000368C9">
        <w:rPr>
          <w:rFonts w:ascii="Times New Roman" w:hAnsi="Times New Roman" w:cs="Times New Roman"/>
          <w:sz w:val="24"/>
          <w:szCs w:val="24"/>
        </w:rPr>
        <w:t xml:space="preserve"> </w:t>
      </w:r>
      <w:r w:rsidR="004C4258" w:rsidRPr="000368C9">
        <w:rPr>
          <w:rFonts w:ascii="Times New Roman" w:hAnsi="Times New Roman" w:cs="Times New Roman"/>
          <w:sz w:val="24"/>
          <w:szCs w:val="24"/>
        </w:rPr>
        <w:t>and stated that he had bought the property which had initially been sold to Mabata Holdings. He admits that in 2019 he spoke to the plaintiff who again claimed to be the purchaser of the property. He did not raise issue with Mabata Holdings which he should have done if he genuinely believed that the contract with Mabata Holdings was still in existence.</w:t>
      </w:r>
      <w:r w:rsidR="008552BF" w:rsidRPr="000368C9">
        <w:rPr>
          <w:rFonts w:ascii="Times New Roman" w:hAnsi="Times New Roman" w:cs="Times New Roman"/>
          <w:sz w:val="24"/>
          <w:szCs w:val="24"/>
        </w:rPr>
        <w:t xml:space="preserve"> </w:t>
      </w:r>
      <w:r w:rsidR="004C4258" w:rsidRPr="000368C9">
        <w:rPr>
          <w:rFonts w:ascii="Times New Roman" w:hAnsi="Times New Roman" w:cs="Times New Roman"/>
          <w:sz w:val="24"/>
          <w:szCs w:val="24"/>
        </w:rPr>
        <w:t>No attempt was ever made to evict the plaintiff. The explanation that he believ</w:t>
      </w:r>
      <w:r w:rsidR="008552BF" w:rsidRPr="000368C9">
        <w:rPr>
          <w:rFonts w:ascii="Times New Roman" w:hAnsi="Times New Roman" w:cs="Times New Roman"/>
          <w:sz w:val="24"/>
          <w:szCs w:val="24"/>
        </w:rPr>
        <w:t>e</w:t>
      </w:r>
      <w:r w:rsidR="004C4258" w:rsidRPr="000368C9">
        <w:rPr>
          <w:rFonts w:ascii="Times New Roman" w:hAnsi="Times New Roman" w:cs="Times New Roman"/>
          <w:sz w:val="24"/>
          <w:szCs w:val="24"/>
        </w:rPr>
        <w:t xml:space="preserve">d the plaintiff to be a representative </w:t>
      </w:r>
      <w:r w:rsidR="008552BF" w:rsidRPr="000368C9">
        <w:rPr>
          <w:rFonts w:ascii="Times New Roman" w:hAnsi="Times New Roman" w:cs="Times New Roman"/>
          <w:sz w:val="24"/>
          <w:szCs w:val="24"/>
        </w:rPr>
        <w:t>o</w:t>
      </w:r>
      <w:r w:rsidR="004C4258" w:rsidRPr="000368C9">
        <w:rPr>
          <w:rFonts w:ascii="Times New Roman" w:hAnsi="Times New Roman" w:cs="Times New Roman"/>
          <w:sz w:val="24"/>
          <w:szCs w:val="24"/>
        </w:rPr>
        <w:t>f Mabata Holdings does not hold water in view of the 1</w:t>
      </w:r>
      <w:r w:rsidR="004C4258" w:rsidRPr="000368C9">
        <w:rPr>
          <w:rFonts w:ascii="Times New Roman" w:hAnsi="Times New Roman" w:cs="Times New Roman"/>
          <w:sz w:val="24"/>
          <w:szCs w:val="24"/>
          <w:vertAlign w:val="superscript"/>
        </w:rPr>
        <w:t>st</w:t>
      </w:r>
      <w:r w:rsidR="004C4258" w:rsidRPr="000368C9">
        <w:rPr>
          <w:rFonts w:ascii="Times New Roman" w:hAnsi="Times New Roman" w:cs="Times New Roman"/>
          <w:sz w:val="24"/>
          <w:szCs w:val="24"/>
        </w:rPr>
        <w:t xml:space="preserve"> defendant’s own admission that the plaintiff approached him in 2014 and 2019 claiming that he purchased the property.</w:t>
      </w:r>
    </w:p>
    <w:p w14:paraId="162682EC" w14:textId="5B47D76B" w:rsidR="00046E1C" w:rsidRPr="000368C9" w:rsidRDefault="001C13E6" w:rsidP="00FA1513">
      <w:pPr>
        <w:tabs>
          <w:tab w:val="left" w:pos="0"/>
        </w:tabs>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ab/>
      </w:r>
      <w:r w:rsidR="004C4258" w:rsidRPr="000368C9">
        <w:rPr>
          <w:rFonts w:ascii="Times New Roman" w:hAnsi="Times New Roman" w:cs="Times New Roman"/>
          <w:sz w:val="24"/>
          <w:szCs w:val="24"/>
        </w:rPr>
        <w:t>The evidence of the plaintiff that the parties met on 9 February 2006 in the presence of named witnesses and there was exchange of money and introductions met with a bald denial. Yet such evidence w</w:t>
      </w:r>
      <w:r w:rsidR="00305657" w:rsidRPr="000368C9">
        <w:rPr>
          <w:rFonts w:ascii="Times New Roman" w:hAnsi="Times New Roman" w:cs="Times New Roman"/>
          <w:sz w:val="24"/>
          <w:szCs w:val="24"/>
        </w:rPr>
        <w:t>as supported by Mr Matimba who e</w:t>
      </w:r>
      <w:r w:rsidR="004C4258" w:rsidRPr="000368C9">
        <w:rPr>
          <w:rFonts w:ascii="Times New Roman" w:hAnsi="Times New Roman" w:cs="Times New Roman"/>
          <w:sz w:val="24"/>
          <w:szCs w:val="24"/>
        </w:rPr>
        <w:t>ntertained the parties in his office and re</w:t>
      </w:r>
      <w:r w:rsidR="00763D30" w:rsidRPr="000368C9">
        <w:rPr>
          <w:rFonts w:ascii="Times New Roman" w:hAnsi="Times New Roman" w:cs="Times New Roman"/>
          <w:sz w:val="24"/>
          <w:szCs w:val="24"/>
        </w:rPr>
        <w:t>lied on his sales age</w:t>
      </w:r>
      <w:r w:rsidR="004C4258" w:rsidRPr="000368C9">
        <w:rPr>
          <w:rFonts w:ascii="Times New Roman" w:hAnsi="Times New Roman" w:cs="Times New Roman"/>
          <w:sz w:val="24"/>
          <w:szCs w:val="24"/>
        </w:rPr>
        <w:t>nt ‘s evidence that the 1</w:t>
      </w:r>
      <w:r w:rsidR="004C4258" w:rsidRPr="000368C9">
        <w:rPr>
          <w:rFonts w:ascii="Times New Roman" w:hAnsi="Times New Roman" w:cs="Times New Roman"/>
          <w:sz w:val="24"/>
          <w:szCs w:val="24"/>
          <w:vertAlign w:val="superscript"/>
        </w:rPr>
        <w:t>st</w:t>
      </w:r>
      <w:r w:rsidR="004C4258" w:rsidRPr="000368C9">
        <w:rPr>
          <w:rFonts w:ascii="Times New Roman" w:hAnsi="Times New Roman" w:cs="Times New Roman"/>
          <w:sz w:val="24"/>
          <w:szCs w:val="24"/>
        </w:rPr>
        <w:t xml:space="preserve"> defendant signed the agreement</w:t>
      </w:r>
      <w:r w:rsidR="00305657" w:rsidRPr="000368C9">
        <w:rPr>
          <w:rFonts w:ascii="Times New Roman" w:hAnsi="Times New Roman" w:cs="Times New Roman"/>
          <w:sz w:val="24"/>
          <w:szCs w:val="24"/>
        </w:rPr>
        <w:t xml:space="preserve">. </w:t>
      </w:r>
      <w:r w:rsidR="008552BF" w:rsidRPr="000368C9">
        <w:rPr>
          <w:rFonts w:ascii="Times New Roman" w:hAnsi="Times New Roman" w:cs="Times New Roman"/>
          <w:sz w:val="24"/>
          <w:szCs w:val="24"/>
        </w:rPr>
        <w:t>Although the 1</w:t>
      </w:r>
      <w:r w:rsidR="008552BF" w:rsidRPr="000368C9">
        <w:rPr>
          <w:rFonts w:ascii="Times New Roman" w:hAnsi="Times New Roman" w:cs="Times New Roman"/>
          <w:sz w:val="24"/>
          <w:szCs w:val="24"/>
          <w:vertAlign w:val="superscript"/>
        </w:rPr>
        <w:t>st</w:t>
      </w:r>
      <w:r w:rsidR="008552BF" w:rsidRPr="000368C9">
        <w:rPr>
          <w:rFonts w:ascii="Times New Roman" w:hAnsi="Times New Roman" w:cs="Times New Roman"/>
          <w:sz w:val="24"/>
          <w:szCs w:val="24"/>
        </w:rPr>
        <w:t xml:space="preserve"> defendant seeks to distance himself from the agreement </w:t>
      </w:r>
      <w:r w:rsidR="00305657" w:rsidRPr="000368C9">
        <w:rPr>
          <w:rFonts w:ascii="Times New Roman" w:hAnsi="Times New Roman" w:cs="Times New Roman"/>
          <w:sz w:val="24"/>
          <w:szCs w:val="24"/>
        </w:rPr>
        <w:t>and alleges that exh</w:t>
      </w:r>
      <w:r w:rsidR="00FA1513">
        <w:rPr>
          <w:rFonts w:ascii="Times New Roman" w:hAnsi="Times New Roman" w:cs="Times New Roman"/>
          <w:sz w:val="24"/>
          <w:szCs w:val="24"/>
        </w:rPr>
        <w:t>ibit</w:t>
      </w:r>
      <w:r w:rsidR="00305657" w:rsidRPr="000368C9">
        <w:rPr>
          <w:rFonts w:ascii="Times New Roman" w:hAnsi="Times New Roman" w:cs="Times New Roman"/>
          <w:sz w:val="24"/>
          <w:szCs w:val="24"/>
        </w:rPr>
        <w:t xml:space="preserve"> 1 is a fr</w:t>
      </w:r>
      <w:r w:rsidR="008552BF" w:rsidRPr="000368C9">
        <w:rPr>
          <w:rFonts w:ascii="Times New Roman" w:hAnsi="Times New Roman" w:cs="Times New Roman"/>
          <w:sz w:val="24"/>
          <w:szCs w:val="24"/>
        </w:rPr>
        <w:t>aud and a product of forgery, he did not discharge the reverse onus of proving the</w:t>
      </w:r>
      <w:r w:rsidR="00305657" w:rsidRPr="000368C9">
        <w:rPr>
          <w:rFonts w:ascii="Times New Roman" w:hAnsi="Times New Roman" w:cs="Times New Roman"/>
          <w:sz w:val="24"/>
          <w:szCs w:val="24"/>
        </w:rPr>
        <w:t xml:space="preserve"> alleged fraud and the forgery. </w:t>
      </w:r>
      <w:r w:rsidR="008552BF" w:rsidRPr="000368C9">
        <w:rPr>
          <w:rFonts w:ascii="Times New Roman" w:hAnsi="Times New Roman" w:cs="Times New Roman"/>
          <w:sz w:val="24"/>
          <w:szCs w:val="24"/>
        </w:rPr>
        <w:t>The 1</w:t>
      </w:r>
      <w:r w:rsidR="008552BF" w:rsidRPr="000368C9">
        <w:rPr>
          <w:rFonts w:ascii="Times New Roman" w:hAnsi="Times New Roman" w:cs="Times New Roman"/>
          <w:sz w:val="24"/>
          <w:szCs w:val="24"/>
          <w:vertAlign w:val="superscript"/>
        </w:rPr>
        <w:t>st</w:t>
      </w:r>
      <w:r w:rsidR="00046E1C" w:rsidRPr="000368C9">
        <w:rPr>
          <w:rFonts w:ascii="Times New Roman" w:hAnsi="Times New Roman" w:cs="Times New Roman"/>
          <w:sz w:val="24"/>
          <w:szCs w:val="24"/>
        </w:rPr>
        <w:t xml:space="preserve"> defendant had the obligatio</w:t>
      </w:r>
      <w:r w:rsidR="008552BF" w:rsidRPr="000368C9">
        <w:rPr>
          <w:rFonts w:ascii="Times New Roman" w:hAnsi="Times New Roman" w:cs="Times New Roman"/>
          <w:sz w:val="24"/>
          <w:szCs w:val="24"/>
        </w:rPr>
        <w:t xml:space="preserve">n to lead evidence discrediting the document as fraud </w:t>
      </w:r>
      <w:r w:rsidR="008552BF" w:rsidRPr="000368C9">
        <w:rPr>
          <w:rFonts w:ascii="Times New Roman" w:hAnsi="Times New Roman" w:cs="Times New Roman"/>
          <w:sz w:val="24"/>
          <w:szCs w:val="24"/>
        </w:rPr>
        <w:lastRenderedPageBreak/>
        <w:t>must not o</w:t>
      </w:r>
      <w:r w:rsidR="00046E1C" w:rsidRPr="000368C9">
        <w:rPr>
          <w:rFonts w:ascii="Times New Roman" w:hAnsi="Times New Roman" w:cs="Times New Roman"/>
          <w:sz w:val="24"/>
          <w:szCs w:val="24"/>
        </w:rPr>
        <w:t>nly be alleged but must be dist</w:t>
      </w:r>
      <w:r w:rsidR="008552BF" w:rsidRPr="000368C9">
        <w:rPr>
          <w:rFonts w:ascii="Times New Roman" w:hAnsi="Times New Roman" w:cs="Times New Roman"/>
          <w:sz w:val="24"/>
          <w:szCs w:val="24"/>
        </w:rPr>
        <w:t>inctly proven. In his book “</w:t>
      </w:r>
      <w:r w:rsidR="008552BF" w:rsidRPr="001C13E6">
        <w:rPr>
          <w:rFonts w:ascii="Times New Roman" w:hAnsi="Times New Roman" w:cs="Times New Roman"/>
          <w:i/>
          <w:iCs/>
          <w:sz w:val="24"/>
          <w:szCs w:val="24"/>
        </w:rPr>
        <w:t>Theory and Principles of Pleading in Civil Actions</w:t>
      </w:r>
      <w:r w:rsidR="008552BF" w:rsidRPr="000368C9">
        <w:rPr>
          <w:rFonts w:ascii="Times New Roman" w:hAnsi="Times New Roman" w:cs="Times New Roman"/>
          <w:sz w:val="24"/>
          <w:szCs w:val="24"/>
        </w:rPr>
        <w:t>”</w:t>
      </w:r>
      <w:r w:rsidR="008552BF" w:rsidRPr="000368C9">
        <w:rPr>
          <w:rStyle w:val="FootnoteReference"/>
          <w:rFonts w:ascii="Times New Roman" w:hAnsi="Times New Roman" w:cs="Times New Roman"/>
          <w:sz w:val="24"/>
          <w:szCs w:val="24"/>
        </w:rPr>
        <w:footnoteReference w:id="1"/>
      </w:r>
      <w:r w:rsidR="008552BF" w:rsidRPr="000368C9">
        <w:rPr>
          <w:rFonts w:ascii="Times New Roman" w:hAnsi="Times New Roman" w:cs="Times New Roman"/>
          <w:sz w:val="24"/>
          <w:szCs w:val="24"/>
        </w:rPr>
        <w:t xml:space="preserve"> Beck states that</w:t>
      </w:r>
      <w:r>
        <w:rPr>
          <w:rFonts w:ascii="Times New Roman" w:hAnsi="Times New Roman" w:cs="Times New Roman"/>
          <w:sz w:val="24"/>
          <w:szCs w:val="24"/>
        </w:rPr>
        <w:t>:</w:t>
      </w:r>
      <w:r w:rsidR="008552BF" w:rsidRPr="000368C9">
        <w:rPr>
          <w:rFonts w:ascii="Times New Roman" w:hAnsi="Times New Roman" w:cs="Times New Roman"/>
          <w:sz w:val="24"/>
          <w:szCs w:val="24"/>
        </w:rPr>
        <w:t xml:space="preserve"> </w:t>
      </w:r>
      <w:r w:rsidR="008552BF" w:rsidRPr="000368C9">
        <w:rPr>
          <w:rFonts w:ascii="Times New Roman" w:hAnsi="Times New Roman" w:cs="Times New Roman"/>
          <w:b/>
          <w:sz w:val="24"/>
          <w:szCs w:val="24"/>
        </w:rPr>
        <w:t xml:space="preserve">“where fraud is relied on, the circumstances which reveal the fraud must be set out. It is not sufficient merely to allege that a transaction, which </w:t>
      </w:r>
      <w:r w:rsidR="00046E1C" w:rsidRPr="000368C9">
        <w:rPr>
          <w:rFonts w:ascii="Times New Roman" w:hAnsi="Times New Roman" w:cs="Times New Roman"/>
          <w:b/>
          <w:sz w:val="24"/>
          <w:szCs w:val="24"/>
        </w:rPr>
        <w:t>in the ordinary way would be a proper one, was fraudulent.”</w:t>
      </w:r>
      <w:r w:rsidR="00046E1C" w:rsidRPr="000368C9">
        <w:rPr>
          <w:rFonts w:ascii="Times New Roman" w:hAnsi="Times New Roman" w:cs="Times New Roman"/>
          <w:sz w:val="24"/>
          <w:szCs w:val="24"/>
        </w:rPr>
        <w:t xml:space="preserve"> </w:t>
      </w:r>
      <w:r w:rsidR="004C4258" w:rsidRPr="000368C9">
        <w:rPr>
          <w:rFonts w:ascii="Times New Roman" w:hAnsi="Times New Roman" w:cs="Times New Roman"/>
          <w:sz w:val="24"/>
          <w:szCs w:val="24"/>
        </w:rPr>
        <w:t xml:space="preserve"> </w:t>
      </w:r>
      <w:r w:rsidR="00763D30" w:rsidRPr="000368C9">
        <w:rPr>
          <w:rFonts w:ascii="Times New Roman" w:hAnsi="Times New Roman" w:cs="Times New Roman"/>
          <w:sz w:val="24"/>
          <w:szCs w:val="24"/>
        </w:rPr>
        <w:t xml:space="preserve"> </w:t>
      </w:r>
      <w:r w:rsidR="00046E1C" w:rsidRPr="000368C9">
        <w:rPr>
          <w:rFonts w:ascii="Times New Roman" w:hAnsi="Times New Roman" w:cs="Times New Roman"/>
          <w:sz w:val="24"/>
          <w:szCs w:val="24"/>
        </w:rPr>
        <w:t>The failure by the 1</w:t>
      </w:r>
      <w:r w:rsidR="00046E1C" w:rsidRPr="000368C9">
        <w:rPr>
          <w:rFonts w:ascii="Times New Roman" w:hAnsi="Times New Roman" w:cs="Times New Roman"/>
          <w:sz w:val="24"/>
          <w:szCs w:val="24"/>
          <w:vertAlign w:val="superscript"/>
        </w:rPr>
        <w:t>st</w:t>
      </w:r>
      <w:r w:rsidR="00046E1C" w:rsidRPr="000368C9">
        <w:rPr>
          <w:rFonts w:ascii="Times New Roman" w:hAnsi="Times New Roman" w:cs="Times New Roman"/>
          <w:sz w:val="24"/>
          <w:szCs w:val="24"/>
        </w:rPr>
        <w:t xml:space="preserve"> defendant to lead any satisfactory evidence to prove that exh</w:t>
      </w:r>
      <w:r>
        <w:rPr>
          <w:rFonts w:ascii="Times New Roman" w:hAnsi="Times New Roman" w:cs="Times New Roman"/>
          <w:sz w:val="24"/>
          <w:szCs w:val="24"/>
        </w:rPr>
        <w:t>ibit</w:t>
      </w:r>
      <w:r w:rsidR="00046E1C" w:rsidRPr="000368C9">
        <w:rPr>
          <w:rFonts w:ascii="Times New Roman" w:hAnsi="Times New Roman" w:cs="Times New Roman"/>
          <w:sz w:val="24"/>
          <w:szCs w:val="24"/>
        </w:rPr>
        <w:t xml:space="preserve"> 1 was fraudulently obtained by his very agent and that he did not sign it discredits his defence as the allegation is not supported by evidence.</w:t>
      </w:r>
    </w:p>
    <w:p w14:paraId="5E7965E2" w14:textId="1F535B64" w:rsidR="004C4258" w:rsidRPr="000368C9" w:rsidRDefault="00046E1C" w:rsidP="00FA1513">
      <w:pPr>
        <w:tabs>
          <w:tab w:val="left" w:pos="0"/>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w:t>
      </w:r>
      <w:r w:rsidR="001C13E6">
        <w:rPr>
          <w:rFonts w:ascii="Times New Roman" w:hAnsi="Times New Roman" w:cs="Times New Roman"/>
          <w:sz w:val="24"/>
          <w:szCs w:val="24"/>
        </w:rPr>
        <w:tab/>
      </w:r>
      <w:r w:rsidR="00763D30" w:rsidRPr="000368C9">
        <w:rPr>
          <w:rFonts w:ascii="Times New Roman" w:hAnsi="Times New Roman" w:cs="Times New Roman"/>
          <w:sz w:val="24"/>
          <w:szCs w:val="24"/>
        </w:rPr>
        <w:t>Although no receipts were produced</w:t>
      </w:r>
      <w:r w:rsidR="00305657" w:rsidRPr="000368C9">
        <w:rPr>
          <w:rFonts w:ascii="Times New Roman" w:hAnsi="Times New Roman" w:cs="Times New Roman"/>
          <w:sz w:val="24"/>
          <w:szCs w:val="24"/>
        </w:rPr>
        <w:t>,</w:t>
      </w:r>
      <w:r w:rsidR="00763D30" w:rsidRPr="000368C9">
        <w:rPr>
          <w:rFonts w:ascii="Times New Roman" w:hAnsi="Times New Roman" w:cs="Times New Roman"/>
          <w:sz w:val="24"/>
          <w:szCs w:val="24"/>
        </w:rPr>
        <w:t xml:space="preserve"> the agreement itself states that this was a cash sale with the amount to be paid upon signing. The plaintiff gave evidence th</w:t>
      </w:r>
      <w:r w:rsidR="008552BF" w:rsidRPr="000368C9">
        <w:rPr>
          <w:rFonts w:ascii="Times New Roman" w:hAnsi="Times New Roman" w:cs="Times New Roman"/>
          <w:sz w:val="24"/>
          <w:szCs w:val="24"/>
        </w:rPr>
        <w:t>at he tried to retrieve receipt</w:t>
      </w:r>
      <w:r w:rsidRPr="000368C9">
        <w:rPr>
          <w:rFonts w:ascii="Times New Roman" w:hAnsi="Times New Roman" w:cs="Times New Roman"/>
          <w:sz w:val="24"/>
          <w:szCs w:val="24"/>
        </w:rPr>
        <w:t>s</w:t>
      </w:r>
      <w:r w:rsidR="008552BF" w:rsidRPr="000368C9">
        <w:rPr>
          <w:rFonts w:ascii="Times New Roman" w:hAnsi="Times New Roman" w:cs="Times New Roman"/>
          <w:sz w:val="24"/>
          <w:szCs w:val="24"/>
        </w:rPr>
        <w:t xml:space="preserve"> </w:t>
      </w:r>
      <w:r w:rsidR="00763D30" w:rsidRPr="000368C9">
        <w:rPr>
          <w:rFonts w:ascii="Times New Roman" w:hAnsi="Times New Roman" w:cs="Times New Roman"/>
          <w:sz w:val="24"/>
          <w:szCs w:val="24"/>
        </w:rPr>
        <w:t xml:space="preserve">from </w:t>
      </w:r>
      <w:r w:rsidR="00305657" w:rsidRPr="000368C9">
        <w:rPr>
          <w:rFonts w:ascii="Times New Roman" w:hAnsi="Times New Roman" w:cs="Times New Roman"/>
          <w:sz w:val="24"/>
          <w:szCs w:val="24"/>
        </w:rPr>
        <w:t>his now late</w:t>
      </w:r>
      <w:r w:rsidR="00763D30" w:rsidRPr="000368C9">
        <w:rPr>
          <w:rFonts w:ascii="Times New Roman" w:hAnsi="Times New Roman" w:cs="Times New Roman"/>
          <w:sz w:val="24"/>
          <w:szCs w:val="24"/>
        </w:rPr>
        <w:t xml:space="preserve"> legal practitioner </w:t>
      </w:r>
      <w:r w:rsidR="00305657" w:rsidRPr="000368C9">
        <w:rPr>
          <w:rFonts w:ascii="Times New Roman" w:hAnsi="Times New Roman" w:cs="Times New Roman"/>
          <w:sz w:val="24"/>
          <w:szCs w:val="24"/>
        </w:rPr>
        <w:t xml:space="preserve">‘s offices </w:t>
      </w:r>
      <w:r w:rsidR="00763D30" w:rsidRPr="000368C9">
        <w:rPr>
          <w:rFonts w:ascii="Times New Roman" w:hAnsi="Times New Roman" w:cs="Times New Roman"/>
          <w:sz w:val="24"/>
          <w:szCs w:val="24"/>
        </w:rPr>
        <w:t>but</w:t>
      </w:r>
      <w:r w:rsidR="00305657" w:rsidRPr="000368C9">
        <w:rPr>
          <w:rFonts w:ascii="Times New Roman" w:hAnsi="Times New Roman" w:cs="Times New Roman"/>
          <w:sz w:val="24"/>
          <w:szCs w:val="24"/>
        </w:rPr>
        <w:t xml:space="preserve"> the file could not be located.</w:t>
      </w:r>
      <w:r w:rsidR="00763D30" w:rsidRPr="000368C9">
        <w:rPr>
          <w:rFonts w:ascii="Times New Roman" w:hAnsi="Times New Roman" w:cs="Times New Roman"/>
          <w:sz w:val="24"/>
          <w:szCs w:val="24"/>
        </w:rPr>
        <w:t xml:space="preserve"> The agency Property Hopes has since closed but Mr Matimba the former registered agent gave evidence tha</w:t>
      </w:r>
      <w:r w:rsidRPr="000368C9">
        <w:rPr>
          <w:rFonts w:ascii="Times New Roman" w:hAnsi="Times New Roman" w:cs="Times New Roman"/>
          <w:sz w:val="24"/>
          <w:szCs w:val="24"/>
        </w:rPr>
        <w:t xml:space="preserve">t receipts are destroyed after three </w:t>
      </w:r>
      <w:r w:rsidR="00763D30" w:rsidRPr="000368C9">
        <w:rPr>
          <w:rFonts w:ascii="Times New Roman" w:hAnsi="Times New Roman" w:cs="Times New Roman"/>
          <w:sz w:val="24"/>
          <w:szCs w:val="24"/>
        </w:rPr>
        <w:t>to four years which is normal in the business world given that this is a 2006 trans</w:t>
      </w:r>
      <w:r w:rsidRPr="000368C9">
        <w:rPr>
          <w:rFonts w:ascii="Times New Roman" w:hAnsi="Times New Roman" w:cs="Times New Roman"/>
          <w:sz w:val="24"/>
          <w:szCs w:val="24"/>
        </w:rPr>
        <w:t>ac</w:t>
      </w:r>
      <w:r w:rsidR="00763D30" w:rsidRPr="000368C9">
        <w:rPr>
          <w:rFonts w:ascii="Times New Roman" w:hAnsi="Times New Roman" w:cs="Times New Roman"/>
          <w:sz w:val="24"/>
          <w:szCs w:val="24"/>
        </w:rPr>
        <w:t>tion. That the plaintiff did extensive developments on the stand and has been in occupation for 14 years with the 1</w:t>
      </w:r>
      <w:r w:rsidR="00763D30" w:rsidRPr="000368C9">
        <w:rPr>
          <w:rFonts w:ascii="Times New Roman" w:hAnsi="Times New Roman" w:cs="Times New Roman"/>
          <w:sz w:val="24"/>
          <w:szCs w:val="24"/>
          <w:vertAlign w:val="superscript"/>
        </w:rPr>
        <w:t>st</w:t>
      </w:r>
      <w:r w:rsidR="00763D30" w:rsidRPr="000368C9">
        <w:rPr>
          <w:rFonts w:ascii="Times New Roman" w:hAnsi="Times New Roman" w:cs="Times New Roman"/>
          <w:sz w:val="24"/>
          <w:szCs w:val="24"/>
        </w:rPr>
        <w:t xml:space="preserve"> defendant’s knowledge can only point to someone who believed that they own the property. No eviction was ever sought and no counter claim has been launched which is not consistent with an owner who has not sold his property</w:t>
      </w:r>
      <w:r w:rsidR="00622562" w:rsidRPr="000368C9">
        <w:rPr>
          <w:rFonts w:ascii="Times New Roman" w:hAnsi="Times New Roman" w:cs="Times New Roman"/>
          <w:sz w:val="24"/>
          <w:szCs w:val="24"/>
        </w:rPr>
        <w:t xml:space="preserve">. </w:t>
      </w:r>
      <w:r w:rsidR="004C4258" w:rsidRPr="000368C9">
        <w:rPr>
          <w:rFonts w:ascii="Times New Roman" w:hAnsi="Times New Roman" w:cs="Times New Roman"/>
          <w:sz w:val="24"/>
          <w:szCs w:val="24"/>
        </w:rPr>
        <w:t>Nothing was presented before the court that the 1</w:t>
      </w:r>
      <w:r w:rsidR="004C4258" w:rsidRPr="000368C9">
        <w:rPr>
          <w:rFonts w:ascii="Times New Roman" w:hAnsi="Times New Roman" w:cs="Times New Roman"/>
          <w:sz w:val="24"/>
          <w:szCs w:val="24"/>
          <w:vertAlign w:val="superscript"/>
        </w:rPr>
        <w:t>st</w:t>
      </w:r>
      <w:r w:rsidR="004C4258" w:rsidRPr="000368C9">
        <w:rPr>
          <w:rFonts w:ascii="Times New Roman" w:hAnsi="Times New Roman" w:cs="Times New Roman"/>
          <w:sz w:val="24"/>
          <w:szCs w:val="24"/>
        </w:rPr>
        <w:t xml:space="preserve"> defendant had reported the plaintiff or the agents for fraud pertaining to the sal</w:t>
      </w:r>
      <w:r w:rsidRPr="000368C9">
        <w:rPr>
          <w:rFonts w:ascii="Times New Roman" w:hAnsi="Times New Roman" w:cs="Times New Roman"/>
          <w:sz w:val="24"/>
          <w:szCs w:val="24"/>
        </w:rPr>
        <w:t>e</w:t>
      </w:r>
      <w:r w:rsidR="004C4258" w:rsidRPr="000368C9">
        <w:rPr>
          <w:rFonts w:ascii="Times New Roman" w:hAnsi="Times New Roman" w:cs="Times New Roman"/>
          <w:sz w:val="24"/>
          <w:szCs w:val="24"/>
        </w:rPr>
        <w:t xml:space="preserve"> of the house despite the 1</w:t>
      </w:r>
      <w:r w:rsidR="004C4258"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know</w:t>
      </w:r>
      <w:r w:rsidR="004C4258" w:rsidRPr="000368C9">
        <w:rPr>
          <w:rFonts w:ascii="Times New Roman" w:hAnsi="Times New Roman" w:cs="Times New Roman"/>
          <w:sz w:val="24"/>
          <w:szCs w:val="24"/>
        </w:rPr>
        <w:t>ing as early as 2014 that the plaintiff was claiming to have purchased the property.</w:t>
      </w:r>
    </w:p>
    <w:p w14:paraId="72467A3F" w14:textId="58F6EF13" w:rsidR="00BB5F5C" w:rsidRPr="000368C9" w:rsidRDefault="00F14494" w:rsidP="00FA1513">
      <w:pPr>
        <w:tabs>
          <w:tab w:val="left" w:pos="0"/>
          <w:tab w:val="left" w:pos="2520"/>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The plaintiff’s evidence that he would attend court involving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and Kapumha involving land which incorporated this property at the invitation of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has not been rebutted. If anything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did not deny that the</w:t>
      </w:r>
      <w:r w:rsidR="00046E1C" w:rsidRPr="000368C9">
        <w:rPr>
          <w:rFonts w:ascii="Times New Roman" w:hAnsi="Times New Roman" w:cs="Times New Roman"/>
          <w:sz w:val="24"/>
          <w:szCs w:val="24"/>
        </w:rPr>
        <w:t xml:space="preserve">re was protracted </w:t>
      </w:r>
      <w:r w:rsidRPr="000368C9">
        <w:rPr>
          <w:rFonts w:ascii="Times New Roman" w:hAnsi="Times New Roman" w:cs="Times New Roman"/>
          <w:sz w:val="24"/>
          <w:szCs w:val="24"/>
        </w:rPr>
        <w:t xml:space="preserve"> litigati</w:t>
      </w:r>
      <w:r w:rsidR="00046E1C" w:rsidRPr="000368C9">
        <w:rPr>
          <w:rFonts w:ascii="Times New Roman" w:hAnsi="Times New Roman" w:cs="Times New Roman"/>
          <w:sz w:val="24"/>
          <w:szCs w:val="24"/>
        </w:rPr>
        <w:t>on surrounding the land involving</w:t>
      </w:r>
      <w:r w:rsidRPr="000368C9">
        <w:rPr>
          <w:rFonts w:ascii="Times New Roman" w:hAnsi="Times New Roman" w:cs="Times New Roman"/>
          <w:sz w:val="24"/>
          <w:szCs w:val="24"/>
        </w:rPr>
        <w:t xml:space="preserve"> Kapum</w:t>
      </w:r>
      <w:r w:rsidR="00046E1C" w:rsidRPr="000368C9">
        <w:rPr>
          <w:rFonts w:ascii="Times New Roman" w:hAnsi="Times New Roman" w:cs="Times New Roman"/>
          <w:sz w:val="24"/>
          <w:szCs w:val="24"/>
        </w:rPr>
        <w:t>h</w:t>
      </w:r>
      <w:r w:rsidRPr="000368C9">
        <w:rPr>
          <w:rFonts w:ascii="Times New Roman" w:hAnsi="Times New Roman" w:cs="Times New Roman"/>
          <w:sz w:val="24"/>
          <w:szCs w:val="24"/>
        </w:rPr>
        <w:t>a</w:t>
      </w:r>
      <w:r w:rsidR="00046E1C" w:rsidRPr="000368C9">
        <w:rPr>
          <w:rFonts w:ascii="Times New Roman" w:hAnsi="Times New Roman" w:cs="Times New Roman"/>
          <w:sz w:val="24"/>
          <w:szCs w:val="24"/>
        </w:rPr>
        <w:t xml:space="preserve">. Further that the matter was resolved </w:t>
      </w:r>
      <w:r w:rsidRPr="000368C9">
        <w:rPr>
          <w:rFonts w:ascii="Times New Roman" w:hAnsi="Times New Roman" w:cs="Times New Roman"/>
          <w:sz w:val="24"/>
          <w:szCs w:val="24"/>
        </w:rPr>
        <w:t xml:space="preserve">in 2019. </w:t>
      </w:r>
      <w:r w:rsidR="00046E1C" w:rsidRPr="000368C9">
        <w:rPr>
          <w:rFonts w:ascii="Times New Roman" w:hAnsi="Times New Roman" w:cs="Times New Roman"/>
          <w:sz w:val="24"/>
          <w:szCs w:val="24"/>
        </w:rPr>
        <w:t>Incidentally the evidence of the</w:t>
      </w:r>
      <w:r w:rsidRPr="000368C9">
        <w:rPr>
          <w:rFonts w:ascii="Times New Roman" w:hAnsi="Times New Roman" w:cs="Times New Roman"/>
          <w:sz w:val="24"/>
          <w:szCs w:val="24"/>
        </w:rPr>
        <w:t xml:space="preserve"> plaintiff was to the effect that the legal battle is the reason why transfer could not be</w:t>
      </w:r>
      <w:r w:rsidR="00BB5F5C" w:rsidRPr="000368C9">
        <w:rPr>
          <w:rFonts w:ascii="Times New Roman" w:hAnsi="Times New Roman" w:cs="Times New Roman"/>
          <w:sz w:val="24"/>
          <w:szCs w:val="24"/>
        </w:rPr>
        <w:t xml:space="preserve"> timeously</w:t>
      </w:r>
      <w:r w:rsidRPr="000368C9">
        <w:rPr>
          <w:rFonts w:ascii="Times New Roman" w:hAnsi="Times New Roman" w:cs="Times New Roman"/>
          <w:sz w:val="24"/>
          <w:szCs w:val="24"/>
        </w:rPr>
        <w:t xml:space="preserve"> effected and the defendant had assured him that transfer would be effected after resolution of the legal dispute with Kapumha. It is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who then backtracked and did not want the plaintiff to know that the dispute was over and transfer could be effected.</w:t>
      </w:r>
      <w:r w:rsidR="00BB5F5C" w:rsidRPr="000368C9">
        <w:rPr>
          <w:rFonts w:ascii="Times New Roman" w:hAnsi="Times New Roman" w:cs="Times New Roman"/>
          <w:sz w:val="24"/>
          <w:szCs w:val="24"/>
        </w:rPr>
        <w:t xml:space="preserve"> It thus makes sense that the plaintiff’s occupation was never challenged for over 14 years despite him taking vacant possession and openly developing the property. In fact it is the </w:t>
      </w:r>
      <w:r w:rsidR="00BB5F5C" w:rsidRPr="000368C9">
        <w:rPr>
          <w:rFonts w:ascii="Times New Roman" w:hAnsi="Times New Roman" w:cs="Times New Roman"/>
          <w:sz w:val="24"/>
          <w:szCs w:val="24"/>
        </w:rPr>
        <w:lastRenderedPageBreak/>
        <w:t xml:space="preserve">plaintiff who has taken the initiative to bring the case to </w:t>
      </w:r>
      <w:r w:rsidR="00983426" w:rsidRPr="000368C9">
        <w:rPr>
          <w:rFonts w:ascii="Times New Roman" w:hAnsi="Times New Roman" w:cs="Times New Roman"/>
          <w:sz w:val="24"/>
          <w:szCs w:val="24"/>
        </w:rPr>
        <w:t>court and no counter claim</w:t>
      </w:r>
      <w:r w:rsidR="00BB5F5C" w:rsidRPr="000368C9">
        <w:rPr>
          <w:rFonts w:ascii="Times New Roman" w:hAnsi="Times New Roman" w:cs="Times New Roman"/>
          <w:sz w:val="24"/>
          <w:szCs w:val="24"/>
        </w:rPr>
        <w:t xml:space="preserve"> has been made by the defendant.</w:t>
      </w:r>
      <w:r w:rsidRPr="000368C9">
        <w:rPr>
          <w:rFonts w:ascii="Times New Roman" w:hAnsi="Times New Roman" w:cs="Times New Roman"/>
          <w:sz w:val="24"/>
          <w:szCs w:val="24"/>
        </w:rPr>
        <w:t xml:space="preserve"> Equally the plaintiff’s evidence that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w:t>
      </w:r>
      <w:r w:rsidR="00F06EFA" w:rsidRPr="000368C9">
        <w:rPr>
          <w:rFonts w:ascii="Times New Roman" w:hAnsi="Times New Roman" w:cs="Times New Roman"/>
          <w:sz w:val="24"/>
          <w:szCs w:val="24"/>
        </w:rPr>
        <w:t xml:space="preserve">nt </w:t>
      </w:r>
      <w:r w:rsidRPr="000368C9">
        <w:rPr>
          <w:rFonts w:ascii="Times New Roman" w:hAnsi="Times New Roman" w:cs="Times New Roman"/>
          <w:sz w:val="24"/>
          <w:szCs w:val="24"/>
        </w:rPr>
        <w:t>now wanted the plaintiff to enter into a new contract was not disputed.</w:t>
      </w:r>
      <w:r w:rsidR="00046E1C" w:rsidRPr="000368C9">
        <w:rPr>
          <w:rFonts w:ascii="Times New Roman" w:hAnsi="Times New Roman" w:cs="Times New Roman"/>
          <w:sz w:val="24"/>
          <w:szCs w:val="24"/>
        </w:rPr>
        <w:t xml:space="preserve"> </w:t>
      </w:r>
    </w:p>
    <w:p w14:paraId="14CCB95A" w14:textId="143E9D92" w:rsidR="00230B1F" w:rsidRPr="000368C9" w:rsidRDefault="00BB5F5C" w:rsidP="00FA1513">
      <w:pPr>
        <w:tabs>
          <w:tab w:val="left" w:pos="0"/>
          <w:tab w:val="left" w:pos="2520"/>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A court is at liberty to consider both factual and circumstancial evidence in the determination of a matter drawing inferences where necessary as long as there is evidence from which a reasonable and most likely inference can be drawn. In civil matters</w:t>
      </w:r>
      <w:r w:rsidR="00F07C8E" w:rsidRPr="000368C9">
        <w:rPr>
          <w:rFonts w:ascii="Times New Roman" w:hAnsi="Times New Roman" w:cs="Times New Roman"/>
          <w:sz w:val="24"/>
          <w:szCs w:val="24"/>
        </w:rPr>
        <w:t xml:space="preserve"> the degree and extent of the drawing of infe</w:t>
      </w:r>
      <w:r w:rsidR="005F6A68" w:rsidRPr="000368C9">
        <w:rPr>
          <w:rFonts w:ascii="Times New Roman" w:hAnsi="Times New Roman" w:cs="Times New Roman"/>
          <w:sz w:val="24"/>
          <w:szCs w:val="24"/>
        </w:rPr>
        <w:t>re</w:t>
      </w:r>
      <w:r w:rsidR="00F07C8E" w:rsidRPr="000368C9">
        <w:rPr>
          <w:rFonts w:ascii="Times New Roman" w:hAnsi="Times New Roman" w:cs="Times New Roman"/>
          <w:sz w:val="24"/>
          <w:szCs w:val="24"/>
        </w:rPr>
        <w:t xml:space="preserve">nces in terms of what I would term the “exclusionary tool” in drawing an inference is different. In a criminal matter the rule is that “the proved facts should be that they exclude every reasonable inference from them save for the </w:t>
      </w:r>
      <w:r w:rsidR="00983426" w:rsidRPr="000368C9">
        <w:rPr>
          <w:rFonts w:ascii="Times New Roman" w:hAnsi="Times New Roman" w:cs="Times New Roman"/>
          <w:sz w:val="24"/>
          <w:szCs w:val="24"/>
        </w:rPr>
        <w:t xml:space="preserve">one </w:t>
      </w:r>
      <w:r w:rsidR="00F07C8E" w:rsidRPr="000368C9">
        <w:rPr>
          <w:rFonts w:ascii="Times New Roman" w:hAnsi="Times New Roman" w:cs="Times New Roman"/>
          <w:sz w:val="24"/>
          <w:szCs w:val="24"/>
        </w:rPr>
        <w:t>sought to be drawn.”</w:t>
      </w:r>
      <w:r w:rsidR="00F07C8E" w:rsidRPr="000368C9">
        <w:rPr>
          <w:rStyle w:val="FootnoteReference"/>
          <w:rFonts w:ascii="Times New Roman" w:hAnsi="Times New Roman" w:cs="Times New Roman"/>
          <w:sz w:val="24"/>
          <w:szCs w:val="24"/>
        </w:rPr>
        <w:footnoteReference w:id="2"/>
      </w:r>
      <w:r w:rsidR="00F07C8E" w:rsidRPr="000368C9">
        <w:rPr>
          <w:rFonts w:ascii="Times New Roman" w:hAnsi="Times New Roman" w:cs="Times New Roman"/>
          <w:sz w:val="24"/>
          <w:szCs w:val="24"/>
        </w:rPr>
        <w:t>However a different rule applies to civil matters and justifiably so given that the proof require</w:t>
      </w:r>
      <w:r w:rsidR="00983426" w:rsidRPr="000368C9">
        <w:rPr>
          <w:rFonts w:ascii="Times New Roman" w:hAnsi="Times New Roman" w:cs="Times New Roman"/>
          <w:sz w:val="24"/>
          <w:szCs w:val="24"/>
        </w:rPr>
        <w:t>d in civil matters is less rigo</w:t>
      </w:r>
      <w:r w:rsidR="00F07C8E" w:rsidRPr="000368C9">
        <w:rPr>
          <w:rFonts w:ascii="Times New Roman" w:hAnsi="Times New Roman" w:cs="Times New Roman"/>
          <w:sz w:val="24"/>
          <w:szCs w:val="24"/>
        </w:rPr>
        <w:t xml:space="preserve">rous as compared to criminal matters where proof is beyond reasonable doubt. In </w:t>
      </w:r>
      <w:r w:rsidR="00F07C8E" w:rsidRPr="001C13E6">
        <w:rPr>
          <w:rFonts w:ascii="Times New Roman" w:hAnsi="Times New Roman" w:cs="Times New Roman"/>
          <w:i/>
          <w:iCs/>
          <w:sz w:val="24"/>
          <w:szCs w:val="24"/>
        </w:rPr>
        <w:t xml:space="preserve">Ebrahim </w:t>
      </w:r>
      <w:r w:rsidR="00F07C8E" w:rsidRPr="000368C9">
        <w:rPr>
          <w:rFonts w:ascii="Times New Roman" w:hAnsi="Times New Roman" w:cs="Times New Roman"/>
          <w:sz w:val="24"/>
          <w:szCs w:val="24"/>
        </w:rPr>
        <w:t xml:space="preserve">v </w:t>
      </w:r>
      <w:r w:rsidR="00F07C8E" w:rsidRPr="001C13E6">
        <w:rPr>
          <w:rFonts w:ascii="Times New Roman" w:hAnsi="Times New Roman" w:cs="Times New Roman"/>
          <w:i/>
          <w:iCs/>
          <w:sz w:val="24"/>
          <w:szCs w:val="24"/>
        </w:rPr>
        <w:t>Pitman NO</w:t>
      </w:r>
      <w:r w:rsidR="00F07C8E" w:rsidRPr="000368C9">
        <w:rPr>
          <w:rFonts w:ascii="Times New Roman" w:hAnsi="Times New Roman" w:cs="Times New Roman"/>
          <w:sz w:val="24"/>
          <w:szCs w:val="24"/>
        </w:rPr>
        <w:t xml:space="preserve"> </w:t>
      </w:r>
      <w:r w:rsidR="00143401" w:rsidRPr="001C13E6">
        <w:rPr>
          <w:rFonts w:ascii="Times New Roman" w:hAnsi="Times New Roman" w:cs="Times New Roman"/>
          <w:smallCaps/>
          <w:sz w:val="24"/>
          <w:szCs w:val="24"/>
        </w:rPr>
        <w:t>Bartlett J</w:t>
      </w:r>
      <w:r w:rsidR="00143401" w:rsidRPr="000368C9">
        <w:rPr>
          <w:rFonts w:ascii="Times New Roman" w:hAnsi="Times New Roman" w:cs="Times New Roman"/>
          <w:sz w:val="24"/>
          <w:szCs w:val="24"/>
        </w:rPr>
        <w:t xml:space="preserve"> referring to the matter of AA </w:t>
      </w:r>
      <w:r w:rsidR="00143401" w:rsidRPr="000368C9">
        <w:rPr>
          <w:rFonts w:ascii="Times New Roman" w:hAnsi="Times New Roman" w:cs="Times New Roman"/>
          <w:i/>
          <w:sz w:val="24"/>
          <w:szCs w:val="24"/>
        </w:rPr>
        <w:t>Onderlinge Assuransie-Associasie Bpk v de Beer</w:t>
      </w:r>
      <w:r w:rsidR="00143401" w:rsidRPr="000368C9">
        <w:rPr>
          <w:rStyle w:val="FootnoteReference"/>
          <w:rFonts w:ascii="Times New Roman" w:hAnsi="Times New Roman" w:cs="Times New Roman"/>
          <w:sz w:val="24"/>
          <w:szCs w:val="24"/>
        </w:rPr>
        <w:footnoteReference w:id="3"/>
      </w:r>
      <w:r w:rsidR="00F07C8E" w:rsidRPr="000368C9">
        <w:rPr>
          <w:rFonts w:ascii="Times New Roman" w:hAnsi="Times New Roman" w:cs="Times New Roman"/>
          <w:sz w:val="24"/>
          <w:szCs w:val="24"/>
        </w:rPr>
        <w:t xml:space="preserve"> </w:t>
      </w:r>
      <w:r w:rsidRPr="000368C9">
        <w:rPr>
          <w:rFonts w:ascii="Times New Roman" w:hAnsi="Times New Roman" w:cs="Times New Roman"/>
          <w:sz w:val="24"/>
          <w:szCs w:val="24"/>
        </w:rPr>
        <w:t xml:space="preserve"> </w:t>
      </w:r>
      <w:r w:rsidR="00143401" w:rsidRPr="000368C9">
        <w:rPr>
          <w:rFonts w:ascii="Times New Roman" w:hAnsi="Times New Roman" w:cs="Times New Roman"/>
          <w:sz w:val="24"/>
          <w:szCs w:val="24"/>
        </w:rPr>
        <w:t>stated that “….it is not necessary for the plaintiff</w:t>
      </w:r>
      <w:r w:rsidR="00983426" w:rsidRPr="000368C9">
        <w:rPr>
          <w:rFonts w:ascii="Times New Roman" w:hAnsi="Times New Roman" w:cs="Times New Roman"/>
          <w:sz w:val="24"/>
          <w:szCs w:val="24"/>
        </w:rPr>
        <w:t xml:space="preserve"> seeking to rely on </w:t>
      </w:r>
      <w:r w:rsidR="00143401" w:rsidRPr="000368C9">
        <w:rPr>
          <w:rFonts w:ascii="Times New Roman" w:hAnsi="Times New Roman" w:cs="Times New Roman"/>
          <w:sz w:val="24"/>
          <w:szCs w:val="24"/>
        </w:rPr>
        <w:t>circumstancial evidence in a civil case to prove the inference which he asked the court to make as the only reasonable inference. He will discharge the onus which rests on him when he has convinced the court that the inference he advocates is the most readily apparent and acceptable inference from a number of possible inferences.”</w:t>
      </w:r>
    </w:p>
    <w:p w14:paraId="0CEF6BEB" w14:textId="33584B17" w:rsidR="00F06EFA" w:rsidRPr="000368C9" w:rsidRDefault="00230B1F" w:rsidP="00FA1513">
      <w:pPr>
        <w:tabs>
          <w:tab w:val="left" w:pos="0"/>
          <w:tab w:val="left" w:pos="142"/>
        </w:tabs>
        <w:spacing w:after="0"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w:t>
      </w:r>
      <w:r w:rsidR="000368C9">
        <w:rPr>
          <w:rFonts w:ascii="Times New Roman" w:hAnsi="Times New Roman" w:cs="Times New Roman"/>
          <w:sz w:val="24"/>
          <w:szCs w:val="24"/>
        </w:rPr>
        <w:tab/>
      </w:r>
      <w:r w:rsidR="00143401" w:rsidRPr="000368C9">
        <w:rPr>
          <w:rFonts w:ascii="Times New Roman" w:hAnsi="Times New Roman" w:cs="Times New Roman"/>
          <w:sz w:val="24"/>
          <w:szCs w:val="24"/>
        </w:rPr>
        <w:t xml:space="preserve">Given the </w:t>
      </w:r>
      <w:r w:rsidR="00F06EFA" w:rsidRPr="000368C9">
        <w:rPr>
          <w:rFonts w:ascii="Times New Roman" w:hAnsi="Times New Roman" w:cs="Times New Roman"/>
          <w:sz w:val="24"/>
          <w:szCs w:val="24"/>
        </w:rPr>
        <w:t xml:space="preserve"> evidence </w:t>
      </w:r>
      <w:r w:rsidR="00143401" w:rsidRPr="000368C9">
        <w:rPr>
          <w:rFonts w:ascii="Times New Roman" w:hAnsi="Times New Roman" w:cs="Times New Roman"/>
          <w:sz w:val="24"/>
          <w:szCs w:val="24"/>
        </w:rPr>
        <w:t xml:space="preserve">elucidated in the aforegoing paragraphs and </w:t>
      </w:r>
      <w:r w:rsidR="00647E3D" w:rsidRPr="000368C9">
        <w:rPr>
          <w:rFonts w:ascii="Times New Roman" w:hAnsi="Times New Roman" w:cs="Times New Roman"/>
          <w:sz w:val="24"/>
          <w:szCs w:val="24"/>
        </w:rPr>
        <w:t>adopting the approach  on how to deal with circumstantial evidence  in civil cases it seem</w:t>
      </w:r>
      <w:r w:rsidR="00983426" w:rsidRPr="000368C9">
        <w:rPr>
          <w:rFonts w:ascii="Times New Roman" w:hAnsi="Times New Roman" w:cs="Times New Roman"/>
          <w:sz w:val="24"/>
          <w:szCs w:val="24"/>
        </w:rPr>
        <w:t>s</w:t>
      </w:r>
      <w:r w:rsidR="00647E3D" w:rsidRPr="000368C9">
        <w:rPr>
          <w:rFonts w:ascii="Times New Roman" w:hAnsi="Times New Roman" w:cs="Times New Roman"/>
          <w:sz w:val="24"/>
          <w:szCs w:val="24"/>
        </w:rPr>
        <w:t xml:space="preserve"> clear to me that that the more plausible conclusion</w:t>
      </w:r>
      <w:r w:rsidRPr="000368C9">
        <w:rPr>
          <w:rFonts w:ascii="Times New Roman" w:hAnsi="Times New Roman" w:cs="Times New Roman"/>
          <w:sz w:val="24"/>
          <w:szCs w:val="24"/>
        </w:rPr>
        <w:t xml:space="preserve"> </w:t>
      </w:r>
      <w:r w:rsidR="00647E3D" w:rsidRPr="000368C9">
        <w:rPr>
          <w:rFonts w:ascii="Times New Roman" w:hAnsi="Times New Roman" w:cs="Times New Roman"/>
          <w:sz w:val="24"/>
          <w:szCs w:val="24"/>
        </w:rPr>
        <w:t>to be d</w:t>
      </w:r>
      <w:r w:rsidR="00983426" w:rsidRPr="000368C9">
        <w:rPr>
          <w:rFonts w:ascii="Times New Roman" w:hAnsi="Times New Roman" w:cs="Times New Roman"/>
          <w:sz w:val="24"/>
          <w:szCs w:val="24"/>
        </w:rPr>
        <w:t xml:space="preserve">rawn from the facts presented </w:t>
      </w:r>
      <w:r w:rsidR="00647E3D" w:rsidRPr="000368C9">
        <w:rPr>
          <w:rFonts w:ascii="Times New Roman" w:hAnsi="Times New Roman" w:cs="Times New Roman"/>
          <w:sz w:val="24"/>
          <w:szCs w:val="24"/>
        </w:rPr>
        <w:t xml:space="preserve"> </w:t>
      </w:r>
      <w:r w:rsidRPr="000368C9">
        <w:rPr>
          <w:rFonts w:ascii="Times New Roman" w:hAnsi="Times New Roman" w:cs="Times New Roman"/>
          <w:sz w:val="24"/>
          <w:szCs w:val="24"/>
        </w:rPr>
        <w:t xml:space="preserve">and proven in </w:t>
      </w:r>
      <w:r w:rsidR="00647E3D" w:rsidRPr="000368C9">
        <w:rPr>
          <w:rFonts w:ascii="Times New Roman" w:hAnsi="Times New Roman" w:cs="Times New Roman"/>
          <w:sz w:val="24"/>
          <w:szCs w:val="24"/>
        </w:rPr>
        <w:t>this court</w:t>
      </w:r>
      <w:r w:rsidRPr="000368C9">
        <w:rPr>
          <w:rFonts w:ascii="Times New Roman" w:hAnsi="Times New Roman" w:cs="Times New Roman"/>
          <w:sz w:val="24"/>
          <w:szCs w:val="24"/>
        </w:rPr>
        <w:t xml:space="preserve">, </w:t>
      </w:r>
      <w:r w:rsidR="00647E3D" w:rsidRPr="000368C9">
        <w:rPr>
          <w:rFonts w:ascii="Times New Roman" w:hAnsi="Times New Roman" w:cs="Times New Roman"/>
          <w:sz w:val="24"/>
          <w:szCs w:val="24"/>
        </w:rPr>
        <w:t xml:space="preserve"> is that the  contract between the defendant</w:t>
      </w:r>
      <w:r w:rsidRPr="000368C9">
        <w:rPr>
          <w:rFonts w:ascii="Times New Roman" w:hAnsi="Times New Roman" w:cs="Times New Roman"/>
          <w:sz w:val="24"/>
          <w:szCs w:val="24"/>
        </w:rPr>
        <w:t xml:space="preserve"> and </w:t>
      </w:r>
      <w:r w:rsidR="00647E3D" w:rsidRPr="000368C9">
        <w:rPr>
          <w:rFonts w:ascii="Times New Roman" w:hAnsi="Times New Roman" w:cs="Times New Roman"/>
          <w:sz w:val="24"/>
          <w:szCs w:val="24"/>
        </w:rPr>
        <w:t xml:space="preserve"> </w:t>
      </w:r>
      <w:r w:rsidRPr="000368C9">
        <w:rPr>
          <w:rFonts w:ascii="Times New Roman" w:hAnsi="Times New Roman" w:cs="Times New Roman"/>
          <w:sz w:val="24"/>
          <w:szCs w:val="24"/>
        </w:rPr>
        <w:t>Mabata Holdings was cancelled,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through his agents sold the property to the plaintiff, and plaintiff indeed bought the property in question and paid the full purchase price. Thus the contract is still binding and  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unceremoniously seeks  to distance himself from the contract which he is aware of its existence. </w:t>
      </w:r>
      <w:r w:rsidR="00622562" w:rsidRPr="000368C9">
        <w:rPr>
          <w:rFonts w:ascii="Times New Roman" w:hAnsi="Times New Roman" w:cs="Times New Roman"/>
          <w:sz w:val="24"/>
          <w:szCs w:val="24"/>
        </w:rPr>
        <w:t xml:space="preserve"> It is this court’s finding that the plaintiff has proven on a balance of probabilities that he bought the property in question paid for it, was granted vacant possession and ought to receive title.</w:t>
      </w:r>
    </w:p>
    <w:p w14:paraId="19A06A27" w14:textId="3E123CF2" w:rsidR="001C13E6" w:rsidRPr="001C13E6" w:rsidRDefault="000368C9" w:rsidP="00FA1513">
      <w:pPr>
        <w:tabs>
          <w:tab w:val="left" w:pos="0"/>
        </w:tabs>
        <w:spacing w:after="0"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22562" w:rsidRPr="000368C9">
        <w:rPr>
          <w:rFonts w:ascii="Times New Roman" w:hAnsi="Times New Roman" w:cs="Times New Roman"/>
          <w:sz w:val="24"/>
          <w:szCs w:val="24"/>
        </w:rPr>
        <w:t>In the result the following order is made:</w:t>
      </w:r>
    </w:p>
    <w:p w14:paraId="5811B294" w14:textId="77777777" w:rsidR="00983426" w:rsidRPr="000368C9" w:rsidRDefault="00622562" w:rsidP="00FA1513">
      <w:pPr>
        <w:pStyle w:val="ListParagraph"/>
        <w:numPr>
          <w:ilvl w:val="0"/>
          <w:numId w:val="4"/>
        </w:numPr>
        <w:tabs>
          <w:tab w:val="left" w:pos="0"/>
        </w:tabs>
        <w:spacing w:after="0" w:line="360" w:lineRule="auto"/>
        <w:jc w:val="both"/>
        <w:rPr>
          <w:rFonts w:ascii="Times New Roman" w:hAnsi="Times New Roman" w:cs="Times New Roman"/>
          <w:sz w:val="24"/>
          <w:szCs w:val="24"/>
        </w:rPr>
      </w:pPr>
      <w:r w:rsidRPr="000368C9">
        <w:rPr>
          <w:rFonts w:ascii="Times New Roman" w:hAnsi="Times New Roman" w:cs="Times New Roman"/>
          <w:sz w:val="24"/>
          <w:szCs w:val="24"/>
        </w:rPr>
        <w:lastRenderedPageBreak/>
        <w:t>The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be and is hereby o</w:t>
      </w:r>
      <w:r w:rsidR="005F6A68" w:rsidRPr="000368C9">
        <w:rPr>
          <w:rFonts w:ascii="Times New Roman" w:hAnsi="Times New Roman" w:cs="Times New Roman"/>
          <w:sz w:val="24"/>
          <w:szCs w:val="24"/>
        </w:rPr>
        <w:t>rdered to take all necessary st</w:t>
      </w:r>
      <w:r w:rsidRPr="000368C9">
        <w:rPr>
          <w:rFonts w:ascii="Times New Roman" w:hAnsi="Times New Roman" w:cs="Times New Roman"/>
          <w:sz w:val="24"/>
          <w:szCs w:val="24"/>
        </w:rPr>
        <w:t xml:space="preserve">eps to ensure and facilitate the transfer of the property known as Stand 2993 of stand 322 Prospect Township measuring 4024 square metres </w:t>
      </w:r>
      <w:r w:rsidR="005F6A68" w:rsidRPr="000368C9">
        <w:rPr>
          <w:rFonts w:ascii="Times New Roman" w:hAnsi="Times New Roman" w:cs="Times New Roman"/>
          <w:sz w:val="24"/>
          <w:szCs w:val="24"/>
        </w:rPr>
        <w:t xml:space="preserve">to the plaintiff </w:t>
      </w:r>
      <w:r w:rsidRPr="000368C9">
        <w:rPr>
          <w:rFonts w:ascii="Times New Roman" w:hAnsi="Times New Roman" w:cs="Times New Roman"/>
          <w:sz w:val="24"/>
          <w:szCs w:val="24"/>
        </w:rPr>
        <w:t>within 14 days of the granting of the order.</w:t>
      </w:r>
    </w:p>
    <w:p w14:paraId="39FCC7B6" w14:textId="77777777" w:rsidR="00983426" w:rsidRPr="000368C9" w:rsidRDefault="00622562" w:rsidP="00FA1513">
      <w:pPr>
        <w:pStyle w:val="ListParagraph"/>
        <w:numPr>
          <w:ilvl w:val="0"/>
          <w:numId w:val="4"/>
        </w:numPr>
        <w:tabs>
          <w:tab w:val="left" w:pos="0"/>
          <w:tab w:val="left" w:pos="2520"/>
        </w:tabs>
        <w:spacing w:after="0" w:line="360" w:lineRule="auto"/>
        <w:jc w:val="both"/>
        <w:rPr>
          <w:rFonts w:ascii="Times New Roman" w:hAnsi="Times New Roman" w:cs="Times New Roman"/>
          <w:sz w:val="24"/>
          <w:szCs w:val="24"/>
        </w:rPr>
      </w:pPr>
      <w:r w:rsidRPr="000368C9">
        <w:rPr>
          <w:rFonts w:ascii="Times New Roman" w:hAnsi="Times New Roman" w:cs="Times New Roman"/>
          <w:sz w:val="24"/>
          <w:szCs w:val="24"/>
        </w:rPr>
        <w:t>In the event of 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w:t>
      </w:r>
      <w:r w:rsidR="00983426" w:rsidRPr="000368C9">
        <w:rPr>
          <w:rFonts w:ascii="Times New Roman" w:hAnsi="Times New Roman" w:cs="Times New Roman"/>
          <w:sz w:val="24"/>
          <w:szCs w:val="24"/>
        </w:rPr>
        <w:t>nt failing to comply with paragraph</w:t>
      </w:r>
      <w:r w:rsidRPr="000368C9">
        <w:rPr>
          <w:rFonts w:ascii="Times New Roman" w:hAnsi="Times New Roman" w:cs="Times New Roman"/>
          <w:sz w:val="24"/>
          <w:szCs w:val="24"/>
        </w:rPr>
        <w:t xml:space="preserve"> (</w:t>
      </w:r>
      <w:r w:rsidR="00983426" w:rsidRPr="000368C9">
        <w:rPr>
          <w:rFonts w:ascii="Times New Roman" w:hAnsi="Times New Roman" w:cs="Times New Roman"/>
          <w:sz w:val="24"/>
          <w:szCs w:val="24"/>
        </w:rPr>
        <w:t>1</w:t>
      </w:r>
      <w:r w:rsidRPr="000368C9">
        <w:rPr>
          <w:rFonts w:ascii="Times New Roman" w:hAnsi="Times New Roman" w:cs="Times New Roman"/>
          <w:sz w:val="24"/>
          <w:szCs w:val="24"/>
        </w:rPr>
        <w:t>) the Sheriff of the High Court shall sign all necessary documents and take all necessary steps to facilitate transfer of the property known as Stand 2993 of stand 322 Prospect Township measuring 4024 square metres</w:t>
      </w:r>
      <w:r w:rsidR="005F6A68" w:rsidRPr="000368C9">
        <w:rPr>
          <w:rFonts w:ascii="Times New Roman" w:hAnsi="Times New Roman" w:cs="Times New Roman"/>
          <w:sz w:val="24"/>
          <w:szCs w:val="24"/>
        </w:rPr>
        <w:t xml:space="preserve"> to the plaintiff</w:t>
      </w:r>
      <w:r w:rsidRPr="000368C9">
        <w:rPr>
          <w:rFonts w:ascii="Times New Roman" w:hAnsi="Times New Roman" w:cs="Times New Roman"/>
          <w:sz w:val="24"/>
          <w:szCs w:val="24"/>
        </w:rPr>
        <w:t>.</w:t>
      </w:r>
    </w:p>
    <w:p w14:paraId="318652D5" w14:textId="5CB8E75B" w:rsidR="00622562" w:rsidRDefault="00622562" w:rsidP="00FA1513">
      <w:pPr>
        <w:pStyle w:val="ListParagraph"/>
        <w:numPr>
          <w:ilvl w:val="0"/>
          <w:numId w:val="4"/>
        </w:numPr>
        <w:tabs>
          <w:tab w:val="left" w:pos="0"/>
          <w:tab w:val="left" w:pos="2520"/>
        </w:tabs>
        <w:spacing w:after="0" w:line="360" w:lineRule="auto"/>
        <w:jc w:val="both"/>
        <w:rPr>
          <w:rFonts w:ascii="Times New Roman" w:hAnsi="Times New Roman" w:cs="Times New Roman"/>
          <w:sz w:val="24"/>
          <w:szCs w:val="24"/>
        </w:rPr>
      </w:pPr>
      <w:r w:rsidRPr="000368C9">
        <w:rPr>
          <w:rFonts w:ascii="Times New Roman" w:hAnsi="Times New Roman" w:cs="Times New Roman"/>
          <w:sz w:val="24"/>
          <w:szCs w:val="24"/>
        </w:rPr>
        <w:t>1</w:t>
      </w:r>
      <w:r w:rsidRPr="000368C9">
        <w:rPr>
          <w:rFonts w:ascii="Times New Roman" w:hAnsi="Times New Roman" w:cs="Times New Roman"/>
          <w:sz w:val="24"/>
          <w:szCs w:val="24"/>
          <w:vertAlign w:val="superscript"/>
        </w:rPr>
        <w:t>st</w:t>
      </w:r>
      <w:r w:rsidRPr="000368C9">
        <w:rPr>
          <w:rFonts w:ascii="Times New Roman" w:hAnsi="Times New Roman" w:cs="Times New Roman"/>
          <w:sz w:val="24"/>
          <w:szCs w:val="24"/>
        </w:rPr>
        <w:t xml:space="preserve"> defendant to pay costs</w:t>
      </w:r>
    </w:p>
    <w:p w14:paraId="3C9066ED" w14:textId="7E202EFF" w:rsidR="001C13E6" w:rsidRDefault="001C13E6" w:rsidP="00FA1513">
      <w:pPr>
        <w:tabs>
          <w:tab w:val="left" w:pos="0"/>
          <w:tab w:val="left" w:pos="2520"/>
        </w:tabs>
        <w:spacing w:after="0" w:line="360" w:lineRule="auto"/>
        <w:jc w:val="both"/>
        <w:rPr>
          <w:rFonts w:ascii="Times New Roman" w:hAnsi="Times New Roman" w:cs="Times New Roman"/>
          <w:sz w:val="24"/>
          <w:szCs w:val="24"/>
        </w:rPr>
      </w:pPr>
    </w:p>
    <w:p w14:paraId="33B7ED5D" w14:textId="77777777" w:rsidR="001C13E6" w:rsidRDefault="001C13E6" w:rsidP="00FA1513">
      <w:pPr>
        <w:tabs>
          <w:tab w:val="left" w:pos="0"/>
          <w:tab w:val="left" w:pos="2520"/>
        </w:tabs>
        <w:spacing w:after="0" w:line="360" w:lineRule="auto"/>
        <w:jc w:val="both"/>
        <w:rPr>
          <w:rFonts w:ascii="Times New Roman" w:hAnsi="Times New Roman" w:cs="Times New Roman"/>
          <w:sz w:val="24"/>
          <w:szCs w:val="24"/>
        </w:rPr>
      </w:pPr>
    </w:p>
    <w:p w14:paraId="5B0CE545" w14:textId="18C480C7" w:rsidR="001C13E6" w:rsidRDefault="001C13E6" w:rsidP="001C13E6">
      <w:pPr>
        <w:tabs>
          <w:tab w:val="left" w:pos="0"/>
          <w:tab w:val="left" w:pos="2520"/>
        </w:tabs>
        <w:spacing w:line="360" w:lineRule="auto"/>
        <w:jc w:val="both"/>
        <w:rPr>
          <w:rFonts w:ascii="Times New Roman" w:hAnsi="Times New Roman" w:cs="Times New Roman"/>
          <w:sz w:val="24"/>
          <w:szCs w:val="24"/>
        </w:rPr>
      </w:pPr>
    </w:p>
    <w:p w14:paraId="458D1DAC" w14:textId="40BB9EB4" w:rsidR="001C13E6" w:rsidRDefault="001C13E6" w:rsidP="001C13E6">
      <w:pPr>
        <w:tabs>
          <w:tab w:val="left" w:pos="0"/>
          <w:tab w:val="left" w:pos="25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DizaMunetsi Attorneys</w:t>
      </w:r>
      <w:r>
        <w:rPr>
          <w:rFonts w:ascii="Times New Roman" w:hAnsi="Times New Roman" w:cs="Times New Roman"/>
          <w:sz w:val="24"/>
          <w:szCs w:val="24"/>
        </w:rPr>
        <w:t>, applicant’s legal practitioners</w:t>
      </w:r>
    </w:p>
    <w:p w14:paraId="1C4670AA" w14:textId="5959CB89" w:rsidR="001C13E6" w:rsidRPr="001C13E6" w:rsidRDefault="001C13E6" w:rsidP="001C13E6">
      <w:pPr>
        <w:tabs>
          <w:tab w:val="left" w:pos="0"/>
          <w:tab w:val="left" w:pos="25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Mabulala &amp; Dengure Legal Practitioners</w:t>
      </w:r>
      <w:r>
        <w:rPr>
          <w:rFonts w:ascii="Times New Roman" w:hAnsi="Times New Roman" w:cs="Times New Roman"/>
          <w:sz w:val="24"/>
          <w:szCs w:val="24"/>
        </w:rPr>
        <w:t>, respondent’s legal practitioners</w:t>
      </w:r>
    </w:p>
    <w:p w14:paraId="09247453" w14:textId="77777777" w:rsidR="004C4258" w:rsidRPr="000368C9" w:rsidRDefault="00F14494" w:rsidP="000368C9">
      <w:pPr>
        <w:tabs>
          <w:tab w:val="left" w:pos="0"/>
          <w:tab w:val="left" w:pos="2520"/>
        </w:tabs>
        <w:spacing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w:t>
      </w:r>
    </w:p>
    <w:p w14:paraId="568F3771" w14:textId="77777777" w:rsidR="004C4258" w:rsidRPr="000368C9" w:rsidRDefault="004C4258" w:rsidP="000368C9">
      <w:pPr>
        <w:tabs>
          <w:tab w:val="left" w:pos="0"/>
          <w:tab w:val="left" w:pos="2520"/>
        </w:tabs>
        <w:spacing w:line="360" w:lineRule="auto"/>
        <w:ind w:left="90"/>
        <w:jc w:val="both"/>
        <w:rPr>
          <w:rFonts w:ascii="Times New Roman" w:hAnsi="Times New Roman" w:cs="Times New Roman"/>
          <w:sz w:val="24"/>
          <w:szCs w:val="24"/>
        </w:rPr>
      </w:pPr>
    </w:p>
    <w:p w14:paraId="4F4ED918" w14:textId="77777777" w:rsidR="00622178" w:rsidRPr="000368C9" w:rsidRDefault="002B087F" w:rsidP="000368C9">
      <w:pPr>
        <w:tabs>
          <w:tab w:val="left" w:pos="0"/>
          <w:tab w:val="left" w:pos="2520"/>
        </w:tabs>
        <w:spacing w:line="360" w:lineRule="auto"/>
        <w:ind w:left="90"/>
        <w:jc w:val="both"/>
        <w:rPr>
          <w:rFonts w:ascii="Times New Roman" w:hAnsi="Times New Roman" w:cs="Times New Roman"/>
          <w:sz w:val="24"/>
          <w:szCs w:val="24"/>
        </w:rPr>
      </w:pPr>
      <w:r w:rsidRPr="000368C9">
        <w:rPr>
          <w:rFonts w:ascii="Times New Roman" w:hAnsi="Times New Roman" w:cs="Times New Roman"/>
          <w:sz w:val="24"/>
          <w:szCs w:val="24"/>
        </w:rPr>
        <w:t xml:space="preserve">             </w:t>
      </w:r>
      <w:r w:rsidR="00EC176B" w:rsidRPr="000368C9">
        <w:rPr>
          <w:rFonts w:ascii="Times New Roman" w:hAnsi="Times New Roman" w:cs="Times New Roman"/>
          <w:sz w:val="24"/>
          <w:szCs w:val="24"/>
        </w:rPr>
        <w:t xml:space="preserve">              </w:t>
      </w:r>
    </w:p>
    <w:sectPr w:rsidR="00622178" w:rsidRPr="000368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7E0C3" w14:textId="77777777" w:rsidR="003922BE" w:rsidRDefault="003922BE" w:rsidP="008552BF">
      <w:pPr>
        <w:spacing w:after="0" w:line="240" w:lineRule="auto"/>
      </w:pPr>
      <w:r>
        <w:separator/>
      </w:r>
    </w:p>
  </w:endnote>
  <w:endnote w:type="continuationSeparator" w:id="0">
    <w:p w14:paraId="24B5F3CD" w14:textId="77777777" w:rsidR="003922BE" w:rsidRDefault="003922BE" w:rsidP="00855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555733"/>
      <w:docPartObj>
        <w:docPartGallery w:val="Page Numbers (Bottom of Page)"/>
        <w:docPartUnique/>
      </w:docPartObj>
    </w:sdtPr>
    <w:sdtEndPr>
      <w:rPr>
        <w:noProof/>
      </w:rPr>
    </w:sdtEndPr>
    <w:sdtContent>
      <w:p w14:paraId="6A6F71A0" w14:textId="6A2626FB" w:rsidR="00C32AAD" w:rsidRDefault="00C32AAD">
        <w:pPr>
          <w:pStyle w:val="Footer"/>
          <w:jc w:val="center"/>
        </w:pPr>
        <w:r>
          <w:fldChar w:fldCharType="begin"/>
        </w:r>
        <w:r>
          <w:instrText xml:space="preserve"> PAGE   \* MERGEFORMAT </w:instrText>
        </w:r>
        <w:r>
          <w:fldChar w:fldCharType="separate"/>
        </w:r>
        <w:r w:rsidR="00D41C4B">
          <w:rPr>
            <w:noProof/>
          </w:rPr>
          <w:t>1</w:t>
        </w:r>
        <w:r>
          <w:rPr>
            <w:noProof/>
          </w:rPr>
          <w:fldChar w:fldCharType="end"/>
        </w:r>
      </w:p>
    </w:sdtContent>
  </w:sdt>
  <w:p w14:paraId="5067083A" w14:textId="77777777" w:rsidR="00C32AAD" w:rsidRDefault="00C32A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E1434" w14:textId="77777777" w:rsidR="003922BE" w:rsidRDefault="003922BE" w:rsidP="008552BF">
      <w:pPr>
        <w:spacing w:after="0" w:line="240" w:lineRule="auto"/>
      </w:pPr>
      <w:r>
        <w:separator/>
      </w:r>
    </w:p>
  </w:footnote>
  <w:footnote w:type="continuationSeparator" w:id="0">
    <w:p w14:paraId="58469BDF" w14:textId="77777777" w:rsidR="003922BE" w:rsidRDefault="003922BE" w:rsidP="008552BF">
      <w:pPr>
        <w:spacing w:after="0" w:line="240" w:lineRule="auto"/>
      </w:pPr>
      <w:r>
        <w:continuationSeparator/>
      </w:r>
    </w:p>
  </w:footnote>
  <w:footnote w:id="1">
    <w:p w14:paraId="60688E1D" w14:textId="77777777" w:rsidR="008552BF" w:rsidRDefault="008552BF">
      <w:pPr>
        <w:pStyle w:val="FootnoteText"/>
      </w:pPr>
      <w:r>
        <w:rPr>
          <w:rStyle w:val="FootnoteReference"/>
        </w:rPr>
        <w:footnoteRef/>
      </w:r>
      <w:r>
        <w:t xml:space="preserve"> 6</w:t>
      </w:r>
      <w:r w:rsidRPr="008552BF">
        <w:rPr>
          <w:vertAlign w:val="superscript"/>
        </w:rPr>
        <w:t>th</w:t>
      </w:r>
      <w:r>
        <w:t xml:space="preserve"> Edition p125</w:t>
      </w:r>
    </w:p>
  </w:footnote>
  <w:footnote w:id="2">
    <w:p w14:paraId="2620D99C" w14:textId="77777777" w:rsidR="00F07C8E" w:rsidRDefault="00F07C8E">
      <w:pPr>
        <w:pStyle w:val="FootnoteText"/>
      </w:pPr>
      <w:r>
        <w:rPr>
          <w:rStyle w:val="FootnoteReference"/>
        </w:rPr>
        <w:footnoteRef/>
      </w:r>
      <w:r>
        <w:t xml:space="preserve"> See R v Bloom 1939 AD 158 at 203</w:t>
      </w:r>
    </w:p>
  </w:footnote>
  <w:footnote w:id="3">
    <w:p w14:paraId="5548FECD" w14:textId="77777777" w:rsidR="00143401" w:rsidRDefault="00143401">
      <w:pPr>
        <w:pStyle w:val="FootnoteText"/>
      </w:pPr>
      <w:r>
        <w:rPr>
          <w:rStyle w:val="FootnoteReference"/>
        </w:rPr>
        <w:footnoteRef/>
      </w:r>
      <w:r>
        <w:t xml:space="preserve"> 1982 (2)SA 603(A) 603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98638"/>
      <w:docPartObj>
        <w:docPartGallery w:val="Page Numbers (Top of Page)"/>
        <w:docPartUnique/>
      </w:docPartObj>
    </w:sdtPr>
    <w:sdtEndPr>
      <w:rPr>
        <w:noProof/>
      </w:rPr>
    </w:sdtEndPr>
    <w:sdtContent>
      <w:p w14:paraId="7A85A6E8" w14:textId="2E25F6A9" w:rsidR="00FA1513" w:rsidRDefault="00FA1513">
        <w:pPr>
          <w:pStyle w:val="Header"/>
          <w:jc w:val="right"/>
          <w:rPr>
            <w:noProof/>
          </w:rPr>
        </w:pPr>
        <w:r>
          <w:fldChar w:fldCharType="begin"/>
        </w:r>
        <w:r>
          <w:instrText xml:space="preserve"> PAGE   \* MERGEFORMAT </w:instrText>
        </w:r>
        <w:r>
          <w:fldChar w:fldCharType="separate"/>
        </w:r>
        <w:r w:rsidR="00D41C4B">
          <w:rPr>
            <w:noProof/>
          </w:rPr>
          <w:t>1</w:t>
        </w:r>
        <w:r>
          <w:rPr>
            <w:noProof/>
          </w:rPr>
          <w:fldChar w:fldCharType="end"/>
        </w:r>
      </w:p>
      <w:p w14:paraId="77E62738" w14:textId="0FB3E6BD" w:rsidR="00FA1513" w:rsidRDefault="00FA1513">
        <w:pPr>
          <w:pStyle w:val="Header"/>
          <w:jc w:val="right"/>
          <w:rPr>
            <w:noProof/>
          </w:rPr>
        </w:pPr>
        <w:r>
          <w:rPr>
            <w:noProof/>
          </w:rPr>
          <w:t xml:space="preserve">HH </w:t>
        </w:r>
        <w:r w:rsidR="009453AE">
          <w:rPr>
            <w:noProof/>
          </w:rPr>
          <w:t>136</w:t>
        </w:r>
        <w:r>
          <w:rPr>
            <w:noProof/>
          </w:rPr>
          <w:t>-23</w:t>
        </w:r>
      </w:p>
      <w:p w14:paraId="27449B2C" w14:textId="01065B4A" w:rsidR="00FA1513" w:rsidRDefault="00FA1513">
        <w:pPr>
          <w:pStyle w:val="Header"/>
          <w:jc w:val="right"/>
        </w:pPr>
        <w:r>
          <w:rPr>
            <w:noProof/>
          </w:rPr>
          <w:t>HC 4734/20</w:t>
        </w:r>
      </w:p>
    </w:sdtContent>
  </w:sdt>
  <w:p w14:paraId="1AECC44C" w14:textId="77777777" w:rsidR="00C32AAD" w:rsidRDefault="00C32A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D2AE5"/>
    <w:multiLevelType w:val="hybridMultilevel"/>
    <w:tmpl w:val="9FE456C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2D0D154D"/>
    <w:multiLevelType w:val="hybridMultilevel"/>
    <w:tmpl w:val="E3920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D26337"/>
    <w:multiLevelType w:val="hybridMultilevel"/>
    <w:tmpl w:val="388A8C6C"/>
    <w:lvl w:ilvl="0" w:tplc="967215E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756A3D12"/>
    <w:multiLevelType w:val="hybridMultilevel"/>
    <w:tmpl w:val="56DCCC88"/>
    <w:lvl w:ilvl="0" w:tplc="967215EA">
      <w:start w:val="1"/>
      <w:numFmt w:val="lowerRoman"/>
      <w:lvlText w:val="%1)"/>
      <w:lvlJc w:val="left"/>
      <w:pPr>
        <w:ind w:left="90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6D"/>
    <w:rsid w:val="0002630D"/>
    <w:rsid w:val="00026DED"/>
    <w:rsid w:val="000368C9"/>
    <w:rsid w:val="00046E1C"/>
    <w:rsid w:val="00143401"/>
    <w:rsid w:val="00144D88"/>
    <w:rsid w:val="001504FB"/>
    <w:rsid w:val="00180857"/>
    <w:rsid w:val="001C13E6"/>
    <w:rsid w:val="00230B1F"/>
    <w:rsid w:val="0024236D"/>
    <w:rsid w:val="00296829"/>
    <w:rsid w:val="002B087F"/>
    <w:rsid w:val="00305657"/>
    <w:rsid w:val="00310ACD"/>
    <w:rsid w:val="00372C88"/>
    <w:rsid w:val="003922BE"/>
    <w:rsid w:val="003D4635"/>
    <w:rsid w:val="004150DF"/>
    <w:rsid w:val="00425BDD"/>
    <w:rsid w:val="00451785"/>
    <w:rsid w:val="00457C60"/>
    <w:rsid w:val="004676BE"/>
    <w:rsid w:val="004947F9"/>
    <w:rsid w:val="004C4258"/>
    <w:rsid w:val="004E23F8"/>
    <w:rsid w:val="00556C7C"/>
    <w:rsid w:val="005B7DD4"/>
    <w:rsid w:val="005D701F"/>
    <w:rsid w:val="005E1F94"/>
    <w:rsid w:val="005F6A68"/>
    <w:rsid w:val="006073FA"/>
    <w:rsid w:val="00622178"/>
    <w:rsid w:val="00622562"/>
    <w:rsid w:val="00647E3D"/>
    <w:rsid w:val="006E5D53"/>
    <w:rsid w:val="006F06DB"/>
    <w:rsid w:val="00723BEC"/>
    <w:rsid w:val="00745AFC"/>
    <w:rsid w:val="00752273"/>
    <w:rsid w:val="00763D30"/>
    <w:rsid w:val="0078258D"/>
    <w:rsid w:val="007960DC"/>
    <w:rsid w:val="007F16DC"/>
    <w:rsid w:val="00802475"/>
    <w:rsid w:val="008552BF"/>
    <w:rsid w:val="009453AE"/>
    <w:rsid w:val="00981ED5"/>
    <w:rsid w:val="00983426"/>
    <w:rsid w:val="00990E2C"/>
    <w:rsid w:val="00A90516"/>
    <w:rsid w:val="00BB5F5C"/>
    <w:rsid w:val="00BB7CE9"/>
    <w:rsid w:val="00C0250D"/>
    <w:rsid w:val="00C32AAD"/>
    <w:rsid w:val="00C53B23"/>
    <w:rsid w:val="00C77811"/>
    <w:rsid w:val="00CD0411"/>
    <w:rsid w:val="00D41C4B"/>
    <w:rsid w:val="00D9175D"/>
    <w:rsid w:val="00DB6C15"/>
    <w:rsid w:val="00E279C4"/>
    <w:rsid w:val="00EA479F"/>
    <w:rsid w:val="00EC176B"/>
    <w:rsid w:val="00ED3401"/>
    <w:rsid w:val="00EF3A3E"/>
    <w:rsid w:val="00F06EFA"/>
    <w:rsid w:val="00F07C8E"/>
    <w:rsid w:val="00F14494"/>
    <w:rsid w:val="00F20549"/>
    <w:rsid w:val="00F647F3"/>
    <w:rsid w:val="00FA1513"/>
    <w:rsid w:val="00FC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0418"/>
  <w15:docId w15:val="{21D07884-F352-48BE-A88F-839DD89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411"/>
    <w:pPr>
      <w:ind w:left="720"/>
      <w:contextualSpacing/>
    </w:pPr>
  </w:style>
  <w:style w:type="paragraph" w:styleId="FootnoteText">
    <w:name w:val="footnote text"/>
    <w:basedOn w:val="Normal"/>
    <w:link w:val="FootnoteTextChar"/>
    <w:uiPriority w:val="99"/>
    <w:semiHidden/>
    <w:unhideWhenUsed/>
    <w:rsid w:val="008552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2BF"/>
    <w:rPr>
      <w:sz w:val="20"/>
      <w:szCs w:val="20"/>
    </w:rPr>
  </w:style>
  <w:style w:type="character" w:styleId="FootnoteReference">
    <w:name w:val="footnote reference"/>
    <w:basedOn w:val="DefaultParagraphFont"/>
    <w:uiPriority w:val="99"/>
    <w:semiHidden/>
    <w:unhideWhenUsed/>
    <w:rsid w:val="008552BF"/>
    <w:rPr>
      <w:vertAlign w:val="superscript"/>
    </w:rPr>
  </w:style>
  <w:style w:type="paragraph" w:styleId="Header">
    <w:name w:val="header"/>
    <w:basedOn w:val="Normal"/>
    <w:link w:val="HeaderChar"/>
    <w:uiPriority w:val="99"/>
    <w:unhideWhenUsed/>
    <w:rsid w:val="00C32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AD"/>
  </w:style>
  <w:style w:type="paragraph" w:styleId="Footer">
    <w:name w:val="footer"/>
    <w:basedOn w:val="Normal"/>
    <w:link w:val="FooterChar"/>
    <w:uiPriority w:val="99"/>
    <w:unhideWhenUsed/>
    <w:rsid w:val="00C32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FAB0A-402F-4893-A6C6-DC6F25BD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dcterms:created xsi:type="dcterms:W3CDTF">2023-02-24T08:55:00Z</dcterms:created>
  <dcterms:modified xsi:type="dcterms:W3CDTF">2023-02-24T08:55:00Z</dcterms:modified>
</cp:coreProperties>
</file>