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C8" w:rsidRPr="00DA7EA1" w:rsidRDefault="00C5529D" w:rsidP="00C5529D">
      <w:pPr>
        <w:spacing w:after="0" w:line="240" w:lineRule="auto"/>
        <w:rPr>
          <w:rFonts w:ascii="Times New Roman" w:hAnsi="Times New Roman" w:cs="Times New Roman"/>
          <w:b/>
          <w:sz w:val="24"/>
          <w:szCs w:val="24"/>
        </w:rPr>
      </w:pPr>
      <w:r w:rsidRPr="00DA7EA1">
        <w:rPr>
          <w:rFonts w:ascii="Times New Roman" w:hAnsi="Times New Roman" w:cs="Times New Roman"/>
          <w:b/>
          <w:sz w:val="24"/>
          <w:szCs w:val="24"/>
        </w:rPr>
        <w:t>IN THE LABOUR COURT OF ZIMBABWE</w:t>
      </w:r>
      <w:r w:rsidRPr="00DA7EA1">
        <w:rPr>
          <w:rFonts w:ascii="Times New Roman" w:hAnsi="Times New Roman" w:cs="Times New Roman"/>
          <w:b/>
          <w:sz w:val="24"/>
          <w:szCs w:val="24"/>
        </w:rPr>
        <w:tab/>
        <w:t xml:space="preserve">  JUDGMENT NO LC/H/</w:t>
      </w:r>
      <w:r w:rsidR="00F863EE">
        <w:rPr>
          <w:rFonts w:ascii="Times New Roman" w:hAnsi="Times New Roman" w:cs="Times New Roman"/>
          <w:b/>
          <w:sz w:val="24"/>
          <w:szCs w:val="24"/>
        </w:rPr>
        <w:t>102</w:t>
      </w:r>
      <w:r w:rsidRPr="00DA7EA1">
        <w:rPr>
          <w:rFonts w:ascii="Times New Roman" w:hAnsi="Times New Roman" w:cs="Times New Roman"/>
          <w:b/>
          <w:sz w:val="24"/>
          <w:szCs w:val="24"/>
        </w:rPr>
        <w:t>/2016</w:t>
      </w:r>
    </w:p>
    <w:p w:rsidR="00C5529D" w:rsidRPr="00DA7EA1" w:rsidRDefault="00C5529D" w:rsidP="00C5529D">
      <w:pPr>
        <w:spacing w:after="0" w:line="240" w:lineRule="auto"/>
        <w:rPr>
          <w:rFonts w:ascii="Times New Roman" w:hAnsi="Times New Roman" w:cs="Times New Roman"/>
          <w:b/>
          <w:sz w:val="24"/>
          <w:szCs w:val="24"/>
        </w:rPr>
      </w:pPr>
    </w:p>
    <w:p w:rsidR="00C5529D" w:rsidRPr="00DA7EA1" w:rsidRDefault="00C5529D" w:rsidP="00C5529D">
      <w:pPr>
        <w:spacing w:after="0" w:line="240" w:lineRule="auto"/>
        <w:rPr>
          <w:rFonts w:ascii="Times New Roman" w:hAnsi="Times New Roman" w:cs="Times New Roman"/>
          <w:b/>
          <w:sz w:val="24"/>
          <w:szCs w:val="24"/>
        </w:rPr>
      </w:pPr>
      <w:r w:rsidRPr="00DA7EA1">
        <w:rPr>
          <w:rFonts w:ascii="Times New Roman" w:hAnsi="Times New Roman" w:cs="Times New Roman"/>
          <w:b/>
          <w:sz w:val="24"/>
          <w:szCs w:val="24"/>
        </w:rPr>
        <w:t>HARARE, 3 FEBRUARY 201</w:t>
      </w:r>
      <w:r w:rsidR="00FC47EC">
        <w:rPr>
          <w:rFonts w:ascii="Times New Roman" w:hAnsi="Times New Roman" w:cs="Times New Roman"/>
          <w:b/>
          <w:sz w:val="24"/>
          <w:szCs w:val="24"/>
        </w:rPr>
        <w:t>6</w:t>
      </w:r>
      <w:r w:rsidRPr="00DA7EA1">
        <w:rPr>
          <w:rFonts w:ascii="Times New Roman" w:hAnsi="Times New Roman" w:cs="Times New Roman"/>
          <w:b/>
          <w:sz w:val="24"/>
          <w:szCs w:val="24"/>
        </w:rPr>
        <w:t xml:space="preserve"> &amp;</w:t>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t xml:space="preserve"> CASE NO LC/H/APP/1255/2015</w:t>
      </w:r>
    </w:p>
    <w:p w:rsidR="00C5529D" w:rsidRPr="00F863EE" w:rsidRDefault="008B15AA" w:rsidP="00C5529D">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F863EE" w:rsidRPr="00F863EE">
        <w:rPr>
          <w:rFonts w:ascii="Times New Roman" w:hAnsi="Times New Roman" w:cs="Times New Roman"/>
          <w:b/>
          <w:sz w:val="24"/>
          <w:szCs w:val="24"/>
        </w:rPr>
        <w:t xml:space="preserve"> MARCH 2016</w:t>
      </w:r>
    </w:p>
    <w:p w:rsidR="00C5529D" w:rsidRDefault="00C5529D" w:rsidP="00C5529D">
      <w:pPr>
        <w:spacing w:after="0" w:line="240" w:lineRule="auto"/>
        <w:rPr>
          <w:rFonts w:ascii="Times New Roman" w:hAnsi="Times New Roman" w:cs="Times New Roman"/>
          <w:sz w:val="24"/>
          <w:szCs w:val="24"/>
        </w:rPr>
      </w:pPr>
    </w:p>
    <w:p w:rsidR="00F863EE" w:rsidRDefault="00F863EE" w:rsidP="00C5529D">
      <w:pPr>
        <w:spacing w:after="0" w:line="240" w:lineRule="auto"/>
        <w:rPr>
          <w:rFonts w:ascii="Times New Roman" w:hAnsi="Times New Roman" w:cs="Times New Roman"/>
          <w:sz w:val="24"/>
          <w:szCs w:val="24"/>
        </w:rPr>
      </w:pPr>
    </w:p>
    <w:p w:rsidR="00C5529D" w:rsidRDefault="00C5529D" w:rsidP="00C5529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5529D" w:rsidRDefault="00C5529D" w:rsidP="00C5529D">
      <w:pPr>
        <w:spacing w:after="0" w:line="240" w:lineRule="auto"/>
        <w:rPr>
          <w:rFonts w:ascii="Times New Roman" w:hAnsi="Times New Roman" w:cs="Times New Roman"/>
          <w:sz w:val="24"/>
          <w:szCs w:val="24"/>
        </w:rPr>
      </w:pPr>
      <w:bookmarkStart w:id="0" w:name="_GoBack"/>
      <w:bookmarkEnd w:id="0"/>
    </w:p>
    <w:p w:rsidR="00C5529D" w:rsidRDefault="00C5529D" w:rsidP="00C5529D">
      <w:pPr>
        <w:spacing w:after="0" w:line="240" w:lineRule="auto"/>
        <w:rPr>
          <w:rFonts w:ascii="Times New Roman" w:hAnsi="Times New Roman" w:cs="Times New Roman"/>
          <w:sz w:val="24"/>
          <w:szCs w:val="24"/>
        </w:rPr>
      </w:pPr>
    </w:p>
    <w:p w:rsidR="00C5529D" w:rsidRPr="00DA7EA1" w:rsidRDefault="00C5529D" w:rsidP="00C5529D">
      <w:pPr>
        <w:spacing w:after="0" w:line="240" w:lineRule="auto"/>
        <w:rPr>
          <w:rFonts w:ascii="Times New Roman" w:hAnsi="Times New Roman" w:cs="Times New Roman"/>
          <w:b/>
          <w:sz w:val="24"/>
          <w:szCs w:val="24"/>
        </w:rPr>
      </w:pPr>
      <w:r w:rsidRPr="00DA7EA1">
        <w:rPr>
          <w:rFonts w:ascii="Times New Roman" w:hAnsi="Times New Roman" w:cs="Times New Roman"/>
          <w:b/>
          <w:sz w:val="24"/>
          <w:szCs w:val="24"/>
        </w:rPr>
        <w:t>KUDAKWASHE FUMHIRWA</w:t>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t>APPLICANT</w:t>
      </w:r>
    </w:p>
    <w:p w:rsidR="00C5529D" w:rsidRDefault="00C5529D" w:rsidP="00C5529D">
      <w:pPr>
        <w:spacing w:after="0" w:line="240" w:lineRule="auto"/>
        <w:rPr>
          <w:rFonts w:ascii="Times New Roman" w:hAnsi="Times New Roman" w:cs="Times New Roman"/>
          <w:sz w:val="24"/>
          <w:szCs w:val="24"/>
        </w:rPr>
      </w:pPr>
    </w:p>
    <w:p w:rsidR="00AC265D" w:rsidRDefault="00AC265D" w:rsidP="00C5529D">
      <w:pPr>
        <w:spacing w:after="0" w:line="240" w:lineRule="auto"/>
        <w:rPr>
          <w:rFonts w:ascii="Times New Roman" w:hAnsi="Times New Roman" w:cs="Times New Roman"/>
          <w:sz w:val="24"/>
          <w:szCs w:val="24"/>
        </w:rPr>
      </w:pPr>
    </w:p>
    <w:p w:rsidR="00C5529D" w:rsidRDefault="006D5242" w:rsidP="00C552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5529D" w:rsidRDefault="00C5529D" w:rsidP="00C5529D">
      <w:pPr>
        <w:spacing w:after="0" w:line="240" w:lineRule="auto"/>
        <w:rPr>
          <w:rFonts w:ascii="Times New Roman" w:hAnsi="Times New Roman" w:cs="Times New Roman"/>
          <w:sz w:val="24"/>
          <w:szCs w:val="24"/>
        </w:rPr>
      </w:pPr>
    </w:p>
    <w:p w:rsidR="00AC265D" w:rsidRDefault="00AC265D" w:rsidP="00C5529D">
      <w:pPr>
        <w:spacing w:after="0" w:line="240" w:lineRule="auto"/>
        <w:rPr>
          <w:rFonts w:ascii="Times New Roman" w:hAnsi="Times New Roman" w:cs="Times New Roman"/>
          <w:sz w:val="24"/>
          <w:szCs w:val="24"/>
        </w:rPr>
      </w:pPr>
    </w:p>
    <w:p w:rsidR="00C5529D" w:rsidRPr="00DA7EA1" w:rsidRDefault="00C5529D" w:rsidP="00C5529D">
      <w:pPr>
        <w:spacing w:after="0" w:line="240" w:lineRule="auto"/>
        <w:rPr>
          <w:rFonts w:ascii="Times New Roman" w:hAnsi="Times New Roman" w:cs="Times New Roman"/>
          <w:b/>
          <w:sz w:val="24"/>
          <w:szCs w:val="24"/>
        </w:rPr>
      </w:pPr>
      <w:r w:rsidRPr="00DA7EA1">
        <w:rPr>
          <w:rFonts w:ascii="Times New Roman" w:hAnsi="Times New Roman" w:cs="Times New Roman"/>
          <w:b/>
          <w:sz w:val="24"/>
          <w:szCs w:val="24"/>
        </w:rPr>
        <w:t>HEALTH SERVICE BOARD</w:t>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r>
      <w:r w:rsidRPr="00DA7EA1">
        <w:rPr>
          <w:rFonts w:ascii="Times New Roman" w:hAnsi="Times New Roman" w:cs="Times New Roman"/>
          <w:b/>
          <w:sz w:val="24"/>
          <w:szCs w:val="24"/>
        </w:rPr>
        <w:tab/>
        <w:t>RESPONDENT</w:t>
      </w:r>
    </w:p>
    <w:p w:rsidR="00C5529D" w:rsidRDefault="00C5529D" w:rsidP="00C5529D">
      <w:pPr>
        <w:spacing w:after="0" w:line="240" w:lineRule="auto"/>
        <w:rPr>
          <w:rFonts w:ascii="Times New Roman" w:hAnsi="Times New Roman" w:cs="Times New Roman"/>
          <w:sz w:val="24"/>
          <w:szCs w:val="24"/>
        </w:rPr>
      </w:pPr>
    </w:p>
    <w:p w:rsidR="00C5529D" w:rsidRDefault="00C5529D" w:rsidP="00C5529D">
      <w:pPr>
        <w:spacing w:after="0" w:line="240" w:lineRule="auto"/>
        <w:rPr>
          <w:rFonts w:ascii="Times New Roman" w:hAnsi="Times New Roman" w:cs="Times New Roman"/>
          <w:sz w:val="24"/>
          <w:szCs w:val="24"/>
        </w:rPr>
      </w:pPr>
    </w:p>
    <w:p w:rsidR="00C5529D" w:rsidRDefault="00C5529D" w:rsidP="00C552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C5529D" w:rsidRDefault="00C5529D" w:rsidP="00C5529D">
      <w:pPr>
        <w:spacing w:after="0" w:line="240" w:lineRule="auto"/>
        <w:rPr>
          <w:rFonts w:ascii="Times New Roman" w:hAnsi="Times New Roman" w:cs="Times New Roman"/>
          <w:sz w:val="24"/>
          <w:szCs w:val="24"/>
        </w:rPr>
      </w:pPr>
    </w:p>
    <w:p w:rsidR="00C5529D" w:rsidRDefault="00C5529D" w:rsidP="00C5529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Ms M Newman (Legal Practitioner)</w:t>
      </w:r>
    </w:p>
    <w:p w:rsidR="00C5529D" w:rsidRDefault="00C5529D" w:rsidP="00C5529D">
      <w:pPr>
        <w:spacing w:after="0" w:line="240" w:lineRule="auto"/>
        <w:rPr>
          <w:rFonts w:ascii="Times New Roman" w:hAnsi="Times New Roman" w:cs="Times New Roman"/>
          <w:sz w:val="24"/>
          <w:szCs w:val="24"/>
        </w:rPr>
      </w:pPr>
    </w:p>
    <w:p w:rsidR="00C5529D" w:rsidRDefault="00C5529D" w:rsidP="00C552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 </w:t>
      </w:r>
      <w:proofErr w:type="spellStart"/>
      <w:r>
        <w:rPr>
          <w:rFonts w:ascii="Times New Roman" w:hAnsi="Times New Roman" w:cs="Times New Roman"/>
          <w:sz w:val="24"/>
          <w:szCs w:val="24"/>
        </w:rPr>
        <w:t>Matsika</w:t>
      </w:r>
      <w:proofErr w:type="spellEnd"/>
    </w:p>
    <w:p w:rsidR="00C5529D" w:rsidRDefault="00C5529D" w:rsidP="00C5529D">
      <w:pPr>
        <w:spacing w:after="0" w:line="240" w:lineRule="auto"/>
        <w:rPr>
          <w:rFonts w:ascii="Times New Roman" w:hAnsi="Times New Roman" w:cs="Times New Roman"/>
          <w:sz w:val="24"/>
          <w:szCs w:val="24"/>
        </w:rPr>
      </w:pPr>
    </w:p>
    <w:p w:rsidR="00C5529D" w:rsidRDefault="00C5529D" w:rsidP="00C5529D">
      <w:pPr>
        <w:spacing w:after="0" w:line="240" w:lineRule="auto"/>
        <w:rPr>
          <w:rFonts w:ascii="Times New Roman" w:hAnsi="Times New Roman" w:cs="Times New Roman"/>
          <w:sz w:val="24"/>
          <w:szCs w:val="24"/>
        </w:rPr>
      </w:pPr>
    </w:p>
    <w:p w:rsidR="00C5529D" w:rsidRPr="00DA7EA1" w:rsidRDefault="00C5529D" w:rsidP="00C5529D">
      <w:pPr>
        <w:spacing w:after="0" w:line="240" w:lineRule="auto"/>
        <w:rPr>
          <w:rFonts w:ascii="Times New Roman" w:hAnsi="Times New Roman" w:cs="Times New Roman"/>
          <w:b/>
          <w:sz w:val="24"/>
          <w:szCs w:val="24"/>
        </w:rPr>
      </w:pPr>
      <w:r w:rsidRPr="00DA7EA1">
        <w:rPr>
          <w:rFonts w:ascii="Times New Roman" w:hAnsi="Times New Roman" w:cs="Times New Roman"/>
          <w:b/>
          <w:sz w:val="24"/>
          <w:szCs w:val="24"/>
        </w:rPr>
        <w:t>MUCHAWA J:</w:t>
      </w:r>
    </w:p>
    <w:p w:rsidR="00C5529D" w:rsidRDefault="00C5529D" w:rsidP="00C5529D">
      <w:pPr>
        <w:spacing w:after="0" w:line="240" w:lineRule="auto"/>
        <w:rPr>
          <w:rFonts w:ascii="Times New Roman" w:hAnsi="Times New Roman" w:cs="Times New Roman"/>
          <w:sz w:val="24"/>
          <w:szCs w:val="24"/>
        </w:rPr>
      </w:pPr>
    </w:p>
    <w:p w:rsidR="00C5529D" w:rsidRDefault="00C5529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w:t>
      </w:r>
    </w:p>
    <w:p w:rsidR="00C5529D" w:rsidRDefault="00C5529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employed by the Ministry of Health as a pharmacy technician based at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Central Hospital. On 30 November 2012, he applied for manpower development leave in terms of section 40 (3) of the Health Service Regulations, Statutory Instrument 117 of 2006. He had been accepted at the University of Limpopo to study</w:t>
      </w:r>
      <w:r w:rsidR="004C407A">
        <w:rPr>
          <w:rFonts w:ascii="Times New Roman" w:hAnsi="Times New Roman" w:cs="Times New Roman"/>
          <w:sz w:val="24"/>
          <w:szCs w:val="24"/>
        </w:rPr>
        <w:t xml:space="preserve"> for</w:t>
      </w:r>
      <w:r>
        <w:rPr>
          <w:rFonts w:ascii="Times New Roman" w:hAnsi="Times New Roman" w:cs="Times New Roman"/>
          <w:sz w:val="24"/>
          <w:szCs w:val="24"/>
        </w:rPr>
        <w:t xml:space="preserve"> a Pharmacy degree from 28 January 2013 to 27 January 2017.</w:t>
      </w:r>
    </w:p>
    <w:p w:rsidR="00C5529D" w:rsidRDefault="00C5529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his application for the manpower development leave, the applicant </w:t>
      </w:r>
      <w:proofErr w:type="gramStart"/>
      <w:r>
        <w:rPr>
          <w:rFonts w:ascii="Times New Roman" w:hAnsi="Times New Roman" w:cs="Times New Roman"/>
          <w:sz w:val="24"/>
          <w:szCs w:val="24"/>
        </w:rPr>
        <w:t>pledged</w:t>
      </w:r>
      <w:proofErr w:type="gramEnd"/>
      <w:r>
        <w:rPr>
          <w:rFonts w:ascii="Times New Roman" w:hAnsi="Times New Roman" w:cs="Times New Roman"/>
          <w:sz w:val="24"/>
          <w:szCs w:val="24"/>
        </w:rPr>
        <w:t xml:space="preserve"> to be bonded for four years after completion of studies and undertook to work for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Central Hospital during vacation and semester breaks. He also got the relevant recommendation from the permanent Secretary of the Ministry.</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Health Service Board was unable to approve his leave timeously and the </w:t>
      </w:r>
      <w:proofErr w:type="gramStart"/>
      <w:r>
        <w:rPr>
          <w:rFonts w:ascii="Times New Roman" w:hAnsi="Times New Roman" w:cs="Times New Roman"/>
          <w:sz w:val="24"/>
          <w:szCs w:val="24"/>
        </w:rPr>
        <w:t>applicant applied for vacation leave</w:t>
      </w:r>
      <w:proofErr w:type="gramEnd"/>
      <w:r>
        <w:rPr>
          <w:rFonts w:ascii="Times New Roman" w:hAnsi="Times New Roman" w:cs="Times New Roman"/>
          <w:sz w:val="24"/>
          <w:szCs w:val="24"/>
        </w:rPr>
        <w:t xml:space="preserve"> and left to commence studies. On 30 May 2013, the Health Service Board declined to grant the requested leave.</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25 June 2013, the applicant appealed against the decision of the Health Service Board but this was dismissed on 7 August 2013.</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21 August 2013, the applicant was dismissed from work in terms of section 62 </w:t>
      </w:r>
      <w:r w:rsidR="004C407A">
        <w:rPr>
          <w:rFonts w:ascii="Times New Roman" w:hAnsi="Times New Roman" w:cs="Times New Roman"/>
          <w:sz w:val="24"/>
          <w:szCs w:val="24"/>
        </w:rPr>
        <w:t>(e)</w:t>
      </w:r>
      <w:r>
        <w:rPr>
          <w:rFonts w:ascii="Times New Roman" w:hAnsi="Times New Roman" w:cs="Times New Roman"/>
          <w:sz w:val="24"/>
          <w:szCs w:val="24"/>
        </w:rPr>
        <w:t xml:space="preserve"> for having been absent from duty for a continuous period in excess of thirty days without having been granted leave of absence.</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 September 2013, the applicant wrote a further letter appealing against the decision to discharge him from service. On 29 April 2014, the Health Service Board confirmed its decision to discharge him from service.</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however not until 21 October 2015 that the applicant filed this current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filing of an application for review. In the review application it is sought to contest the two decisions of the Health Service Board being; the declining of manpower development leave and the discharge from service.</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broad principles to be considered in determining whether to condone the late noting of an appeal or application for review are the extent of the delay, the reasonableness of the explanation proffered for the delay and the prospects of success in the main matter. See </w:t>
      </w:r>
      <w:r>
        <w:rPr>
          <w:rFonts w:ascii="Times New Roman" w:hAnsi="Times New Roman" w:cs="Times New Roman"/>
          <w:i/>
          <w:sz w:val="24"/>
          <w:szCs w:val="24"/>
        </w:rPr>
        <w:t>Jensen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Acavalos</w:t>
      </w:r>
      <w:proofErr w:type="spellEnd"/>
      <w:r>
        <w:rPr>
          <w:rFonts w:ascii="Times New Roman" w:hAnsi="Times New Roman" w:cs="Times New Roman"/>
          <w:sz w:val="24"/>
          <w:szCs w:val="24"/>
        </w:rPr>
        <w:t xml:space="preserve"> 1993 (1) ZLR 216 9SC).</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to consider these </w:t>
      </w:r>
      <w:r w:rsidRPr="00F56FED">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F56FED" w:rsidRDefault="00F56FED" w:rsidP="00DA7EA1">
      <w:pPr>
        <w:spacing w:after="0" w:line="240" w:lineRule="auto"/>
        <w:jc w:val="both"/>
        <w:rPr>
          <w:rFonts w:ascii="Times New Roman" w:hAnsi="Times New Roman" w:cs="Times New Roman"/>
          <w:sz w:val="24"/>
          <w:szCs w:val="24"/>
        </w:rPr>
      </w:pPr>
    </w:p>
    <w:p w:rsidR="00F56FED" w:rsidRPr="00F9714C" w:rsidRDefault="00F56FED" w:rsidP="00DA7EA1">
      <w:pPr>
        <w:spacing w:after="0" w:line="360" w:lineRule="auto"/>
        <w:jc w:val="both"/>
        <w:rPr>
          <w:rFonts w:ascii="Times New Roman" w:hAnsi="Times New Roman" w:cs="Times New Roman"/>
          <w:b/>
          <w:sz w:val="24"/>
          <w:szCs w:val="24"/>
        </w:rPr>
      </w:pPr>
      <w:r w:rsidRPr="00F9714C">
        <w:rPr>
          <w:rFonts w:ascii="Times New Roman" w:hAnsi="Times New Roman" w:cs="Times New Roman"/>
          <w:b/>
          <w:sz w:val="24"/>
          <w:szCs w:val="24"/>
        </w:rPr>
        <w:t>Extent of the delay</w:t>
      </w:r>
    </w:p>
    <w:p w:rsidR="00F56FED" w:rsidRDefault="00F56FED"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addressed me on the extent of the delay to enable me to consider this easily and properly. I conclude</w:t>
      </w:r>
      <w:r w:rsidR="00F9714C">
        <w:rPr>
          <w:rFonts w:ascii="Times New Roman" w:hAnsi="Times New Roman" w:cs="Times New Roman"/>
          <w:sz w:val="24"/>
          <w:szCs w:val="24"/>
        </w:rPr>
        <w:t xml:space="preserve"> that though the applicant is aware of the need to address this as evident from his heads of argument and the cited case of </w:t>
      </w:r>
      <w:proofErr w:type="spellStart"/>
      <w:r w:rsidR="00F9714C">
        <w:rPr>
          <w:rFonts w:ascii="Times New Roman" w:hAnsi="Times New Roman" w:cs="Times New Roman"/>
          <w:i/>
          <w:sz w:val="24"/>
          <w:szCs w:val="24"/>
        </w:rPr>
        <w:t>Bishi</w:t>
      </w:r>
      <w:proofErr w:type="spellEnd"/>
      <w:r w:rsidR="00F9714C">
        <w:rPr>
          <w:rFonts w:ascii="Times New Roman" w:hAnsi="Times New Roman" w:cs="Times New Roman"/>
          <w:sz w:val="24"/>
          <w:szCs w:val="24"/>
        </w:rPr>
        <w:t xml:space="preserve"> v </w:t>
      </w:r>
      <w:r w:rsidR="00F9714C">
        <w:rPr>
          <w:rFonts w:ascii="Times New Roman" w:hAnsi="Times New Roman" w:cs="Times New Roman"/>
          <w:i/>
          <w:sz w:val="24"/>
          <w:szCs w:val="24"/>
        </w:rPr>
        <w:t>Secretary for Education</w:t>
      </w:r>
      <w:r w:rsidR="00F9714C">
        <w:rPr>
          <w:rFonts w:ascii="Times New Roman" w:hAnsi="Times New Roman" w:cs="Times New Roman"/>
          <w:sz w:val="24"/>
          <w:szCs w:val="24"/>
        </w:rPr>
        <w:t xml:space="preserve"> 1989 (2) ZLR 240 (HC), the inordinate delay is embarrassing for the applicant.</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declining the applicant’s leave application was given on 7 August 2013. The applicant is therefore some twenty six months late in bringing an application which should be brought within twenty one days in terms of Rule 16 of the Labour Court Rules, Statutory Instrument 59 of 2006.</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final letter of discharge is dated 29 April 2014. The delay in respect to this is some eighteen months.</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instances, the delay is inordinate.</w:t>
      </w:r>
    </w:p>
    <w:p w:rsidR="00F9714C" w:rsidRDefault="00F9714C" w:rsidP="00DA7EA1">
      <w:pPr>
        <w:spacing w:after="0" w:line="240" w:lineRule="auto"/>
        <w:jc w:val="both"/>
        <w:rPr>
          <w:rFonts w:ascii="Times New Roman" w:hAnsi="Times New Roman" w:cs="Times New Roman"/>
          <w:sz w:val="24"/>
          <w:szCs w:val="24"/>
        </w:rPr>
      </w:pPr>
    </w:p>
    <w:p w:rsidR="00F9714C" w:rsidRPr="00DA7EA1" w:rsidRDefault="00F9714C" w:rsidP="00DA7EA1">
      <w:pPr>
        <w:spacing w:after="0" w:line="360" w:lineRule="auto"/>
        <w:jc w:val="both"/>
        <w:rPr>
          <w:rFonts w:ascii="Times New Roman" w:hAnsi="Times New Roman" w:cs="Times New Roman"/>
          <w:b/>
          <w:sz w:val="24"/>
          <w:szCs w:val="24"/>
        </w:rPr>
      </w:pPr>
      <w:r w:rsidRPr="00DA7EA1">
        <w:rPr>
          <w:rFonts w:ascii="Times New Roman" w:hAnsi="Times New Roman" w:cs="Times New Roman"/>
          <w:b/>
          <w:sz w:val="24"/>
          <w:szCs w:val="24"/>
        </w:rPr>
        <w:t>Explanation for the delay</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explains the delay as occasioned by his absence from Zimbabwe due to his studies in South Africa. It is further explained that as a mere student, the applicant lacked the capacity to immediately mobilise resources required to engage a legal practitioner.</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addition, the applicant states that he was trying to concentrate on his studies without attracting unnecessary distractions.</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the applicant would come to Zimbabwe whilst on vacation and semester breaks. It is therefore not true that he was away for the whole period of one and a half to two years plus, which is the period of delay.</w:t>
      </w:r>
    </w:p>
    <w:p w:rsidR="00F9714C" w:rsidRDefault="00F9714C"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the respondent, I find the explanation given to be unreasonable as it shows wilful default. The applicant demonstrates that, he, with full knowledge of the risks attendant upon default, </w:t>
      </w:r>
      <w:r w:rsidR="00741754">
        <w:rPr>
          <w:rFonts w:ascii="Times New Roman" w:hAnsi="Times New Roman" w:cs="Times New Roman"/>
          <w:sz w:val="24"/>
          <w:szCs w:val="24"/>
        </w:rPr>
        <w:t xml:space="preserve">took a decision not to file pleadings as he prioritised concentration on his studies, to the detriment of safe guarding his employment. He had diligently pursued internal remedies despite being away and at school. </w:t>
      </w:r>
      <w:proofErr w:type="gramStart"/>
      <w:r w:rsidR="00741754">
        <w:rPr>
          <w:rFonts w:ascii="Times New Roman" w:hAnsi="Times New Roman" w:cs="Times New Roman"/>
          <w:sz w:val="24"/>
          <w:szCs w:val="24"/>
        </w:rPr>
        <w:t xml:space="preserve">(See </w:t>
      </w:r>
      <w:r w:rsidR="00741754">
        <w:rPr>
          <w:rFonts w:ascii="Times New Roman" w:hAnsi="Times New Roman" w:cs="Times New Roman"/>
          <w:i/>
          <w:sz w:val="24"/>
          <w:szCs w:val="24"/>
        </w:rPr>
        <w:t>Zimbabwe Banking Corporation</w:t>
      </w:r>
      <w:r w:rsidR="00741754">
        <w:rPr>
          <w:rFonts w:ascii="Times New Roman" w:hAnsi="Times New Roman" w:cs="Times New Roman"/>
          <w:sz w:val="24"/>
          <w:szCs w:val="24"/>
        </w:rPr>
        <w:t xml:space="preserve"> v </w:t>
      </w:r>
      <w:proofErr w:type="spellStart"/>
      <w:r w:rsidR="00741754">
        <w:rPr>
          <w:rFonts w:ascii="Times New Roman" w:hAnsi="Times New Roman" w:cs="Times New Roman"/>
          <w:i/>
          <w:sz w:val="24"/>
          <w:szCs w:val="24"/>
        </w:rPr>
        <w:t>Masendeke</w:t>
      </w:r>
      <w:proofErr w:type="spellEnd"/>
      <w:r w:rsidR="00741754">
        <w:rPr>
          <w:rFonts w:ascii="Times New Roman" w:hAnsi="Times New Roman" w:cs="Times New Roman"/>
          <w:sz w:val="24"/>
          <w:szCs w:val="24"/>
        </w:rPr>
        <w:t xml:space="preserve"> 1995 (1) ZLR 400).</w:t>
      </w:r>
      <w:proofErr w:type="gramEnd"/>
    </w:p>
    <w:p w:rsidR="00741754" w:rsidRPr="004C407A"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mere lack of financial resources to hire a lawyer is not a reasonable explanation as most labour matters involve a party whose job has been terminated resulting in loss of a salary. In the end it boils down to a question of priorities. (See </w:t>
      </w:r>
      <w:proofErr w:type="spellStart"/>
      <w:r w:rsidR="004C407A">
        <w:rPr>
          <w:rFonts w:ascii="Times New Roman" w:hAnsi="Times New Roman" w:cs="Times New Roman"/>
          <w:i/>
          <w:sz w:val="24"/>
          <w:szCs w:val="24"/>
        </w:rPr>
        <w:t>Madzivanzira</w:t>
      </w:r>
      <w:proofErr w:type="spellEnd"/>
      <w:r w:rsidR="004C407A">
        <w:rPr>
          <w:rFonts w:ascii="Times New Roman" w:hAnsi="Times New Roman" w:cs="Times New Roman"/>
          <w:i/>
          <w:sz w:val="24"/>
          <w:szCs w:val="24"/>
        </w:rPr>
        <w:t xml:space="preserve"> &amp; </w:t>
      </w:r>
      <w:proofErr w:type="spellStart"/>
      <w:r w:rsidR="004C407A">
        <w:rPr>
          <w:rFonts w:ascii="Times New Roman" w:hAnsi="Times New Roman" w:cs="Times New Roman"/>
          <w:i/>
          <w:sz w:val="24"/>
          <w:szCs w:val="24"/>
        </w:rPr>
        <w:t>Ors</w:t>
      </w:r>
      <w:proofErr w:type="spellEnd"/>
      <w:r w:rsidR="004C407A">
        <w:rPr>
          <w:rFonts w:ascii="Times New Roman" w:hAnsi="Times New Roman" w:cs="Times New Roman"/>
          <w:sz w:val="24"/>
          <w:szCs w:val="24"/>
        </w:rPr>
        <w:t xml:space="preserve"> v </w:t>
      </w:r>
      <w:proofErr w:type="spellStart"/>
      <w:r w:rsidR="004C407A">
        <w:rPr>
          <w:rFonts w:ascii="Times New Roman" w:hAnsi="Times New Roman" w:cs="Times New Roman"/>
          <w:i/>
          <w:sz w:val="24"/>
          <w:szCs w:val="24"/>
        </w:rPr>
        <w:t>Dex</w:t>
      </w:r>
      <w:proofErr w:type="spellEnd"/>
      <w:r w:rsidR="004C407A">
        <w:rPr>
          <w:rFonts w:ascii="Times New Roman" w:hAnsi="Times New Roman" w:cs="Times New Roman"/>
          <w:i/>
          <w:sz w:val="24"/>
          <w:szCs w:val="24"/>
        </w:rPr>
        <w:t xml:space="preserve"> Print Investments</w:t>
      </w:r>
      <w:r w:rsidR="004C407A">
        <w:rPr>
          <w:rFonts w:ascii="Times New Roman" w:hAnsi="Times New Roman" w:cs="Times New Roman"/>
          <w:sz w:val="24"/>
          <w:szCs w:val="24"/>
        </w:rPr>
        <w:t xml:space="preserve"> (</w:t>
      </w:r>
      <w:r w:rsidR="004C407A">
        <w:rPr>
          <w:rFonts w:ascii="Times New Roman" w:hAnsi="Times New Roman" w:cs="Times New Roman"/>
          <w:i/>
          <w:sz w:val="24"/>
          <w:szCs w:val="24"/>
        </w:rPr>
        <w:t>Pvt</w:t>
      </w:r>
      <w:r w:rsidR="004C407A">
        <w:rPr>
          <w:rFonts w:ascii="Times New Roman" w:hAnsi="Times New Roman" w:cs="Times New Roman"/>
          <w:sz w:val="24"/>
          <w:szCs w:val="24"/>
        </w:rPr>
        <w:t xml:space="preserve">) </w:t>
      </w:r>
      <w:r w:rsidR="004C407A">
        <w:rPr>
          <w:rFonts w:ascii="Times New Roman" w:hAnsi="Times New Roman" w:cs="Times New Roman"/>
          <w:i/>
          <w:sz w:val="24"/>
          <w:szCs w:val="24"/>
        </w:rPr>
        <w:t>Ltd</w:t>
      </w:r>
      <w:r w:rsidR="004C407A">
        <w:rPr>
          <w:rFonts w:ascii="Times New Roman" w:hAnsi="Times New Roman" w:cs="Times New Roman"/>
          <w:sz w:val="24"/>
          <w:szCs w:val="24"/>
        </w:rPr>
        <w:t xml:space="preserve"> 2002 (2) ZLR 316 (H).</w:t>
      </w:r>
    </w:p>
    <w:p w:rsidR="00741754"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 find that the applicant has not offered a reasonable explanation for the delay in noting the application for review and in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t>
      </w:r>
      <w:r>
        <w:rPr>
          <w:rFonts w:ascii="Times New Roman" w:hAnsi="Times New Roman" w:cs="Times New Roman"/>
          <w:i/>
          <w:sz w:val="24"/>
          <w:szCs w:val="24"/>
        </w:rPr>
        <w:t>Viking Woodwork</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Blue Bells Enterprises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w:t>
      </w:r>
      <w:r w:rsidR="004C407A">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1998 (2) ZLR 249 (S).</w:t>
      </w:r>
    </w:p>
    <w:p w:rsidR="00741754" w:rsidRDefault="00741754" w:rsidP="00DA7EA1">
      <w:pPr>
        <w:spacing w:after="0" w:line="240" w:lineRule="auto"/>
        <w:jc w:val="both"/>
        <w:rPr>
          <w:rFonts w:ascii="Times New Roman" w:hAnsi="Times New Roman" w:cs="Times New Roman"/>
          <w:sz w:val="24"/>
          <w:szCs w:val="24"/>
        </w:rPr>
      </w:pPr>
    </w:p>
    <w:p w:rsidR="00741754" w:rsidRPr="00DA7EA1" w:rsidRDefault="00741754" w:rsidP="00DA7EA1">
      <w:pPr>
        <w:spacing w:after="0" w:line="360" w:lineRule="auto"/>
        <w:jc w:val="both"/>
        <w:rPr>
          <w:rFonts w:ascii="Times New Roman" w:hAnsi="Times New Roman" w:cs="Times New Roman"/>
          <w:b/>
          <w:sz w:val="24"/>
          <w:szCs w:val="24"/>
        </w:rPr>
      </w:pPr>
      <w:r w:rsidRPr="00DA7EA1">
        <w:rPr>
          <w:rFonts w:ascii="Times New Roman" w:hAnsi="Times New Roman" w:cs="Times New Roman"/>
          <w:b/>
          <w:sz w:val="24"/>
          <w:szCs w:val="24"/>
        </w:rPr>
        <w:t>Prospects of Success</w:t>
      </w:r>
    </w:p>
    <w:p w:rsidR="00741754"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he has high prospects of success in the application for review as he was denied manpower development leave and discharged from service without any legal justification.</w:t>
      </w:r>
    </w:p>
    <w:p w:rsidR="00741754"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in terms of section 40(3) as read with the Third Schedule of the Health Service Regulations, 2006, the applicant was eligible for the manpower development leave, was properly recommended for the leave and had offered to be bonded thereafter.</w:t>
      </w:r>
    </w:p>
    <w:p w:rsidR="00741754"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respondent argued that the applicant violated the Health Service Regulations and standing instructions issued in circulars by proceeding to commence studies in South Africa before his leave had been approved.</w:t>
      </w:r>
    </w:p>
    <w:p w:rsidR="00741754"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perused the Third Schedule in paragraph 9. It provides as follows:</w:t>
      </w:r>
    </w:p>
    <w:p w:rsidR="00741754" w:rsidRDefault="00741754" w:rsidP="00DA7EA1">
      <w:pPr>
        <w:spacing w:after="0" w:line="240" w:lineRule="auto"/>
        <w:jc w:val="both"/>
        <w:rPr>
          <w:rFonts w:ascii="Times New Roman" w:hAnsi="Times New Roman" w:cs="Times New Roman"/>
          <w:sz w:val="24"/>
          <w:szCs w:val="24"/>
        </w:rPr>
      </w:pPr>
    </w:p>
    <w:p w:rsidR="00741754" w:rsidRDefault="00741754" w:rsidP="00DA7EA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“Members may not be granted leave if they leave their stations prior to approval of their leave.”</w:t>
      </w:r>
    </w:p>
    <w:p w:rsidR="00741754" w:rsidRDefault="00741754" w:rsidP="00DA7EA1">
      <w:pPr>
        <w:spacing w:after="0" w:line="360" w:lineRule="auto"/>
        <w:jc w:val="both"/>
        <w:rPr>
          <w:rFonts w:ascii="Times New Roman" w:hAnsi="Times New Roman" w:cs="Times New Roman"/>
          <w:sz w:val="24"/>
          <w:szCs w:val="24"/>
        </w:rPr>
      </w:pPr>
    </w:p>
    <w:p w:rsidR="00741754" w:rsidRDefault="00741754"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I was furnished with the Health Service Board Circular Number 3 of 2012 which prohibits members who are studying for a first degree from being granted</w:t>
      </w:r>
      <w:r w:rsidR="00DA7EA1">
        <w:rPr>
          <w:rFonts w:ascii="Times New Roman" w:hAnsi="Times New Roman" w:cs="Times New Roman"/>
          <w:sz w:val="24"/>
          <w:szCs w:val="24"/>
        </w:rPr>
        <w:t xml:space="preserve"> manpower development leave on full time and on full pay.</w:t>
      </w:r>
    </w:p>
    <w:p w:rsidR="00DA7EA1" w:rsidRDefault="00DA7EA1"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declining the leave, the applicant was advised that there were other three pharmacy technicians from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Central Hospital who had applied for the same programme.</w:t>
      </w:r>
    </w:p>
    <w:p w:rsidR="00DA7EA1" w:rsidRDefault="00DA7EA1"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clear legal justifications for the denial of the application for leave. It would also be undesirable for this court to take over the role of the employer who is best placed to know how and where to deploy its human resources by balancing its own interests with those of individual employees. My considered opinion is that the applicant would not succeed on this point.</w:t>
      </w:r>
    </w:p>
    <w:p w:rsidR="00DA7EA1" w:rsidRDefault="00DA7EA1"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to the discharge from service, it is argued that proper procedures should be followed in dismissing an employee.</w:t>
      </w:r>
    </w:p>
    <w:p w:rsidR="00DA7EA1" w:rsidRDefault="00DA7EA1"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explained that after the non-approval of the manpower development leave, the applicant was given an option to resign by 30 June 2013. He however did not exercise this option. The respondent then proceeded in terms of section 62 </w:t>
      </w:r>
      <w:r w:rsidR="004C407A">
        <w:rPr>
          <w:rFonts w:ascii="Times New Roman" w:hAnsi="Times New Roman" w:cs="Times New Roman"/>
          <w:sz w:val="24"/>
          <w:szCs w:val="24"/>
        </w:rPr>
        <w:t>(e)</w:t>
      </w:r>
      <w:r>
        <w:rPr>
          <w:rFonts w:ascii="Times New Roman" w:hAnsi="Times New Roman" w:cs="Times New Roman"/>
          <w:sz w:val="24"/>
          <w:szCs w:val="24"/>
        </w:rPr>
        <w:t xml:space="preserve"> to discharge him as he had been absent from duty for a continuous period in excess of thirty days without having been granted leave of absence.</w:t>
      </w:r>
    </w:p>
    <w:p w:rsidR="00DA7EA1" w:rsidRDefault="00DA7EA1"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applicant has no chances of success in this regard.</w:t>
      </w:r>
    </w:p>
    <w:p w:rsidR="00DA7EA1" w:rsidRDefault="00DA7EA1" w:rsidP="00DA7EA1">
      <w:pPr>
        <w:spacing w:after="0" w:line="240" w:lineRule="auto"/>
        <w:ind w:firstLine="720"/>
        <w:jc w:val="both"/>
        <w:rPr>
          <w:rFonts w:ascii="Times New Roman" w:hAnsi="Times New Roman" w:cs="Times New Roman"/>
          <w:sz w:val="24"/>
          <w:szCs w:val="24"/>
        </w:rPr>
      </w:pPr>
    </w:p>
    <w:p w:rsidR="00C5529D" w:rsidRDefault="00DA7EA1" w:rsidP="00DA7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application for review be and is hereby dismissed for lack of merit.</w:t>
      </w:r>
    </w:p>
    <w:p w:rsidR="00DA7EA1" w:rsidRDefault="00DA7EA1" w:rsidP="00DA7EA1">
      <w:pPr>
        <w:spacing w:after="0" w:line="360" w:lineRule="auto"/>
        <w:jc w:val="both"/>
        <w:rPr>
          <w:rFonts w:ascii="Times New Roman" w:hAnsi="Times New Roman" w:cs="Times New Roman"/>
          <w:sz w:val="24"/>
          <w:szCs w:val="24"/>
        </w:rPr>
      </w:pPr>
    </w:p>
    <w:p w:rsidR="00DA7EA1" w:rsidRDefault="00DA7EA1" w:rsidP="00DA7EA1">
      <w:pPr>
        <w:spacing w:after="0" w:line="360" w:lineRule="auto"/>
        <w:jc w:val="both"/>
        <w:rPr>
          <w:rFonts w:ascii="Times New Roman" w:hAnsi="Times New Roman" w:cs="Times New Roman"/>
          <w:sz w:val="24"/>
          <w:szCs w:val="24"/>
        </w:rPr>
      </w:pPr>
    </w:p>
    <w:p w:rsidR="00DA7EA1" w:rsidRDefault="00DA7EA1" w:rsidP="00DA7EA1">
      <w:pPr>
        <w:spacing w:after="0" w:line="360" w:lineRule="auto"/>
        <w:jc w:val="both"/>
        <w:rPr>
          <w:rFonts w:ascii="Times New Roman" w:hAnsi="Times New Roman" w:cs="Times New Roman"/>
          <w:sz w:val="24"/>
          <w:szCs w:val="24"/>
        </w:rPr>
      </w:pPr>
    </w:p>
    <w:p w:rsidR="00DA7EA1" w:rsidRPr="00DA7EA1" w:rsidRDefault="00DA7EA1" w:rsidP="00DA7EA1">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Kachere</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applicant’s legal practitioners</w:t>
      </w:r>
    </w:p>
    <w:p w:rsidR="00C5529D" w:rsidRDefault="00C5529D" w:rsidP="00DA7EA1">
      <w:pPr>
        <w:spacing w:after="0" w:line="240" w:lineRule="auto"/>
        <w:jc w:val="both"/>
        <w:rPr>
          <w:rFonts w:ascii="Times New Roman" w:hAnsi="Times New Roman" w:cs="Times New Roman"/>
          <w:sz w:val="24"/>
          <w:szCs w:val="24"/>
        </w:rPr>
      </w:pPr>
    </w:p>
    <w:sectPr w:rsidR="00C5529D" w:rsidSect="006D5242">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2C" w:rsidRDefault="00082B2C" w:rsidP="00DA7EA1">
      <w:pPr>
        <w:spacing w:after="0" w:line="240" w:lineRule="auto"/>
      </w:pPr>
      <w:r>
        <w:separator/>
      </w:r>
    </w:p>
  </w:endnote>
  <w:endnote w:type="continuationSeparator" w:id="0">
    <w:p w:rsidR="00082B2C" w:rsidRDefault="00082B2C" w:rsidP="00DA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2C" w:rsidRDefault="00082B2C" w:rsidP="00DA7EA1">
      <w:pPr>
        <w:spacing w:after="0" w:line="240" w:lineRule="auto"/>
      </w:pPr>
      <w:r>
        <w:separator/>
      </w:r>
    </w:p>
  </w:footnote>
  <w:footnote w:type="continuationSeparator" w:id="0">
    <w:p w:rsidR="00082B2C" w:rsidRDefault="00082B2C" w:rsidP="00DA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72093"/>
      <w:docPartObj>
        <w:docPartGallery w:val="Page Numbers (Top of Page)"/>
        <w:docPartUnique/>
      </w:docPartObj>
    </w:sdtPr>
    <w:sdtEndPr>
      <w:rPr>
        <w:noProof/>
      </w:rPr>
    </w:sdtEndPr>
    <w:sdtContent>
      <w:p w:rsidR="00DA7EA1" w:rsidRDefault="00DA7EA1">
        <w:pPr>
          <w:pStyle w:val="Header"/>
          <w:jc w:val="right"/>
          <w:rPr>
            <w:noProof/>
          </w:rPr>
        </w:pPr>
        <w:r>
          <w:fldChar w:fldCharType="begin"/>
        </w:r>
        <w:r>
          <w:instrText xml:space="preserve"> PAGE   \* MERGEFORMAT </w:instrText>
        </w:r>
        <w:r>
          <w:fldChar w:fldCharType="separate"/>
        </w:r>
        <w:r w:rsidR="00FC47EC">
          <w:rPr>
            <w:noProof/>
          </w:rPr>
          <w:t>4</w:t>
        </w:r>
        <w:r>
          <w:rPr>
            <w:noProof/>
          </w:rPr>
          <w:fldChar w:fldCharType="end"/>
        </w:r>
      </w:p>
      <w:p w:rsidR="00DA7EA1" w:rsidRDefault="00DA7EA1">
        <w:pPr>
          <w:pStyle w:val="Header"/>
          <w:jc w:val="right"/>
          <w:rPr>
            <w:noProof/>
          </w:rPr>
        </w:pPr>
        <w:r>
          <w:rPr>
            <w:noProof/>
          </w:rPr>
          <w:t>JUDGMENT NO LC/H/</w:t>
        </w:r>
        <w:r w:rsidR="00F863EE">
          <w:rPr>
            <w:noProof/>
          </w:rPr>
          <w:t>102</w:t>
        </w:r>
        <w:r>
          <w:rPr>
            <w:noProof/>
          </w:rPr>
          <w:t>/2016</w:t>
        </w:r>
      </w:p>
      <w:p w:rsidR="00DA7EA1" w:rsidRDefault="00DA7EA1">
        <w:pPr>
          <w:pStyle w:val="Header"/>
          <w:jc w:val="right"/>
        </w:pPr>
        <w:r>
          <w:rPr>
            <w:noProof/>
          </w:rPr>
          <w:t xml:space="preserve">CASE NO </w:t>
        </w:r>
        <w:r w:rsidR="006D5242">
          <w:rPr>
            <w:noProof/>
          </w:rPr>
          <w:t>LC/H/APP/1255/2015</w:t>
        </w:r>
      </w:p>
    </w:sdtContent>
  </w:sdt>
  <w:p w:rsidR="00DA7EA1" w:rsidRDefault="00DA7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9D"/>
    <w:rsid w:val="00082B2C"/>
    <w:rsid w:val="002A3E47"/>
    <w:rsid w:val="002E3830"/>
    <w:rsid w:val="004C407A"/>
    <w:rsid w:val="006D5242"/>
    <w:rsid w:val="00741754"/>
    <w:rsid w:val="00771AC8"/>
    <w:rsid w:val="00777E43"/>
    <w:rsid w:val="0087704C"/>
    <w:rsid w:val="008B15AA"/>
    <w:rsid w:val="00AC265D"/>
    <w:rsid w:val="00C5529D"/>
    <w:rsid w:val="00C84577"/>
    <w:rsid w:val="00DA7EA1"/>
    <w:rsid w:val="00F56FED"/>
    <w:rsid w:val="00F863EE"/>
    <w:rsid w:val="00F9714C"/>
    <w:rsid w:val="00FC47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EA1"/>
  </w:style>
  <w:style w:type="paragraph" w:styleId="Footer">
    <w:name w:val="footer"/>
    <w:basedOn w:val="Normal"/>
    <w:link w:val="FooterChar"/>
    <w:uiPriority w:val="99"/>
    <w:unhideWhenUsed/>
    <w:rsid w:val="00DA7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EA1"/>
  </w:style>
  <w:style w:type="paragraph" w:styleId="Footer">
    <w:name w:val="footer"/>
    <w:basedOn w:val="Normal"/>
    <w:link w:val="FooterChar"/>
    <w:uiPriority w:val="99"/>
    <w:unhideWhenUsed/>
    <w:rsid w:val="00DA7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2016-02-17T10:11:00Z</cp:lastPrinted>
  <dcterms:created xsi:type="dcterms:W3CDTF">2016-02-17T09:17:00Z</dcterms:created>
  <dcterms:modified xsi:type="dcterms:W3CDTF">2016-03-02T13:55:00Z</dcterms:modified>
</cp:coreProperties>
</file>