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0DE" w:rsidRDefault="00C070DE" w:rsidP="00C070D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KEVEN MIROSI</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TARISAI CHIGIDI</w:t>
      </w:r>
    </w:p>
    <w:p w:rsidR="00C070D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LUCIA CHISVETO</w:t>
      </w:r>
    </w:p>
    <w:p w:rsidR="00C070D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EDNAR MUCHECHETERWA</w:t>
      </w:r>
    </w:p>
    <w:p w:rsidR="00C070D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PROSPER MUNEMO</w:t>
      </w:r>
    </w:p>
    <w:p w:rsidR="00C070D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NYERENYERE</w:t>
      </w:r>
    </w:p>
    <w:p w:rsidR="00C070D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EDNAR CHINEMBIRI</w:t>
      </w:r>
    </w:p>
    <w:p w:rsidR="00C070D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PROSPER MANDINDE</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ADMIRE MAHWENGWA</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TICHARWA MUTEGWA</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WURAYAYI</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LETWIN MUKONDIWA</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PATIENCE MUSUNDASORO</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FARAI CHIWENDE</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RACHEL MAHWATA</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PRIMROSE CHIGIDI</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PLAXEDES MUTIZIWA</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SPENCER MAGIYA</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PRINCE NDORO</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NATHAN ZVAVAMWE</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EMANUEL NEMARUWA</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FORGET NYANDIRO</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MUCHANDO</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SHUPIKAI MANYENYE</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PUBLIC</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WORKS &amp; NATIONAL HOUSING N.O</w:t>
      </w:r>
    </w:p>
    <w:p w:rsidR="00C070DE" w:rsidRPr="00D37D2A" w:rsidRDefault="00C070DE" w:rsidP="00C070DE">
      <w:pPr>
        <w:spacing w:after="0" w:line="240" w:lineRule="auto"/>
        <w:jc w:val="both"/>
        <w:rPr>
          <w:rFonts w:ascii="Times New Roman" w:hAnsi="Times New Roman" w:cs="Times New Roman"/>
          <w:sz w:val="24"/>
          <w:szCs w:val="24"/>
        </w:rPr>
      </w:pPr>
    </w:p>
    <w:p w:rsidR="00C070DE" w:rsidRDefault="00C070DE" w:rsidP="00C070DE">
      <w:pPr>
        <w:spacing w:after="0" w:line="240" w:lineRule="auto"/>
        <w:jc w:val="both"/>
        <w:rPr>
          <w:rFonts w:ascii="Times New Roman" w:hAnsi="Times New Roman" w:cs="Times New Roman"/>
          <w:sz w:val="24"/>
          <w:szCs w:val="24"/>
        </w:rPr>
      </w:pP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C070DE" w:rsidRDefault="00C070D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24C1A">
        <w:rPr>
          <w:rFonts w:ascii="Times New Roman" w:hAnsi="Times New Roman" w:cs="Times New Roman"/>
          <w:sz w:val="24"/>
          <w:szCs w:val="24"/>
        </w:rPr>
        <w:t xml:space="preserve">4 </w:t>
      </w:r>
      <w:r w:rsidR="00144A5E">
        <w:rPr>
          <w:rFonts w:ascii="Times New Roman" w:hAnsi="Times New Roman" w:cs="Times New Roman"/>
          <w:sz w:val="24"/>
          <w:szCs w:val="24"/>
        </w:rPr>
        <w:t xml:space="preserve">&amp; </w:t>
      </w:r>
      <w:r w:rsidR="00124C1A">
        <w:rPr>
          <w:rFonts w:ascii="Times New Roman" w:hAnsi="Times New Roman" w:cs="Times New Roman"/>
          <w:sz w:val="24"/>
          <w:szCs w:val="24"/>
        </w:rPr>
        <w:t xml:space="preserve">30 </w:t>
      </w:r>
      <w:r w:rsidR="00144A5E">
        <w:rPr>
          <w:rFonts w:ascii="Times New Roman" w:hAnsi="Times New Roman" w:cs="Times New Roman"/>
          <w:sz w:val="24"/>
          <w:szCs w:val="24"/>
        </w:rPr>
        <w:t>August 2023</w:t>
      </w:r>
    </w:p>
    <w:p w:rsidR="00C070DE" w:rsidRDefault="00C070DE" w:rsidP="00C070DE">
      <w:pPr>
        <w:spacing w:after="0" w:line="240" w:lineRule="auto"/>
        <w:jc w:val="both"/>
        <w:rPr>
          <w:rFonts w:ascii="Times New Roman" w:hAnsi="Times New Roman" w:cs="Times New Roman"/>
          <w:sz w:val="24"/>
          <w:szCs w:val="24"/>
        </w:rPr>
      </w:pPr>
    </w:p>
    <w:p w:rsidR="00C070DE" w:rsidRDefault="00C070DE" w:rsidP="00C070DE">
      <w:pPr>
        <w:spacing w:after="0" w:line="240" w:lineRule="auto"/>
        <w:jc w:val="both"/>
        <w:rPr>
          <w:rFonts w:ascii="Times New Roman" w:hAnsi="Times New Roman" w:cs="Times New Roman"/>
          <w:sz w:val="24"/>
          <w:szCs w:val="24"/>
        </w:rPr>
      </w:pPr>
    </w:p>
    <w:p w:rsidR="00C070DE" w:rsidRPr="009C2D3A" w:rsidRDefault="00144A5E" w:rsidP="00C070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C070DE" w:rsidRDefault="00C070DE" w:rsidP="00C070DE">
      <w:pPr>
        <w:spacing w:after="0" w:line="240" w:lineRule="auto"/>
        <w:jc w:val="both"/>
        <w:rPr>
          <w:rFonts w:ascii="Times New Roman" w:hAnsi="Times New Roman" w:cs="Times New Roman"/>
          <w:sz w:val="24"/>
          <w:szCs w:val="24"/>
        </w:rPr>
      </w:pPr>
    </w:p>
    <w:p w:rsidR="00C070DE" w:rsidRPr="00D37D2A" w:rsidRDefault="00C070DE" w:rsidP="00C070DE">
      <w:pPr>
        <w:spacing w:after="0" w:line="240" w:lineRule="auto"/>
        <w:jc w:val="both"/>
        <w:rPr>
          <w:rFonts w:ascii="Times New Roman" w:hAnsi="Times New Roman" w:cs="Times New Roman"/>
          <w:sz w:val="24"/>
          <w:szCs w:val="24"/>
        </w:rPr>
      </w:pPr>
    </w:p>
    <w:p w:rsidR="00C070D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Advocate </w:t>
      </w:r>
      <w:r w:rsidRPr="00144A5E">
        <w:rPr>
          <w:rFonts w:ascii="Times New Roman" w:hAnsi="Times New Roman" w:cs="Times New Roman"/>
          <w:i/>
          <w:sz w:val="24"/>
          <w:szCs w:val="24"/>
        </w:rPr>
        <w:t>Mudhau</w:t>
      </w:r>
      <w:r>
        <w:rPr>
          <w:rFonts w:ascii="Times New Roman" w:hAnsi="Times New Roman" w:cs="Times New Roman"/>
          <w:sz w:val="24"/>
          <w:szCs w:val="24"/>
        </w:rPr>
        <w:t>, for the applicants</w:t>
      </w:r>
    </w:p>
    <w:p w:rsidR="00144A5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144A5E">
        <w:rPr>
          <w:rFonts w:ascii="Times New Roman" w:hAnsi="Times New Roman" w:cs="Times New Roman"/>
          <w:i/>
          <w:sz w:val="24"/>
          <w:szCs w:val="24"/>
        </w:rPr>
        <w:t>N B Nyathi,</w:t>
      </w:r>
      <w:r>
        <w:rPr>
          <w:rFonts w:ascii="Times New Roman" w:hAnsi="Times New Roman" w:cs="Times New Roman"/>
          <w:sz w:val="24"/>
          <w:szCs w:val="24"/>
        </w:rPr>
        <w:t xml:space="preserve"> for the 1</w:t>
      </w:r>
      <w:r w:rsidRPr="00144A5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44A5E" w:rsidRDefault="00144A5E" w:rsidP="00C070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144A5E">
        <w:rPr>
          <w:rFonts w:ascii="Times New Roman" w:hAnsi="Times New Roman" w:cs="Times New Roman"/>
          <w:i/>
          <w:sz w:val="24"/>
          <w:szCs w:val="24"/>
        </w:rPr>
        <w:t>P C Chibanda</w:t>
      </w:r>
      <w:r>
        <w:rPr>
          <w:rFonts w:ascii="Times New Roman" w:hAnsi="Times New Roman" w:cs="Times New Roman"/>
          <w:sz w:val="24"/>
          <w:szCs w:val="24"/>
        </w:rPr>
        <w:t>, for the 2</w:t>
      </w:r>
      <w:r w:rsidRPr="00144A5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C070DE" w:rsidRDefault="00C070DE" w:rsidP="00C070DE">
      <w:pPr>
        <w:spacing w:after="0" w:line="240" w:lineRule="auto"/>
        <w:jc w:val="both"/>
        <w:rPr>
          <w:rFonts w:ascii="Times New Roman" w:hAnsi="Times New Roman" w:cs="Times New Roman"/>
          <w:sz w:val="24"/>
          <w:szCs w:val="24"/>
        </w:rPr>
      </w:pPr>
    </w:p>
    <w:p w:rsidR="00C070DE" w:rsidRDefault="00C070DE" w:rsidP="00C070DE">
      <w:pPr>
        <w:rPr>
          <w:rFonts w:ascii="Times New Roman" w:hAnsi="Times New Roman" w:cs="Times New Roman"/>
          <w:sz w:val="24"/>
          <w:szCs w:val="24"/>
        </w:rPr>
      </w:pPr>
    </w:p>
    <w:p w:rsidR="00AB1B23" w:rsidRDefault="00C070DE" w:rsidP="000B379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4589B">
        <w:rPr>
          <w:rFonts w:ascii="Times New Roman" w:hAnsi="Times New Roman" w:cs="Times New Roman"/>
          <w:b/>
          <w:sz w:val="24"/>
          <w:szCs w:val="24"/>
        </w:rPr>
        <w:t>MHURI J</w:t>
      </w:r>
      <w:r>
        <w:rPr>
          <w:rFonts w:ascii="Times New Roman" w:hAnsi="Times New Roman" w:cs="Times New Roman"/>
          <w:sz w:val="24"/>
          <w:szCs w:val="24"/>
        </w:rPr>
        <w:t xml:space="preserve">:    </w:t>
      </w:r>
      <w:r w:rsidR="00124C1A">
        <w:rPr>
          <w:rFonts w:ascii="Times New Roman" w:hAnsi="Times New Roman" w:cs="Times New Roman"/>
          <w:sz w:val="24"/>
          <w:szCs w:val="24"/>
        </w:rPr>
        <w:t>Applicants approached this C</w:t>
      </w:r>
      <w:r w:rsidR="003B105A">
        <w:rPr>
          <w:rFonts w:ascii="Times New Roman" w:hAnsi="Times New Roman" w:cs="Times New Roman"/>
          <w:sz w:val="24"/>
          <w:szCs w:val="24"/>
        </w:rPr>
        <w:t>ourt with an urgent application for a spoliation order.  Initially the relief they sought which</w:t>
      </w:r>
      <w:r w:rsidR="00124C1A">
        <w:rPr>
          <w:rFonts w:ascii="Times New Roman" w:hAnsi="Times New Roman" w:cs="Times New Roman"/>
          <w:sz w:val="24"/>
          <w:szCs w:val="24"/>
        </w:rPr>
        <w:t xml:space="preserve"> they applied to be amended read as follows:-</w:t>
      </w:r>
    </w:p>
    <w:p w:rsidR="00DB4AC7" w:rsidRDefault="00DA122C" w:rsidP="000B3794">
      <w:pPr>
        <w:spacing w:line="360" w:lineRule="auto"/>
        <w:jc w:val="both"/>
        <w:rPr>
          <w:rFonts w:ascii="Times New Roman" w:hAnsi="Times New Roman" w:cs="Times New Roman"/>
          <w:sz w:val="24"/>
          <w:szCs w:val="24"/>
        </w:rPr>
      </w:pPr>
      <w:r>
        <w:rPr>
          <w:rFonts w:ascii="Times New Roman" w:hAnsi="Times New Roman" w:cs="Times New Roman"/>
          <w:sz w:val="24"/>
          <w:szCs w:val="24"/>
        </w:rPr>
        <w:t>INTERIM RELIEF</w:t>
      </w:r>
    </w:p>
    <w:p w:rsidR="00DA122C" w:rsidRDefault="00DA122C" w:rsidP="000B3794">
      <w:pPr>
        <w:spacing w:line="360" w:lineRule="auto"/>
        <w:jc w:val="both"/>
        <w:rPr>
          <w:rFonts w:ascii="Times New Roman" w:hAnsi="Times New Roman" w:cs="Times New Roman"/>
          <w:sz w:val="24"/>
          <w:szCs w:val="24"/>
        </w:rPr>
      </w:pPr>
      <w:r>
        <w:rPr>
          <w:rFonts w:ascii="Times New Roman" w:hAnsi="Times New Roman" w:cs="Times New Roman"/>
          <w:sz w:val="24"/>
          <w:szCs w:val="24"/>
        </w:rPr>
        <w:t>Pending the return day it is ordered that:-</w:t>
      </w:r>
    </w:p>
    <w:p w:rsidR="00DA122C" w:rsidRDefault="00DA122C" w:rsidP="00DA122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or any of its agents </w:t>
      </w:r>
      <w:r w:rsidR="00124C1A">
        <w:rPr>
          <w:rFonts w:ascii="Times New Roman" w:hAnsi="Times New Roman" w:cs="Times New Roman"/>
          <w:sz w:val="24"/>
          <w:szCs w:val="24"/>
        </w:rPr>
        <w:t xml:space="preserve">and or its </w:t>
      </w:r>
      <w:r>
        <w:rPr>
          <w:rFonts w:ascii="Times New Roman" w:hAnsi="Times New Roman" w:cs="Times New Roman"/>
          <w:sz w:val="24"/>
          <w:szCs w:val="24"/>
        </w:rPr>
        <w:t>employees or anyone acting through it or on its behalf to restore possession of the land in Kuwadzana</w:t>
      </w:r>
      <w:r w:rsidR="00124C1A">
        <w:rPr>
          <w:rFonts w:ascii="Times New Roman" w:hAnsi="Times New Roman" w:cs="Times New Roman"/>
          <w:sz w:val="24"/>
          <w:szCs w:val="24"/>
        </w:rPr>
        <w:t xml:space="preserve"> Extension Harare known as the Sub division of the Remainder of Fontainblaeu T</w:t>
      </w:r>
      <w:r>
        <w:rPr>
          <w:rFonts w:ascii="Times New Roman" w:hAnsi="Times New Roman" w:cs="Times New Roman"/>
          <w:sz w:val="24"/>
          <w:szCs w:val="24"/>
        </w:rPr>
        <w:t>ownship immediately upon service of this provisional order failing which the Sheriff be</w:t>
      </w:r>
      <w:r w:rsidR="00124C1A">
        <w:rPr>
          <w:rFonts w:ascii="Times New Roman" w:hAnsi="Times New Roman" w:cs="Times New Roman"/>
          <w:sz w:val="24"/>
          <w:szCs w:val="24"/>
        </w:rPr>
        <w:t xml:space="preserve"> and is hereby ordered to forth</w:t>
      </w:r>
      <w:r>
        <w:rPr>
          <w:rFonts w:ascii="Times New Roman" w:hAnsi="Times New Roman" w:cs="Times New Roman"/>
          <w:sz w:val="24"/>
          <w:szCs w:val="24"/>
        </w:rPr>
        <w:t>w</w:t>
      </w:r>
      <w:r w:rsidR="00124C1A">
        <w:rPr>
          <w:rFonts w:ascii="Times New Roman" w:hAnsi="Times New Roman" w:cs="Times New Roman"/>
          <w:sz w:val="24"/>
          <w:szCs w:val="24"/>
        </w:rPr>
        <w:t>ith</w:t>
      </w:r>
      <w:r>
        <w:rPr>
          <w:rFonts w:ascii="Times New Roman" w:hAnsi="Times New Roman" w:cs="Times New Roman"/>
          <w:sz w:val="24"/>
          <w:szCs w:val="24"/>
        </w:rPr>
        <w:t xml:space="preserve"> eject the respondents or any of its agents and or its employees from occupation thereon </w:t>
      </w:r>
      <w:r w:rsidR="00124C1A">
        <w:rPr>
          <w:rFonts w:ascii="Times New Roman" w:hAnsi="Times New Roman" w:cs="Times New Roman"/>
          <w:sz w:val="24"/>
          <w:szCs w:val="24"/>
        </w:rPr>
        <w:t xml:space="preserve">and restore </w:t>
      </w:r>
      <w:r>
        <w:rPr>
          <w:rFonts w:ascii="Times New Roman" w:hAnsi="Times New Roman" w:cs="Times New Roman"/>
          <w:sz w:val="24"/>
          <w:szCs w:val="24"/>
        </w:rPr>
        <w:t>possession to the applicants.</w:t>
      </w:r>
    </w:p>
    <w:p w:rsidR="00DA122C" w:rsidRDefault="00DA122C" w:rsidP="00DA122C">
      <w:pPr>
        <w:spacing w:line="360" w:lineRule="auto"/>
        <w:jc w:val="both"/>
        <w:rPr>
          <w:rFonts w:ascii="Times New Roman" w:hAnsi="Times New Roman" w:cs="Times New Roman"/>
          <w:sz w:val="24"/>
          <w:szCs w:val="24"/>
        </w:rPr>
      </w:pPr>
      <w:r>
        <w:rPr>
          <w:rFonts w:ascii="Times New Roman" w:hAnsi="Times New Roman" w:cs="Times New Roman"/>
          <w:sz w:val="24"/>
          <w:szCs w:val="24"/>
        </w:rPr>
        <w:t>FINAL ORDER</w:t>
      </w:r>
    </w:p>
    <w:p w:rsidR="00DA122C" w:rsidRDefault="00DA122C" w:rsidP="00DA122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provisional order granted in this matter be and is hereby confirmed as a final order.  </w:t>
      </w:r>
    </w:p>
    <w:p w:rsidR="00124C1A" w:rsidRDefault="00DA122C" w:rsidP="00124C1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first respondent pays costs of suit on the legal practitioner and client scale.</w:t>
      </w:r>
    </w:p>
    <w:p w:rsidR="00124C1A" w:rsidRPr="00124C1A" w:rsidRDefault="00124C1A" w:rsidP="00124C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the day of hearing of this application, applicants made an application to amend the provisional order which application I granted.  To that end, the provisional order was amended to read:-</w:t>
      </w:r>
    </w:p>
    <w:p w:rsidR="00A05249" w:rsidRDefault="00A05249" w:rsidP="00A05249">
      <w:pPr>
        <w:spacing w:line="360" w:lineRule="auto"/>
        <w:jc w:val="both"/>
        <w:rPr>
          <w:rFonts w:ascii="Times New Roman" w:hAnsi="Times New Roman" w:cs="Times New Roman"/>
          <w:sz w:val="24"/>
          <w:szCs w:val="24"/>
        </w:rPr>
      </w:pPr>
      <w:r>
        <w:rPr>
          <w:rFonts w:ascii="Times New Roman" w:hAnsi="Times New Roman" w:cs="Times New Roman"/>
          <w:sz w:val="24"/>
          <w:szCs w:val="24"/>
        </w:rPr>
        <w:t>TERMS OF FINAL ORDER</w:t>
      </w:r>
    </w:p>
    <w:p w:rsidR="00A05249" w:rsidRDefault="00A05249" w:rsidP="00A0524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provisional order granted in this matter be and is hereby confirmed </w:t>
      </w:r>
      <w:r w:rsidR="00124C1A">
        <w:rPr>
          <w:rFonts w:ascii="Times New Roman" w:hAnsi="Times New Roman" w:cs="Times New Roman"/>
          <w:sz w:val="24"/>
          <w:szCs w:val="24"/>
        </w:rPr>
        <w:t xml:space="preserve">as a final </w:t>
      </w:r>
      <w:r>
        <w:rPr>
          <w:rFonts w:ascii="Times New Roman" w:hAnsi="Times New Roman" w:cs="Times New Roman"/>
          <w:sz w:val="24"/>
          <w:szCs w:val="24"/>
        </w:rPr>
        <w:t>order.</w:t>
      </w:r>
    </w:p>
    <w:p w:rsidR="00A05249" w:rsidRDefault="00A05249" w:rsidP="00A0524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First respondent or any of its agents or its employees or anyone acting through it or on its behalf be and is hereby ordered to restore possession to applicants of the land in Kuwadzana Extension</w:t>
      </w:r>
      <w:r w:rsidR="00124C1A">
        <w:rPr>
          <w:rFonts w:ascii="Times New Roman" w:hAnsi="Times New Roman" w:cs="Times New Roman"/>
          <w:sz w:val="24"/>
          <w:szCs w:val="24"/>
        </w:rPr>
        <w:t xml:space="preserve"> Harare known as S</w:t>
      </w:r>
      <w:r w:rsidR="006538F5">
        <w:rPr>
          <w:rFonts w:ascii="Times New Roman" w:hAnsi="Times New Roman" w:cs="Times New Roman"/>
          <w:sz w:val="24"/>
          <w:szCs w:val="24"/>
        </w:rPr>
        <w:t>ub division</w:t>
      </w:r>
      <w:r w:rsidR="00124C1A">
        <w:rPr>
          <w:rFonts w:ascii="Times New Roman" w:hAnsi="Times New Roman" w:cs="Times New Roman"/>
          <w:sz w:val="24"/>
          <w:szCs w:val="24"/>
        </w:rPr>
        <w:t xml:space="preserve"> of the R</w:t>
      </w:r>
      <w:r w:rsidR="005536AE">
        <w:rPr>
          <w:rFonts w:ascii="Times New Roman" w:hAnsi="Times New Roman" w:cs="Times New Roman"/>
          <w:sz w:val="24"/>
          <w:szCs w:val="24"/>
        </w:rPr>
        <w:t>emainder of Fountainbl</w:t>
      </w:r>
      <w:r w:rsidR="00124C1A">
        <w:rPr>
          <w:rFonts w:ascii="Times New Roman" w:hAnsi="Times New Roman" w:cs="Times New Roman"/>
          <w:sz w:val="24"/>
          <w:szCs w:val="24"/>
        </w:rPr>
        <w:t>a</w:t>
      </w:r>
      <w:r w:rsidR="006538F5">
        <w:rPr>
          <w:rFonts w:ascii="Times New Roman" w:hAnsi="Times New Roman" w:cs="Times New Roman"/>
          <w:sz w:val="24"/>
          <w:szCs w:val="24"/>
        </w:rPr>
        <w:t>eu Township failure of which the Sheriff of High Court Harare be</w:t>
      </w:r>
      <w:r w:rsidR="00124C1A">
        <w:rPr>
          <w:rFonts w:ascii="Times New Roman" w:hAnsi="Times New Roman" w:cs="Times New Roman"/>
          <w:sz w:val="24"/>
          <w:szCs w:val="24"/>
        </w:rPr>
        <w:t xml:space="preserve"> and is hereby ordered to forth</w:t>
      </w:r>
      <w:r w:rsidR="006538F5">
        <w:rPr>
          <w:rFonts w:ascii="Times New Roman" w:hAnsi="Times New Roman" w:cs="Times New Roman"/>
          <w:sz w:val="24"/>
          <w:szCs w:val="24"/>
        </w:rPr>
        <w:t>with eject respondents or any of its employees and restore possession to the applications.</w:t>
      </w:r>
    </w:p>
    <w:p w:rsidR="006538F5" w:rsidRDefault="006538F5" w:rsidP="00A0524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costs of suit on the legal practitioner and client scale.</w:t>
      </w:r>
    </w:p>
    <w:p w:rsidR="006538F5" w:rsidRDefault="006538F5" w:rsidP="006538F5">
      <w:pPr>
        <w:spacing w:line="360" w:lineRule="auto"/>
        <w:jc w:val="both"/>
        <w:rPr>
          <w:rFonts w:ascii="Times New Roman" w:hAnsi="Times New Roman" w:cs="Times New Roman"/>
          <w:sz w:val="24"/>
          <w:szCs w:val="24"/>
        </w:rPr>
      </w:pPr>
      <w:r>
        <w:rPr>
          <w:rFonts w:ascii="Times New Roman" w:hAnsi="Times New Roman" w:cs="Times New Roman"/>
          <w:sz w:val="24"/>
          <w:szCs w:val="24"/>
        </w:rPr>
        <w:t>INTERIM RELIEF</w:t>
      </w:r>
    </w:p>
    <w:p w:rsidR="006538F5" w:rsidRDefault="006538F5" w:rsidP="006538F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87481">
        <w:rPr>
          <w:rFonts w:ascii="Times New Roman" w:hAnsi="Times New Roman" w:cs="Times New Roman"/>
          <w:sz w:val="24"/>
          <w:szCs w:val="24"/>
        </w:rPr>
        <w:t>Pending the return day it is ordered that:-</w:t>
      </w:r>
    </w:p>
    <w:p w:rsidR="00C959E2" w:rsidRDefault="00C959E2" w:rsidP="00C959E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respondent or any of its agents and or its employees or anyone acting through it or on its behalf be and is hereby ordered to allow the applicants access to collect their household belongings housed in their partially demolished houses on the land in </w:t>
      </w:r>
      <w:r w:rsidR="00124C1A">
        <w:rPr>
          <w:rFonts w:ascii="Times New Roman" w:hAnsi="Times New Roman" w:cs="Times New Roman"/>
          <w:sz w:val="24"/>
          <w:szCs w:val="24"/>
        </w:rPr>
        <w:t>Kuwadzana Extension known as Subdivision of the R</w:t>
      </w:r>
      <w:r w:rsidR="00E66780">
        <w:rPr>
          <w:rFonts w:ascii="Times New Roman" w:hAnsi="Times New Roman" w:cs="Times New Roman"/>
          <w:sz w:val="24"/>
          <w:szCs w:val="24"/>
        </w:rPr>
        <w:t xml:space="preserve">emainder of </w:t>
      </w:r>
      <w:r w:rsidR="005536AE">
        <w:rPr>
          <w:rFonts w:ascii="Times New Roman" w:hAnsi="Times New Roman" w:cs="Times New Roman"/>
          <w:sz w:val="24"/>
          <w:szCs w:val="24"/>
        </w:rPr>
        <w:t>Fountainbl</w:t>
      </w:r>
      <w:r w:rsidR="00E24DD1">
        <w:rPr>
          <w:rFonts w:ascii="Times New Roman" w:hAnsi="Times New Roman" w:cs="Times New Roman"/>
          <w:sz w:val="24"/>
          <w:szCs w:val="24"/>
        </w:rPr>
        <w:t>a</w:t>
      </w:r>
      <w:r w:rsidR="005536AE">
        <w:rPr>
          <w:rFonts w:ascii="Times New Roman" w:hAnsi="Times New Roman" w:cs="Times New Roman"/>
          <w:sz w:val="24"/>
          <w:szCs w:val="24"/>
        </w:rPr>
        <w:t>eu Township within 7(s</w:t>
      </w:r>
      <w:r w:rsidR="00E24DD1">
        <w:rPr>
          <w:rFonts w:ascii="Times New Roman" w:hAnsi="Times New Roman" w:cs="Times New Roman"/>
          <w:sz w:val="24"/>
          <w:szCs w:val="24"/>
        </w:rPr>
        <w:t>even) days of the date of this O</w:t>
      </w:r>
      <w:r w:rsidR="005536AE">
        <w:rPr>
          <w:rFonts w:ascii="Times New Roman" w:hAnsi="Times New Roman" w:cs="Times New Roman"/>
          <w:sz w:val="24"/>
          <w:szCs w:val="24"/>
        </w:rPr>
        <w:t>rder.</w:t>
      </w:r>
    </w:p>
    <w:p w:rsidR="005536AE" w:rsidRDefault="005536AE"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of the amendment</w:t>
      </w:r>
      <w:r w:rsidR="00E24DD1">
        <w:rPr>
          <w:rFonts w:ascii="Times New Roman" w:hAnsi="Times New Roman" w:cs="Times New Roman"/>
          <w:sz w:val="24"/>
          <w:szCs w:val="24"/>
        </w:rPr>
        <w:t>,</w:t>
      </w:r>
      <w:r>
        <w:rPr>
          <w:rFonts w:ascii="Times New Roman" w:hAnsi="Times New Roman" w:cs="Times New Roman"/>
          <w:sz w:val="24"/>
          <w:szCs w:val="24"/>
        </w:rPr>
        <w:t xml:space="preserve"> the matter was postponed to enable first respondent to file a supplementary notice of opposition dealing with the amended pr</w:t>
      </w:r>
      <w:r w:rsidR="00E24DD1">
        <w:rPr>
          <w:rFonts w:ascii="Times New Roman" w:hAnsi="Times New Roman" w:cs="Times New Roman"/>
          <w:sz w:val="24"/>
          <w:szCs w:val="24"/>
        </w:rPr>
        <w:t>ovisional order.  Both parties C</w:t>
      </w:r>
      <w:r>
        <w:rPr>
          <w:rFonts w:ascii="Times New Roman" w:hAnsi="Times New Roman" w:cs="Times New Roman"/>
          <w:sz w:val="24"/>
          <w:szCs w:val="24"/>
        </w:rPr>
        <w:t>ounsel (applicants and first respondent</w:t>
      </w:r>
      <w:r w:rsidR="00E24DD1">
        <w:rPr>
          <w:rFonts w:ascii="Times New Roman" w:hAnsi="Times New Roman" w:cs="Times New Roman"/>
          <w:sz w:val="24"/>
          <w:szCs w:val="24"/>
        </w:rPr>
        <w:t>’</w:t>
      </w:r>
      <w:r>
        <w:rPr>
          <w:rFonts w:ascii="Times New Roman" w:hAnsi="Times New Roman" w:cs="Times New Roman"/>
          <w:sz w:val="24"/>
          <w:szCs w:val="24"/>
        </w:rPr>
        <w:t>s) agreed and it was ordered that first respondent files its supplementary opposition by 4 pm Tuesday 8 August 2023 and heads o</w:t>
      </w:r>
      <w:r w:rsidR="00E24DD1">
        <w:rPr>
          <w:rFonts w:ascii="Times New Roman" w:hAnsi="Times New Roman" w:cs="Times New Roman"/>
          <w:sz w:val="24"/>
          <w:szCs w:val="24"/>
        </w:rPr>
        <w:t>f</w:t>
      </w:r>
      <w:r>
        <w:rPr>
          <w:rFonts w:ascii="Times New Roman" w:hAnsi="Times New Roman" w:cs="Times New Roman"/>
          <w:sz w:val="24"/>
          <w:szCs w:val="24"/>
        </w:rPr>
        <w:t xml:space="preserve"> argument by 17 August 2023 and applicants file their </w:t>
      </w:r>
      <w:r w:rsidR="00E24DD1">
        <w:rPr>
          <w:rFonts w:ascii="Times New Roman" w:hAnsi="Times New Roman" w:cs="Times New Roman"/>
          <w:sz w:val="24"/>
          <w:szCs w:val="24"/>
        </w:rPr>
        <w:t>answering affidavit and heads of argument by 4pm 11</w:t>
      </w:r>
      <w:r>
        <w:rPr>
          <w:rFonts w:ascii="Times New Roman" w:hAnsi="Times New Roman" w:cs="Times New Roman"/>
          <w:sz w:val="24"/>
          <w:szCs w:val="24"/>
        </w:rPr>
        <w:t xml:space="preserve"> August 2023.</w:t>
      </w:r>
    </w:p>
    <w:p w:rsidR="005536AE" w:rsidRDefault="005536AE"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counsel suggested a</w:t>
      </w:r>
      <w:r w:rsidR="00E24DD1">
        <w:rPr>
          <w:rFonts w:ascii="Times New Roman" w:hAnsi="Times New Roman" w:cs="Times New Roman"/>
          <w:sz w:val="24"/>
          <w:szCs w:val="24"/>
        </w:rPr>
        <w:t>nd agreed that there after the C</w:t>
      </w:r>
      <w:r>
        <w:rPr>
          <w:rFonts w:ascii="Times New Roman" w:hAnsi="Times New Roman" w:cs="Times New Roman"/>
          <w:sz w:val="24"/>
          <w:szCs w:val="24"/>
        </w:rPr>
        <w:t>ourt proceeds to determine the application on the papers filed.</w:t>
      </w:r>
    </w:p>
    <w:p w:rsidR="005536AE" w:rsidRDefault="005536AE"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respondent’s counsel filed a notice to the ef</w:t>
      </w:r>
      <w:r w:rsidR="00E24DD1">
        <w:rPr>
          <w:rFonts w:ascii="Times New Roman" w:hAnsi="Times New Roman" w:cs="Times New Roman"/>
          <w:sz w:val="24"/>
          <w:szCs w:val="24"/>
        </w:rPr>
        <w:t>fect that it will abide by the C</w:t>
      </w:r>
      <w:r>
        <w:rPr>
          <w:rFonts w:ascii="Times New Roman" w:hAnsi="Times New Roman" w:cs="Times New Roman"/>
          <w:sz w:val="24"/>
          <w:szCs w:val="24"/>
        </w:rPr>
        <w:t xml:space="preserve">ourt’s decision, so </w:t>
      </w:r>
      <w:r w:rsidR="00E24DD1">
        <w:rPr>
          <w:rFonts w:ascii="Times New Roman" w:hAnsi="Times New Roman" w:cs="Times New Roman"/>
          <w:sz w:val="24"/>
          <w:szCs w:val="24"/>
        </w:rPr>
        <w:t xml:space="preserve">it </w:t>
      </w:r>
      <w:r>
        <w:rPr>
          <w:rFonts w:ascii="Times New Roman" w:hAnsi="Times New Roman" w:cs="Times New Roman"/>
          <w:sz w:val="24"/>
          <w:szCs w:val="24"/>
        </w:rPr>
        <w:t>did not file any papers.</w:t>
      </w:r>
    </w:p>
    <w:p w:rsidR="005536AE" w:rsidRDefault="005536AE"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11 August 2023 applicants filed their answering affidavit and </w:t>
      </w:r>
      <w:r w:rsidR="005E1F2A">
        <w:rPr>
          <w:rFonts w:ascii="Times New Roman" w:hAnsi="Times New Roman" w:cs="Times New Roman"/>
          <w:sz w:val="24"/>
          <w:szCs w:val="24"/>
        </w:rPr>
        <w:t>heads of argument.</w:t>
      </w:r>
    </w:p>
    <w:p w:rsidR="005E1F2A" w:rsidRDefault="005E1F2A"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noted that on 3 August 2023 first respondent filed the first notice of opposition, the opposing affidavit of which does not have a date endorsed on by the commissioner of oaths.  Co</w:t>
      </w:r>
      <w:r w:rsidR="00E24DD1">
        <w:rPr>
          <w:rFonts w:ascii="Times New Roman" w:hAnsi="Times New Roman" w:cs="Times New Roman"/>
          <w:sz w:val="24"/>
          <w:szCs w:val="24"/>
        </w:rPr>
        <w:t>ntrary</w:t>
      </w:r>
      <w:r>
        <w:rPr>
          <w:rFonts w:ascii="Times New Roman" w:hAnsi="Times New Roman" w:cs="Times New Roman"/>
          <w:sz w:val="24"/>
          <w:szCs w:val="24"/>
        </w:rPr>
        <w:t xml:space="preserve"> to what was agreed and ordered on 4 August 2023, by 17 August 2023 first respondent had not filed anything</w:t>
      </w:r>
      <w:r w:rsidR="00D14408">
        <w:rPr>
          <w:rFonts w:ascii="Times New Roman" w:hAnsi="Times New Roman" w:cs="Times New Roman"/>
          <w:sz w:val="24"/>
          <w:szCs w:val="24"/>
        </w:rPr>
        <w:t>.  It was only after follow ups were made that a supplementary notice of opposition was availed.  Strangely the notice of opposition (supplementary)</w:t>
      </w:r>
      <w:r w:rsidR="00E24DD1">
        <w:rPr>
          <w:rFonts w:ascii="Times New Roman" w:hAnsi="Times New Roman" w:cs="Times New Roman"/>
          <w:sz w:val="24"/>
          <w:szCs w:val="24"/>
        </w:rPr>
        <w:t xml:space="preserve"> </w:t>
      </w:r>
      <w:r w:rsidR="00D14408">
        <w:rPr>
          <w:rFonts w:ascii="Times New Roman" w:hAnsi="Times New Roman" w:cs="Times New Roman"/>
          <w:sz w:val="24"/>
          <w:szCs w:val="24"/>
        </w:rPr>
        <w:t>availed is dated 2 August 2023 and the opposing affidavit whose contents are a replica of the first opposing affidavit has a computer generate</w:t>
      </w:r>
      <w:r w:rsidR="00E24DD1">
        <w:rPr>
          <w:rFonts w:ascii="Times New Roman" w:hAnsi="Times New Roman" w:cs="Times New Roman"/>
          <w:sz w:val="24"/>
          <w:szCs w:val="24"/>
        </w:rPr>
        <w:t>d</w:t>
      </w:r>
      <w:r w:rsidR="00D14408">
        <w:rPr>
          <w:rFonts w:ascii="Times New Roman" w:hAnsi="Times New Roman" w:cs="Times New Roman"/>
          <w:sz w:val="24"/>
          <w:szCs w:val="24"/>
        </w:rPr>
        <w:t xml:space="preserve"> date</w:t>
      </w:r>
      <w:r w:rsidR="00E24DD1">
        <w:rPr>
          <w:rFonts w:ascii="Times New Roman" w:hAnsi="Times New Roman" w:cs="Times New Roman"/>
          <w:sz w:val="24"/>
          <w:szCs w:val="24"/>
        </w:rPr>
        <w:t xml:space="preserve"> of</w:t>
      </w:r>
      <w:r w:rsidR="00D14408">
        <w:rPr>
          <w:rFonts w:ascii="Times New Roman" w:hAnsi="Times New Roman" w:cs="Times New Roman"/>
          <w:sz w:val="24"/>
          <w:szCs w:val="24"/>
        </w:rPr>
        <w:t xml:space="preserve"> 3 August 2023 and is not signed by </w:t>
      </w:r>
      <w:r w:rsidR="00E24DD1">
        <w:rPr>
          <w:rFonts w:ascii="Times New Roman" w:hAnsi="Times New Roman" w:cs="Times New Roman"/>
          <w:sz w:val="24"/>
          <w:szCs w:val="24"/>
        </w:rPr>
        <w:t>either</w:t>
      </w:r>
      <w:r w:rsidR="00D14408">
        <w:rPr>
          <w:rFonts w:ascii="Times New Roman" w:hAnsi="Times New Roman" w:cs="Times New Roman"/>
          <w:sz w:val="24"/>
          <w:szCs w:val="24"/>
        </w:rPr>
        <w:t xml:space="preserve"> the deponent </w:t>
      </w:r>
      <w:r w:rsidR="00E24DD1">
        <w:rPr>
          <w:rFonts w:ascii="Times New Roman" w:hAnsi="Times New Roman" w:cs="Times New Roman"/>
          <w:sz w:val="24"/>
          <w:szCs w:val="24"/>
        </w:rPr>
        <w:t xml:space="preserve">or the </w:t>
      </w:r>
      <w:r w:rsidR="00D14408">
        <w:rPr>
          <w:rFonts w:ascii="Times New Roman" w:hAnsi="Times New Roman" w:cs="Times New Roman"/>
          <w:sz w:val="24"/>
          <w:szCs w:val="24"/>
        </w:rPr>
        <w:t>commissioner of oaths.</w:t>
      </w:r>
    </w:p>
    <w:p w:rsidR="00D14408" w:rsidRDefault="00D14408"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issue was raised by applicants in their answering affidavit and it was their prayer that the supplementary opposing affidavit be expunged from the record.</w:t>
      </w:r>
      <w:r w:rsidR="008F4867">
        <w:rPr>
          <w:rFonts w:ascii="Times New Roman" w:hAnsi="Times New Roman" w:cs="Times New Roman"/>
          <w:sz w:val="24"/>
          <w:szCs w:val="24"/>
        </w:rPr>
        <w:t xml:space="preserve">  In view of the observations alluded to earlier, I will grant applicants’ prayer.  The</w:t>
      </w:r>
      <w:r w:rsidR="00E24DD1">
        <w:rPr>
          <w:rFonts w:ascii="Times New Roman" w:hAnsi="Times New Roman" w:cs="Times New Roman"/>
          <w:sz w:val="24"/>
          <w:szCs w:val="24"/>
        </w:rPr>
        <w:t>re is no affidavit before this Court, so the</w:t>
      </w:r>
      <w:r w:rsidR="008F4867">
        <w:rPr>
          <w:rFonts w:ascii="Times New Roman" w:hAnsi="Times New Roman" w:cs="Times New Roman"/>
          <w:sz w:val="24"/>
          <w:szCs w:val="24"/>
        </w:rPr>
        <w:t xml:space="preserve"> document availed as a supplementary opposing affidavit is hereby expunged from the record.  The case of </w:t>
      </w:r>
      <w:r w:rsidR="008F4867" w:rsidRPr="008F4867">
        <w:rPr>
          <w:rFonts w:ascii="Times New Roman" w:hAnsi="Times New Roman" w:cs="Times New Roman"/>
          <w:i/>
          <w:sz w:val="24"/>
          <w:szCs w:val="24"/>
        </w:rPr>
        <w:t>Mike Mandishayika</w:t>
      </w:r>
      <w:r w:rsidR="008F4867" w:rsidRPr="008F4867">
        <w:rPr>
          <w:rFonts w:ascii="Times New Roman" w:hAnsi="Times New Roman" w:cs="Times New Roman"/>
          <w:sz w:val="24"/>
          <w:szCs w:val="24"/>
        </w:rPr>
        <w:t xml:space="preserve"> v</w:t>
      </w:r>
      <w:r w:rsidR="008F4867" w:rsidRPr="008F4867">
        <w:rPr>
          <w:rFonts w:ascii="Times New Roman" w:hAnsi="Times New Roman" w:cs="Times New Roman"/>
          <w:i/>
          <w:sz w:val="24"/>
          <w:szCs w:val="24"/>
        </w:rPr>
        <w:t xml:space="preserve"> Maria Sithole</w:t>
      </w:r>
      <w:r w:rsidR="008F4867">
        <w:rPr>
          <w:rFonts w:ascii="Times New Roman" w:hAnsi="Times New Roman" w:cs="Times New Roman"/>
          <w:sz w:val="24"/>
          <w:szCs w:val="24"/>
        </w:rPr>
        <w:t xml:space="preserve"> HH 798/15 is apt.</w:t>
      </w:r>
    </w:p>
    <w:p w:rsidR="008F4867" w:rsidRDefault="008F4867"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in para 1 of this judgment, this is an application for a spoliation order.  Generally applications of this nature are by their very nature urgent.  See </w:t>
      </w:r>
      <w:r w:rsidRPr="003D4A35">
        <w:rPr>
          <w:rFonts w:ascii="Times New Roman" w:hAnsi="Times New Roman" w:cs="Times New Roman"/>
          <w:i/>
          <w:sz w:val="24"/>
          <w:szCs w:val="24"/>
        </w:rPr>
        <w:t>Chiwenga v Mubaiwa</w:t>
      </w:r>
      <w:r>
        <w:rPr>
          <w:rFonts w:ascii="Times New Roman" w:hAnsi="Times New Roman" w:cs="Times New Roman"/>
          <w:sz w:val="24"/>
          <w:szCs w:val="24"/>
        </w:rPr>
        <w:t xml:space="preserve"> SC 86/20.  A litigant has to show </w:t>
      </w:r>
      <w:r w:rsidR="003D4A35">
        <w:rPr>
          <w:rFonts w:ascii="Times New Roman" w:hAnsi="Times New Roman" w:cs="Times New Roman"/>
          <w:sz w:val="24"/>
          <w:szCs w:val="24"/>
        </w:rPr>
        <w:t>that he acted timeously, that is</w:t>
      </w:r>
      <w:r w:rsidR="00E24DD1">
        <w:rPr>
          <w:rFonts w:ascii="Times New Roman" w:hAnsi="Times New Roman" w:cs="Times New Roman"/>
          <w:sz w:val="24"/>
          <w:szCs w:val="24"/>
        </w:rPr>
        <w:t>,</w:t>
      </w:r>
      <w:r w:rsidR="003D4A35">
        <w:rPr>
          <w:rFonts w:ascii="Times New Roman" w:hAnsi="Times New Roman" w:cs="Times New Roman"/>
          <w:sz w:val="24"/>
          <w:szCs w:val="24"/>
        </w:rPr>
        <w:t xml:space="preserve"> when the need to act arose.  See </w:t>
      </w:r>
      <w:r w:rsidR="003D4A35" w:rsidRPr="003D4A35">
        <w:rPr>
          <w:rFonts w:ascii="Times New Roman" w:hAnsi="Times New Roman" w:cs="Times New Roman"/>
          <w:i/>
          <w:sz w:val="24"/>
          <w:szCs w:val="24"/>
        </w:rPr>
        <w:t xml:space="preserve">Kuvarega v Registrar General &amp; Anor </w:t>
      </w:r>
      <w:r w:rsidR="003D4A35">
        <w:rPr>
          <w:rFonts w:ascii="Times New Roman" w:hAnsi="Times New Roman" w:cs="Times New Roman"/>
          <w:sz w:val="24"/>
          <w:szCs w:val="24"/>
        </w:rPr>
        <w:t>1998(1) ZLR 188 and also:-</w:t>
      </w:r>
    </w:p>
    <w:p w:rsidR="003D4A35" w:rsidRDefault="00E24DD1"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Documents S</w:t>
      </w:r>
      <w:r w:rsidR="003D4A35" w:rsidRPr="003D4A35">
        <w:rPr>
          <w:rFonts w:ascii="Times New Roman" w:hAnsi="Times New Roman" w:cs="Times New Roman"/>
          <w:i/>
          <w:sz w:val="24"/>
          <w:szCs w:val="24"/>
        </w:rPr>
        <w:t xml:space="preserve">upport </w:t>
      </w:r>
      <w:r>
        <w:rPr>
          <w:rFonts w:ascii="Times New Roman" w:hAnsi="Times New Roman" w:cs="Times New Roman"/>
          <w:i/>
          <w:sz w:val="24"/>
          <w:szCs w:val="24"/>
        </w:rPr>
        <w:t>C</w:t>
      </w:r>
      <w:r w:rsidR="003D4A35" w:rsidRPr="003D4A35">
        <w:rPr>
          <w:rFonts w:ascii="Times New Roman" w:hAnsi="Times New Roman" w:cs="Times New Roman"/>
          <w:i/>
          <w:sz w:val="24"/>
          <w:szCs w:val="24"/>
        </w:rPr>
        <w:t xml:space="preserve">entre P/L </w:t>
      </w:r>
      <w:r w:rsidR="003D4A35" w:rsidRPr="003D4A35">
        <w:rPr>
          <w:rFonts w:ascii="Times New Roman" w:hAnsi="Times New Roman" w:cs="Times New Roman"/>
          <w:sz w:val="24"/>
          <w:szCs w:val="24"/>
        </w:rPr>
        <w:t>v</w:t>
      </w:r>
      <w:r w:rsidR="003D4A35" w:rsidRPr="003D4A35">
        <w:rPr>
          <w:rFonts w:ascii="Times New Roman" w:hAnsi="Times New Roman" w:cs="Times New Roman"/>
          <w:i/>
          <w:sz w:val="24"/>
          <w:szCs w:val="24"/>
        </w:rPr>
        <w:t xml:space="preserve"> Mapuvire</w:t>
      </w:r>
      <w:r w:rsidR="0011039D">
        <w:rPr>
          <w:rFonts w:ascii="Times New Roman" w:hAnsi="Times New Roman" w:cs="Times New Roman"/>
          <w:i/>
          <w:sz w:val="24"/>
          <w:szCs w:val="24"/>
        </w:rPr>
        <w:t xml:space="preserve"> 2006</w:t>
      </w:r>
      <w:r w:rsidR="003D4A35">
        <w:rPr>
          <w:rFonts w:ascii="Times New Roman" w:hAnsi="Times New Roman" w:cs="Times New Roman"/>
          <w:i/>
          <w:sz w:val="24"/>
          <w:szCs w:val="24"/>
        </w:rPr>
        <w:t xml:space="preserve"> </w:t>
      </w:r>
      <w:r w:rsidR="003D4A35">
        <w:rPr>
          <w:rFonts w:ascii="Times New Roman" w:hAnsi="Times New Roman" w:cs="Times New Roman"/>
          <w:sz w:val="24"/>
          <w:szCs w:val="24"/>
        </w:rPr>
        <w:t>(2) ZLR 240 H</w:t>
      </w:r>
      <w:r w:rsidR="00CC7859">
        <w:rPr>
          <w:rFonts w:ascii="Times New Roman" w:hAnsi="Times New Roman" w:cs="Times New Roman"/>
          <w:sz w:val="24"/>
          <w:szCs w:val="24"/>
        </w:rPr>
        <w:t>.</w:t>
      </w:r>
    </w:p>
    <w:p w:rsidR="00CC7859" w:rsidRDefault="00CC7859"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aptly stated in the case of </w:t>
      </w:r>
      <w:r w:rsidRPr="00CC7859">
        <w:rPr>
          <w:rFonts w:ascii="Times New Roman" w:hAnsi="Times New Roman" w:cs="Times New Roman"/>
          <w:i/>
          <w:sz w:val="24"/>
          <w:szCs w:val="24"/>
        </w:rPr>
        <w:t>Exmin Syndicate v Luke Dube &amp; Ors</w:t>
      </w:r>
      <w:r>
        <w:rPr>
          <w:rFonts w:ascii="Times New Roman" w:hAnsi="Times New Roman" w:cs="Times New Roman"/>
          <w:sz w:val="24"/>
          <w:szCs w:val="24"/>
        </w:rPr>
        <w:t xml:space="preserve"> HB 102/22</w:t>
      </w:r>
      <w:r w:rsidR="00D72308">
        <w:rPr>
          <w:rFonts w:ascii="Times New Roman" w:hAnsi="Times New Roman" w:cs="Times New Roman"/>
          <w:sz w:val="24"/>
          <w:szCs w:val="24"/>
        </w:rPr>
        <w:t xml:space="preserve"> spoliation proceedings are by their very nature urgent.  An order for a </w:t>
      </w:r>
      <w:r w:rsidR="00E24DD1">
        <w:rPr>
          <w:rFonts w:ascii="Times New Roman" w:hAnsi="Times New Roman" w:cs="Times New Roman"/>
          <w:i/>
          <w:sz w:val="24"/>
          <w:szCs w:val="24"/>
        </w:rPr>
        <w:t>mandament</w:t>
      </w:r>
      <w:r w:rsidR="00D72308" w:rsidRPr="00D72308">
        <w:rPr>
          <w:rFonts w:ascii="Times New Roman" w:hAnsi="Times New Roman" w:cs="Times New Roman"/>
          <w:i/>
          <w:sz w:val="24"/>
          <w:szCs w:val="24"/>
        </w:rPr>
        <w:t xml:space="preserve"> van spolie</w:t>
      </w:r>
      <w:r w:rsidR="00D72308">
        <w:rPr>
          <w:rFonts w:ascii="Times New Roman" w:hAnsi="Times New Roman" w:cs="Times New Roman"/>
          <w:sz w:val="24"/>
          <w:szCs w:val="24"/>
        </w:rPr>
        <w:t xml:space="preserve"> seeks the restoration of property </w:t>
      </w:r>
      <w:r w:rsidR="00694559">
        <w:rPr>
          <w:rFonts w:ascii="Times New Roman" w:hAnsi="Times New Roman" w:cs="Times New Roman"/>
          <w:sz w:val="24"/>
          <w:szCs w:val="24"/>
        </w:rPr>
        <w:t xml:space="preserve">that has been despoiled and the restoration of the </w:t>
      </w:r>
      <w:r w:rsidR="00694559" w:rsidRPr="00694559">
        <w:rPr>
          <w:rFonts w:ascii="Times New Roman" w:hAnsi="Times New Roman" w:cs="Times New Roman"/>
          <w:i/>
          <w:sz w:val="24"/>
          <w:szCs w:val="24"/>
        </w:rPr>
        <w:t>status quo ante</w:t>
      </w:r>
      <w:r w:rsidR="00694559">
        <w:rPr>
          <w:rFonts w:ascii="Times New Roman" w:hAnsi="Times New Roman" w:cs="Times New Roman"/>
          <w:sz w:val="24"/>
          <w:szCs w:val="24"/>
        </w:rPr>
        <w:t>.</w:t>
      </w:r>
    </w:p>
    <w:p w:rsidR="00694559" w:rsidRDefault="00694559"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first applicant’s founding affidavit whose contents the other applicants associated themselves with, applicants are members of a Housing Scheme, Kuwadzana Extension South Pay Scheme.  They were allocated the land in question and in 2020 they started erecting residential buildings.  They have been regarding this land as their</w:t>
      </w:r>
      <w:r w:rsidR="00E24DD1">
        <w:rPr>
          <w:rFonts w:ascii="Times New Roman" w:hAnsi="Times New Roman" w:cs="Times New Roman"/>
          <w:sz w:val="24"/>
          <w:szCs w:val="24"/>
        </w:rPr>
        <w:t>s and have been</w:t>
      </w:r>
      <w:r>
        <w:rPr>
          <w:rFonts w:ascii="Times New Roman" w:hAnsi="Times New Roman" w:cs="Times New Roman"/>
          <w:sz w:val="24"/>
          <w:szCs w:val="24"/>
        </w:rPr>
        <w:t xml:space="preserve"> staying there since.</w:t>
      </w:r>
    </w:p>
    <w:p w:rsidR="00694559" w:rsidRDefault="00694559"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2022</w:t>
      </w:r>
      <w:r w:rsidR="00E24DD1">
        <w:rPr>
          <w:rFonts w:ascii="Times New Roman" w:hAnsi="Times New Roman" w:cs="Times New Roman"/>
          <w:sz w:val="24"/>
          <w:szCs w:val="24"/>
        </w:rPr>
        <w:t>,</w:t>
      </w:r>
      <w:r>
        <w:rPr>
          <w:rFonts w:ascii="Times New Roman" w:hAnsi="Times New Roman" w:cs="Times New Roman"/>
          <w:sz w:val="24"/>
          <w:szCs w:val="24"/>
        </w:rPr>
        <w:t xml:space="preserve"> members of another Housing Scheme called Parkridge Housing Scheme became violent towards applicants claiming </w:t>
      </w:r>
      <w:r w:rsidR="00AF5903">
        <w:rPr>
          <w:rFonts w:ascii="Times New Roman" w:hAnsi="Times New Roman" w:cs="Times New Roman"/>
          <w:sz w:val="24"/>
          <w:szCs w:val="24"/>
        </w:rPr>
        <w:t xml:space="preserve">that the land applicants </w:t>
      </w:r>
      <w:r w:rsidR="000C3460">
        <w:rPr>
          <w:rFonts w:ascii="Times New Roman" w:hAnsi="Times New Roman" w:cs="Times New Roman"/>
          <w:sz w:val="24"/>
          <w:szCs w:val="24"/>
        </w:rPr>
        <w:t xml:space="preserve">occupied was theirs as it had been allocated to them by first respondent.  Applicants </w:t>
      </w:r>
      <w:r w:rsidR="00C8238A">
        <w:rPr>
          <w:rFonts w:ascii="Times New Roman" w:hAnsi="Times New Roman" w:cs="Times New Roman"/>
          <w:sz w:val="24"/>
          <w:szCs w:val="24"/>
        </w:rPr>
        <w:t xml:space="preserve">reported a case of malicious damage of property and assault to the Police.  Members of Parkridge Housing Scheme filed an application </w:t>
      </w:r>
      <w:r w:rsidR="00DE7074">
        <w:rPr>
          <w:rFonts w:ascii="Times New Roman" w:hAnsi="Times New Roman" w:cs="Times New Roman"/>
          <w:sz w:val="24"/>
          <w:szCs w:val="24"/>
        </w:rPr>
        <w:t xml:space="preserve">for an </w:t>
      </w:r>
      <w:r w:rsidR="00DE7074">
        <w:rPr>
          <w:rFonts w:ascii="Times New Roman" w:hAnsi="Times New Roman" w:cs="Times New Roman"/>
          <w:sz w:val="24"/>
          <w:szCs w:val="24"/>
        </w:rPr>
        <w:lastRenderedPageBreak/>
        <w:t xml:space="preserve">interdict with the Magistrate Court </w:t>
      </w:r>
      <w:r w:rsidR="00E24DD1">
        <w:rPr>
          <w:rFonts w:ascii="Times New Roman" w:hAnsi="Times New Roman" w:cs="Times New Roman"/>
          <w:sz w:val="24"/>
          <w:szCs w:val="24"/>
        </w:rPr>
        <w:t xml:space="preserve">under </w:t>
      </w:r>
      <w:r w:rsidR="00DE7074">
        <w:rPr>
          <w:rFonts w:ascii="Times New Roman" w:hAnsi="Times New Roman" w:cs="Times New Roman"/>
          <w:sz w:val="24"/>
          <w:szCs w:val="24"/>
        </w:rPr>
        <w:t>HREC-CG 186/23 which was dismissed.  Applicants continued staying on the land unmoved by the violence.  On 16 July 2023, after the judgment of the Magistrate Court, applicants learnt of first respondent’s intention to demolish their houses on 20 July 2023.  Acting on this information applicants filed an urgent chamber</w:t>
      </w:r>
      <w:r w:rsidR="00657568">
        <w:rPr>
          <w:rFonts w:ascii="Times New Roman" w:hAnsi="Times New Roman" w:cs="Times New Roman"/>
          <w:sz w:val="24"/>
          <w:szCs w:val="24"/>
        </w:rPr>
        <w:t xml:space="preserve"> </w:t>
      </w:r>
      <w:r w:rsidR="00DE7074">
        <w:rPr>
          <w:rFonts w:ascii="Times New Roman" w:hAnsi="Times New Roman" w:cs="Times New Roman"/>
          <w:sz w:val="24"/>
          <w:szCs w:val="24"/>
        </w:rPr>
        <w:t xml:space="preserve">application with this court </w:t>
      </w:r>
      <w:r w:rsidR="00B16059">
        <w:rPr>
          <w:rFonts w:ascii="Times New Roman" w:hAnsi="Times New Roman" w:cs="Times New Roman"/>
          <w:sz w:val="24"/>
          <w:szCs w:val="24"/>
        </w:rPr>
        <w:t xml:space="preserve">under </w:t>
      </w:r>
      <w:r w:rsidR="00DE7074">
        <w:rPr>
          <w:rFonts w:ascii="Times New Roman" w:hAnsi="Times New Roman" w:cs="Times New Roman"/>
          <w:sz w:val="24"/>
          <w:szCs w:val="24"/>
        </w:rPr>
        <w:t>HC 4777/23 which application was fou</w:t>
      </w:r>
      <w:r w:rsidR="00CB0433">
        <w:rPr>
          <w:rFonts w:ascii="Times New Roman" w:hAnsi="Times New Roman" w:cs="Times New Roman"/>
          <w:sz w:val="24"/>
          <w:szCs w:val="24"/>
        </w:rPr>
        <w:t>n</w:t>
      </w:r>
      <w:r w:rsidR="00DE7074">
        <w:rPr>
          <w:rFonts w:ascii="Times New Roman" w:hAnsi="Times New Roman" w:cs="Times New Roman"/>
          <w:sz w:val="24"/>
          <w:szCs w:val="24"/>
        </w:rPr>
        <w:t>d not to be urgent.</w:t>
      </w:r>
    </w:p>
    <w:p w:rsidR="00D20595" w:rsidRDefault="00D20595"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July 2023, first respondent demolished applicants’ houses and cabins and also chased them away from the land.  On the same day applicants filed this application.   I find therefore that applicants did not sit on their laurels but acted timeously when the need to act arose.</w:t>
      </w:r>
    </w:p>
    <w:p w:rsidR="00D20595" w:rsidRDefault="00D20595"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established legal requirements in applications such as this are that an applicant must prove that he was in peaceful and undisturbed possession of the property and was unlawfully dispossessed of the said property.  Ownership of the property does not matter at this stage.</w:t>
      </w:r>
    </w:p>
    <w:p w:rsidR="00D20595" w:rsidRDefault="00D20595" w:rsidP="005536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celebrated case of </w:t>
      </w:r>
      <w:r w:rsidRPr="00EA5FCE">
        <w:rPr>
          <w:rFonts w:ascii="Times New Roman" w:hAnsi="Times New Roman" w:cs="Times New Roman"/>
          <w:i/>
          <w:sz w:val="24"/>
          <w:szCs w:val="24"/>
        </w:rPr>
        <w:t>Botha</w:t>
      </w:r>
      <w:r w:rsidR="00EA5FCE">
        <w:rPr>
          <w:rFonts w:ascii="Times New Roman" w:hAnsi="Times New Roman" w:cs="Times New Roman"/>
          <w:i/>
          <w:sz w:val="24"/>
          <w:szCs w:val="24"/>
        </w:rPr>
        <w:t xml:space="preserve"> </w:t>
      </w:r>
      <w:r w:rsidRPr="00EA5FCE">
        <w:rPr>
          <w:rFonts w:ascii="Times New Roman" w:hAnsi="Times New Roman" w:cs="Times New Roman"/>
          <w:i/>
          <w:sz w:val="24"/>
          <w:szCs w:val="24"/>
        </w:rPr>
        <w:t xml:space="preserve">&amp; Anor </w:t>
      </w:r>
      <w:r w:rsidRPr="00EA5FCE">
        <w:rPr>
          <w:rFonts w:ascii="Times New Roman" w:hAnsi="Times New Roman" w:cs="Times New Roman"/>
          <w:sz w:val="24"/>
          <w:szCs w:val="24"/>
        </w:rPr>
        <w:t>v</w:t>
      </w:r>
      <w:r w:rsidRPr="00EA5FCE">
        <w:rPr>
          <w:rFonts w:ascii="Times New Roman" w:hAnsi="Times New Roman" w:cs="Times New Roman"/>
          <w:i/>
          <w:sz w:val="24"/>
          <w:szCs w:val="24"/>
        </w:rPr>
        <w:t xml:space="preserve"> Barrett</w:t>
      </w:r>
      <w:r>
        <w:rPr>
          <w:rFonts w:ascii="Times New Roman" w:hAnsi="Times New Roman" w:cs="Times New Roman"/>
          <w:sz w:val="24"/>
          <w:szCs w:val="24"/>
        </w:rPr>
        <w:t xml:space="preserve"> 1996(2) ZLR 73(s) aptly</w:t>
      </w:r>
      <w:r w:rsidR="00EA5FCE">
        <w:rPr>
          <w:rFonts w:ascii="Times New Roman" w:hAnsi="Times New Roman" w:cs="Times New Roman"/>
          <w:sz w:val="24"/>
          <w:szCs w:val="24"/>
        </w:rPr>
        <w:t xml:space="preserve"> stated the position at pp 79-80.</w:t>
      </w:r>
    </w:p>
    <w:p w:rsidR="00EA5FCE" w:rsidRPr="00105964" w:rsidRDefault="00EA5FCE" w:rsidP="00105964">
      <w:pPr>
        <w:spacing w:after="0" w:line="240" w:lineRule="auto"/>
        <w:ind w:left="720"/>
        <w:jc w:val="both"/>
        <w:rPr>
          <w:rFonts w:ascii="Times New Roman" w:hAnsi="Times New Roman" w:cs="Times New Roman"/>
        </w:rPr>
      </w:pPr>
      <w:r w:rsidRPr="00105964">
        <w:rPr>
          <w:rFonts w:ascii="Times New Roman" w:hAnsi="Times New Roman" w:cs="Times New Roman"/>
        </w:rPr>
        <w:t>“It is clear law that in order to obtain a spoliation order two allegations must be made and proved.  These are:</w:t>
      </w:r>
    </w:p>
    <w:p w:rsidR="00EA5FCE" w:rsidRPr="00105964" w:rsidRDefault="00EA5FCE" w:rsidP="00105964">
      <w:pPr>
        <w:pStyle w:val="ListParagraph"/>
        <w:numPr>
          <w:ilvl w:val="0"/>
          <w:numId w:val="5"/>
        </w:numPr>
        <w:spacing w:after="0" w:line="240" w:lineRule="auto"/>
        <w:jc w:val="both"/>
        <w:rPr>
          <w:rFonts w:ascii="Times New Roman" w:hAnsi="Times New Roman" w:cs="Times New Roman"/>
        </w:rPr>
      </w:pPr>
      <w:r w:rsidRPr="00105964">
        <w:rPr>
          <w:rFonts w:ascii="Times New Roman" w:hAnsi="Times New Roman" w:cs="Times New Roman"/>
        </w:rPr>
        <w:t xml:space="preserve">that the applicant was in peaceful and undisturbed </w:t>
      </w:r>
      <w:r w:rsidR="00105964" w:rsidRPr="00105964">
        <w:rPr>
          <w:rFonts w:ascii="Times New Roman" w:hAnsi="Times New Roman" w:cs="Times New Roman"/>
        </w:rPr>
        <w:t>possession of the property;</w:t>
      </w:r>
      <w:r w:rsidR="00B16059">
        <w:rPr>
          <w:rFonts w:ascii="Times New Roman" w:hAnsi="Times New Roman" w:cs="Times New Roman"/>
        </w:rPr>
        <w:t xml:space="preserve"> and</w:t>
      </w:r>
    </w:p>
    <w:p w:rsidR="00105964" w:rsidRDefault="00105964" w:rsidP="00105964">
      <w:pPr>
        <w:pStyle w:val="ListParagraph"/>
        <w:numPr>
          <w:ilvl w:val="0"/>
          <w:numId w:val="5"/>
        </w:numPr>
        <w:spacing w:after="0" w:line="240" w:lineRule="auto"/>
        <w:jc w:val="both"/>
        <w:rPr>
          <w:rFonts w:ascii="Times New Roman" w:hAnsi="Times New Roman" w:cs="Times New Roman"/>
        </w:rPr>
      </w:pPr>
      <w:r w:rsidRPr="00105964">
        <w:rPr>
          <w:rFonts w:ascii="Times New Roman" w:hAnsi="Times New Roman" w:cs="Times New Roman"/>
        </w:rPr>
        <w:t>that the respondent deprived him of the possession forcibly or wrongfully against his consent.”</w:t>
      </w:r>
    </w:p>
    <w:p w:rsidR="009D73B7" w:rsidRPr="00105964" w:rsidRDefault="009D73B7" w:rsidP="009D73B7">
      <w:pPr>
        <w:pStyle w:val="ListParagraph"/>
        <w:spacing w:after="0" w:line="240" w:lineRule="auto"/>
        <w:ind w:left="1800"/>
        <w:jc w:val="both"/>
        <w:rPr>
          <w:rFonts w:ascii="Times New Roman" w:hAnsi="Times New Roman" w:cs="Times New Roman"/>
        </w:rPr>
      </w:pPr>
    </w:p>
    <w:p w:rsidR="00B16059" w:rsidRDefault="00105964" w:rsidP="003372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D1484">
        <w:rPr>
          <w:rFonts w:ascii="Times New Roman" w:hAnsi="Times New Roman" w:cs="Times New Roman"/>
          <w:sz w:val="24"/>
          <w:szCs w:val="24"/>
        </w:rPr>
        <w:t>question is, have the applica</w:t>
      </w:r>
      <w:r w:rsidR="00B16059">
        <w:rPr>
          <w:rFonts w:ascii="Times New Roman" w:hAnsi="Times New Roman" w:cs="Times New Roman"/>
          <w:sz w:val="24"/>
          <w:szCs w:val="24"/>
        </w:rPr>
        <w:t>nts</w:t>
      </w:r>
      <w:r w:rsidR="001D1484">
        <w:rPr>
          <w:rFonts w:ascii="Times New Roman" w:hAnsi="Times New Roman" w:cs="Times New Roman"/>
          <w:sz w:val="24"/>
          <w:szCs w:val="24"/>
        </w:rPr>
        <w:t xml:space="preserve"> proved these requirements?  It is not in dispute that applicants occupied the land in question.  They had built residential structures on the land.  W</w:t>
      </w:r>
      <w:r w:rsidR="00B16059">
        <w:rPr>
          <w:rFonts w:ascii="Times New Roman" w:hAnsi="Times New Roman" w:cs="Times New Roman"/>
          <w:sz w:val="24"/>
          <w:szCs w:val="24"/>
        </w:rPr>
        <w:t>hether applicants had possessed/</w:t>
      </w:r>
      <w:r w:rsidR="001D1484">
        <w:rPr>
          <w:rFonts w:ascii="Times New Roman" w:hAnsi="Times New Roman" w:cs="Times New Roman"/>
          <w:sz w:val="24"/>
          <w:szCs w:val="24"/>
        </w:rPr>
        <w:t xml:space="preserve">occupied this land without first </w:t>
      </w:r>
      <w:r w:rsidR="00B16059">
        <w:rPr>
          <w:rFonts w:ascii="Times New Roman" w:hAnsi="Times New Roman" w:cs="Times New Roman"/>
          <w:sz w:val="24"/>
          <w:szCs w:val="24"/>
        </w:rPr>
        <w:t>respondents</w:t>
      </w:r>
      <w:r w:rsidR="001D1484">
        <w:rPr>
          <w:rFonts w:ascii="Times New Roman" w:hAnsi="Times New Roman" w:cs="Times New Roman"/>
          <w:sz w:val="24"/>
          <w:szCs w:val="24"/>
        </w:rPr>
        <w:t xml:space="preserve"> authority, is irrelevant</w:t>
      </w:r>
      <w:r w:rsidR="00B16059">
        <w:rPr>
          <w:rFonts w:ascii="Times New Roman" w:hAnsi="Times New Roman" w:cs="Times New Roman"/>
          <w:sz w:val="24"/>
          <w:szCs w:val="24"/>
        </w:rPr>
        <w:t xml:space="preserve"> at this stage</w:t>
      </w:r>
      <w:r w:rsidR="001D1484">
        <w:rPr>
          <w:rFonts w:ascii="Times New Roman" w:hAnsi="Times New Roman" w:cs="Times New Roman"/>
          <w:sz w:val="24"/>
          <w:szCs w:val="24"/>
        </w:rPr>
        <w:t xml:space="preserve">.  In terms of the law, they could not be dispossessed without following due process.  </w:t>
      </w:r>
    </w:p>
    <w:p w:rsidR="00105964" w:rsidRDefault="00B16059" w:rsidP="00B16059">
      <w:pPr>
        <w:spacing w:after="0" w:line="360" w:lineRule="auto"/>
        <w:ind w:firstLine="720"/>
        <w:jc w:val="both"/>
        <w:rPr>
          <w:rFonts w:ascii="Times New Roman" w:hAnsi="Times New Roman" w:cs="Times New Roman"/>
          <w:sz w:val="24"/>
          <w:szCs w:val="24"/>
        </w:rPr>
      </w:pPr>
      <w:r w:rsidRPr="00B16059">
        <w:rPr>
          <w:rFonts w:ascii="Times New Roman" w:hAnsi="Times New Roman" w:cs="Times New Roman"/>
          <w:i/>
          <w:sz w:val="24"/>
          <w:szCs w:val="24"/>
        </w:rPr>
        <w:t xml:space="preserve">Kama Construction (Private) Ltd </w:t>
      </w:r>
      <w:r w:rsidRPr="00B16059">
        <w:rPr>
          <w:rFonts w:ascii="Times New Roman" w:hAnsi="Times New Roman" w:cs="Times New Roman"/>
          <w:sz w:val="24"/>
          <w:szCs w:val="24"/>
        </w:rPr>
        <w:t>v</w:t>
      </w:r>
      <w:r w:rsidRPr="00B16059">
        <w:rPr>
          <w:rFonts w:ascii="Times New Roman" w:hAnsi="Times New Roman" w:cs="Times New Roman"/>
          <w:i/>
          <w:sz w:val="24"/>
          <w:szCs w:val="24"/>
        </w:rPr>
        <w:t xml:space="preserve"> Cold Comfort Farm Coorp </w:t>
      </w:r>
      <w:r>
        <w:rPr>
          <w:rFonts w:ascii="Times New Roman" w:hAnsi="Times New Roman" w:cs="Times New Roman"/>
          <w:sz w:val="24"/>
          <w:szCs w:val="24"/>
        </w:rPr>
        <w:t>1999(2) ZLR</w:t>
      </w:r>
      <w:r w:rsidR="0011039D">
        <w:rPr>
          <w:rFonts w:ascii="Times New Roman" w:hAnsi="Times New Roman" w:cs="Times New Roman"/>
          <w:sz w:val="24"/>
          <w:szCs w:val="24"/>
        </w:rPr>
        <w:t xml:space="preserve"> 19</w:t>
      </w:r>
      <w:r>
        <w:rPr>
          <w:rFonts w:ascii="Times New Roman" w:hAnsi="Times New Roman" w:cs="Times New Roman"/>
          <w:sz w:val="24"/>
          <w:szCs w:val="24"/>
        </w:rPr>
        <w:t xml:space="preserve">.  </w:t>
      </w:r>
      <w:r w:rsidR="001D1484">
        <w:rPr>
          <w:rFonts w:ascii="Times New Roman" w:hAnsi="Times New Roman" w:cs="Times New Roman"/>
          <w:sz w:val="24"/>
          <w:szCs w:val="24"/>
        </w:rPr>
        <w:t>Even a t</w:t>
      </w:r>
      <w:r>
        <w:rPr>
          <w:rFonts w:ascii="Times New Roman" w:hAnsi="Times New Roman" w:cs="Times New Roman"/>
          <w:sz w:val="24"/>
          <w:szCs w:val="24"/>
        </w:rPr>
        <w:t>hief or robber is entitled to a</w:t>
      </w:r>
      <w:r w:rsidR="001D1484">
        <w:rPr>
          <w:rFonts w:ascii="Times New Roman" w:hAnsi="Times New Roman" w:cs="Times New Roman"/>
          <w:sz w:val="24"/>
          <w:szCs w:val="24"/>
        </w:rPr>
        <w:t xml:space="preserve"> spoliation order, this is well established.  </w:t>
      </w:r>
    </w:p>
    <w:p w:rsidR="001D1484" w:rsidRDefault="001D1484" w:rsidP="003372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Possession </w:t>
      </w:r>
      <w:r w:rsidRPr="001D1484">
        <w:rPr>
          <w:rFonts w:ascii="Times New Roman" w:hAnsi="Times New Roman" w:cs="Times New Roman"/>
          <w:i/>
          <w:sz w:val="24"/>
          <w:szCs w:val="24"/>
        </w:rPr>
        <w:t>in casu</w:t>
      </w:r>
      <w:r>
        <w:rPr>
          <w:rFonts w:ascii="Times New Roman" w:hAnsi="Times New Roman" w:cs="Times New Roman"/>
          <w:sz w:val="24"/>
          <w:szCs w:val="24"/>
        </w:rPr>
        <w:t>, has been proved.  Was it peaceful and undisturbed?  The events as narrated by first applicant in his founding affidavit do not support that applicants were in peaceful and undisturbed possession.  Applicants occupied the land in 2020, in 2</w:t>
      </w:r>
      <w:r w:rsidR="00B16059">
        <w:rPr>
          <w:rFonts w:ascii="Times New Roman" w:hAnsi="Times New Roman" w:cs="Times New Roman"/>
          <w:sz w:val="24"/>
          <w:szCs w:val="24"/>
        </w:rPr>
        <w:t>022 members of another Housing S</w:t>
      </w:r>
      <w:r>
        <w:rPr>
          <w:rFonts w:ascii="Times New Roman" w:hAnsi="Times New Roman" w:cs="Times New Roman"/>
          <w:sz w:val="24"/>
          <w:szCs w:val="24"/>
        </w:rPr>
        <w:t xml:space="preserve">cheme attacked them claiming the land in question was theirs as </w:t>
      </w:r>
      <w:r w:rsidR="00B16059">
        <w:rPr>
          <w:rFonts w:ascii="Times New Roman" w:hAnsi="Times New Roman" w:cs="Times New Roman"/>
          <w:sz w:val="24"/>
          <w:szCs w:val="24"/>
        </w:rPr>
        <w:t>it</w:t>
      </w:r>
      <w:r>
        <w:rPr>
          <w:rFonts w:ascii="Times New Roman" w:hAnsi="Times New Roman" w:cs="Times New Roman"/>
          <w:sz w:val="24"/>
          <w:szCs w:val="24"/>
        </w:rPr>
        <w:t xml:space="preserve"> had been allocated to them by first respondent.  There was violence, property was damaged and they took each other to the Police and Magistrate court.  J</w:t>
      </w:r>
      <w:r w:rsidR="00B16059">
        <w:rPr>
          <w:rFonts w:ascii="Times New Roman" w:hAnsi="Times New Roman" w:cs="Times New Roman"/>
          <w:sz w:val="24"/>
          <w:szCs w:val="24"/>
        </w:rPr>
        <w:t>ust after the magistrate’s judg</w:t>
      </w:r>
      <w:r>
        <w:rPr>
          <w:rFonts w:ascii="Times New Roman" w:hAnsi="Times New Roman" w:cs="Times New Roman"/>
          <w:sz w:val="24"/>
          <w:szCs w:val="24"/>
        </w:rPr>
        <w:t>ment, first respondent</w:t>
      </w:r>
      <w:r w:rsidR="00B16059">
        <w:rPr>
          <w:rFonts w:ascii="Times New Roman" w:hAnsi="Times New Roman" w:cs="Times New Roman"/>
          <w:sz w:val="24"/>
          <w:szCs w:val="24"/>
        </w:rPr>
        <w:t>’s</w:t>
      </w:r>
      <w:r>
        <w:rPr>
          <w:rFonts w:ascii="Times New Roman" w:hAnsi="Times New Roman" w:cs="Times New Roman"/>
          <w:sz w:val="24"/>
          <w:szCs w:val="24"/>
        </w:rPr>
        <w:t xml:space="preserve"> intention to demolish applicants structures built on the land came to the attention of appli</w:t>
      </w:r>
      <w:r w:rsidR="00B16059">
        <w:rPr>
          <w:rFonts w:ascii="Times New Roman" w:hAnsi="Times New Roman" w:cs="Times New Roman"/>
          <w:sz w:val="24"/>
          <w:szCs w:val="24"/>
        </w:rPr>
        <w:t xml:space="preserve">cants and they </w:t>
      </w:r>
      <w:r w:rsidR="00B16059">
        <w:rPr>
          <w:rFonts w:ascii="Times New Roman" w:hAnsi="Times New Roman" w:cs="Times New Roman"/>
          <w:sz w:val="24"/>
          <w:szCs w:val="24"/>
        </w:rPr>
        <w:lastRenderedPageBreak/>
        <w:t>approached this C</w:t>
      </w:r>
      <w:r>
        <w:rPr>
          <w:rFonts w:ascii="Times New Roman" w:hAnsi="Times New Roman" w:cs="Times New Roman"/>
          <w:sz w:val="24"/>
          <w:szCs w:val="24"/>
        </w:rPr>
        <w:t>ourt with an application for an interdict.  A few days later, first respondent moved in and demolished applicants’ structures on the land.</w:t>
      </w:r>
    </w:p>
    <w:p w:rsidR="001D1484" w:rsidRDefault="00EA2C8C" w:rsidP="001059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considered </w:t>
      </w:r>
      <w:r w:rsidR="00337219">
        <w:rPr>
          <w:rFonts w:ascii="Times New Roman" w:hAnsi="Times New Roman" w:cs="Times New Roman"/>
          <w:sz w:val="24"/>
          <w:szCs w:val="24"/>
        </w:rPr>
        <w:t>view, these incidences show that applicants were not in peaceful and undisturbed possession of the land in question.  Applicants have failed to pass the second hurdle.  Consequently</w:t>
      </w:r>
      <w:r w:rsidR="00B16059">
        <w:rPr>
          <w:rFonts w:ascii="Times New Roman" w:hAnsi="Times New Roman" w:cs="Times New Roman"/>
          <w:sz w:val="24"/>
          <w:szCs w:val="24"/>
        </w:rPr>
        <w:t>,</w:t>
      </w:r>
      <w:r w:rsidR="00337219">
        <w:rPr>
          <w:rFonts w:ascii="Times New Roman" w:hAnsi="Times New Roman" w:cs="Times New Roman"/>
          <w:sz w:val="24"/>
          <w:szCs w:val="24"/>
        </w:rPr>
        <w:t xml:space="preserve"> the application cannot be granted.  It is therefore ordered that the application be and is hereby dismissed.  In view of the manner first respondent handled this case, I will </w:t>
      </w:r>
      <w:r w:rsidR="00B16059">
        <w:rPr>
          <w:rFonts w:ascii="Times New Roman" w:hAnsi="Times New Roman" w:cs="Times New Roman"/>
          <w:sz w:val="24"/>
          <w:szCs w:val="24"/>
        </w:rPr>
        <w:t>order that each party bears it</w:t>
      </w:r>
      <w:r w:rsidR="0011039D">
        <w:rPr>
          <w:rFonts w:ascii="Times New Roman" w:hAnsi="Times New Roman" w:cs="Times New Roman"/>
          <w:sz w:val="24"/>
          <w:szCs w:val="24"/>
        </w:rPr>
        <w:t>s</w:t>
      </w:r>
      <w:r w:rsidR="00B16059">
        <w:rPr>
          <w:rFonts w:ascii="Times New Roman" w:hAnsi="Times New Roman" w:cs="Times New Roman"/>
          <w:sz w:val="24"/>
          <w:szCs w:val="24"/>
        </w:rPr>
        <w:t xml:space="preserve"> </w:t>
      </w:r>
      <w:r w:rsidR="00337219">
        <w:rPr>
          <w:rFonts w:ascii="Times New Roman" w:hAnsi="Times New Roman" w:cs="Times New Roman"/>
          <w:sz w:val="24"/>
          <w:szCs w:val="24"/>
        </w:rPr>
        <w:t>own costs.</w:t>
      </w:r>
    </w:p>
    <w:p w:rsidR="00337219" w:rsidRDefault="00337219" w:rsidP="00105964">
      <w:pPr>
        <w:spacing w:after="0" w:line="360" w:lineRule="auto"/>
        <w:jc w:val="both"/>
        <w:rPr>
          <w:rFonts w:ascii="Times New Roman" w:hAnsi="Times New Roman" w:cs="Times New Roman"/>
          <w:sz w:val="24"/>
          <w:szCs w:val="24"/>
        </w:rPr>
      </w:pPr>
    </w:p>
    <w:p w:rsidR="00337219" w:rsidRDefault="00337219" w:rsidP="00105964">
      <w:pPr>
        <w:spacing w:after="0" w:line="360" w:lineRule="auto"/>
        <w:jc w:val="both"/>
        <w:rPr>
          <w:rFonts w:ascii="Times New Roman" w:hAnsi="Times New Roman" w:cs="Times New Roman"/>
          <w:sz w:val="24"/>
          <w:szCs w:val="24"/>
        </w:rPr>
      </w:pPr>
    </w:p>
    <w:p w:rsidR="00337219" w:rsidRDefault="00337219" w:rsidP="00105964">
      <w:pPr>
        <w:spacing w:after="0" w:line="360" w:lineRule="auto"/>
        <w:jc w:val="both"/>
        <w:rPr>
          <w:rFonts w:ascii="Times New Roman" w:hAnsi="Times New Roman" w:cs="Times New Roman"/>
          <w:sz w:val="24"/>
          <w:szCs w:val="24"/>
        </w:rPr>
      </w:pPr>
    </w:p>
    <w:p w:rsidR="00337219" w:rsidRDefault="00337219" w:rsidP="00105964">
      <w:pPr>
        <w:spacing w:after="0" w:line="360" w:lineRule="auto"/>
        <w:jc w:val="both"/>
        <w:rPr>
          <w:rFonts w:ascii="Times New Roman" w:hAnsi="Times New Roman" w:cs="Times New Roman"/>
          <w:sz w:val="24"/>
          <w:szCs w:val="24"/>
        </w:rPr>
      </w:pPr>
    </w:p>
    <w:p w:rsidR="00337219" w:rsidRDefault="00337219" w:rsidP="00337219">
      <w:pPr>
        <w:spacing w:after="0" w:line="240" w:lineRule="auto"/>
        <w:jc w:val="both"/>
        <w:rPr>
          <w:rFonts w:ascii="Times New Roman" w:hAnsi="Times New Roman" w:cs="Times New Roman"/>
          <w:sz w:val="24"/>
          <w:szCs w:val="24"/>
        </w:rPr>
      </w:pPr>
      <w:r w:rsidRPr="00337219">
        <w:rPr>
          <w:rFonts w:ascii="Times New Roman" w:hAnsi="Times New Roman" w:cs="Times New Roman"/>
          <w:i/>
          <w:sz w:val="24"/>
          <w:szCs w:val="24"/>
        </w:rPr>
        <w:t>Chatsama and Partners</w:t>
      </w:r>
      <w:r>
        <w:rPr>
          <w:rFonts w:ascii="Times New Roman" w:hAnsi="Times New Roman" w:cs="Times New Roman"/>
          <w:sz w:val="24"/>
          <w:szCs w:val="24"/>
        </w:rPr>
        <w:t>, applicant’s legal practitioners</w:t>
      </w:r>
    </w:p>
    <w:p w:rsidR="00337219" w:rsidRDefault="00337219" w:rsidP="00337219">
      <w:pPr>
        <w:spacing w:after="0" w:line="240" w:lineRule="auto"/>
        <w:jc w:val="both"/>
        <w:rPr>
          <w:rFonts w:ascii="Times New Roman" w:hAnsi="Times New Roman" w:cs="Times New Roman"/>
          <w:sz w:val="24"/>
          <w:szCs w:val="24"/>
        </w:rPr>
      </w:pPr>
      <w:r w:rsidRPr="00337219">
        <w:rPr>
          <w:rFonts w:ascii="Times New Roman" w:hAnsi="Times New Roman" w:cs="Times New Roman"/>
          <w:i/>
          <w:sz w:val="24"/>
          <w:szCs w:val="24"/>
        </w:rPr>
        <w:t>Gambe Law Group,</w:t>
      </w:r>
      <w:r>
        <w:rPr>
          <w:rFonts w:ascii="Times New Roman" w:hAnsi="Times New Roman" w:cs="Times New Roman"/>
          <w:sz w:val="24"/>
          <w:szCs w:val="24"/>
        </w:rPr>
        <w:t xml:space="preserve"> first respondent’s legal practitioners</w:t>
      </w:r>
    </w:p>
    <w:p w:rsidR="00337219" w:rsidRDefault="00337219" w:rsidP="00337219">
      <w:pPr>
        <w:spacing w:after="0" w:line="240" w:lineRule="auto"/>
        <w:jc w:val="both"/>
        <w:rPr>
          <w:rFonts w:ascii="Times New Roman" w:hAnsi="Times New Roman" w:cs="Times New Roman"/>
          <w:sz w:val="24"/>
          <w:szCs w:val="24"/>
        </w:rPr>
      </w:pPr>
      <w:r w:rsidRPr="00337219">
        <w:rPr>
          <w:rFonts w:ascii="Times New Roman" w:hAnsi="Times New Roman" w:cs="Times New Roman"/>
          <w:i/>
          <w:sz w:val="24"/>
          <w:szCs w:val="24"/>
        </w:rPr>
        <w:t>Civil Division of Attorney General’s Office</w:t>
      </w:r>
      <w:r>
        <w:rPr>
          <w:rFonts w:ascii="Times New Roman" w:hAnsi="Times New Roman" w:cs="Times New Roman"/>
          <w:sz w:val="24"/>
          <w:szCs w:val="24"/>
        </w:rPr>
        <w:t>, second respondent’s legal practitioners</w:t>
      </w:r>
    </w:p>
    <w:p w:rsidR="00337219" w:rsidRDefault="00337219" w:rsidP="00337219">
      <w:pPr>
        <w:spacing w:after="0" w:line="240" w:lineRule="auto"/>
        <w:jc w:val="both"/>
        <w:rPr>
          <w:rFonts w:ascii="Times New Roman" w:hAnsi="Times New Roman" w:cs="Times New Roman"/>
          <w:sz w:val="24"/>
          <w:szCs w:val="24"/>
        </w:rPr>
      </w:pPr>
    </w:p>
    <w:p w:rsidR="001D1484" w:rsidRPr="00105964" w:rsidRDefault="001D1484" w:rsidP="00105964">
      <w:pPr>
        <w:spacing w:after="0" w:line="360" w:lineRule="auto"/>
        <w:jc w:val="both"/>
        <w:rPr>
          <w:rFonts w:ascii="Times New Roman" w:hAnsi="Times New Roman" w:cs="Times New Roman"/>
          <w:sz w:val="24"/>
          <w:szCs w:val="24"/>
        </w:rPr>
      </w:pPr>
    </w:p>
    <w:p w:rsidR="00DE7074" w:rsidRDefault="00DE7074" w:rsidP="005536AE">
      <w:pPr>
        <w:spacing w:after="0" w:line="360" w:lineRule="auto"/>
        <w:ind w:firstLine="720"/>
        <w:jc w:val="both"/>
        <w:rPr>
          <w:rFonts w:ascii="Times New Roman" w:hAnsi="Times New Roman" w:cs="Times New Roman"/>
          <w:sz w:val="24"/>
          <w:szCs w:val="24"/>
        </w:rPr>
      </w:pPr>
    </w:p>
    <w:p w:rsidR="005536AE" w:rsidRDefault="005536AE" w:rsidP="005536AE">
      <w:pPr>
        <w:spacing w:line="360" w:lineRule="auto"/>
        <w:ind w:firstLine="720"/>
        <w:jc w:val="both"/>
        <w:rPr>
          <w:rFonts w:ascii="Times New Roman" w:hAnsi="Times New Roman" w:cs="Times New Roman"/>
          <w:sz w:val="24"/>
          <w:szCs w:val="24"/>
        </w:rPr>
      </w:pPr>
    </w:p>
    <w:p w:rsidR="005536AE" w:rsidRPr="005536AE" w:rsidRDefault="005536AE" w:rsidP="005536AE">
      <w:pPr>
        <w:spacing w:line="360" w:lineRule="auto"/>
        <w:jc w:val="both"/>
        <w:rPr>
          <w:rFonts w:ascii="Times New Roman" w:hAnsi="Times New Roman" w:cs="Times New Roman"/>
          <w:sz w:val="24"/>
          <w:szCs w:val="24"/>
        </w:rPr>
      </w:pPr>
    </w:p>
    <w:p w:rsidR="00F87481" w:rsidRPr="006538F5" w:rsidRDefault="00F87481" w:rsidP="006538F5">
      <w:pPr>
        <w:spacing w:line="360" w:lineRule="auto"/>
        <w:jc w:val="both"/>
        <w:rPr>
          <w:rFonts w:ascii="Times New Roman" w:hAnsi="Times New Roman" w:cs="Times New Roman"/>
          <w:sz w:val="24"/>
          <w:szCs w:val="24"/>
        </w:rPr>
      </w:pPr>
    </w:p>
    <w:sectPr w:rsidR="00F87481" w:rsidRPr="006538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822" w:rsidRDefault="00D66822" w:rsidP="00C070DE">
      <w:pPr>
        <w:spacing w:after="0" w:line="240" w:lineRule="auto"/>
      </w:pPr>
      <w:r>
        <w:separator/>
      </w:r>
    </w:p>
  </w:endnote>
  <w:endnote w:type="continuationSeparator" w:id="0">
    <w:p w:rsidR="00D66822" w:rsidRDefault="00D66822" w:rsidP="00C0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822" w:rsidRDefault="00D66822" w:rsidP="00C070DE">
      <w:pPr>
        <w:spacing w:after="0" w:line="240" w:lineRule="auto"/>
      </w:pPr>
      <w:r>
        <w:separator/>
      </w:r>
    </w:p>
  </w:footnote>
  <w:footnote w:type="continuationSeparator" w:id="0">
    <w:p w:rsidR="00D66822" w:rsidRDefault="00D66822" w:rsidP="00C0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4860"/>
      <w:docPartObj>
        <w:docPartGallery w:val="Page Numbers (Top of Page)"/>
        <w:docPartUnique/>
      </w:docPartObj>
    </w:sdtPr>
    <w:sdtEndPr>
      <w:rPr>
        <w:noProof/>
      </w:rPr>
    </w:sdtEndPr>
    <w:sdtContent>
      <w:p w:rsidR="00C070DE" w:rsidRDefault="00C070DE">
        <w:pPr>
          <w:pStyle w:val="Header"/>
          <w:jc w:val="right"/>
          <w:rPr>
            <w:noProof/>
          </w:rPr>
        </w:pPr>
        <w:r>
          <w:fldChar w:fldCharType="begin"/>
        </w:r>
        <w:r>
          <w:instrText xml:space="preserve"> PAGE   \* MERGEFORMAT </w:instrText>
        </w:r>
        <w:r>
          <w:fldChar w:fldCharType="separate"/>
        </w:r>
        <w:r w:rsidR="0011349A">
          <w:rPr>
            <w:noProof/>
          </w:rPr>
          <w:t>1</w:t>
        </w:r>
        <w:r>
          <w:rPr>
            <w:noProof/>
          </w:rPr>
          <w:fldChar w:fldCharType="end"/>
        </w:r>
      </w:p>
      <w:p w:rsidR="00C070DE" w:rsidRDefault="00FA1A62">
        <w:pPr>
          <w:pStyle w:val="Header"/>
          <w:jc w:val="right"/>
          <w:rPr>
            <w:noProof/>
          </w:rPr>
        </w:pPr>
        <w:r>
          <w:rPr>
            <w:noProof/>
          </w:rPr>
          <w:t>HH 500-23</w:t>
        </w:r>
      </w:p>
      <w:p w:rsidR="00C070DE" w:rsidRDefault="00C070DE">
        <w:pPr>
          <w:pStyle w:val="Header"/>
          <w:jc w:val="right"/>
        </w:pPr>
        <w:r>
          <w:rPr>
            <w:noProof/>
          </w:rPr>
          <w:t>HC 5049/23</w:t>
        </w:r>
      </w:p>
    </w:sdtContent>
  </w:sdt>
  <w:p w:rsidR="00C070DE" w:rsidRDefault="00C070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0156"/>
    <w:multiLevelType w:val="hybridMultilevel"/>
    <w:tmpl w:val="DE90D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7694F"/>
    <w:multiLevelType w:val="hybridMultilevel"/>
    <w:tmpl w:val="D4D6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068F1"/>
    <w:multiLevelType w:val="hybridMultilevel"/>
    <w:tmpl w:val="ED4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B3372"/>
    <w:multiLevelType w:val="hybridMultilevel"/>
    <w:tmpl w:val="D81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41E30"/>
    <w:multiLevelType w:val="hybridMultilevel"/>
    <w:tmpl w:val="21B0D1AC"/>
    <w:lvl w:ilvl="0" w:tplc="41F247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DE"/>
    <w:rsid w:val="0006666F"/>
    <w:rsid w:val="000B3794"/>
    <w:rsid w:val="000C3460"/>
    <w:rsid w:val="00105964"/>
    <w:rsid w:val="0011039D"/>
    <w:rsid w:val="0011349A"/>
    <w:rsid w:val="00124C1A"/>
    <w:rsid w:val="00144A5E"/>
    <w:rsid w:val="00185C13"/>
    <w:rsid w:val="001D1484"/>
    <w:rsid w:val="00337219"/>
    <w:rsid w:val="003B105A"/>
    <w:rsid w:val="003D4A35"/>
    <w:rsid w:val="005536AE"/>
    <w:rsid w:val="00584BF1"/>
    <w:rsid w:val="005E1F2A"/>
    <w:rsid w:val="00600F72"/>
    <w:rsid w:val="006538F5"/>
    <w:rsid w:val="00657568"/>
    <w:rsid w:val="00694559"/>
    <w:rsid w:val="008F4867"/>
    <w:rsid w:val="008F7580"/>
    <w:rsid w:val="009D73B7"/>
    <w:rsid w:val="00A05249"/>
    <w:rsid w:val="00AB1B23"/>
    <w:rsid w:val="00AF5903"/>
    <w:rsid w:val="00B16059"/>
    <w:rsid w:val="00C070DE"/>
    <w:rsid w:val="00C8238A"/>
    <w:rsid w:val="00C959E2"/>
    <w:rsid w:val="00CB0433"/>
    <w:rsid w:val="00CC7859"/>
    <w:rsid w:val="00D14408"/>
    <w:rsid w:val="00D20595"/>
    <w:rsid w:val="00D66822"/>
    <w:rsid w:val="00D72308"/>
    <w:rsid w:val="00DA122C"/>
    <w:rsid w:val="00DB4AC7"/>
    <w:rsid w:val="00DE7074"/>
    <w:rsid w:val="00E24DD1"/>
    <w:rsid w:val="00E66780"/>
    <w:rsid w:val="00EA2C8C"/>
    <w:rsid w:val="00EA5FCE"/>
    <w:rsid w:val="00F02248"/>
    <w:rsid w:val="00F87481"/>
    <w:rsid w:val="00FA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B534F-9C00-4AE3-B978-59EC636B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0D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0DE"/>
    <w:rPr>
      <w:lang w:val="en-ZW"/>
    </w:rPr>
  </w:style>
  <w:style w:type="paragraph" w:styleId="Footer">
    <w:name w:val="footer"/>
    <w:basedOn w:val="Normal"/>
    <w:link w:val="FooterChar"/>
    <w:uiPriority w:val="99"/>
    <w:unhideWhenUsed/>
    <w:rsid w:val="00C07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0DE"/>
    <w:rPr>
      <w:lang w:val="en-ZW"/>
    </w:rPr>
  </w:style>
  <w:style w:type="paragraph" w:styleId="ListParagraph">
    <w:name w:val="List Paragraph"/>
    <w:basedOn w:val="Normal"/>
    <w:uiPriority w:val="34"/>
    <w:qFormat/>
    <w:rsid w:val="00DA122C"/>
    <w:pPr>
      <w:ind w:left="720"/>
      <w:contextualSpacing/>
    </w:pPr>
  </w:style>
  <w:style w:type="paragraph" w:styleId="BalloonText">
    <w:name w:val="Balloon Text"/>
    <w:basedOn w:val="Normal"/>
    <w:link w:val="BalloonTextChar"/>
    <w:uiPriority w:val="99"/>
    <w:semiHidden/>
    <w:unhideWhenUsed/>
    <w:rsid w:val="00FA1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A6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cp:lastPrinted>2023-08-11T12:57:00Z</cp:lastPrinted>
  <dcterms:created xsi:type="dcterms:W3CDTF">2023-09-01T09:09:00Z</dcterms:created>
  <dcterms:modified xsi:type="dcterms:W3CDTF">2023-09-01T09:09:00Z</dcterms:modified>
</cp:coreProperties>
</file>