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CE" w:rsidRPr="00BB18EC" w:rsidRDefault="00EE0D6B">
      <w:pPr>
        <w:rPr>
          <w:rFonts w:ascii="Times New Roman" w:hAnsi="Times New Roman" w:cs="Times New Roman"/>
          <w:sz w:val="24"/>
          <w:szCs w:val="24"/>
        </w:rPr>
      </w:pPr>
      <w:bookmarkStart w:id="0" w:name="_GoBack"/>
      <w:bookmarkEnd w:id="0"/>
      <w:r w:rsidRPr="00BB18EC">
        <w:rPr>
          <w:rFonts w:ascii="Times New Roman" w:hAnsi="Times New Roman" w:cs="Times New Roman"/>
          <w:sz w:val="24"/>
          <w:szCs w:val="24"/>
        </w:rPr>
        <w:tab/>
      </w:r>
      <w:r w:rsidRPr="00BB18EC">
        <w:rPr>
          <w:rFonts w:ascii="Times New Roman" w:hAnsi="Times New Roman" w:cs="Times New Roman"/>
          <w:sz w:val="24"/>
          <w:szCs w:val="24"/>
        </w:rPr>
        <w:tab/>
      </w:r>
      <w:r w:rsidRPr="00BB18EC">
        <w:rPr>
          <w:rFonts w:ascii="Times New Roman" w:hAnsi="Times New Roman" w:cs="Times New Roman"/>
          <w:sz w:val="24"/>
          <w:szCs w:val="24"/>
        </w:rPr>
        <w:tab/>
      </w:r>
      <w:r w:rsidRPr="00BB18EC">
        <w:rPr>
          <w:rFonts w:ascii="Times New Roman" w:hAnsi="Times New Roman" w:cs="Times New Roman"/>
          <w:sz w:val="24"/>
          <w:szCs w:val="24"/>
        </w:rPr>
        <w:tab/>
      </w:r>
      <w:r w:rsidRPr="00BB18EC">
        <w:rPr>
          <w:rFonts w:ascii="Times New Roman" w:hAnsi="Times New Roman" w:cs="Times New Roman"/>
          <w:sz w:val="24"/>
          <w:szCs w:val="24"/>
        </w:rPr>
        <w:tab/>
      </w:r>
      <w:r w:rsidRPr="00BB18EC">
        <w:rPr>
          <w:rFonts w:ascii="Times New Roman" w:hAnsi="Times New Roman" w:cs="Times New Roman"/>
          <w:sz w:val="24"/>
          <w:szCs w:val="24"/>
        </w:rPr>
        <w:tab/>
      </w:r>
      <w:r w:rsidRPr="00BB18EC">
        <w:rPr>
          <w:rFonts w:ascii="Times New Roman" w:hAnsi="Times New Roman" w:cs="Times New Roman"/>
          <w:sz w:val="24"/>
          <w:szCs w:val="24"/>
        </w:rPr>
        <w:tab/>
      </w:r>
      <w:r w:rsidRPr="00BB18EC">
        <w:rPr>
          <w:rFonts w:ascii="Times New Roman" w:hAnsi="Times New Roman" w:cs="Times New Roman"/>
          <w:sz w:val="24"/>
          <w:szCs w:val="24"/>
        </w:rPr>
        <w:tab/>
      </w:r>
      <w:r w:rsidRPr="00BB18EC">
        <w:rPr>
          <w:rFonts w:ascii="Times New Roman" w:hAnsi="Times New Roman" w:cs="Times New Roman"/>
          <w:sz w:val="24"/>
          <w:szCs w:val="24"/>
        </w:rPr>
        <w:tab/>
      </w:r>
      <w:r w:rsidRPr="00BB18EC">
        <w:rPr>
          <w:rFonts w:ascii="Times New Roman" w:hAnsi="Times New Roman" w:cs="Times New Roman"/>
          <w:sz w:val="24"/>
          <w:szCs w:val="24"/>
        </w:rPr>
        <w:tab/>
      </w:r>
    </w:p>
    <w:p w:rsidR="00EE0D6B" w:rsidRPr="00BB18EC" w:rsidRDefault="00EE0D6B" w:rsidP="00BB18EC">
      <w:pPr>
        <w:spacing w:after="0" w:line="240" w:lineRule="auto"/>
        <w:rPr>
          <w:rFonts w:ascii="Times New Roman" w:hAnsi="Times New Roman" w:cs="Times New Roman"/>
          <w:sz w:val="24"/>
          <w:szCs w:val="24"/>
        </w:rPr>
      </w:pPr>
      <w:r w:rsidRPr="00BB18EC">
        <w:rPr>
          <w:rFonts w:ascii="Times New Roman" w:hAnsi="Times New Roman" w:cs="Times New Roman"/>
          <w:sz w:val="24"/>
          <w:szCs w:val="24"/>
        </w:rPr>
        <w:t>KARAGA NYARARAI</w:t>
      </w:r>
    </w:p>
    <w:p w:rsidR="00EE0D6B" w:rsidRPr="00BB18EC" w:rsidRDefault="00EE0D6B" w:rsidP="00BB18EC">
      <w:pPr>
        <w:spacing w:after="0" w:line="240" w:lineRule="auto"/>
        <w:rPr>
          <w:rFonts w:ascii="Times New Roman" w:hAnsi="Times New Roman" w:cs="Times New Roman"/>
          <w:sz w:val="24"/>
          <w:szCs w:val="24"/>
        </w:rPr>
      </w:pPr>
      <w:proofErr w:type="gramStart"/>
      <w:r w:rsidRPr="00BB18EC">
        <w:rPr>
          <w:rFonts w:ascii="Times New Roman" w:hAnsi="Times New Roman" w:cs="Times New Roman"/>
          <w:sz w:val="24"/>
          <w:szCs w:val="24"/>
        </w:rPr>
        <w:t>versus</w:t>
      </w:r>
      <w:proofErr w:type="gramEnd"/>
    </w:p>
    <w:p w:rsidR="00EE0D6B" w:rsidRPr="00BB18EC" w:rsidRDefault="00EE0D6B" w:rsidP="00BB18EC">
      <w:pPr>
        <w:spacing w:after="0" w:line="240" w:lineRule="auto"/>
        <w:rPr>
          <w:rFonts w:ascii="Times New Roman" w:hAnsi="Times New Roman" w:cs="Times New Roman"/>
          <w:sz w:val="24"/>
          <w:szCs w:val="24"/>
        </w:rPr>
      </w:pPr>
      <w:r w:rsidRPr="00BB18EC">
        <w:rPr>
          <w:rFonts w:ascii="Times New Roman" w:hAnsi="Times New Roman" w:cs="Times New Roman"/>
          <w:sz w:val="24"/>
          <w:szCs w:val="24"/>
        </w:rPr>
        <w:t xml:space="preserve">THE STATE </w:t>
      </w:r>
    </w:p>
    <w:p w:rsidR="00EE0D6B" w:rsidRDefault="00EE0D6B" w:rsidP="00EE0D6B">
      <w:pPr>
        <w:spacing w:line="240" w:lineRule="auto"/>
        <w:rPr>
          <w:rFonts w:ascii="Times New Roman" w:hAnsi="Times New Roman" w:cs="Times New Roman"/>
          <w:sz w:val="24"/>
          <w:szCs w:val="24"/>
        </w:rPr>
      </w:pPr>
    </w:p>
    <w:p w:rsidR="00BB18EC" w:rsidRPr="00BB18EC" w:rsidRDefault="00BB18EC" w:rsidP="00EE0D6B">
      <w:pPr>
        <w:spacing w:line="240" w:lineRule="auto"/>
        <w:rPr>
          <w:rFonts w:ascii="Times New Roman" w:hAnsi="Times New Roman" w:cs="Times New Roman"/>
          <w:sz w:val="24"/>
          <w:szCs w:val="24"/>
        </w:rPr>
      </w:pPr>
    </w:p>
    <w:p w:rsidR="00EE0D6B" w:rsidRDefault="00EE0D6B" w:rsidP="00BB18EC">
      <w:pPr>
        <w:spacing w:after="0" w:line="240" w:lineRule="auto"/>
        <w:rPr>
          <w:rFonts w:ascii="Times New Roman" w:hAnsi="Times New Roman" w:cs="Times New Roman"/>
          <w:sz w:val="24"/>
          <w:szCs w:val="24"/>
        </w:rPr>
      </w:pPr>
      <w:r w:rsidRPr="00BB18EC">
        <w:rPr>
          <w:rFonts w:ascii="Times New Roman" w:hAnsi="Times New Roman" w:cs="Times New Roman"/>
          <w:sz w:val="24"/>
          <w:szCs w:val="24"/>
        </w:rPr>
        <w:t>HIGH COURT OF ZIMBABWE</w:t>
      </w:r>
    </w:p>
    <w:p w:rsidR="00BB18EC" w:rsidRPr="00BB18EC" w:rsidRDefault="00BB18EC" w:rsidP="00BB18EC">
      <w:pPr>
        <w:spacing w:after="0" w:line="240" w:lineRule="auto"/>
        <w:rPr>
          <w:rFonts w:ascii="Times New Roman" w:hAnsi="Times New Roman" w:cs="Times New Roman"/>
          <w:sz w:val="24"/>
          <w:szCs w:val="24"/>
        </w:rPr>
      </w:pPr>
      <w:r>
        <w:rPr>
          <w:rFonts w:ascii="Times New Roman" w:hAnsi="Times New Roman" w:cs="Times New Roman"/>
          <w:sz w:val="24"/>
          <w:szCs w:val="24"/>
        </w:rPr>
        <w:t>MAVANGIRA J.</w:t>
      </w:r>
    </w:p>
    <w:p w:rsidR="00EE0D6B" w:rsidRPr="00BB18EC" w:rsidRDefault="006F7725" w:rsidP="00BB18EC">
      <w:pPr>
        <w:spacing w:after="0" w:line="240" w:lineRule="auto"/>
        <w:rPr>
          <w:rFonts w:ascii="Times New Roman" w:hAnsi="Times New Roman" w:cs="Times New Roman"/>
          <w:sz w:val="24"/>
          <w:szCs w:val="24"/>
        </w:rPr>
      </w:pPr>
      <w:r w:rsidRPr="00BB18EC">
        <w:rPr>
          <w:rFonts w:ascii="Times New Roman" w:hAnsi="Times New Roman" w:cs="Times New Roman"/>
          <w:sz w:val="24"/>
          <w:szCs w:val="24"/>
        </w:rPr>
        <w:t>HARARE 4 DECEM</w:t>
      </w:r>
      <w:r w:rsidR="00EE0D6B" w:rsidRPr="00BB18EC">
        <w:rPr>
          <w:rFonts w:ascii="Times New Roman" w:hAnsi="Times New Roman" w:cs="Times New Roman"/>
          <w:sz w:val="24"/>
          <w:szCs w:val="24"/>
        </w:rPr>
        <w:t xml:space="preserve">BER 2013 </w:t>
      </w:r>
    </w:p>
    <w:p w:rsidR="00BB18EC" w:rsidRPr="00BB18EC" w:rsidRDefault="00BB18EC" w:rsidP="00EE0D6B">
      <w:pPr>
        <w:spacing w:line="360" w:lineRule="auto"/>
        <w:rPr>
          <w:rFonts w:ascii="Times New Roman" w:hAnsi="Times New Roman" w:cs="Times New Roman"/>
          <w:sz w:val="24"/>
          <w:szCs w:val="24"/>
        </w:rPr>
      </w:pPr>
    </w:p>
    <w:p w:rsidR="00EE0D6B" w:rsidRPr="00BB18EC" w:rsidRDefault="00EE0D6B" w:rsidP="00EE0D6B">
      <w:pPr>
        <w:spacing w:line="360" w:lineRule="auto"/>
        <w:rPr>
          <w:rFonts w:ascii="Times New Roman" w:hAnsi="Times New Roman" w:cs="Times New Roman"/>
          <w:b/>
          <w:sz w:val="24"/>
          <w:szCs w:val="24"/>
        </w:rPr>
      </w:pPr>
      <w:r w:rsidRPr="00BB18EC">
        <w:rPr>
          <w:rFonts w:ascii="Times New Roman" w:hAnsi="Times New Roman" w:cs="Times New Roman"/>
          <w:b/>
          <w:sz w:val="24"/>
          <w:szCs w:val="24"/>
        </w:rPr>
        <w:t>BEFORE MAVANGIRA J IN CHAMBERS IN TERMS OF SECTION 35 OF THE HIGH COURT ACT CHAPTER 7:06</w:t>
      </w:r>
    </w:p>
    <w:p w:rsidR="00EE0D6B" w:rsidRPr="00BB18EC" w:rsidRDefault="00EE0D6B" w:rsidP="00EE0D6B">
      <w:pPr>
        <w:spacing w:line="360" w:lineRule="auto"/>
        <w:rPr>
          <w:rFonts w:ascii="Times New Roman" w:hAnsi="Times New Roman" w:cs="Times New Roman"/>
          <w:b/>
          <w:sz w:val="24"/>
          <w:szCs w:val="24"/>
        </w:rPr>
      </w:pPr>
    </w:p>
    <w:p w:rsidR="00BB18EC" w:rsidRDefault="00EE0D6B" w:rsidP="00BB18EC">
      <w:pPr>
        <w:spacing w:line="360" w:lineRule="auto"/>
        <w:jc w:val="both"/>
        <w:rPr>
          <w:rFonts w:ascii="Times New Roman" w:hAnsi="Times New Roman" w:cs="Times New Roman"/>
          <w:sz w:val="24"/>
          <w:szCs w:val="24"/>
        </w:rPr>
      </w:pPr>
      <w:r w:rsidRPr="00BB18EC">
        <w:rPr>
          <w:rFonts w:ascii="Times New Roman" w:hAnsi="Times New Roman" w:cs="Times New Roman"/>
          <w:b/>
          <w:sz w:val="24"/>
          <w:szCs w:val="24"/>
        </w:rPr>
        <w:tab/>
      </w:r>
      <w:r w:rsidRPr="00BB18EC">
        <w:rPr>
          <w:rFonts w:ascii="Times New Roman" w:hAnsi="Times New Roman" w:cs="Times New Roman"/>
          <w:sz w:val="24"/>
          <w:szCs w:val="24"/>
        </w:rPr>
        <w:t xml:space="preserve">MAVANGIRA J: </w:t>
      </w:r>
      <w:r w:rsidR="00F140F9" w:rsidRPr="00BB18EC">
        <w:rPr>
          <w:rFonts w:ascii="Times New Roman" w:hAnsi="Times New Roman" w:cs="Times New Roman"/>
          <w:sz w:val="24"/>
          <w:szCs w:val="24"/>
        </w:rPr>
        <w:t xml:space="preserve">The appellant was arraigned before the senior magistrate sitting at </w:t>
      </w:r>
      <w:proofErr w:type="spellStart"/>
      <w:r w:rsidR="00F140F9" w:rsidRPr="00BB18EC">
        <w:rPr>
          <w:rFonts w:ascii="Times New Roman" w:hAnsi="Times New Roman" w:cs="Times New Roman"/>
          <w:sz w:val="24"/>
          <w:szCs w:val="24"/>
        </w:rPr>
        <w:t>Murambinda</w:t>
      </w:r>
      <w:proofErr w:type="spellEnd"/>
      <w:r w:rsidR="00F140F9" w:rsidRPr="00BB18EC">
        <w:rPr>
          <w:rFonts w:ascii="Times New Roman" w:hAnsi="Times New Roman" w:cs="Times New Roman"/>
          <w:sz w:val="24"/>
          <w:szCs w:val="24"/>
        </w:rPr>
        <w:t xml:space="preserve"> </w:t>
      </w:r>
      <w:r w:rsidR="00B63AC2" w:rsidRPr="00BB18EC">
        <w:rPr>
          <w:rFonts w:ascii="Times New Roman" w:hAnsi="Times New Roman" w:cs="Times New Roman"/>
          <w:sz w:val="24"/>
          <w:szCs w:val="24"/>
        </w:rPr>
        <w:t>Magistrates Court</w:t>
      </w:r>
      <w:r w:rsidR="009638E7" w:rsidRPr="00BB18EC">
        <w:rPr>
          <w:rFonts w:ascii="Times New Roman" w:hAnsi="Times New Roman" w:cs="Times New Roman"/>
          <w:sz w:val="24"/>
          <w:szCs w:val="24"/>
        </w:rPr>
        <w:t xml:space="preserve"> on a</w:t>
      </w:r>
      <w:r w:rsidR="00BB18EC">
        <w:rPr>
          <w:rFonts w:ascii="Times New Roman" w:hAnsi="Times New Roman" w:cs="Times New Roman"/>
          <w:sz w:val="24"/>
          <w:szCs w:val="24"/>
        </w:rPr>
        <w:t xml:space="preserve"> charge </w:t>
      </w:r>
      <w:r w:rsidR="00B63AC2">
        <w:rPr>
          <w:rFonts w:ascii="Times New Roman" w:hAnsi="Times New Roman" w:cs="Times New Roman"/>
          <w:sz w:val="24"/>
          <w:szCs w:val="24"/>
        </w:rPr>
        <w:t>of;</w:t>
      </w:r>
    </w:p>
    <w:p w:rsidR="00BB18EC" w:rsidRDefault="00BB18EC" w:rsidP="00BB18E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“contravening s</w:t>
      </w:r>
      <w:r w:rsidR="009638E7" w:rsidRPr="00BB18EC">
        <w:rPr>
          <w:rFonts w:ascii="Times New Roman" w:hAnsi="Times New Roman" w:cs="Times New Roman"/>
          <w:sz w:val="24"/>
          <w:szCs w:val="24"/>
        </w:rPr>
        <w:t xml:space="preserve"> 49(a) of the Criminal Law </w:t>
      </w:r>
      <w:r>
        <w:rPr>
          <w:rFonts w:ascii="Times New Roman" w:hAnsi="Times New Roman" w:cs="Times New Roman"/>
          <w:sz w:val="24"/>
          <w:szCs w:val="24"/>
        </w:rPr>
        <w:t>(</w:t>
      </w:r>
      <w:r w:rsidR="009638E7" w:rsidRPr="00BB18EC">
        <w:rPr>
          <w:rFonts w:ascii="Times New Roman" w:hAnsi="Times New Roman" w:cs="Times New Roman"/>
          <w:sz w:val="24"/>
          <w:szCs w:val="24"/>
        </w:rPr>
        <w:t>Codification and Reform</w:t>
      </w:r>
      <w:r>
        <w:rPr>
          <w:rFonts w:ascii="Times New Roman" w:hAnsi="Times New Roman" w:cs="Times New Roman"/>
          <w:sz w:val="24"/>
          <w:szCs w:val="24"/>
        </w:rPr>
        <w:t>)</w:t>
      </w:r>
      <w:r w:rsidR="009638E7" w:rsidRPr="00BB18EC">
        <w:rPr>
          <w:rFonts w:ascii="Times New Roman" w:hAnsi="Times New Roman" w:cs="Times New Roman"/>
          <w:sz w:val="24"/>
          <w:szCs w:val="24"/>
        </w:rPr>
        <w:t xml:space="preserve"> Act, </w:t>
      </w:r>
      <w:r>
        <w:rPr>
          <w:rFonts w:ascii="Times New Roman" w:hAnsi="Times New Roman" w:cs="Times New Roman"/>
          <w:sz w:val="24"/>
          <w:szCs w:val="24"/>
        </w:rPr>
        <w:t>[</w:t>
      </w:r>
      <w:r w:rsidR="009638E7" w:rsidRPr="00B63AC2">
        <w:rPr>
          <w:rFonts w:ascii="Times New Roman" w:hAnsi="Times New Roman" w:cs="Times New Roman"/>
          <w:i/>
          <w:sz w:val="24"/>
          <w:szCs w:val="24"/>
        </w:rPr>
        <w:t>Cap</w:t>
      </w:r>
      <w:r w:rsidR="009638E7" w:rsidRPr="00BB18EC">
        <w:rPr>
          <w:rFonts w:ascii="Times New Roman" w:hAnsi="Times New Roman" w:cs="Times New Roman"/>
          <w:sz w:val="24"/>
          <w:szCs w:val="24"/>
        </w:rPr>
        <w:t xml:space="preserve"> 13:14</w:t>
      </w:r>
      <w:r>
        <w:rPr>
          <w:rFonts w:ascii="Times New Roman" w:hAnsi="Times New Roman" w:cs="Times New Roman"/>
          <w:sz w:val="24"/>
          <w:szCs w:val="24"/>
        </w:rPr>
        <w:t>]</w:t>
      </w:r>
      <w:r w:rsidR="009638E7" w:rsidRPr="00BB18EC">
        <w:rPr>
          <w:rFonts w:ascii="Times New Roman" w:hAnsi="Times New Roman" w:cs="Times New Roman"/>
          <w:sz w:val="24"/>
          <w:szCs w:val="24"/>
        </w:rPr>
        <w:t xml:space="preserve"> in that </w:t>
      </w:r>
      <w:r w:rsidR="0070350F" w:rsidRPr="00BB18EC">
        <w:rPr>
          <w:rFonts w:ascii="Times New Roman" w:hAnsi="Times New Roman" w:cs="Times New Roman"/>
          <w:sz w:val="24"/>
          <w:szCs w:val="24"/>
        </w:rPr>
        <w:t>on 3</w:t>
      </w:r>
      <w:r w:rsidR="009638E7" w:rsidRPr="00BB18EC">
        <w:rPr>
          <w:rFonts w:ascii="Times New Roman" w:hAnsi="Times New Roman" w:cs="Times New Roman"/>
          <w:sz w:val="24"/>
          <w:szCs w:val="24"/>
        </w:rPr>
        <w:t xml:space="preserve"> January 2012 and at 160km peg along </w:t>
      </w:r>
      <w:proofErr w:type="spellStart"/>
      <w:r w:rsidR="009638E7" w:rsidRPr="00BB18EC">
        <w:rPr>
          <w:rFonts w:ascii="Times New Roman" w:hAnsi="Times New Roman" w:cs="Times New Roman"/>
          <w:sz w:val="24"/>
          <w:szCs w:val="24"/>
        </w:rPr>
        <w:t>Chivhu</w:t>
      </w:r>
      <w:proofErr w:type="spellEnd"/>
      <w:r w:rsidR="009638E7" w:rsidRPr="00BB18EC">
        <w:rPr>
          <w:rFonts w:ascii="Times New Roman" w:hAnsi="Times New Roman" w:cs="Times New Roman"/>
          <w:sz w:val="24"/>
          <w:szCs w:val="24"/>
        </w:rPr>
        <w:t xml:space="preserve"> – </w:t>
      </w:r>
      <w:proofErr w:type="spellStart"/>
      <w:r w:rsidR="009638E7" w:rsidRPr="00BB18EC">
        <w:rPr>
          <w:rFonts w:ascii="Times New Roman" w:hAnsi="Times New Roman" w:cs="Times New Roman"/>
          <w:sz w:val="24"/>
          <w:szCs w:val="24"/>
        </w:rPr>
        <w:t>Nyazura</w:t>
      </w:r>
      <w:proofErr w:type="spellEnd"/>
      <w:r w:rsidR="009638E7" w:rsidRPr="00BB18EC">
        <w:rPr>
          <w:rFonts w:ascii="Times New Roman" w:hAnsi="Times New Roman" w:cs="Times New Roman"/>
          <w:sz w:val="24"/>
          <w:szCs w:val="24"/>
        </w:rPr>
        <w:t xml:space="preserve"> road </w:t>
      </w:r>
      <w:proofErr w:type="spellStart"/>
      <w:r w:rsidR="009638E7" w:rsidRPr="00BB18EC">
        <w:rPr>
          <w:rFonts w:ascii="Times New Roman" w:hAnsi="Times New Roman" w:cs="Times New Roman"/>
          <w:sz w:val="24"/>
          <w:szCs w:val="24"/>
        </w:rPr>
        <w:t>Nyararai</w:t>
      </w:r>
      <w:proofErr w:type="spellEnd"/>
      <w:r w:rsidR="009638E7" w:rsidRPr="00BB18EC">
        <w:rPr>
          <w:rFonts w:ascii="Times New Roman" w:hAnsi="Times New Roman" w:cs="Times New Roman"/>
          <w:sz w:val="24"/>
          <w:szCs w:val="24"/>
        </w:rPr>
        <w:t xml:space="preserve"> </w:t>
      </w:r>
      <w:proofErr w:type="spellStart"/>
      <w:r w:rsidR="009638E7" w:rsidRPr="00BB18EC">
        <w:rPr>
          <w:rFonts w:ascii="Times New Roman" w:hAnsi="Times New Roman" w:cs="Times New Roman"/>
          <w:sz w:val="24"/>
          <w:szCs w:val="24"/>
        </w:rPr>
        <w:t>Karanga</w:t>
      </w:r>
      <w:proofErr w:type="spellEnd"/>
      <w:r w:rsidR="009638E7" w:rsidRPr="00BB18EC">
        <w:rPr>
          <w:rFonts w:ascii="Times New Roman" w:hAnsi="Times New Roman" w:cs="Times New Roman"/>
          <w:sz w:val="24"/>
          <w:szCs w:val="24"/>
        </w:rPr>
        <w:t xml:space="preserve"> negligently drove a UD Nissan with registration number AAZ 6939 (Horse) and AAZ 0254 (Trailer) thereby causing the death of </w:t>
      </w:r>
      <w:proofErr w:type="spellStart"/>
      <w:r w:rsidR="009638E7" w:rsidRPr="00BB18EC">
        <w:rPr>
          <w:rFonts w:ascii="Times New Roman" w:hAnsi="Times New Roman" w:cs="Times New Roman"/>
          <w:sz w:val="24"/>
          <w:szCs w:val="24"/>
        </w:rPr>
        <w:t>Tanatswa</w:t>
      </w:r>
      <w:proofErr w:type="spellEnd"/>
      <w:r w:rsidR="009638E7" w:rsidRPr="00BB18EC">
        <w:rPr>
          <w:rFonts w:ascii="Times New Roman" w:hAnsi="Times New Roman" w:cs="Times New Roman"/>
          <w:sz w:val="24"/>
          <w:szCs w:val="24"/>
        </w:rPr>
        <w:t xml:space="preserve"> </w:t>
      </w:r>
      <w:proofErr w:type="spellStart"/>
      <w:r w:rsidR="009638E7" w:rsidRPr="00BB18EC">
        <w:rPr>
          <w:rFonts w:ascii="Times New Roman" w:hAnsi="Times New Roman" w:cs="Times New Roman"/>
          <w:sz w:val="24"/>
          <w:szCs w:val="24"/>
        </w:rPr>
        <w:t>Makufa</w:t>
      </w:r>
      <w:proofErr w:type="spellEnd"/>
      <w:r w:rsidR="009638E7" w:rsidRPr="00BB18EC">
        <w:rPr>
          <w:rFonts w:ascii="Times New Roman" w:hAnsi="Times New Roman" w:cs="Times New Roman"/>
          <w:sz w:val="24"/>
          <w:szCs w:val="24"/>
        </w:rPr>
        <w:t xml:space="preserve"> by crushing h</w:t>
      </w:r>
      <w:r w:rsidR="00132E3B" w:rsidRPr="00BB18EC">
        <w:rPr>
          <w:rFonts w:ascii="Times New Roman" w:hAnsi="Times New Roman" w:cs="Times New Roman"/>
          <w:sz w:val="24"/>
          <w:szCs w:val="24"/>
        </w:rPr>
        <w:t xml:space="preserve">er on the head with his vehicle.” </w:t>
      </w:r>
    </w:p>
    <w:p w:rsidR="00132E3B" w:rsidRPr="00BB18EC" w:rsidRDefault="00132E3B" w:rsidP="00BB18EC">
      <w:pPr>
        <w:spacing w:after="0" w:line="360" w:lineRule="auto"/>
        <w:jc w:val="both"/>
        <w:rPr>
          <w:rFonts w:ascii="Times New Roman" w:hAnsi="Times New Roman" w:cs="Times New Roman"/>
          <w:sz w:val="24"/>
          <w:szCs w:val="24"/>
        </w:rPr>
      </w:pPr>
      <w:r w:rsidRPr="00BB18EC">
        <w:rPr>
          <w:rFonts w:ascii="Times New Roman" w:hAnsi="Times New Roman" w:cs="Times New Roman"/>
          <w:sz w:val="24"/>
          <w:szCs w:val="24"/>
        </w:rPr>
        <w:t>He pleaded not guilty but was convicted after a trial and sentenced to US$100 or 50 days imprisonment.</w:t>
      </w:r>
    </w:p>
    <w:p w:rsidR="00BF24EA" w:rsidRPr="00BB18EC" w:rsidRDefault="00132E3B" w:rsidP="00BB18EC">
      <w:pPr>
        <w:spacing w:after="0" w:line="360" w:lineRule="auto"/>
        <w:jc w:val="both"/>
        <w:rPr>
          <w:rFonts w:ascii="Times New Roman" w:hAnsi="Times New Roman" w:cs="Times New Roman"/>
          <w:sz w:val="24"/>
          <w:szCs w:val="24"/>
        </w:rPr>
      </w:pPr>
      <w:r w:rsidRPr="00BB18EC">
        <w:rPr>
          <w:rFonts w:ascii="Times New Roman" w:hAnsi="Times New Roman" w:cs="Times New Roman"/>
          <w:sz w:val="24"/>
          <w:szCs w:val="24"/>
        </w:rPr>
        <w:tab/>
        <w:t>The appellant now appeals again</w:t>
      </w:r>
      <w:r w:rsidR="00CC24D3" w:rsidRPr="00BB18EC">
        <w:rPr>
          <w:rFonts w:ascii="Times New Roman" w:hAnsi="Times New Roman" w:cs="Times New Roman"/>
          <w:sz w:val="24"/>
          <w:szCs w:val="24"/>
        </w:rPr>
        <w:t xml:space="preserve">st his conviction only. In summary the facts placed before the trial court were that the appellant parked his truck and trailer in front of a shop. Crates of traditional beer commonly referred to as scuds were offloaded from the truck. When he drove the truck away he crushed the child with two rear right tyres. The child died on the spot. The State alleged that he was negligent in one or more of the following particulars; failing to check underneath the vehicle before driving off, failing to keep a proper lookout in the circumstances or failing to </w:t>
      </w:r>
      <w:r w:rsidR="00672965" w:rsidRPr="00BB18EC">
        <w:rPr>
          <w:rFonts w:ascii="Times New Roman" w:hAnsi="Times New Roman" w:cs="Times New Roman"/>
          <w:sz w:val="24"/>
          <w:szCs w:val="24"/>
        </w:rPr>
        <w:t xml:space="preserve">stop or act reasonably when an accident seemed imminent.         </w:t>
      </w:r>
    </w:p>
    <w:p w:rsidR="00EE0D6B" w:rsidRPr="00BB18EC" w:rsidRDefault="00BF24EA" w:rsidP="00BB18EC">
      <w:pPr>
        <w:spacing w:after="0" w:line="360" w:lineRule="auto"/>
        <w:jc w:val="both"/>
        <w:rPr>
          <w:rFonts w:ascii="Times New Roman" w:hAnsi="Times New Roman" w:cs="Times New Roman"/>
          <w:sz w:val="24"/>
          <w:szCs w:val="24"/>
        </w:rPr>
      </w:pPr>
      <w:r w:rsidRPr="00BB18EC">
        <w:rPr>
          <w:rFonts w:ascii="Times New Roman" w:hAnsi="Times New Roman" w:cs="Times New Roman"/>
          <w:sz w:val="24"/>
          <w:szCs w:val="24"/>
        </w:rPr>
        <w:tab/>
        <w:t xml:space="preserve">One </w:t>
      </w:r>
      <w:proofErr w:type="spellStart"/>
      <w:r w:rsidRPr="00BB18EC">
        <w:rPr>
          <w:rFonts w:ascii="Times New Roman" w:hAnsi="Times New Roman" w:cs="Times New Roman"/>
          <w:sz w:val="24"/>
          <w:szCs w:val="24"/>
        </w:rPr>
        <w:t>Simbarashe</w:t>
      </w:r>
      <w:proofErr w:type="spellEnd"/>
      <w:r w:rsidRPr="00BB18EC">
        <w:rPr>
          <w:rFonts w:ascii="Times New Roman" w:hAnsi="Times New Roman" w:cs="Times New Roman"/>
          <w:sz w:val="24"/>
          <w:szCs w:val="24"/>
        </w:rPr>
        <w:t xml:space="preserve"> </w:t>
      </w:r>
      <w:proofErr w:type="spellStart"/>
      <w:r w:rsidRPr="00BB18EC">
        <w:rPr>
          <w:rFonts w:ascii="Times New Roman" w:hAnsi="Times New Roman" w:cs="Times New Roman"/>
          <w:sz w:val="24"/>
          <w:szCs w:val="24"/>
        </w:rPr>
        <w:t>Misi</w:t>
      </w:r>
      <w:proofErr w:type="spellEnd"/>
      <w:r w:rsidRPr="00BB18EC">
        <w:rPr>
          <w:rFonts w:ascii="Times New Roman" w:hAnsi="Times New Roman" w:cs="Times New Roman"/>
          <w:sz w:val="24"/>
          <w:szCs w:val="24"/>
        </w:rPr>
        <w:t xml:space="preserve"> gave evidence to the effect that he had left the deceased in the shop</w:t>
      </w:r>
      <w:r w:rsidR="006F7725" w:rsidRPr="00BB18EC">
        <w:rPr>
          <w:rFonts w:ascii="Times New Roman" w:hAnsi="Times New Roman" w:cs="Times New Roman"/>
          <w:sz w:val="24"/>
          <w:szCs w:val="24"/>
        </w:rPr>
        <w:t xml:space="preserve"> together with one Gracious, aged 6</w:t>
      </w:r>
      <w:r w:rsidRPr="00BB18EC">
        <w:rPr>
          <w:rFonts w:ascii="Times New Roman" w:hAnsi="Times New Roman" w:cs="Times New Roman"/>
          <w:sz w:val="24"/>
          <w:szCs w:val="24"/>
        </w:rPr>
        <w:t xml:space="preserve"> and had blocked the entrance with crates</w:t>
      </w:r>
      <w:r w:rsidR="006F7725" w:rsidRPr="00BB18EC">
        <w:rPr>
          <w:rFonts w:ascii="Times New Roman" w:hAnsi="Times New Roman" w:cs="Times New Roman"/>
          <w:sz w:val="24"/>
          <w:szCs w:val="24"/>
        </w:rPr>
        <w:t>. When he returned to the shop he did not see where the children were</w:t>
      </w:r>
      <w:r w:rsidR="007875E3" w:rsidRPr="00BB18EC">
        <w:rPr>
          <w:rFonts w:ascii="Times New Roman" w:hAnsi="Times New Roman" w:cs="Times New Roman"/>
          <w:sz w:val="24"/>
          <w:szCs w:val="24"/>
        </w:rPr>
        <w:t xml:space="preserve">. After paying the driver for the </w:t>
      </w:r>
      <w:r w:rsidR="007875E3" w:rsidRPr="00BB18EC">
        <w:rPr>
          <w:rFonts w:ascii="Times New Roman" w:hAnsi="Times New Roman" w:cs="Times New Roman"/>
          <w:sz w:val="24"/>
          <w:szCs w:val="24"/>
        </w:rPr>
        <w:lastRenderedPageBreak/>
        <w:t xml:space="preserve">crates of beer delivered and as he was about to go he heard a “bursting” sound. He looked back and saw the deceased child lying down. He then stopped the driver who was about to reach the main road. He said that the deceased </w:t>
      </w:r>
      <w:r w:rsidR="00B63AC2" w:rsidRPr="00BB18EC">
        <w:rPr>
          <w:rFonts w:ascii="Times New Roman" w:hAnsi="Times New Roman" w:cs="Times New Roman"/>
          <w:sz w:val="24"/>
          <w:szCs w:val="24"/>
        </w:rPr>
        <w:t>child,</w:t>
      </w:r>
      <w:r w:rsidR="007875E3" w:rsidRPr="00BB18EC">
        <w:rPr>
          <w:rFonts w:ascii="Times New Roman" w:hAnsi="Times New Roman" w:cs="Times New Roman"/>
          <w:sz w:val="24"/>
          <w:szCs w:val="24"/>
        </w:rPr>
        <w:t xml:space="preserve"> who was his niece, was run over by the appellant’s vehicle close to the veranda of his shop and not on the road. He did not know how the deceased had left the </w:t>
      </w:r>
      <w:r w:rsidR="00B63AC2" w:rsidRPr="00BB18EC">
        <w:rPr>
          <w:rFonts w:ascii="Times New Roman" w:hAnsi="Times New Roman" w:cs="Times New Roman"/>
          <w:sz w:val="24"/>
          <w:szCs w:val="24"/>
        </w:rPr>
        <w:t>shop where</w:t>
      </w:r>
      <w:r w:rsidR="007875E3" w:rsidRPr="00BB18EC">
        <w:rPr>
          <w:rFonts w:ascii="Times New Roman" w:hAnsi="Times New Roman" w:cs="Times New Roman"/>
          <w:sz w:val="24"/>
          <w:szCs w:val="24"/>
        </w:rPr>
        <w:t xml:space="preserve"> he had left her playing with Gracious. He also said that the appellant’s vehicle was parked 5m from the shop and that when he stopped the appellant, the appellant was also surprised by the accident. It was also the witness’ evidence that the appellant did not go round or check underneath his truck before driving off.</w:t>
      </w:r>
    </w:p>
    <w:p w:rsidR="007875E3" w:rsidRPr="00BB18EC" w:rsidRDefault="007875E3" w:rsidP="00BB18EC">
      <w:pPr>
        <w:spacing w:after="0" w:line="360" w:lineRule="auto"/>
        <w:jc w:val="both"/>
        <w:rPr>
          <w:rFonts w:ascii="Times New Roman" w:hAnsi="Times New Roman" w:cs="Times New Roman"/>
          <w:sz w:val="24"/>
          <w:szCs w:val="24"/>
        </w:rPr>
      </w:pPr>
      <w:r w:rsidRPr="00BB18EC">
        <w:rPr>
          <w:rFonts w:ascii="Times New Roman" w:hAnsi="Times New Roman" w:cs="Times New Roman"/>
          <w:sz w:val="24"/>
          <w:szCs w:val="24"/>
        </w:rPr>
        <w:tab/>
        <w:t xml:space="preserve">The respondent filed a notice in terms of section 35 of the High Court Act, Chapter 7:06 in which notice the conviction of the appellant is not supported. The submission is made that the trial court fell into error by not treating </w:t>
      </w:r>
      <w:proofErr w:type="spellStart"/>
      <w:r w:rsidRPr="00BB18EC">
        <w:rPr>
          <w:rFonts w:ascii="Times New Roman" w:hAnsi="Times New Roman" w:cs="Times New Roman"/>
          <w:sz w:val="24"/>
          <w:szCs w:val="24"/>
        </w:rPr>
        <w:t>Simbarashe</w:t>
      </w:r>
      <w:proofErr w:type="spellEnd"/>
      <w:r w:rsidRPr="00BB18EC">
        <w:rPr>
          <w:rFonts w:ascii="Times New Roman" w:hAnsi="Times New Roman" w:cs="Times New Roman"/>
          <w:sz w:val="24"/>
          <w:szCs w:val="24"/>
        </w:rPr>
        <w:t xml:space="preserve"> </w:t>
      </w:r>
      <w:proofErr w:type="spellStart"/>
      <w:r w:rsidRPr="00BB18EC">
        <w:rPr>
          <w:rFonts w:ascii="Times New Roman" w:hAnsi="Times New Roman" w:cs="Times New Roman"/>
          <w:sz w:val="24"/>
          <w:szCs w:val="24"/>
        </w:rPr>
        <w:t>Misi’s</w:t>
      </w:r>
      <w:proofErr w:type="spellEnd"/>
      <w:r w:rsidRPr="00BB18EC">
        <w:rPr>
          <w:rFonts w:ascii="Times New Roman" w:hAnsi="Times New Roman" w:cs="Times New Roman"/>
          <w:sz w:val="24"/>
          <w:szCs w:val="24"/>
        </w:rPr>
        <w:t xml:space="preserve"> evidence with caution</w:t>
      </w:r>
      <w:r w:rsidR="00FC305C" w:rsidRPr="00BB18EC">
        <w:rPr>
          <w:rFonts w:ascii="Times New Roman" w:hAnsi="Times New Roman" w:cs="Times New Roman"/>
          <w:sz w:val="24"/>
          <w:szCs w:val="24"/>
        </w:rPr>
        <w:t xml:space="preserve">. The submission is made that as </w:t>
      </w:r>
      <w:proofErr w:type="spellStart"/>
      <w:r w:rsidR="00FC305C" w:rsidRPr="00BB18EC">
        <w:rPr>
          <w:rFonts w:ascii="Times New Roman" w:hAnsi="Times New Roman" w:cs="Times New Roman"/>
          <w:sz w:val="24"/>
          <w:szCs w:val="24"/>
        </w:rPr>
        <w:t>Simbarashe</w:t>
      </w:r>
      <w:proofErr w:type="spellEnd"/>
      <w:r w:rsidR="00FC305C" w:rsidRPr="00BB18EC">
        <w:rPr>
          <w:rFonts w:ascii="Times New Roman" w:hAnsi="Times New Roman" w:cs="Times New Roman"/>
          <w:sz w:val="24"/>
          <w:szCs w:val="24"/>
        </w:rPr>
        <w:t xml:space="preserve"> </w:t>
      </w:r>
      <w:proofErr w:type="spellStart"/>
      <w:r w:rsidR="00FC305C" w:rsidRPr="00BB18EC">
        <w:rPr>
          <w:rFonts w:ascii="Times New Roman" w:hAnsi="Times New Roman" w:cs="Times New Roman"/>
          <w:sz w:val="24"/>
          <w:szCs w:val="24"/>
        </w:rPr>
        <w:t>Misi</w:t>
      </w:r>
      <w:proofErr w:type="spellEnd"/>
      <w:r w:rsidR="00FC305C" w:rsidRPr="00BB18EC">
        <w:rPr>
          <w:rFonts w:ascii="Times New Roman" w:hAnsi="Times New Roman" w:cs="Times New Roman"/>
          <w:sz w:val="24"/>
          <w:szCs w:val="24"/>
        </w:rPr>
        <w:t xml:space="preserve"> was the deceased’s uncle, and thus in a way wronged by the deceased’s death, he was a witness with an interest to serve. In </w:t>
      </w:r>
      <w:r w:rsidR="00FC305C" w:rsidRPr="00BB18EC">
        <w:rPr>
          <w:rFonts w:ascii="Times New Roman" w:hAnsi="Times New Roman" w:cs="Times New Roman"/>
          <w:i/>
          <w:sz w:val="24"/>
          <w:szCs w:val="24"/>
        </w:rPr>
        <w:t>S</w:t>
      </w:r>
      <w:r w:rsidR="00BB18EC">
        <w:rPr>
          <w:rFonts w:ascii="Times New Roman" w:hAnsi="Times New Roman" w:cs="Times New Roman"/>
          <w:i/>
          <w:sz w:val="24"/>
          <w:szCs w:val="24"/>
        </w:rPr>
        <w:t xml:space="preserve">tate </w:t>
      </w:r>
      <w:r w:rsidR="00FC305C" w:rsidRPr="00BB18EC">
        <w:rPr>
          <w:rFonts w:ascii="Times New Roman" w:hAnsi="Times New Roman" w:cs="Times New Roman"/>
          <w:i/>
          <w:sz w:val="24"/>
          <w:szCs w:val="24"/>
        </w:rPr>
        <w:t xml:space="preserve">v </w:t>
      </w:r>
      <w:proofErr w:type="spellStart"/>
      <w:r w:rsidR="00FC305C" w:rsidRPr="00BB18EC">
        <w:rPr>
          <w:rFonts w:ascii="Times New Roman" w:hAnsi="Times New Roman" w:cs="Times New Roman"/>
          <w:i/>
          <w:sz w:val="24"/>
          <w:szCs w:val="24"/>
        </w:rPr>
        <w:t>Zimbowa</w:t>
      </w:r>
      <w:proofErr w:type="spellEnd"/>
      <w:r w:rsidR="00FC305C" w:rsidRPr="00BB18EC">
        <w:rPr>
          <w:rFonts w:ascii="Times New Roman" w:hAnsi="Times New Roman" w:cs="Times New Roman"/>
          <w:i/>
          <w:sz w:val="24"/>
          <w:szCs w:val="24"/>
        </w:rPr>
        <w:t xml:space="preserve"> </w:t>
      </w:r>
      <w:r w:rsidR="00FC305C" w:rsidRPr="00BB18EC">
        <w:rPr>
          <w:rFonts w:ascii="Times New Roman" w:hAnsi="Times New Roman" w:cs="Times New Roman"/>
          <w:sz w:val="24"/>
          <w:szCs w:val="24"/>
        </w:rPr>
        <w:t>SC7/92 it was held:</w:t>
      </w:r>
    </w:p>
    <w:p w:rsidR="00FC305C" w:rsidRPr="00BB18EC" w:rsidRDefault="00FC305C" w:rsidP="00FC305C">
      <w:pPr>
        <w:spacing w:line="240" w:lineRule="auto"/>
        <w:ind w:left="720"/>
        <w:jc w:val="both"/>
        <w:rPr>
          <w:rFonts w:ascii="Times New Roman" w:hAnsi="Times New Roman" w:cs="Times New Roman"/>
          <w:sz w:val="24"/>
          <w:szCs w:val="24"/>
        </w:rPr>
      </w:pPr>
      <w:r w:rsidRPr="00BB18EC">
        <w:rPr>
          <w:rFonts w:ascii="Times New Roman" w:hAnsi="Times New Roman" w:cs="Times New Roman"/>
          <w:sz w:val="24"/>
          <w:szCs w:val="24"/>
        </w:rPr>
        <w:t>“</w:t>
      </w:r>
      <w:proofErr w:type="gramStart"/>
      <w:r w:rsidRPr="00BB18EC">
        <w:rPr>
          <w:rFonts w:ascii="Times New Roman" w:hAnsi="Times New Roman" w:cs="Times New Roman"/>
          <w:sz w:val="24"/>
          <w:szCs w:val="24"/>
        </w:rPr>
        <w:t>complainant</w:t>
      </w:r>
      <w:proofErr w:type="gramEnd"/>
      <w:r w:rsidRPr="00BB18EC">
        <w:rPr>
          <w:rFonts w:ascii="Times New Roman" w:hAnsi="Times New Roman" w:cs="Times New Roman"/>
          <w:sz w:val="24"/>
          <w:szCs w:val="24"/>
        </w:rPr>
        <w:t xml:space="preserve"> was a witness with an interest to serve, the magistrate was not only requested to approach her evidence with caution but should have sought corroboration of her evidence.”</w:t>
      </w:r>
    </w:p>
    <w:p w:rsidR="00FC305C" w:rsidRPr="00BB18EC" w:rsidRDefault="00FC305C" w:rsidP="00BB18EC">
      <w:pPr>
        <w:spacing w:after="0" w:line="360" w:lineRule="auto"/>
        <w:ind w:firstLine="720"/>
        <w:jc w:val="both"/>
        <w:rPr>
          <w:rFonts w:ascii="Times New Roman" w:hAnsi="Times New Roman" w:cs="Times New Roman"/>
          <w:sz w:val="24"/>
          <w:szCs w:val="24"/>
        </w:rPr>
      </w:pPr>
      <w:r w:rsidRPr="00BB18EC">
        <w:rPr>
          <w:rFonts w:ascii="Times New Roman" w:hAnsi="Times New Roman" w:cs="Times New Roman"/>
          <w:sz w:val="24"/>
          <w:szCs w:val="24"/>
        </w:rPr>
        <w:t xml:space="preserve">In </w:t>
      </w:r>
      <w:proofErr w:type="spellStart"/>
      <w:r w:rsidRPr="00BB18EC">
        <w:rPr>
          <w:rFonts w:ascii="Times New Roman" w:hAnsi="Times New Roman" w:cs="Times New Roman"/>
          <w:i/>
          <w:sz w:val="24"/>
          <w:szCs w:val="24"/>
        </w:rPr>
        <w:t>casu</w:t>
      </w:r>
      <w:proofErr w:type="spellEnd"/>
      <w:r w:rsidRPr="00BB18EC">
        <w:rPr>
          <w:rFonts w:ascii="Times New Roman" w:hAnsi="Times New Roman" w:cs="Times New Roman"/>
          <w:sz w:val="24"/>
          <w:szCs w:val="24"/>
        </w:rPr>
        <w:t xml:space="preserve">, </w:t>
      </w:r>
      <w:proofErr w:type="spellStart"/>
      <w:r w:rsidRPr="00BB18EC">
        <w:rPr>
          <w:rFonts w:ascii="Times New Roman" w:hAnsi="Times New Roman" w:cs="Times New Roman"/>
          <w:sz w:val="24"/>
          <w:szCs w:val="24"/>
        </w:rPr>
        <w:t>Simbarashe</w:t>
      </w:r>
      <w:proofErr w:type="spellEnd"/>
      <w:r w:rsidRPr="00BB18EC">
        <w:rPr>
          <w:rFonts w:ascii="Times New Roman" w:hAnsi="Times New Roman" w:cs="Times New Roman"/>
          <w:sz w:val="24"/>
          <w:szCs w:val="24"/>
        </w:rPr>
        <w:t xml:space="preserve"> </w:t>
      </w:r>
      <w:proofErr w:type="spellStart"/>
      <w:r w:rsidRPr="00BB18EC">
        <w:rPr>
          <w:rFonts w:ascii="Times New Roman" w:hAnsi="Times New Roman" w:cs="Times New Roman"/>
          <w:sz w:val="24"/>
          <w:szCs w:val="24"/>
        </w:rPr>
        <w:t>Misi’s</w:t>
      </w:r>
      <w:proofErr w:type="spellEnd"/>
      <w:r w:rsidRPr="00BB18EC">
        <w:rPr>
          <w:rFonts w:ascii="Times New Roman" w:hAnsi="Times New Roman" w:cs="Times New Roman"/>
          <w:sz w:val="24"/>
          <w:szCs w:val="24"/>
        </w:rPr>
        <w:t xml:space="preserve"> evidence was disputed by one Courage </w:t>
      </w:r>
      <w:proofErr w:type="spellStart"/>
      <w:r w:rsidRPr="00BB18EC">
        <w:rPr>
          <w:rFonts w:ascii="Times New Roman" w:hAnsi="Times New Roman" w:cs="Times New Roman"/>
          <w:sz w:val="24"/>
          <w:szCs w:val="24"/>
        </w:rPr>
        <w:t>Mombe</w:t>
      </w:r>
      <w:proofErr w:type="spellEnd"/>
      <w:r w:rsidRPr="00BB18EC">
        <w:rPr>
          <w:rFonts w:ascii="Times New Roman" w:hAnsi="Times New Roman" w:cs="Times New Roman"/>
          <w:sz w:val="24"/>
          <w:szCs w:val="24"/>
        </w:rPr>
        <w:t xml:space="preserve"> who said that when </w:t>
      </w:r>
      <w:proofErr w:type="spellStart"/>
      <w:r w:rsidRPr="00BB18EC">
        <w:rPr>
          <w:rFonts w:ascii="Times New Roman" w:hAnsi="Times New Roman" w:cs="Times New Roman"/>
          <w:sz w:val="24"/>
          <w:szCs w:val="24"/>
        </w:rPr>
        <w:t>Simbarashe</w:t>
      </w:r>
      <w:proofErr w:type="spellEnd"/>
      <w:r w:rsidRPr="00BB18EC">
        <w:rPr>
          <w:rFonts w:ascii="Times New Roman" w:hAnsi="Times New Roman" w:cs="Times New Roman"/>
          <w:sz w:val="24"/>
          <w:szCs w:val="24"/>
        </w:rPr>
        <w:t xml:space="preserve"> </w:t>
      </w:r>
      <w:proofErr w:type="spellStart"/>
      <w:r w:rsidRPr="00BB18EC">
        <w:rPr>
          <w:rFonts w:ascii="Times New Roman" w:hAnsi="Times New Roman" w:cs="Times New Roman"/>
          <w:sz w:val="24"/>
          <w:szCs w:val="24"/>
        </w:rPr>
        <w:t>Misi</w:t>
      </w:r>
      <w:proofErr w:type="spellEnd"/>
      <w:r w:rsidRPr="00BB18EC">
        <w:rPr>
          <w:rFonts w:ascii="Times New Roman" w:hAnsi="Times New Roman" w:cs="Times New Roman"/>
          <w:sz w:val="24"/>
          <w:szCs w:val="24"/>
        </w:rPr>
        <w:t xml:space="preserve"> arrived the deceased was on the veranda while Gracious was assisting the witness in sorting the crates. He said that </w:t>
      </w:r>
      <w:proofErr w:type="spellStart"/>
      <w:r w:rsidRPr="00BB18EC">
        <w:rPr>
          <w:rFonts w:ascii="Times New Roman" w:hAnsi="Times New Roman" w:cs="Times New Roman"/>
          <w:sz w:val="24"/>
          <w:szCs w:val="24"/>
        </w:rPr>
        <w:t>Simbarashe</w:t>
      </w:r>
      <w:proofErr w:type="spellEnd"/>
      <w:r w:rsidRPr="00BB18EC">
        <w:rPr>
          <w:rFonts w:ascii="Times New Roman" w:hAnsi="Times New Roman" w:cs="Times New Roman"/>
          <w:sz w:val="24"/>
          <w:szCs w:val="24"/>
        </w:rPr>
        <w:t xml:space="preserve"> did not check for the child. He just collected money and paid for the beer. He also said that he did not see any empty crates blocking the shop</w:t>
      </w:r>
      <w:r w:rsidR="007D1B0B" w:rsidRPr="00BB18EC">
        <w:rPr>
          <w:rFonts w:ascii="Times New Roman" w:hAnsi="Times New Roman" w:cs="Times New Roman"/>
          <w:sz w:val="24"/>
          <w:szCs w:val="24"/>
        </w:rPr>
        <w:t xml:space="preserve"> entrance.</w:t>
      </w:r>
      <w:r w:rsidR="00E935F8" w:rsidRPr="00BB18EC">
        <w:rPr>
          <w:rFonts w:ascii="Times New Roman" w:hAnsi="Times New Roman" w:cs="Times New Roman"/>
          <w:sz w:val="24"/>
          <w:szCs w:val="24"/>
        </w:rPr>
        <w:t xml:space="preserve"> Courage </w:t>
      </w:r>
      <w:proofErr w:type="spellStart"/>
      <w:r w:rsidR="00E935F8" w:rsidRPr="00BB18EC">
        <w:rPr>
          <w:rFonts w:ascii="Times New Roman" w:hAnsi="Times New Roman" w:cs="Times New Roman"/>
          <w:sz w:val="24"/>
          <w:szCs w:val="24"/>
        </w:rPr>
        <w:t>Mombe</w:t>
      </w:r>
      <w:proofErr w:type="spellEnd"/>
      <w:r w:rsidR="00E935F8" w:rsidRPr="00BB18EC">
        <w:rPr>
          <w:rFonts w:ascii="Times New Roman" w:hAnsi="Times New Roman" w:cs="Times New Roman"/>
          <w:sz w:val="24"/>
          <w:szCs w:val="24"/>
        </w:rPr>
        <w:t xml:space="preserve"> was also an uncle to the deceased. </w:t>
      </w:r>
      <w:proofErr w:type="spellStart"/>
      <w:r w:rsidR="00E935F8" w:rsidRPr="00BB18EC">
        <w:rPr>
          <w:rFonts w:ascii="Times New Roman" w:hAnsi="Times New Roman" w:cs="Times New Roman"/>
          <w:sz w:val="24"/>
          <w:szCs w:val="24"/>
        </w:rPr>
        <w:t>Simbarashe</w:t>
      </w:r>
      <w:proofErr w:type="spellEnd"/>
      <w:r w:rsidR="00E935F8" w:rsidRPr="00BB18EC">
        <w:rPr>
          <w:rFonts w:ascii="Times New Roman" w:hAnsi="Times New Roman" w:cs="Times New Roman"/>
          <w:sz w:val="24"/>
          <w:szCs w:val="24"/>
        </w:rPr>
        <w:t xml:space="preserve"> </w:t>
      </w:r>
      <w:proofErr w:type="spellStart"/>
      <w:r w:rsidR="00E935F8" w:rsidRPr="00BB18EC">
        <w:rPr>
          <w:rFonts w:ascii="Times New Roman" w:hAnsi="Times New Roman" w:cs="Times New Roman"/>
          <w:sz w:val="24"/>
          <w:szCs w:val="24"/>
        </w:rPr>
        <w:t>M</w:t>
      </w:r>
      <w:r w:rsidR="00BB18EC">
        <w:rPr>
          <w:rFonts w:ascii="Times New Roman" w:hAnsi="Times New Roman" w:cs="Times New Roman"/>
          <w:sz w:val="24"/>
          <w:szCs w:val="24"/>
        </w:rPr>
        <w:t>is</w:t>
      </w:r>
      <w:r w:rsidR="00E935F8" w:rsidRPr="00BB18EC">
        <w:rPr>
          <w:rFonts w:ascii="Times New Roman" w:hAnsi="Times New Roman" w:cs="Times New Roman"/>
          <w:sz w:val="24"/>
          <w:szCs w:val="24"/>
        </w:rPr>
        <w:t>i</w:t>
      </w:r>
      <w:proofErr w:type="spellEnd"/>
      <w:r w:rsidR="00E935F8" w:rsidRPr="00BB18EC">
        <w:rPr>
          <w:rFonts w:ascii="Times New Roman" w:hAnsi="Times New Roman" w:cs="Times New Roman"/>
          <w:sz w:val="24"/>
          <w:szCs w:val="24"/>
        </w:rPr>
        <w:t xml:space="preserve"> said that he had secured the deceased inside the shop by blocking the entrance to the shop with empty crates, presumably in order to prevent her from going outside the shop and thus keep her safe from harm’s way. Courage did not see any such crates. </w:t>
      </w:r>
    </w:p>
    <w:p w:rsidR="00E935F8" w:rsidRPr="00BB18EC" w:rsidRDefault="00E935F8" w:rsidP="00BB18EC">
      <w:pPr>
        <w:spacing w:after="0" w:line="360" w:lineRule="auto"/>
        <w:jc w:val="both"/>
        <w:rPr>
          <w:rFonts w:ascii="Times New Roman" w:hAnsi="Times New Roman" w:cs="Times New Roman"/>
          <w:sz w:val="24"/>
          <w:szCs w:val="24"/>
        </w:rPr>
      </w:pPr>
      <w:r w:rsidRPr="00BB18EC">
        <w:rPr>
          <w:rFonts w:ascii="Times New Roman" w:hAnsi="Times New Roman" w:cs="Times New Roman"/>
          <w:sz w:val="24"/>
          <w:szCs w:val="24"/>
        </w:rPr>
        <w:tab/>
        <w:t xml:space="preserve">It is common cause that the appellant was surprised by the accident. In </w:t>
      </w:r>
      <w:r w:rsidRPr="00BB18EC">
        <w:rPr>
          <w:rFonts w:ascii="Times New Roman" w:hAnsi="Times New Roman" w:cs="Times New Roman"/>
          <w:i/>
          <w:sz w:val="24"/>
          <w:szCs w:val="24"/>
        </w:rPr>
        <w:t>S</w:t>
      </w:r>
      <w:r w:rsidR="00BB18EC">
        <w:rPr>
          <w:rFonts w:ascii="Times New Roman" w:hAnsi="Times New Roman" w:cs="Times New Roman"/>
          <w:i/>
          <w:sz w:val="24"/>
          <w:szCs w:val="24"/>
        </w:rPr>
        <w:t>tate</w:t>
      </w:r>
      <w:r w:rsidRPr="00BB18EC">
        <w:rPr>
          <w:rFonts w:ascii="Times New Roman" w:hAnsi="Times New Roman" w:cs="Times New Roman"/>
          <w:i/>
          <w:sz w:val="24"/>
          <w:szCs w:val="24"/>
        </w:rPr>
        <w:t xml:space="preserve"> v </w:t>
      </w:r>
      <w:proofErr w:type="spellStart"/>
      <w:r w:rsidRPr="00BB18EC">
        <w:rPr>
          <w:rFonts w:ascii="Times New Roman" w:hAnsi="Times New Roman" w:cs="Times New Roman"/>
          <w:i/>
          <w:sz w:val="24"/>
          <w:szCs w:val="24"/>
        </w:rPr>
        <w:t>Musariri</w:t>
      </w:r>
      <w:proofErr w:type="spellEnd"/>
      <w:r w:rsidRPr="00BB18EC">
        <w:rPr>
          <w:rFonts w:ascii="Times New Roman" w:hAnsi="Times New Roman" w:cs="Times New Roman"/>
          <w:i/>
          <w:sz w:val="24"/>
          <w:szCs w:val="24"/>
        </w:rPr>
        <w:t xml:space="preserve"> </w:t>
      </w:r>
      <w:r w:rsidRPr="00BB18EC">
        <w:rPr>
          <w:rFonts w:ascii="Times New Roman" w:hAnsi="Times New Roman" w:cs="Times New Roman"/>
          <w:sz w:val="24"/>
          <w:szCs w:val="24"/>
        </w:rPr>
        <w:t>HH473/86, the following was said:</w:t>
      </w:r>
    </w:p>
    <w:p w:rsidR="00485ADA" w:rsidRPr="00BB18EC" w:rsidRDefault="00E935F8" w:rsidP="003C72C6">
      <w:pPr>
        <w:spacing w:line="240" w:lineRule="auto"/>
        <w:ind w:left="720"/>
        <w:jc w:val="both"/>
        <w:rPr>
          <w:rFonts w:ascii="Times New Roman" w:hAnsi="Times New Roman" w:cs="Times New Roman"/>
          <w:sz w:val="24"/>
          <w:szCs w:val="24"/>
        </w:rPr>
      </w:pPr>
      <w:proofErr w:type="gramStart"/>
      <w:r w:rsidRPr="00BB18EC">
        <w:rPr>
          <w:rFonts w:ascii="Times New Roman" w:hAnsi="Times New Roman" w:cs="Times New Roman"/>
          <w:sz w:val="24"/>
          <w:szCs w:val="24"/>
        </w:rPr>
        <w:t xml:space="preserve">“... very few if any ordinary people make it a point of checking underneath </w:t>
      </w:r>
      <w:r w:rsidR="003C72C6" w:rsidRPr="00BB18EC">
        <w:rPr>
          <w:rFonts w:ascii="Times New Roman" w:hAnsi="Times New Roman" w:cs="Times New Roman"/>
          <w:sz w:val="24"/>
          <w:szCs w:val="24"/>
        </w:rPr>
        <w:t>their vehicles before getting in and driving away.</w:t>
      </w:r>
      <w:proofErr w:type="gramEnd"/>
      <w:r w:rsidR="003C72C6" w:rsidRPr="00BB18EC">
        <w:rPr>
          <w:rFonts w:ascii="Times New Roman" w:hAnsi="Times New Roman" w:cs="Times New Roman"/>
          <w:sz w:val="24"/>
          <w:szCs w:val="24"/>
        </w:rPr>
        <w:t xml:space="preserve"> Nobody has any reason to expect that another person will be underneath. Naturally it would be a wise precaution to check underneath one’s vehicle if it had been parked in close proximity to a heavy congregation of young children but necessarily so. It would depend on the circumstances.”</w:t>
      </w:r>
    </w:p>
    <w:p w:rsidR="00485ADA" w:rsidRPr="00BB18EC" w:rsidRDefault="00485ADA" w:rsidP="00485ADA">
      <w:pPr>
        <w:spacing w:line="360" w:lineRule="auto"/>
        <w:ind w:left="720"/>
        <w:jc w:val="both"/>
        <w:rPr>
          <w:rFonts w:ascii="Times New Roman" w:hAnsi="Times New Roman" w:cs="Times New Roman"/>
          <w:sz w:val="24"/>
          <w:szCs w:val="24"/>
        </w:rPr>
      </w:pPr>
      <w:r w:rsidRPr="00BB18EC">
        <w:rPr>
          <w:rFonts w:ascii="Times New Roman" w:hAnsi="Times New Roman" w:cs="Times New Roman"/>
          <w:sz w:val="24"/>
          <w:szCs w:val="24"/>
        </w:rPr>
        <w:t xml:space="preserve">In response to the appellant’s grounds of appeal the learned trial magistrate stated: </w:t>
      </w:r>
    </w:p>
    <w:p w:rsidR="001816FC" w:rsidRPr="00BB18EC" w:rsidRDefault="00485ADA" w:rsidP="00BB18EC">
      <w:pPr>
        <w:spacing w:line="240" w:lineRule="auto"/>
        <w:ind w:left="1440" w:hanging="720"/>
        <w:jc w:val="both"/>
        <w:rPr>
          <w:rFonts w:ascii="Times New Roman" w:hAnsi="Times New Roman" w:cs="Times New Roman"/>
          <w:sz w:val="24"/>
          <w:szCs w:val="24"/>
        </w:rPr>
      </w:pPr>
      <w:r w:rsidRPr="00BB18EC">
        <w:rPr>
          <w:rFonts w:ascii="Times New Roman" w:hAnsi="Times New Roman" w:cs="Times New Roman"/>
          <w:sz w:val="24"/>
          <w:szCs w:val="24"/>
        </w:rPr>
        <w:lastRenderedPageBreak/>
        <w:t xml:space="preserve">“5. </w:t>
      </w:r>
      <w:r w:rsidR="00BB18EC">
        <w:rPr>
          <w:rFonts w:ascii="Times New Roman" w:hAnsi="Times New Roman" w:cs="Times New Roman"/>
          <w:sz w:val="24"/>
          <w:szCs w:val="24"/>
        </w:rPr>
        <w:tab/>
      </w:r>
      <w:r w:rsidRPr="00BB18EC">
        <w:rPr>
          <w:rFonts w:ascii="Times New Roman" w:hAnsi="Times New Roman" w:cs="Times New Roman"/>
          <w:sz w:val="24"/>
          <w:szCs w:val="24"/>
        </w:rPr>
        <w:t>Learned Senior Counsel should concede that if appellant checked the vehicle underneath and proceeded to the driver’s seat without setting it in motion</w:t>
      </w:r>
      <w:r w:rsidR="001816FC" w:rsidRPr="00BB18EC">
        <w:rPr>
          <w:rFonts w:ascii="Times New Roman" w:hAnsi="Times New Roman" w:cs="Times New Roman"/>
          <w:sz w:val="24"/>
          <w:szCs w:val="24"/>
        </w:rPr>
        <w:t xml:space="preserve"> for minutes circumstances would have changed and would require re-checking again, since the purpose of checking is to set the vehicle in motion.”</w:t>
      </w:r>
    </w:p>
    <w:p w:rsidR="00E935F8" w:rsidRPr="00BB18EC" w:rsidRDefault="001816FC" w:rsidP="00BB18EC">
      <w:pPr>
        <w:spacing w:after="0" w:line="360" w:lineRule="auto"/>
        <w:jc w:val="both"/>
        <w:rPr>
          <w:rFonts w:ascii="Times New Roman" w:hAnsi="Times New Roman" w:cs="Times New Roman"/>
          <w:sz w:val="24"/>
          <w:szCs w:val="24"/>
        </w:rPr>
      </w:pPr>
      <w:r w:rsidRPr="00BB18EC">
        <w:rPr>
          <w:rFonts w:ascii="Times New Roman" w:hAnsi="Times New Roman" w:cs="Times New Roman"/>
          <w:sz w:val="24"/>
          <w:szCs w:val="24"/>
        </w:rPr>
        <w:t xml:space="preserve">As rightly submitted by the respondent’s counsel, this tends to suggest that the court </w:t>
      </w:r>
      <w:r w:rsidRPr="00BB18EC">
        <w:rPr>
          <w:rFonts w:ascii="Times New Roman" w:hAnsi="Times New Roman" w:cs="Times New Roman"/>
          <w:i/>
          <w:sz w:val="24"/>
          <w:szCs w:val="24"/>
        </w:rPr>
        <w:t xml:space="preserve">a quo </w:t>
      </w:r>
      <w:r w:rsidRPr="00BB18EC">
        <w:rPr>
          <w:rFonts w:ascii="Times New Roman" w:hAnsi="Times New Roman" w:cs="Times New Roman"/>
          <w:sz w:val="24"/>
          <w:szCs w:val="24"/>
        </w:rPr>
        <w:t xml:space="preserve">accepted that some checking was done. It </w:t>
      </w:r>
      <w:r w:rsidR="00B63AC2" w:rsidRPr="00BB18EC">
        <w:rPr>
          <w:rFonts w:ascii="Times New Roman" w:hAnsi="Times New Roman" w:cs="Times New Roman"/>
          <w:sz w:val="24"/>
          <w:szCs w:val="24"/>
        </w:rPr>
        <w:t>furthermore considered</w:t>
      </w:r>
      <w:r w:rsidRPr="00BB18EC">
        <w:rPr>
          <w:rFonts w:ascii="Times New Roman" w:hAnsi="Times New Roman" w:cs="Times New Roman"/>
          <w:sz w:val="24"/>
          <w:szCs w:val="24"/>
        </w:rPr>
        <w:t xml:space="preserve"> that this was a heavy vehicle which needs to be “warmed up”</w:t>
      </w:r>
      <w:r w:rsidR="00190BC6" w:rsidRPr="00BB18EC">
        <w:rPr>
          <w:rFonts w:ascii="Times New Roman" w:hAnsi="Times New Roman" w:cs="Times New Roman"/>
          <w:sz w:val="24"/>
          <w:szCs w:val="24"/>
        </w:rPr>
        <w:t xml:space="preserve"> upon starting it and before setting it in motion.</w:t>
      </w:r>
    </w:p>
    <w:p w:rsidR="00190BC6" w:rsidRPr="00BB18EC" w:rsidRDefault="00190BC6" w:rsidP="00BB18EC">
      <w:pPr>
        <w:spacing w:after="0" w:line="360" w:lineRule="auto"/>
        <w:jc w:val="both"/>
        <w:rPr>
          <w:rFonts w:ascii="Times New Roman" w:hAnsi="Times New Roman" w:cs="Times New Roman"/>
          <w:sz w:val="24"/>
          <w:szCs w:val="24"/>
        </w:rPr>
      </w:pPr>
      <w:r w:rsidRPr="00BB18EC">
        <w:rPr>
          <w:rFonts w:ascii="Times New Roman" w:hAnsi="Times New Roman" w:cs="Times New Roman"/>
          <w:sz w:val="24"/>
          <w:szCs w:val="24"/>
        </w:rPr>
        <w:tab/>
        <w:t xml:space="preserve">Respondent’s counsel further cited </w:t>
      </w:r>
      <w:r w:rsidRPr="00BB18EC">
        <w:rPr>
          <w:rFonts w:ascii="Times New Roman" w:hAnsi="Times New Roman" w:cs="Times New Roman"/>
          <w:i/>
          <w:sz w:val="24"/>
          <w:szCs w:val="24"/>
        </w:rPr>
        <w:t xml:space="preserve">Cooper v Armstrong </w:t>
      </w:r>
      <w:r w:rsidRPr="00BB18EC">
        <w:rPr>
          <w:rFonts w:ascii="Times New Roman" w:hAnsi="Times New Roman" w:cs="Times New Roman"/>
          <w:sz w:val="24"/>
          <w:szCs w:val="24"/>
        </w:rPr>
        <w:t xml:space="preserve">1939 OPD 140 at 148 cited in approval in </w:t>
      </w:r>
      <w:r w:rsidRPr="00BB18EC">
        <w:rPr>
          <w:rFonts w:ascii="Times New Roman" w:hAnsi="Times New Roman" w:cs="Times New Roman"/>
          <w:i/>
          <w:sz w:val="24"/>
          <w:szCs w:val="24"/>
        </w:rPr>
        <w:t xml:space="preserve">S A Mutual Fire &amp; General Insurance v Venter </w:t>
      </w:r>
      <w:r w:rsidRPr="00BB18EC">
        <w:rPr>
          <w:rFonts w:ascii="Times New Roman" w:hAnsi="Times New Roman" w:cs="Times New Roman"/>
          <w:sz w:val="24"/>
          <w:szCs w:val="24"/>
        </w:rPr>
        <w:t>1979 (3) SA 1036 (A) at 1041 (H) where the following was stated:</w:t>
      </w:r>
    </w:p>
    <w:p w:rsidR="00544D99" w:rsidRPr="00BB18EC" w:rsidRDefault="00190BC6" w:rsidP="00F14E71">
      <w:pPr>
        <w:spacing w:line="240" w:lineRule="auto"/>
        <w:ind w:left="720"/>
        <w:jc w:val="both"/>
        <w:rPr>
          <w:rFonts w:ascii="Times New Roman" w:hAnsi="Times New Roman" w:cs="Times New Roman"/>
          <w:sz w:val="24"/>
          <w:szCs w:val="24"/>
        </w:rPr>
      </w:pPr>
      <w:r w:rsidRPr="00BB18EC">
        <w:rPr>
          <w:rFonts w:ascii="Times New Roman" w:hAnsi="Times New Roman" w:cs="Times New Roman"/>
          <w:sz w:val="24"/>
          <w:szCs w:val="24"/>
        </w:rPr>
        <w:t xml:space="preserve">“... </w:t>
      </w:r>
      <w:proofErr w:type="gramStart"/>
      <w:r w:rsidRPr="00BB18EC">
        <w:rPr>
          <w:rFonts w:ascii="Times New Roman" w:hAnsi="Times New Roman" w:cs="Times New Roman"/>
          <w:sz w:val="24"/>
          <w:szCs w:val="24"/>
        </w:rPr>
        <w:t>it</w:t>
      </w:r>
      <w:proofErr w:type="gramEnd"/>
      <w:r w:rsidRPr="00BB18EC">
        <w:rPr>
          <w:rFonts w:ascii="Times New Roman" w:hAnsi="Times New Roman" w:cs="Times New Roman"/>
          <w:sz w:val="24"/>
          <w:szCs w:val="24"/>
        </w:rPr>
        <w:t xml:space="preserve"> seems irrational to meticulously examine</w:t>
      </w:r>
      <w:r w:rsidR="00F14E71" w:rsidRPr="00BB18EC">
        <w:rPr>
          <w:rFonts w:ascii="Times New Roman" w:hAnsi="Times New Roman" w:cs="Times New Roman"/>
          <w:sz w:val="24"/>
          <w:szCs w:val="24"/>
        </w:rPr>
        <w:t xml:space="preserve"> his reasons in the placid atmosphere of the court in the light of after acquired knowledge to hold that, had he but taken such and such a step, the accident would have been avoided and that consequently he was negligent. To do so would be to ignore the penal element in actions on </w:t>
      </w:r>
      <w:proofErr w:type="spellStart"/>
      <w:r w:rsidR="00F14E71" w:rsidRPr="00BB18EC">
        <w:rPr>
          <w:rFonts w:ascii="Times New Roman" w:hAnsi="Times New Roman" w:cs="Times New Roman"/>
          <w:sz w:val="24"/>
          <w:szCs w:val="24"/>
        </w:rPr>
        <w:t>delict</w:t>
      </w:r>
      <w:proofErr w:type="spellEnd"/>
      <w:r w:rsidR="00F14E71" w:rsidRPr="00BB18EC">
        <w:rPr>
          <w:rFonts w:ascii="Times New Roman" w:hAnsi="Times New Roman" w:cs="Times New Roman"/>
          <w:sz w:val="24"/>
          <w:szCs w:val="24"/>
        </w:rPr>
        <w:t xml:space="preserve"> and to punish a possible error of judgment as severely as, if not more severely than, the most callous disregard of the safety of others.</w:t>
      </w:r>
      <w:r w:rsidR="00544D99" w:rsidRPr="00BB18EC">
        <w:rPr>
          <w:rFonts w:ascii="Times New Roman" w:hAnsi="Times New Roman" w:cs="Times New Roman"/>
          <w:sz w:val="24"/>
          <w:szCs w:val="24"/>
        </w:rPr>
        <w:t xml:space="preserve">” </w:t>
      </w:r>
    </w:p>
    <w:p w:rsidR="00CB6DE1" w:rsidRPr="00BB18EC" w:rsidRDefault="00544D99" w:rsidP="00BB18EC">
      <w:pPr>
        <w:spacing w:after="0" w:line="360" w:lineRule="auto"/>
        <w:jc w:val="both"/>
        <w:rPr>
          <w:rFonts w:ascii="Times New Roman" w:hAnsi="Times New Roman" w:cs="Times New Roman"/>
          <w:sz w:val="24"/>
          <w:szCs w:val="24"/>
        </w:rPr>
      </w:pPr>
      <w:r w:rsidRPr="00BB18EC">
        <w:rPr>
          <w:rFonts w:ascii="Times New Roman" w:hAnsi="Times New Roman" w:cs="Times New Roman"/>
          <w:sz w:val="24"/>
          <w:szCs w:val="24"/>
        </w:rPr>
        <w:t>Thus on a consideration of the facts of this matter and if an armchair approach is avoided, the following circumstances would be seen to operate in favour of the appellant’s innocence or at the least, the impropriety of his conviction to the extent that it is an unsafe conviction. The incident occurred at a rural business centre on a day when there were very few people around with nothing to warn the appellant of the presence of the deceased</w:t>
      </w:r>
      <w:r w:rsidR="00C41158" w:rsidRPr="00BB18EC">
        <w:rPr>
          <w:rFonts w:ascii="Times New Roman" w:hAnsi="Times New Roman" w:cs="Times New Roman"/>
          <w:sz w:val="24"/>
          <w:szCs w:val="24"/>
        </w:rPr>
        <w:t xml:space="preserve">. </w:t>
      </w:r>
      <w:r w:rsidR="00DA3BB3" w:rsidRPr="00BB18EC">
        <w:rPr>
          <w:rFonts w:ascii="Times New Roman" w:hAnsi="Times New Roman" w:cs="Times New Roman"/>
          <w:sz w:val="24"/>
          <w:szCs w:val="24"/>
        </w:rPr>
        <w:t xml:space="preserve">Considering further, that the motor vehicle in the </w:t>
      </w:r>
      <w:proofErr w:type="spellStart"/>
      <w:r w:rsidR="00DA3BB3" w:rsidRPr="00BB18EC">
        <w:rPr>
          <w:rFonts w:ascii="Times New Roman" w:hAnsi="Times New Roman" w:cs="Times New Roman"/>
          <w:i/>
          <w:sz w:val="24"/>
          <w:szCs w:val="24"/>
        </w:rPr>
        <w:t>Musariri</w:t>
      </w:r>
      <w:proofErr w:type="spellEnd"/>
      <w:r w:rsidR="006A43D2" w:rsidRPr="00BB18EC">
        <w:rPr>
          <w:rFonts w:ascii="Times New Roman" w:hAnsi="Times New Roman" w:cs="Times New Roman"/>
          <w:sz w:val="24"/>
          <w:szCs w:val="24"/>
        </w:rPr>
        <w:t xml:space="preserve"> case had been parked in a high density suburb, the authority works in the appellant’s favour for the stronger reason.</w:t>
      </w:r>
    </w:p>
    <w:p w:rsidR="00CB6DE1" w:rsidRPr="00BB18EC" w:rsidRDefault="00CB6DE1" w:rsidP="00BB18EC">
      <w:pPr>
        <w:spacing w:after="0" w:line="360" w:lineRule="auto"/>
        <w:jc w:val="both"/>
        <w:rPr>
          <w:rFonts w:ascii="Times New Roman" w:hAnsi="Times New Roman" w:cs="Times New Roman"/>
          <w:sz w:val="24"/>
          <w:szCs w:val="24"/>
        </w:rPr>
      </w:pPr>
      <w:r w:rsidRPr="00BB18EC">
        <w:rPr>
          <w:rFonts w:ascii="Times New Roman" w:hAnsi="Times New Roman" w:cs="Times New Roman"/>
          <w:sz w:val="24"/>
          <w:szCs w:val="24"/>
        </w:rPr>
        <w:tab/>
        <w:t>It is for these reasons that the conviction of the appellant is unsafe. The concession by the Attorney General is proper and justified.</w:t>
      </w:r>
    </w:p>
    <w:p w:rsidR="00CB6DE1" w:rsidRDefault="00CB6DE1" w:rsidP="00544D99">
      <w:pPr>
        <w:spacing w:line="360" w:lineRule="auto"/>
        <w:jc w:val="both"/>
        <w:rPr>
          <w:rFonts w:ascii="Times New Roman" w:hAnsi="Times New Roman" w:cs="Times New Roman"/>
          <w:sz w:val="24"/>
          <w:szCs w:val="24"/>
        </w:rPr>
      </w:pPr>
      <w:r w:rsidRPr="00BB18EC">
        <w:rPr>
          <w:rFonts w:ascii="Times New Roman" w:hAnsi="Times New Roman" w:cs="Times New Roman"/>
          <w:sz w:val="24"/>
          <w:szCs w:val="24"/>
        </w:rPr>
        <w:tab/>
        <w:t>In the result the appeal is allowed and the conviction and sentence are hereby set aside. If the appellant had paid the fine, it must be refunded to him.</w:t>
      </w:r>
    </w:p>
    <w:p w:rsidR="00BB18EC" w:rsidRDefault="00BB18EC" w:rsidP="00544D99">
      <w:pPr>
        <w:spacing w:line="360" w:lineRule="auto"/>
        <w:jc w:val="both"/>
        <w:rPr>
          <w:rFonts w:ascii="Times New Roman" w:hAnsi="Times New Roman" w:cs="Times New Roman"/>
          <w:sz w:val="24"/>
          <w:szCs w:val="24"/>
        </w:rPr>
      </w:pPr>
    </w:p>
    <w:p w:rsidR="00BB18EC" w:rsidRPr="00BB18EC" w:rsidRDefault="00BB18EC" w:rsidP="00544D99">
      <w:pPr>
        <w:spacing w:line="360" w:lineRule="auto"/>
        <w:jc w:val="both"/>
        <w:rPr>
          <w:rFonts w:ascii="Times New Roman" w:hAnsi="Times New Roman" w:cs="Times New Roman"/>
          <w:sz w:val="24"/>
          <w:szCs w:val="24"/>
        </w:rPr>
      </w:pPr>
    </w:p>
    <w:p w:rsidR="00CB6DE1" w:rsidRDefault="00B63AC2" w:rsidP="00544D99">
      <w:pPr>
        <w:spacing w:line="360" w:lineRule="auto"/>
        <w:jc w:val="both"/>
        <w:rPr>
          <w:rFonts w:ascii="Times New Roman" w:hAnsi="Times New Roman" w:cs="Times New Roman"/>
          <w:sz w:val="24"/>
          <w:szCs w:val="24"/>
        </w:rPr>
      </w:pPr>
      <w:r w:rsidRPr="00BB18EC">
        <w:rPr>
          <w:rFonts w:ascii="Times New Roman" w:hAnsi="Times New Roman" w:cs="Times New Roman"/>
          <w:sz w:val="24"/>
          <w:szCs w:val="24"/>
        </w:rPr>
        <w:t>HUNGWE J</w:t>
      </w:r>
      <w:r w:rsidR="00CB6DE1" w:rsidRPr="00BB18EC">
        <w:rPr>
          <w:rFonts w:ascii="Times New Roman" w:hAnsi="Times New Roman" w:cs="Times New Roman"/>
          <w:sz w:val="24"/>
          <w:szCs w:val="24"/>
        </w:rPr>
        <w:t xml:space="preserve"> agrees.</w:t>
      </w:r>
      <w:r w:rsidR="00BB18EC">
        <w:rPr>
          <w:rFonts w:ascii="Times New Roman" w:hAnsi="Times New Roman" w:cs="Times New Roman"/>
          <w:sz w:val="24"/>
          <w:szCs w:val="24"/>
        </w:rPr>
        <w:tab/>
        <w:t>……………………………………………..</w:t>
      </w:r>
    </w:p>
    <w:p w:rsidR="00BB18EC" w:rsidRDefault="00BB18EC" w:rsidP="00544D99">
      <w:pPr>
        <w:spacing w:line="360" w:lineRule="auto"/>
        <w:jc w:val="both"/>
        <w:rPr>
          <w:rFonts w:ascii="Times New Roman" w:hAnsi="Times New Roman" w:cs="Times New Roman"/>
          <w:sz w:val="24"/>
          <w:szCs w:val="24"/>
        </w:rPr>
      </w:pPr>
    </w:p>
    <w:p w:rsidR="00EE0D6B" w:rsidRDefault="00BB18EC" w:rsidP="006D3EC3">
      <w:pPr>
        <w:spacing w:line="360" w:lineRule="auto"/>
        <w:jc w:val="both"/>
      </w:pPr>
      <w:r w:rsidRPr="00BB18EC">
        <w:rPr>
          <w:rFonts w:ascii="Times New Roman" w:hAnsi="Times New Roman" w:cs="Times New Roman"/>
          <w:i/>
          <w:sz w:val="24"/>
          <w:szCs w:val="24"/>
        </w:rPr>
        <w:t xml:space="preserve">T. </w:t>
      </w:r>
      <w:proofErr w:type="spellStart"/>
      <w:r w:rsidRPr="00BB18EC">
        <w:rPr>
          <w:rFonts w:ascii="Times New Roman" w:hAnsi="Times New Roman" w:cs="Times New Roman"/>
          <w:i/>
          <w:sz w:val="24"/>
          <w:szCs w:val="24"/>
        </w:rPr>
        <w:t>Magwaliba</w:t>
      </w:r>
      <w:proofErr w:type="spellEnd"/>
      <w:r>
        <w:rPr>
          <w:rFonts w:ascii="Times New Roman" w:hAnsi="Times New Roman" w:cs="Times New Roman"/>
          <w:sz w:val="24"/>
          <w:szCs w:val="24"/>
        </w:rPr>
        <w:t>, appellant’s legal practitioners</w:t>
      </w:r>
    </w:p>
    <w:sectPr w:rsidR="00EE0D6B" w:rsidSect="00FD63C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DA5" w:rsidRDefault="00CA0DA5" w:rsidP="00BB18EC">
      <w:pPr>
        <w:spacing w:after="0" w:line="240" w:lineRule="auto"/>
      </w:pPr>
      <w:r>
        <w:separator/>
      </w:r>
    </w:p>
  </w:endnote>
  <w:endnote w:type="continuationSeparator" w:id="0">
    <w:p w:rsidR="00CA0DA5" w:rsidRDefault="00CA0DA5" w:rsidP="00BB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F" w:rsidRDefault="00703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F" w:rsidRDefault="007035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F" w:rsidRDefault="00703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DA5" w:rsidRDefault="00CA0DA5" w:rsidP="00BB18EC">
      <w:pPr>
        <w:spacing w:after="0" w:line="240" w:lineRule="auto"/>
      </w:pPr>
      <w:r>
        <w:separator/>
      </w:r>
    </w:p>
  </w:footnote>
  <w:footnote w:type="continuationSeparator" w:id="0">
    <w:p w:rsidR="00CA0DA5" w:rsidRDefault="00CA0DA5" w:rsidP="00BB1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F" w:rsidRDefault="00703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65400"/>
      <w:docPartObj>
        <w:docPartGallery w:val="Page Numbers (Top of Page)"/>
        <w:docPartUnique/>
      </w:docPartObj>
    </w:sdtPr>
    <w:sdtEndPr>
      <w:rPr>
        <w:noProof/>
      </w:rPr>
    </w:sdtEndPr>
    <w:sdtContent>
      <w:p w:rsidR="00BB18EC" w:rsidRDefault="009D62DC">
        <w:pPr>
          <w:pStyle w:val="Header"/>
          <w:jc w:val="right"/>
          <w:rPr>
            <w:noProof/>
          </w:rPr>
        </w:pPr>
        <w:r>
          <w:fldChar w:fldCharType="begin"/>
        </w:r>
        <w:r w:rsidR="00BB18EC">
          <w:instrText xml:space="preserve"> PAGE   \* MERGEFORMAT </w:instrText>
        </w:r>
        <w:r>
          <w:fldChar w:fldCharType="separate"/>
        </w:r>
        <w:r w:rsidR="00EF14BF">
          <w:rPr>
            <w:noProof/>
          </w:rPr>
          <w:t>1</w:t>
        </w:r>
        <w:r>
          <w:rPr>
            <w:noProof/>
          </w:rPr>
          <w:fldChar w:fldCharType="end"/>
        </w:r>
      </w:p>
      <w:p w:rsidR="00BB18EC" w:rsidRDefault="00BB18EC">
        <w:pPr>
          <w:pStyle w:val="Header"/>
          <w:jc w:val="right"/>
          <w:rPr>
            <w:noProof/>
          </w:rPr>
        </w:pPr>
        <w:r>
          <w:rPr>
            <w:noProof/>
          </w:rPr>
          <w:t>HH</w:t>
        </w:r>
        <w:r w:rsidR="0070350F">
          <w:rPr>
            <w:noProof/>
          </w:rPr>
          <w:t xml:space="preserve"> 475/</w:t>
        </w:r>
        <w:r>
          <w:rPr>
            <w:noProof/>
          </w:rPr>
          <w:t>13</w:t>
        </w:r>
      </w:p>
      <w:p w:rsidR="00BB18EC" w:rsidRDefault="00BB18EC">
        <w:pPr>
          <w:pStyle w:val="Header"/>
          <w:jc w:val="right"/>
        </w:pPr>
        <w:r>
          <w:rPr>
            <w:noProof/>
          </w:rPr>
          <w:t>CA 1066/12</w:t>
        </w:r>
      </w:p>
    </w:sdtContent>
  </w:sdt>
  <w:p w:rsidR="00BB18EC" w:rsidRDefault="00BB18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F" w:rsidRDefault="00703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0D6B"/>
    <w:rsid w:val="00132E3B"/>
    <w:rsid w:val="001816FC"/>
    <w:rsid w:val="00190BC6"/>
    <w:rsid w:val="00212A80"/>
    <w:rsid w:val="003C72C6"/>
    <w:rsid w:val="004233A8"/>
    <w:rsid w:val="00427759"/>
    <w:rsid w:val="00485ADA"/>
    <w:rsid w:val="00544D99"/>
    <w:rsid w:val="00624354"/>
    <w:rsid w:val="00643914"/>
    <w:rsid w:val="00672965"/>
    <w:rsid w:val="006A43D2"/>
    <w:rsid w:val="006D3EC3"/>
    <w:rsid w:val="006F7725"/>
    <w:rsid w:val="0070350F"/>
    <w:rsid w:val="007875E3"/>
    <w:rsid w:val="007D1B0B"/>
    <w:rsid w:val="007D1B95"/>
    <w:rsid w:val="00882474"/>
    <w:rsid w:val="009638E7"/>
    <w:rsid w:val="009D62DC"/>
    <w:rsid w:val="00A21279"/>
    <w:rsid w:val="00B63AC2"/>
    <w:rsid w:val="00BB18EC"/>
    <w:rsid w:val="00BF24EA"/>
    <w:rsid w:val="00C41158"/>
    <w:rsid w:val="00CA0DA5"/>
    <w:rsid w:val="00CB6DE1"/>
    <w:rsid w:val="00CC24D3"/>
    <w:rsid w:val="00DA3BB3"/>
    <w:rsid w:val="00E75C7D"/>
    <w:rsid w:val="00E935F8"/>
    <w:rsid w:val="00EA55D3"/>
    <w:rsid w:val="00EE0D6B"/>
    <w:rsid w:val="00EF14BF"/>
    <w:rsid w:val="00F140F9"/>
    <w:rsid w:val="00F14E71"/>
    <w:rsid w:val="00FC305C"/>
    <w:rsid w:val="00FD63C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EC"/>
  </w:style>
  <w:style w:type="paragraph" w:styleId="Footer">
    <w:name w:val="footer"/>
    <w:basedOn w:val="Normal"/>
    <w:link w:val="FooterChar"/>
    <w:uiPriority w:val="99"/>
    <w:unhideWhenUsed/>
    <w:rsid w:val="00BB1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EC"/>
  </w:style>
  <w:style w:type="paragraph" w:styleId="Footer">
    <w:name w:val="footer"/>
    <w:basedOn w:val="Normal"/>
    <w:link w:val="FooterChar"/>
    <w:uiPriority w:val="99"/>
    <w:unhideWhenUsed/>
    <w:rsid w:val="00BB1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MAVANGIRA</dc:creator>
  <cp:lastModifiedBy>user</cp:lastModifiedBy>
  <cp:revision>2</cp:revision>
  <cp:lastPrinted>2013-12-09T08:51:00Z</cp:lastPrinted>
  <dcterms:created xsi:type="dcterms:W3CDTF">2014-01-15T14:02:00Z</dcterms:created>
  <dcterms:modified xsi:type="dcterms:W3CDTF">2014-01-15T14:02:00Z</dcterms:modified>
</cp:coreProperties>
</file>