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B258E9" w:rsidP="00B258E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JOS</w:t>
      </w:r>
      <w:r w:rsidR="00102F8E">
        <w:rPr>
          <w:rFonts w:ascii="Times New Roman" w:hAnsi="Times New Roman" w:cs="Times New Roman"/>
          <w:sz w:val="24"/>
          <w:szCs w:val="24"/>
        </w:rPr>
        <w:t>E</w:t>
      </w:r>
      <w:r>
        <w:rPr>
          <w:rFonts w:ascii="Times New Roman" w:hAnsi="Times New Roman" w:cs="Times New Roman"/>
          <w:sz w:val="24"/>
          <w:szCs w:val="24"/>
        </w:rPr>
        <w:t xml:space="preserve">PHINE CHIWEDA (Nee </w:t>
      </w:r>
      <w:r w:rsidR="00C55E4B">
        <w:rPr>
          <w:rFonts w:ascii="Times New Roman" w:hAnsi="Times New Roman" w:cs="Times New Roman"/>
          <w:sz w:val="24"/>
          <w:szCs w:val="24"/>
        </w:rPr>
        <w:t>CHIGANGA</w:t>
      </w:r>
      <w:r>
        <w:rPr>
          <w:rFonts w:ascii="Times New Roman" w:hAnsi="Times New Roman" w:cs="Times New Roman"/>
          <w:sz w:val="24"/>
          <w:szCs w:val="24"/>
        </w:rPr>
        <w:t>)</w:t>
      </w:r>
    </w:p>
    <w:p w:rsidR="00B258E9" w:rsidRDefault="00B258E9" w:rsidP="00B25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258E9" w:rsidRDefault="00B258E9" w:rsidP="00B25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JOHN MASIMBA CHIWEDA</w:t>
      </w:r>
    </w:p>
    <w:p w:rsidR="00B258E9" w:rsidRDefault="00B258E9" w:rsidP="00B258E9">
      <w:pPr>
        <w:spacing w:after="0" w:line="360" w:lineRule="auto"/>
        <w:jc w:val="both"/>
        <w:rPr>
          <w:rFonts w:ascii="Times New Roman" w:hAnsi="Times New Roman" w:cs="Times New Roman"/>
          <w:sz w:val="24"/>
          <w:szCs w:val="24"/>
        </w:rPr>
      </w:pPr>
    </w:p>
    <w:p w:rsidR="00B258E9" w:rsidRDefault="00B258E9" w:rsidP="00B258E9">
      <w:pPr>
        <w:spacing w:after="0" w:line="360" w:lineRule="auto"/>
        <w:jc w:val="both"/>
        <w:rPr>
          <w:rFonts w:ascii="Times New Roman" w:hAnsi="Times New Roman" w:cs="Times New Roman"/>
          <w:sz w:val="24"/>
          <w:szCs w:val="24"/>
        </w:rPr>
      </w:pPr>
    </w:p>
    <w:p w:rsidR="00B258E9" w:rsidRDefault="00B258E9" w:rsidP="00B25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258E9" w:rsidRDefault="00B258E9" w:rsidP="00B25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NDEWERE J</w:t>
      </w:r>
    </w:p>
    <w:p w:rsidR="00B258E9" w:rsidRDefault="00B258E9" w:rsidP="00B25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4769CD">
        <w:rPr>
          <w:rFonts w:ascii="Times New Roman" w:hAnsi="Times New Roman" w:cs="Times New Roman"/>
          <w:sz w:val="24"/>
          <w:szCs w:val="24"/>
        </w:rPr>
        <w:t xml:space="preserve"> </w:t>
      </w:r>
      <w:r w:rsidR="0038035C">
        <w:rPr>
          <w:rFonts w:ascii="Times New Roman" w:hAnsi="Times New Roman" w:cs="Times New Roman"/>
          <w:sz w:val="24"/>
          <w:szCs w:val="24"/>
        </w:rPr>
        <w:t>12 June, 4 August 2017 &amp;</w:t>
      </w:r>
      <w:r w:rsidR="00855EB6">
        <w:rPr>
          <w:rFonts w:ascii="Times New Roman" w:hAnsi="Times New Roman" w:cs="Times New Roman"/>
          <w:sz w:val="24"/>
          <w:szCs w:val="24"/>
        </w:rPr>
        <w:t xml:space="preserve"> 4 October 2018</w:t>
      </w:r>
    </w:p>
    <w:p w:rsidR="00B258E9" w:rsidRDefault="00B258E9" w:rsidP="00B258E9">
      <w:pPr>
        <w:spacing w:after="0" w:line="360" w:lineRule="auto"/>
        <w:jc w:val="both"/>
        <w:rPr>
          <w:rFonts w:ascii="Times New Roman" w:hAnsi="Times New Roman" w:cs="Times New Roman"/>
          <w:sz w:val="24"/>
          <w:szCs w:val="24"/>
        </w:rPr>
      </w:pPr>
    </w:p>
    <w:p w:rsidR="00B258E9" w:rsidRDefault="00B258E9" w:rsidP="00B258E9">
      <w:pPr>
        <w:spacing w:after="0" w:line="360" w:lineRule="auto"/>
        <w:jc w:val="both"/>
        <w:rPr>
          <w:rFonts w:ascii="Times New Roman" w:hAnsi="Times New Roman" w:cs="Times New Roman"/>
          <w:sz w:val="24"/>
          <w:szCs w:val="24"/>
        </w:rPr>
      </w:pPr>
    </w:p>
    <w:p w:rsidR="00B258E9" w:rsidRPr="004769CD" w:rsidRDefault="0038035C" w:rsidP="00B258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trial</w:t>
      </w:r>
    </w:p>
    <w:p w:rsidR="00B258E9" w:rsidRDefault="00B258E9" w:rsidP="00B258E9">
      <w:pPr>
        <w:spacing w:after="0" w:line="360" w:lineRule="auto"/>
        <w:jc w:val="both"/>
        <w:rPr>
          <w:rFonts w:ascii="Times New Roman" w:hAnsi="Times New Roman" w:cs="Times New Roman"/>
          <w:sz w:val="24"/>
          <w:szCs w:val="24"/>
        </w:rPr>
      </w:pPr>
    </w:p>
    <w:p w:rsidR="00B258E9" w:rsidRDefault="00B258E9" w:rsidP="00B258E9">
      <w:pPr>
        <w:spacing w:after="0" w:line="360" w:lineRule="auto"/>
        <w:jc w:val="both"/>
        <w:rPr>
          <w:rFonts w:ascii="Times New Roman" w:hAnsi="Times New Roman" w:cs="Times New Roman"/>
          <w:sz w:val="24"/>
          <w:szCs w:val="24"/>
        </w:rPr>
      </w:pPr>
    </w:p>
    <w:p w:rsidR="00B258E9" w:rsidRDefault="004E74C1" w:rsidP="00B258E9">
      <w:pPr>
        <w:spacing w:after="0" w:line="240" w:lineRule="auto"/>
        <w:jc w:val="both"/>
        <w:rPr>
          <w:rFonts w:ascii="Times New Roman" w:hAnsi="Times New Roman" w:cs="Times New Roman"/>
          <w:sz w:val="24"/>
          <w:szCs w:val="24"/>
        </w:rPr>
      </w:pPr>
      <w:r w:rsidRPr="004E74C1">
        <w:rPr>
          <w:rFonts w:ascii="Times New Roman" w:hAnsi="Times New Roman" w:cs="Times New Roman"/>
          <w:i/>
          <w:sz w:val="24"/>
          <w:szCs w:val="24"/>
        </w:rPr>
        <w:t>J Mawora</w:t>
      </w:r>
      <w:r w:rsidR="00B258E9">
        <w:rPr>
          <w:rFonts w:ascii="Times New Roman" w:hAnsi="Times New Roman" w:cs="Times New Roman"/>
          <w:sz w:val="24"/>
          <w:szCs w:val="24"/>
        </w:rPr>
        <w:t>, for the plaintiff</w:t>
      </w:r>
    </w:p>
    <w:p w:rsidR="00B258E9" w:rsidRDefault="00855EB6" w:rsidP="00B258E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Mahlangu</w:t>
      </w:r>
      <w:r w:rsidR="00B258E9">
        <w:rPr>
          <w:rFonts w:ascii="Times New Roman" w:hAnsi="Times New Roman" w:cs="Times New Roman"/>
          <w:sz w:val="24"/>
          <w:szCs w:val="24"/>
        </w:rPr>
        <w:t>, for the defendant</w:t>
      </w:r>
    </w:p>
    <w:p w:rsidR="00B258E9" w:rsidRDefault="00B258E9" w:rsidP="00B258E9">
      <w:pPr>
        <w:spacing w:after="0" w:line="360" w:lineRule="auto"/>
        <w:jc w:val="both"/>
        <w:rPr>
          <w:rFonts w:ascii="Times New Roman" w:hAnsi="Times New Roman" w:cs="Times New Roman"/>
          <w:sz w:val="24"/>
          <w:szCs w:val="24"/>
        </w:rPr>
      </w:pPr>
    </w:p>
    <w:p w:rsidR="00B258E9" w:rsidRDefault="00B258E9" w:rsidP="00B258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NDEWERE J: The plaintif</w:t>
      </w:r>
      <w:r w:rsidR="000F3071">
        <w:rPr>
          <w:rFonts w:ascii="Times New Roman" w:hAnsi="Times New Roman" w:cs="Times New Roman"/>
          <w:sz w:val="24"/>
          <w:szCs w:val="24"/>
        </w:rPr>
        <w:t>f and the defendant were married</w:t>
      </w:r>
      <w:r>
        <w:rPr>
          <w:rFonts w:ascii="Times New Roman" w:hAnsi="Times New Roman" w:cs="Times New Roman"/>
          <w:sz w:val="24"/>
          <w:szCs w:val="24"/>
        </w:rPr>
        <w:t xml:space="preserve"> in terms of the Marriage Act, Chapter, 5:11 on 15 December, 1990, at Mutare Magistrates Court. Their </w:t>
      </w:r>
      <w:r w:rsidR="00AB4A2E">
        <w:rPr>
          <w:rFonts w:ascii="Times New Roman" w:hAnsi="Times New Roman" w:cs="Times New Roman"/>
          <w:sz w:val="24"/>
          <w:szCs w:val="24"/>
        </w:rPr>
        <w:t>marriage certificate was</w:t>
      </w:r>
      <w:r>
        <w:rPr>
          <w:rFonts w:ascii="Times New Roman" w:hAnsi="Times New Roman" w:cs="Times New Roman"/>
          <w:sz w:val="24"/>
          <w:szCs w:val="24"/>
        </w:rPr>
        <w:t xml:space="preserve"> produced as Exh 1.</w:t>
      </w:r>
      <w:r w:rsidR="0038035C">
        <w:rPr>
          <w:rFonts w:ascii="Times New Roman" w:hAnsi="Times New Roman" w:cs="Times New Roman"/>
          <w:sz w:val="24"/>
          <w:szCs w:val="24"/>
        </w:rPr>
        <w:t xml:space="preserve"> When summons for divorce were issued in July, 2015, the parties had been married for 25 years.</w:t>
      </w:r>
    </w:p>
    <w:p w:rsidR="00105FAD" w:rsidRDefault="00105FAD" w:rsidP="00B258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They had five children</w:t>
      </w:r>
      <w:r w:rsidR="000F3071">
        <w:rPr>
          <w:rFonts w:ascii="Times New Roman" w:hAnsi="Times New Roman" w:cs="Times New Roman"/>
          <w:sz w:val="24"/>
          <w:szCs w:val="24"/>
        </w:rPr>
        <w:t>;</w:t>
      </w:r>
      <w:r>
        <w:rPr>
          <w:rFonts w:ascii="Times New Roman" w:hAnsi="Times New Roman" w:cs="Times New Roman"/>
          <w:sz w:val="24"/>
          <w:szCs w:val="24"/>
        </w:rPr>
        <w:t xml:space="preserve"> two adults</w:t>
      </w:r>
      <w:r w:rsidR="000F3071">
        <w:rPr>
          <w:rFonts w:ascii="Times New Roman" w:hAnsi="Times New Roman" w:cs="Times New Roman"/>
          <w:sz w:val="24"/>
          <w:szCs w:val="24"/>
        </w:rPr>
        <w:t>;</w:t>
      </w:r>
      <w:r>
        <w:rPr>
          <w:rFonts w:ascii="Times New Roman" w:hAnsi="Times New Roman" w:cs="Times New Roman"/>
          <w:sz w:val="24"/>
          <w:szCs w:val="24"/>
        </w:rPr>
        <w:t xml:space="preserve"> one</w:t>
      </w:r>
      <w:r w:rsidR="000F3071">
        <w:rPr>
          <w:rFonts w:ascii="Times New Roman" w:hAnsi="Times New Roman" w:cs="Times New Roman"/>
          <w:sz w:val="24"/>
          <w:szCs w:val="24"/>
        </w:rPr>
        <w:t xml:space="preserve"> minor child who died</w:t>
      </w:r>
      <w:r>
        <w:rPr>
          <w:rFonts w:ascii="Times New Roman" w:hAnsi="Times New Roman" w:cs="Times New Roman"/>
          <w:sz w:val="24"/>
          <w:szCs w:val="24"/>
        </w:rPr>
        <w:t xml:space="preserve"> in 2017 and two </w:t>
      </w:r>
      <w:r w:rsidR="000F3071">
        <w:rPr>
          <w:rFonts w:ascii="Times New Roman" w:hAnsi="Times New Roman" w:cs="Times New Roman"/>
          <w:sz w:val="24"/>
          <w:szCs w:val="24"/>
        </w:rPr>
        <w:t>other minor children</w:t>
      </w:r>
      <w:r>
        <w:rPr>
          <w:rFonts w:ascii="Times New Roman" w:hAnsi="Times New Roman" w:cs="Times New Roman"/>
          <w:sz w:val="24"/>
          <w:szCs w:val="24"/>
        </w:rPr>
        <w:t>, namely, Jonathan Chiweda, born 30 September, 2000 and is therefore turning 16 years and G</w:t>
      </w:r>
      <w:r w:rsidR="0038035C">
        <w:rPr>
          <w:rFonts w:ascii="Times New Roman" w:hAnsi="Times New Roman" w:cs="Times New Roman"/>
          <w:sz w:val="24"/>
          <w:szCs w:val="24"/>
        </w:rPr>
        <w:t>race Chiweda, born 29 April, 20</w:t>
      </w:r>
      <w:r>
        <w:rPr>
          <w:rFonts w:ascii="Times New Roman" w:hAnsi="Times New Roman" w:cs="Times New Roman"/>
          <w:sz w:val="24"/>
          <w:szCs w:val="24"/>
        </w:rPr>
        <w:t>05, and is therefore 13 years old.</w:t>
      </w:r>
    </w:p>
    <w:p w:rsidR="00105FAD" w:rsidRDefault="00105FAD" w:rsidP="00B258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issued summons</w:t>
      </w:r>
      <w:r w:rsidR="001B7E41">
        <w:rPr>
          <w:rFonts w:ascii="Times New Roman" w:hAnsi="Times New Roman" w:cs="Times New Roman"/>
          <w:sz w:val="24"/>
          <w:szCs w:val="24"/>
        </w:rPr>
        <w:t xml:space="preserve"> for divorce and ancillary relief on 29 July, 2015, alleging </w:t>
      </w:r>
      <w:r w:rsidR="00DC1393">
        <w:rPr>
          <w:rFonts w:ascii="Times New Roman" w:hAnsi="Times New Roman" w:cs="Times New Roman"/>
          <w:sz w:val="24"/>
          <w:szCs w:val="24"/>
        </w:rPr>
        <w:t>irretrievable</w:t>
      </w:r>
      <w:r w:rsidR="001B7E41">
        <w:rPr>
          <w:rFonts w:ascii="Times New Roman" w:hAnsi="Times New Roman" w:cs="Times New Roman"/>
          <w:sz w:val="24"/>
          <w:szCs w:val="24"/>
        </w:rPr>
        <w:t xml:space="preserve"> breakdown of the marriage. She said the </w:t>
      </w:r>
      <w:r w:rsidR="00DC1393">
        <w:rPr>
          <w:rFonts w:ascii="Times New Roman" w:hAnsi="Times New Roman" w:cs="Times New Roman"/>
          <w:sz w:val="24"/>
          <w:szCs w:val="24"/>
        </w:rPr>
        <w:t>reason</w:t>
      </w:r>
      <w:r w:rsidR="000F3071">
        <w:rPr>
          <w:rFonts w:ascii="Times New Roman" w:hAnsi="Times New Roman" w:cs="Times New Roman"/>
          <w:sz w:val="24"/>
          <w:szCs w:val="24"/>
        </w:rPr>
        <w:t>s</w:t>
      </w:r>
      <w:r w:rsidR="00DC1393">
        <w:rPr>
          <w:rFonts w:ascii="Times New Roman" w:hAnsi="Times New Roman" w:cs="Times New Roman"/>
          <w:sz w:val="24"/>
          <w:szCs w:val="24"/>
        </w:rPr>
        <w:t xml:space="preserve"> </w:t>
      </w:r>
      <w:r w:rsidR="001B7E41">
        <w:rPr>
          <w:rFonts w:ascii="Times New Roman" w:hAnsi="Times New Roman" w:cs="Times New Roman"/>
          <w:sz w:val="24"/>
          <w:szCs w:val="24"/>
        </w:rPr>
        <w:t xml:space="preserve">for the breakdown were the defendant’s adultery, which she did not condone and physical and psychological abuse by the defendant. She produced a peace order dated 24 September 2013, </w:t>
      </w:r>
      <w:r w:rsidR="000F3071">
        <w:rPr>
          <w:rFonts w:ascii="Times New Roman" w:hAnsi="Times New Roman" w:cs="Times New Roman"/>
          <w:sz w:val="24"/>
          <w:szCs w:val="24"/>
        </w:rPr>
        <w:t>as</w:t>
      </w:r>
      <w:r w:rsidR="001B7E41">
        <w:rPr>
          <w:rFonts w:ascii="Times New Roman" w:hAnsi="Times New Roman" w:cs="Times New Roman"/>
          <w:sz w:val="24"/>
          <w:szCs w:val="24"/>
        </w:rPr>
        <w:t xml:space="preserve"> confirm</w:t>
      </w:r>
      <w:r w:rsidR="000F3071">
        <w:rPr>
          <w:rFonts w:ascii="Times New Roman" w:hAnsi="Times New Roman" w:cs="Times New Roman"/>
          <w:sz w:val="24"/>
          <w:szCs w:val="24"/>
        </w:rPr>
        <w:t>ation of her</w:t>
      </w:r>
      <w:r w:rsidR="001B7E41">
        <w:rPr>
          <w:rFonts w:ascii="Times New Roman" w:hAnsi="Times New Roman" w:cs="Times New Roman"/>
          <w:sz w:val="24"/>
          <w:szCs w:val="24"/>
        </w:rPr>
        <w:t xml:space="preserve"> a</w:t>
      </w:r>
      <w:r w:rsidR="000F3071">
        <w:rPr>
          <w:rFonts w:ascii="Times New Roman" w:hAnsi="Times New Roman" w:cs="Times New Roman"/>
          <w:sz w:val="24"/>
          <w:szCs w:val="24"/>
        </w:rPr>
        <w:t>buse by the defendant</w:t>
      </w:r>
      <w:r w:rsidR="001B7E41">
        <w:rPr>
          <w:rFonts w:ascii="Times New Roman" w:hAnsi="Times New Roman" w:cs="Times New Roman"/>
          <w:sz w:val="24"/>
          <w:szCs w:val="24"/>
        </w:rPr>
        <w:t>.</w:t>
      </w:r>
    </w:p>
    <w:p w:rsidR="001B7E41" w:rsidRDefault="001B7E41" w:rsidP="00B258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C1393">
        <w:rPr>
          <w:rFonts w:ascii="Times New Roman" w:hAnsi="Times New Roman" w:cs="Times New Roman"/>
          <w:sz w:val="24"/>
          <w:szCs w:val="24"/>
        </w:rPr>
        <w:t>She said she had lost love and affection for the defendant and there were no prospects of reconciliation. She claimed custody of the minor children and 50% share of the couple’s matrimonial home.</w:t>
      </w:r>
    </w:p>
    <w:p w:rsidR="00656107" w:rsidRDefault="000F3071" w:rsidP="00B258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filed his plea</w:t>
      </w:r>
      <w:r w:rsidR="00656107">
        <w:rPr>
          <w:rFonts w:ascii="Times New Roman" w:hAnsi="Times New Roman" w:cs="Times New Roman"/>
          <w:sz w:val="24"/>
          <w:szCs w:val="24"/>
        </w:rPr>
        <w:t xml:space="preserve"> on 31 August, 2015. He admitted that the marriage had irretrievably broken down but denied causing the breakdown. He claimed custody init</w:t>
      </w:r>
      <w:r>
        <w:rPr>
          <w:rFonts w:ascii="Times New Roman" w:hAnsi="Times New Roman" w:cs="Times New Roman"/>
          <w:sz w:val="24"/>
          <w:szCs w:val="24"/>
        </w:rPr>
        <w:t>ially for the one child who died</w:t>
      </w:r>
      <w:r w:rsidR="00656107">
        <w:rPr>
          <w:rFonts w:ascii="Times New Roman" w:hAnsi="Times New Roman" w:cs="Times New Roman"/>
          <w:sz w:val="24"/>
          <w:szCs w:val="24"/>
        </w:rPr>
        <w:t xml:space="preserve"> but later claimed it for all</w:t>
      </w:r>
      <w:r w:rsidR="0038035C">
        <w:rPr>
          <w:rFonts w:ascii="Times New Roman" w:hAnsi="Times New Roman" w:cs="Times New Roman"/>
          <w:sz w:val="24"/>
          <w:szCs w:val="24"/>
        </w:rPr>
        <w:t xml:space="preserve"> the</w:t>
      </w:r>
      <w:r w:rsidR="00656107">
        <w:rPr>
          <w:rFonts w:ascii="Times New Roman" w:hAnsi="Times New Roman" w:cs="Times New Roman"/>
          <w:sz w:val="24"/>
          <w:szCs w:val="24"/>
        </w:rPr>
        <w:t xml:space="preserve"> minor children. </w:t>
      </w:r>
      <w:r w:rsidR="00584036">
        <w:rPr>
          <w:rFonts w:ascii="Times New Roman" w:hAnsi="Times New Roman" w:cs="Times New Roman"/>
          <w:sz w:val="24"/>
          <w:szCs w:val="24"/>
        </w:rPr>
        <w:t>On</w:t>
      </w:r>
      <w:r w:rsidR="00656107">
        <w:rPr>
          <w:rFonts w:ascii="Times New Roman" w:hAnsi="Times New Roman" w:cs="Times New Roman"/>
          <w:sz w:val="24"/>
          <w:szCs w:val="24"/>
        </w:rPr>
        <w:t xml:space="preserve"> division of immovable </w:t>
      </w:r>
      <w:r w:rsidR="00656107">
        <w:rPr>
          <w:rFonts w:ascii="Times New Roman" w:hAnsi="Times New Roman" w:cs="Times New Roman"/>
          <w:sz w:val="24"/>
          <w:szCs w:val="24"/>
        </w:rPr>
        <w:lastRenderedPageBreak/>
        <w:t>property, he said he bought the matrimonial home solely on his own. He filed a counter claim alongside the plea claiming custody; maintenance and the matrimonial home.</w:t>
      </w:r>
    </w:p>
    <w:p w:rsidR="00656107" w:rsidRDefault="00656107" w:rsidP="00B258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After pre-trial discussions, the parties agreed on the following</w:t>
      </w:r>
    </w:p>
    <w:p w:rsidR="00656107" w:rsidRDefault="00656107" w:rsidP="0065610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marriage </w:t>
      </w:r>
      <w:r w:rsidR="000F3071">
        <w:rPr>
          <w:rFonts w:ascii="Times New Roman" w:hAnsi="Times New Roman" w:cs="Times New Roman"/>
          <w:sz w:val="24"/>
          <w:szCs w:val="24"/>
        </w:rPr>
        <w:t>had</w:t>
      </w:r>
      <w:r>
        <w:rPr>
          <w:rFonts w:ascii="Times New Roman" w:hAnsi="Times New Roman" w:cs="Times New Roman"/>
          <w:sz w:val="24"/>
          <w:szCs w:val="24"/>
        </w:rPr>
        <w:t xml:space="preserve"> irretrievabl</w:t>
      </w:r>
      <w:r w:rsidR="000F3071">
        <w:rPr>
          <w:rFonts w:ascii="Times New Roman" w:hAnsi="Times New Roman" w:cs="Times New Roman"/>
          <w:sz w:val="24"/>
          <w:szCs w:val="24"/>
        </w:rPr>
        <w:t>y</w:t>
      </w:r>
      <w:r>
        <w:rPr>
          <w:rFonts w:ascii="Times New Roman" w:hAnsi="Times New Roman" w:cs="Times New Roman"/>
          <w:sz w:val="24"/>
          <w:szCs w:val="24"/>
        </w:rPr>
        <w:t xml:space="preserve"> broken  down</w:t>
      </w:r>
    </w:p>
    <w:p w:rsidR="00656107" w:rsidRDefault="0038035C" w:rsidP="0065610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00656107">
        <w:rPr>
          <w:rFonts w:ascii="Times New Roman" w:hAnsi="Times New Roman" w:cs="Times New Roman"/>
          <w:sz w:val="24"/>
          <w:szCs w:val="24"/>
        </w:rPr>
        <w:t>ow to share the movable</w:t>
      </w:r>
      <w:r w:rsidR="00E550DA">
        <w:rPr>
          <w:rFonts w:ascii="Times New Roman" w:hAnsi="Times New Roman" w:cs="Times New Roman"/>
          <w:sz w:val="24"/>
          <w:szCs w:val="24"/>
        </w:rPr>
        <w:t xml:space="preserve"> </w:t>
      </w:r>
      <w:r w:rsidR="00A80164">
        <w:rPr>
          <w:rFonts w:ascii="Times New Roman" w:hAnsi="Times New Roman" w:cs="Times New Roman"/>
          <w:sz w:val="24"/>
          <w:szCs w:val="24"/>
        </w:rPr>
        <w:t xml:space="preserve">property and </w:t>
      </w:r>
      <w:r>
        <w:rPr>
          <w:rFonts w:ascii="Times New Roman" w:hAnsi="Times New Roman" w:cs="Times New Roman"/>
          <w:sz w:val="24"/>
          <w:szCs w:val="24"/>
        </w:rPr>
        <w:t xml:space="preserve">had already </w:t>
      </w:r>
      <w:r w:rsidR="00A80164">
        <w:rPr>
          <w:rFonts w:ascii="Times New Roman" w:hAnsi="Times New Roman" w:cs="Times New Roman"/>
          <w:sz w:val="24"/>
          <w:szCs w:val="24"/>
        </w:rPr>
        <w:t>distributed it between the</w:t>
      </w:r>
      <w:r w:rsidR="00E550DA">
        <w:rPr>
          <w:rFonts w:ascii="Times New Roman" w:hAnsi="Times New Roman" w:cs="Times New Roman"/>
          <w:sz w:val="24"/>
          <w:szCs w:val="24"/>
        </w:rPr>
        <w:t>mselves as agreed</w:t>
      </w:r>
    </w:p>
    <w:p w:rsidR="00E550DA" w:rsidRDefault="00C75CB2" w:rsidP="0065610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0F3071">
        <w:rPr>
          <w:rFonts w:ascii="Times New Roman" w:hAnsi="Times New Roman" w:cs="Times New Roman"/>
          <w:sz w:val="24"/>
          <w:szCs w:val="24"/>
        </w:rPr>
        <w:t>hat the no</w:t>
      </w:r>
      <w:r w:rsidR="0038035C">
        <w:rPr>
          <w:rFonts w:ascii="Times New Roman" w:hAnsi="Times New Roman" w:cs="Times New Roman"/>
          <w:sz w:val="24"/>
          <w:szCs w:val="24"/>
        </w:rPr>
        <w:t>n</w:t>
      </w:r>
      <w:r w:rsidR="000F3071">
        <w:rPr>
          <w:rFonts w:ascii="Times New Roman" w:hAnsi="Times New Roman" w:cs="Times New Roman"/>
          <w:sz w:val="24"/>
          <w:szCs w:val="24"/>
        </w:rPr>
        <w:t>-custodial</w:t>
      </w:r>
      <w:r w:rsidR="00A80164">
        <w:rPr>
          <w:rFonts w:ascii="Times New Roman" w:hAnsi="Times New Roman" w:cs="Times New Roman"/>
          <w:sz w:val="24"/>
          <w:szCs w:val="24"/>
        </w:rPr>
        <w:t xml:space="preserve"> parent will have access on alternate weekends and two weeks of </w:t>
      </w:r>
      <w:r w:rsidR="0038035C">
        <w:rPr>
          <w:rFonts w:ascii="Times New Roman" w:hAnsi="Times New Roman" w:cs="Times New Roman"/>
          <w:sz w:val="24"/>
          <w:szCs w:val="24"/>
        </w:rPr>
        <w:t>e</w:t>
      </w:r>
      <w:r w:rsidR="00A80164">
        <w:rPr>
          <w:rFonts w:ascii="Times New Roman" w:hAnsi="Times New Roman" w:cs="Times New Roman"/>
          <w:sz w:val="24"/>
          <w:szCs w:val="24"/>
        </w:rPr>
        <w:t>very school holiday.</w:t>
      </w:r>
    </w:p>
    <w:p w:rsidR="00C75CB2" w:rsidRDefault="00C75CB2" w:rsidP="00C75C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Just before </w:t>
      </w:r>
      <w:r w:rsidR="006F4401">
        <w:rPr>
          <w:rFonts w:ascii="Times New Roman" w:hAnsi="Times New Roman" w:cs="Times New Roman"/>
          <w:sz w:val="24"/>
          <w:szCs w:val="24"/>
        </w:rPr>
        <w:t xml:space="preserve">the </w:t>
      </w:r>
      <w:r>
        <w:rPr>
          <w:rFonts w:ascii="Times New Roman" w:hAnsi="Times New Roman" w:cs="Times New Roman"/>
          <w:sz w:val="24"/>
          <w:szCs w:val="24"/>
        </w:rPr>
        <w:t>trial, the parties agreed that the level of maintenance payable by the non-custodian parent should be $150.00 per month per minor child.</w:t>
      </w:r>
    </w:p>
    <w:p w:rsidR="0060676D" w:rsidRDefault="00C75CB2" w:rsidP="006067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0676D">
        <w:rPr>
          <w:rFonts w:ascii="Times New Roman" w:hAnsi="Times New Roman" w:cs="Times New Roman"/>
          <w:sz w:val="24"/>
          <w:szCs w:val="24"/>
        </w:rPr>
        <w:t>The issues which were referred to trial were</w:t>
      </w:r>
    </w:p>
    <w:p w:rsidR="0060676D" w:rsidRPr="00417292" w:rsidRDefault="0060676D" w:rsidP="0060676D">
      <w:pPr>
        <w:pStyle w:val="ListParagraph"/>
        <w:numPr>
          <w:ilvl w:val="0"/>
          <w:numId w:val="2"/>
        </w:numPr>
        <w:spacing w:after="0" w:line="360" w:lineRule="auto"/>
        <w:jc w:val="both"/>
        <w:rPr>
          <w:rFonts w:ascii="Times New Roman" w:hAnsi="Times New Roman" w:cs="Times New Roman"/>
          <w:sz w:val="24"/>
          <w:szCs w:val="24"/>
        </w:rPr>
      </w:pPr>
      <w:r w:rsidRPr="00417292">
        <w:rPr>
          <w:rFonts w:ascii="Times New Roman" w:hAnsi="Times New Roman" w:cs="Times New Roman"/>
          <w:sz w:val="24"/>
          <w:szCs w:val="24"/>
        </w:rPr>
        <w:t>Whether custody of the minor children should be granted to the plaintiff or the defendant.</w:t>
      </w:r>
    </w:p>
    <w:p w:rsidR="0060676D" w:rsidRPr="0060676D" w:rsidRDefault="0060676D" w:rsidP="00B258E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plaintiff should be awarded 50% of House No. 12 Wattle Avenue, Westview, Kadoma, or 30%.</w:t>
      </w:r>
      <w:r w:rsidR="009A45C9" w:rsidRPr="0060676D">
        <w:rPr>
          <w:rFonts w:ascii="Times New Roman" w:hAnsi="Times New Roman" w:cs="Times New Roman"/>
          <w:sz w:val="24"/>
          <w:szCs w:val="24"/>
        </w:rPr>
        <w:tab/>
      </w:r>
    </w:p>
    <w:p w:rsidR="00417292" w:rsidRDefault="0060676D" w:rsidP="00B258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17292">
        <w:rPr>
          <w:rFonts w:ascii="Times New Roman" w:hAnsi="Times New Roman" w:cs="Times New Roman"/>
          <w:sz w:val="24"/>
          <w:szCs w:val="24"/>
        </w:rPr>
        <w:t>On</w:t>
      </w:r>
      <w:r w:rsidR="00C75CB2">
        <w:rPr>
          <w:rFonts w:ascii="Times New Roman" w:hAnsi="Times New Roman" w:cs="Times New Roman"/>
          <w:sz w:val="24"/>
          <w:szCs w:val="24"/>
        </w:rPr>
        <w:t xml:space="preserve"> the</w:t>
      </w:r>
      <w:r w:rsidR="00417292">
        <w:rPr>
          <w:rFonts w:ascii="Times New Roman" w:hAnsi="Times New Roman" w:cs="Times New Roman"/>
          <w:sz w:val="24"/>
          <w:szCs w:val="24"/>
        </w:rPr>
        <w:t xml:space="preserve"> breakdown of the marriage</w:t>
      </w:r>
      <w:r w:rsidR="00C75CB2">
        <w:rPr>
          <w:rFonts w:ascii="Times New Roman" w:hAnsi="Times New Roman" w:cs="Times New Roman"/>
          <w:sz w:val="24"/>
          <w:szCs w:val="24"/>
        </w:rPr>
        <w:t>:</w:t>
      </w:r>
      <w:r w:rsidR="00417292">
        <w:rPr>
          <w:rFonts w:ascii="Times New Roman" w:hAnsi="Times New Roman" w:cs="Times New Roman"/>
          <w:sz w:val="24"/>
          <w:szCs w:val="24"/>
        </w:rPr>
        <w:t xml:space="preserve"> the evidence from both parties revealed a complete breakdown. </w:t>
      </w:r>
      <w:r w:rsidR="000F3071">
        <w:rPr>
          <w:rFonts w:ascii="Times New Roman" w:hAnsi="Times New Roman" w:cs="Times New Roman"/>
          <w:sz w:val="24"/>
          <w:szCs w:val="24"/>
        </w:rPr>
        <w:t>The plaintiff said they had tried</w:t>
      </w:r>
      <w:r w:rsidR="00417292">
        <w:rPr>
          <w:rFonts w:ascii="Times New Roman" w:hAnsi="Times New Roman" w:cs="Times New Roman"/>
          <w:sz w:val="24"/>
          <w:szCs w:val="24"/>
        </w:rPr>
        <w:t xml:space="preserve"> </w:t>
      </w:r>
      <w:r w:rsidR="00C4753E">
        <w:rPr>
          <w:rFonts w:ascii="Times New Roman" w:hAnsi="Times New Roman" w:cs="Times New Roman"/>
          <w:sz w:val="24"/>
          <w:szCs w:val="24"/>
        </w:rPr>
        <w:t>counselling</w:t>
      </w:r>
      <w:r w:rsidR="00417292">
        <w:rPr>
          <w:rFonts w:ascii="Times New Roman" w:hAnsi="Times New Roman" w:cs="Times New Roman"/>
          <w:sz w:val="24"/>
          <w:szCs w:val="24"/>
        </w:rPr>
        <w:t xml:space="preserve"> to no avail. She also said she came back </w:t>
      </w:r>
      <w:r w:rsidR="000F3071">
        <w:rPr>
          <w:rFonts w:ascii="Times New Roman" w:hAnsi="Times New Roman" w:cs="Times New Roman"/>
          <w:sz w:val="24"/>
          <w:szCs w:val="24"/>
        </w:rPr>
        <w:t xml:space="preserve">to </w:t>
      </w:r>
      <w:r w:rsidR="00417292">
        <w:rPr>
          <w:rFonts w:ascii="Times New Roman" w:hAnsi="Times New Roman" w:cs="Times New Roman"/>
          <w:sz w:val="24"/>
          <w:szCs w:val="24"/>
        </w:rPr>
        <w:t xml:space="preserve">the matrimonial home just </w:t>
      </w:r>
      <w:r w:rsidR="00C4753E">
        <w:rPr>
          <w:rFonts w:ascii="Times New Roman" w:hAnsi="Times New Roman" w:cs="Times New Roman"/>
          <w:sz w:val="24"/>
          <w:szCs w:val="24"/>
        </w:rPr>
        <w:t>for</w:t>
      </w:r>
      <w:r w:rsidR="00417292">
        <w:rPr>
          <w:rFonts w:ascii="Times New Roman" w:hAnsi="Times New Roman" w:cs="Times New Roman"/>
          <w:sz w:val="24"/>
          <w:szCs w:val="24"/>
        </w:rPr>
        <w:t xml:space="preserve"> the</w:t>
      </w:r>
      <w:r w:rsidR="000F3071">
        <w:rPr>
          <w:rFonts w:ascii="Times New Roman" w:hAnsi="Times New Roman" w:cs="Times New Roman"/>
          <w:sz w:val="24"/>
          <w:szCs w:val="24"/>
        </w:rPr>
        <w:t xml:space="preserve"> deceased child’s sake</w:t>
      </w:r>
      <w:r w:rsidR="00417292">
        <w:rPr>
          <w:rFonts w:ascii="Times New Roman" w:hAnsi="Times New Roman" w:cs="Times New Roman"/>
          <w:sz w:val="24"/>
          <w:szCs w:val="24"/>
        </w:rPr>
        <w:t>, otherwise she had left</w:t>
      </w:r>
      <w:r w:rsidR="00C75CB2">
        <w:rPr>
          <w:rFonts w:ascii="Times New Roman" w:hAnsi="Times New Roman" w:cs="Times New Roman"/>
          <w:sz w:val="24"/>
          <w:szCs w:val="24"/>
        </w:rPr>
        <w:t xml:space="preserve"> the defendant</w:t>
      </w:r>
      <w:r w:rsidR="00417292">
        <w:rPr>
          <w:rFonts w:ascii="Times New Roman" w:hAnsi="Times New Roman" w:cs="Times New Roman"/>
          <w:sz w:val="24"/>
          <w:szCs w:val="24"/>
        </w:rPr>
        <w:t xml:space="preserve">. </w:t>
      </w:r>
      <w:r w:rsidR="00C75CB2">
        <w:rPr>
          <w:rFonts w:ascii="Times New Roman" w:hAnsi="Times New Roman" w:cs="Times New Roman"/>
          <w:sz w:val="24"/>
          <w:szCs w:val="24"/>
        </w:rPr>
        <w:t>She said a</w:t>
      </w:r>
      <w:r w:rsidR="00417292">
        <w:rPr>
          <w:rFonts w:ascii="Times New Roman" w:hAnsi="Times New Roman" w:cs="Times New Roman"/>
          <w:sz w:val="24"/>
          <w:szCs w:val="24"/>
        </w:rPr>
        <w:t xml:space="preserve">lthough they had a few sexual escapades </w:t>
      </w:r>
      <w:r w:rsidR="000F3071">
        <w:rPr>
          <w:rFonts w:ascii="Times New Roman" w:hAnsi="Times New Roman" w:cs="Times New Roman"/>
          <w:sz w:val="24"/>
          <w:szCs w:val="24"/>
        </w:rPr>
        <w:t xml:space="preserve">during that period </w:t>
      </w:r>
      <w:r w:rsidR="00417292">
        <w:rPr>
          <w:rFonts w:ascii="Times New Roman" w:hAnsi="Times New Roman" w:cs="Times New Roman"/>
          <w:sz w:val="24"/>
          <w:szCs w:val="24"/>
        </w:rPr>
        <w:t>they had failed to reconcile.</w:t>
      </w:r>
    </w:p>
    <w:p w:rsidR="000F3071" w:rsidRDefault="00417292" w:rsidP="00DB3B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33E03">
        <w:rPr>
          <w:rFonts w:ascii="Times New Roman" w:hAnsi="Times New Roman" w:cs="Times New Roman"/>
          <w:sz w:val="24"/>
          <w:szCs w:val="24"/>
        </w:rPr>
        <w:t xml:space="preserve">The </w:t>
      </w:r>
      <w:r w:rsidR="00762770">
        <w:rPr>
          <w:rFonts w:ascii="Times New Roman" w:hAnsi="Times New Roman" w:cs="Times New Roman"/>
          <w:sz w:val="24"/>
          <w:szCs w:val="24"/>
        </w:rPr>
        <w:t>irretrievable breakdown</w:t>
      </w:r>
      <w:r w:rsidR="000F3071">
        <w:rPr>
          <w:rFonts w:ascii="Times New Roman" w:hAnsi="Times New Roman" w:cs="Times New Roman"/>
          <w:sz w:val="24"/>
          <w:szCs w:val="24"/>
        </w:rPr>
        <w:t xml:space="preserve"> of the marriage was common </w:t>
      </w:r>
      <w:r w:rsidR="004061A2">
        <w:rPr>
          <w:rFonts w:ascii="Times New Roman" w:hAnsi="Times New Roman" w:cs="Times New Roman"/>
          <w:sz w:val="24"/>
          <w:szCs w:val="24"/>
        </w:rPr>
        <w:t>cause</w:t>
      </w:r>
      <w:r w:rsidR="000F3071">
        <w:rPr>
          <w:rFonts w:ascii="Times New Roman" w:hAnsi="Times New Roman" w:cs="Times New Roman"/>
          <w:sz w:val="24"/>
          <w:szCs w:val="24"/>
        </w:rPr>
        <w:t>. It wa</w:t>
      </w:r>
      <w:r w:rsidR="00762770">
        <w:rPr>
          <w:rFonts w:ascii="Times New Roman" w:hAnsi="Times New Roman" w:cs="Times New Roman"/>
          <w:sz w:val="24"/>
          <w:szCs w:val="24"/>
        </w:rPr>
        <w:t>s</w:t>
      </w:r>
      <w:r w:rsidR="000F3071">
        <w:rPr>
          <w:rFonts w:ascii="Times New Roman" w:hAnsi="Times New Roman" w:cs="Times New Roman"/>
          <w:sz w:val="24"/>
          <w:szCs w:val="24"/>
        </w:rPr>
        <w:t xml:space="preserve"> also</w:t>
      </w:r>
      <w:r w:rsidR="00762770">
        <w:rPr>
          <w:rFonts w:ascii="Times New Roman" w:hAnsi="Times New Roman" w:cs="Times New Roman"/>
          <w:sz w:val="24"/>
          <w:szCs w:val="24"/>
        </w:rPr>
        <w:t xml:space="preserve"> common cause that </w:t>
      </w:r>
      <w:r w:rsidR="007901E3">
        <w:rPr>
          <w:rFonts w:ascii="Times New Roman" w:hAnsi="Times New Roman" w:cs="Times New Roman"/>
          <w:sz w:val="24"/>
          <w:szCs w:val="24"/>
        </w:rPr>
        <w:t>both parties mistrusted each other from</w:t>
      </w:r>
      <w:r w:rsidR="000F3071">
        <w:rPr>
          <w:rFonts w:ascii="Times New Roman" w:hAnsi="Times New Roman" w:cs="Times New Roman"/>
          <w:sz w:val="24"/>
          <w:szCs w:val="24"/>
        </w:rPr>
        <w:t xml:space="preserve"> the</w:t>
      </w:r>
      <w:r w:rsidR="007901E3">
        <w:rPr>
          <w:rFonts w:ascii="Times New Roman" w:hAnsi="Times New Roman" w:cs="Times New Roman"/>
          <w:sz w:val="24"/>
          <w:szCs w:val="24"/>
        </w:rPr>
        <w:t xml:space="preserve"> early </w:t>
      </w:r>
      <w:r w:rsidR="000F3071">
        <w:rPr>
          <w:rFonts w:ascii="Times New Roman" w:hAnsi="Times New Roman" w:cs="Times New Roman"/>
          <w:sz w:val="24"/>
          <w:szCs w:val="24"/>
        </w:rPr>
        <w:t xml:space="preserve">stages of </w:t>
      </w:r>
      <w:r w:rsidR="007901E3">
        <w:rPr>
          <w:rFonts w:ascii="Times New Roman" w:hAnsi="Times New Roman" w:cs="Times New Roman"/>
          <w:sz w:val="24"/>
          <w:szCs w:val="24"/>
        </w:rPr>
        <w:t>the marriage and accused each other of sexual in</w:t>
      </w:r>
      <w:r w:rsidR="000F3071">
        <w:rPr>
          <w:rFonts w:ascii="Times New Roman" w:hAnsi="Times New Roman" w:cs="Times New Roman"/>
          <w:sz w:val="24"/>
          <w:szCs w:val="24"/>
        </w:rPr>
        <w:t>fidelity</w:t>
      </w:r>
      <w:r w:rsidR="007901E3">
        <w:rPr>
          <w:rFonts w:ascii="Times New Roman" w:hAnsi="Times New Roman" w:cs="Times New Roman"/>
          <w:sz w:val="24"/>
          <w:szCs w:val="24"/>
        </w:rPr>
        <w:t xml:space="preserve">. This lack of trust </w:t>
      </w:r>
      <w:r w:rsidR="000F3071">
        <w:rPr>
          <w:rFonts w:ascii="Times New Roman" w:hAnsi="Times New Roman" w:cs="Times New Roman"/>
          <w:sz w:val="24"/>
          <w:szCs w:val="24"/>
        </w:rPr>
        <w:t>between them helped to</w:t>
      </w:r>
      <w:r w:rsidR="007901E3">
        <w:rPr>
          <w:rFonts w:ascii="Times New Roman" w:hAnsi="Times New Roman" w:cs="Times New Roman"/>
          <w:sz w:val="24"/>
          <w:szCs w:val="24"/>
        </w:rPr>
        <w:t xml:space="preserve"> </w:t>
      </w:r>
      <w:r w:rsidR="000F3071">
        <w:rPr>
          <w:rFonts w:ascii="Times New Roman" w:hAnsi="Times New Roman" w:cs="Times New Roman"/>
          <w:sz w:val="24"/>
          <w:szCs w:val="24"/>
        </w:rPr>
        <w:t>destroy</w:t>
      </w:r>
      <w:r w:rsidR="007901E3">
        <w:rPr>
          <w:rFonts w:ascii="Times New Roman" w:hAnsi="Times New Roman" w:cs="Times New Roman"/>
          <w:sz w:val="24"/>
          <w:szCs w:val="24"/>
        </w:rPr>
        <w:t xml:space="preserve"> their marriage. </w:t>
      </w:r>
    </w:p>
    <w:p w:rsidR="00733E03" w:rsidRDefault="00C75CB2" w:rsidP="00C4753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To confirm the irretrievable breakdown, t</w:t>
      </w:r>
      <w:r w:rsidR="007901E3">
        <w:rPr>
          <w:rFonts w:ascii="Times New Roman" w:hAnsi="Times New Roman" w:cs="Times New Roman"/>
          <w:sz w:val="24"/>
          <w:szCs w:val="24"/>
        </w:rPr>
        <w:t xml:space="preserve">he defendant’s counsel referred the court to case law </w:t>
      </w:r>
      <w:r>
        <w:rPr>
          <w:rFonts w:ascii="Times New Roman" w:hAnsi="Times New Roman" w:cs="Times New Roman"/>
          <w:sz w:val="24"/>
          <w:szCs w:val="24"/>
        </w:rPr>
        <w:t xml:space="preserve">which follows </w:t>
      </w:r>
      <w:r w:rsidR="004061A2">
        <w:rPr>
          <w:rFonts w:ascii="Times New Roman" w:hAnsi="Times New Roman" w:cs="Times New Roman"/>
          <w:sz w:val="24"/>
          <w:szCs w:val="24"/>
        </w:rPr>
        <w:t>on the</w:t>
      </w:r>
      <w:r w:rsidR="007901E3">
        <w:rPr>
          <w:rFonts w:ascii="Times New Roman" w:hAnsi="Times New Roman" w:cs="Times New Roman"/>
          <w:sz w:val="24"/>
          <w:szCs w:val="24"/>
        </w:rPr>
        <w:t xml:space="preserve"> issue of irretrievable breakdown of marriage. In </w:t>
      </w:r>
      <w:r w:rsidR="007901E3" w:rsidRPr="007901E3">
        <w:rPr>
          <w:rFonts w:ascii="Times New Roman" w:hAnsi="Times New Roman" w:cs="Times New Roman"/>
          <w:i/>
          <w:sz w:val="24"/>
          <w:szCs w:val="24"/>
        </w:rPr>
        <w:t>Ncube</w:t>
      </w:r>
      <w:r w:rsidR="007901E3">
        <w:rPr>
          <w:rFonts w:ascii="Times New Roman" w:hAnsi="Times New Roman" w:cs="Times New Roman"/>
          <w:sz w:val="24"/>
          <w:szCs w:val="24"/>
        </w:rPr>
        <w:t xml:space="preserve"> v </w:t>
      </w:r>
      <w:r w:rsidR="007901E3" w:rsidRPr="007901E3">
        <w:rPr>
          <w:rFonts w:ascii="Times New Roman" w:hAnsi="Times New Roman" w:cs="Times New Roman"/>
          <w:i/>
          <w:sz w:val="24"/>
          <w:szCs w:val="24"/>
        </w:rPr>
        <w:t>Ncube</w:t>
      </w:r>
      <w:r w:rsidR="007901E3">
        <w:rPr>
          <w:rFonts w:ascii="Times New Roman" w:hAnsi="Times New Roman" w:cs="Times New Roman"/>
          <w:sz w:val="24"/>
          <w:szCs w:val="24"/>
        </w:rPr>
        <w:t xml:space="preserve"> 1993 (1) ZLR 39 (5) </w:t>
      </w:r>
      <w:r w:rsidR="007901E3" w:rsidRPr="007901E3">
        <w:rPr>
          <w:rFonts w:ascii="Times New Roman" w:hAnsi="Times New Roman" w:cs="Times New Roman"/>
          <w:smallCaps/>
          <w:sz w:val="24"/>
          <w:szCs w:val="24"/>
        </w:rPr>
        <w:t>Korsah</w:t>
      </w:r>
      <w:r w:rsidR="007901E3">
        <w:rPr>
          <w:rFonts w:ascii="Times New Roman" w:hAnsi="Times New Roman" w:cs="Times New Roman"/>
          <w:sz w:val="24"/>
          <w:szCs w:val="24"/>
        </w:rPr>
        <w:t xml:space="preserve"> JA held that where the parties </w:t>
      </w:r>
      <w:r w:rsidR="000F3071">
        <w:rPr>
          <w:rFonts w:ascii="Times New Roman" w:hAnsi="Times New Roman" w:cs="Times New Roman"/>
          <w:sz w:val="24"/>
          <w:szCs w:val="24"/>
        </w:rPr>
        <w:t>were</w:t>
      </w:r>
      <w:r>
        <w:rPr>
          <w:rFonts w:ascii="Times New Roman" w:hAnsi="Times New Roman" w:cs="Times New Roman"/>
          <w:sz w:val="24"/>
          <w:szCs w:val="24"/>
        </w:rPr>
        <w:t xml:space="preserve"> </w:t>
      </w:r>
      <w:r w:rsidR="007901E3">
        <w:rPr>
          <w:rFonts w:ascii="Times New Roman" w:hAnsi="Times New Roman" w:cs="Times New Roman"/>
          <w:sz w:val="24"/>
          <w:szCs w:val="24"/>
        </w:rPr>
        <w:t>agreed that the marriage ha</w:t>
      </w:r>
      <w:r w:rsidR="000F3071">
        <w:rPr>
          <w:rFonts w:ascii="Times New Roman" w:hAnsi="Times New Roman" w:cs="Times New Roman"/>
          <w:sz w:val="24"/>
          <w:szCs w:val="24"/>
        </w:rPr>
        <w:t>d broken down, it wa</w:t>
      </w:r>
      <w:r w:rsidR="007901E3">
        <w:rPr>
          <w:rFonts w:ascii="Times New Roman" w:hAnsi="Times New Roman" w:cs="Times New Roman"/>
          <w:sz w:val="24"/>
          <w:szCs w:val="24"/>
        </w:rPr>
        <w:t xml:space="preserve">s not necessary for the </w:t>
      </w:r>
      <w:r w:rsidR="00CD5D77">
        <w:rPr>
          <w:rFonts w:ascii="Times New Roman" w:hAnsi="Times New Roman" w:cs="Times New Roman"/>
          <w:sz w:val="24"/>
          <w:szCs w:val="24"/>
        </w:rPr>
        <w:t xml:space="preserve">court to inquire into the </w:t>
      </w:r>
      <w:r w:rsidR="00F877B2">
        <w:rPr>
          <w:rFonts w:ascii="Times New Roman" w:hAnsi="Times New Roman" w:cs="Times New Roman"/>
          <w:sz w:val="24"/>
          <w:szCs w:val="24"/>
        </w:rPr>
        <w:t>cause</w:t>
      </w:r>
      <w:r w:rsidR="00CD5D77">
        <w:rPr>
          <w:rFonts w:ascii="Times New Roman" w:hAnsi="Times New Roman" w:cs="Times New Roman"/>
          <w:sz w:val="24"/>
          <w:szCs w:val="24"/>
        </w:rPr>
        <w:t xml:space="preserve"> of the breakdown.</w:t>
      </w:r>
    </w:p>
    <w:p w:rsidR="00CD5D77" w:rsidRDefault="00CD5D77" w:rsidP="00C4753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A92E61">
        <w:rPr>
          <w:rFonts w:ascii="Times New Roman" w:hAnsi="Times New Roman" w:cs="Times New Roman"/>
          <w:i/>
          <w:sz w:val="24"/>
          <w:szCs w:val="24"/>
        </w:rPr>
        <w:t xml:space="preserve">Kumirai </w:t>
      </w:r>
      <w:r>
        <w:rPr>
          <w:rFonts w:ascii="Times New Roman" w:hAnsi="Times New Roman" w:cs="Times New Roman"/>
          <w:sz w:val="24"/>
          <w:szCs w:val="24"/>
        </w:rPr>
        <w:t xml:space="preserve">v </w:t>
      </w:r>
      <w:r w:rsidRPr="00A92E61">
        <w:rPr>
          <w:rFonts w:ascii="Times New Roman" w:hAnsi="Times New Roman" w:cs="Times New Roman"/>
          <w:i/>
          <w:sz w:val="24"/>
          <w:szCs w:val="24"/>
        </w:rPr>
        <w:t>Kumirai</w:t>
      </w:r>
      <w:r>
        <w:rPr>
          <w:rFonts w:ascii="Times New Roman" w:hAnsi="Times New Roman" w:cs="Times New Roman"/>
          <w:sz w:val="24"/>
          <w:szCs w:val="24"/>
        </w:rPr>
        <w:t xml:space="preserve"> 2006 (1) ZLR 13 (H), the court said;</w:t>
      </w:r>
    </w:p>
    <w:p w:rsidR="00CD5D77" w:rsidRDefault="00A92E61" w:rsidP="00A92E61">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“In view of the fact that the breakdown of a marriage irretr</w:t>
      </w:r>
      <w:r w:rsidR="000F3071">
        <w:rPr>
          <w:rFonts w:ascii="Times New Roman" w:hAnsi="Times New Roman" w:cs="Times New Roman"/>
        </w:rPr>
        <w:t>ievably, is objectively assessed</w:t>
      </w:r>
      <w:r>
        <w:rPr>
          <w:rFonts w:ascii="Times New Roman" w:hAnsi="Times New Roman" w:cs="Times New Roman"/>
        </w:rPr>
        <w:t xml:space="preserve"> </w:t>
      </w:r>
      <w:r>
        <w:rPr>
          <w:rFonts w:ascii="Times New Roman" w:hAnsi="Times New Roman" w:cs="Times New Roman"/>
        </w:rPr>
        <w:tab/>
        <w:t xml:space="preserve">by the court, invariably, where the plaintiff insists on the day of the trial that he or she is no </w:t>
      </w:r>
      <w:r>
        <w:rPr>
          <w:rFonts w:ascii="Times New Roman" w:hAnsi="Times New Roman" w:cs="Times New Roman"/>
        </w:rPr>
        <w:tab/>
        <w:t xml:space="preserve">longer desirous of continuing in the relationship, the court cannot order the parties to remain </w:t>
      </w:r>
      <w:r>
        <w:rPr>
          <w:rFonts w:ascii="Times New Roman" w:hAnsi="Times New Roman" w:cs="Times New Roman"/>
        </w:rPr>
        <w:tab/>
        <w:t>married even if the defendant still holds some affection for the plaintiff.”</w:t>
      </w:r>
    </w:p>
    <w:p w:rsidR="00367DED" w:rsidRDefault="00367DED" w:rsidP="00A92E61">
      <w:pPr>
        <w:pStyle w:val="ListParagraph"/>
        <w:spacing w:after="0" w:line="240" w:lineRule="auto"/>
        <w:ind w:left="0" w:firstLine="720"/>
        <w:jc w:val="both"/>
        <w:rPr>
          <w:rFonts w:ascii="Times New Roman" w:hAnsi="Times New Roman" w:cs="Times New Roman"/>
        </w:rPr>
      </w:pPr>
    </w:p>
    <w:p w:rsidR="00367DED" w:rsidRDefault="00367DED" w:rsidP="00367DE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Therefore although there was evidence of some sexual intercourse between the parties when the plaintiff moved back home in January, 2016, the fact that the plaintiff came</w:t>
      </w:r>
      <w:r w:rsidR="00812CAF">
        <w:rPr>
          <w:rFonts w:ascii="Times New Roman" w:hAnsi="Times New Roman" w:cs="Times New Roman"/>
          <w:sz w:val="24"/>
          <w:szCs w:val="24"/>
        </w:rPr>
        <w:t xml:space="preserve"> to trial </w:t>
      </w:r>
      <w:r w:rsidR="00812CAF">
        <w:rPr>
          <w:rFonts w:ascii="Times New Roman" w:hAnsi="Times New Roman" w:cs="Times New Roman"/>
          <w:sz w:val="24"/>
          <w:szCs w:val="24"/>
        </w:rPr>
        <w:lastRenderedPageBreak/>
        <w:t xml:space="preserve">in 2017 and insisted </w:t>
      </w:r>
      <w:r>
        <w:rPr>
          <w:rFonts w:ascii="Times New Roman" w:hAnsi="Times New Roman" w:cs="Times New Roman"/>
          <w:sz w:val="24"/>
          <w:szCs w:val="24"/>
        </w:rPr>
        <w:t xml:space="preserve">that the marriage had broken down </w:t>
      </w:r>
      <w:r w:rsidR="00812CAF">
        <w:rPr>
          <w:rFonts w:ascii="Times New Roman" w:hAnsi="Times New Roman" w:cs="Times New Roman"/>
          <w:sz w:val="24"/>
          <w:szCs w:val="24"/>
        </w:rPr>
        <w:t>irretrievably despite</w:t>
      </w:r>
      <w:r>
        <w:rPr>
          <w:rFonts w:ascii="Times New Roman" w:hAnsi="Times New Roman" w:cs="Times New Roman"/>
          <w:sz w:val="24"/>
          <w:szCs w:val="24"/>
        </w:rPr>
        <w:t xml:space="preserve"> these sexu</w:t>
      </w:r>
      <w:r w:rsidR="00812CAF">
        <w:rPr>
          <w:rFonts w:ascii="Times New Roman" w:hAnsi="Times New Roman" w:cs="Times New Roman"/>
          <w:sz w:val="24"/>
          <w:szCs w:val="24"/>
        </w:rPr>
        <w:t>al escapades with the defendant means</w:t>
      </w:r>
      <w:r>
        <w:rPr>
          <w:rFonts w:ascii="Times New Roman" w:hAnsi="Times New Roman" w:cs="Times New Roman"/>
          <w:sz w:val="24"/>
          <w:szCs w:val="24"/>
        </w:rPr>
        <w:t xml:space="preserve"> the court has to accept her evidence and confirm the irretrievable breakdown. As correctly pointed out</w:t>
      </w:r>
      <w:r w:rsidR="00BD67D1">
        <w:rPr>
          <w:rFonts w:ascii="Times New Roman" w:hAnsi="Times New Roman" w:cs="Times New Roman"/>
          <w:sz w:val="24"/>
          <w:szCs w:val="24"/>
        </w:rPr>
        <w:t xml:space="preserve"> by the court in</w:t>
      </w:r>
      <w:r w:rsidR="00BD67D1" w:rsidRPr="00BD67D1">
        <w:rPr>
          <w:rFonts w:ascii="Times New Roman" w:hAnsi="Times New Roman" w:cs="Times New Roman"/>
          <w:i/>
          <w:sz w:val="24"/>
          <w:szCs w:val="24"/>
        </w:rPr>
        <w:t xml:space="preserve"> Murada</w:t>
      </w:r>
      <w:r w:rsidR="00BD67D1">
        <w:rPr>
          <w:rFonts w:ascii="Times New Roman" w:hAnsi="Times New Roman" w:cs="Times New Roman"/>
          <w:sz w:val="24"/>
          <w:szCs w:val="24"/>
        </w:rPr>
        <w:t xml:space="preserve"> v </w:t>
      </w:r>
      <w:r w:rsidR="00BD67D1" w:rsidRPr="00BD67D1">
        <w:rPr>
          <w:rFonts w:ascii="Times New Roman" w:hAnsi="Times New Roman" w:cs="Times New Roman"/>
          <w:i/>
          <w:sz w:val="24"/>
          <w:szCs w:val="24"/>
        </w:rPr>
        <w:t>Murada</w:t>
      </w:r>
      <w:r w:rsidR="00BD67D1">
        <w:rPr>
          <w:rFonts w:ascii="Times New Roman" w:hAnsi="Times New Roman" w:cs="Times New Roman"/>
          <w:sz w:val="24"/>
          <w:szCs w:val="24"/>
        </w:rPr>
        <w:t xml:space="preserve"> 2008 (2) ZLR 326, at 329,</w:t>
      </w:r>
    </w:p>
    <w:p w:rsidR="00093BC6" w:rsidRDefault="00093BC6" w:rsidP="00093BC6">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“It is hardly possible for a court to find that there is a reasonable prospect of reconciliation </w:t>
      </w:r>
      <w:r>
        <w:rPr>
          <w:rFonts w:ascii="Times New Roman" w:hAnsi="Times New Roman" w:cs="Times New Roman"/>
        </w:rPr>
        <w:tab/>
        <w:t>between the parties when one of them is determined to bring the marriage to an end.”</w:t>
      </w:r>
    </w:p>
    <w:p w:rsidR="00093BC6" w:rsidRDefault="00093BC6" w:rsidP="00093BC6">
      <w:pPr>
        <w:pStyle w:val="ListParagraph"/>
        <w:spacing w:after="0" w:line="240" w:lineRule="auto"/>
        <w:ind w:left="0" w:firstLine="720"/>
        <w:jc w:val="both"/>
        <w:rPr>
          <w:rFonts w:ascii="Times New Roman" w:hAnsi="Times New Roman" w:cs="Times New Roman"/>
        </w:rPr>
      </w:pPr>
    </w:p>
    <w:p w:rsidR="00093BC6" w:rsidRPr="00093BC6" w:rsidRDefault="00093BC6" w:rsidP="00093BC6">
      <w:pPr>
        <w:pStyle w:val="ListParagraph"/>
        <w:spacing w:after="0" w:line="360" w:lineRule="auto"/>
        <w:ind w:left="0" w:firstLine="720"/>
        <w:jc w:val="both"/>
        <w:rPr>
          <w:rFonts w:ascii="Times New Roman" w:hAnsi="Times New Roman" w:cs="Times New Roman"/>
          <w:sz w:val="24"/>
          <w:szCs w:val="24"/>
        </w:rPr>
      </w:pPr>
      <w:r w:rsidRPr="00093BC6">
        <w:rPr>
          <w:rFonts w:ascii="Times New Roman" w:hAnsi="Times New Roman" w:cs="Times New Roman"/>
          <w:sz w:val="24"/>
          <w:szCs w:val="24"/>
        </w:rPr>
        <w:t>In this case, it is not just the plaintiff saying the marriage has broken down</w:t>
      </w:r>
      <w:r w:rsidR="00812CAF">
        <w:rPr>
          <w:rFonts w:ascii="Times New Roman" w:hAnsi="Times New Roman" w:cs="Times New Roman"/>
          <w:sz w:val="24"/>
          <w:szCs w:val="24"/>
        </w:rPr>
        <w:t xml:space="preserve"> irretrievably</w:t>
      </w:r>
      <w:r w:rsidRPr="00093BC6">
        <w:rPr>
          <w:rFonts w:ascii="Times New Roman" w:hAnsi="Times New Roman" w:cs="Times New Roman"/>
          <w:sz w:val="24"/>
          <w:szCs w:val="24"/>
        </w:rPr>
        <w:t>, the defendant also agreed</w:t>
      </w:r>
      <w:r w:rsidR="00812CAF">
        <w:rPr>
          <w:rFonts w:ascii="Times New Roman" w:hAnsi="Times New Roman" w:cs="Times New Roman"/>
          <w:sz w:val="24"/>
          <w:szCs w:val="24"/>
        </w:rPr>
        <w:t xml:space="preserve"> with her</w:t>
      </w:r>
      <w:r w:rsidRPr="00093BC6">
        <w:rPr>
          <w:rFonts w:ascii="Times New Roman" w:hAnsi="Times New Roman" w:cs="Times New Roman"/>
          <w:sz w:val="24"/>
          <w:szCs w:val="24"/>
        </w:rPr>
        <w:t>. So plaintiff’s claim for a</w:t>
      </w:r>
      <w:r w:rsidR="0088362A">
        <w:rPr>
          <w:rFonts w:ascii="Times New Roman" w:hAnsi="Times New Roman" w:cs="Times New Roman"/>
          <w:sz w:val="24"/>
          <w:szCs w:val="24"/>
        </w:rPr>
        <w:t xml:space="preserve"> decree of divorce</w:t>
      </w:r>
      <w:r w:rsidR="00EC731A">
        <w:rPr>
          <w:rFonts w:ascii="Times New Roman" w:hAnsi="Times New Roman" w:cs="Times New Roman"/>
          <w:sz w:val="24"/>
          <w:szCs w:val="24"/>
        </w:rPr>
        <w:t xml:space="preserve"> on the grounds of irretrievable breakdown</w:t>
      </w:r>
      <w:r w:rsidR="0088362A">
        <w:rPr>
          <w:rFonts w:ascii="Times New Roman" w:hAnsi="Times New Roman" w:cs="Times New Roman"/>
          <w:sz w:val="24"/>
          <w:szCs w:val="24"/>
        </w:rPr>
        <w:t xml:space="preserve"> must succeed.</w:t>
      </w:r>
    </w:p>
    <w:p w:rsidR="00812CAF" w:rsidRDefault="00D12E4B" w:rsidP="00D12E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8035C">
        <w:rPr>
          <w:rFonts w:ascii="Times New Roman" w:hAnsi="Times New Roman" w:cs="Times New Roman"/>
          <w:sz w:val="24"/>
          <w:szCs w:val="24"/>
        </w:rPr>
        <w:t>As regard</w:t>
      </w:r>
      <w:r w:rsidR="00EC731A">
        <w:rPr>
          <w:rFonts w:ascii="Times New Roman" w:hAnsi="Times New Roman" w:cs="Times New Roman"/>
          <w:sz w:val="24"/>
          <w:szCs w:val="24"/>
        </w:rPr>
        <w:t>s</w:t>
      </w:r>
      <w:r w:rsidR="0038035C">
        <w:rPr>
          <w:rFonts w:ascii="Times New Roman" w:hAnsi="Times New Roman" w:cs="Times New Roman"/>
          <w:sz w:val="24"/>
          <w:szCs w:val="24"/>
        </w:rPr>
        <w:t xml:space="preserve"> the issue of custody</w:t>
      </w:r>
      <w:r w:rsidR="00EC731A">
        <w:rPr>
          <w:rFonts w:ascii="Times New Roman" w:hAnsi="Times New Roman" w:cs="Times New Roman"/>
          <w:sz w:val="24"/>
          <w:szCs w:val="24"/>
        </w:rPr>
        <w:t>;</w:t>
      </w:r>
      <w:r w:rsidR="0038035C">
        <w:rPr>
          <w:rFonts w:ascii="Times New Roman" w:hAnsi="Times New Roman" w:cs="Times New Roman"/>
          <w:sz w:val="24"/>
          <w:szCs w:val="24"/>
        </w:rPr>
        <w:t xml:space="preserve"> w</w:t>
      </w:r>
      <w:r>
        <w:rPr>
          <w:rFonts w:ascii="Times New Roman" w:hAnsi="Times New Roman" w:cs="Times New Roman"/>
          <w:sz w:val="24"/>
          <w:szCs w:val="24"/>
        </w:rPr>
        <w:t>hen the plaintiff filed for divorce, she initially left the house with two minor children only</w:t>
      </w:r>
      <w:r w:rsidR="00EC731A">
        <w:rPr>
          <w:rFonts w:ascii="Times New Roman" w:hAnsi="Times New Roman" w:cs="Times New Roman"/>
          <w:sz w:val="24"/>
          <w:szCs w:val="24"/>
        </w:rPr>
        <w:t xml:space="preserve"> namely </w:t>
      </w:r>
      <w:r w:rsidR="00812CAF">
        <w:rPr>
          <w:rFonts w:ascii="Times New Roman" w:hAnsi="Times New Roman" w:cs="Times New Roman"/>
          <w:sz w:val="24"/>
          <w:szCs w:val="24"/>
        </w:rPr>
        <w:t>Jonathan and Grace</w:t>
      </w:r>
      <w:r>
        <w:rPr>
          <w:rFonts w:ascii="Times New Roman" w:hAnsi="Times New Roman" w:cs="Times New Roman"/>
          <w:sz w:val="24"/>
          <w:szCs w:val="24"/>
        </w:rPr>
        <w:t>.</w:t>
      </w:r>
      <w:r w:rsidR="0038035C">
        <w:rPr>
          <w:rFonts w:ascii="Times New Roman" w:hAnsi="Times New Roman" w:cs="Times New Roman"/>
          <w:sz w:val="24"/>
          <w:szCs w:val="24"/>
        </w:rPr>
        <w:t xml:space="preserve"> She left</w:t>
      </w:r>
      <w:r w:rsidR="00EC731A">
        <w:rPr>
          <w:rFonts w:ascii="Times New Roman" w:hAnsi="Times New Roman" w:cs="Times New Roman"/>
          <w:sz w:val="24"/>
          <w:szCs w:val="24"/>
        </w:rPr>
        <w:t xml:space="preserve"> the deceased minor child</w:t>
      </w:r>
      <w:r w:rsidR="0038035C">
        <w:rPr>
          <w:rFonts w:ascii="Times New Roman" w:hAnsi="Times New Roman" w:cs="Times New Roman"/>
          <w:sz w:val="24"/>
          <w:szCs w:val="24"/>
        </w:rPr>
        <w:t xml:space="preserve"> John Jnr with his father. This appeared to have affected John Jnr, who was sickly negatively.</w:t>
      </w:r>
      <w:r>
        <w:rPr>
          <w:rFonts w:ascii="Times New Roman" w:hAnsi="Times New Roman" w:cs="Times New Roman"/>
          <w:sz w:val="24"/>
          <w:szCs w:val="24"/>
        </w:rPr>
        <w:t xml:space="preserve"> A child study report on p 26 of the plaintiff’s bundle confirms this</w:t>
      </w:r>
      <w:r w:rsidR="00812CAF">
        <w:rPr>
          <w:rFonts w:ascii="Times New Roman" w:hAnsi="Times New Roman" w:cs="Times New Roman"/>
          <w:sz w:val="24"/>
          <w:szCs w:val="24"/>
        </w:rPr>
        <w:t xml:space="preserve">. </w:t>
      </w:r>
      <w:r>
        <w:rPr>
          <w:rFonts w:ascii="Times New Roman" w:hAnsi="Times New Roman" w:cs="Times New Roman"/>
          <w:sz w:val="24"/>
          <w:szCs w:val="24"/>
        </w:rPr>
        <w:t>The deceased’s condition deteriorated</w:t>
      </w:r>
      <w:r w:rsidR="00812CAF">
        <w:rPr>
          <w:rFonts w:ascii="Times New Roman" w:hAnsi="Times New Roman" w:cs="Times New Roman"/>
          <w:sz w:val="24"/>
          <w:szCs w:val="24"/>
        </w:rPr>
        <w:t xml:space="preserve"> </w:t>
      </w:r>
      <w:r w:rsidR="0038035C">
        <w:rPr>
          <w:rFonts w:ascii="Times New Roman" w:hAnsi="Times New Roman" w:cs="Times New Roman"/>
          <w:sz w:val="24"/>
          <w:szCs w:val="24"/>
        </w:rPr>
        <w:t>after the plaintiff left the</w:t>
      </w:r>
      <w:r w:rsidR="00EC731A">
        <w:rPr>
          <w:rFonts w:ascii="Times New Roman" w:hAnsi="Times New Roman" w:cs="Times New Roman"/>
          <w:sz w:val="24"/>
          <w:szCs w:val="24"/>
        </w:rPr>
        <w:t xml:space="preserve"> family</w:t>
      </w:r>
      <w:r w:rsidR="0038035C">
        <w:rPr>
          <w:rFonts w:ascii="Times New Roman" w:hAnsi="Times New Roman" w:cs="Times New Roman"/>
          <w:sz w:val="24"/>
          <w:szCs w:val="24"/>
        </w:rPr>
        <w:t xml:space="preserve"> home</w:t>
      </w:r>
      <w:r>
        <w:rPr>
          <w:rFonts w:ascii="Times New Roman" w:hAnsi="Times New Roman" w:cs="Times New Roman"/>
          <w:sz w:val="24"/>
          <w:szCs w:val="24"/>
        </w:rPr>
        <w:t>. The plaintiff came back to the matrimonial h</w:t>
      </w:r>
      <w:r w:rsidR="00812CAF">
        <w:rPr>
          <w:rFonts w:ascii="Times New Roman" w:hAnsi="Times New Roman" w:cs="Times New Roman"/>
          <w:sz w:val="24"/>
          <w:szCs w:val="24"/>
        </w:rPr>
        <w:t>ome afterwards but the deceased</w:t>
      </w:r>
      <w:r>
        <w:rPr>
          <w:rFonts w:ascii="Times New Roman" w:hAnsi="Times New Roman" w:cs="Times New Roman"/>
          <w:sz w:val="24"/>
          <w:szCs w:val="24"/>
        </w:rPr>
        <w:t xml:space="preserve"> child did not improve. </w:t>
      </w:r>
      <w:r w:rsidR="00812CAF">
        <w:rPr>
          <w:rFonts w:ascii="Times New Roman" w:hAnsi="Times New Roman" w:cs="Times New Roman"/>
          <w:sz w:val="24"/>
          <w:szCs w:val="24"/>
        </w:rPr>
        <w:t xml:space="preserve"> Sadly he </w:t>
      </w:r>
      <w:r>
        <w:rPr>
          <w:rFonts w:ascii="Times New Roman" w:hAnsi="Times New Roman" w:cs="Times New Roman"/>
          <w:sz w:val="24"/>
          <w:szCs w:val="24"/>
        </w:rPr>
        <w:t xml:space="preserve">passed </w:t>
      </w:r>
      <w:r w:rsidR="0038035C">
        <w:rPr>
          <w:rFonts w:ascii="Times New Roman" w:hAnsi="Times New Roman" w:cs="Times New Roman"/>
          <w:sz w:val="24"/>
          <w:szCs w:val="24"/>
        </w:rPr>
        <w:t xml:space="preserve">away </w:t>
      </w:r>
      <w:r>
        <w:rPr>
          <w:rFonts w:ascii="Times New Roman" w:hAnsi="Times New Roman" w:cs="Times New Roman"/>
          <w:sz w:val="24"/>
          <w:szCs w:val="24"/>
        </w:rPr>
        <w:t>on 16 May, 2017.</w:t>
      </w:r>
      <w:r w:rsidR="0038035C">
        <w:rPr>
          <w:rFonts w:ascii="Times New Roman" w:hAnsi="Times New Roman" w:cs="Times New Roman"/>
          <w:sz w:val="24"/>
          <w:szCs w:val="24"/>
        </w:rPr>
        <w:t xml:space="preserve"> Although he had been a sickly child, the breakdown of his parents marriage seemed to have affected him worse than the other minor children.</w:t>
      </w:r>
    </w:p>
    <w:p w:rsidR="00812CAF" w:rsidRDefault="00812CAF" w:rsidP="00D12E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12E4B">
        <w:rPr>
          <w:rFonts w:ascii="Times New Roman" w:hAnsi="Times New Roman" w:cs="Times New Roman"/>
          <w:sz w:val="24"/>
          <w:szCs w:val="24"/>
        </w:rPr>
        <w:t xml:space="preserve"> The remaining two minor children, Jonathan and Grace attend school at Jameson High School w</w:t>
      </w:r>
      <w:r>
        <w:rPr>
          <w:rFonts w:ascii="Times New Roman" w:hAnsi="Times New Roman" w:cs="Times New Roman"/>
          <w:sz w:val="24"/>
          <w:szCs w:val="24"/>
        </w:rPr>
        <w:t>h</w:t>
      </w:r>
      <w:r w:rsidR="00D12E4B">
        <w:rPr>
          <w:rFonts w:ascii="Times New Roman" w:hAnsi="Times New Roman" w:cs="Times New Roman"/>
          <w:sz w:val="24"/>
          <w:szCs w:val="24"/>
        </w:rPr>
        <w:t>ere their mother teaches.</w:t>
      </w:r>
    </w:p>
    <w:p w:rsidR="00D12E4B" w:rsidRDefault="00812CAF" w:rsidP="00D12E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8035C">
        <w:rPr>
          <w:rFonts w:ascii="Times New Roman" w:hAnsi="Times New Roman" w:cs="Times New Roman"/>
          <w:sz w:val="24"/>
          <w:szCs w:val="24"/>
        </w:rPr>
        <w:t>The plaintiff’s evidence on the</w:t>
      </w:r>
      <w:r w:rsidR="00D12E4B">
        <w:rPr>
          <w:rFonts w:ascii="Times New Roman" w:hAnsi="Times New Roman" w:cs="Times New Roman"/>
          <w:sz w:val="24"/>
          <w:szCs w:val="24"/>
        </w:rPr>
        <w:t xml:space="preserve"> issue</w:t>
      </w:r>
      <w:r w:rsidR="0038035C">
        <w:rPr>
          <w:rFonts w:ascii="Times New Roman" w:hAnsi="Times New Roman" w:cs="Times New Roman"/>
          <w:sz w:val="24"/>
          <w:szCs w:val="24"/>
        </w:rPr>
        <w:t xml:space="preserve"> of custody</w:t>
      </w:r>
      <w:r w:rsidR="00D12E4B">
        <w:rPr>
          <w:rFonts w:ascii="Times New Roman" w:hAnsi="Times New Roman" w:cs="Times New Roman"/>
          <w:sz w:val="24"/>
          <w:szCs w:val="24"/>
        </w:rPr>
        <w:t xml:space="preserve"> was that it was in the interests of </w:t>
      </w:r>
      <w:r w:rsidR="004D3720">
        <w:rPr>
          <w:rFonts w:ascii="Times New Roman" w:hAnsi="Times New Roman" w:cs="Times New Roman"/>
          <w:sz w:val="24"/>
          <w:szCs w:val="24"/>
        </w:rPr>
        <w:t xml:space="preserve">the </w:t>
      </w:r>
      <w:r w:rsidR="00D12E4B">
        <w:rPr>
          <w:rFonts w:ascii="Times New Roman" w:hAnsi="Times New Roman" w:cs="Times New Roman"/>
          <w:sz w:val="24"/>
          <w:szCs w:val="24"/>
        </w:rPr>
        <w:t xml:space="preserve">minor children that she </w:t>
      </w:r>
      <w:r w:rsidR="0038035C">
        <w:rPr>
          <w:rFonts w:ascii="Times New Roman" w:hAnsi="Times New Roman" w:cs="Times New Roman"/>
          <w:sz w:val="24"/>
          <w:szCs w:val="24"/>
        </w:rPr>
        <w:t>be given</w:t>
      </w:r>
      <w:r w:rsidR="00D12E4B">
        <w:rPr>
          <w:rFonts w:ascii="Times New Roman" w:hAnsi="Times New Roman" w:cs="Times New Roman"/>
          <w:sz w:val="24"/>
          <w:szCs w:val="24"/>
        </w:rPr>
        <w:t xml:space="preserve"> custody. She said one of the minor children was a girl child who needed assistance from her as the mother during her adolescence period. She said the minor child was previously abused and since then she felt uncomfortable in male company. She said since she believed that it was not in their best interests to separate the children she was claiming Jonathan’s custody as well. She believed that they should </w:t>
      </w:r>
      <w:r w:rsidR="004F3499">
        <w:rPr>
          <w:rFonts w:ascii="Times New Roman" w:hAnsi="Times New Roman" w:cs="Times New Roman"/>
          <w:sz w:val="24"/>
          <w:szCs w:val="24"/>
        </w:rPr>
        <w:t>grow up together. She said she wa</w:t>
      </w:r>
      <w:r w:rsidR="00D12E4B">
        <w:rPr>
          <w:rFonts w:ascii="Times New Roman" w:hAnsi="Times New Roman" w:cs="Times New Roman"/>
          <w:sz w:val="24"/>
          <w:szCs w:val="24"/>
        </w:rPr>
        <w:t>s also the one who help</w:t>
      </w:r>
      <w:r w:rsidR="004F3499">
        <w:rPr>
          <w:rFonts w:ascii="Times New Roman" w:hAnsi="Times New Roman" w:cs="Times New Roman"/>
          <w:sz w:val="24"/>
          <w:szCs w:val="24"/>
        </w:rPr>
        <w:t>ed</w:t>
      </w:r>
      <w:r w:rsidR="00D12E4B">
        <w:rPr>
          <w:rFonts w:ascii="Times New Roman" w:hAnsi="Times New Roman" w:cs="Times New Roman"/>
          <w:sz w:val="24"/>
          <w:szCs w:val="24"/>
        </w:rPr>
        <w:t xml:space="preserve"> the children to get ready for school, therefore it was proper that she</w:t>
      </w:r>
      <w:r w:rsidR="004F3499">
        <w:rPr>
          <w:rFonts w:ascii="Times New Roman" w:hAnsi="Times New Roman" w:cs="Times New Roman"/>
          <w:sz w:val="24"/>
          <w:szCs w:val="24"/>
        </w:rPr>
        <w:t xml:space="preserve"> be granted</w:t>
      </w:r>
      <w:r w:rsidR="00D12E4B">
        <w:rPr>
          <w:rFonts w:ascii="Times New Roman" w:hAnsi="Times New Roman" w:cs="Times New Roman"/>
          <w:sz w:val="24"/>
          <w:szCs w:val="24"/>
        </w:rPr>
        <w:t xml:space="preserve"> custody. She said she spent more time with the children because they attend Jameson High School where she teaches.</w:t>
      </w:r>
    </w:p>
    <w:p w:rsidR="00D12E4B" w:rsidRDefault="00D12E4B" w:rsidP="00D12E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w:t>
      </w:r>
      <w:r w:rsidR="004D3720">
        <w:rPr>
          <w:rFonts w:ascii="Times New Roman" w:hAnsi="Times New Roman" w:cs="Times New Roman"/>
          <w:sz w:val="24"/>
          <w:szCs w:val="24"/>
        </w:rPr>
        <w:t>’s evidence</w:t>
      </w:r>
      <w:r>
        <w:rPr>
          <w:rFonts w:ascii="Times New Roman" w:hAnsi="Times New Roman" w:cs="Times New Roman"/>
          <w:sz w:val="24"/>
          <w:szCs w:val="24"/>
        </w:rPr>
        <w:t xml:space="preserve"> on custody was that it was in the best interest of the minor children that he </w:t>
      </w:r>
      <w:r w:rsidR="00F942FD">
        <w:rPr>
          <w:rFonts w:ascii="Times New Roman" w:hAnsi="Times New Roman" w:cs="Times New Roman"/>
          <w:sz w:val="24"/>
          <w:szCs w:val="24"/>
        </w:rPr>
        <w:t xml:space="preserve">be granted </w:t>
      </w:r>
      <w:r>
        <w:rPr>
          <w:rFonts w:ascii="Times New Roman" w:hAnsi="Times New Roman" w:cs="Times New Roman"/>
          <w:sz w:val="24"/>
          <w:szCs w:val="24"/>
        </w:rPr>
        <w:t xml:space="preserve">custody. He said Grace needed guidance from a father. He said his </w:t>
      </w:r>
      <w:r>
        <w:rPr>
          <w:rFonts w:ascii="Times New Roman" w:hAnsi="Times New Roman" w:cs="Times New Roman"/>
          <w:sz w:val="24"/>
          <w:szCs w:val="24"/>
        </w:rPr>
        <w:lastRenderedPageBreak/>
        <w:t xml:space="preserve">wife was not suitable because she did not stay at home. He said she used to get home late </w:t>
      </w:r>
      <w:r w:rsidR="004D3720">
        <w:rPr>
          <w:rFonts w:ascii="Times New Roman" w:hAnsi="Times New Roman" w:cs="Times New Roman"/>
          <w:sz w:val="24"/>
          <w:szCs w:val="24"/>
        </w:rPr>
        <w:t>around</w:t>
      </w:r>
      <w:r>
        <w:rPr>
          <w:rFonts w:ascii="Times New Roman" w:hAnsi="Times New Roman" w:cs="Times New Roman"/>
          <w:sz w:val="24"/>
          <w:szCs w:val="24"/>
        </w:rPr>
        <w:t xml:space="preserve"> 8 pm and 9 pm and he was the one who spent</w:t>
      </w:r>
      <w:r w:rsidR="004D3720">
        <w:rPr>
          <w:rFonts w:ascii="Times New Roman" w:hAnsi="Times New Roman" w:cs="Times New Roman"/>
          <w:sz w:val="24"/>
          <w:szCs w:val="24"/>
        </w:rPr>
        <w:t xml:space="preserve"> more</w:t>
      </w:r>
      <w:r w:rsidR="00F942FD">
        <w:rPr>
          <w:rFonts w:ascii="Times New Roman" w:hAnsi="Times New Roman" w:cs="Times New Roman"/>
          <w:sz w:val="24"/>
          <w:szCs w:val="24"/>
        </w:rPr>
        <w:t xml:space="preserve"> time with the children. He, however </w:t>
      </w:r>
      <w:r>
        <w:rPr>
          <w:rFonts w:ascii="Times New Roman" w:hAnsi="Times New Roman" w:cs="Times New Roman"/>
          <w:sz w:val="24"/>
          <w:szCs w:val="24"/>
        </w:rPr>
        <w:t xml:space="preserve">conceded that currently, she </w:t>
      </w:r>
      <w:r w:rsidR="00EC731A">
        <w:rPr>
          <w:rFonts w:ascii="Times New Roman" w:hAnsi="Times New Roman" w:cs="Times New Roman"/>
          <w:sz w:val="24"/>
          <w:szCs w:val="24"/>
        </w:rPr>
        <w:t>had been</w:t>
      </w:r>
      <w:r>
        <w:rPr>
          <w:rFonts w:ascii="Times New Roman" w:hAnsi="Times New Roman" w:cs="Times New Roman"/>
          <w:sz w:val="24"/>
          <w:szCs w:val="24"/>
        </w:rPr>
        <w:t xml:space="preserve"> knocking off at 5 pm. He said the plaintiff had recently obtained a driver’s licence so previously, he was the one who drove his children to school. He said he learnt to cook</w:t>
      </w:r>
      <w:r w:rsidR="00F942FD">
        <w:rPr>
          <w:rFonts w:ascii="Times New Roman" w:hAnsi="Times New Roman" w:cs="Times New Roman"/>
          <w:sz w:val="24"/>
          <w:szCs w:val="24"/>
        </w:rPr>
        <w:t xml:space="preserve"> for his children</w:t>
      </w:r>
      <w:r>
        <w:rPr>
          <w:rFonts w:ascii="Times New Roman" w:hAnsi="Times New Roman" w:cs="Times New Roman"/>
          <w:sz w:val="24"/>
          <w:szCs w:val="24"/>
        </w:rPr>
        <w:t xml:space="preserve"> and he used to bath his sons. He said he was better able to look after the children because he was always available for the children whereas </w:t>
      </w:r>
      <w:r w:rsidRPr="003C1235">
        <w:rPr>
          <w:rFonts w:ascii="Times New Roman" w:hAnsi="Times New Roman" w:cs="Times New Roman"/>
          <w:sz w:val="24"/>
          <w:szCs w:val="24"/>
        </w:rPr>
        <w:t xml:space="preserve">the plaintiff </w:t>
      </w:r>
      <w:r w:rsidR="003C1235">
        <w:rPr>
          <w:rFonts w:ascii="Times New Roman" w:hAnsi="Times New Roman" w:cs="Times New Roman"/>
          <w:sz w:val="24"/>
          <w:szCs w:val="24"/>
        </w:rPr>
        <w:t>used to</w:t>
      </w:r>
      <w:r>
        <w:rPr>
          <w:rFonts w:ascii="Times New Roman" w:hAnsi="Times New Roman" w:cs="Times New Roman"/>
          <w:sz w:val="24"/>
          <w:szCs w:val="24"/>
        </w:rPr>
        <w:t xml:space="preserve"> get home late, </w:t>
      </w:r>
      <w:r w:rsidR="003C1235">
        <w:rPr>
          <w:rFonts w:ascii="Times New Roman" w:hAnsi="Times New Roman" w:cs="Times New Roman"/>
          <w:sz w:val="24"/>
          <w:szCs w:val="24"/>
        </w:rPr>
        <w:t>said she was tired</w:t>
      </w:r>
      <w:r>
        <w:rPr>
          <w:rFonts w:ascii="Times New Roman" w:hAnsi="Times New Roman" w:cs="Times New Roman"/>
          <w:sz w:val="24"/>
          <w:szCs w:val="24"/>
        </w:rPr>
        <w:t xml:space="preserve"> and fail</w:t>
      </w:r>
      <w:r w:rsidR="003C1235">
        <w:rPr>
          <w:rFonts w:ascii="Times New Roman" w:hAnsi="Times New Roman" w:cs="Times New Roman"/>
          <w:sz w:val="24"/>
          <w:szCs w:val="24"/>
        </w:rPr>
        <w:t>ed</w:t>
      </w:r>
      <w:r>
        <w:rPr>
          <w:rFonts w:ascii="Times New Roman" w:hAnsi="Times New Roman" w:cs="Times New Roman"/>
          <w:sz w:val="24"/>
          <w:szCs w:val="24"/>
        </w:rPr>
        <w:t xml:space="preserve"> to cook for the children</w:t>
      </w:r>
      <w:r w:rsidR="003C1235">
        <w:rPr>
          <w:rFonts w:ascii="Times New Roman" w:hAnsi="Times New Roman" w:cs="Times New Roman"/>
          <w:sz w:val="24"/>
          <w:szCs w:val="24"/>
        </w:rPr>
        <w:t>;</w:t>
      </w:r>
      <w:r>
        <w:rPr>
          <w:rFonts w:ascii="Times New Roman" w:hAnsi="Times New Roman" w:cs="Times New Roman"/>
          <w:sz w:val="24"/>
          <w:szCs w:val="24"/>
        </w:rPr>
        <w:t xml:space="preserve"> leaving the maid to do all the cooking. He said he was the one who took care of John Junior, the deceased child</w:t>
      </w:r>
      <w:r w:rsidR="003C1235">
        <w:rPr>
          <w:rFonts w:ascii="Times New Roman" w:hAnsi="Times New Roman" w:cs="Times New Roman"/>
          <w:sz w:val="24"/>
          <w:szCs w:val="24"/>
        </w:rPr>
        <w:t xml:space="preserve"> even when she was there</w:t>
      </w:r>
      <w:r>
        <w:rPr>
          <w:rFonts w:ascii="Times New Roman" w:hAnsi="Times New Roman" w:cs="Times New Roman"/>
          <w:sz w:val="24"/>
          <w:szCs w:val="24"/>
        </w:rPr>
        <w:t xml:space="preserve">. She could not cope with him and would ring him to go and pick him from school. He said he took even more care of him after the mother abandoned him in August, 2015, after issuing divorce summons. He said his fear was that if the plaintiff was granted custody, she could abandon the children if they later got challenges, the same way she abandoned John Junior, who was sickly. </w:t>
      </w:r>
    </w:p>
    <w:p w:rsidR="00D12E4B" w:rsidRDefault="00D12E4B" w:rsidP="00D12E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other witness on the issue of custody was Mr Ti</w:t>
      </w:r>
      <w:r w:rsidR="004D3720">
        <w:rPr>
          <w:rFonts w:ascii="Times New Roman" w:hAnsi="Times New Roman" w:cs="Times New Roman"/>
          <w:sz w:val="24"/>
          <w:szCs w:val="24"/>
        </w:rPr>
        <w:t>ri</w:t>
      </w:r>
      <w:r>
        <w:rPr>
          <w:rFonts w:ascii="Times New Roman" w:hAnsi="Times New Roman" w:cs="Times New Roman"/>
          <w:sz w:val="24"/>
          <w:szCs w:val="24"/>
        </w:rPr>
        <w:t>washoma Chari Jakarasi who was employed as a helper from 2015-2016. His testimony was that the father was more caring to the children than the mother. However, his testimony centred on the deceased child and how the plaintiff neglected him while she went out with the other two minor children.</w:t>
      </w:r>
      <w:r w:rsidR="00EC731A">
        <w:rPr>
          <w:rFonts w:ascii="Times New Roman" w:hAnsi="Times New Roman" w:cs="Times New Roman"/>
          <w:sz w:val="24"/>
          <w:szCs w:val="24"/>
        </w:rPr>
        <w:t xml:space="preserve"> His evidence is therefore not relevant in relation to the remaining two minor children.</w:t>
      </w:r>
    </w:p>
    <w:p w:rsidR="00EC731A" w:rsidRDefault="00D12E4B" w:rsidP="00D12E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After, the trial, the court exercised its discretion in terms of s 83 of the Constitution of Zimbabwe and called the two minor children, Jonathan and Grace Chiweda</w:t>
      </w:r>
      <w:r w:rsidR="003C1235">
        <w:rPr>
          <w:rFonts w:ascii="Times New Roman" w:hAnsi="Times New Roman" w:cs="Times New Roman"/>
          <w:sz w:val="24"/>
          <w:szCs w:val="24"/>
        </w:rPr>
        <w:t xml:space="preserve"> for an interview in chambers</w:t>
      </w:r>
      <w:r>
        <w:rPr>
          <w:rFonts w:ascii="Times New Roman" w:hAnsi="Times New Roman" w:cs="Times New Roman"/>
          <w:sz w:val="24"/>
          <w:szCs w:val="24"/>
        </w:rPr>
        <w:t>. The plaintiff’s lawyer was present but the defendant’s lawyer asked to be excused. The result of the interview was recorded and it forms part of the record. Both children said they wanted to be in the p</w:t>
      </w:r>
      <w:r w:rsidR="004D3720">
        <w:rPr>
          <w:rFonts w:ascii="Times New Roman" w:hAnsi="Times New Roman" w:cs="Times New Roman"/>
          <w:sz w:val="24"/>
          <w:szCs w:val="24"/>
        </w:rPr>
        <w:t>laintiff’s custody because she was the one they spent</w:t>
      </w:r>
      <w:r>
        <w:rPr>
          <w:rFonts w:ascii="Times New Roman" w:hAnsi="Times New Roman" w:cs="Times New Roman"/>
          <w:sz w:val="24"/>
          <w:szCs w:val="24"/>
        </w:rPr>
        <w:t xml:space="preserve"> more time with. </w:t>
      </w:r>
    </w:p>
    <w:p w:rsidR="00D12E4B" w:rsidRDefault="00EC731A" w:rsidP="00D12E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12E4B">
        <w:rPr>
          <w:rFonts w:ascii="Times New Roman" w:hAnsi="Times New Roman" w:cs="Times New Roman"/>
          <w:sz w:val="24"/>
          <w:szCs w:val="24"/>
        </w:rPr>
        <w:t>The children were told that the court would decide what was in their</w:t>
      </w:r>
      <w:r w:rsidR="003C1235">
        <w:rPr>
          <w:rFonts w:ascii="Times New Roman" w:hAnsi="Times New Roman" w:cs="Times New Roman"/>
          <w:sz w:val="24"/>
          <w:szCs w:val="24"/>
        </w:rPr>
        <w:t xml:space="preserve"> best</w:t>
      </w:r>
      <w:r w:rsidR="00D12E4B">
        <w:rPr>
          <w:rFonts w:ascii="Times New Roman" w:hAnsi="Times New Roman" w:cs="Times New Roman"/>
          <w:sz w:val="24"/>
          <w:szCs w:val="24"/>
        </w:rPr>
        <w:t xml:space="preserve"> interest after taking all factors into account. They were told that the court’s decision would not necessarily be what they desired.</w:t>
      </w:r>
    </w:p>
    <w:p w:rsidR="00D12E4B" w:rsidRDefault="00D12E4B" w:rsidP="00D12E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now needs to analyse all the facts and evidence placed before it to determine the appropriate custodian parent, between the plaintiff and defendant. Section 10 (1) of the Matrimonial Cause</w:t>
      </w:r>
      <w:r w:rsidR="006F4401">
        <w:rPr>
          <w:rFonts w:ascii="Times New Roman" w:hAnsi="Times New Roman" w:cs="Times New Roman"/>
          <w:sz w:val="24"/>
          <w:szCs w:val="24"/>
        </w:rPr>
        <w:t>s</w:t>
      </w:r>
      <w:r>
        <w:rPr>
          <w:rFonts w:ascii="Times New Roman" w:hAnsi="Times New Roman" w:cs="Times New Roman"/>
          <w:sz w:val="24"/>
          <w:szCs w:val="24"/>
        </w:rPr>
        <w:t xml:space="preserve"> Act [</w:t>
      </w:r>
      <w:r>
        <w:rPr>
          <w:rFonts w:ascii="Times New Roman" w:hAnsi="Times New Roman" w:cs="Times New Roman"/>
          <w:i/>
          <w:sz w:val="24"/>
          <w:szCs w:val="24"/>
        </w:rPr>
        <w:t>Chapter 5:13</w:t>
      </w:r>
      <w:r>
        <w:rPr>
          <w:rFonts w:ascii="Times New Roman" w:hAnsi="Times New Roman" w:cs="Times New Roman"/>
          <w:sz w:val="24"/>
          <w:szCs w:val="24"/>
        </w:rPr>
        <w:t>] gives the court the mandate to conduct an inquiry and commit children of the marriage into the custody of the parent best suited to have such custody.</w:t>
      </w:r>
    </w:p>
    <w:p w:rsidR="00D12E4B" w:rsidRDefault="00D12E4B" w:rsidP="00D12E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w:t>
      </w:r>
      <w:r w:rsidRPr="00BF4437">
        <w:rPr>
          <w:rFonts w:ascii="Times New Roman" w:hAnsi="Times New Roman" w:cs="Times New Roman"/>
          <w:i/>
          <w:sz w:val="24"/>
          <w:szCs w:val="24"/>
        </w:rPr>
        <w:t>Hackim</w:t>
      </w:r>
      <w:r>
        <w:rPr>
          <w:rFonts w:ascii="Times New Roman" w:hAnsi="Times New Roman" w:cs="Times New Roman"/>
          <w:sz w:val="24"/>
          <w:szCs w:val="24"/>
        </w:rPr>
        <w:t xml:space="preserve"> v </w:t>
      </w:r>
      <w:r w:rsidRPr="00BF4437">
        <w:rPr>
          <w:rFonts w:ascii="Times New Roman" w:hAnsi="Times New Roman" w:cs="Times New Roman"/>
          <w:i/>
          <w:sz w:val="24"/>
          <w:szCs w:val="24"/>
        </w:rPr>
        <w:t>Hackim</w:t>
      </w:r>
      <w:r>
        <w:rPr>
          <w:rFonts w:ascii="Times New Roman" w:hAnsi="Times New Roman" w:cs="Times New Roman"/>
          <w:sz w:val="24"/>
          <w:szCs w:val="24"/>
        </w:rPr>
        <w:t xml:space="preserve"> 1988 (2) ZLR 61, referred to by the defendants legal counsel, the court defined what is meant by the “best interest of the child”. It said in determining the best interest of a minor, the court is enjoined to consider all the circumstances and every aspect of the child’s upbringing, that is age, sex, health, education, religious needs, social needs and the financial position of each parent. The character, temperament and behaviour of each parent towards the minor child is also considered.</w:t>
      </w:r>
    </w:p>
    <w:p w:rsidR="00CA03D6" w:rsidRDefault="00D12E4B" w:rsidP="00715A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the total evidence which was led, it appears the plaintiff’s temperament and behaviour towards the late John Junior was not the best in the circumstances. The manner the plaintiff left him behind when he needed her most was not satisfactorily explained to the court by the plaintiff. So applying the test</w:t>
      </w:r>
      <w:r w:rsidR="003C1235">
        <w:rPr>
          <w:rFonts w:ascii="Times New Roman" w:hAnsi="Times New Roman" w:cs="Times New Roman"/>
          <w:sz w:val="24"/>
          <w:szCs w:val="24"/>
        </w:rPr>
        <w:t xml:space="preserve"> of “best interests”</w:t>
      </w:r>
      <w:r>
        <w:rPr>
          <w:rFonts w:ascii="Times New Roman" w:hAnsi="Times New Roman" w:cs="Times New Roman"/>
          <w:sz w:val="24"/>
          <w:szCs w:val="24"/>
        </w:rPr>
        <w:t xml:space="preserve"> </w:t>
      </w:r>
      <w:r w:rsidR="00855EB6">
        <w:rPr>
          <w:rFonts w:ascii="Times New Roman" w:hAnsi="Times New Roman" w:cs="Times New Roman"/>
          <w:sz w:val="24"/>
          <w:szCs w:val="24"/>
        </w:rPr>
        <w:t xml:space="preserve">as </w:t>
      </w:r>
      <w:r>
        <w:rPr>
          <w:rFonts w:ascii="Times New Roman" w:hAnsi="Times New Roman" w:cs="Times New Roman"/>
          <w:sz w:val="24"/>
          <w:szCs w:val="24"/>
        </w:rPr>
        <w:t xml:space="preserve">in the </w:t>
      </w:r>
      <w:r w:rsidRPr="0007490A">
        <w:rPr>
          <w:rFonts w:ascii="Times New Roman" w:hAnsi="Times New Roman" w:cs="Times New Roman"/>
          <w:i/>
          <w:sz w:val="24"/>
          <w:szCs w:val="24"/>
        </w:rPr>
        <w:t xml:space="preserve">Hackim </w:t>
      </w:r>
      <w:r>
        <w:rPr>
          <w:rFonts w:ascii="Times New Roman" w:hAnsi="Times New Roman" w:cs="Times New Roman"/>
          <w:sz w:val="24"/>
          <w:szCs w:val="24"/>
        </w:rPr>
        <w:t xml:space="preserve">case </w:t>
      </w:r>
      <w:r w:rsidRPr="00BF4437">
        <w:rPr>
          <w:rFonts w:ascii="Times New Roman" w:hAnsi="Times New Roman" w:cs="Times New Roman"/>
          <w:i/>
          <w:sz w:val="24"/>
          <w:szCs w:val="24"/>
        </w:rPr>
        <w:t>supra</w:t>
      </w:r>
      <w:r>
        <w:rPr>
          <w:rFonts w:ascii="Times New Roman" w:hAnsi="Times New Roman" w:cs="Times New Roman"/>
          <w:sz w:val="24"/>
          <w:szCs w:val="24"/>
        </w:rPr>
        <w:t xml:space="preserve">, after taking </w:t>
      </w:r>
      <w:r w:rsidR="003C1235">
        <w:rPr>
          <w:rFonts w:ascii="Times New Roman" w:hAnsi="Times New Roman" w:cs="Times New Roman"/>
          <w:sz w:val="24"/>
          <w:szCs w:val="24"/>
        </w:rPr>
        <w:t xml:space="preserve">into account John Junior’s age and </w:t>
      </w:r>
      <w:r>
        <w:rPr>
          <w:rFonts w:ascii="Times New Roman" w:hAnsi="Times New Roman" w:cs="Times New Roman"/>
          <w:sz w:val="24"/>
          <w:szCs w:val="24"/>
        </w:rPr>
        <w:t xml:space="preserve">health and the character and temperament </w:t>
      </w:r>
      <w:r w:rsidR="004061A2">
        <w:rPr>
          <w:rFonts w:ascii="Times New Roman" w:hAnsi="Times New Roman" w:cs="Times New Roman"/>
          <w:sz w:val="24"/>
          <w:szCs w:val="24"/>
        </w:rPr>
        <w:t>of the</w:t>
      </w:r>
      <w:r w:rsidR="004D3720">
        <w:rPr>
          <w:rFonts w:ascii="Times New Roman" w:hAnsi="Times New Roman" w:cs="Times New Roman"/>
          <w:sz w:val="24"/>
          <w:szCs w:val="24"/>
        </w:rPr>
        <w:t xml:space="preserve"> plaintiff</w:t>
      </w:r>
      <w:r w:rsidR="003C1235">
        <w:rPr>
          <w:rFonts w:ascii="Times New Roman" w:hAnsi="Times New Roman" w:cs="Times New Roman"/>
          <w:sz w:val="24"/>
          <w:szCs w:val="24"/>
        </w:rPr>
        <w:t>, had</w:t>
      </w:r>
      <w:r w:rsidR="004D3720">
        <w:rPr>
          <w:rFonts w:ascii="Times New Roman" w:hAnsi="Times New Roman" w:cs="Times New Roman"/>
          <w:sz w:val="24"/>
          <w:szCs w:val="24"/>
        </w:rPr>
        <w:t xml:space="preserve"> John (Jnr) </w:t>
      </w:r>
      <w:r>
        <w:rPr>
          <w:rFonts w:ascii="Times New Roman" w:hAnsi="Times New Roman" w:cs="Times New Roman"/>
          <w:sz w:val="24"/>
          <w:szCs w:val="24"/>
        </w:rPr>
        <w:t>been alive, the</w:t>
      </w:r>
      <w:r w:rsidR="00855EB6">
        <w:rPr>
          <w:rFonts w:ascii="Times New Roman" w:hAnsi="Times New Roman" w:cs="Times New Roman"/>
          <w:sz w:val="24"/>
          <w:szCs w:val="24"/>
        </w:rPr>
        <w:t xml:space="preserve"> custody</w:t>
      </w:r>
      <w:r>
        <w:rPr>
          <w:rFonts w:ascii="Times New Roman" w:hAnsi="Times New Roman" w:cs="Times New Roman"/>
          <w:sz w:val="24"/>
          <w:szCs w:val="24"/>
        </w:rPr>
        <w:t xml:space="preserve"> scale would have tilted against the plaintif</w:t>
      </w:r>
      <w:r w:rsidR="006464AD">
        <w:rPr>
          <w:rFonts w:ascii="Times New Roman" w:hAnsi="Times New Roman" w:cs="Times New Roman"/>
          <w:sz w:val="24"/>
          <w:szCs w:val="24"/>
        </w:rPr>
        <w:t>f</w:t>
      </w:r>
      <w:r w:rsidR="00855EB6">
        <w:rPr>
          <w:rFonts w:ascii="Times New Roman" w:hAnsi="Times New Roman" w:cs="Times New Roman"/>
          <w:sz w:val="24"/>
          <w:szCs w:val="24"/>
        </w:rPr>
        <w:t>. This is</w:t>
      </w:r>
      <w:r w:rsidR="004D2299">
        <w:rPr>
          <w:rFonts w:ascii="Times New Roman" w:hAnsi="Times New Roman" w:cs="Times New Roman"/>
          <w:sz w:val="24"/>
          <w:szCs w:val="24"/>
        </w:rPr>
        <w:t xml:space="preserve"> because </w:t>
      </w:r>
      <w:r w:rsidR="003C1235">
        <w:rPr>
          <w:rFonts w:ascii="Times New Roman" w:hAnsi="Times New Roman" w:cs="Times New Roman"/>
          <w:sz w:val="24"/>
          <w:szCs w:val="24"/>
        </w:rPr>
        <w:t>she</w:t>
      </w:r>
      <w:r w:rsidR="004D2299">
        <w:rPr>
          <w:rFonts w:ascii="Times New Roman" w:hAnsi="Times New Roman" w:cs="Times New Roman"/>
          <w:sz w:val="24"/>
          <w:szCs w:val="24"/>
        </w:rPr>
        <w:t xml:space="preserve"> left him when he was the one who needed motherly care </w:t>
      </w:r>
      <w:r w:rsidR="008E46EC">
        <w:rPr>
          <w:rFonts w:ascii="Times New Roman" w:hAnsi="Times New Roman" w:cs="Times New Roman"/>
          <w:sz w:val="24"/>
          <w:szCs w:val="24"/>
        </w:rPr>
        <w:t>t</w:t>
      </w:r>
      <w:r w:rsidR="003C1235">
        <w:rPr>
          <w:rFonts w:ascii="Times New Roman" w:hAnsi="Times New Roman" w:cs="Times New Roman"/>
          <w:sz w:val="24"/>
          <w:szCs w:val="24"/>
        </w:rPr>
        <w:t>he</w:t>
      </w:r>
      <w:r w:rsidR="00CA03D6">
        <w:rPr>
          <w:rFonts w:ascii="Times New Roman" w:hAnsi="Times New Roman" w:cs="Times New Roman"/>
          <w:sz w:val="24"/>
          <w:szCs w:val="24"/>
        </w:rPr>
        <w:t xml:space="preserve"> most because of</w:t>
      </w:r>
      <w:r w:rsidR="004D2299">
        <w:rPr>
          <w:rFonts w:ascii="Times New Roman" w:hAnsi="Times New Roman" w:cs="Times New Roman"/>
          <w:sz w:val="24"/>
          <w:szCs w:val="24"/>
        </w:rPr>
        <w:t xml:space="preserve"> his </w:t>
      </w:r>
      <w:r w:rsidR="003C1235">
        <w:rPr>
          <w:rFonts w:ascii="Times New Roman" w:hAnsi="Times New Roman" w:cs="Times New Roman"/>
          <w:sz w:val="24"/>
          <w:szCs w:val="24"/>
        </w:rPr>
        <w:t>sickly condition</w:t>
      </w:r>
      <w:r w:rsidR="006464AD">
        <w:rPr>
          <w:rFonts w:ascii="Times New Roman" w:hAnsi="Times New Roman" w:cs="Times New Roman"/>
          <w:sz w:val="24"/>
          <w:szCs w:val="24"/>
        </w:rPr>
        <w:t xml:space="preserve">. </w:t>
      </w:r>
      <w:r w:rsidR="003C1235">
        <w:rPr>
          <w:rFonts w:ascii="Times New Roman" w:hAnsi="Times New Roman" w:cs="Times New Roman"/>
          <w:sz w:val="24"/>
          <w:szCs w:val="24"/>
        </w:rPr>
        <w:t>Because of what she did, John Junior’s condition took a turn for the worst and he never recovered. S</w:t>
      </w:r>
      <w:r w:rsidR="006464AD">
        <w:rPr>
          <w:rFonts w:ascii="Times New Roman" w:hAnsi="Times New Roman" w:cs="Times New Roman"/>
          <w:sz w:val="24"/>
          <w:szCs w:val="24"/>
        </w:rPr>
        <w:t xml:space="preserve">adly, John Junior </w:t>
      </w:r>
      <w:r w:rsidR="00715AFE">
        <w:rPr>
          <w:rFonts w:ascii="Times New Roman" w:hAnsi="Times New Roman" w:cs="Times New Roman"/>
          <w:sz w:val="24"/>
          <w:szCs w:val="24"/>
        </w:rPr>
        <w:t xml:space="preserve">passed on before the trial started. </w:t>
      </w:r>
    </w:p>
    <w:p w:rsidR="003C1235" w:rsidRDefault="00CA03D6" w:rsidP="00715A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w:t>
      </w:r>
      <w:r w:rsidR="004D3720">
        <w:rPr>
          <w:rFonts w:ascii="Times New Roman" w:hAnsi="Times New Roman" w:cs="Times New Roman"/>
          <w:sz w:val="24"/>
          <w:szCs w:val="24"/>
        </w:rPr>
        <w:t>the late</w:t>
      </w:r>
      <w:r w:rsidR="00715AFE">
        <w:rPr>
          <w:rFonts w:ascii="Times New Roman" w:hAnsi="Times New Roman" w:cs="Times New Roman"/>
          <w:sz w:val="24"/>
          <w:szCs w:val="24"/>
        </w:rPr>
        <w:t xml:space="preserve"> John Junior is now out of the custody contest. The only minor children left are Jonathan Chiweda and Grace Chiweda. These are the children who spend the day with their mother at Jameson High School where she teaches. </w:t>
      </w:r>
    </w:p>
    <w:p w:rsidR="0062742D" w:rsidRDefault="003C1235" w:rsidP="00715A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15AFE">
        <w:rPr>
          <w:rFonts w:ascii="Times New Roman" w:hAnsi="Times New Roman" w:cs="Times New Roman"/>
          <w:sz w:val="24"/>
          <w:szCs w:val="24"/>
        </w:rPr>
        <w:t>No evidence was adduced to show that the plaintiff is a bad mother to the remaining two children. No evidence was led to suggest that the defendant is a bad father either. The turning point on the issue is the lifest</w:t>
      </w:r>
      <w:r w:rsidR="00570F82">
        <w:rPr>
          <w:rFonts w:ascii="Times New Roman" w:hAnsi="Times New Roman" w:cs="Times New Roman"/>
          <w:sz w:val="24"/>
          <w:szCs w:val="24"/>
        </w:rPr>
        <w:t>yle the minor children have become</w:t>
      </w:r>
      <w:r w:rsidR="00715AFE">
        <w:rPr>
          <w:rFonts w:ascii="Times New Roman" w:hAnsi="Times New Roman" w:cs="Times New Roman"/>
          <w:sz w:val="24"/>
          <w:szCs w:val="24"/>
        </w:rPr>
        <w:t xml:space="preserve"> accustomed to. Even Mr Jakarasi’s evidence was that plaintiff would go away with these two children, leaving behind the sickly one. Although, the defendant said plaintiff came home late and did not cook for the children,</w:t>
      </w:r>
      <w:r w:rsidR="00570F82">
        <w:rPr>
          <w:rFonts w:ascii="Times New Roman" w:hAnsi="Times New Roman" w:cs="Times New Roman"/>
          <w:sz w:val="24"/>
          <w:szCs w:val="24"/>
        </w:rPr>
        <w:t xml:space="preserve"> leaving everything to the maid, y</w:t>
      </w:r>
      <w:r w:rsidR="00715AFE">
        <w:rPr>
          <w:rFonts w:ascii="Times New Roman" w:hAnsi="Times New Roman" w:cs="Times New Roman"/>
          <w:sz w:val="24"/>
          <w:szCs w:val="24"/>
        </w:rPr>
        <w:t xml:space="preserve">et </w:t>
      </w:r>
      <w:r w:rsidR="00570F82">
        <w:rPr>
          <w:rFonts w:ascii="Times New Roman" w:hAnsi="Times New Roman" w:cs="Times New Roman"/>
          <w:sz w:val="24"/>
          <w:szCs w:val="24"/>
        </w:rPr>
        <w:t xml:space="preserve">he </w:t>
      </w:r>
      <w:r w:rsidR="00715AFE">
        <w:rPr>
          <w:rFonts w:ascii="Times New Roman" w:hAnsi="Times New Roman" w:cs="Times New Roman"/>
          <w:sz w:val="24"/>
          <w:szCs w:val="24"/>
        </w:rPr>
        <w:t>conceded tha</w:t>
      </w:r>
      <w:r w:rsidR="00086FA7">
        <w:rPr>
          <w:rFonts w:ascii="Times New Roman" w:hAnsi="Times New Roman" w:cs="Times New Roman"/>
          <w:sz w:val="24"/>
          <w:szCs w:val="24"/>
        </w:rPr>
        <w:t>t in recent times, plaintiff had</w:t>
      </w:r>
      <w:r w:rsidR="00715AFE">
        <w:rPr>
          <w:rFonts w:ascii="Times New Roman" w:hAnsi="Times New Roman" w:cs="Times New Roman"/>
          <w:sz w:val="24"/>
          <w:szCs w:val="24"/>
        </w:rPr>
        <w:t xml:space="preserve"> been getting home around 5 p.m. So she no longer gets home late. </w:t>
      </w:r>
      <w:r>
        <w:rPr>
          <w:rFonts w:ascii="Times New Roman" w:hAnsi="Times New Roman" w:cs="Times New Roman"/>
          <w:sz w:val="24"/>
          <w:szCs w:val="24"/>
        </w:rPr>
        <w:tab/>
      </w:r>
      <w:r w:rsidR="00715AFE">
        <w:rPr>
          <w:rFonts w:ascii="Times New Roman" w:hAnsi="Times New Roman" w:cs="Times New Roman"/>
          <w:sz w:val="24"/>
          <w:szCs w:val="24"/>
        </w:rPr>
        <w:t>Nothing turns on the allegation of the plaintiff being tired and leaving the cooking to t</w:t>
      </w:r>
      <w:r w:rsidR="0062742D">
        <w:rPr>
          <w:rFonts w:ascii="Times New Roman" w:hAnsi="Times New Roman" w:cs="Times New Roman"/>
          <w:sz w:val="24"/>
          <w:szCs w:val="24"/>
        </w:rPr>
        <w:t>he maid. Indeed a working m</w:t>
      </w:r>
      <w:r>
        <w:rPr>
          <w:rFonts w:ascii="Times New Roman" w:hAnsi="Times New Roman" w:cs="Times New Roman"/>
          <w:sz w:val="24"/>
          <w:szCs w:val="24"/>
        </w:rPr>
        <w:t>other</w:t>
      </w:r>
      <w:r w:rsidR="0062742D">
        <w:rPr>
          <w:rFonts w:ascii="Times New Roman" w:hAnsi="Times New Roman" w:cs="Times New Roman"/>
          <w:sz w:val="24"/>
          <w:szCs w:val="24"/>
        </w:rPr>
        <w:t xml:space="preserve"> could</w:t>
      </w:r>
      <w:r w:rsidR="00715AFE">
        <w:rPr>
          <w:rFonts w:ascii="Times New Roman" w:hAnsi="Times New Roman" w:cs="Times New Roman"/>
          <w:sz w:val="24"/>
          <w:szCs w:val="24"/>
        </w:rPr>
        <w:t xml:space="preserve"> be too tired to cook</w:t>
      </w:r>
      <w:r>
        <w:rPr>
          <w:rFonts w:ascii="Times New Roman" w:hAnsi="Times New Roman" w:cs="Times New Roman"/>
          <w:sz w:val="24"/>
          <w:szCs w:val="24"/>
        </w:rPr>
        <w:t xml:space="preserve"> at times</w:t>
      </w:r>
      <w:r w:rsidR="0062742D">
        <w:rPr>
          <w:rFonts w:ascii="Times New Roman" w:hAnsi="Times New Roman" w:cs="Times New Roman"/>
          <w:sz w:val="24"/>
          <w:szCs w:val="24"/>
        </w:rPr>
        <w:t>. That</w:t>
      </w:r>
      <w:r w:rsidR="00715AFE">
        <w:rPr>
          <w:rFonts w:ascii="Times New Roman" w:hAnsi="Times New Roman" w:cs="Times New Roman"/>
          <w:sz w:val="24"/>
          <w:szCs w:val="24"/>
        </w:rPr>
        <w:t xml:space="preserve"> is why </w:t>
      </w:r>
      <w:r w:rsidR="0062742D">
        <w:rPr>
          <w:rFonts w:ascii="Times New Roman" w:hAnsi="Times New Roman" w:cs="Times New Roman"/>
          <w:sz w:val="24"/>
          <w:szCs w:val="24"/>
        </w:rPr>
        <w:t>working mothers hire</w:t>
      </w:r>
      <w:r w:rsidR="00715AFE">
        <w:rPr>
          <w:rFonts w:ascii="Times New Roman" w:hAnsi="Times New Roman" w:cs="Times New Roman"/>
          <w:sz w:val="24"/>
          <w:szCs w:val="24"/>
        </w:rPr>
        <w:t xml:space="preserve"> domestic help to </w:t>
      </w:r>
      <w:r w:rsidR="0062742D">
        <w:rPr>
          <w:rFonts w:ascii="Times New Roman" w:hAnsi="Times New Roman" w:cs="Times New Roman"/>
          <w:sz w:val="24"/>
          <w:szCs w:val="24"/>
        </w:rPr>
        <w:t>assist them</w:t>
      </w:r>
      <w:r w:rsidR="00715AFE">
        <w:rPr>
          <w:rFonts w:ascii="Times New Roman" w:hAnsi="Times New Roman" w:cs="Times New Roman"/>
          <w:sz w:val="24"/>
          <w:szCs w:val="24"/>
        </w:rPr>
        <w:t xml:space="preserve"> when </w:t>
      </w:r>
      <w:r w:rsidR="0062742D">
        <w:rPr>
          <w:rFonts w:ascii="Times New Roman" w:hAnsi="Times New Roman" w:cs="Times New Roman"/>
          <w:sz w:val="24"/>
          <w:szCs w:val="24"/>
        </w:rPr>
        <w:t>they are</w:t>
      </w:r>
      <w:r w:rsidR="00715AFE">
        <w:rPr>
          <w:rFonts w:ascii="Times New Roman" w:hAnsi="Times New Roman" w:cs="Times New Roman"/>
          <w:sz w:val="24"/>
          <w:szCs w:val="24"/>
        </w:rPr>
        <w:t xml:space="preserve"> tired. If preparation of meals by maids were to become a ground for denying mothers custody, very few working mothers would succeed in getting custody.</w:t>
      </w:r>
    </w:p>
    <w:p w:rsidR="00715AFE" w:rsidRDefault="0062742D" w:rsidP="00715A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15AFE">
        <w:rPr>
          <w:rFonts w:ascii="Times New Roman" w:hAnsi="Times New Roman" w:cs="Times New Roman"/>
          <w:sz w:val="24"/>
          <w:szCs w:val="24"/>
        </w:rPr>
        <w:t xml:space="preserve"> Besides, in the present case, we are not dealing with minors who are still babies, but teenagers who can also assist in the preparation of their own meals if the mother is tired from her employment activities.</w:t>
      </w:r>
    </w:p>
    <w:p w:rsidR="00715AFE" w:rsidRDefault="00715AFE" w:rsidP="00715A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children themselves said they spend more time with their mother. This is borne out by the evidence before the court which shows that they leave for school with their mother and spen</w:t>
      </w:r>
      <w:r w:rsidR="0062742D">
        <w:rPr>
          <w:rFonts w:ascii="Times New Roman" w:hAnsi="Times New Roman" w:cs="Times New Roman"/>
          <w:sz w:val="24"/>
          <w:szCs w:val="24"/>
        </w:rPr>
        <w:t>d</w:t>
      </w:r>
      <w:r>
        <w:rPr>
          <w:rFonts w:ascii="Times New Roman" w:hAnsi="Times New Roman" w:cs="Times New Roman"/>
          <w:sz w:val="24"/>
          <w:szCs w:val="24"/>
        </w:rPr>
        <w:t xml:space="preserve"> the day with her at school where she teaches.</w:t>
      </w:r>
    </w:p>
    <w:p w:rsidR="00715AFE" w:rsidRDefault="00715AFE" w:rsidP="00715A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best interest of minor children, whenever parents are divorcing, is to avoid changing the lifestyle they were accustomed to unnecessarily. The two minors are used to being with their mother most of the time, even at school. It i</w:t>
      </w:r>
      <w:r w:rsidR="0062742D">
        <w:rPr>
          <w:rFonts w:ascii="Times New Roman" w:hAnsi="Times New Roman" w:cs="Times New Roman"/>
          <w:sz w:val="24"/>
          <w:szCs w:val="24"/>
        </w:rPr>
        <w:t>s not in their best interests to</w:t>
      </w:r>
      <w:r>
        <w:rPr>
          <w:rFonts w:ascii="Times New Roman" w:hAnsi="Times New Roman" w:cs="Times New Roman"/>
          <w:sz w:val="24"/>
          <w:szCs w:val="24"/>
        </w:rPr>
        <w:t xml:space="preserve"> split them from their mother now. If custody </w:t>
      </w:r>
      <w:r w:rsidR="0062742D">
        <w:rPr>
          <w:rFonts w:ascii="Times New Roman" w:hAnsi="Times New Roman" w:cs="Times New Roman"/>
          <w:sz w:val="24"/>
          <w:szCs w:val="24"/>
        </w:rPr>
        <w:t>were to be granted to the father;</w:t>
      </w:r>
      <w:r>
        <w:rPr>
          <w:rFonts w:ascii="Times New Roman" w:hAnsi="Times New Roman" w:cs="Times New Roman"/>
          <w:sz w:val="24"/>
          <w:szCs w:val="24"/>
        </w:rPr>
        <w:t xml:space="preserve"> after the divorce, the parties will go their separate ways and this means the children will no longer be able to go to school together with their mother, because they will be staying at different addresses.</w:t>
      </w:r>
      <w:r w:rsidR="0062742D">
        <w:rPr>
          <w:rFonts w:ascii="Times New Roman" w:hAnsi="Times New Roman" w:cs="Times New Roman"/>
          <w:sz w:val="24"/>
          <w:szCs w:val="24"/>
        </w:rPr>
        <w:t xml:space="preserve"> That would negatively affect the lifestyle they had</w:t>
      </w:r>
      <w:r w:rsidR="003C1235">
        <w:rPr>
          <w:rFonts w:ascii="Times New Roman" w:hAnsi="Times New Roman" w:cs="Times New Roman"/>
          <w:sz w:val="24"/>
          <w:szCs w:val="24"/>
        </w:rPr>
        <w:t xml:space="preserve"> become</w:t>
      </w:r>
      <w:r w:rsidR="0062742D">
        <w:rPr>
          <w:rFonts w:ascii="Times New Roman" w:hAnsi="Times New Roman" w:cs="Times New Roman"/>
          <w:sz w:val="24"/>
          <w:szCs w:val="24"/>
        </w:rPr>
        <w:t xml:space="preserve"> accustomed to.</w:t>
      </w:r>
    </w:p>
    <w:p w:rsidR="0062742D" w:rsidRDefault="00715AFE" w:rsidP="00715A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2742D">
        <w:rPr>
          <w:rFonts w:ascii="Times New Roman" w:hAnsi="Times New Roman" w:cs="Times New Roman"/>
          <w:sz w:val="24"/>
          <w:szCs w:val="24"/>
        </w:rPr>
        <w:t>T</w:t>
      </w:r>
      <w:r>
        <w:rPr>
          <w:rFonts w:ascii="Times New Roman" w:hAnsi="Times New Roman" w:cs="Times New Roman"/>
          <w:sz w:val="24"/>
          <w:szCs w:val="24"/>
        </w:rPr>
        <w:t>he defendant and the plaintiff</w:t>
      </w:r>
      <w:r w:rsidR="0062742D">
        <w:rPr>
          <w:rFonts w:ascii="Times New Roman" w:hAnsi="Times New Roman" w:cs="Times New Roman"/>
          <w:sz w:val="24"/>
          <w:szCs w:val="24"/>
        </w:rPr>
        <w:t xml:space="preserve"> appear to</w:t>
      </w:r>
      <w:r>
        <w:rPr>
          <w:rFonts w:ascii="Times New Roman" w:hAnsi="Times New Roman" w:cs="Times New Roman"/>
          <w:sz w:val="24"/>
          <w:szCs w:val="24"/>
        </w:rPr>
        <w:t xml:space="preserve"> have equal competencies</w:t>
      </w:r>
      <w:r w:rsidR="0062742D">
        <w:rPr>
          <w:rFonts w:ascii="Times New Roman" w:hAnsi="Times New Roman" w:cs="Times New Roman"/>
          <w:sz w:val="24"/>
          <w:szCs w:val="24"/>
        </w:rPr>
        <w:t xml:space="preserve"> to look after the two minor children,</w:t>
      </w:r>
      <w:r>
        <w:rPr>
          <w:rFonts w:ascii="Times New Roman" w:hAnsi="Times New Roman" w:cs="Times New Roman"/>
          <w:sz w:val="24"/>
          <w:szCs w:val="24"/>
        </w:rPr>
        <w:t xml:space="preserve"> if we look at the age, health, education, religious needs, social and financial position of each parent and the character, temperament and behaviour of </w:t>
      </w:r>
      <w:r w:rsidR="0062742D">
        <w:rPr>
          <w:rFonts w:ascii="Times New Roman" w:hAnsi="Times New Roman" w:cs="Times New Roman"/>
          <w:sz w:val="24"/>
          <w:szCs w:val="24"/>
        </w:rPr>
        <w:t>each towards the minor children. However,</w:t>
      </w:r>
      <w:r>
        <w:rPr>
          <w:rFonts w:ascii="Times New Roman" w:hAnsi="Times New Roman" w:cs="Times New Roman"/>
          <w:sz w:val="24"/>
          <w:szCs w:val="24"/>
        </w:rPr>
        <w:t xml:space="preserve"> the scale has tilted in favour of the plaintiff</w:t>
      </w:r>
      <w:r w:rsidR="0062742D">
        <w:rPr>
          <w:rFonts w:ascii="Times New Roman" w:hAnsi="Times New Roman" w:cs="Times New Roman"/>
          <w:sz w:val="24"/>
          <w:szCs w:val="24"/>
        </w:rPr>
        <w:t xml:space="preserve"> in relation to Jonathan and Grace</w:t>
      </w:r>
      <w:r>
        <w:rPr>
          <w:rFonts w:ascii="Times New Roman" w:hAnsi="Times New Roman" w:cs="Times New Roman"/>
          <w:sz w:val="24"/>
          <w:szCs w:val="24"/>
        </w:rPr>
        <w:t xml:space="preserve"> because of the fact that </w:t>
      </w:r>
      <w:r w:rsidR="0062742D">
        <w:rPr>
          <w:rFonts w:ascii="Times New Roman" w:hAnsi="Times New Roman" w:cs="Times New Roman"/>
          <w:sz w:val="24"/>
          <w:szCs w:val="24"/>
        </w:rPr>
        <w:t xml:space="preserve">the plaintiff </w:t>
      </w:r>
      <w:r>
        <w:rPr>
          <w:rFonts w:ascii="Times New Roman" w:hAnsi="Times New Roman" w:cs="Times New Roman"/>
          <w:sz w:val="24"/>
          <w:szCs w:val="24"/>
        </w:rPr>
        <w:t>has been spending more time with these two minor children as borne out by the evidence</w:t>
      </w:r>
      <w:r w:rsidR="0062742D">
        <w:rPr>
          <w:rFonts w:ascii="Times New Roman" w:hAnsi="Times New Roman" w:cs="Times New Roman"/>
          <w:sz w:val="24"/>
          <w:szCs w:val="24"/>
        </w:rPr>
        <w:t>.</w:t>
      </w:r>
      <w:r>
        <w:rPr>
          <w:rFonts w:ascii="Times New Roman" w:hAnsi="Times New Roman" w:cs="Times New Roman"/>
          <w:sz w:val="24"/>
          <w:szCs w:val="24"/>
        </w:rPr>
        <w:t xml:space="preserve"> </w:t>
      </w:r>
      <w:r w:rsidR="0062742D">
        <w:rPr>
          <w:rFonts w:ascii="Times New Roman" w:hAnsi="Times New Roman" w:cs="Times New Roman"/>
          <w:sz w:val="24"/>
          <w:szCs w:val="24"/>
        </w:rPr>
        <w:t>T</w:t>
      </w:r>
      <w:r>
        <w:rPr>
          <w:rFonts w:ascii="Times New Roman" w:hAnsi="Times New Roman" w:cs="Times New Roman"/>
          <w:sz w:val="24"/>
          <w:szCs w:val="24"/>
        </w:rPr>
        <w:t xml:space="preserve">he court would not like to disturb that position. The best interest of the minor children are better served if the status </w:t>
      </w:r>
      <w:r w:rsidRPr="007812F7">
        <w:rPr>
          <w:rFonts w:ascii="Times New Roman" w:hAnsi="Times New Roman" w:cs="Times New Roman"/>
          <w:i/>
          <w:sz w:val="24"/>
          <w:szCs w:val="24"/>
        </w:rPr>
        <w:t>quo</w:t>
      </w:r>
      <w:r>
        <w:rPr>
          <w:rFonts w:ascii="Times New Roman" w:hAnsi="Times New Roman" w:cs="Times New Roman"/>
          <w:i/>
          <w:sz w:val="24"/>
          <w:szCs w:val="24"/>
        </w:rPr>
        <w:t xml:space="preserve"> </w:t>
      </w:r>
      <w:r w:rsidR="0062742D">
        <w:rPr>
          <w:rFonts w:ascii="Times New Roman" w:hAnsi="Times New Roman" w:cs="Times New Roman"/>
          <w:sz w:val="24"/>
          <w:szCs w:val="24"/>
        </w:rPr>
        <w:t xml:space="preserve">where the children are </w:t>
      </w:r>
      <w:r w:rsidR="003C1235">
        <w:rPr>
          <w:rFonts w:ascii="Times New Roman" w:hAnsi="Times New Roman" w:cs="Times New Roman"/>
          <w:sz w:val="24"/>
          <w:szCs w:val="24"/>
        </w:rPr>
        <w:t>with</w:t>
      </w:r>
      <w:r w:rsidR="0062742D">
        <w:rPr>
          <w:rFonts w:ascii="Times New Roman" w:hAnsi="Times New Roman" w:cs="Times New Roman"/>
          <w:sz w:val="24"/>
          <w:szCs w:val="24"/>
        </w:rPr>
        <w:t xml:space="preserve"> their mother from the rising of the sun</w:t>
      </w:r>
      <w:r w:rsidR="00EC156B">
        <w:rPr>
          <w:rFonts w:ascii="Times New Roman" w:hAnsi="Times New Roman" w:cs="Times New Roman"/>
          <w:sz w:val="24"/>
          <w:szCs w:val="24"/>
        </w:rPr>
        <w:t xml:space="preserve"> till its setting</w:t>
      </w:r>
      <w:r>
        <w:rPr>
          <w:rFonts w:ascii="Times New Roman" w:hAnsi="Times New Roman" w:cs="Times New Roman"/>
          <w:sz w:val="24"/>
          <w:szCs w:val="24"/>
        </w:rPr>
        <w:t xml:space="preserve"> </w:t>
      </w:r>
      <w:r w:rsidR="003C1235">
        <w:rPr>
          <w:rFonts w:ascii="Times New Roman" w:hAnsi="Times New Roman" w:cs="Times New Roman"/>
          <w:sz w:val="24"/>
          <w:szCs w:val="24"/>
        </w:rPr>
        <w:t xml:space="preserve">is </w:t>
      </w:r>
      <w:r>
        <w:rPr>
          <w:rFonts w:ascii="Times New Roman" w:hAnsi="Times New Roman" w:cs="Times New Roman"/>
          <w:sz w:val="24"/>
          <w:szCs w:val="24"/>
        </w:rPr>
        <w:t xml:space="preserve">maintained. Custody must therefore be granted to the plaintiff. </w:t>
      </w:r>
    </w:p>
    <w:p w:rsidR="00715AFE" w:rsidRDefault="0062742D" w:rsidP="00715A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15AFE">
        <w:rPr>
          <w:rFonts w:ascii="Times New Roman" w:hAnsi="Times New Roman" w:cs="Times New Roman"/>
          <w:sz w:val="24"/>
          <w:szCs w:val="24"/>
        </w:rPr>
        <w:t>The parties have already agreed on access rights for the non-custodian parent.</w:t>
      </w:r>
      <w:r w:rsidR="00EC156B">
        <w:rPr>
          <w:rFonts w:ascii="Times New Roman" w:hAnsi="Times New Roman" w:cs="Times New Roman"/>
          <w:sz w:val="24"/>
          <w:szCs w:val="24"/>
        </w:rPr>
        <w:t xml:space="preserve"> The defendant shall therefore have access rights every alternative weekend and two weeks of every school holiday.</w:t>
      </w:r>
    </w:p>
    <w:p w:rsidR="00715AFE" w:rsidRDefault="00715AFE" w:rsidP="00715A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issue for the trial was the division of House No. 12 Wattle Avenue Kadoma. Should the plaintiff get the 50% of the value she claimed, or get 30% of the va</w:t>
      </w:r>
      <w:r w:rsidR="0062742D">
        <w:rPr>
          <w:rFonts w:ascii="Times New Roman" w:hAnsi="Times New Roman" w:cs="Times New Roman"/>
          <w:sz w:val="24"/>
          <w:szCs w:val="24"/>
        </w:rPr>
        <w:t>lue which the defendant offered?</w:t>
      </w:r>
    </w:p>
    <w:p w:rsidR="00AC7F26" w:rsidRDefault="00715AFE" w:rsidP="00715A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common cause evidence was that the house previously belonged to Costain Africa who was defendant’s employer. Costain Africa offered the house to defendant in 1996. He bought it in 1997 through a mortgage from Zimbabwe Building Society. </w:t>
      </w:r>
      <w:r w:rsidR="008849A2">
        <w:rPr>
          <w:rFonts w:ascii="Times New Roman" w:hAnsi="Times New Roman" w:cs="Times New Roman"/>
          <w:sz w:val="24"/>
          <w:szCs w:val="24"/>
        </w:rPr>
        <w:t xml:space="preserve">The </w:t>
      </w:r>
      <w:r w:rsidR="00A56E98">
        <w:rPr>
          <w:rFonts w:ascii="Times New Roman" w:hAnsi="Times New Roman" w:cs="Times New Roman"/>
          <w:sz w:val="24"/>
          <w:szCs w:val="24"/>
        </w:rPr>
        <w:t>T</w:t>
      </w:r>
      <w:r w:rsidR="006F4401">
        <w:rPr>
          <w:rFonts w:ascii="Times New Roman" w:hAnsi="Times New Roman" w:cs="Times New Roman"/>
          <w:sz w:val="24"/>
          <w:szCs w:val="24"/>
        </w:rPr>
        <w:t xml:space="preserve">itle </w:t>
      </w:r>
      <w:r w:rsidR="008849A2">
        <w:rPr>
          <w:rFonts w:ascii="Times New Roman" w:hAnsi="Times New Roman" w:cs="Times New Roman"/>
          <w:sz w:val="24"/>
          <w:szCs w:val="24"/>
        </w:rPr>
        <w:t xml:space="preserve">Deeds were </w:t>
      </w:r>
      <w:r>
        <w:rPr>
          <w:rFonts w:ascii="Times New Roman" w:hAnsi="Times New Roman" w:cs="Times New Roman"/>
          <w:sz w:val="24"/>
          <w:szCs w:val="24"/>
        </w:rPr>
        <w:t xml:space="preserve">registered in the name of the defendant only. The defendant resigned from Costain Africa in 1999. Plaintiff’s evidence was that she directly contributed towards </w:t>
      </w:r>
      <w:r w:rsidR="00AE5D6E">
        <w:rPr>
          <w:rFonts w:ascii="Times New Roman" w:hAnsi="Times New Roman" w:cs="Times New Roman"/>
          <w:sz w:val="24"/>
          <w:szCs w:val="24"/>
        </w:rPr>
        <w:t xml:space="preserve">the </w:t>
      </w:r>
      <w:r>
        <w:rPr>
          <w:rFonts w:ascii="Times New Roman" w:hAnsi="Times New Roman" w:cs="Times New Roman"/>
          <w:sz w:val="24"/>
          <w:szCs w:val="24"/>
        </w:rPr>
        <w:t>purchase</w:t>
      </w:r>
      <w:r w:rsidR="00AE5D6E">
        <w:rPr>
          <w:rFonts w:ascii="Times New Roman" w:hAnsi="Times New Roman" w:cs="Times New Roman"/>
          <w:sz w:val="24"/>
          <w:szCs w:val="24"/>
        </w:rPr>
        <w:t xml:space="preserve"> of </w:t>
      </w:r>
      <w:r w:rsidR="00AE5D6E">
        <w:rPr>
          <w:rFonts w:ascii="Times New Roman" w:hAnsi="Times New Roman" w:cs="Times New Roman"/>
          <w:sz w:val="24"/>
          <w:szCs w:val="24"/>
        </w:rPr>
        <w:lastRenderedPageBreak/>
        <w:t>the house</w:t>
      </w:r>
      <w:r>
        <w:rPr>
          <w:rFonts w:ascii="Times New Roman" w:hAnsi="Times New Roman" w:cs="Times New Roman"/>
          <w:sz w:val="24"/>
          <w:szCs w:val="24"/>
        </w:rPr>
        <w:t xml:space="preserve">. She produced </w:t>
      </w:r>
      <w:r w:rsidR="0062742D">
        <w:rPr>
          <w:rFonts w:ascii="Times New Roman" w:hAnsi="Times New Roman" w:cs="Times New Roman"/>
          <w:sz w:val="24"/>
          <w:szCs w:val="24"/>
        </w:rPr>
        <w:t xml:space="preserve">a </w:t>
      </w:r>
      <w:r>
        <w:rPr>
          <w:rFonts w:ascii="Times New Roman" w:hAnsi="Times New Roman" w:cs="Times New Roman"/>
          <w:sz w:val="24"/>
          <w:szCs w:val="24"/>
        </w:rPr>
        <w:t>receipt for $12 000 dated 26 November 1998 appearing on p 10 of her bundle. She said after defendant left employment, she took over the mortgage payments. She said she bought the roof for the cottage from Nyore Nyore. She said she paid for the roofing material for 12 months. She referred to some deductions</w:t>
      </w:r>
      <w:r w:rsidR="003C1235">
        <w:rPr>
          <w:rFonts w:ascii="Times New Roman" w:hAnsi="Times New Roman" w:cs="Times New Roman"/>
          <w:sz w:val="24"/>
          <w:szCs w:val="24"/>
        </w:rPr>
        <w:t xml:space="preserve"> in favour of Tedco Management </w:t>
      </w:r>
      <w:r w:rsidR="00AC7F26">
        <w:rPr>
          <w:rFonts w:ascii="Times New Roman" w:hAnsi="Times New Roman" w:cs="Times New Roman"/>
          <w:sz w:val="24"/>
          <w:szCs w:val="24"/>
        </w:rPr>
        <w:t>Services</w:t>
      </w:r>
      <w:r w:rsidR="003C1235">
        <w:rPr>
          <w:rFonts w:ascii="Times New Roman" w:hAnsi="Times New Roman" w:cs="Times New Roman"/>
          <w:sz w:val="24"/>
          <w:szCs w:val="24"/>
        </w:rPr>
        <w:t xml:space="preserve"> in</w:t>
      </w:r>
      <w:r w:rsidR="00AC7F26">
        <w:rPr>
          <w:rFonts w:ascii="Times New Roman" w:hAnsi="Times New Roman" w:cs="Times New Roman"/>
          <w:sz w:val="24"/>
          <w:szCs w:val="24"/>
        </w:rPr>
        <w:t xml:space="preserve"> year</w:t>
      </w:r>
      <w:r w:rsidR="003C1235">
        <w:rPr>
          <w:rFonts w:ascii="Times New Roman" w:hAnsi="Times New Roman" w:cs="Times New Roman"/>
          <w:sz w:val="24"/>
          <w:szCs w:val="24"/>
        </w:rPr>
        <w:t xml:space="preserve"> 2000</w:t>
      </w:r>
      <w:r>
        <w:rPr>
          <w:rFonts w:ascii="Times New Roman" w:hAnsi="Times New Roman" w:cs="Times New Roman"/>
          <w:sz w:val="24"/>
          <w:szCs w:val="24"/>
        </w:rPr>
        <w:t xml:space="preserve"> on her pay slip but it was not clear what she was paying for. She said she indirectly contributed by cooking for the family, washing for the family, being defendant’s partner, performing m</w:t>
      </w:r>
      <w:r w:rsidR="0062742D">
        <w:rPr>
          <w:rFonts w:ascii="Times New Roman" w:hAnsi="Times New Roman" w:cs="Times New Roman"/>
          <w:sz w:val="24"/>
          <w:szCs w:val="24"/>
        </w:rPr>
        <w:t xml:space="preserve">otherly duties and taking care </w:t>
      </w:r>
      <w:r>
        <w:rPr>
          <w:rFonts w:ascii="Times New Roman" w:hAnsi="Times New Roman" w:cs="Times New Roman"/>
          <w:sz w:val="24"/>
          <w:szCs w:val="24"/>
        </w:rPr>
        <w:t xml:space="preserve">of his extended family. She said she paid Zesa bills, City Council bills and PTC bills for the phone. She referred the court to pages 14, where she </w:t>
      </w:r>
      <w:r w:rsidR="003C1235">
        <w:rPr>
          <w:rFonts w:ascii="Times New Roman" w:hAnsi="Times New Roman" w:cs="Times New Roman"/>
          <w:sz w:val="24"/>
          <w:szCs w:val="24"/>
        </w:rPr>
        <w:t>paid a Zesa bill for $4 169.16 in April 2001</w:t>
      </w:r>
      <w:r w:rsidR="00AC7F26">
        <w:rPr>
          <w:rFonts w:ascii="Times New Roman" w:hAnsi="Times New Roman" w:cs="Times New Roman"/>
          <w:sz w:val="24"/>
          <w:szCs w:val="24"/>
        </w:rPr>
        <w:t xml:space="preserve">. </w:t>
      </w:r>
      <w:r w:rsidR="0062742D">
        <w:rPr>
          <w:rFonts w:ascii="Times New Roman" w:hAnsi="Times New Roman" w:cs="Times New Roman"/>
          <w:sz w:val="24"/>
          <w:szCs w:val="24"/>
        </w:rPr>
        <w:t>The</w:t>
      </w:r>
      <w:r>
        <w:rPr>
          <w:rFonts w:ascii="Times New Roman" w:hAnsi="Times New Roman" w:cs="Times New Roman"/>
          <w:sz w:val="24"/>
          <w:szCs w:val="24"/>
        </w:rPr>
        <w:t xml:space="preserve"> bill was actually charged to her name, Josephine Chiweda and the address was given</w:t>
      </w:r>
      <w:r w:rsidR="0062742D">
        <w:rPr>
          <w:rFonts w:ascii="Times New Roman" w:hAnsi="Times New Roman" w:cs="Times New Roman"/>
          <w:sz w:val="24"/>
          <w:szCs w:val="24"/>
        </w:rPr>
        <w:t xml:space="preserve"> as 12 Wattle,</w:t>
      </w:r>
      <w:r w:rsidR="00AC7F26">
        <w:rPr>
          <w:rFonts w:ascii="Times New Roman" w:hAnsi="Times New Roman" w:cs="Times New Roman"/>
          <w:sz w:val="24"/>
          <w:szCs w:val="24"/>
        </w:rPr>
        <w:t xml:space="preserve"> Avenue,</w:t>
      </w:r>
      <w:r w:rsidR="0062742D">
        <w:rPr>
          <w:rFonts w:ascii="Times New Roman" w:hAnsi="Times New Roman" w:cs="Times New Roman"/>
          <w:sz w:val="24"/>
          <w:szCs w:val="24"/>
        </w:rPr>
        <w:t xml:space="preserve"> Westview, Kadoma</w:t>
      </w:r>
      <w:r>
        <w:rPr>
          <w:rFonts w:ascii="Times New Roman" w:hAnsi="Times New Roman" w:cs="Times New Roman"/>
          <w:sz w:val="24"/>
          <w:szCs w:val="24"/>
        </w:rPr>
        <w:t xml:space="preserve">. She referred to p 22 where there is a </w:t>
      </w:r>
      <w:r w:rsidR="0062742D">
        <w:rPr>
          <w:rFonts w:ascii="Times New Roman" w:hAnsi="Times New Roman" w:cs="Times New Roman"/>
          <w:sz w:val="24"/>
          <w:szCs w:val="24"/>
        </w:rPr>
        <w:t>copy of a cheque</w:t>
      </w:r>
      <w:r>
        <w:rPr>
          <w:rFonts w:ascii="Times New Roman" w:hAnsi="Times New Roman" w:cs="Times New Roman"/>
          <w:sz w:val="24"/>
          <w:szCs w:val="24"/>
        </w:rPr>
        <w:t xml:space="preserve"> for $2000</w:t>
      </w:r>
      <w:r w:rsidR="003C1235">
        <w:rPr>
          <w:rFonts w:ascii="Times New Roman" w:hAnsi="Times New Roman" w:cs="Times New Roman"/>
          <w:sz w:val="24"/>
          <w:szCs w:val="24"/>
        </w:rPr>
        <w:t xml:space="preserve"> dated 18 May 2000</w:t>
      </w:r>
      <w:r>
        <w:rPr>
          <w:rFonts w:ascii="Times New Roman" w:hAnsi="Times New Roman" w:cs="Times New Roman"/>
          <w:sz w:val="24"/>
          <w:szCs w:val="24"/>
        </w:rPr>
        <w:t xml:space="preserve"> to Kadoma Municipality from her business, Afro Arts and p 23 where th</w:t>
      </w:r>
      <w:r w:rsidR="00B86452">
        <w:rPr>
          <w:rFonts w:ascii="Times New Roman" w:hAnsi="Times New Roman" w:cs="Times New Roman"/>
          <w:sz w:val="24"/>
          <w:szCs w:val="24"/>
        </w:rPr>
        <w:t>ere is a copy of another cheque</w:t>
      </w:r>
      <w:r w:rsidR="003C1235">
        <w:rPr>
          <w:rFonts w:ascii="Times New Roman" w:hAnsi="Times New Roman" w:cs="Times New Roman"/>
          <w:sz w:val="24"/>
          <w:szCs w:val="24"/>
        </w:rPr>
        <w:t xml:space="preserve"> </w:t>
      </w:r>
      <w:r w:rsidR="00AC7F26">
        <w:rPr>
          <w:rFonts w:ascii="Times New Roman" w:hAnsi="Times New Roman" w:cs="Times New Roman"/>
          <w:sz w:val="24"/>
          <w:szCs w:val="24"/>
        </w:rPr>
        <w:t>dated</w:t>
      </w:r>
      <w:r w:rsidR="003C1235">
        <w:rPr>
          <w:rFonts w:ascii="Times New Roman" w:hAnsi="Times New Roman" w:cs="Times New Roman"/>
          <w:sz w:val="24"/>
          <w:szCs w:val="24"/>
        </w:rPr>
        <w:t xml:space="preserve"> 20 July </w:t>
      </w:r>
      <w:r w:rsidR="00AC7F26">
        <w:rPr>
          <w:rFonts w:ascii="Times New Roman" w:hAnsi="Times New Roman" w:cs="Times New Roman"/>
          <w:sz w:val="24"/>
          <w:szCs w:val="24"/>
        </w:rPr>
        <w:t xml:space="preserve">year </w:t>
      </w:r>
      <w:r w:rsidR="003C1235">
        <w:rPr>
          <w:rFonts w:ascii="Times New Roman" w:hAnsi="Times New Roman" w:cs="Times New Roman"/>
          <w:sz w:val="24"/>
          <w:szCs w:val="24"/>
        </w:rPr>
        <w:t>2000</w:t>
      </w:r>
      <w:r>
        <w:rPr>
          <w:rFonts w:ascii="Times New Roman" w:hAnsi="Times New Roman" w:cs="Times New Roman"/>
          <w:sz w:val="24"/>
          <w:szCs w:val="24"/>
        </w:rPr>
        <w:t xml:space="preserve"> for $1 500.00 to Kadoma Municipality.  She said she was paying for rates and water charges. She also referred the cour</w:t>
      </w:r>
      <w:r w:rsidR="00B86452">
        <w:rPr>
          <w:rFonts w:ascii="Times New Roman" w:hAnsi="Times New Roman" w:cs="Times New Roman"/>
          <w:sz w:val="24"/>
          <w:szCs w:val="24"/>
        </w:rPr>
        <w:t>t to pp 15 to 17 which show</w:t>
      </w:r>
      <w:r w:rsidR="003C1235">
        <w:rPr>
          <w:rFonts w:ascii="Times New Roman" w:hAnsi="Times New Roman" w:cs="Times New Roman"/>
          <w:sz w:val="24"/>
          <w:szCs w:val="24"/>
        </w:rPr>
        <w:t>ed</w:t>
      </w:r>
      <w:r w:rsidR="00B86452">
        <w:rPr>
          <w:rFonts w:ascii="Times New Roman" w:hAnsi="Times New Roman" w:cs="Times New Roman"/>
          <w:sz w:val="24"/>
          <w:szCs w:val="24"/>
        </w:rPr>
        <w:t xml:space="preserve"> her</w:t>
      </w:r>
      <w:r>
        <w:rPr>
          <w:rFonts w:ascii="Times New Roman" w:hAnsi="Times New Roman" w:cs="Times New Roman"/>
          <w:sz w:val="24"/>
          <w:szCs w:val="24"/>
        </w:rPr>
        <w:t xml:space="preserve"> Government pay slip</w:t>
      </w:r>
      <w:r w:rsidR="003C1235">
        <w:rPr>
          <w:rFonts w:ascii="Times New Roman" w:hAnsi="Times New Roman" w:cs="Times New Roman"/>
          <w:sz w:val="24"/>
          <w:szCs w:val="24"/>
        </w:rPr>
        <w:t xml:space="preserve"> for March, 2000, August, 2000 and December 2000</w:t>
      </w:r>
      <w:r>
        <w:rPr>
          <w:rFonts w:ascii="Times New Roman" w:hAnsi="Times New Roman" w:cs="Times New Roman"/>
          <w:sz w:val="24"/>
          <w:szCs w:val="24"/>
        </w:rPr>
        <w:t xml:space="preserve"> which contained deductions for insurance policies by Old Mutual and Doves-Croker. The one on p 18 and 19 </w:t>
      </w:r>
      <w:r w:rsidR="003C1235">
        <w:rPr>
          <w:rFonts w:ascii="Times New Roman" w:hAnsi="Times New Roman" w:cs="Times New Roman"/>
          <w:sz w:val="24"/>
          <w:szCs w:val="24"/>
        </w:rPr>
        <w:t xml:space="preserve">dated January and February, 2016 </w:t>
      </w:r>
      <w:r>
        <w:rPr>
          <w:rFonts w:ascii="Times New Roman" w:hAnsi="Times New Roman" w:cs="Times New Roman"/>
          <w:sz w:val="24"/>
          <w:szCs w:val="24"/>
        </w:rPr>
        <w:t xml:space="preserve">contained deductions for Nyaradzo Funeral Services and for medical aid. Page 21 had </w:t>
      </w:r>
      <w:r w:rsidR="003C1235">
        <w:rPr>
          <w:rFonts w:ascii="Times New Roman" w:hAnsi="Times New Roman" w:cs="Times New Roman"/>
          <w:sz w:val="24"/>
          <w:szCs w:val="24"/>
        </w:rPr>
        <w:t xml:space="preserve">a 2010 </w:t>
      </w:r>
      <w:r>
        <w:rPr>
          <w:rFonts w:ascii="Times New Roman" w:hAnsi="Times New Roman" w:cs="Times New Roman"/>
          <w:sz w:val="24"/>
          <w:szCs w:val="24"/>
        </w:rPr>
        <w:t>ZB cash funeral cover plan</w:t>
      </w:r>
      <w:r w:rsidR="003C1235">
        <w:rPr>
          <w:rFonts w:ascii="Times New Roman" w:hAnsi="Times New Roman" w:cs="Times New Roman"/>
          <w:sz w:val="24"/>
          <w:szCs w:val="24"/>
        </w:rPr>
        <w:t xml:space="preserve">. </w:t>
      </w:r>
    </w:p>
    <w:p w:rsidR="00715AFE" w:rsidRDefault="00AC7F26" w:rsidP="00715A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C1235">
        <w:rPr>
          <w:rFonts w:ascii="Times New Roman" w:hAnsi="Times New Roman" w:cs="Times New Roman"/>
          <w:sz w:val="24"/>
          <w:szCs w:val="24"/>
        </w:rPr>
        <w:t>However, it was common cause that between 2006 and 2009 the plaintiff was unemployed, for medical reasons. So during that</w:t>
      </w:r>
      <w:r>
        <w:rPr>
          <w:rFonts w:ascii="Times New Roman" w:hAnsi="Times New Roman" w:cs="Times New Roman"/>
          <w:sz w:val="24"/>
          <w:szCs w:val="24"/>
        </w:rPr>
        <w:t xml:space="preserve"> period,</w:t>
      </w:r>
      <w:r w:rsidR="003C1235">
        <w:rPr>
          <w:rFonts w:ascii="Times New Roman" w:hAnsi="Times New Roman" w:cs="Times New Roman"/>
          <w:sz w:val="24"/>
          <w:szCs w:val="24"/>
        </w:rPr>
        <w:t xml:space="preserve"> there is no proof of any </w:t>
      </w:r>
      <w:r>
        <w:rPr>
          <w:rFonts w:ascii="Times New Roman" w:hAnsi="Times New Roman" w:cs="Times New Roman"/>
          <w:sz w:val="24"/>
          <w:szCs w:val="24"/>
        </w:rPr>
        <w:t xml:space="preserve">financial </w:t>
      </w:r>
      <w:r w:rsidR="003C1235">
        <w:rPr>
          <w:rFonts w:ascii="Times New Roman" w:hAnsi="Times New Roman" w:cs="Times New Roman"/>
          <w:sz w:val="24"/>
          <w:szCs w:val="24"/>
        </w:rPr>
        <w:t>contribution f</w:t>
      </w:r>
      <w:r>
        <w:rPr>
          <w:rFonts w:ascii="Times New Roman" w:hAnsi="Times New Roman" w:cs="Times New Roman"/>
          <w:sz w:val="24"/>
          <w:szCs w:val="24"/>
        </w:rPr>
        <w:t>rom</w:t>
      </w:r>
      <w:r w:rsidR="003C1235">
        <w:rPr>
          <w:rFonts w:ascii="Times New Roman" w:hAnsi="Times New Roman" w:cs="Times New Roman"/>
          <w:sz w:val="24"/>
          <w:szCs w:val="24"/>
        </w:rPr>
        <w:t xml:space="preserve"> her.</w:t>
      </w:r>
    </w:p>
    <w:p w:rsidR="00715AFE" w:rsidRPr="006D69BB" w:rsidRDefault="00715AFE" w:rsidP="00715A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defendant’s evidence was that h</w:t>
      </w:r>
      <w:r w:rsidR="003C1235">
        <w:rPr>
          <w:rFonts w:ascii="Times New Roman" w:hAnsi="Times New Roman" w:cs="Times New Roman"/>
          <w:sz w:val="24"/>
          <w:szCs w:val="24"/>
        </w:rPr>
        <w:t xml:space="preserve">e paid for the house on his own and cleared the </w:t>
      </w:r>
      <w:r w:rsidR="00AC7F26">
        <w:rPr>
          <w:rFonts w:ascii="Times New Roman" w:hAnsi="Times New Roman" w:cs="Times New Roman"/>
          <w:sz w:val="24"/>
          <w:szCs w:val="24"/>
        </w:rPr>
        <w:t xml:space="preserve">mortgage </w:t>
      </w:r>
      <w:r w:rsidR="003C1235">
        <w:rPr>
          <w:rFonts w:ascii="Times New Roman" w:hAnsi="Times New Roman" w:cs="Times New Roman"/>
          <w:sz w:val="24"/>
          <w:szCs w:val="24"/>
        </w:rPr>
        <w:t>loan within 5 years.</w:t>
      </w:r>
      <w:r>
        <w:rPr>
          <w:rFonts w:ascii="Times New Roman" w:hAnsi="Times New Roman" w:cs="Times New Roman"/>
          <w:sz w:val="24"/>
          <w:szCs w:val="24"/>
        </w:rPr>
        <w:t xml:space="preserve"> </w:t>
      </w:r>
      <w:r w:rsidR="00AC7F26">
        <w:rPr>
          <w:rFonts w:ascii="Times New Roman" w:hAnsi="Times New Roman" w:cs="Times New Roman"/>
          <w:sz w:val="24"/>
          <w:szCs w:val="24"/>
        </w:rPr>
        <w:t>He said he got financial assistance from friend</w:t>
      </w:r>
      <w:r w:rsidR="006F4401">
        <w:rPr>
          <w:rFonts w:ascii="Times New Roman" w:hAnsi="Times New Roman" w:cs="Times New Roman"/>
          <w:sz w:val="24"/>
          <w:szCs w:val="24"/>
        </w:rPr>
        <w:t>s</w:t>
      </w:r>
      <w:r w:rsidR="00AC7F26">
        <w:rPr>
          <w:rFonts w:ascii="Times New Roman" w:hAnsi="Times New Roman" w:cs="Times New Roman"/>
          <w:sz w:val="24"/>
          <w:szCs w:val="24"/>
        </w:rPr>
        <w:t xml:space="preserve"> in the diaspora. </w:t>
      </w:r>
      <w:r>
        <w:rPr>
          <w:rFonts w:ascii="Times New Roman" w:hAnsi="Times New Roman" w:cs="Times New Roman"/>
          <w:sz w:val="24"/>
          <w:szCs w:val="24"/>
        </w:rPr>
        <w:t>He disputed the $12 000.00 payment by plaintiff, saying he is the one who gave her the money to pay, she was just a messenger. The defendant got title deeds in his name on 11 June 1998</w:t>
      </w:r>
      <w:r w:rsidR="00B86452">
        <w:rPr>
          <w:rFonts w:ascii="Times New Roman" w:hAnsi="Times New Roman" w:cs="Times New Roman"/>
          <w:sz w:val="24"/>
          <w:szCs w:val="24"/>
        </w:rPr>
        <w:t>.</w:t>
      </w:r>
      <w:r>
        <w:rPr>
          <w:rFonts w:ascii="Times New Roman" w:hAnsi="Times New Roman" w:cs="Times New Roman"/>
          <w:sz w:val="24"/>
          <w:szCs w:val="24"/>
        </w:rPr>
        <w:t xml:space="preserve"> </w:t>
      </w:r>
      <w:r w:rsidR="00B86452">
        <w:rPr>
          <w:rFonts w:ascii="Times New Roman" w:hAnsi="Times New Roman" w:cs="Times New Roman"/>
          <w:sz w:val="24"/>
          <w:szCs w:val="24"/>
        </w:rPr>
        <w:t>T</w:t>
      </w:r>
      <w:r w:rsidRPr="006D69BB">
        <w:rPr>
          <w:rFonts w:ascii="Times New Roman" w:hAnsi="Times New Roman" w:cs="Times New Roman"/>
          <w:sz w:val="24"/>
          <w:szCs w:val="24"/>
        </w:rPr>
        <w:t>he defendant conceded that the defendant indirectly contributed towards acquisition of the property. He said she contributed by taking care of him and cleaning the home. He said</w:t>
      </w:r>
      <w:r w:rsidR="00CC70E5">
        <w:rPr>
          <w:rFonts w:ascii="Times New Roman" w:hAnsi="Times New Roman" w:cs="Times New Roman"/>
          <w:sz w:val="24"/>
          <w:szCs w:val="24"/>
        </w:rPr>
        <w:t xml:space="preserve"> the</w:t>
      </w:r>
      <w:r w:rsidRPr="006D69BB">
        <w:rPr>
          <w:rFonts w:ascii="Times New Roman" w:hAnsi="Times New Roman" w:cs="Times New Roman"/>
          <w:sz w:val="24"/>
          <w:szCs w:val="24"/>
        </w:rPr>
        <w:t xml:space="preserve"> purchase of immovable property was done by him alone, so were the improvements </w:t>
      </w:r>
      <w:r w:rsidR="00AC7F26">
        <w:rPr>
          <w:rFonts w:ascii="Times New Roman" w:hAnsi="Times New Roman" w:cs="Times New Roman"/>
          <w:sz w:val="24"/>
          <w:szCs w:val="24"/>
        </w:rPr>
        <w:t>to</w:t>
      </w:r>
      <w:r w:rsidRPr="006D69BB">
        <w:rPr>
          <w:rFonts w:ascii="Times New Roman" w:hAnsi="Times New Roman" w:cs="Times New Roman"/>
          <w:sz w:val="24"/>
          <w:szCs w:val="24"/>
        </w:rPr>
        <w:t xml:space="preserve"> the cottages.</w:t>
      </w:r>
    </w:p>
    <w:p w:rsidR="00715AFE" w:rsidRPr="006D69BB" w:rsidRDefault="00715AFE" w:rsidP="00715AFE">
      <w:pPr>
        <w:spacing w:after="0" w:line="360" w:lineRule="auto"/>
        <w:jc w:val="both"/>
        <w:rPr>
          <w:rFonts w:ascii="Times New Roman" w:hAnsi="Times New Roman" w:cs="Times New Roman"/>
          <w:sz w:val="24"/>
          <w:szCs w:val="24"/>
        </w:rPr>
      </w:pPr>
      <w:r w:rsidRPr="006D69BB">
        <w:rPr>
          <w:rFonts w:ascii="Times New Roman" w:hAnsi="Times New Roman" w:cs="Times New Roman"/>
          <w:sz w:val="24"/>
          <w:szCs w:val="24"/>
        </w:rPr>
        <w:tab/>
        <w:t>The defendant also conceded that plaintiff took over the family bills. His evidence on this aspect was as follows:</w:t>
      </w:r>
    </w:p>
    <w:p w:rsidR="00715AFE" w:rsidRPr="00811BAA" w:rsidRDefault="00715AFE" w:rsidP="00715AFE">
      <w:pPr>
        <w:spacing w:after="0" w:line="240" w:lineRule="auto"/>
        <w:jc w:val="both"/>
        <w:rPr>
          <w:rFonts w:ascii="Times New Roman" w:hAnsi="Times New Roman" w:cs="Times New Roman"/>
        </w:rPr>
      </w:pPr>
      <w:r w:rsidRPr="006D69BB">
        <w:rPr>
          <w:rFonts w:ascii="Times New Roman" w:hAnsi="Times New Roman" w:cs="Times New Roman"/>
          <w:sz w:val="24"/>
          <w:szCs w:val="24"/>
        </w:rPr>
        <w:lastRenderedPageBreak/>
        <w:tab/>
      </w:r>
      <w:r w:rsidRPr="00811BAA">
        <w:rPr>
          <w:rFonts w:ascii="Times New Roman" w:hAnsi="Times New Roman" w:cs="Times New Roman"/>
        </w:rPr>
        <w:t xml:space="preserve">“Q. The plaintiff said she contributed for medical aid and paid ZESA and rates single </w:t>
      </w:r>
      <w:r w:rsidRPr="00811BAA">
        <w:rPr>
          <w:rFonts w:ascii="Times New Roman" w:hAnsi="Times New Roman" w:cs="Times New Roman"/>
        </w:rPr>
        <w:tab/>
        <w:t>handedly so she wants 50%.</w:t>
      </w:r>
    </w:p>
    <w:p w:rsidR="00715AFE" w:rsidRPr="00811BAA" w:rsidRDefault="00715AFE" w:rsidP="00715AFE">
      <w:pPr>
        <w:spacing w:after="0" w:line="240" w:lineRule="auto"/>
        <w:jc w:val="both"/>
        <w:rPr>
          <w:rFonts w:ascii="Times New Roman" w:hAnsi="Times New Roman" w:cs="Times New Roman"/>
        </w:rPr>
      </w:pPr>
      <w:r w:rsidRPr="00811BAA">
        <w:rPr>
          <w:rFonts w:ascii="Times New Roman" w:hAnsi="Times New Roman" w:cs="Times New Roman"/>
        </w:rPr>
        <w:tab/>
        <w:t>A. It was logical that she tak</w:t>
      </w:r>
      <w:r w:rsidR="00346FB5">
        <w:rPr>
          <w:rFonts w:ascii="Times New Roman" w:hAnsi="Times New Roman" w:cs="Times New Roman"/>
        </w:rPr>
        <w:t>es over those expenses; rates, ZESA</w:t>
      </w:r>
      <w:r w:rsidRPr="00811BAA">
        <w:rPr>
          <w:rFonts w:ascii="Times New Roman" w:hAnsi="Times New Roman" w:cs="Times New Roman"/>
        </w:rPr>
        <w:t xml:space="preserve">, phone bill and insurance </w:t>
      </w:r>
      <w:r w:rsidRPr="00811BAA">
        <w:rPr>
          <w:rFonts w:ascii="Times New Roman" w:hAnsi="Times New Roman" w:cs="Times New Roman"/>
        </w:rPr>
        <w:tab/>
        <w:t>policies.</w:t>
      </w:r>
    </w:p>
    <w:p w:rsidR="00715AFE" w:rsidRPr="00811BAA" w:rsidRDefault="00715AFE" w:rsidP="00715AFE">
      <w:pPr>
        <w:spacing w:after="0" w:line="240" w:lineRule="auto"/>
        <w:jc w:val="both"/>
        <w:rPr>
          <w:rFonts w:ascii="Times New Roman" w:hAnsi="Times New Roman" w:cs="Times New Roman"/>
        </w:rPr>
      </w:pPr>
      <w:r w:rsidRPr="00811BAA">
        <w:rPr>
          <w:rFonts w:ascii="Times New Roman" w:hAnsi="Times New Roman" w:cs="Times New Roman"/>
        </w:rPr>
        <w:tab/>
        <w:t>Q. So she wants 50% of the house.</w:t>
      </w:r>
    </w:p>
    <w:p w:rsidR="00715AFE" w:rsidRDefault="00715AFE" w:rsidP="00715AFE">
      <w:pPr>
        <w:spacing w:after="0" w:line="240" w:lineRule="auto"/>
        <w:jc w:val="both"/>
        <w:rPr>
          <w:rFonts w:ascii="Times New Roman" w:hAnsi="Times New Roman" w:cs="Times New Roman"/>
        </w:rPr>
      </w:pPr>
      <w:r w:rsidRPr="00811BAA">
        <w:rPr>
          <w:rFonts w:ascii="Times New Roman" w:hAnsi="Times New Roman" w:cs="Times New Roman"/>
        </w:rPr>
        <w:tab/>
        <w:t>A. It is not fair; l contributed more. That is why l am offering 30%.</w:t>
      </w:r>
    </w:p>
    <w:p w:rsidR="00715AFE" w:rsidRPr="00811BAA" w:rsidRDefault="00715AFE" w:rsidP="00715AFE">
      <w:pPr>
        <w:spacing w:after="0" w:line="240" w:lineRule="auto"/>
        <w:jc w:val="both"/>
        <w:rPr>
          <w:rFonts w:ascii="Times New Roman" w:hAnsi="Times New Roman" w:cs="Times New Roman"/>
        </w:rPr>
      </w:pPr>
    </w:p>
    <w:p w:rsidR="00715AFE" w:rsidRPr="006D69BB" w:rsidRDefault="00B86452" w:rsidP="00715A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w:t>
      </w:r>
      <w:r w:rsidR="00715AFE" w:rsidRPr="006D69BB">
        <w:rPr>
          <w:rFonts w:ascii="Times New Roman" w:hAnsi="Times New Roman" w:cs="Times New Roman"/>
          <w:sz w:val="24"/>
          <w:szCs w:val="24"/>
        </w:rPr>
        <w:t xml:space="preserve">efendant confirmed that the $12 000.00 payment to ZBS was made by the plaintiff. </w:t>
      </w:r>
      <w:r w:rsidR="00CC70E5">
        <w:rPr>
          <w:rFonts w:ascii="Times New Roman" w:hAnsi="Times New Roman" w:cs="Times New Roman"/>
          <w:sz w:val="24"/>
          <w:szCs w:val="24"/>
        </w:rPr>
        <w:t>But he</w:t>
      </w:r>
      <w:r w:rsidR="00715AFE" w:rsidRPr="006D69BB">
        <w:rPr>
          <w:rFonts w:ascii="Times New Roman" w:hAnsi="Times New Roman" w:cs="Times New Roman"/>
          <w:sz w:val="24"/>
          <w:szCs w:val="24"/>
        </w:rPr>
        <w:t xml:space="preserve"> said he</w:t>
      </w:r>
      <w:r w:rsidR="00CC70E5">
        <w:rPr>
          <w:rFonts w:ascii="Times New Roman" w:hAnsi="Times New Roman" w:cs="Times New Roman"/>
          <w:sz w:val="24"/>
          <w:szCs w:val="24"/>
        </w:rPr>
        <w:t xml:space="preserve"> </w:t>
      </w:r>
      <w:r w:rsidR="00FC169A">
        <w:rPr>
          <w:rFonts w:ascii="Times New Roman" w:hAnsi="Times New Roman" w:cs="Times New Roman"/>
          <w:sz w:val="24"/>
          <w:szCs w:val="24"/>
        </w:rPr>
        <w:t>WA</w:t>
      </w:r>
      <w:r w:rsidR="00CC70E5">
        <w:rPr>
          <w:rFonts w:ascii="Times New Roman" w:hAnsi="Times New Roman" w:cs="Times New Roman"/>
          <w:sz w:val="24"/>
          <w:szCs w:val="24"/>
        </w:rPr>
        <w:t>s the one who</w:t>
      </w:r>
      <w:r w:rsidR="00715AFE" w:rsidRPr="006D69BB">
        <w:rPr>
          <w:rFonts w:ascii="Times New Roman" w:hAnsi="Times New Roman" w:cs="Times New Roman"/>
          <w:sz w:val="24"/>
          <w:szCs w:val="24"/>
        </w:rPr>
        <w:t xml:space="preserve"> gave her the money</w:t>
      </w:r>
      <w:r w:rsidR="00CC70E5">
        <w:rPr>
          <w:rFonts w:ascii="Times New Roman" w:hAnsi="Times New Roman" w:cs="Times New Roman"/>
          <w:sz w:val="24"/>
          <w:szCs w:val="24"/>
        </w:rPr>
        <w:t>. He</w:t>
      </w:r>
      <w:r w:rsidR="00715AFE" w:rsidRPr="006D69BB">
        <w:rPr>
          <w:rFonts w:ascii="Times New Roman" w:hAnsi="Times New Roman" w:cs="Times New Roman"/>
          <w:sz w:val="24"/>
          <w:szCs w:val="24"/>
        </w:rPr>
        <w:t xml:space="preserve"> admitted that there was no proof that he gave her </w:t>
      </w:r>
      <w:r>
        <w:rPr>
          <w:rFonts w:ascii="Times New Roman" w:hAnsi="Times New Roman" w:cs="Times New Roman"/>
          <w:sz w:val="24"/>
          <w:szCs w:val="24"/>
        </w:rPr>
        <w:t>the $12 000.00</w:t>
      </w:r>
      <w:r w:rsidR="00715AFE" w:rsidRPr="006D69BB">
        <w:rPr>
          <w:rFonts w:ascii="Times New Roman" w:hAnsi="Times New Roman" w:cs="Times New Roman"/>
          <w:sz w:val="24"/>
          <w:szCs w:val="24"/>
        </w:rPr>
        <w:t xml:space="preserve">. </w:t>
      </w:r>
      <w:r w:rsidRPr="006D69BB">
        <w:rPr>
          <w:rFonts w:ascii="Times New Roman" w:hAnsi="Times New Roman" w:cs="Times New Roman"/>
          <w:sz w:val="24"/>
          <w:szCs w:val="24"/>
        </w:rPr>
        <w:t>However</w:t>
      </w:r>
      <w:r w:rsidR="00715AFE" w:rsidRPr="006D69BB">
        <w:rPr>
          <w:rFonts w:ascii="Times New Roman" w:hAnsi="Times New Roman" w:cs="Times New Roman"/>
          <w:sz w:val="24"/>
          <w:szCs w:val="24"/>
        </w:rPr>
        <w:t xml:space="preserve">, it is worth noting that from the evidence, the $12 000 payment was </w:t>
      </w:r>
      <w:r w:rsidR="00FC169A">
        <w:rPr>
          <w:rFonts w:ascii="Times New Roman" w:hAnsi="Times New Roman" w:cs="Times New Roman"/>
          <w:sz w:val="24"/>
          <w:szCs w:val="24"/>
        </w:rPr>
        <w:t>on</w:t>
      </w:r>
      <w:r w:rsidR="00CC70E5">
        <w:rPr>
          <w:rFonts w:ascii="Times New Roman" w:hAnsi="Times New Roman" w:cs="Times New Roman"/>
          <w:sz w:val="24"/>
          <w:szCs w:val="24"/>
        </w:rPr>
        <w:t xml:space="preserve"> 26 November, 1998,</w:t>
      </w:r>
      <w:r w:rsidR="00715AFE" w:rsidRPr="006D69BB">
        <w:rPr>
          <w:rFonts w:ascii="Times New Roman" w:hAnsi="Times New Roman" w:cs="Times New Roman"/>
          <w:sz w:val="24"/>
          <w:szCs w:val="24"/>
        </w:rPr>
        <w:t xml:space="preserve"> </w:t>
      </w:r>
      <w:r w:rsidR="00FC169A">
        <w:rPr>
          <w:rFonts w:ascii="Times New Roman" w:hAnsi="Times New Roman" w:cs="Times New Roman"/>
          <w:sz w:val="24"/>
          <w:szCs w:val="24"/>
        </w:rPr>
        <w:t xml:space="preserve">a date </w:t>
      </w:r>
      <w:r w:rsidR="00715AFE" w:rsidRPr="006D69BB">
        <w:rPr>
          <w:rFonts w:ascii="Times New Roman" w:hAnsi="Times New Roman" w:cs="Times New Roman"/>
          <w:sz w:val="24"/>
          <w:szCs w:val="24"/>
        </w:rPr>
        <w:t>when the defendant was still employed by Costain Africa. So why would plaintiff spend $12 000 of her own money when the bond holder was still employed? Why would she pay just this once? This casts doubt on her allegation of paying using her own funds.</w:t>
      </w:r>
      <w:r w:rsidR="006F4401">
        <w:rPr>
          <w:rFonts w:ascii="Times New Roman" w:hAnsi="Times New Roman" w:cs="Times New Roman"/>
          <w:sz w:val="24"/>
          <w:szCs w:val="24"/>
        </w:rPr>
        <w:t xml:space="preserve"> The court is therefore not convinced that she paid the $12 000.00 from her own money.</w:t>
      </w:r>
    </w:p>
    <w:p w:rsidR="00715AFE" w:rsidRPr="006D69BB" w:rsidRDefault="00715AFE" w:rsidP="00715AFE">
      <w:pPr>
        <w:spacing w:after="0" w:line="360" w:lineRule="auto"/>
        <w:jc w:val="both"/>
        <w:rPr>
          <w:rFonts w:ascii="Times New Roman" w:hAnsi="Times New Roman" w:cs="Times New Roman"/>
          <w:sz w:val="24"/>
          <w:szCs w:val="24"/>
        </w:rPr>
      </w:pPr>
      <w:r w:rsidRPr="006D69BB">
        <w:rPr>
          <w:rFonts w:ascii="Times New Roman" w:hAnsi="Times New Roman" w:cs="Times New Roman"/>
          <w:sz w:val="24"/>
          <w:szCs w:val="24"/>
        </w:rPr>
        <w:tab/>
        <w:t>Then there is the issue of the loan for the</w:t>
      </w:r>
      <w:r w:rsidR="006F4401">
        <w:rPr>
          <w:rFonts w:ascii="Times New Roman" w:hAnsi="Times New Roman" w:cs="Times New Roman"/>
          <w:sz w:val="24"/>
          <w:szCs w:val="24"/>
        </w:rPr>
        <w:t xml:space="preserve"> cottage</w:t>
      </w:r>
      <w:r w:rsidRPr="006D69BB">
        <w:rPr>
          <w:rFonts w:ascii="Times New Roman" w:hAnsi="Times New Roman" w:cs="Times New Roman"/>
          <w:sz w:val="24"/>
          <w:szCs w:val="24"/>
        </w:rPr>
        <w:t xml:space="preserve"> roof. Clearly, the plaintiff </w:t>
      </w:r>
      <w:r w:rsidR="00FC169A">
        <w:rPr>
          <w:rFonts w:ascii="Times New Roman" w:hAnsi="Times New Roman" w:cs="Times New Roman"/>
          <w:sz w:val="24"/>
          <w:szCs w:val="24"/>
        </w:rPr>
        <w:t>failed</w:t>
      </w:r>
      <w:r w:rsidRPr="006D69BB">
        <w:rPr>
          <w:rFonts w:ascii="Times New Roman" w:hAnsi="Times New Roman" w:cs="Times New Roman"/>
          <w:sz w:val="24"/>
          <w:szCs w:val="24"/>
        </w:rPr>
        <w:t xml:space="preserve"> to conne</w:t>
      </w:r>
      <w:r w:rsidR="00FC169A">
        <w:rPr>
          <w:rFonts w:ascii="Times New Roman" w:hAnsi="Times New Roman" w:cs="Times New Roman"/>
          <w:sz w:val="24"/>
          <w:szCs w:val="24"/>
        </w:rPr>
        <w:t xml:space="preserve">ct the deduction on her payslip in favour of Tedco Management Services </w:t>
      </w:r>
      <w:r w:rsidRPr="006D69BB">
        <w:rPr>
          <w:rFonts w:ascii="Times New Roman" w:hAnsi="Times New Roman" w:cs="Times New Roman"/>
          <w:sz w:val="24"/>
          <w:szCs w:val="24"/>
        </w:rPr>
        <w:t>to the roof</w:t>
      </w:r>
      <w:r w:rsidR="00FC169A">
        <w:rPr>
          <w:rFonts w:ascii="Times New Roman" w:hAnsi="Times New Roman" w:cs="Times New Roman"/>
          <w:sz w:val="24"/>
          <w:szCs w:val="24"/>
        </w:rPr>
        <w:t xml:space="preserve"> renovations</w:t>
      </w:r>
      <w:r w:rsidRPr="006D69BB">
        <w:rPr>
          <w:rFonts w:ascii="Times New Roman" w:hAnsi="Times New Roman" w:cs="Times New Roman"/>
          <w:sz w:val="24"/>
          <w:szCs w:val="24"/>
        </w:rPr>
        <w:t>. So there is insufficient evidence of meaningful direct contribution</w:t>
      </w:r>
      <w:r w:rsidR="00FC169A">
        <w:rPr>
          <w:rFonts w:ascii="Times New Roman" w:hAnsi="Times New Roman" w:cs="Times New Roman"/>
          <w:sz w:val="24"/>
          <w:szCs w:val="24"/>
        </w:rPr>
        <w:t>s</w:t>
      </w:r>
      <w:r w:rsidRPr="006D69BB">
        <w:rPr>
          <w:rFonts w:ascii="Times New Roman" w:hAnsi="Times New Roman" w:cs="Times New Roman"/>
          <w:sz w:val="24"/>
          <w:szCs w:val="24"/>
        </w:rPr>
        <w:t xml:space="preserve"> to </w:t>
      </w:r>
      <w:r w:rsidR="006F4401">
        <w:rPr>
          <w:rFonts w:ascii="Times New Roman" w:hAnsi="Times New Roman" w:cs="Times New Roman"/>
          <w:sz w:val="24"/>
          <w:szCs w:val="24"/>
        </w:rPr>
        <w:t xml:space="preserve">the </w:t>
      </w:r>
      <w:r w:rsidRPr="006D69BB">
        <w:rPr>
          <w:rFonts w:ascii="Times New Roman" w:hAnsi="Times New Roman" w:cs="Times New Roman"/>
          <w:sz w:val="24"/>
          <w:szCs w:val="24"/>
        </w:rPr>
        <w:t>repayment of this mortgage loan of $85 000.00 plus interest.</w:t>
      </w:r>
    </w:p>
    <w:p w:rsidR="00715AFE" w:rsidRPr="006D69BB" w:rsidRDefault="00715AFE" w:rsidP="00715AFE">
      <w:pPr>
        <w:spacing w:after="0" w:line="360" w:lineRule="auto"/>
        <w:jc w:val="both"/>
        <w:rPr>
          <w:rFonts w:ascii="Times New Roman" w:hAnsi="Times New Roman" w:cs="Times New Roman"/>
          <w:sz w:val="24"/>
          <w:szCs w:val="24"/>
        </w:rPr>
      </w:pPr>
      <w:r w:rsidRPr="006D69BB">
        <w:rPr>
          <w:rFonts w:ascii="Times New Roman" w:hAnsi="Times New Roman" w:cs="Times New Roman"/>
          <w:sz w:val="24"/>
          <w:szCs w:val="24"/>
        </w:rPr>
        <w:tab/>
        <w:t>There is however, overwhelming evidence of indirect contributions not just a</w:t>
      </w:r>
      <w:r>
        <w:rPr>
          <w:rFonts w:ascii="Times New Roman" w:hAnsi="Times New Roman" w:cs="Times New Roman"/>
          <w:sz w:val="24"/>
          <w:szCs w:val="24"/>
        </w:rPr>
        <w:t>s</w:t>
      </w:r>
      <w:r w:rsidRPr="006D69BB">
        <w:rPr>
          <w:rFonts w:ascii="Times New Roman" w:hAnsi="Times New Roman" w:cs="Times New Roman"/>
          <w:sz w:val="24"/>
          <w:szCs w:val="24"/>
        </w:rPr>
        <w:t xml:space="preserve"> wife and mother, but financially by taking over the family bills</w:t>
      </w:r>
      <w:r w:rsidR="00CC70E5">
        <w:rPr>
          <w:rFonts w:ascii="Times New Roman" w:hAnsi="Times New Roman" w:cs="Times New Roman"/>
          <w:sz w:val="24"/>
          <w:szCs w:val="24"/>
        </w:rPr>
        <w:t>.</w:t>
      </w:r>
      <w:r w:rsidRPr="006D69BB">
        <w:rPr>
          <w:rFonts w:ascii="Times New Roman" w:hAnsi="Times New Roman" w:cs="Times New Roman"/>
          <w:sz w:val="24"/>
          <w:szCs w:val="24"/>
        </w:rPr>
        <w:t xml:space="preserve"> </w:t>
      </w:r>
      <w:r w:rsidR="00CC70E5">
        <w:rPr>
          <w:rFonts w:ascii="Times New Roman" w:hAnsi="Times New Roman" w:cs="Times New Roman"/>
          <w:sz w:val="24"/>
          <w:szCs w:val="24"/>
        </w:rPr>
        <w:t>A</w:t>
      </w:r>
      <w:r w:rsidRPr="006D69BB">
        <w:rPr>
          <w:rFonts w:ascii="Times New Roman" w:hAnsi="Times New Roman" w:cs="Times New Roman"/>
          <w:sz w:val="24"/>
          <w:szCs w:val="24"/>
        </w:rPr>
        <w:t>nd defendant said it was logical to make her responsible since he was no longer formally employed.</w:t>
      </w:r>
    </w:p>
    <w:p w:rsidR="00715AFE" w:rsidRDefault="00715AFE" w:rsidP="00715AFE">
      <w:pPr>
        <w:spacing w:after="0" w:line="360" w:lineRule="auto"/>
        <w:jc w:val="both"/>
        <w:rPr>
          <w:rFonts w:ascii="Times New Roman" w:hAnsi="Times New Roman" w:cs="Times New Roman"/>
          <w:sz w:val="24"/>
          <w:szCs w:val="24"/>
        </w:rPr>
      </w:pPr>
      <w:r w:rsidRPr="006D69BB">
        <w:rPr>
          <w:rFonts w:ascii="Times New Roman" w:hAnsi="Times New Roman" w:cs="Times New Roman"/>
          <w:sz w:val="24"/>
          <w:szCs w:val="24"/>
        </w:rPr>
        <w:tab/>
        <w:t>The court’s view is that 30% is not suffici</w:t>
      </w:r>
      <w:r w:rsidR="006F4401">
        <w:rPr>
          <w:rFonts w:ascii="Times New Roman" w:hAnsi="Times New Roman" w:cs="Times New Roman"/>
          <w:sz w:val="24"/>
          <w:szCs w:val="24"/>
        </w:rPr>
        <w:t>ent for a spouse who contributed</w:t>
      </w:r>
      <w:r w:rsidRPr="006D69BB">
        <w:rPr>
          <w:rFonts w:ascii="Times New Roman" w:hAnsi="Times New Roman" w:cs="Times New Roman"/>
          <w:sz w:val="24"/>
          <w:szCs w:val="24"/>
        </w:rPr>
        <w:t xml:space="preserve"> so much financially</w:t>
      </w:r>
      <w:r w:rsidR="00B86452">
        <w:rPr>
          <w:rFonts w:ascii="Times New Roman" w:hAnsi="Times New Roman" w:cs="Times New Roman"/>
          <w:sz w:val="24"/>
          <w:szCs w:val="24"/>
        </w:rPr>
        <w:t xml:space="preserve"> to</w:t>
      </w:r>
      <w:r w:rsidRPr="006D69BB">
        <w:rPr>
          <w:rFonts w:ascii="Times New Roman" w:hAnsi="Times New Roman" w:cs="Times New Roman"/>
          <w:sz w:val="24"/>
          <w:szCs w:val="24"/>
        </w:rPr>
        <w:t xml:space="preserve"> other family expenses in a 25 year old</w:t>
      </w:r>
      <w:r w:rsidR="00CC70E5">
        <w:rPr>
          <w:rFonts w:ascii="Times New Roman" w:hAnsi="Times New Roman" w:cs="Times New Roman"/>
          <w:sz w:val="24"/>
          <w:szCs w:val="24"/>
        </w:rPr>
        <w:t xml:space="preserve"> marriage. But</w:t>
      </w:r>
      <w:r>
        <w:rPr>
          <w:rFonts w:ascii="Times New Roman" w:hAnsi="Times New Roman" w:cs="Times New Roman"/>
          <w:sz w:val="24"/>
          <w:szCs w:val="24"/>
        </w:rPr>
        <w:t xml:space="preserve"> 50% appears too high as well, in the absence of proven direct contribution to the loan repayment</w:t>
      </w:r>
      <w:r w:rsidR="00B86452">
        <w:rPr>
          <w:rFonts w:ascii="Times New Roman" w:hAnsi="Times New Roman" w:cs="Times New Roman"/>
          <w:sz w:val="24"/>
          <w:szCs w:val="24"/>
        </w:rPr>
        <w:t xml:space="preserve"> of $85 000.00</w:t>
      </w:r>
      <w:r>
        <w:rPr>
          <w:rFonts w:ascii="Times New Roman" w:hAnsi="Times New Roman" w:cs="Times New Roman"/>
          <w:sz w:val="24"/>
          <w:szCs w:val="24"/>
        </w:rPr>
        <w:t xml:space="preserve">. </w:t>
      </w:r>
      <w:r w:rsidR="00CC70E5">
        <w:rPr>
          <w:rFonts w:ascii="Times New Roman" w:hAnsi="Times New Roman" w:cs="Times New Roman"/>
          <w:sz w:val="24"/>
          <w:szCs w:val="24"/>
        </w:rPr>
        <w:tab/>
      </w:r>
      <w:r w:rsidR="00B86452">
        <w:rPr>
          <w:rFonts w:ascii="Times New Roman" w:hAnsi="Times New Roman" w:cs="Times New Roman"/>
          <w:sz w:val="24"/>
          <w:szCs w:val="24"/>
        </w:rPr>
        <w:t>Section</w:t>
      </w:r>
      <w:r>
        <w:rPr>
          <w:rFonts w:ascii="Times New Roman" w:hAnsi="Times New Roman" w:cs="Times New Roman"/>
          <w:sz w:val="24"/>
          <w:szCs w:val="24"/>
        </w:rPr>
        <w:t xml:space="preserve"> 7 of the Matrimonial Causes Act, [</w:t>
      </w:r>
      <w:r w:rsidRPr="006D69BB">
        <w:rPr>
          <w:rFonts w:ascii="Times New Roman" w:hAnsi="Times New Roman" w:cs="Times New Roman"/>
          <w:i/>
          <w:sz w:val="24"/>
          <w:szCs w:val="24"/>
        </w:rPr>
        <w:t>Chapter 5:13</w:t>
      </w:r>
      <w:r>
        <w:rPr>
          <w:rFonts w:ascii="Times New Roman" w:hAnsi="Times New Roman" w:cs="Times New Roman"/>
          <w:sz w:val="24"/>
          <w:szCs w:val="24"/>
        </w:rPr>
        <w:t xml:space="preserve">] gives some guidance on the factors the court </w:t>
      </w:r>
      <w:r w:rsidR="00B86452">
        <w:rPr>
          <w:rFonts w:ascii="Times New Roman" w:hAnsi="Times New Roman" w:cs="Times New Roman"/>
          <w:sz w:val="24"/>
          <w:szCs w:val="24"/>
        </w:rPr>
        <w:t>must take into account</w:t>
      </w:r>
      <w:r w:rsidR="00CC70E5">
        <w:rPr>
          <w:rFonts w:ascii="Times New Roman" w:hAnsi="Times New Roman" w:cs="Times New Roman"/>
          <w:sz w:val="24"/>
          <w:szCs w:val="24"/>
        </w:rPr>
        <w:t>.</w:t>
      </w:r>
      <w:r w:rsidR="00B86452">
        <w:rPr>
          <w:rFonts w:ascii="Times New Roman" w:hAnsi="Times New Roman" w:cs="Times New Roman"/>
          <w:sz w:val="24"/>
          <w:szCs w:val="24"/>
        </w:rPr>
        <w:t xml:space="preserve"> </w:t>
      </w:r>
      <w:r w:rsidR="00CC70E5">
        <w:rPr>
          <w:rFonts w:ascii="Times New Roman" w:hAnsi="Times New Roman" w:cs="Times New Roman"/>
          <w:sz w:val="24"/>
          <w:szCs w:val="24"/>
        </w:rPr>
        <w:t>A</w:t>
      </w:r>
      <w:r>
        <w:rPr>
          <w:rFonts w:ascii="Times New Roman" w:hAnsi="Times New Roman" w:cs="Times New Roman"/>
          <w:sz w:val="24"/>
          <w:szCs w:val="24"/>
        </w:rPr>
        <w:t>mong the check list are issues such as income earning capacity, financial needs</w:t>
      </w:r>
      <w:r w:rsidR="00B86452">
        <w:rPr>
          <w:rFonts w:ascii="Times New Roman" w:hAnsi="Times New Roman" w:cs="Times New Roman"/>
          <w:sz w:val="24"/>
          <w:szCs w:val="24"/>
        </w:rPr>
        <w:t xml:space="preserve"> and</w:t>
      </w:r>
      <w:r>
        <w:rPr>
          <w:rFonts w:ascii="Times New Roman" w:hAnsi="Times New Roman" w:cs="Times New Roman"/>
          <w:sz w:val="24"/>
          <w:szCs w:val="24"/>
        </w:rPr>
        <w:t xml:space="preserve"> obligations and responsibilities as they are likely to affect each spouse for the foreseeable future. In the present case, the court has considered that defendant is out of employment and from the evidence relies on unguaranteed church allowances. So his income generation capacity</w:t>
      </w:r>
      <w:r w:rsidR="00B86452">
        <w:rPr>
          <w:rFonts w:ascii="Times New Roman" w:hAnsi="Times New Roman" w:cs="Times New Roman"/>
          <w:sz w:val="24"/>
          <w:szCs w:val="24"/>
        </w:rPr>
        <w:t xml:space="preserve"> is less</w:t>
      </w:r>
      <w:r>
        <w:rPr>
          <w:rFonts w:ascii="Times New Roman" w:hAnsi="Times New Roman" w:cs="Times New Roman"/>
          <w:sz w:val="24"/>
          <w:szCs w:val="24"/>
        </w:rPr>
        <w:t>, compared to plaintiff wh</w:t>
      </w:r>
      <w:r w:rsidR="00CC70E5">
        <w:rPr>
          <w:rFonts w:ascii="Times New Roman" w:hAnsi="Times New Roman" w:cs="Times New Roman"/>
          <w:sz w:val="24"/>
          <w:szCs w:val="24"/>
        </w:rPr>
        <w:t>o is still employed and younger at 50 years while the defendant is 54 years old.</w:t>
      </w:r>
    </w:p>
    <w:p w:rsidR="00715AFE" w:rsidRDefault="00715AFE" w:rsidP="00715A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court’s view is that after taking into account all the circumstances of this case, a 40% share of the property will be a fair award to the plaintiff; while defendant gets 60%.</w:t>
      </w:r>
    </w:p>
    <w:p w:rsidR="00715AFE" w:rsidRDefault="00715AFE" w:rsidP="00715A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Consequently, it is ordered as follows:</w:t>
      </w:r>
    </w:p>
    <w:p w:rsidR="00715AFE" w:rsidRDefault="00715AFE" w:rsidP="00715AF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decree of divorce be and is hereby granted.</w:t>
      </w:r>
    </w:p>
    <w:p w:rsidR="00715AFE" w:rsidRDefault="00715AFE" w:rsidP="00715AF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Custody of the two minor children, Jonathan Chiweda; born </w:t>
      </w:r>
      <w:r w:rsidR="00B86452">
        <w:rPr>
          <w:rFonts w:ascii="Times New Roman" w:hAnsi="Times New Roman" w:cs="Times New Roman"/>
          <w:sz w:val="24"/>
          <w:szCs w:val="24"/>
        </w:rPr>
        <w:t>30 September 2002</w:t>
      </w:r>
      <w:r>
        <w:rPr>
          <w:rFonts w:ascii="Times New Roman" w:hAnsi="Times New Roman" w:cs="Times New Roman"/>
          <w:sz w:val="24"/>
          <w:szCs w:val="24"/>
        </w:rPr>
        <w:t xml:space="preserve"> and Grace Chiweda born </w:t>
      </w:r>
      <w:r w:rsidR="00B86452">
        <w:rPr>
          <w:rFonts w:ascii="Times New Roman" w:hAnsi="Times New Roman" w:cs="Times New Roman"/>
          <w:sz w:val="24"/>
          <w:szCs w:val="24"/>
        </w:rPr>
        <w:t>29 April 2005</w:t>
      </w:r>
      <w:r>
        <w:rPr>
          <w:rFonts w:ascii="Times New Roman" w:hAnsi="Times New Roman" w:cs="Times New Roman"/>
          <w:sz w:val="24"/>
          <w:szCs w:val="24"/>
        </w:rPr>
        <w:t xml:space="preserve"> be and is hereby awarded to the plaintiff, Josephine Chiweda.</w:t>
      </w:r>
    </w:p>
    <w:p w:rsidR="00715AFE" w:rsidRDefault="00715AFE" w:rsidP="00715AF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shall exercise access rights every</w:t>
      </w:r>
      <w:r w:rsidR="00B86452">
        <w:rPr>
          <w:rFonts w:ascii="Times New Roman" w:hAnsi="Times New Roman" w:cs="Times New Roman"/>
          <w:sz w:val="24"/>
          <w:szCs w:val="24"/>
        </w:rPr>
        <w:t xml:space="preserve"> alternate weekend an</w:t>
      </w:r>
      <w:r w:rsidR="00CC70E5">
        <w:rPr>
          <w:rFonts w:ascii="Times New Roman" w:hAnsi="Times New Roman" w:cs="Times New Roman"/>
          <w:sz w:val="24"/>
          <w:szCs w:val="24"/>
        </w:rPr>
        <w:t>d</w:t>
      </w:r>
      <w:r w:rsidR="00B86452">
        <w:rPr>
          <w:rFonts w:ascii="Times New Roman" w:hAnsi="Times New Roman" w:cs="Times New Roman"/>
          <w:sz w:val="24"/>
          <w:szCs w:val="24"/>
        </w:rPr>
        <w:t xml:space="preserve"> two weeks of every school holiday.</w:t>
      </w:r>
    </w:p>
    <w:p w:rsidR="00715AFE" w:rsidRDefault="00715AFE" w:rsidP="00715AF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shall pay $150</w:t>
      </w:r>
      <w:r w:rsidR="00B86452">
        <w:rPr>
          <w:rFonts w:ascii="Times New Roman" w:hAnsi="Times New Roman" w:cs="Times New Roman"/>
          <w:sz w:val="24"/>
          <w:szCs w:val="24"/>
        </w:rPr>
        <w:t>.</w:t>
      </w:r>
      <w:r>
        <w:rPr>
          <w:rFonts w:ascii="Times New Roman" w:hAnsi="Times New Roman" w:cs="Times New Roman"/>
          <w:sz w:val="24"/>
          <w:szCs w:val="24"/>
        </w:rPr>
        <w:t xml:space="preserve">00 per month per child </w:t>
      </w:r>
      <w:r w:rsidR="00B86452">
        <w:rPr>
          <w:rFonts w:ascii="Times New Roman" w:hAnsi="Times New Roman" w:cs="Times New Roman"/>
          <w:sz w:val="24"/>
          <w:szCs w:val="24"/>
        </w:rPr>
        <w:t xml:space="preserve">to the plaintiff </w:t>
      </w:r>
      <w:r>
        <w:rPr>
          <w:rFonts w:ascii="Times New Roman" w:hAnsi="Times New Roman" w:cs="Times New Roman"/>
          <w:sz w:val="24"/>
          <w:szCs w:val="24"/>
        </w:rPr>
        <w:t>as maintenance till the minor children reach</w:t>
      </w:r>
      <w:r w:rsidR="00FC169A">
        <w:rPr>
          <w:rFonts w:ascii="Times New Roman" w:hAnsi="Times New Roman" w:cs="Times New Roman"/>
          <w:sz w:val="24"/>
          <w:szCs w:val="24"/>
        </w:rPr>
        <w:t>ed</w:t>
      </w:r>
      <w:r>
        <w:rPr>
          <w:rFonts w:ascii="Times New Roman" w:hAnsi="Times New Roman" w:cs="Times New Roman"/>
          <w:sz w:val="24"/>
          <w:szCs w:val="24"/>
        </w:rPr>
        <w:t xml:space="preserve"> 18 or become</w:t>
      </w:r>
      <w:r w:rsidR="00FC169A">
        <w:rPr>
          <w:rFonts w:ascii="Times New Roman" w:hAnsi="Times New Roman" w:cs="Times New Roman"/>
          <w:sz w:val="24"/>
          <w:szCs w:val="24"/>
        </w:rPr>
        <w:t>s</w:t>
      </w:r>
      <w:r>
        <w:rPr>
          <w:rFonts w:ascii="Times New Roman" w:hAnsi="Times New Roman" w:cs="Times New Roman"/>
          <w:sz w:val="24"/>
          <w:szCs w:val="24"/>
        </w:rPr>
        <w:t xml:space="preserve"> self-supporting, whichever is earlier.</w:t>
      </w:r>
    </w:p>
    <w:p w:rsidR="00715AFE" w:rsidRDefault="00715AFE" w:rsidP="00715AF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shall be awarded 40% of the value of no. 12 Wattle Avenue, Westview, Kadoma, with defendant retaining 60%</w:t>
      </w:r>
      <w:r w:rsidR="00FC169A">
        <w:rPr>
          <w:rFonts w:ascii="Times New Roman" w:hAnsi="Times New Roman" w:cs="Times New Roman"/>
          <w:sz w:val="24"/>
          <w:szCs w:val="24"/>
        </w:rPr>
        <w:t xml:space="preserve"> of the value</w:t>
      </w:r>
      <w:r>
        <w:rPr>
          <w:rFonts w:ascii="Times New Roman" w:hAnsi="Times New Roman" w:cs="Times New Roman"/>
          <w:sz w:val="24"/>
          <w:szCs w:val="24"/>
        </w:rPr>
        <w:t>.</w:t>
      </w:r>
    </w:p>
    <w:p w:rsidR="00715AFE" w:rsidRDefault="00715AFE" w:rsidP="00715AF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defendant, </w:t>
      </w:r>
      <w:r w:rsidR="00B86452">
        <w:rPr>
          <w:rFonts w:ascii="Times New Roman" w:hAnsi="Times New Roman" w:cs="Times New Roman"/>
          <w:sz w:val="24"/>
          <w:szCs w:val="24"/>
        </w:rPr>
        <w:t>shall have</w:t>
      </w:r>
      <w:r>
        <w:rPr>
          <w:rFonts w:ascii="Times New Roman" w:hAnsi="Times New Roman" w:cs="Times New Roman"/>
          <w:sz w:val="24"/>
          <w:szCs w:val="24"/>
        </w:rPr>
        <w:t xml:space="preserve"> the</w:t>
      </w:r>
      <w:r w:rsidR="00B86452">
        <w:rPr>
          <w:rFonts w:ascii="Times New Roman" w:hAnsi="Times New Roman" w:cs="Times New Roman"/>
          <w:sz w:val="24"/>
          <w:szCs w:val="24"/>
        </w:rPr>
        <w:t xml:space="preserve"> first</w:t>
      </w:r>
      <w:r>
        <w:rPr>
          <w:rFonts w:ascii="Times New Roman" w:hAnsi="Times New Roman" w:cs="Times New Roman"/>
          <w:sz w:val="24"/>
          <w:szCs w:val="24"/>
        </w:rPr>
        <w:t xml:space="preserve"> option to buy</w:t>
      </w:r>
      <w:r w:rsidR="00B86452">
        <w:rPr>
          <w:rFonts w:ascii="Times New Roman" w:hAnsi="Times New Roman" w:cs="Times New Roman"/>
          <w:sz w:val="24"/>
          <w:szCs w:val="24"/>
        </w:rPr>
        <w:t xml:space="preserve"> off</w:t>
      </w:r>
      <w:r>
        <w:rPr>
          <w:rFonts w:ascii="Times New Roman" w:hAnsi="Times New Roman" w:cs="Times New Roman"/>
          <w:sz w:val="24"/>
          <w:szCs w:val="24"/>
        </w:rPr>
        <w:t xml:space="preserve"> the</w:t>
      </w:r>
      <w:r w:rsidR="00B86452">
        <w:rPr>
          <w:rFonts w:ascii="Times New Roman" w:hAnsi="Times New Roman" w:cs="Times New Roman"/>
          <w:sz w:val="24"/>
          <w:szCs w:val="24"/>
        </w:rPr>
        <w:t xml:space="preserve"> plaintiff</w:t>
      </w:r>
      <w:r>
        <w:rPr>
          <w:rFonts w:ascii="Times New Roman" w:hAnsi="Times New Roman" w:cs="Times New Roman"/>
          <w:sz w:val="24"/>
          <w:szCs w:val="24"/>
        </w:rPr>
        <w:t xml:space="preserve"> within three months of the date of this order. Failing such buy out within </w:t>
      </w:r>
      <w:r w:rsidR="00B86452">
        <w:rPr>
          <w:rFonts w:ascii="Times New Roman" w:hAnsi="Times New Roman" w:cs="Times New Roman"/>
          <w:sz w:val="24"/>
          <w:szCs w:val="24"/>
        </w:rPr>
        <w:t xml:space="preserve">the </w:t>
      </w:r>
      <w:r>
        <w:rPr>
          <w:rFonts w:ascii="Times New Roman" w:hAnsi="Times New Roman" w:cs="Times New Roman"/>
          <w:sz w:val="24"/>
          <w:szCs w:val="24"/>
        </w:rPr>
        <w:t>prescribed time</w:t>
      </w:r>
      <w:r w:rsidR="00B86452">
        <w:rPr>
          <w:rFonts w:ascii="Times New Roman" w:hAnsi="Times New Roman" w:cs="Times New Roman"/>
          <w:sz w:val="24"/>
          <w:szCs w:val="24"/>
        </w:rPr>
        <w:t>,</w:t>
      </w:r>
      <w:r>
        <w:rPr>
          <w:rFonts w:ascii="Times New Roman" w:hAnsi="Times New Roman" w:cs="Times New Roman"/>
          <w:sz w:val="24"/>
          <w:szCs w:val="24"/>
        </w:rPr>
        <w:t xml:space="preserve"> plaintiff shall have </w:t>
      </w:r>
      <w:r w:rsidR="00B86452">
        <w:rPr>
          <w:rFonts w:ascii="Times New Roman" w:hAnsi="Times New Roman" w:cs="Times New Roman"/>
          <w:sz w:val="24"/>
          <w:szCs w:val="24"/>
        </w:rPr>
        <w:t>the</w:t>
      </w:r>
      <w:r>
        <w:rPr>
          <w:rFonts w:ascii="Times New Roman" w:hAnsi="Times New Roman" w:cs="Times New Roman"/>
          <w:sz w:val="24"/>
          <w:szCs w:val="24"/>
        </w:rPr>
        <w:t xml:space="preserve"> option to buy out defendant within 3 months</w:t>
      </w:r>
      <w:r w:rsidR="00B86452">
        <w:rPr>
          <w:rFonts w:ascii="Times New Roman" w:hAnsi="Times New Roman" w:cs="Times New Roman"/>
          <w:sz w:val="24"/>
          <w:szCs w:val="24"/>
        </w:rPr>
        <w:t xml:space="preserve"> after the defendant’s failure to buy her out</w:t>
      </w:r>
      <w:r>
        <w:rPr>
          <w:rFonts w:ascii="Times New Roman" w:hAnsi="Times New Roman" w:cs="Times New Roman"/>
          <w:sz w:val="24"/>
          <w:szCs w:val="24"/>
        </w:rPr>
        <w:t xml:space="preserve">. Failing such buy out by either party the </w:t>
      </w:r>
      <w:r w:rsidR="00B86452">
        <w:rPr>
          <w:rFonts w:ascii="Times New Roman" w:hAnsi="Times New Roman" w:cs="Times New Roman"/>
          <w:sz w:val="24"/>
          <w:szCs w:val="24"/>
        </w:rPr>
        <w:t xml:space="preserve"> property shall be</w:t>
      </w:r>
      <w:r>
        <w:rPr>
          <w:rFonts w:ascii="Times New Roman" w:hAnsi="Times New Roman" w:cs="Times New Roman"/>
          <w:sz w:val="24"/>
          <w:szCs w:val="24"/>
        </w:rPr>
        <w:t xml:space="preserve"> sold at market value and the proceeds shared between the parties at </w:t>
      </w:r>
      <w:r w:rsidR="00B86452">
        <w:rPr>
          <w:rFonts w:ascii="Times New Roman" w:hAnsi="Times New Roman" w:cs="Times New Roman"/>
          <w:sz w:val="24"/>
          <w:szCs w:val="24"/>
        </w:rPr>
        <w:t>the ratio of</w:t>
      </w:r>
      <w:r>
        <w:rPr>
          <w:rFonts w:ascii="Times New Roman" w:hAnsi="Times New Roman" w:cs="Times New Roman"/>
          <w:sz w:val="24"/>
          <w:szCs w:val="24"/>
        </w:rPr>
        <w:t xml:space="preserve"> 60</w:t>
      </w:r>
      <w:r w:rsidR="00CC70E5">
        <w:rPr>
          <w:rFonts w:ascii="Times New Roman" w:hAnsi="Times New Roman" w:cs="Times New Roman"/>
          <w:sz w:val="24"/>
          <w:szCs w:val="24"/>
        </w:rPr>
        <w:t>%</w:t>
      </w:r>
      <w:r>
        <w:rPr>
          <w:rFonts w:ascii="Times New Roman" w:hAnsi="Times New Roman" w:cs="Times New Roman"/>
          <w:sz w:val="24"/>
          <w:szCs w:val="24"/>
        </w:rPr>
        <w:t xml:space="preserve"> to defendant, </w:t>
      </w:r>
      <w:r w:rsidR="00B86452">
        <w:rPr>
          <w:rFonts w:ascii="Times New Roman" w:hAnsi="Times New Roman" w:cs="Times New Roman"/>
          <w:sz w:val="24"/>
          <w:szCs w:val="24"/>
        </w:rPr>
        <w:t xml:space="preserve">and </w:t>
      </w:r>
      <w:r>
        <w:rPr>
          <w:rFonts w:ascii="Times New Roman" w:hAnsi="Times New Roman" w:cs="Times New Roman"/>
          <w:sz w:val="24"/>
          <w:szCs w:val="24"/>
        </w:rPr>
        <w:t>40</w:t>
      </w:r>
      <w:r w:rsidR="00CC70E5">
        <w:rPr>
          <w:rFonts w:ascii="Times New Roman" w:hAnsi="Times New Roman" w:cs="Times New Roman"/>
          <w:sz w:val="24"/>
          <w:szCs w:val="24"/>
        </w:rPr>
        <w:t>%</w:t>
      </w:r>
      <w:r>
        <w:rPr>
          <w:rFonts w:ascii="Times New Roman" w:hAnsi="Times New Roman" w:cs="Times New Roman"/>
          <w:sz w:val="24"/>
          <w:szCs w:val="24"/>
        </w:rPr>
        <w:t xml:space="preserve"> to plaintiff.</w:t>
      </w:r>
    </w:p>
    <w:p w:rsidR="00715AFE" w:rsidRDefault="00715AFE" w:rsidP="00715AF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parties shall finalise buyout arrangements within 45 days after the date of this order; and agree on an estate agent or valuer for purposes of giving effect to this order.</w:t>
      </w:r>
      <w:r w:rsidR="00B86452">
        <w:rPr>
          <w:rFonts w:ascii="Times New Roman" w:hAnsi="Times New Roman" w:cs="Times New Roman"/>
          <w:sz w:val="24"/>
          <w:szCs w:val="24"/>
        </w:rPr>
        <w:t xml:space="preserve"> Any valuation costs shall be paid by both parties, with the defendant paying 60% while the plaintiff pays 40%</w:t>
      </w:r>
      <w:r w:rsidR="00CC70E5">
        <w:rPr>
          <w:rFonts w:ascii="Times New Roman" w:hAnsi="Times New Roman" w:cs="Times New Roman"/>
          <w:sz w:val="24"/>
          <w:szCs w:val="24"/>
        </w:rPr>
        <w:t>.</w:t>
      </w:r>
    </w:p>
    <w:p w:rsidR="0067553B" w:rsidRPr="006F7E30" w:rsidRDefault="0067553B" w:rsidP="00715AF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shall pay its own costs of suit.</w:t>
      </w:r>
    </w:p>
    <w:p w:rsidR="00715AFE" w:rsidRDefault="00715AFE" w:rsidP="00715AFE">
      <w:pPr>
        <w:spacing w:after="0" w:line="360" w:lineRule="auto"/>
        <w:jc w:val="both"/>
        <w:rPr>
          <w:rFonts w:ascii="Times New Roman" w:hAnsi="Times New Roman" w:cs="Times New Roman"/>
          <w:sz w:val="24"/>
          <w:szCs w:val="24"/>
        </w:rPr>
      </w:pPr>
    </w:p>
    <w:p w:rsidR="00715AFE" w:rsidRPr="007812F7" w:rsidRDefault="00715AFE" w:rsidP="00715A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715AFE" w:rsidRDefault="00715AFE" w:rsidP="00715AFE">
      <w:pPr>
        <w:spacing w:after="0" w:line="240" w:lineRule="auto"/>
        <w:jc w:val="both"/>
        <w:rPr>
          <w:rFonts w:ascii="Times New Roman" w:hAnsi="Times New Roman" w:cs="Times New Roman"/>
          <w:sz w:val="24"/>
          <w:szCs w:val="24"/>
        </w:rPr>
      </w:pPr>
      <w:r w:rsidRPr="00715AFE">
        <w:rPr>
          <w:rFonts w:ascii="Times New Roman" w:hAnsi="Times New Roman" w:cs="Times New Roman"/>
          <w:i/>
          <w:sz w:val="24"/>
          <w:szCs w:val="24"/>
        </w:rPr>
        <w:t>Pundu &amp; Company</w:t>
      </w:r>
      <w:r>
        <w:rPr>
          <w:rFonts w:ascii="Times New Roman" w:hAnsi="Times New Roman" w:cs="Times New Roman"/>
          <w:sz w:val="24"/>
          <w:szCs w:val="24"/>
        </w:rPr>
        <w:t>, plaintiff’s legal practitioners</w:t>
      </w:r>
    </w:p>
    <w:p w:rsidR="00715AFE" w:rsidRPr="00B258E9" w:rsidRDefault="00715AFE" w:rsidP="00715AFE">
      <w:pPr>
        <w:spacing w:after="0" w:line="240" w:lineRule="auto"/>
        <w:jc w:val="both"/>
        <w:rPr>
          <w:rFonts w:ascii="Times New Roman" w:hAnsi="Times New Roman" w:cs="Times New Roman"/>
          <w:sz w:val="24"/>
          <w:szCs w:val="24"/>
        </w:rPr>
      </w:pPr>
      <w:r w:rsidRPr="00715AFE">
        <w:rPr>
          <w:rFonts w:ascii="Times New Roman" w:hAnsi="Times New Roman" w:cs="Times New Roman"/>
          <w:i/>
          <w:sz w:val="24"/>
          <w:szCs w:val="24"/>
        </w:rPr>
        <w:t>Munyaradzi Gwisai and Partners</w:t>
      </w:r>
      <w:r>
        <w:rPr>
          <w:rFonts w:ascii="Times New Roman" w:hAnsi="Times New Roman" w:cs="Times New Roman"/>
          <w:sz w:val="24"/>
          <w:szCs w:val="24"/>
        </w:rPr>
        <w:t>, defendant’s legal practitioners</w:t>
      </w:r>
    </w:p>
    <w:sectPr w:rsidR="00715AFE" w:rsidRPr="00B258E9">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860" w:rsidRDefault="00C72860" w:rsidP="00977278">
      <w:pPr>
        <w:spacing w:after="0" w:line="240" w:lineRule="auto"/>
      </w:pPr>
      <w:r>
        <w:separator/>
      </w:r>
    </w:p>
  </w:endnote>
  <w:endnote w:type="continuationSeparator" w:id="0">
    <w:p w:rsidR="00C72860" w:rsidRDefault="00C72860" w:rsidP="0097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860" w:rsidRDefault="00C72860" w:rsidP="00977278">
      <w:pPr>
        <w:spacing w:after="0" w:line="240" w:lineRule="auto"/>
      </w:pPr>
      <w:r>
        <w:separator/>
      </w:r>
    </w:p>
  </w:footnote>
  <w:footnote w:type="continuationSeparator" w:id="0">
    <w:p w:rsidR="00C72860" w:rsidRDefault="00C72860" w:rsidP="00977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711481"/>
      <w:docPartObj>
        <w:docPartGallery w:val="Page Numbers (Top of Page)"/>
        <w:docPartUnique/>
      </w:docPartObj>
    </w:sdtPr>
    <w:sdtEndPr>
      <w:rPr>
        <w:noProof/>
      </w:rPr>
    </w:sdtEndPr>
    <w:sdtContent>
      <w:p w:rsidR="00977278" w:rsidRDefault="00977278">
        <w:pPr>
          <w:pStyle w:val="Header"/>
          <w:jc w:val="right"/>
          <w:rPr>
            <w:noProof/>
          </w:rPr>
        </w:pPr>
        <w:r>
          <w:fldChar w:fldCharType="begin"/>
        </w:r>
        <w:r>
          <w:instrText xml:space="preserve"> PAGE   \* MERGEFORMAT </w:instrText>
        </w:r>
        <w:r>
          <w:fldChar w:fldCharType="separate"/>
        </w:r>
        <w:r w:rsidR="00411FEA">
          <w:rPr>
            <w:noProof/>
          </w:rPr>
          <w:t>1</w:t>
        </w:r>
        <w:r>
          <w:rPr>
            <w:noProof/>
          </w:rPr>
          <w:fldChar w:fldCharType="end"/>
        </w:r>
      </w:p>
      <w:p w:rsidR="00977278" w:rsidRDefault="00977278">
        <w:pPr>
          <w:pStyle w:val="Header"/>
          <w:jc w:val="right"/>
          <w:rPr>
            <w:noProof/>
          </w:rPr>
        </w:pPr>
        <w:r>
          <w:rPr>
            <w:noProof/>
          </w:rPr>
          <w:t>HH</w:t>
        </w:r>
        <w:r w:rsidR="003D61B3">
          <w:rPr>
            <w:noProof/>
          </w:rPr>
          <w:t xml:space="preserve"> 595-18</w:t>
        </w:r>
      </w:p>
      <w:p w:rsidR="00977278" w:rsidRDefault="00977278">
        <w:pPr>
          <w:pStyle w:val="Header"/>
          <w:jc w:val="right"/>
        </w:pPr>
        <w:r>
          <w:rPr>
            <w:noProof/>
          </w:rPr>
          <w:t>HC 7146/15</w:t>
        </w:r>
      </w:p>
    </w:sdtContent>
  </w:sdt>
  <w:p w:rsidR="00977278" w:rsidRDefault="009772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87C06"/>
    <w:multiLevelType w:val="hybridMultilevel"/>
    <w:tmpl w:val="B13A8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13866"/>
    <w:multiLevelType w:val="hybridMultilevel"/>
    <w:tmpl w:val="52F4B33C"/>
    <w:lvl w:ilvl="0" w:tplc="1A989C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6B27E2B"/>
    <w:multiLevelType w:val="hybridMultilevel"/>
    <w:tmpl w:val="553E9712"/>
    <w:lvl w:ilvl="0" w:tplc="D386781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8E9"/>
    <w:rsid w:val="0007490A"/>
    <w:rsid w:val="00086FA7"/>
    <w:rsid w:val="00093BC6"/>
    <w:rsid w:val="000F3071"/>
    <w:rsid w:val="00102F8E"/>
    <w:rsid w:val="00105FAD"/>
    <w:rsid w:val="00107C29"/>
    <w:rsid w:val="001B7E41"/>
    <w:rsid w:val="001E2CCB"/>
    <w:rsid w:val="00346FB5"/>
    <w:rsid w:val="00367DED"/>
    <w:rsid w:val="0038035C"/>
    <w:rsid w:val="00392944"/>
    <w:rsid w:val="003C1235"/>
    <w:rsid w:val="003D61B3"/>
    <w:rsid w:val="004061A2"/>
    <w:rsid w:val="00411FEA"/>
    <w:rsid w:val="00417292"/>
    <w:rsid w:val="00451CF4"/>
    <w:rsid w:val="004522F0"/>
    <w:rsid w:val="004769CD"/>
    <w:rsid w:val="004D2299"/>
    <w:rsid w:val="004D3720"/>
    <w:rsid w:val="004E74C1"/>
    <w:rsid w:val="004F3499"/>
    <w:rsid w:val="005048F9"/>
    <w:rsid w:val="00570F82"/>
    <w:rsid w:val="00584036"/>
    <w:rsid w:val="0060676D"/>
    <w:rsid w:val="0062742D"/>
    <w:rsid w:val="006464AD"/>
    <w:rsid w:val="00656107"/>
    <w:rsid w:val="00666D86"/>
    <w:rsid w:val="0067553B"/>
    <w:rsid w:val="006953A2"/>
    <w:rsid w:val="006F4401"/>
    <w:rsid w:val="00715AFE"/>
    <w:rsid w:val="00733E03"/>
    <w:rsid w:val="00762770"/>
    <w:rsid w:val="007901E3"/>
    <w:rsid w:val="007F0200"/>
    <w:rsid w:val="00812CAF"/>
    <w:rsid w:val="0085012D"/>
    <w:rsid w:val="00855EB6"/>
    <w:rsid w:val="0088362A"/>
    <w:rsid w:val="008849A2"/>
    <w:rsid w:val="008E46EC"/>
    <w:rsid w:val="008F35F9"/>
    <w:rsid w:val="00977278"/>
    <w:rsid w:val="009A45C9"/>
    <w:rsid w:val="009B5E15"/>
    <w:rsid w:val="00A56E98"/>
    <w:rsid w:val="00A80164"/>
    <w:rsid w:val="00A92E61"/>
    <w:rsid w:val="00AB4A2E"/>
    <w:rsid w:val="00AC7F26"/>
    <w:rsid w:val="00AE5D6E"/>
    <w:rsid w:val="00B258E9"/>
    <w:rsid w:val="00B86452"/>
    <w:rsid w:val="00BA5474"/>
    <w:rsid w:val="00BD67D1"/>
    <w:rsid w:val="00C4753E"/>
    <w:rsid w:val="00C55E4B"/>
    <w:rsid w:val="00C611AF"/>
    <w:rsid w:val="00C72763"/>
    <w:rsid w:val="00C72860"/>
    <w:rsid w:val="00C75CB2"/>
    <w:rsid w:val="00CA03D6"/>
    <w:rsid w:val="00CC70E5"/>
    <w:rsid w:val="00CD5D77"/>
    <w:rsid w:val="00D12E4B"/>
    <w:rsid w:val="00DB3BFC"/>
    <w:rsid w:val="00DC1393"/>
    <w:rsid w:val="00DE61FD"/>
    <w:rsid w:val="00E550DA"/>
    <w:rsid w:val="00EC156B"/>
    <w:rsid w:val="00EC731A"/>
    <w:rsid w:val="00F02333"/>
    <w:rsid w:val="00F877B2"/>
    <w:rsid w:val="00F942FD"/>
    <w:rsid w:val="00FC169A"/>
    <w:rsid w:val="00FC47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2BBD16-25B9-4F5B-AB56-A3F60B4A2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107"/>
    <w:pPr>
      <w:ind w:left="720"/>
      <w:contextualSpacing/>
    </w:pPr>
  </w:style>
  <w:style w:type="paragraph" w:styleId="Header">
    <w:name w:val="header"/>
    <w:basedOn w:val="Normal"/>
    <w:link w:val="HeaderChar"/>
    <w:uiPriority w:val="99"/>
    <w:unhideWhenUsed/>
    <w:rsid w:val="00977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278"/>
  </w:style>
  <w:style w:type="paragraph" w:styleId="Footer">
    <w:name w:val="footer"/>
    <w:basedOn w:val="Normal"/>
    <w:link w:val="FooterChar"/>
    <w:uiPriority w:val="99"/>
    <w:unhideWhenUsed/>
    <w:rsid w:val="00977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3178</Words>
  <Characters>18117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2018-10-08T09:01:00Z</dcterms:created>
  <dcterms:modified xsi:type="dcterms:W3CDTF">2018-10-08T09:01:00Z</dcterms:modified>
</cp:coreProperties>
</file>