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B5724" w14:textId="59F57EE8" w:rsidR="00FA75DC" w:rsidRDefault="00FA75DC" w:rsidP="00FA75DC">
      <w:pPr>
        <w:spacing w:after="0" w:line="240" w:lineRule="auto"/>
        <w:jc w:val="both"/>
        <w:rPr>
          <w:rFonts w:ascii="Times New Roman" w:hAnsi="Times New Roman" w:cs="Times New Roman"/>
          <w:sz w:val="24"/>
          <w:szCs w:val="24"/>
        </w:rPr>
      </w:pPr>
      <w:bookmarkStart w:id="0" w:name="_GoBack"/>
      <w:bookmarkEnd w:id="0"/>
    </w:p>
    <w:p w14:paraId="65DD559C" w14:textId="77777777" w:rsidR="001D4D34" w:rsidRDefault="001D4D34" w:rsidP="00FA75DC">
      <w:pPr>
        <w:spacing w:after="0" w:line="240" w:lineRule="auto"/>
        <w:jc w:val="both"/>
        <w:rPr>
          <w:rFonts w:ascii="Times New Roman" w:hAnsi="Times New Roman" w:cs="Times New Roman"/>
          <w:sz w:val="24"/>
          <w:szCs w:val="24"/>
        </w:rPr>
      </w:pPr>
    </w:p>
    <w:p w14:paraId="708AC3E3" w14:textId="16C1F230" w:rsidR="00FA75DC" w:rsidRDefault="0080004F" w:rsidP="0080004F">
      <w:pPr>
        <w:tabs>
          <w:tab w:val="left" w:pos="59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65B87B3" w14:textId="0B7D3D8D" w:rsidR="001C40E9" w:rsidRPr="006465A6" w:rsidRDefault="00E36499"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PANGANI KUGARA</w:t>
      </w:r>
    </w:p>
    <w:p w14:paraId="489E7B0F" w14:textId="08A53C86" w:rsidR="008D270C" w:rsidRPr="006465A6" w:rsidRDefault="00086FEA" w:rsidP="008D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950CC">
        <w:rPr>
          <w:rFonts w:ascii="Times New Roman" w:hAnsi="Times New Roman" w:cs="Times New Roman"/>
          <w:sz w:val="24"/>
          <w:szCs w:val="24"/>
        </w:rPr>
        <w:t>s</w:t>
      </w:r>
    </w:p>
    <w:p w14:paraId="56B235AC" w14:textId="1422F565" w:rsidR="001950CC" w:rsidRPr="006465A6" w:rsidRDefault="00E36499" w:rsidP="008D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MINERALS FEDERATION</w:t>
      </w:r>
    </w:p>
    <w:p w14:paraId="722ABE5B" w14:textId="6F99F77E" w:rsidR="00205B81" w:rsidRPr="006465A6" w:rsidRDefault="00205B81"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47AA6964" w14:textId="04ED7D18" w:rsidR="00205B81" w:rsidRPr="006465A6" w:rsidRDefault="00E36499" w:rsidP="008D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HENRIETTA BEATRICE KUGARA</w:t>
      </w:r>
    </w:p>
    <w:p w14:paraId="00B898A2" w14:textId="0F085DD1" w:rsidR="00205B81" w:rsidRPr="006465A6" w:rsidRDefault="00205B81"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5D75E613" w14:textId="04970747" w:rsidR="00205B81" w:rsidRPr="006465A6" w:rsidRDefault="00E36499" w:rsidP="008D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&amp; MINING DEVELOPMENT</w:t>
      </w:r>
    </w:p>
    <w:p w14:paraId="5A5CB05C" w14:textId="77777777" w:rsidR="008D270C" w:rsidRPr="006465A6" w:rsidRDefault="008D270C" w:rsidP="00FA75DC">
      <w:pPr>
        <w:spacing w:after="0" w:line="240" w:lineRule="auto"/>
        <w:jc w:val="both"/>
        <w:rPr>
          <w:rFonts w:ascii="Times New Roman" w:hAnsi="Times New Roman" w:cs="Times New Roman"/>
          <w:sz w:val="24"/>
          <w:szCs w:val="24"/>
        </w:rPr>
      </w:pPr>
    </w:p>
    <w:p w14:paraId="3E338988" w14:textId="77777777" w:rsidR="00FA75DC" w:rsidRPr="006465A6" w:rsidRDefault="00FA75DC" w:rsidP="00FA75DC">
      <w:pPr>
        <w:spacing w:after="0" w:line="240" w:lineRule="auto"/>
        <w:jc w:val="both"/>
        <w:rPr>
          <w:rFonts w:ascii="Times New Roman" w:hAnsi="Times New Roman" w:cs="Times New Roman"/>
          <w:sz w:val="24"/>
          <w:szCs w:val="24"/>
        </w:rPr>
      </w:pPr>
    </w:p>
    <w:p w14:paraId="5A2FF993" w14:textId="77777777" w:rsidR="00FA75DC" w:rsidRPr="006465A6" w:rsidRDefault="00FA75DC" w:rsidP="00FA75DC">
      <w:pPr>
        <w:spacing w:after="0" w:line="240" w:lineRule="auto"/>
        <w:jc w:val="both"/>
        <w:rPr>
          <w:rFonts w:ascii="Times New Roman" w:hAnsi="Times New Roman" w:cs="Times New Roman"/>
          <w:sz w:val="24"/>
          <w:szCs w:val="24"/>
        </w:rPr>
      </w:pPr>
    </w:p>
    <w:p w14:paraId="7D866E11" w14:textId="77777777" w:rsidR="00FA75DC" w:rsidRPr="006465A6" w:rsidRDefault="00FA75DC" w:rsidP="00FA75DC">
      <w:pPr>
        <w:spacing w:after="0" w:line="240" w:lineRule="auto"/>
        <w:jc w:val="both"/>
        <w:rPr>
          <w:rFonts w:ascii="Times New Roman" w:hAnsi="Times New Roman" w:cs="Times New Roman"/>
          <w:sz w:val="24"/>
          <w:szCs w:val="24"/>
        </w:rPr>
      </w:pPr>
    </w:p>
    <w:p w14:paraId="29397112" w14:textId="77777777" w:rsidR="00FA75DC" w:rsidRPr="006465A6" w:rsidRDefault="00FA75DC"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HIGH COURT OF ZIMBABWE</w:t>
      </w:r>
    </w:p>
    <w:p w14:paraId="1BB392C9" w14:textId="58F5126A" w:rsidR="00FA75DC" w:rsidRPr="006465A6" w:rsidRDefault="00FA75DC"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ZISENGWE J</w:t>
      </w:r>
    </w:p>
    <w:p w14:paraId="5312FB4A" w14:textId="6B3CB8C8" w:rsidR="00FA75DC" w:rsidRDefault="00296520"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MASVINGO</w:t>
      </w:r>
      <w:r w:rsidR="00A273D4">
        <w:rPr>
          <w:rFonts w:ascii="Times New Roman" w:hAnsi="Times New Roman" w:cs="Times New Roman"/>
          <w:sz w:val="24"/>
          <w:szCs w:val="24"/>
        </w:rPr>
        <w:t xml:space="preserve"> 2</w:t>
      </w:r>
      <w:r w:rsidR="00AB5E45">
        <w:rPr>
          <w:rFonts w:ascii="Times New Roman" w:hAnsi="Times New Roman" w:cs="Times New Roman"/>
          <w:sz w:val="24"/>
          <w:szCs w:val="24"/>
        </w:rPr>
        <w:t xml:space="preserve"> June</w:t>
      </w:r>
      <w:r w:rsidR="006A6131" w:rsidRPr="006465A6">
        <w:rPr>
          <w:rFonts w:ascii="Times New Roman" w:hAnsi="Times New Roman" w:cs="Times New Roman"/>
          <w:sz w:val="24"/>
          <w:szCs w:val="24"/>
        </w:rPr>
        <w:t xml:space="preserve"> </w:t>
      </w:r>
      <w:r w:rsidRPr="006465A6">
        <w:rPr>
          <w:rFonts w:ascii="Times New Roman" w:hAnsi="Times New Roman" w:cs="Times New Roman"/>
          <w:sz w:val="24"/>
          <w:szCs w:val="24"/>
        </w:rPr>
        <w:t>202</w:t>
      </w:r>
      <w:r w:rsidR="00B859AA" w:rsidRPr="006465A6">
        <w:rPr>
          <w:rFonts w:ascii="Times New Roman" w:hAnsi="Times New Roman" w:cs="Times New Roman"/>
          <w:sz w:val="24"/>
          <w:szCs w:val="24"/>
        </w:rPr>
        <w:t>5</w:t>
      </w:r>
    </w:p>
    <w:p w14:paraId="50CF4382" w14:textId="038AC86A" w:rsidR="00A273D4" w:rsidRDefault="00A273D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Judgment </w:t>
      </w:r>
      <w:r w:rsidR="00776801">
        <w:rPr>
          <w:rFonts w:ascii="Times New Roman" w:hAnsi="Times New Roman" w:cs="Times New Roman"/>
          <w:sz w:val="24"/>
          <w:szCs w:val="24"/>
        </w:rPr>
        <w:t>delivered on</w:t>
      </w:r>
      <w:r>
        <w:rPr>
          <w:rFonts w:ascii="Times New Roman" w:hAnsi="Times New Roman" w:cs="Times New Roman"/>
          <w:sz w:val="24"/>
          <w:szCs w:val="24"/>
        </w:rPr>
        <w:t xml:space="preserve"> </w:t>
      </w:r>
      <w:r w:rsidR="00C217DD">
        <w:rPr>
          <w:rFonts w:ascii="Times New Roman" w:hAnsi="Times New Roman" w:cs="Times New Roman"/>
          <w:sz w:val="24"/>
          <w:szCs w:val="24"/>
        </w:rPr>
        <w:t xml:space="preserve">4 </w:t>
      </w:r>
      <w:r w:rsidR="00AB5E45">
        <w:rPr>
          <w:rFonts w:ascii="Times New Roman" w:hAnsi="Times New Roman" w:cs="Times New Roman"/>
          <w:sz w:val="24"/>
          <w:szCs w:val="24"/>
        </w:rPr>
        <w:t>November</w:t>
      </w:r>
      <w:r>
        <w:rPr>
          <w:rFonts w:ascii="Times New Roman" w:hAnsi="Times New Roman" w:cs="Times New Roman"/>
          <w:sz w:val="24"/>
          <w:szCs w:val="24"/>
        </w:rPr>
        <w:t xml:space="preserve"> 2025</w:t>
      </w:r>
    </w:p>
    <w:p w14:paraId="3B335C42" w14:textId="77777777" w:rsidR="00F00192" w:rsidRPr="006465A6" w:rsidRDefault="00F00192" w:rsidP="00FA75DC">
      <w:pPr>
        <w:spacing w:after="0" w:line="240" w:lineRule="auto"/>
        <w:jc w:val="both"/>
        <w:rPr>
          <w:rFonts w:ascii="Times New Roman" w:hAnsi="Times New Roman" w:cs="Times New Roman"/>
          <w:sz w:val="24"/>
          <w:szCs w:val="24"/>
        </w:rPr>
      </w:pPr>
    </w:p>
    <w:p w14:paraId="3C671DD4" w14:textId="77777777" w:rsidR="00F00192" w:rsidRPr="006465A6" w:rsidRDefault="00F00192" w:rsidP="00FA75DC">
      <w:pPr>
        <w:spacing w:after="0" w:line="240" w:lineRule="auto"/>
        <w:jc w:val="both"/>
        <w:rPr>
          <w:rFonts w:ascii="Times New Roman" w:hAnsi="Times New Roman" w:cs="Times New Roman"/>
          <w:sz w:val="24"/>
          <w:szCs w:val="24"/>
        </w:rPr>
      </w:pPr>
    </w:p>
    <w:p w14:paraId="5AF01D4A" w14:textId="387F68C2" w:rsidR="00F00192" w:rsidRPr="006465A6" w:rsidRDefault="00AB5E45" w:rsidP="00FA75D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S Madzima</w:t>
      </w:r>
      <w:r w:rsidR="00731383">
        <w:rPr>
          <w:rFonts w:ascii="Times New Roman" w:hAnsi="Times New Roman" w:cs="Times New Roman"/>
          <w:i/>
          <w:sz w:val="24"/>
          <w:szCs w:val="24"/>
        </w:rPr>
        <w:t>;</w:t>
      </w:r>
      <w:r w:rsidR="00F00192" w:rsidRPr="006465A6">
        <w:rPr>
          <w:rFonts w:ascii="Times New Roman" w:hAnsi="Times New Roman" w:cs="Times New Roman"/>
          <w:sz w:val="24"/>
          <w:szCs w:val="24"/>
        </w:rPr>
        <w:t xml:space="preserve"> for the </w:t>
      </w:r>
      <w:r w:rsidR="00731383">
        <w:rPr>
          <w:rFonts w:ascii="Times New Roman" w:hAnsi="Times New Roman" w:cs="Times New Roman"/>
          <w:sz w:val="24"/>
          <w:szCs w:val="24"/>
        </w:rPr>
        <w:t>applicant</w:t>
      </w:r>
    </w:p>
    <w:p w14:paraId="506D343D" w14:textId="6F03F4CB" w:rsidR="00F00192" w:rsidRPr="006465A6" w:rsidRDefault="00AB5E45" w:rsidP="00FA75D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 Chirove</w:t>
      </w:r>
      <w:r w:rsidR="00F00192" w:rsidRPr="006465A6">
        <w:rPr>
          <w:rFonts w:ascii="Times New Roman" w:hAnsi="Times New Roman" w:cs="Times New Roman"/>
          <w:sz w:val="24"/>
          <w:szCs w:val="24"/>
        </w:rPr>
        <w:t>; for the</w:t>
      </w:r>
      <w:r>
        <w:rPr>
          <w:rFonts w:ascii="Times New Roman" w:hAnsi="Times New Roman" w:cs="Times New Roman"/>
          <w:sz w:val="24"/>
          <w:szCs w:val="24"/>
        </w:rPr>
        <w:t xml:space="preserve"> first and </w:t>
      </w:r>
      <w:r w:rsidR="00776801">
        <w:rPr>
          <w:rFonts w:ascii="Times New Roman" w:hAnsi="Times New Roman" w:cs="Times New Roman"/>
          <w:sz w:val="24"/>
          <w:szCs w:val="24"/>
        </w:rPr>
        <w:t xml:space="preserve">second </w:t>
      </w:r>
      <w:r w:rsidR="00776801" w:rsidRPr="006465A6">
        <w:rPr>
          <w:rFonts w:ascii="Times New Roman" w:hAnsi="Times New Roman" w:cs="Times New Roman"/>
          <w:sz w:val="24"/>
          <w:szCs w:val="24"/>
        </w:rPr>
        <w:t>respondents</w:t>
      </w:r>
    </w:p>
    <w:p w14:paraId="1A3F30A9" w14:textId="77777777" w:rsidR="00FA75DC" w:rsidRPr="006465A6" w:rsidRDefault="00FA75DC" w:rsidP="00FA75DC">
      <w:pPr>
        <w:spacing w:after="0" w:line="240" w:lineRule="auto"/>
        <w:jc w:val="both"/>
        <w:rPr>
          <w:rFonts w:ascii="Times New Roman" w:hAnsi="Times New Roman" w:cs="Times New Roman"/>
          <w:sz w:val="24"/>
          <w:szCs w:val="24"/>
        </w:rPr>
      </w:pPr>
    </w:p>
    <w:p w14:paraId="053A70A8" w14:textId="77777777" w:rsidR="00FA75DC" w:rsidRPr="006465A6" w:rsidRDefault="00FA75DC" w:rsidP="00FA75DC">
      <w:pPr>
        <w:tabs>
          <w:tab w:val="left" w:pos="3879"/>
        </w:tabs>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 xml:space="preserve"> </w:t>
      </w:r>
      <w:r w:rsidRPr="006465A6">
        <w:rPr>
          <w:rFonts w:ascii="Times New Roman" w:hAnsi="Times New Roman" w:cs="Times New Roman"/>
          <w:sz w:val="24"/>
          <w:szCs w:val="24"/>
        </w:rPr>
        <w:tab/>
      </w:r>
    </w:p>
    <w:p w14:paraId="2E00856B" w14:textId="77777777" w:rsidR="00FA75DC" w:rsidRPr="006465A6" w:rsidRDefault="00FA75DC" w:rsidP="00FA75DC">
      <w:pPr>
        <w:tabs>
          <w:tab w:val="left" w:pos="3879"/>
        </w:tabs>
        <w:spacing w:after="0" w:line="240" w:lineRule="auto"/>
        <w:jc w:val="both"/>
        <w:rPr>
          <w:rFonts w:ascii="Times New Roman" w:hAnsi="Times New Roman" w:cs="Times New Roman"/>
          <w:sz w:val="24"/>
          <w:szCs w:val="24"/>
        </w:rPr>
      </w:pPr>
    </w:p>
    <w:p w14:paraId="650B3009" w14:textId="639ED021" w:rsidR="00FA75DC" w:rsidRPr="006465A6" w:rsidRDefault="006D13C6" w:rsidP="00FA75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781D4020" w14:textId="77777777" w:rsidR="00FA75DC" w:rsidRPr="006465A6" w:rsidRDefault="00FA75DC" w:rsidP="00FA75DC">
      <w:pPr>
        <w:spacing w:after="0" w:line="240" w:lineRule="auto"/>
        <w:jc w:val="both"/>
        <w:rPr>
          <w:rFonts w:ascii="Times New Roman" w:hAnsi="Times New Roman" w:cs="Times New Roman"/>
          <w:b/>
          <w:sz w:val="24"/>
          <w:szCs w:val="24"/>
        </w:rPr>
      </w:pPr>
    </w:p>
    <w:p w14:paraId="15321439" w14:textId="77777777" w:rsidR="00FA75DC" w:rsidRPr="006465A6" w:rsidRDefault="00FA75DC" w:rsidP="00FA75DC">
      <w:pPr>
        <w:spacing w:after="0" w:line="240" w:lineRule="auto"/>
        <w:jc w:val="both"/>
        <w:rPr>
          <w:rFonts w:ascii="Times New Roman" w:hAnsi="Times New Roman" w:cs="Times New Roman"/>
          <w:b/>
          <w:sz w:val="24"/>
          <w:szCs w:val="24"/>
        </w:rPr>
      </w:pPr>
    </w:p>
    <w:p w14:paraId="1DF0C428" w14:textId="77777777" w:rsidR="00FA75DC" w:rsidRPr="006465A6" w:rsidRDefault="00FA75DC" w:rsidP="00FA75DC">
      <w:pPr>
        <w:spacing w:after="0" w:line="240" w:lineRule="auto"/>
        <w:jc w:val="both"/>
        <w:rPr>
          <w:rFonts w:ascii="Times New Roman" w:hAnsi="Times New Roman" w:cs="Times New Roman"/>
          <w:sz w:val="24"/>
          <w:szCs w:val="24"/>
        </w:rPr>
      </w:pPr>
    </w:p>
    <w:p w14:paraId="40050F11" w14:textId="417AF8D0" w:rsidR="00AF233A" w:rsidRDefault="00DE42C1" w:rsidP="00776801">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ZISENGWE J:  </w:t>
      </w:r>
      <w:r w:rsidRPr="006465A6">
        <w:rPr>
          <w:rFonts w:ascii="Times New Roman" w:hAnsi="Times New Roman" w:cs="Times New Roman"/>
          <w:sz w:val="24"/>
          <w:szCs w:val="24"/>
        </w:rPr>
        <w:tab/>
      </w:r>
      <w:r w:rsidR="00776801">
        <w:rPr>
          <w:rFonts w:ascii="Times New Roman" w:hAnsi="Times New Roman" w:cs="Times New Roman"/>
          <w:sz w:val="24"/>
          <w:szCs w:val="24"/>
        </w:rPr>
        <w:t>At the heart of th</w:t>
      </w:r>
      <w:r w:rsidR="00C217DD">
        <w:rPr>
          <w:rFonts w:ascii="Times New Roman" w:hAnsi="Times New Roman" w:cs="Times New Roman"/>
          <w:sz w:val="24"/>
          <w:szCs w:val="24"/>
        </w:rPr>
        <w:t>is application is the</w:t>
      </w:r>
      <w:r w:rsidR="00776801">
        <w:rPr>
          <w:rFonts w:ascii="Times New Roman" w:hAnsi="Times New Roman" w:cs="Times New Roman"/>
          <w:sz w:val="24"/>
          <w:szCs w:val="24"/>
        </w:rPr>
        <w:t xml:space="preserve"> question of the legitimacy of the second Respondent, Hen</w:t>
      </w:r>
      <w:r w:rsidR="00C217DD">
        <w:rPr>
          <w:rFonts w:ascii="Times New Roman" w:hAnsi="Times New Roman" w:cs="Times New Roman"/>
          <w:sz w:val="24"/>
          <w:szCs w:val="24"/>
        </w:rPr>
        <w:t>riett</w:t>
      </w:r>
      <w:r w:rsidR="00776801">
        <w:rPr>
          <w:rFonts w:ascii="Times New Roman" w:hAnsi="Times New Roman" w:cs="Times New Roman"/>
          <w:sz w:val="24"/>
          <w:szCs w:val="24"/>
        </w:rPr>
        <w:t xml:space="preserve">a Beatrice Rushwaya to continue serving as President of Zimbabwe Miners Federation (the </w:t>
      </w:r>
      <w:r w:rsidR="00C217DD">
        <w:rPr>
          <w:rFonts w:ascii="Times New Roman" w:hAnsi="Times New Roman" w:cs="Times New Roman"/>
          <w:sz w:val="24"/>
          <w:szCs w:val="24"/>
        </w:rPr>
        <w:t>first</w:t>
      </w:r>
      <w:r w:rsidR="00776801">
        <w:rPr>
          <w:rFonts w:ascii="Times New Roman" w:hAnsi="Times New Roman" w:cs="Times New Roman"/>
          <w:sz w:val="24"/>
          <w:szCs w:val="24"/>
        </w:rPr>
        <w:t xml:space="preserve"> respondent).  When stripped to its lowest terms, the applicant’s contention is that</w:t>
      </w:r>
      <w:r w:rsidR="003A53D1">
        <w:rPr>
          <w:rFonts w:ascii="Times New Roman" w:hAnsi="Times New Roman" w:cs="Times New Roman"/>
          <w:sz w:val="24"/>
          <w:szCs w:val="24"/>
        </w:rPr>
        <w:t xml:space="preserve"> the second respondent</w:t>
      </w:r>
      <w:r w:rsidR="00C217DD">
        <w:rPr>
          <w:rFonts w:ascii="Times New Roman" w:hAnsi="Times New Roman" w:cs="Times New Roman"/>
          <w:sz w:val="24"/>
          <w:szCs w:val="24"/>
        </w:rPr>
        <w:t>’s</w:t>
      </w:r>
      <w:r w:rsidR="003A53D1">
        <w:rPr>
          <w:rFonts w:ascii="Times New Roman" w:hAnsi="Times New Roman" w:cs="Times New Roman"/>
          <w:sz w:val="24"/>
          <w:szCs w:val="24"/>
        </w:rPr>
        <w:t xml:space="preserve"> continued incumbency of that position </w:t>
      </w:r>
      <w:r w:rsidR="00C217DD">
        <w:rPr>
          <w:rFonts w:ascii="Times New Roman" w:hAnsi="Times New Roman" w:cs="Times New Roman"/>
          <w:sz w:val="24"/>
          <w:szCs w:val="24"/>
        </w:rPr>
        <w:t>offend</w:t>
      </w:r>
      <w:r w:rsidR="00560F1D">
        <w:rPr>
          <w:rFonts w:ascii="Times New Roman" w:hAnsi="Times New Roman" w:cs="Times New Roman"/>
          <w:sz w:val="24"/>
          <w:szCs w:val="24"/>
        </w:rPr>
        <w:t>s</w:t>
      </w:r>
      <w:r w:rsidR="00C217DD">
        <w:rPr>
          <w:rFonts w:ascii="Times New Roman" w:hAnsi="Times New Roman" w:cs="Times New Roman"/>
          <w:sz w:val="24"/>
          <w:szCs w:val="24"/>
        </w:rPr>
        <w:t xml:space="preserve"> c</w:t>
      </w:r>
      <w:r w:rsidR="003A53D1">
        <w:rPr>
          <w:rFonts w:ascii="Times New Roman" w:hAnsi="Times New Roman" w:cs="Times New Roman"/>
          <w:sz w:val="24"/>
          <w:szCs w:val="24"/>
        </w:rPr>
        <w:t xml:space="preserve">ertain provisions of the </w:t>
      </w:r>
      <w:r w:rsidR="00560F1D">
        <w:rPr>
          <w:rFonts w:ascii="Times New Roman" w:hAnsi="Times New Roman" w:cs="Times New Roman"/>
          <w:sz w:val="24"/>
          <w:szCs w:val="24"/>
        </w:rPr>
        <w:t>c</w:t>
      </w:r>
      <w:r w:rsidR="003A53D1">
        <w:rPr>
          <w:rFonts w:ascii="Times New Roman" w:hAnsi="Times New Roman" w:cs="Times New Roman"/>
          <w:sz w:val="24"/>
          <w:szCs w:val="24"/>
        </w:rPr>
        <w:t xml:space="preserve">onstitution of the </w:t>
      </w:r>
      <w:r w:rsidR="00C217DD">
        <w:rPr>
          <w:rFonts w:ascii="Times New Roman" w:hAnsi="Times New Roman" w:cs="Times New Roman"/>
          <w:sz w:val="24"/>
          <w:szCs w:val="24"/>
        </w:rPr>
        <w:t>first</w:t>
      </w:r>
      <w:r w:rsidR="003A53D1">
        <w:rPr>
          <w:rFonts w:ascii="Times New Roman" w:hAnsi="Times New Roman" w:cs="Times New Roman"/>
          <w:sz w:val="24"/>
          <w:szCs w:val="24"/>
        </w:rPr>
        <w:t xml:space="preserve"> respondent.  In </w:t>
      </w:r>
      <w:r w:rsidR="001F1D97">
        <w:rPr>
          <w:rFonts w:ascii="Times New Roman" w:hAnsi="Times New Roman" w:cs="Times New Roman"/>
          <w:sz w:val="24"/>
          <w:szCs w:val="24"/>
        </w:rPr>
        <w:t>particular,</w:t>
      </w:r>
      <w:r w:rsidR="00183680">
        <w:rPr>
          <w:rFonts w:ascii="Times New Roman" w:hAnsi="Times New Roman" w:cs="Times New Roman"/>
          <w:sz w:val="24"/>
          <w:szCs w:val="24"/>
        </w:rPr>
        <w:t xml:space="preserve"> he</w:t>
      </w:r>
      <w:r w:rsidR="003A53D1">
        <w:rPr>
          <w:rFonts w:ascii="Times New Roman" w:hAnsi="Times New Roman" w:cs="Times New Roman"/>
          <w:sz w:val="24"/>
          <w:szCs w:val="24"/>
        </w:rPr>
        <w:t xml:space="preserve"> </w:t>
      </w:r>
      <w:r w:rsidR="00E43886">
        <w:rPr>
          <w:rFonts w:ascii="Times New Roman" w:hAnsi="Times New Roman" w:cs="Times New Roman"/>
          <w:sz w:val="24"/>
          <w:szCs w:val="24"/>
        </w:rPr>
        <w:t>avers that by dint of her criminal conviction</w:t>
      </w:r>
      <w:r w:rsidR="00350217">
        <w:rPr>
          <w:rFonts w:ascii="Times New Roman" w:hAnsi="Times New Roman" w:cs="Times New Roman"/>
          <w:sz w:val="24"/>
          <w:szCs w:val="24"/>
        </w:rPr>
        <w:t xml:space="preserve"> on smuggling charges </w:t>
      </w:r>
      <w:r w:rsidR="00560F1D">
        <w:rPr>
          <w:rFonts w:ascii="Times New Roman" w:hAnsi="Times New Roman" w:cs="Times New Roman"/>
          <w:sz w:val="24"/>
          <w:szCs w:val="24"/>
        </w:rPr>
        <w:t>the second respondent</w:t>
      </w:r>
      <w:r w:rsidR="00350217">
        <w:rPr>
          <w:rFonts w:ascii="Times New Roman" w:hAnsi="Times New Roman" w:cs="Times New Roman"/>
          <w:sz w:val="24"/>
          <w:szCs w:val="24"/>
        </w:rPr>
        <w:t xml:space="preserve"> was automatically disqualified from occupying </w:t>
      </w:r>
      <w:r w:rsidR="00BF5F95">
        <w:rPr>
          <w:rFonts w:ascii="Times New Roman" w:hAnsi="Times New Roman" w:cs="Times New Roman"/>
          <w:sz w:val="24"/>
          <w:szCs w:val="24"/>
        </w:rPr>
        <w:t>that position.  The applicant who</w:t>
      </w:r>
      <w:r w:rsidR="00D86B64">
        <w:rPr>
          <w:rFonts w:ascii="Times New Roman" w:hAnsi="Times New Roman" w:cs="Times New Roman"/>
          <w:sz w:val="24"/>
          <w:szCs w:val="24"/>
        </w:rPr>
        <w:t xml:space="preserve"> holds himself up as a member of an affiliate organisation of the </w:t>
      </w:r>
      <w:r w:rsidR="00C217DD">
        <w:rPr>
          <w:rFonts w:ascii="Times New Roman" w:hAnsi="Times New Roman" w:cs="Times New Roman"/>
          <w:sz w:val="24"/>
          <w:szCs w:val="24"/>
        </w:rPr>
        <w:t>first</w:t>
      </w:r>
      <w:r w:rsidR="00D86B64">
        <w:rPr>
          <w:rFonts w:ascii="Times New Roman" w:hAnsi="Times New Roman" w:cs="Times New Roman"/>
          <w:sz w:val="24"/>
          <w:szCs w:val="24"/>
        </w:rPr>
        <w:t xml:space="preserve"> respondent seeks an </w:t>
      </w:r>
      <w:r w:rsidR="001F1D97">
        <w:rPr>
          <w:rFonts w:ascii="Times New Roman" w:hAnsi="Times New Roman" w:cs="Times New Roman"/>
          <w:sz w:val="24"/>
          <w:szCs w:val="24"/>
        </w:rPr>
        <w:t>order for</w:t>
      </w:r>
      <w:r w:rsidR="00D86B64">
        <w:rPr>
          <w:rFonts w:ascii="Times New Roman" w:hAnsi="Times New Roman" w:cs="Times New Roman"/>
          <w:sz w:val="24"/>
          <w:szCs w:val="24"/>
        </w:rPr>
        <w:t xml:space="preserve"> her removal to pave way for fresh elections to fill that position.  The prayer sought reads;</w:t>
      </w:r>
    </w:p>
    <w:p w14:paraId="166E784A" w14:textId="176ED586" w:rsidR="00D86B64" w:rsidRPr="00C217DD" w:rsidRDefault="00D86B64" w:rsidP="00C217DD">
      <w:pPr>
        <w:spacing w:after="0" w:line="360" w:lineRule="auto"/>
        <w:ind w:left="720" w:firstLine="720"/>
        <w:jc w:val="both"/>
        <w:rPr>
          <w:rFonts w:ascii="Times New Roman" w:hAnsi="Times New Roman" w:cs="Times New Roman"/>
          <w:b/>
          <w:bCs/>
        </w:rPr>
      </w:pPr>
      <w:r w:rsidRPr="00C217DD">
        <w:rPr>
          <w:rFonts w:ascii="Times New Roman" w:hAnsi="Times New Roman" w:cs="Times New Roman"/>
          <w:b/>
          <w:bCs/>
        </w:rPr>
        <w:t>IT IS ORDERED THAT</w:t>
      </w:r>
      <w:r w:rsidR="00C217DD" w:rsidRPr="00C217DD">
        <w:rPr>
          <w:rFonts w:ascii="Times New Roman" w:hAnsi="Times New Roman" w:cs="Times New Roman"/>
          <w:b/>
          <w:bCs/>
        </w:rPr>
        <w:t>:</w:t>
      </w:r>
    </w:p>
    <w:p w14:paraId="574AC45A" w14:textId="58A71A98" w:rsidR="0095064C" w:rsidRPr="00C217DD" w:rsidRDefault="0095064C" w:rsidP="00C217DD">
      <w:pPr>
        <w:pStyle w:val="ListParagraph"/>
        <w:numPr>
          <w:ilvl w:val="0"/>
          <w:numId w:val="18"/>
        </w:numPr>
        <w:spacing w:after="0" w:line="360" w:lineRule="auto"/>
        <w:ind w:left="1800"/>
        <w:jc w:val="both"/>
        <w:rPr>
          <w:rFonts w:ascii="Times New Roman" w:hAnsi="Times New Roman" w:cs="Times New Roman"/>
        </w:rPr>
      </w:pPr>
      <w:r w:rsidRPr="00C217DD">
        <w:rPr>
          <w:rFonts w:ascii="Times New Roman" w:hAnsi="Times New Roman" w:cs="Times New Roman"/>
        </w:rPr>
        <w:lastRenderedPageBreak/>
        <w:t xml:space="preserve">The continued tenure of the second respondent as President of the first </w:t>
      </w:r>
      <w:r w:rsidR="00BF321A" w:rsidRPr="00C217DD">
        <w:rPr>
          <w:rFonts w:ascii="Times New Roman" w:hAnsi="Times New Roman" w:cs="Times New Roman"/>
        </w:rPr>
        <w:t>respondent following</w:t>
      </w:r>
      <w:r w:rsidRPr="00C217DD">
        <w:rPr>
          <w:rFonts w:ascii="Times New Roman" w:hAnsi="Times New Roman" w:cs="Times New Roman"/>
        </w:rPr>
        <w:t xml:space="preserve"> he</w:t>
      </w:r>
      <w:r w:rsidR="00C217DD" w:rsidRPr="00C217DD">
        <w:rPr>
          <w:rFonts w:ascii="Times New Roman" w:hAnsi="Times New Roman" w:cs="Times New Roman"/>
        </w:rPr>
        <w:t>r</w:t>
      </w:r>
      <w:r w:rsidRPr="00C217DD">
        <w:rPr>
          <w:rFonts w:ascii="Times New Roman" w:hAnsi="Times New Roman" w:cs="Times New Roman"/>
        </w:rPr>
        <w:t xml:space="preserve"> conviction for violating section 182 (1) (a) of the Customs and Exc</w:t>
      </w:r>
      <w:r w:rsidR="00C217DD" w:rsidRPr="00C217DD">
        <w:rPr>
          <w:rFonts w:ascii="Times New Roman" w:hAnsi="Times New Roman" w:cs="Times New Roman"/>
        </w:rPr>
        <w:t>i</w:t>
      </w:r>
      <w:r w:rsidRPr="00C217DD">
        <w:rPr>
          <w:rFonts w:ascii="Times New Roman" w:hAnsi="Times New Roman" w:cs="Times New Roman"/>
        </w:rPr>
        <w:t xml:space="preserve">se Control </w:t>
      </w:r>
      <w:r w:rsidR="00BF321A" w:rsidRPr="00C217DD">
        <w:rPr>
          <w:rFonts w:ascii="Times New Roman" w:hAnsi="Times New Roman" w:cs="Times New Roman"/>
        </w:rPr>
        <w:t xml:space="preserve">Act </w:t>
      </w:r>
      <w:r w:rsidR="00BF321A" w:rsidRPr="00C217DD">
        <w:rPr>
          <w:rFonts w:ascii="Times New Roman" w:hAnsi="Times New Roman" w:cs="Times New Roman"/>
          <w:i/>
        </w:rPr>
        <w:t>[</w:t>
      </w:r>
      <w:r w:rsidRPr="00C217DD">
        <w:rPr>
          <w:rFonts w:ascii="Times New Roman" w:hAnsi="Times New Roman" w:cs="Times New Roman"/>
          <w:i/>
        </w:rPr>
        <w:t>Chapter 23:02]</w:t>
      </w:r>
      <w:r w:rsidR="00BF321A" w:rsidRPr="00C217DD">
        <w:rPr>
          <w:rFonts w:ascii="Times New Roman" w:hAnsi="Times New Roman" w:cs="Times New Roman"/>
        </w:rPr>
        <w:t xml:space="preserve"> be and is hereby declared to be </w:t>
      </w:r>
      <w:r w:rsidR="00BF321A" w:rsidRPr="00C217DD">
        <w:rPr>
          <w:rFonts w:ascii="Times New Roman" w:hAnsi="Times New Roman" w:cs="Times New Roman"/>
          <w:i/>
          <w:iCs/>
        </w:rPr>
        <w:t>ultra vires</w:t>
      </w:r>
      <w:r w:rsidR="00BF321A" w:rsidRPr="00C217DD">
        <w:rPr>
          <w:rFonts w:ascii="Times New Roman" w:hAnsi="Times New Roman" w:cs="Times New Roman"/>
        </w:rPr>
        <w:t xml:space="preserve"> the first respondent</w:t>
      </w:r>
      <w:r w:rsidR="00C217DD" w:rsidRPr="00C217DD">
        <w:rPr>
          <w:rFonts w:ascii="Times New Roman" w:hAnsi="Times New Roman" w:cs="Times New Roman"/>
        </w:rPr>
        <w:t>’</w:t>
      </w:r>
      <w:r w:rsidR="00BF321A" w:rsidRPr="00C217DD">
        <w:rPr>
          <w:rFonts w:ascii="Times New Roman" w:hAnsi="Times New Roman" w:cs="Times New Roman"/>
        </w:rPr>
        <w:t>s Constitution</w:t>
      </w:r>
      <w:r w:rsidR="00281AF3" w:rsidRPr="00C217DD">
        <w:rPr>
          <w:rFonts w:ascii="Times New Roman" w:hAnsi="Times New Roman" w:cs="Times New Roman"/>
        </w:rPr>
        <w:t>.</w:t>
      </w:r>
    </w:p>
    <w:p w14:paraId="23110025" w14:textId="74D31EEC" w:rsidR="00666B2F" w:rsidRPr="00C217DD" w:rsidRDefault="00281AF3" w:rsidP="00C217DD">
      <w:pPr>
        <w:pStyle w:val="ListParagraph"/>
        <w:numPr>
          <w:ilvl w:val="0"/>
          <w:numId w:val="18"/>
        </w:numPr>
        <w:spacing w:after="0" w:line="360" w:lineRule="auto"/>
        <w:ind w:left="1800"/>
        <w:jc w:val="both"/>
        <w:rPr>
          <w:rFonts w:ascii="Times New Roman" w:hAnsi="Times New Roman" w:cs="Times New Roman"/>
        </w:rPr>
      </w:pPr>
      <w:r w:rsidRPr="00C217DD">
        <w:rPr>
          <w:rFonts w:ascii="Times New Roman" w:hAnsi="Times New Roman" w:cs="Times New Roman"/>
        </w:rPr>
        <w:t xml:space="preserve"> </w:t>
      </w:r>
      <w:r w:rsidR="0073413A" w:rsidRPr="00C217DD">
        <w:rPr>
          <w:rFonts w:ascii="Times New Roman" w:hAnsi="Times New Roman" w:cs="Times New Roman"/>
        </w:rPr>
        <w:t>Consequently</w:t>
      </w:r>
      <w:r w:rsidRPr="00C217DD">
        <w:rPr>
          <w:rFonts w:ascii="Times New Roman" w:hAnsi="Times New Roman" w:cs="Times New Roman"/>
        </w:rPr>
        <w:t xml:space="preserve">, it is hereby declared that the second respondent ceases to hold the office of President of the first </w:t>
      </w:r>
      <w:r w:rsidR="00782340" w:rsidRPr="00C217DD">
        <w:rPr>
          <w:rFonts w:ascii="Times New Roman" w:hAnsi="Times New Roman" w:cs="Times New Roman"/>
        </w:rPr>
        <w:t>respondent.</w:t>
      </w:r>
    </w:p>
    <w:p w14:paraId="23B00141" w14:textId="52334659" w:rsidR="0073413A" w:rsidRPr="00C217DD" w:rsidRDefault="0073413A" w:rsidP="00C217DD">
      <w:pPr>
        <w:pStyle w:val="ListParagraph"/>
        <w:numPr>
          <w:ilvl w:val="0"/>
          <w:numId w:val="18"/>
        </w:numPr>
        <w:spacing w:after="0" w:line="360" w:lineRule="auto"/>
        <w:ind w:left="1800"/>
        <w:jc w:val="both"/>
        <w:rPr>
          <w:rFonts w:ascii="Times New Roman" w:hAnsi="Times New Roman" w:cs="Times New Roman"/>
        </w:rPr>
      </w:pPr>
      <w:r w:rsidRPr="00C217DD">
        <w:rPr>
          <w:rFonts w:ascii="Times New Roman" w:hAnsi="Times New Roman" w:cs="Times New Roman"/>
        </w:rPr>
        <w:t xml:space="preserve">Consequently, the first respondent’s remaining members of the National Executive are hereby mandated to elect an eligible candidate to fill the vacancy within 30 days of this order and in the interim the </w:t>
      </w:r>
      <w:r w:rsidR="00C217DD" w:rsidRPr="00C217DD">
        <w:rPr>
          <w:rFonts w:ascii="Times New Roman" w:hAnsi="Times New Roman" w:cs="Times New Roman"/>
        </w:rPr>
        <w:t>first</w:t>
      </w:r>
      <w:r w:rsidRPr="00C217DD">
        <w:rPr>
          <w:rFonts w:ascii="Times New Roman" w:hAnsi="Times New Roman" w:cs="Times New Roman"/>
        </w:rPr>
        <w:t xml:space="preserve"> </w:t>
      </w:r>
      <w:r w:rsidR="000D27F6" w:rsidRPr="00C217DD">
        <w:rPr>
          <w:rFonts w:ascii="Times New Roman" w:hAnsi="Times New Roman" w:cs="Times New Roman"/>
        </w:rPr>
        <w:t>respondent</w:t>
      </w:r>
      <w:r w:rsidR="00C217DD" w:rsidRPr="00C217DD">
        <w:rPr>
          <w:rFonts w:ascii="Times New Roman" w:hAnsi="Times New Roman" w:cs="Times New Roman"/>
        </w:rPr>
        <w:t>’</w:t>
      </w:r>
      <w:r w:rsidR="000D27F6" w:rsidRPr="00C217DD">
        <w:rPr>
          <w:rFonts w:ascii="Times New Roman" w:hAnsi="Times New Roman" w:cs="Times New Roman"/>
        </w:rPr>
        <w:t>s</w:t>
      </w:r>
      <w:r w:rsidRPr="00C217DD">
        <w:rPr>
          <w:rFonts w:ascii="Times New Roman" w:hAnsi="Times New Roman" w:cs="Times New Roman"/>
        </w:rPr>
        <w:t xml:space="preserve"> presidency un</w:t>
      </w:r>
      <w:r w:rsidR="00C217DD" w:rsidRPr="00C217DD">
        <w:rPr>
          <w:rFonts w:ascii="Times New Roman" w:hAnsi="Times New Roman" w:cs="Times New Roman"/>
        </w:rPr>
        <w:t>til</w:t>
      </w:r>
      <w:r w:rsidRPr="00C217DD">
        <w:rPr>
          <w:rFonts w:ascii="Times New Roman" w:hAnsi="Times New Roman" w:cs="Times New Roman"/>
        </w:rPr>
        <w:t xml:space="preserve"> a substantive President is elected.</w:t>
      </w:r>
    </w:p>
    <w:p w14:paraId="0C447413" w14:textId="37E76906" w:rsidR="0073413A" w:rsidRDefault="00304FFB" w:rsidP="00C217DD">
      <w:pPr>
        <w:pStyle w:val="ListParagraph"/>
        <w:numPr>
          <w:ilvl w:val="0"/>
          <w:numId w:val="18"/>
        </w:numPr>
        <w:spacing w:after="0" w:line="360" w:lineRule="auto"/>
        <w:ind w:left="1800"/>
        <w:jc w:val="both"/>
        <w:rPr>
          <w:rFonts w:ascii="Times New Roman" w:hAnsi="Times New Roman" w:cs="Times New Roman"/>
        </w:rPr>
      </w:pPr>
      <w:r w:rsidRPr="00C217DD">
        <w:rPr>
          <w:rFonts w:ascii="Times New Roman" w:hAnsi="Times New Roman" w:cs="Times New Roman"/>
        </w:rPr>
        <w:t>Th</w:t>
      </w:r>
      <w:r w:rsidR="000D27F6" w:rsidRPr="00C217DD">
        <w:rPr>
          <w:rFonts w:ascii="Times New Roman" w:hAnsi="Times New Roman" w:cs="Times New Roman"/>
        </w:rPr>
        <w:t>e second respondent shall pay costs of this application on an attorney and client scale.</w:t>
      </w:r>
    </w:p>
    <w:p w14:paraId="43B4D715" w14:textId="77777777" w:rsidR="00252FAA" w:rsidRPr="00C217DD" w:rsidRDefault="00252FAA" w:rsidP="00252FAA">
      <w:pPr>
        <w:pStyle w:val="ListParagraph"/>
        <w:spacing w:after="0" w:line="360" w:lineRule="auto"/>
        <w:ind w:left="1800"/>
        <w:jc w:val="both"/>
        <w:rPr>
          <w:rFonts w:ascii="Times New Roman" w:hAnsi="Times New Roman" w:cs="Times New Roman"/>
        </w:rPr>
      </w:pPr>
    </w:p>
    <w:p w14:paraId="7ECFA66A" w14:textId="329D22C1" w:rsidR="00C217DD" w:rsidRDefault="002A59CB" w:rsidP="00560F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resisted by the first respondent. The second respondent however did </w:t>
      </w:r>
      <w:r w:rsidR="00782340">
        <w:rPr>
          <w:rFonts w:ascii="Times New Roman" w:hAnsi="Times New Roman" w:cs="Times New Roman"/>
          <w:sz w:val="24"/>
          <w:szCs w:val="24"/>
        </w:rPr>
        <w:t>not file</w:t>
      </w:r>
      <w:r>
        <w:rPr>
          <w:rFonts w:ascii="Times New Roman" w:hAnsi="Times New Roman" w:cs="Times New Roman"/>
          <w:sz w:val="24"/>
          <w:szCs w:val="24"/>
        </w:rPr>
        <w:t xml:space="preserve"> any opposing papers</w:t>
      </w:r>
      <w:r w:rsidR="00782340">
        <w:rPr>
          <w:rFonts w:ascii="Times New Roman" w:hAnsi="Times New Roman" w:cs="Times New Roman"/>
          <w:sz w:val="24"/>
          <w:szCs w:val="24"/>
        </w:rPr>
        <w:t xml:space="preserve">.  </w:t>
      </w:r>
      <w:r w:rsidR="00C217DD">
        <w:rPr>
          <w:rFonts w:ascii="Times New Roman" w:hAnsi="Times New Roman" w:cs="Times New Roman"/>
          <w:sz w:val="24"/>
          <w:szCs w:val="24"/>
        </w:rPr>
        <w:t xml:space="preserve">Her efforts to belatedly join the fray were in vain. </w:t>
      </w:r>
      <w:r w:rsidR="00782340">
        <w:rPr>
          <w:rFonts w:ascii="Times New Roman" w:hAnsi="Times New Roman" w:cs="Times New Roman"/>
          <w:sz w:val="24"/>
          <w:szCs w:val="24"/>
        </w:rPr>
        <w:t>The thrust of the first respondent</w:t>
      </w:r>
      <w:r w:rsidR="00C217DD">
        <w:rPr>
          <w:rFonts w:ascii="Times New Roman" w:hAnsi="Times New Roman" w:cs="Times New Roman"/>
          <w:sz w:val="24"/>
          <w:szCs w:val="24"/>
        </w:rPr>
        <w:t>’</w:t>
      </w:r>
      <w:r w:rsidR="00782340">
        <w:rPr>
          <w:rFonts w:ascii="Times New Roman" w:hAnsi="Times New Roman" w:cs="Times New Roman"/>
          <w:sz w:val="24"/>
          <w:szCs w:val="24"/>
        </w:rPr>
        <w:t>s opposition to the application is twofold.  Firstly, it disowns and distances</w:t>
      </w:r>
      <w:r w:rsidR="00B938F2">
        <w:rPr>
          <w:rFonts w:ascii="Times New Roman" w:hAnsi="Times New Roman" w:cs="Times New Roman"/>
          <w:sz w:val="24"/>
          <w:szCs w:val="24"/>
        </w:rPr>
        <w:t xml:space="preserve"> itself from the </w:t>
      </w:r>
      <w:r w:rsidR="00560F1D">
        <w:rPr>
          <w:rFonts w:ascii="Times New Roman" w:hAnsi="Times New Roman" w:cs="Times New Roman"/>
          <w:sz w:val="24"/>
          <w:szCs w:val="24"/>
        </w:rPr>
        <w:t>c</w:t>
      </w:r>
      <w:r w:rsidR="00B938F2">
        <w:rPr>
          <w:rFonts w:ascii="Times New Roman" w:hAnsi="Times New Roman" w:cs="Times New Roman"/>
          <w:sz w:val="24"/>
          <w:szCs w:val="24"/>
        </w:rPr>
        <w:t xml:space="preserve">onstitution relied </w:t>
      </w:r>
      <w:r w:rsidR="002A2DF7">
        <w:rPr>
          <w:rFonts w:ascii="Times New Roman" w:hAnsi="Times New Roman" w:cs="Times New Roman"/>
          <w:sz w:val="24"/>
          <w:szCs w:val="24"/>
        </w:rPr>
        <w:t>upon by</w:t>
      </w:r>
      <w:r w:rsidR="00B938F2">
        <w:rPr>
          <w:rFonts w:ascii="Times New Roman" w:hAnsi="Times New Roman" w:cs="Times New Roman"/>
          <w:sz w:val="24"/>
          <w:szCs w:val="24"/>
        </w:rPr>
        <w:t xml:space="preserve"> the applicant to anchor </w:t>
      </w:r>
      <w:r w:rsidR="00C217DD">
        <w:rPr>
          <w:rFonts w:ascii="Times New Roman" w:hAnsi="Times New Roman" w:cs="Times New Roman"/>
          <w:sz w:val="24"/>
          <w:szCs w:val="24"/>
        </w:rPr>
        <w:t>his</w:t>
      </w:r>
      <w:r w:rsidR="00B938F2">
        <w:rPr>
          <w:rFonts w:ascii="Times New Roman" w:hAnsi="Times New Roman" w:cs="Times New Roman"/>
          <w:sz w:val="24"/>
          <w:szCs w:val="24"/>
        </w:rPr>
        <w:t xml:space="preserve"> case.  Secondly, it disowns the very organisation to which the applicant purports to belong, i</w:t>
      </w:r>
      <w:r w:rsidR="00C217DD">
        <w:rPr>
          <w:rFonts w:ascii="Times New Roman" w:hAnsi="Times New Roman" w:cs="Times New Roman"/>
          <w:sz w:val="24"/>
          <w:szCs w:val="24"/>
        </w:rPr>
        <w:t>.</w:t>
      </w:r>
      <w:r w:rsidR="00B938F2">
        <w:rPr>
          <w:rFonts w:ascii="Times New Roman" w:hAnsi="Times New Roman" w:cs="Times New Roman"/>
          <w:sz w:val="24"/>
          <w:szCs w:val="24"/>
        </w:rPr>
        <w:t>e</w:t>
      </w:r>
      <w:r w:rsidR="00C217DD">
        <w:rPr>
          <w:rFonts w:ascii="Times New Roman" w:hAnsi="Times New Roman" w:cs="Times New Roman"/>
          <w:sz w:val="24"/>
          <w:szCs w:val="24"/>
        </w:rPr>
        <w:t>.,</w:t>
      </w:r>
      <w:r w:rsidR="00B938F2">
        <w:rPr>
          <w:rFonts w:ascii="Times New Roman" w:hAnsi="Times New Roman" w:cs="Times New Roman"/>
          <w:sz w:val="24"/>
          <w:szCs w:val="24"/>
        </w:rPr>
        <w:t xml:space="preserve"> the Kwekwe Miners Association</w:t>
      </w:r>
      <w:r w:rsidR="002A2DF7">
        <w:rPr>
          <w:rFonts w:ascii="Times New Roman" w:hAnsi="Times New Roman" w:cs="Times New Roman"/>
          <w:sz w:val="24"/>
          <w:szCs w:val="24"/>
        </w:rPr>
        <w:t>.</w:t>
      </w:r>
      <w:r w:rsidR="00560F1D">
        <w:rPr>
          <w:rFonts w:ascii="Times New Roman" w:hAnsi="Times New Roman" w:cs="Times New Roman"/>
          <w:sz w:val="24"/>
          <w:szCs w:val="24"/>
        </w:rPr>
        <w:t xml:space="preserve"> It is averred that subject to certain conditions the new constitution governing the affairs of the first respondent allows an executive member who finds himself or herself in the position of the second can retain such position notwithstanding his or her conviction.</w:t>
      </w:r>
    </w:p>
    <w:p w14:paraId="01E9CCE0" w14:textId="5E5E35BE" w:rsidR="00C217DD" w:rsidRDefault="00560F1D" w:rsidP="00560F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w:t>
      </w:r>
      <w:r w:rsidR="002A2DF7">
        <w:rPr>
          <w:rFonts w:ascii="Times New Roman" w:hAnsi="Times New Roman" w:cs="Times New Roman"/>
          <w:sz w:val="24"/>
          <w:szCs w:val="24"/>
        </w:rPr>
        <w:t>n addition to resisting the application</w:t>
      </w:r>
      <w:r w:rsidR="002E2FD0">
        <w:rPr>
          <w:rFonts w:ascii="Times New Roman" w:hAnsi="Times New Roman" w:cs="Times New Roman"/>
          <w:sz w:val="24"/>
          <w:szCs w:val="24"/>
        </w:rPr>
        <w:t xml:space="preserve"> on the merits the respondent raised two points in </w:t>
      </w:r>
      <w:r w:rsidR="002E2FD0" w:rsidRPr="002E2FD0">
        <w:rPr>
          <w:rFonts w:ascii="Times New Roman" w:hAnsi="Times New Roman" w:cs="Times New Roman"/>
          <w:i/>
          <w:sz w:val="24"/>
          <w:szCs w:val="24"/>
        </w:rPr>
        <w:t>limine</w:t>
      </w:r>
      <w:r w:rsidR="007F45D0">
        <w:rPr>
          <w:rFonts w:ascii="Times New Roman" w:hAnsi="Times New Roman" w:cs="Times New Roman"/>
          <w:sz w:val="24"/>
          <w:szCs w:val="24"/>
        </w:rPr>
        <w:t xml:space="preserve"> namely that the applicant lack</w:t>
      </w:r>
      <w:r w:rsidR="00C217DD">
        <w:rPr>
          <w:rFonts w:ascii="Times New Roman" w:hAnsi="Times New Roman" w:cs="Times New Roman"/>
          <w:sz w:val="24"/>
          <w:szCs w:val="24"/>
        </w:rPr>
        <w:t>s</w:t>
      </w:r>
      <w:r w:rsidR="007F45D0">
        <w:rPr>
          <w:rFonts w:ascii="Times New Roman" w:hAnsi="Times New Roman" w:cs="Times New Roman"/>
          <w:sz w:val="24"/>
          <w:szCs w:val="24"/>
        </w:rPr>
        <w:t xml:space="preserve"> the requisite </w:t>
      </w:r>
      <w:r w:rsidR="007F45D0" w:rsidRPr="007F45D0">
        <w:rPr>
          <w:rFonts w:ascii="Times New Roman" w:hAnsi="Times New Roman" w:cs="Times New Roman"/>
          <w:i/>
          <w:sz w:val="24"/>
          <w:szCs w:val="24"/>
        </w:rPr>
        <w:t>locus standi</w:t>
      </w:r>
      <w:r w:rsidR="00DC0E40">
        <w:rPr>
          <w:rFonts w:ascii="Times New Roman" w:hAnsi="Times New Roman" w:cs="Times New Roman"/>
          <w:sz w:val="24"/>
          <w:szCs w:val="24"/>
        </w:rPr>
        <w:t xml:space="preserve"> to institute the</w:t>
      </w:r>
      <w:r w:rsidR="00C217DD">
        <w:rPr>
          <w:rFonts w:ascii="Times New Roman" w:hAnsi="Times New Roman" w:cs="Times New Roman"/>
          <w:sz w:val="24"/>
          <w:szCs w:val="24"/>
        </w:rPr>
        <w:t>se</w:t>
      </w:r>
      <w:r w:rsidR="00DC0E40">
        <w:rPr>
          <w:rFonts w:ascii="Times New Roman" w:hAnsi="Times New Roman" w:cs="Times New Roman"/>
          <w:sz w:val="24"/>
          <w:szCs w:val="24"/>
        </w:rPr>
        <w:t xml:space="preserve"> proceedings.</w:t>
      </w:r>
      <w:r w:rsidR="00C217DD">
        <w:rPr>
          <w:rFonts w:ascii="Times New Roman" w:hAnsi="Times New Roman" w:cs="Times New Roman"/>
          <w:sz w:val="24"/>
          <w:szCs w:val="24"/>
        </w:rPr>
        <w:t xml:space="preserve"> </w:t>
      </w:r>
      <w:r w:rsidR="00DC0E40">
        <w:rPr>
          <w:rFonts w:ascii="Times New Roman" w:hAnsi="Times New Roman" w:cs="Times New Roman"/>
          <w:sz w:val="24"/>
          <w:szCs w:val="24"/>
        </w:rPr>
        <w:t>Secondly that the applicant itself is beset with serious falsehoods.</w:t>
      </w:r>
    </w:p>
    <w:p w14:paraId="0F6A8E64" w14:textId="029F4919" w:rsidR="00DC0E40" w:rsidRDefault="00560F1D" w:rsidP="00F20B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answering affidavit, t</w:t>
      </w:r>
      <w:r w:rsidR="00DC0E40">
        <w:rPr>
          <w:rFonts w:ascii="Times New Roman" w:hAnsi="Times New Roman" w:cs="Times New Roman"/>
          <w:sz w:val="24"/>
          <w:szCs w:val="24"/>
        </w:rPr>
        <w:t xml:space="preserve">he application reacted by in kind </w:t>
      </w:r>
      <w:r w:rsidR="00C217DD">
        <w:rPr>
          <w:rFonts w:ascii="Times New Roman" w:hAnsi="Times New Roman" w:cs="Times New Roman"/>
          <w:sz w:val="24"/>
          <w:szCs w:val="24"/>
        </w:rPr>
        <w:t>by</w:t>
      </w:r>
      <w:r w:rsidR="00DC0E40">
        <w:rPr>
          <w:rFonts w:ascii="Times New Roman" w:hAnsi="Times New Roman" w:cs="Times New Roman"/>
          <w:sz w:val="24"/>
          <w:szCs w:val="24"/>
        </w:rPr>
        <w:t xml:space="preserve"> rais</w:t>
      </w:r>
      <w:r w:rsidR="00C217DD">
        <w:rPr>
          <w:rFonts w:ascii="Times New Roman" w:hAnsi="Times New Roman" w:cs="Times New Roman"/>
          <w:sz w:val="24"/>
          <w:szCs w:val="24"/>
        </w:rPr>
        <w:t>ing</w:t>
      </w:r>
      <w:r w:rsidR="00DC0E40">
        <w:rPr>
          <w:rFonts w:ascii="Times New Roman" w:hAnsi="Times New Roman" w:cs="Times New Roman"/>
          <w:sz w:val="24"/>
          <w:szCs w:val="24"/>
        </w:rPr>
        <w:t xml:space="preserve"> preliminary objection</w:t>
      </w:r>
      <w:r w:rsidR="00252FAA">
        <w:rPr>
          <w:rFonts w:ascii="Times New Roman" w:hAnsi="Times New Roman" w:cs="Times New Roman"/>
          <w:sz w:val="24"/>
          <w:szCs w:val="24"/>
        </w:rPr>
        <w:t>s</w:t>
      </w:r>
      <w:r w:rsidR="00DC0E40">
        <w:rPr>
          <w:rFonts w:ascii="Times New Roman" w:hAnsi="Times New Roman" w:cs="Times New Roman"/>
          <w:sz w:val="24"/>
          <w:szCs w:val="24"/>
        </w:rPr>
        <w:t xml:space="preserve"> of his own.  These may be summarized</w:t>
      </w:r>
      <w:r w:rsidR="00590521">
        <w:rPr>
          <w:rFonts w:ascii="Times New Roman" w:hAnsi="Times New Roman" w:cs="Times New Roman"/>
          <w:sz w:val="24"/>
          <w:szCs w:val="24"/>
        </w:rPr>
        <w:t xml:space="preserve"> as follows: </w:t>
      </w:r>
      <w:r>
        <w:rPr>
          <w:rFonts w:ascii="Times New Roman" w:hAnsi="Times New Roman" w:cs="Times New Roman"/>
          <w:sz w:val="24"/>
          <w:szCs w:val="24"/>
        </w:rPr>
        <w:t>t</w:t>
      </w:r>
      <w:r w:rsidR="00590521">
        <w:rPr>
          <w:rFonts w:ascii="Times New Roman" w:hAnsi="Times New Roman" w:cs="Times New Roman"/>
          <w:sz w:val="24"/>
          <w:szCs w:val="24"/>
        </w:rPr>
        <w:t xml:space="preserve">hat </w:t>
      </w:r>
      <w:r w:rsidR="00656614">
        <w:rPr>
          <w:rFonts w:ascii="Times New Roman" w:hAnsi="Times New Roman" w:cs="Times New Roman"/>
          <w:sz w:val="24"/>
          <w:szCs w:val="24"/>
        </w:rPr>
        <w:t xml:space="preserve">the notice of opposition and opposing </w:t>
      </w:r>
      <w:r w:rsidR="00071430">
        <w:rPr>
          <w:rFonts w:ascii="Times New Roman" w:hAnsi="Times New Roman" w:cs="Times New Roman"/>
          <w:sz w:val="24"/>
          <w:szCs w:val="24"/>
        </w:rPr>
        <w:t>affidavit by</w:t>
      </w:r>
      <w:r w:rsidR="00656614">
        <w:rPr>
          <w:rFonts w:ascii="Times New Roman" w:hAnsi="Times New Roman" w:cs="Times New Roman"/>
          <w:sz w:val="24"/>
          <w:szCs w:val="24"/>
        </w:rPr>
        <w:t xml:space="preserve"> the </w:t>
      </w:r>
      <w:r w:rsidR="00252FAA">
        <w:rPr>
          <w:rFonts w:ascii="Times New Roman" w:hAnsi="Times New Roman" w:cs="Times New Roman"/>
          <w:sz w:val="24"/>
          <w:szCs w:val="24"/>
        </w:rPr>
        <w:t xml:space="preserve">first </w:t>
      </w:r>
      <w:r w:rsidR="00656614">
        <w:rPr>
          <w:rFonts w:ascii="Times New Roman" w:hAnsi="Times New Roman" w:cs="Times New Roman"/>
          <w:sz w:val="24"/>
          <w:szCs w:val="24"/>
        </w:rPr>
        <w:t>respondent are contrived and fictitious as th</w:t>
      </w:r>
      <w:r w:rsidR="006D5596">
        <w:rPr>
          <w:rFonts w:ascii="Times New Roman" w:hAnsi="Times New Roman" w:cs="Times New Roman"/>
          <w:sz w:val="24"/>
          <w:szCs w:val="24"/>
        </w:rPr>
        <w:t xml:space="preserve">ey </w:t>
      </w:r>
      <w:r w:rsidR="00356C6D">
        <w:rPr>
          <w:rFonts w:ascii="Times New Roman" w:hAnsi="Times New Roman" w:cs="Times New Roman"/>
          <w:sz w:val="24"/>
          <w:szCs w:val="24"/>
        </w:rPr>
        <w:t>are not</w:t>
      </w:r>
      <w:r w:rsidR="006D5596">
        <w:rPr>
          <w:rFonts w:ascii="Times New Roman" w:hAnsi="Times New Roman" w:cs="Times New Roman"/>
          <w:sz w:val="24"/>
          <w:szCs w:val="24"/>
        </w:rPr>
        <w:t xml:space="preserve"> backed by the requisite documentary evidence.  Secondly, that the second respondent who is </w:t>
      </w:r>
      <w:r w:rsidR="00252FAA">
        <w:rPr>
          <w:rFonts w:ascii="Times New Roman" w:hAnsi="Times New Roman" w:cs="Times New Roman"/>
          <w:sz w:val="24"/>
          <w:szCs w:val="24"/>
        </w:rPr>
        <w:t xml:space="preserve">at </w:t>
      </w:r>
      <w:r w:rsidR="006D5596">
        <w:rPr>
          <w:rFonts w:ascii="Times New Roman" w:hAnsi="Times New Roman" w:cs="Times New Roman"/>
          <w:sz w:val="24"/>
          <w:szCs w:val="24"/>
        </w:rPr>
        <w:t xml:space="preserve">the </w:t>
      </w:r>
      <w:r w:rsidR="00356C6D">
        <w:rPr>
          <w:rFonts w:ascii="Times New Roman" w:hAnsi="Times New Roman" w:cs="Times New Roman"/>
          <w:sz w:val="24"/>
          <w:szCs w:val="24"/>
        </w:rPr>
        <w:t>centre of</w:t>
      </w:r>
      <w:r w:rsidR="006D5596">
        <w:rPr>
          <w:rFonts w:ascii="Times New Roman" w:hAnsi="Times New Roman" w:cs="Times New Roman"/>
          <w:sz w:val="24"/>
          <w:szCs w:val="24"/>
        </w:rPr>
        <w:t xml:space="preserve"> the dispute did not file any opposing affidavit and as such is barred despite first applicant</w:t>
      </w:r>
      <w:r w:rsidR="00252FAA">
        <w:rPr>
          <w:rFonts w:ascii="Times New Roman" w:hAnsi="Times New Roman" w:cs="Times New Roman"/>
          <w:sz w:val="24"/>
          <w:szCs w:val="24"/>
        </w:rPr>
        <w:t>’</w:t>
      </w:r>
      <w:r w:rsidR="006D5596">
        <w:rPr>
          <w:rFonts w:ascii="Times New Roman" w:hAnsi="Times New Roman" w:cs="Times New Roman"/>
          <w:sz w:val="24"/>
          <w:szCs w:val="24"/>
        </w:rPr>
        <w:t xml:space="preserve">s endeavour to clothe the notice of opposition as one for </w:t>
      </w:r>
      <w:r w:rsidR="00356C6D">
        <w:rPr>
          <w:rFonts w:ascii="Times New Roman" w:hAnsi="Times New Roman" w:cs="Times New Roman"/>
          <w:sz w:val="24"/>
          <w:szCs w:val="24"/>
        </w:rPr>
        <w:t>both first</w:t>
      </w:r>
      <w:r w:rsidR="006D5596">
        <w:rPr>
          <w:rFonts w:ascii="Times New Roman" w:hAnsi="Times New Roman" w:cs="Times New Roman"/>
          <w:sz w:val="24"/>
          <w:szCs w:val="24"/>
        </w:rPr>
        <w:t xml:space="preserve"> and </w:t>
      </w:r>
      <w:r w:rsidR="00356C6D">
        <w:rPr>
          <w:rFonts w:ascii="Times New Roman" w:hAnsi="Times New Roman" w:cs="Times New Roman"/>
          <w:sz w:val="24"/>
          <w:szCs w:val="24"/>
        </w:rPr>
        <w:t>second respondents</w:t>
      </w:r>
      <w:r w:rsidR="006D5596">
        <w:rPr>
          <w:rFonts w:ascii="Times New Roman" w:hAnsi="Times New Roman" w:cs="Times New Roman"/>
          <w:sz w:val="24"/>
          <w:szCs w:val="24"/>
        </w:rPr>
        <w:t xml:space="preserve">. </w:t>
      </w:r>
      <w:r w:rsidR="00252FAA">
        <w:rPr>
          <w:rFonts w:ascii="Times New Roman" w:hAnsi="Times New Roman" w:cs="Times New Roman"/>
          <w:sz w:val="24"/>
          <w:szCs w:val="24"/>
        </w:rPr>
        <w:t>Thirdly,</w:t>
      </w:r>
      <w:r w:rsidR="006D5596">
        <w:rPr>
          <w:rFonts w:ascii="Times New Roman" w:hAnsi="Times New Roman" w:cs="Times New Roman"/>
          <w:sz w:val="24"/>
          <w:szCs w:val="24"/>
        </w:rPr>
        <w:t xml:space="preserve"> that there </w:t>
      </w:r>
      <w:r w:rsidR="006D5596">
        <w:rPr>
          <w:rFonts w:ascii="Times New Roman" w:hAnsi="Times New Roman" w:cs="Times New Roman"/>
          <w:sz w:val="24"/>
          <w:szCs w:val="24"/>
        </w:rPr>
        <w:lastRenderedPageBreak/>
        <w:t xml:space="preserve">is no </w:t>
      </w:r>
      <w:r w:rsidR="00356C6D">
        <w:rPr>
          <w:rFonts w:ascii="Times New Roman" w:hAnsi="Times New Roman" w:cs="Times New Roman"/>
          <w:sz w:val="24"/>
          <w:szCs w:val="24"/>
        </w:rPr>
        <w:t>instrument demonstrating</w:t>
      </w:r>
      <w:r w:rsidR="00233037">
        <w:rPr>
          <w:rFonts w:ascii="Times New Roman" w:hAnsi="Times New Roman" w:cs="Times New Roman"/>
          <w:sz w:val="24"/>
          <w:szCs w:val="24"/>
        </w:rPr>
        <w:t xml:space="preserve"> that the deponent to the second respondent</w:t>
      </w:r>
      <w:r w:rsidR="00252FAA">
        <w:rPr>
          <w:rFonts w:ascii="Times New Roman" w:hAnsi="Times New Roman" w:cs="Times New Roman"/>
          <w:sz w:val="24"/>
          <w:szCs w:val="24"/>
        </w:rPr>
        <w:t>’s opposing affidavit was duly authorised to file such opposing papers on behalf of either the first or second respondents</w:t>
      </w:r>
      <w:r w:rsidR="00356C6D">
        <w:rPr>
          <w:rFonts w:ascii="Times New Roman" w:hAnsi="Times New Roman" w:cs="Times New Roman"/>
          <w:sz w:val="24"/>
          <w:szCs w:val="24"/>
        </w:rPr>
        <w:t>.</w:t>
      </w:r>
    </w:p>
    <w:p w14:paraId="4C86741C" w14:textId="772AEFFB" w:rsidR="00356C6D" w:rsidRDefault="00356C6D" w:rsidP="00356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addressed the respondents’ points in </w:t>
      </w:r>
      <w:r w:rsidRPr="002E2FD0">
        <w:rPr>
          <w:rFonts w:ascii="Times New Roman" w:hAnsi="Times New Roman" w:cs="Times New Roman"/>
          <w:i/>
          <w:sz w:val="24"/>
          <w:szCs w:val="24"/>
        </w:rPr>
        <w:t>limine</w:t>
      </w:r>
      <w:r w:rsidR="00081C2C">
        <w:rPr>
          <w:rFonts w:ascii="Times New Roman" w:hAnsi="Times New Roman" w:cs="Times New Roman"/>
          <w:sz w:val="24"/>
          <w:szCs w:val="24"/>
        </w:rPr>
        <w:t>.</w:t>
      </w:r>
    </w:p>
    <w:p w14:paraId="4545685E" w14:textId="77777777" w:rsidR="00252FAA" w:rsidRDefault="00252FAA" w:rsidP="00356C6D">
      <w:pPr>
        <w:spacing w:after="0" w:line="360" w:lineRule="auto"/>
        <w:ind w:firstLine="720"/>
        <w:jc w:val="both"/>
        <w:rPr>
          <w:rFonts w:ascii="Times New Roman" w:hAnsi="Times New Roman" w:cs="Times New Roman"/>
          <w:sz w:val="24"/>
          <w:szCs w:val="24"/>
        </w:rPr>
      </w:pPr>
    </w:p>
    <w:p w14:paraId="08E1D59E" w14:textId="1D83E7AC" w:rsidR="00081C2C" w:rsidRPr="00252FAA" w:rsidRDefault="00081C2C" w:rsidP="00356C6D">
      <w:pPr>
        <w:spacing w:after="0" w:line="360" w:lineRule="auto"/>
        <w:ind w:firstLine="720"/>
        <w:jc w:val="both"/>
        <w:rPr>
          <w:rFonts w:ascii="Times New Roman" w:hAnsi="Times New Roman" w:cs="Times New Roman"/>
          <w:b/>
          <w:bCs/>
          <w:sz w:val="24"/>
          <w:szCs w:val="24"/>
        </w:rPr>
      </w:pPr>
      <w:r w:rsidRPr="00252FAA">
        <w:rPr>
          <w:rFonts w:ascii="Times New Roman" w:hAnsi="Times New Roman" w:cs="Times New Roman"/>
          <w:b/>
          <w:bCs/>
          <w:sz w:val="24"/>
          <w:szCs w:val="24"/>
        </w:rPr>
        <w:t>The background</w:t>
      </w:r>
      <w:r w:rsidR="006748DB" w:rsidRPr="00252FAA">
        <w:rPr>
          <w:rFonts w:ascii="Times New Roman" w:hAnsi="Times New Roman" w:cs="Times New Roman"/>
          <w:b/>
          <w:bCs/>
          <w:sz w:val="24"/>
          <w:szCs w:val="24"/>
        </w:rPr>
        <w:t xml:space="preserve"> facts</w:t>
      </w:r>
    </w:p>
    <w:p w14:paraId="685B718C" w14:textId="5A6951AD" w:rsidR="000D41F9" w:rsidRDefault="000D41F9" w:rsidP="00356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second respondent is the current President of the first respondent</w:t>
      </w:r>
      <w:r w:rsidR="00EA33F1">
        <w:rPr>
          <w:rFonts w:ascii="Times New Roman" w:hAnsi="Times New Roman" w:cs="Times New Roman"/>
          <w:sz w:val="24"/>
          <w:szCs w:val="24"/>
        </w:rPr>
        <w:t xml:space="preserve"> having been so appointed in 2021. </w:t>
      </w:r>
      <w:r>
        <w:rPr>
          <w:rFonts w:ascii="Times New Roman" w:hAnsi="Times New Roman" w:cs="Times New Roman"/>
          <w:sz w:val="24"/>
          <w:szCs w:val="24"/>
        </w:rPr>
        <w:t xml:space="preserve">The </w:t>
      </w:r>
      <w:r w:rsidR="006E38E3">
        <w:rPr>
          <w:rFonts w:ascii="Times New Roman" w:hAnsi="Times New Roman" w:cs="Times New Roman"/>
          <w:sz w:val="24"/>
          <w:szCs w:val="24"/>
        </w:rPr>
        <w:t xml:space="preserve">latter </w:t>
      </w:r>
      <w:r w:rsidR="00560F1D">
        <w:rPr>
          <w:rFonts w:ascii="Times New Roman" w:hAnsi="Times New Roman" w:cs="Times New Roman"/>
          <w:sz w:val="24"/>
          <w:szCs w:val="24"/>
        </w:rPr>
        <w:t xml:space="preserve">was </w:t>
      </w:r>
      <w:r w:rsidR="006E38E3">
        <w:rPr>
          <w:rFonts w:ascii="Times New Roman" w:hAnsi="Times New Roman" w:cs="Times New Roman"/>
          <w:sz w:val="24"/>
          <w:szCs w:val="24"/>
        </w:rPr>
        <w:t>describe</w:t>
      </w:r>
      <w:r w:rsidR="00560F1D">
        <w:rPr>
          <w:rFonts w:ascii="Times New Roman" w:hAnsi="Times New Roman" w:cs="Times New Roman"/>
          <w:sz w:val="24"/>
          <w:szCs w:val="24"/>
        </w:rPr>
        <w:t>d</w:t>
      </w:r>
      <w:r w:rsidR="00C37456">
        <w:rPr>
          <w:rFonts w:ascii="Times New Roman" w:hAnsi="Times New Roman" w:cs="Times New Roman"/>
          <w:sz w:val="24"/>
          <w:szCs w:val="24"/>
        </w:rPr>
        <w:t xml:space="preserve"> in</w:t>
      </w:r>
      <w:r>
        <w:rPr>
          <w:rFonts w:ascii="Times New Roman" w:hAnsi="Times New Roman" w:cs="Times New Roman"/>
          <w:sz w:val="24"/>
          <w:szCs w:val="24"/>
        </w:rPr>
        <w:t xml:space="preserve"> the </w:t>
      </w:r>
      <w:r w:rsidR="00252FAA">
        <w:rPr>
          <w:rFonts w:ascii="Times New Roman" w:hAnsi="Times New Roman" w:cs="Times New Roman"/>
          <w:sz w:val="24"/>
          <w:szCs w:val="24"/>
        </w:rPr>
        <w:t>op</w:t>
      </w:r>
      <w:r w:rsidR="0090037C">
        <w:rPr>
          <w:rFonts w:ascii="Times New Roman" w:hAnsi="Times New Roman" w:cs="Times New Roman"/>
          <w:sz w:val="24"/>
          <w:szCs w:val="24"/>
        </w:rPr>
        <w:t>posi</w:t>
      </w:r>
      <w:r w:rsidR="00560F1D">
        <w:rPr>
          <w:rFonts w:ascii="Times New Roman" w:hAnsi="Times New Roman" w:cs="Times New Roman"/>
          <w:sz w:val="24"/>
          <w:szCs w:val="24"/>
        </w:rPr>
        <w:t>ng affidavit deposed to by its secretary General Morgan Mugawu</w:t>
      </w:r>
      <w:r>
        <w:rPr>
          <w:rFonts w:ascii="Times New Roman" w:hAnsi="Times New Roman" w:cs="Times New Roman"/>
          <w:sz w:val="24"/>
          <w:szCs w:val="24"/>
        </w:rPr>
        <w:t xml:space="preserve"> as a</w:t>
      </w:r>
      <w:r w:rsidR="00252FAA">
        <w:rPr>
          <w:rFonts w:ascii="Times New Roman" w:hAnsi="Times New Roman" w:cs="Times New Roman"/>
          <w:sz w:val="24"/>
          <w:szCs w:val="24"/>
        </w:rPr>
        <w:t xml:space="preserve">: </w:t>
      </w:r>
      <w:r>
        <w:rPr>
          <w:rFonts w:ascii="Times New Roman" w:hAnsi="Times New Roman" w:cs="Times New Roman"/>
          <w:sz w:val="24"/>
          <w:szCs w:val="24"/>
        </w:rPr>
        <w:t>“</w:t>
      </w:r>
      <w:r w:rsidRPr="00252FAA">
        <w:rPr>
          <w:rFonts w:ascii="Times New Roman" w:hAnsi="Times New Roman" w:cs="Times New Roman"/>
          <w:i/>
          <w:iCs/>
          <w:sz w:val="24"/>
          <w:szCs w:val="24"/>
        </w:rPr>
        <w:t>non-profit association of small</w:t>
      </w:r>
      <w:r w:rsidR="00252FAA">
        <w:rPr>
          <w:rFonts w:ascii="Times New Roman" w:hAnsi="Times New Roman" w:cs="Times New Roman"/>
          <w:i/>
          <w:iCs/>
          <w:sz w:val="24"/>
          <w:szCs w:val="24"/>
        </w:rPr>
        <w:t>-</w:t>
      </w:r>
      <w:r w:rsidR="0090037C" w:rsidRPr="00252FAA">
        <w:rPr>
          <w:rFonts w:ascii="Times New Roman" w:hAnsi="Times New Roman" w:cs="Times New Roman"/>
          <w:i/>
          <w:iCs/>
          <w:sz w:val="24"/>
          <w:szCs w:val="24"/>
        </w:rPr>
        <w:t>scale</w:t>
      </w:r>
      <w:r w:rsidRPr="00252FAA">
        <w:rPr>
          <w:rFonts w:ascii="Times New Roman" w:hAnsi="Times New Roman" w:cs="Times New Roman"/>
          <w:i/>
          <w:iCs/>
          <w:sz w:val="24"/>
          <w:szCs w:val="24"/>
        </w:rPr>
        <w:t xml:space="preserve"> miners whose main objective </w:t>
      </w:r>
      <w:r w:rsidR="006E38E3" w:rsidRPr="00252FAA">
        <w:rPr>
          <w:rFonts w:ascii="Times New Roman" w:hAnsi="Times New Roman" w:cs="Times New Roman"/>
          <w:i/>
          <w:iCs/>
          <w:sz w:val="24"/>
          <w:szCs w:val="24"/>
        </w:rPr>
        <w:t>is to lobby for various issues and relating to small scale miners.”</w:t>
      </w:r>
      <w:r w:rsidR="00364D06">
        <w:rPr>
          <w:rFonts w:ascii="Times New Roman" w:hAnsi="Times New Roman" w:cs="Times New Roman"/>
          <w:sz w:val="24"/>
          <w:szCs w:val="24"/>
        </w:rPr>
        <w:t xml:space="preserve">  Further it is averred on its behalf that it derives </w:t>
      </w:r>
      <w:r w:rsidR="008477AF">
        <w:rPr>
          <w:rFonts w:ascii="Times New Roman" w:hAnsi="Times New Roman" w:cs="Times New Roman"/>
          <w:sz w:val="24"/>
          <w:szCs w:val="24"/>
        </w:rPr>
        <w:t>its membership</w:t>
      </w:r>
      <w:r w:rsidR="00364D06">
        <w:rPr>
          <w:rFonts w:ascii="Times New Roman" w:hAnsi="Times New Roman" w:cs="Times New Roman"/>
          <w:sz w:val="24"/>
          <w:szCs w:val="24"/>
        </w:rPr>
        <w:t xml:space="preserve"> f</w:t>
      </w:r>
      <w:r w:rsidR="00252FAA">
        <w:rPr>
          <w:rFonts w:ascii="Times New Roman" w:hAnsi="Times New Roman" w:cs="Times New Roman"/>
          <w:sz w:val="24"/>
          <w:szCs w:val="24"/>
        </w:rPr>
        <w:t>rom a</w:t>
      </w:r>
      <w:r w:rsidR="00364D06">
        <w:rPr>
          <w:rFonts w:ascii="Times New Roman" w:hAnsi="Times New Roman" w:cs="Times New Roman"/>
          <w:sz w:val="24"/>
          <w:szCs w:val="24"/>
        </w:rPr>
        <w:t xml:space="preserve"> </w:t>
      </w:r>
      <w:r w:rsidR="00252FAA">
        <w:rPr>
          <w:rFonts w:ascii="Times New Roman" w:hAnsi="Times New Roman" w:cs="Times New Roman"/>
          <w:sz w:val="24"/>
          <w:szCs w:val="24"/>
        </w:rPr>
        <w:t>w</w:t>
      </w:r>
      <w:r w:rsidR="00364D06">
        <w:rPr>
          <w:rFonts w:ascii="Times New Roman" w:hAnsi="Times New Roman" w:cs="Times New Roman"/>
          <w:sz w:val="24"/>
          <w:szCs w:val="24"/>
        </w:rPr>
        <w:t>ide spectrum of th</w:t>
      </w:r>
      <w:r w:rsidR="000C7353">
        <w:rPr>
          <w:rFonts w:ascii="Times New Roman" w:hAnsi="Times New Roman" w:cs="Times New Roman"/>
          <w:sz w:val="24"/>
          <w:szCs w:val="24"/>
        </w:rPr>
        <w:t xml:space="preserve">e society including individuals, associations, syndicates, unions and organizations which </w:t>
      </w:r>
      <w:r w:rsidR="00252FAA">
        <w:rPr>
          <w:rFonts w:ascii="Times New Roman" w:hAnsi="Times New Roman" w:cs="Times New Roman"/>
          <w:sz w:val="24"/>
          <w:szCs w:val="24"/>
        </w:rPr>
        <w:t>subscribes</w:t>
      </w:r>
      <w:r w:rsidR="000C7353">
        <w:rPr>
          <w:rFonts w:ascii="Times New Roman" w:hAnsi="Times New Roman" w:cs="Times New Roman"/>
          <w:sz w:val="24"/>
          <w:szCs w:val="24"/>
        </w:rPr>
        <w:t xml:space="preserve"> to its objectives.  </w:t>
      </w:r>
    </w:p>
    <w:p w14:paraId="654A33FE" w14:textId="2857436B" w:rsidR="000C7353" w:rsidRDefault="000C7353" w:rsidP="00356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on the other hand is an individual who claims to </w:t>
      </w:r>
      <w:r w:rsidR="008477AF">
        <w:rPr>
          <w:rFonts w:ascii="Times New Roman" w:hAnsi="Times New Roman" w:cs="Times New Roman"/>
          <w:sz w:val="24"/>
          <w:szCs w:val="24"/>
        </w:rPr>
        <w:t xml:space="preserve">be a member of an entity </w:t>
      </w:r>
      <w:r w:rsidR="00EA33F1">
        <w:rPr>
          <w:rFonts w:ascii="Times New Roman" w:hAnsi="Times New Roman" w:cs="Times New Roman"/>
          <w:sz w:val="24"/>
          <w:szCs w:val="24"/>
        </w:rPr>
        <w:t>known as</w:t>
      </w:r>
      <w:r w:rsidR="008477AF">
        <w:rPr>
          <w:rFonts w:ascii="Times New Roman" w:hAnsi="Times New Roman" w:cs="Times New Roman"/>
          <w:sz w:val="24"/>
          <w:szCs w:val="24"/>
        </w:rPr>
        <w:t xml:space="preserve"> the Kwekwe Mining Association, itself </w:t>
      </w:r>
      <w:r w:rsidR="00560F1D">
        <w:rPr>
          <w:rFonts w:ascii="Times New Roman" w:hAnsi="Times New Roman" w:cs="Times New Roman"/>
          <w:sz w:val="24"/>
          <w:szCs w:val="24"/>
        </w:rPr>
        <w:t>professedly</w:t>
      </w:r>
      <w:r w:rsidR="00EA33F1">
        <w:rPr>
          <w:rFonts w:ascii="Times New Roman" w:hAnsi="Times New Roman" w:cs="Times New Roman"/>
          <w:sz w:val="24"/>
          <w:szCs w:val="24"/>
        </w:rPr>
        <w:t xml:space="preserve"> </w:t>
      </w:r>
      <w:r w:rsidR="00685E10">
        <w:rPr>
          <w:rFonts w:ascii="Times New Roman" w:hAnsi="Times New Roman" w:cs="Times New Roman"/>
          <w:sz w:val="24"/>
          <w:szCs w:val="24"/>
        </w:rPr>
        <w:t>an</w:t>
      </w:r>
      <w:r w:rsidR="008477AF">
        <w:rPr>
          <w:rFonts w:ascii="Times New Roman" w:hAnsi="Times New Roman" w:cs="Times New Roman"/>
          <w:sz w:val="24"/>
          <w:szCs w:val="24"/>
        </w:rPr>
        <w:t xml:space="preserve"> associate member of the first respondent.</w:t>
      </w:r>
    </w:p>
    <w:p w14:paraId="7AAD5096" w14:textId="36C2252E" w:rsidR="008477AF" w:rsidRDefault="008477AF" w:rsidP="00356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common cause that on 26 October 2020, the second respondent was arrested on charges of attempting to smuggle out of the country</w:t>
      </w:r>
      <w:r w:rsidR="00685E10">
        <w:rPr>
          <w:rFonts w:ascii="Times New Roman" w:hAnsi="Times New Roman" w:cs="Times New Roman"/>
          <w:sz w:val="24"/>
          <w:szCs w:val="24"/>
        </w:rPr>
        <w:t>,</w:t>
      </w:r>
      <w:r>
        <w:rPr>
          <w:rFonts w:ascii="Times New Roman" w:hAnsi="Times New Roman" w:cs="Times New Roman"/>
          <w:sz w:val="24"/>
          <w:szCs w:val="24"/>
        </w:rPr>
        <w:t xml:space="preserve"> six kilograms of gold</w:t>
      </w:r>
      <w:r w:rsidR="00C32CDB">
        <w:rPr>
          <w:rFonts w:ascii="Times New Roman" w:hAnsi="Times New Roman" w:cs="Times New Roman"/>
          <w:sz w:val="24"/>
          <w:szCs w:val="24"/>
        </w:rPr>
        <w:t xml:space="preserve"> </w:t>
      </w:r>
      <w:r w:rsidR="00EA33F1">
        <w:rPr>
          <w:rFonts w:ascii="Times New Roman" w:hAnsi="Times New Roman" w:cs="Times New Roman"/>
          <w:sz w:val="24"/>
          <w:szCs w:val="24"/>
        </w:rPr>
        <w:t>i.</w:t>
      </w:r>
      <w:r w:rsidR="00C32CDB">
        <w:rPr>
          <w:rFonts w:ascii="Times New Roman" w:hAnsi="Times New Roman" w:cs="Times New Roman"/>
          <w:sz w:val="24"/>
          <w:szCs w:val="24"/>
        </w:rPr>
        <w:t>e</w:t>
      </w:r>
      <w:r w:rsidR="00EA33F1">
        <w:rPr>
          <w:rFonts w:ascii="Times New Roman" w:hAnsi="Times New Roman" w:cs="Times New Roman"/>
          <w:sz w:val="24"/>
          <w:szCs w:val="24"/>
        </w:rPr>
        <w:t>.,</w:t>
      </w:r>
      <w:r w:rsidR="00C32CDB">
        <w:rPr>
          <w:rFonts w:ascii="Times New Roman" w:hAnsi="Times New Roman" w:cs="Times New Roman"/>
          <w:sz w:val="24"/>
          <w:szCs w:val="24"/>
        </w:rPr>
        <w:t xml:space="preserve"> contravening section 182 (1) (a) of the Customs Excise Act </w:t>
      </w:r>
      <w:r w:rsidR="00C32CDB" w:rsidRPr="00C32CDB">
        <w:rPr>
          <w:rFonts w:ascii="Times New Roman" w:hAnsi="Times New Roman" w:cs="Times New Roman"/>
          <w:i/>
          <w:sz w:val="24"/>
          <w:szCs w:val="24"/>
        </w:rPr>
        <w:t>[Chapter 23:02]</w:t>
      </w:r>
      <w:r w:rsidR="00EA33F1">
        <w:rPr>
          <w:rFonts w:ascii="Times New Roman" w:hAnsi="Times New Roman" w:cs="Times New Roman"/>
          <w:i/>
          <w:sz w:val="24"/>
          <w:szCs w:val="24"/>
        </w:rPr>
        <w:t>.</w:t>
      </w:r>
      <w:r w:rsidR="00BB61BF">
        <w:rPr>
          <w:rFonts w:ascii="Times New Roman" w:hAnsi="Times New Roman" w:cs="Times New Roman"/>
          <w:sz w:val="24"/>
          <w:szCs w:val="24"/>
        </w:rPr>
        <w:t xml:space="preserve"> </w:t>
      </w:r>
      <w:r w:rsidR="00EA33F1">
        <w:rPr>
          <w:rFonts w:ascii="Times New Roman" w:hAnsi="Times New Roman" w:cs="Times New Roman"/>
          <w:sz w:val="24"/>
          <w:szCs w:val="24"/>
        </w:rPr>
        <w:t>T</w:t>
      </w:r>
      <w:r w:rsidR="00BB61BF">
        <w:rPr>
          <w:rFonts w:ascii="Times New Roman" w:hAnsi="Times New Roman" w:cs="Times New Roman"/>
          <w:sz w:val="24"/>
          <w:szCs w:val="24"/>
        </w:rPr>
        <w:t>he value of the gold was about US$ 360 000</w:t>
      </w:r>
      <w:r w:rsidR="00635C02">
        <w:rPr>
          <w:rFonts w:ascii="Times New Roman" w:hAnsi="Times New Roman" w:cs="Times New Roman"/>
          <w:sz w:val="24"/>
          <w:szCs w:val="24"/>
        </w:rPr>
        <w:t xml:space="preserve">.  She was eventually convicted in the wake of a contested trial and sentenced to </w:t>
      </w:r>
      <w:r w:rsidR="00EA33F1">
        <w:rPr>
          <w:rFonts w:ascii="Times New Roman" w:hAnsi="Times New Roman" w:cs="Times New Roman"/>
          <w:sz w:val="24"/>
          <w:szCs w:val="24"/>
        </w:rPr>
        <w:t xml:space="preserve">pay </w:t>
      </w:r>
      <w:r w:rsidR="00635C02">
        <w:rPr>
          <w:rFonts w:ascii="Times New Roman" w:hAnsi="Times New Roman" w:cs="Times New Roman"/>
          <w:sz w:val="24"/>
          <w:szCs w:val="24"/>
        </w:rPr>
        <w:t xml:space="preserve">a fine of US$ 5 000 or in default of payment 12 </w:t>
      </w:r>
      <w:r w:rsidR="003F3B24">
        <w:rPr>
          <w:rFonts w:ascii="Times New Roman" w:hAnsi="Times New Roman" w:cs="Times New Roman"/>
          <w:sz w:val="24"/>
          <w:szCs w:val="24"/>
        </w:rPr>
        <w:t>months’</w:t>
      </w:r>
      <w:r w:rsidR="00635C02">
        <w:rPr>
          <w:rFonts w:ascii="Times New Roman" w:hAnsi="Times New Roman" w:cs="Times New Roman"/>
          <w:sz w:val="24"/>
          <w:szCs w:val="24"/>
        </w:rPr>
        <w:t xml:space="preserve"> imprisonment.</w:t>
      </w:r>
    </w:p>
    <w:p w14:paraId="7DDDD061" w14:textId="2276FF65" w:rsidR="00635C02" w:rsidRDefault="00635C02" w:rsidP="00356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w:t>
      </w:r>
      <w:r w:rsidR="005B0340">
        <w:rPr>
          <w:rFonts w:ascii="Times New Roman" w:hAnsi="Times New Roman" w:cs="Times New Roman"/>
          <w:sz w:val="24"/>
          <w:szCs w:val="24"/>
        </w:rPr>
        <w:t xml:space="preserve"> is anchored on certain clauses of what the applicant claims to be the first respondent</w:t>
      </w:r>
      <w:r w:rsidR="00EA33F1">
        <w:rPr>
          <w:rFonts w:ascii="Times New Roman" w:hAnsi="Times New Roman" w:cs="Times New Roman"/>
          <w:sz w:val="24"/>
          <w:szCs w:val="24"/>
        </w:rPr>
        <w:t>’</w:t>
      </w:r>
      <w:r w:rsidR="005B0340">
        <w:rPr>
          <w:rFonts w:ascii="Times New Roman" w:hAnsi="Times New Roman" w:cs="Times New Roman"/>
          <w:sz w:val="24"/>
          <w:szCs w:val="24"/>
        </w:rPr>
        <w:t>s constitution.  In a word he avers that by virtue of her convicti</w:t>
      </w:r>
      <w:r w:rsidR="00EA33F1">
        <w:rPr>
          <w:rFonts w:ascii="Times New Roman" w:hAnsi="Times New Roman" w:cs="Times New Roman"/>
          <w:sz w:val="24"/>
          <w:szCs w:val="24"/>
        </w:rPr>
        <w:t>on</w:t>
      </w:r>
      <w:r w:rsidR="005B0340">
        <w:rPr>
          <w:rFonts w:ascii="Times New Roman" w:hAnsi="Times New Roman" w:cs="Times New Roman"/>
          <w:sz w:val="24"/>
          <w:szCs w:val="24"/>
        </w:rPr>
        <w:t xml:space="preserve"> the second respondent </w:t>
      </w:r>
      <w:r w:rsidR="00685E10">
        <w:rPr>
          <w:rFonts w:ascii="Times New Roman" w:hAnsi="Times New Roman" w:cs="Times New Roman"/>
          <w:sz w:val="24"/>
          <w:szCs w:val="24"/>
        </w:rPr>
        <w:t>must</w:t>
      </w:r>
      <w:r w:rsidR="005B0340">
        <w:rPr>
          <w:rFonts w:ascii="Times New Roman" w:hAnsi="Times New Roman" w:cs="Times New Roman"/>
          <w:sz w:val="24"/>
          <w:szCs w:val="24"/>
        </w:rPr>
        <w:t xml:space="preserve"> relinquish </w:t>
      </w:r>
      <w:r w:rsidR="00E24332">
        <w:rPr>
          <w:rFonts w:ascii="Times New Roman" w:hAnsi="Times New Roman" w:cs="Times New Roman"/>
          <w:sz w:val="24"/>
          <w:szCs w:val="24"/>
        </w:rPr>
        <w:t>he</w:t>
      </w:r>
      <w:r w:rsidR="00685E10">
        <w:rPr>
          <w:rFonts w:ascii="Times New Roman" w:hAnsi="Times New Roman" w:cs="Times New Roman"/>
          <w:sz w:val="24"/>
          <w:szCs w:val="24"/>
        </w:rPr>
        <w:t>r</w:t>
      </w:r>
      <w:r w:rsidR="00E24332">
        <w:rPr>
          <w:rFonts w:ascii="Times New Roman" w:hAnsi="Times New Roman" w:cs="Times New Roman"/>
          <w:sz w:val="24"/>
          <w:szCs w:val="24"/>
        </w:rPr>
        <w:t xml:space="preserve"> position as President</w:t>
      </w:r>
      <w:r w:rsidR="00685E10">
        <w:rPr>
          <w:rFonts w:ascii="Times New Roman" w:hAnsi="Times New Roman" w:cs="Times New Roman"/>
          <w:sz w:val="24"/>
          <w:szCs w:val="24"/>
        </w:rPr>
        <w:t xml:space="preserve"> of the first respondent</w:t>
      </w:r>
      <w:r w:rsidR="00E24332">
        <w:rPr>
          <w:rFonts w:ascii="Times New Roman" w:hAnsi="Times New Roman" w:cs="Times New Roman"/>
          <w:sz w:val="24"/>
          <w:szCs w:val="24"/>
        </w:rPr>
        <w:t xml:space="preserve">.  He specifically relies on Articles 12.1.2,12.1.3, and 18.3 of the first </w:t>
      </w:r>
      <w:r w:rsidR="00C53E9D">
        <w:rPr>
          <w:rFonts w:ascii="Times New Roman" w:hAnsi="Times New Roman" w:cs="Times New Roman"/>
          <w:sz w:val="24"/>
          <w:szCs w:val="24"/>
        </w:rPr>
        <w:t>respondents’</w:t>
      </w:r>
      <w:r w:rsidR="00E24332">
        <w:rPr>
          <w:rFonts w:ascii="Times New Roman" w:hAnsi="Times New Roman" w:cs="Times New Roman"/>
          <w:sz w:val="24"/>
          <w:szCs w:val="24"/>
        </w:rPr>
        <w:t xml:space="preserve"> constitution.  He clarifies the position as follows</w:t>
      </w:r>
      <w:r w:rsidR="00626544">
        <w:rPr>
          <w:rFonts w:ascii="Times New Roman" w:hAnsi="Times New Roman" w:cs="Times New Roman"/>
          <w:sz w:val="24"/>
          <w:szCs w:val="24"/>
        </w:rPr>
        <w:t xml:space="preserve"> in paragraphs l to o of his founding affidavit</w:t>
      </w:r>
      <w:r w:rsidR="00685E10">
        <w:rPr>
          <w:rFonts w:ascii="Times New Roman" w:hAnsi="Times New Roman" w:cs="Times New Roman"/>
          <w:sz w:val="24"/>
          <w:szCs w:val="24"/>
        </w:rPr>
        <w:t>, thus:</w:t>
      </w:r>
    </w:p>
    <w:p w14:paraId="3D3ABF5E" w14:textId="77777777" w:rsidR="00626544" w:rsidRDefault="00626544" w:rsidP="00626544">
      <w:pPr>
        <w:spacing w:after="0" w:line="360" w:lineRule="auto"/>
        <w:ind w:left="1440" w:firstLine="720"/>
        <w:jc w:val="both"/>
        <w:rPr>
          <w:rFonts w:ascii="Times New Roman" w:hAnsi="Times New Roman" w:cs="Times New Roman"/>
        </w:rPr>
      </w:pPr>
      <w:r w:rsidRPr="00626544">
        <w:rPr>
          <w:rFonts w:ascii="Times New Roman" w:hAnsi="Times New Roman" w:cs="Times New Roman"/>
        </w:rPr>
        <w:t xml:space="preserve">l. The 2nd Respondent’s continued tenure of office post her conviction and sentence is in direct contravention of the 1st Respondent’s constitution. </w:t>
      </w:r>
    </w:p>
    <w:p w14:paraId="0215A569" w14:textId="77777777" w:rsidR="00626544" w:rsidRDefault="00626544" w:rsidP="00626544">
      <w:pPr>
        <w:spacing w:after="0" w:line="360" w:lineRule="auto"/>
        <w:ind w:left="1440" w:firstLine="720"/>
        <w:jc w:val="both"/>
        <w:rPr>
          <w:rFonts w:ascii="Times New Roman" w:hAnsi="Times New Roman" w:cs="Times New Roman"/>
        </w:rPr>
      </w:pPr>
      <w:r w:rsidRPr="00626544">
        <w:rPr>
          <w:rFonts w:ascii="Times New Roman" w:hAnsi="Times New Roman" w:cs="Times New Roman"/>
        </w:rPr>
        <w:t xml:space="preserve">m. In terms of article 12.1.2 of the constitution, a member who engages in competition with the 1st Respondent or is involved in acts of illegal or fraudulent nature or acts in a manner that brings the name of the 1st Respondent into disrepute must have their </w:t>
      </w:r>
      <w:r w:rsidRPr="00626544">
        <w:rPr>
          <w:rFonts w:ascii="Times New Roman" w:hAnsi="Times New Roman" w:cs="Times New Roman"/>
        </w:rPr>
        <w:lastRenderedPageBreak/>
        <w:t>membership terminated upon recommendations to the General Council by the National Executive.</w:t>
      </w:r>
    </w:p>
    <w:p w14:paraId="66C819AA" w14:textId="77777777" w:rsidR="00626544" w:rsidRDefault="00626544" w:rsidP="00626544">
      <w:pPr>
        <w:spacing w:after="0" w:line="360" w:lineRule="auto"/>
        <w:ind w:left="1440" w:firstLine="720"/>
        <w:jc w:val="both"/>
        <w:rPr>
          <w:rFonts w:ascii="Times New Roman" w:hAnsi="Times New Roman" w:cs="Times New Roman"/>
        </w:rPr>
      </w:pPr>
      <w:r w:rsidRPr="00626544">
        <w:rPr>
          <w:rFonts w:ascii="Times New Roman" w:hAnsi="Times New Roman" w:cs="Times New Roman"/>
        </w:rPr>
        <w:t xml:space="preserve"> n. Furthermore, in terms of article 12.1.3, a member who generally fails to abide by and observe the provisions of the constitution must have their membership terminated. </w:t>
      </w:r>
    </w:p>
    <w:p w14:paraId="0940F4E5" w14:textId="13776771" w:rsidR="00626544" w:rsidRPr="00626544" w:rsidRDefault="00626544" w:rsidP="00626544">
      <w:pPr>
        <w:spacing w:after="0" w:line="360" w:lineRule="auto"/>
        <w:ind w:left="1440" w:firstLine="720"/>
        <w:jc w:val="both"/>
        <w:rPr>
          <w:rFonts w:ascii="Times New Roman" w:hAnsi="Times New Roman" w:cs="Times New Roman"/>
        </w:rPr>
      </w:pPr>
      <w:r w:rsidRPr="00626544">
        <w:rPr>
          <w:rFonts w:ascii="Times New Roman" w:hAnsi="Times New Roman" w:cs="Times New Roman"/>
        </w:rPr>
        <w:t>o. In addition, in terms of article 18.3 of the constitution of the 1st Respondent, a National Executive member convicted of a criminal offence shall also cease to be a member of the National Executive.</w:t>
      </w:r>
    </w:p>
    <w:p w14:paraId="4B43BFF7" w14:textId="0448D93A" w:rsidR="00C53E9D" w:rsidRPr="00626544" w:rsidRDefault="00C53E9D" w:rsidP="00626544">
      <w:pPr>
        <w:spacing w:after="0" w:line="360" w:lineRule="auto"/>
        <w:ind w:left="1440" w:firstLine="720"/>
        <w:jc w:val="both"/>
        <w:rPr>
          <w:rFonts w:ascii="Times New Roman" w:hAnsi="Times New Roman" w:cs="Times New Roman"/>
        </w:rPr>
      </w:pPr>
    </w:p>
    <w:p w14:paraId="0B30B098" w14:textId="663AAB22" w:rsidR="00C53E9D" w:rsidRDefault="00C53E9D" w:rsidP="00356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attached newspaper articles from th</w:t>
      </w:r>
      <w:r w:rsidR="00685E10">
        <w:rPr>
          <w:rFonts w:ascii="Times New Roman" w:hAnsi="Times New Roman" w:cs="Times New Roman"/>
          <w:sz w:val="24"/>
          <w:szCs w:val="24"/>
        </w:rPr>
        <w:t>is</w:t>
      </w:r>
      <w:r>
        <w:rPr>
          <w:rFonts w:ascii="Times New Roman" w:hAnsi="Times New Roman" w:cs="Times New Roman"/>
          <w:sz w:val="24"/>
          <w:szCs w:val="24"/>
        </w:rPr>
        <w:t xml:space="preserve"> jurisdiction and beyond </w:t>
      </w:r>
      <w:r w:rsidR="00626544">
        <w:rPr>
          <w:rFonts w:ascii="Times New Roman" w:hAnsi="Times New Roman" w:cs="Times New Roman"/>
          <w:sz w:val="24"/>
          <w:szCs w:val="24"/>
        </w:rPr>
        <w:t>depicting</w:t>
      </w:r>
      <w:r>
        <w:rPr>
          <w:rFonts w:ascii="Times New Roman" w:hAnsi="Times New Roman" w:cs="Times New Roman"/>
          <w:sz w:val="24"/>
          <w:szCs w:val="24"/>
        </w:rPr>
        <w:t xml:space="preserve"> the widespread reportage of the </w:t>
      </w:r>
      <w:r w:rsidR="00313956">
        <w:rPr>
          <w:rFonts w:ascii="Times New Roman" w:hAnsi="Times New Roman" w:cs="Times New Roman"/>
          <w:sz w:val="24"/>
          <w:szCs w:val="24"/>
        </w:rPr>
        <w:t>scandal of the second respondent</w:t>
      </w:r>
      <w:r w:rsidR="00626544">
        <w:rPr>
          <w:rFonts w:ascii="Times New Roman" w:hAnsi="Times New Roman" w:cs="Times New Roman"/>
          <w:sz w:val="24"/>
          <w:szCs w:val="24"/>
        </w:rPr>
        <w:t>’</w:t>
      </w:r>
      <w:r w:rsidR="00313956">
        <w:rPr>
          <w:rFonts w:ascii="Times New Roman" w:hAnsi="Times New Roman" w:cs="Times New Roman"/>
          <w:sz w:val="24"/>
          <w:szCs w:val="24"/>
        </w:rPr>
        <w:t>s</w:t>
      </w:r>
      <w:r w:rsidR="00B149F8">
        <w:rPr>
          <w:rFonts w:ascii="Times New Roman" w:hAnsi="Times New Roman" w:cs="Times New Roman"/>
          <w:sz w:val="24"/>
          <w:szCs w:val="24"/>
        </w:rPr>
        <w:t xml:space="preserve"> arrest and conviction.</w:t>
      </w:r>
    </w:p>
    <w:p w14:paraId="6CFEC47F" w14:textId="26B7410C" w:rsidR="00B149F8" w:rsidRDefault="00B149F8" w:rsidP="00356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first respondent,</w:t>
      </w:r>
      <w:r w:rsidR="00626544">
        <w:rPr>
          <w:rFonts w:ascii="Times New Roman" w:hAnsi="Times New Roman" w:cs="Times New Roman"/>
          <w:sz w:val="24"/>
          <w:szCs w:val="24"/>
        </w:rPr>
        <w:t xml:space="preserve"> however,</w:t>
      </w:r>
      <w:r>
        <w:rPr>
          <w:rFonts w:ascii="Times New Roman" w:hAnsi="Times New Roman" w:cs="Times New Roman"/>
          <w:sz w:val="24"/>
          <w:szCs w:val="24"/>
        </w:rPr>
        <w:t xml:space="preserve"> the constitution relied upon by the applicant is </w:t>
      </w:r>
      <w:r w:rsidR="003F3B24">
        <w:rPr>
          <w:rFonts w:ascii="Times New Roman" w:hAnsi="Times New Roman" w:cs="Times New Roman"/>
          <w:sz w:val="24"/>
          <w:szCs w:val="24"/>
        </w:rPr>
        <w:t>not the</w:t>
      </w:r>
      <w:r>
        <w:rPr>
          <w:rFonts w:ascii="Times New Roman" w:hAnsi="Times New Roman" w:cs="Times New Roman"/>
          <w:sz w:val="24"/>
          <w:szCs w:val="24"/>
        </w:rPr>
        <w:t xml:space="preserve"> final draft circulated to the affiliate members.  An elaborate explanation was provided of the key stages in the process of amending the </w:t>
      </w:r>
      <w:r w:rsidR="00626544">
        <w:rPr>
          <w:rFonts w:ascii="Times New Roman" w:hAnsi="Times New Roman" w:cs="Times New Roman"/>
          <w:sz w:val="24"/>
          <w:szCs w:val="24"/>
        </w:rPr>
        <w:t xml:space="preserve">first respondent’s </w:t>
      </w:r>
      <w:r>
        <w:rPr>
          <w:rFonts w:ascii="Times New Roman" w:hAnsi="Times New Roman" w:cs="Times New Roman"/>
          <w:sz w:val="24"/>
          <w:szCs w:val="24"/>
        </w:rPr>
        <w:t>constitution which commenced in January 2020</w:t>
      </w:r>
      <w:r w:rsidR="00EF5BF0">
        <w:rPr>
          <w:rFonts w:ascii="Times New Roman" w:hAnsi="Times New Roman" w:cs="Times New Roman"/>
          <w:sz w:val="24"/>
          <w:szCs w:val="24"/>
        </w:rPr>
        <w:t xml:space="preserve">.  It is further averred in </w:t>
      </w:r>
      <w:r w:rsidR="003F3B24">
        <w:rPr>
          <w:rFonts w:ascii="Times New Roman" w:hAnsi="Times New Roman" w:cs="Times New Roman"/>
          <w:sz w:val="24"/>
          <w:szCs w:val="24"/>
        </w:rPr>
        <w:t>this regard</w:t>
      </w:r>
      <w:r w:rsidR="00EF5BF0">
        <w:rPr>
          <w:rFonts w:ascii="Times New Roman" w:hAnsi="Times New Roman" w:cs="Times New Roman"/>
          <w:sz w:val="24"/>
          <w:szCs w:val="24"/>
        </w:rPr>
        <w:t xml:space="preserve"> that only paid up members were furnished with the final constitution which incorporated certain key </w:t>
      </w:r>
      <w:r w:rsidR="00354628">
        <w:rPr>
          <w:rFonts w:ascii="Times New Roman" w:hAnsi="Times New Roman" w:cs="Times New Roman"/>
          <w:sz w:val="24"/>
          <w:szCs w:val="24"/>
        </w:rPr>
        <w:t>amendments and the Kwekwe Miners Association was not part of the recipients of that amended constitution.</w:t>
      </w:r>
    </w:p>
    <w:p w14:paraId="7D6FE80E" w14:textId="79089CEF" w:rsidR="00354628" w:rsidRDefault="00354628" w:rsidP="0035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short</w:t>
      </w:r>
      <w:r w:rsidR="00626544">
        <w:rPr>
          <w:rFonts w:ascii="Times New Roman" w:hAnsi="Times New Roman" w:cs="Times New Roman"/>
          <w:sz w:val="24"/>
          <w:szCs w:val="24"/>
        </w:rPr>
        <w:t>,</w:t>
      </w:r>
      <w:r>
        <w:rPr>
          <w:rFonts w:ascii="Times New Roman" w:hAnsi="Times New Roman" w:cs="Times New Roman"/>
          <w:sz w:val="24"/>
          <w:szCs w:val="24"/>
        </w:rPr>
        <w:t xml:space="preserve"> </w:t>
      </w:r>
      <w:r w:rsidR="00626544">
        <w:rPr>
          <w:rFonts w:ascii="Times New Roman" w:hAnsi="Times New Roman" w:cs="Times New Roman"/>
          <w:sz w:val="24"/>
          <w:szCs w:val="24"/>
        </w:rPr>
        <w:t>it is averred on behalf of the</w:t>
      </w:r>
      <w:r>
        <w:rPr>
          <w:rFonts w:ascii="Times New Roman" w:hAnsi="Times New Roman" w:cs="Times New Roman"/>
          <w:sz w:val="24"/>
          <w:szCs w:val="24"/>
        </w:rPr>
        <w:t xml:space="preserve"> first respondent </w:t>
      </w:r>
      <w:r w:rsidR="00626544">
        <w:rPr>
          <w:rFonts w:ascii="Times New Roman" w:hAnsi="Times New Roman" w:cs="Times New Roman"/>
          <w:sz w:val="24"/>
          <w:szCs w:val="24"/>
        </w:rPr>
        <w:t>that</w:t>
      </w:r>
      <w:r>
        <w:rPr>
          <w:rFonts w:ascii="Times New Roman" w:hAnsi="Times New Roman" w:cs="Times New Roman"/>
          <w:sz w:val="24"/>
          <w:szCs w:val="24"/>
        </w:rPr>
        <w:t xml:space="preserve"> not only is the applicant not one of its members </w:t>
      </w:r>
      <w:r w:rsidR="00626544">
        <w:rPr>
          <w:rFonts w:ascii="Times New Roman" w:hAnsi="Times New Roman" w:cs="Times New Roman"/>
          <w:sz w:val="24"/>
          <w:szCs w:val="24"/>
        </w:rPr>
        <w:t xml:space="preserve">but </w:t>
      </w:r>
      <w:r>
        <w:rPr>
          <w:rFonts w:ascii="Times New Roman" w:hAnsi="Times New Roman" w:cs="Times New Roman"/>
          <w:sz w:val="24"/>
          <w:szCs w:val="24"/>
        </w:rPr>
        <w:t>also that Kwekwe Miners Association</w:t>
      </w:r>
      <w:r w:rsidR="00700BC6">
        <w:rPr>
          <w:rFonts w:ascii="Times New Roman" w:hAnsi="Times New Roman" w:cs="Times New Roman"/>
          <w:sz w:val="24"/>
          <w:szCs w:val="24"/>
        </w:rPr>
        <w:t xml:space="preserve"> is not </w:t>
      </w:r>
      <w:r w:rsidR="00626544">
        <w:rPr>
          <w:rFonts w:ascii="Times New Roman" w:hAnsi="Times New Roman" w:cs="Times New Roman"/>
          <w:sz w:val="24"/>
          <w:szCs w:val="24"/>
        </w:rPr>
        <w:t xml:space="preserve">its </w:t>
      </w:r>
      <w:r w:rsidR="00700BC6">
        <w:rPr>
          <w:rFonts w:ascii="Times New Roman" w:hAnsi="Times New Roman" w:cs="Times New Roman"/>
          <w:sz w:val="24"/>
          <w:szCs w:val="24"/>
        </w:rPr>
        <w:t>member either</w:t>
      </w:r>
      <w:r w:rsidR="00626544">
        <w:rPr>
          <w:rFonts w:ascii="Times New Roman" w:hAnsi="Times New Roman" w:cs="Times New Roman"/>
          <w:sz w:val="24"/>
          <w:szCs w:val="24"/>
        </w:rPr>
        <w:t xml:space="preserve"> and this explains why it is not a recipient of the updated constitution.</w:t>
      </w:r>
      <w:r w:rsidR="00700BC6">
        <w:rPr>
          <w:rFonts w:ascii="Times New Roman" w:hAnsi="Times New Roman" w:cs="Times New Roman"/>
          <w:sz w:val="24"/>
          <w:szCs w:val="24"/>
        </w:rPr>
        <w:t xml:space="preserve"> </w:t>
      </w:r>
      <w:r w:rsidR="00626544">
        <w:rPr>
          <w:rFonts w:ascii="Times New Roman" w:hAnsi="Times New Roman" w:cs="Times New Roman"/>
          <w:sz w:val="24"/>
          <w:szCs w:val="24"/>
        </w:rPr>
        <w:t>Further it is asserted</w:t>
      </w:r>
      <w:r w:rsidR="00700BC6">
        <w:rPr>
          <w:rFonts w:ascii="Times New Roman" w:hAnsi="Times New Roman" w:cs="Times New Roman"/>
          <w:sz w:val="24"/>
          <w:szCs w:val="24"/>
        </w:rPr>
        <w:t xml:space="preserve"> that the </w:t>
      </w:r>
      <w:r w:rsidR="00660E31">
        <w:rPr>
          <w:rFonts w:ascii="Times New Roman" w:hAnsi="Times New Roman" w:cs="Times New Roman"/>
          <w:sz w:val="24"/>
          <w:szCs w:val="24"/>
        </w:rPr>
        <w:t>latter</w:t>
      </w:r>
      <w:r w:rsidR="00700BC6">
        <w:rPr>
          <w:rFonts w:ascii="Times New Roman" w:hAnsi="Times New Roman" w:cs="Times New Roman"/>
          <w:sz w:val="24"/>
          <w:szCs w:val="24"/>
        </w:rPr>
        <w:t xml:space="preserve"> </w:t>
      </w:r>
      <w:r w:rsidR="00660E31">
        <w:rPr>
          <w:rFonts w:ascii="Times New Roman" w:hAnsi="Times New Roman" w:cs="Times New Roman"/>
          <w:sz w:val="24"/>
          <w:szCs w:val="24"/>
        </w:rPr>
        <w:t>association lost</w:t>
      </w:r>
      <w:r w:rsidR="00700BC6">
        <w:rPr>
          <w:rFonts w:ascii="Times New Roman" w:hAnsi="Times New Roman" w:cs="Times New Roman"/>
          <w:sz w:val="24"/>
          <w:szCs w:val="24"/>
        </w:rPr>
        <w:t xml:space="preserve"> its membership in 2017 and that its endeavour to </w:t>
      </w:r>
      <w:r w:rsidR="00626544">
        <w:rPr>
          <w:rFonts w:ascii="Times New Roman" w:hAnsi="Times New Roman" w:cs="Times New Roman"/>
          <w:sz w:val="24"/>
          <w:szCs w:val="24"/>
        </w:rPr>
        <w:t>re-join</w:t>
      </w:r>
      <w:r w:rsidR="00700BC6">
        <w:rPr>
          <w:rFonts w:ascii="Times New Roman" w:hAnsi="Times New Roman" w:cs="Times New Roman"/>
          <w:sz w:val="24"/>
          <w:szCs w:val="24"/>
        </w:rPr>
        <w:t xml:space="preserve"> the first respondent was </w:t>
      </w:r>
      <w:r w:rsidR="00626544">
        <w:rPr>
          <w:rFonts w:ascii="Times New Roman" w:hAnsi="Times New Roman" w:cs="Times New Roman"/>
          <w:sz w:val="24"/>
          <w:szCs w:val="24"/>
        </w:rPr>
        <w:t>thwarted</w:t>
      </w:r>
      <w:r w:rsidR="00700BC6">
        <w:rPr>
          <w:rFonts w:ascii="Times New Roman" w:hAnsi="Times New Roman" w:cs="Times New Roman"/>
          <w:sz w:val="24"/>
          <w:szCs w:val="24"/>
        </w:rPr>
        <w:t xml:space="preserve"> by failing to be up to date with </w:t>
      </w:r>
      <w:r w:rsidR="00300A3C">
        <w:rPr>
          <w:rFonts w:ascii="Times New Roman" w:hAnsi="Times New Roman" w:cs="Times New Roman"/>
          <w:sz w:val="24"/>
          <w:szCs w:val="24"/>
        </w:rPr>
        <w:t>its subscriptions.</w:t>
      </w:r>
    </w:p>
    <w:p w14:paraId="348F2423" w14:textId="357BA3E1" w:rsidR="003B38CF" w:rsidRDefault="00300A3C" w:rsidP="0035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further contends</w:t>
      </w:r>
      <w:r w:rsidR="003B38CF">
        <w:rPr>
          <w:rFonts w:ascii="Times New Roman" w:hAnsi="Times New Roman" w:cs="Times New Roman"/>
          <w:sz w:val="24"/>
          <w:szCs w:val="24"/>
        </w:rPr>
        <w:t xml:space="preserve"> that the </w:t>
      </w:r>
      <w:r w:rsidR="00C01BA1">
        <w:rPr>
          <w:rFonts w:ascii="Times New Roman" w:hAnsi="Times New Roman" w:cs="Times New Roman"/>
          <w:sz w:val="24"/>
          <w:szCs w:val="24"/>
        </w:rPr>
        <w:t>document which the applicant h</w:t>
      </w:r>
      <w:r>
        <w:rPr>
          <w:rFonts w:ascii="Times New Roman" w:hAnsi="Times New Roman" w:cs="Times New Roman"/>
          <w:sz w:val="24"/>
          <w:szCs w:val="24"/>
        </w:rPr>
        <w:t>ol</w:t>
      </w:r>
      <w:r w:rsidR="00C01BA1">
        <w:rPr>
          <w:rFonts w:ascii="Times New Roman" w:hAnsi="Times New Roman" w:cs="Times New Roman"/>
          <w:sz w:val="24"/>
          <w:szCs w:val="24"/>
        </w:rPr>
        <w:t>d</w:t>
      </w:r>
      <w:r>
        <w:rPr>
          <w:rFonts w:ascii="Times New Roman" w:hAnsi="Times New Roman" w:cs="Times New Roman"/>
          <w:sz w:val="24"/>
          <w:szCs w:val="24"/>
        </w:rPr>
        <w:t>s</w:t>
      </w:r>
      <w:r w:rsidR="00C01BA1">
        <w:rPr>
          <w:rFonts w:ascii="Times New Roman" w:hAnsi="Times New Roman" w:cs="Times New Roman"/>
          <w:sz w:val="24"/>
          <w:szCs w:val="24"/>
        </w:rPr>
        <w:t xml:space="preserve"> out to be the first respondent</w:t>
      </w:r>
      <w:r>
        <w:rPr>
          <w:rFonts w:ascii="Times New Roman" w:hAnsi="Times New Roman" w:cs="Times New Roman"/>
          <w:sz w:val="24"/>
          <w:szCs w:val="24"/>
        </w:rPr>
        <w:t>’</w:t>
      </w:r>
      <w:r w:rsidR="00C01BA1">
        <w:rPr>
          <w:rFonts w:ascii="Times New Roman" w:hAnsi="Times New Roman" w:cs="Times New Roman"/>
          <w:sz w:val="24"/>
          <w:szCs w:val="24"/>
        </w:rPr>
        <w:t>s constitution was a mere draft presented</w:t>
      </w:r>
      <w:r w:rsidR="00BF685A">
        <w:rPr>
          <w:rFonts w:ascii="Times New Roman" w:hAnsi="Times New Roman" w:cs="Times New Roman"/>
          <w:sz w:val="24"/>
          <w:szCs w:val="24"/>
        </w:rPr>
        <w:t xml:space="preserve"> to </w:t>
      </w:r>
      <w:r>
        <w:rPr>
          <w:rFonts w:ascii="Times New Roman" w:hAnsi="Times New Roman" w:cs="Times New Roman"/>
          <w:sz w:val="24"/>
          <w:szCs w:val="24"/>
        </w:rPr>
        <w:t xml:space="preserve">its </w:t>
      </w:r>
      <w:r w:rsidR="00BF685A">
        <w:rPr>
          <w:rFonts w:ascii="Times New Roman" w:hAnsi="Times New Roman" w:cs="Times New Roman"/>
          <w:sz w:val="24"/>
          <w:szCs w:val="24"/>
        </w:rPr>
        <w:t xml:space="preserve">legal practitioners for </w:t>
      </w:r>
      <w:r>
        <w:rPr>
          <w:rFonts w:ascii="Times New Roman" w:hAnsi="Times New Roman" w:cs="Times New Roman"/>
          <w:sz w:val="24"/>
          <w:szCs w:val="24"/>
        </w:rPr>
        <w:t xml:space="preserve">their </w:t>
      </w:r>
      <w:r w:rsidR="00BF685A">
        <w:rPr>
          <w:rFonts w:ascii="Times New Roman" w:hAnsi="Times New Roman" w:cs="Times New Roman"/>
          <w:sz w:val="24"/>
          <w:szCs w:val="24"/>
        </w:rPr>
        <w:t>consideration at one of the meetings</w:t>
      </w:r>
      <w:r w:rsidR="00685E10">
        <w:rPr>
          <w:rFonts w:ascii="Times New Roman" w:hAnsi="Times New Roman" w:cs="Times New Roman"/>
          <w:sz w:val="24"/>
          <w:szCs w:val="24"/>
        </w:rPr>
        <w:t xml:space="preserve"> during the constitution making process</w:t>
      </w:r>
      <w:r w:rsidR="00BF685A">
        <w:rPr>
          <w:rFonts w:ascii="Times New Roman" w:hAnsi="Times New Roman" w:cs="Times New Roman"/>
          <w:sz w:val="24"/>
          <w:szCs w:val="24"/>
        </w:rPr>
        <w:t xml:space="preserve"> and does not incorporate the amendments which were subsequently </w:t>
      </w:r>
      <w:r w:rsidR="009475C6">
        <w:rPr>
          <w:rFonts w:ascii="Times New Roman" w:hAnsi="Times New Roman" w:cs="Times New Roman"/>
          <w:sz w:val="24"/>
          <w:szCs w:val="24"/>
        </w:rPr>
        <w:t>effected thereto.</w:t>
      </w:r>
    </w:p>
    <w:p w14:paraId="3E29C914" w14:textId="634AC62E" w:rsidR="009475C6" w:rsidRDefault="00A91712" w:rsidP="0035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w:t>
      </w:r>
      <w:r w:rsidR="009475C6">
        <w:rPr>
          <w:rFonts w:ascii="Times New Roman" w:hAnsi="Times New Roman" w:cs="Times New Roman"/>
          <w:sz w:val="24"/>
          <w:szCs w:val="24"/>
        </w:rPr>
        <w:t xml:space="preserve"> most importantly, the first respondent asserts that at a special general meeting held on 15</w:t>
      </w:r>
      <w:r>
        <w:rPr>
          <w:rFonts w:ascii="Times New Roman" w:hAnsi="Times New Roman" w:cs="Times New Roman"/>
          <w:sz w:val="24"/>
          <w:szCs w:val="24"/>
        </w:rPr>
        <w:t xml:space="preserve"> November 2023, question of the incumbency of the second respondent was </w:t>
      </w:r>
      <w:r w:rsidR="00300A3C">
        <w:rPr>
          <w:rFonts w:ascii="Times New Roman" w:hAnsi="Times New Roman" w:cs="Times New Roman"/>
          <w:sz w:val="24"/>
          <w:szCs w:val="24"/>
        </w:rPr>
        <w:t xml:space="preserve">placed </w:t>
      </w:r>
      <w:r>
        <w:rPr>
          <w:rFonts w:ascii="Times New Roman" w:hAnsi="Times New Roman" w:cs="Times New Roman"/>
          <w:sz w:val="24"/>
          <w:szCs w:val="24"/>
        </w:rPr>
        <w:t xml:space="preserve">on the agenda and was deliberated upon and a resolution </w:t>
      </w:r>
      <w:r w:rsidR="00DC438F">
        <w:rPr>
          <w:rFonts w:ascii="Times New Roman" w:hAnsi="Times New Roman" w:cs="Times New Roman"/>
          <w:sz w:val="24"/>
          <w:szCs w:val="24"/>
        </w:rPr>
        <w:t>passed allowing</w:t>
      </w:r>
      <w:r>
        <w:rPr>
          <w:rFonts w:ascii="Times New Roman" w:hAnsi="Times New Roman" w:cs="Times New Roman"/>
          <w:sz w:val="24"/>
          <w:szCs w:val="24"/>
        </w:rPr>
        <w:t xml:space="preserve"> her to continue as the </w:t>
      </w:r>
      <w:r w:rsidR="00300A3C">
        <w:rPr>
          <w:rFonts w:ascii="Times New Roman" w:hAnsi="Times New Roman" w:cs="Times New Roman"/>
          <w:sz w:val="24"/>
          <w:szCs w:val="24"/>
        </w:rPr>
        <w:t>first</w:t>
      </w:r>
      <w:r>
        <w:rPr>
          <w:rFonts w:ascii="Times New Roman" w:hAnsi="Times New Roman" w:cs="Times New Roman"/>
          <w:sz w:val="24"/>
          <w:szCs w:val="24"/>
        </w:rPr>
        <w:t xml:space="preserve"> respondent</w:t>
      </w:r>
      <w:r w:rsidR="00300A3C">
        <w:rPr>
          <w:rFonts w:ascii="Times New Roman" w:hAnsi="Times New Roman" w:cs="Times New Roman"/>
          <w:sz w:val="24"/>
          <w:szCs w:val="24"/>
        </w:rPr>
        <w:t>’</w:t>
      </w:r>
      <w:r>
        <w:rPr>
          <w:rFonts w:ascii="Times New Roman" w:hAnsi="Times New Roman" w:cs="Times New Roman"/>
          <w:sz w:val="24"/>
          <w:szCs w:val="24"/>
        </w:rPr>
        <w:t>s President</w:t>
      </w:r>
      <w:r w:rsidR="008F25EC">
        <w:rPr>
          <w:rFonts w:ascii="Times New Roman" w:hAnsi="Times New Roman" w:cs="Times New Roman"/>
          <w:sz w:val="24"/>
          <w:szCs w:val="24"/>
        </w:rPr>
        <w:t>.</w:t>
      </w:r>
    </w:p>
    <w:p w14:paraId="50796831" w14:textId="291B50DD" w:rsidR="008F25EC" w:rsidRDefault="00300A3C" w:rsidP="0035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net effect of the first respondent’s position </w:t>
      </w:r>
      <w:r w:rsidR="00685E10">
        <w:rPr>
          <w:rFonts w:ascii="Times New Roman" w:hAnsi="Times New Roman" w:cs="Times New Roman"/>
          <w:sz w:val="24"/>
          <w:szCs w:val="24"/>
        </w:rPr>
        <w:t>i</w:t>
      </w:r>
      <w:r>
        <w:rPr>
          <w:rFonts w:ascii="Times New Roman" w:hAnsi="Times New Roman" w:cs="Times New Roman"/>
          <w:sz w:val="24"/>
          <w:szCs w:val="24"/>
        </w:rPr>
        <w:t>s</w:t>
      </w:r>
      <w:r w:rsidR="008F25EC">
        <w:rPr>
          <w:rFonts w:ascii="Times New Roman" w:hAnsi="Times New Roman" w:cs="Times New Roman"/>
          <w:sz w:val="24"/>
          <w:szCs w:val="24"/>
        </w:rPr>
        <w:t xml:space="preserve"> that a conviction such as the one visited </w:t>
      </w:r>
      <w:r w:rsidR="00685E10">
        <w:rPr>
          <w:rFonts w:ascii="Times New Roman" w:hAnsi="Times New Roman" w:cs="Times New Roman"/>
          <w:sz w:val="24"/>
          <w:szCs w:val="24"/>
        </w:rPr>
        <w:t>up</w:t>
      </w:r>
      <w:r w:rsidR="008F25EC">
        <w:rPr>
          <w:rFonts w:ascii="Times New Roman" w:hAnsi="Times New Roman" w:cs="Times New Roman"/>
          <w:sz w:val="24"/>
          <w:szCs w:val="24"/>
        </w:rPr>
        <w:t>on the second respondent d</w:t>
      </w:r>
      <w:r w:rsidR="00685E10">
        <w:rPr>
          <w:rFonts w:ascii="Times New Roman" w:hAnsi="Times New Roman" w:cs="Times New Roman"/>
          <w:sz w:val="24"/>
          <w:szCs w:val="24"/>
        </w:rPr>
        <w:t>id</w:t>
      </w:r>
      <w:r w:rsidR="008F25EC">
        <w:rPr>
          <w:rFonts w:ascii="Times New Roman" w:hAnsi="Times New Roman" w:cs="Times New Roman"/>
          <w:sz w:val="24"/>
          <w:szCs w:val="24"/>
        </w:rPr>
        <w:t xml:space="preserve"> not automatically </w:t>
      </w:r>
      <w:r w:rsidR="007206E5">
        <w:rPr>
          <w:rFonts w:ascii="Times New Roman" w:hAnsi="Times New Roman" w:cs="Times New Roman"/>
          <w:sz w:val="24"/>
          <w:szCs w:val="24"/>
        </w:rPr>
        <w:t>translate to her relinquishing her membership of the Na</w:t>
      </w:r>
      <w:r w:rsidR="00047E19">
        <w:rPr>
          <w:rFonts w:ascii="Times New Roman" w:hAnsi="Times New Roman" w:cs="Times New Roman"/>
          <w:sz w:val="24"/>
          <w:szCs w:val="24"/>
        </w:rPr>
        <w:t xml:space="preserve">tional executive council of the </w:t>
      </w:r>
      <w:r>
        <w:rPr>
          <w:rFonts w:ascii="Times New Roman" w:hAnsi="Times New Roman" w:cs="Times New Roman"/>
          <w:sz w:val="24"/>
          <w:szCs w:val="24"/>
        </w:rPr>
        <w:t>first</w:t>
      </w:r>
      <w:r w:rsidR="00047E19">
        <w:rPr>
          <w:rFonts w:ascii="Times New Roman" w:hAnsi="Times New Roman" w:cs="Times New Roman"/>
          <w:sz w:val="24"/>
          <w:szCs w:val="24"/>
        </w:rPr>
        <w:t xml:space="preserve"> respondent.  Rather, what needed to happen was </w:t>
      </w:r>
      <w:r>
        <w:rPr>
          <w:rFonts w:ascii="Times New Roman" w:hAnsi="Times New Roman" w:cs="Times New Roman"/>
          <w:sz w:val="24"/>
          <w:szCs w:val="24"/>
        </w:rPr>
        <w:t xml:space="preserve">for </w:t>
      </w:r>
      <w:r w:rsidR="00047E19">
        <w:rPr>
          <w:rFonts w:ascii="Times New Roman" w:hAnsi="Times New Roman" w:cs="Times New Roman"/>
          <w:sz w:val="24"/>
          <w:szCs w:val="24"/>
        </w:rPr>
        <w:t>the national executive council to p</w:t>
      </w:r>
      <w:r>
        <w:rPr>
          <w:rFonts w:ascii="Times New Roman" w:hAnsi="Times New Roman" w:cs="Times New Roman"/>
          <w:sz w:val="24"/>
          <w:szCs w:val="24"/>
        </w:rPr>
        <w:t>ass</w:t>
      </w:r>
      <w:r w:rsidR="00047E19">
        <w:rPr>
          <w:rFonts w:ascii="Times New Roman" w:hAnsi="Times New Roman" w:cs="Times New Roman"/>
          <w:sz w:val="24"/>
          <w:szCs w:val="24"/>
        </w:rPr>
        <w:t xml:space="preserve"> a resolution to that effect with the subsequent concurrence of its legal committee.  Therefore</w:t>
      </w:r>
      <w:r>
        <w:rPr>
          <w:rFonts w:ascii="Times New Roman" w:hAnsi="Times New Roman" w:cs="Times New Roman"/>
          <w:sz w:val="24"/>
          <w:szCs w:val="24"/>
        </w:rPr>
        <w:t>,</w:t>
      </w:r>
      <w:r w:rsidR="00047E19">
        <w:rPr>
          <w:rFonts w:ascii="Times New Roman" w:hAnsi="Times New Roman" w:cs="Times New Roman"/>
          <w:sz w:val="24"/>
          <w:szCs w:val="24"/>
        </w:rPr>
        <w:t xml:space="preserve"> </w:t>
      </w:r>
      <w:r>
        <w:rPr>
          <w:rFonts w:ascii="Times New Roman" w:hAnsi="Times New Roman" w:cs="Times New Roman"/>
          <w:sz w:val="24"/>
          <w:szCs w:val="24"/>
        </w:rPr>
        <w:t>no</w:t>
      </w:r>
      <w:r w:rsidR="00047E19">
        <w:rPr>
          <w:rFonts w:ascii="Times New Roman" w:hAnsi="Times New Roman" w:cs="Times New Roman"/>
          <w:sz w:val="24"/>
          <w:szCs w:val="24"/>
        </w:rPr>
        <w:t xml:space="preserve"> such resolution </w:t>
      </w:r>
      <w:r>
        <w:rPr>
          <w:rFonts w:ascii="Times New Roman" w:hAnsi="Times New Roman" w:cs="Times New Roman"/>
          <w:sz w:val="24"/>
          <w:szCs w:val="24"/>
        </w:rPr>
        <w:t xml:space="preserve">having been passed, </w:t>
      </w:r>
      <w:r w:rsidR="00047E19">
        <w:rPr>
          <w:rFonts w:ascii="Times New Roman" w:hAnsi="Times New Roman" w:cs="Times New Roman"/>
          <w:sz w:val="24"/>
          <w:szCs w:val="24"/>
        </w:rPr>
        <w:t xml:space="preserve">there was no </w:t>
      </w:r>
      <w:r w:rsidR="002E4900">
        <w:rPr>
          <w:rFonts w:ascii="Times New Roman" w:hAnsi="Times New Roman" w:cs="Times New Roman"/>
          <w:sz w:val="24"/>
          <w:szCs w:val="24"/>
        </w:rPr>
        <w:t>basis</w:t>
      </w:r>
      <w:r w:rsidR="00047E19">
        <w:rPr>
          <w:rFonts w:ascii="Times New Roman" w:hAnsi="Times New Roman" w:cs="Times New Roman"/>
          <w:sz w:val="24"/>
          <w:szCs w:val="24"/>
        </w:rPr>
        <w:t xml:space="preserve"> for </w:t>
      </w:r>
      <w:r w:rsidR="009C12F0">
        <w:rPr>
          <w:rFonts w:ascii="Times New Roman" w:hAnsi="Times New Roman" w:cs="Times New Roman"/>
          <w:sz w:val="24"/>
          <w:szCs w:val="24"/>
        </w:rPr>
        <w:t>the removal</w:t>
      </w:r>
      <w:r w:rsidR="00047E19">
        <w:rPr>
          <w:rFonts w:ascii="Times New Roman" w:hAnsi="Times New Roman" w:cs="Times New Roman"/>
          <w:sz w:val="24"/>
          <w:szCs w:val="24"/>
        </w:rPr>
        <w:t xml:space="preserve"> of the second respondent.</w:t>
      </w:r>
    </w:p>
    <w:p w14:paraId="0524DCF0" w14:textId="119FA85F" w:rsidR="002E4900" w:rsidRDefault="00AC5337" w:rsidP="0035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answering affidavit, the applicant stuck to his guns.  He flippantly dismissed the chronology of stages in the supposed constitution </w:t>
      </w:r>
      <w:r w:rsidR="00300A3C">
        <w:rPr>
          <w:rFonts w:ascii="Times New Roman" w:hAnsi="Times New Roman" w:cs="Times New Roman"/>
          <w:sz w:val="24"/>
          <w:szCs w:val="24"/>
        </w:rPr>
        <w:t>making</w:t>
      </w:r>
      <w:r>
        <w:rPr>
          <w:rFonts w:ascii="Times New Roman" w:hAnsi="Times New Roman" w:cs="Times New Roman"/>
          <w:sz w:val="24"/>
          <w:szCs w:val="24"/>
        </w:rPr>
        <w:t xml:space="preserve"> process as being of no moment.  He further excoriated the </w:t>
      </w:r>
      <w:r w:rsidR="00EE7A3C">
        <w:rPr>
          <w:rFonts w:ascii="Times New Roman" w:hAnsi="Times New Roman" w:cs="Times New Roman"/>
          <w:sz w:val="24"/>
          <w:szCs w:val="24"/>
        </w:rPr>
        <w:t>first respondent for referring to annexures</w:t>
      </w:r>
      <w:r w:rsidR="00B10008">
        <w:rPr>
          <w:rFonts w:ascii="Times New Roman" w:hAnsi="Times New Roman" w:cs="Times New Roman"/>
          <w:sz w:val="24"/>
          <w:szCs w:val="24"/>
        </w:rPr>
        <w:t xml:space="preserve"> and</w:t>
      </w:r>
      <w:r w:rsidR="00EE7A3C">
        <w:rPr>
          <w:rFonts w:ascii="Times New Roman" w:hAnsi="Times New Roman" w:cs="Times New Roman"/>
          <w:sz w:val="24"/>
          <w:szCs w:val="24"/>
        </w:rPr>
        <w:t xml:space="preserve"> documents which were not attached</w:t>
      </w:r>
      <w:r w:rsidR="00B10008">
        <w:rPr>
          <w:rFonts w:ascii="Times New Roman" w:hAnsi="Times New Roman" w:cs="Times New Roman"/>
          <w:sz w:val="24"/>
          <w:szCs w:val="24"/>
        </w:rPr>
        <w:t xml:space="preserve"> to its opposing affidavit</w:t>
      </w:r>
      <w:r w:rsidR="00EE7A3C">
        <w:rPr>
          <w:rFonts w:ascii="Times New Roman" w:hAnsi="Times New Roman" w:cs="Times New Roman"/>
          <w:sz w:val="24"/>
          <w:szCs w:val="24"/>
        </w:rPr>
        <w:t>.</w:t>
      </w:r>
    </w:p>
    <w:p w14:paraId="37C03F10" w14:textId="7BF08ADF" w:rsidR="000C71DC" w:rsidRDefault="009C12F0" w:rsidP="00917A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B10008">
        <w:rPr>
          <w:rFonts w:ascii="Times New Roman" w:hAnsi="Times New Roman" w:cs="Times New Roman"/>
          <w:sz w:val="24"/>
          <w:szCs w:val="24"/>
        </w:rPr>
        <w:t>short,</w:t>
      </w:r>
      <w:r>
        <w:rPr>
          <w:rFonts w:ascii="Times New Roman" w:hAnsi="Times New Roman" w:cs="Times New Roman"/>
          <w:sz w:val="24"/>
          <w:szCs w:val="24"/>
        </w:rPr>
        <w:t xml:space="preserve"> he dismissed the assertions of the amendment to the first </w:t>
      </w:r>
      <w:r w:rsidR="00EF3783">
        <w:rPr>
          <w:rFonts w:ascii="Times New Roman" w:hAnsi="Times New Roman" w:cs="Times New Roman"/>
          <w:sz w:val="24"/>
          <w:szCs w:val="24"/>
        </w:rPr>
        <w:t>respondent</w:t>
      </w:r>
      <w:r w:rsidR="00B10008">
        <w:rPr>
          <w:rFonts w:ascii="Times New Roman" w:hAnsi="Times New Roman" w:cs="Times New Roman"/>
          <w:sz w:val="24"/>
          <w:szCs w:val="24"/>
        </w:rPr>
        <w:t>’</w:t>
      </w:r>
      <w:r w:rsidR="00EF3783">
        <w:rPr>
          <w:rFonts w:ascii="Times New Roman" w:hAnsi="Times New Roman" w:cs="Times New Roman"/>
          <w:sz w:val="24"/>
          <w:szCs w:val="24"/>
        </w:rPr>
        <w:t>s</w:t>
      </w:r>
      <w:r>
        <w:rPr>
          <w:rFonts w:ascii="Times New Roman" w:hAnsi="Times New Roman" w:cs="Times New Roman"/>
          <w:sz w:val="24"/>
          <w:szCs w:val="24"/>
        </w:rPr>
        <w:t xml:space="preserve"> constitution as creation </w:t>
      </w:r>
      <w:r w:rsidR="00B10008">
        <w:rPr>
          <w:rFonts w:ascii="Times New Roman" w:hAnsi="Times New Roman" w:cs="Times New Roman"/>
          <w:sz w:val="24"/>
          <w:szCs w:val="24"/>
        </w:rPr>
        <w:t xml:space="preserve">of </w:t>
      </w:r>
      <w:r>
        <w:rPr>
          <w:rFonts w:ascii="Times New Roman" w:hAnsi="Times New Roman" w:cs="Times New Roman"/>
          <w:sz w:val="24"/>
          <w:szCs w:val="24"/>
        </w:rPr>
        <w:t xml:space="preserve">but </w:t>
      </w:r>
      <w:r w:rsidR="00B10008">
        <w:rPr>
          <w:rFonts w:ascii="Times New Roman" w:hAnsi="Times New Roman" w:cs="Times New Roman"/>
          <w:sz w:val="24"/>
          <w:szCs w:val="24"/>
        </w:rPr>
        <w:t>fiction</w:t>
      </w:r>
      <w:r w:rsidR="0062458D">
        <w:rPr>
          <w:rFonts w:ascii="Times New Roman" w:hAnsi="Times New Roman" w:cs="Times New Roman"/>
          <w:sz w:val="24"/>
          <w:szCs w:val="24"/>
        </w:rPr>
        <w:t xml:space="preserve"> designedly</w:t>
      </w:r>
      <w:r w:rsidR="00643F64">
        <w:rPr>
          <w:rFonts w:ascii="Times New Roman" w:hAnsi="Times New Roman" w:cs="Times New Roman"/>
          <w:sz w:val="24"/>
          <w:szCs w:val="24"/>
        </w:rPr>
        <w:t xml:space="preserve"> to mislead the </w:t>
      </w:r>
      <w:r w:rsidR="00B10008">
        <w:rPr>
          <w:rFonts w:ascii="Times New Roman" w:hAnsi="Times New Roman" w:cs="Times New Roman"/>
          <w:sz w:val="24"/>
          <w:szCs w:val="24"/>
        </w:rPr>
        <w:t>court</w:t>
      </w:r>
      <w:r w:rsidR="00643F64">
        <w:rPr>
          <w:rFonts w:ascii="Times New Roman" w:hAnsi="Times New Roman" w:cs="Times New Roman"/>
          <w:sz w:val="24"/>
          <w:szCs w:val="24"/>
        </w:rPr>
        <w:t xml:space="preserve"> and to sanitize the unlawful </w:t>
      </w:r>
      <w:r w:rsidR="0062458D">
        <w:rPr>
          <w:rFonts w:ascii="Times New Roman" w:hAnsi="Times New Roman" w:cs="Times New Roman"/>
          <w:sz w:val="24"/>
          <w:szCs w:val="24"/>
        </w:rPr>
        <w:t>incumbency of</w:t>
      </w:r>
      <w:r w:rsidR="00643F64">
        <w:rPr>
          <w:rFonts w:ascii="Times New Roman" w:hAnsi="Times New Roman" w:cs="Times New Roman"/>
          <w:sz w:val="24"/>
          <w:szCs w:val="24"/>
        </w:rPr>
        <w:t xml:space="preserve"> the second respondent.  He therefore asserted that the Constitution which he re</w:t>
      </w:r>
      <w:r w:rsidR="00B10008">
        <w:rPr>
          <w:rFonts w:ascii="Times New Roman" w:hAnsi="Times New Roman" w:cs="Times New Roman"/>
          <w:sz w:val="24"/>
          <w:szCs w:val="24"/>
        </w:rPr>
        <w:t>li</w:t>
      </w:r>
      <w:r w:rsidR="00643F64">
        <w:rPr>
          <w:rFonts w:ascii="Times New Roman" w:hAnsi="Times New Roman" w:cs="Times New Roman"/>
          <w:sz w:val="24"/>
          <w:szCs w:val="24"/>
        </w:rPr>
        <w:t xml:space="preserve">ed upon </w:t>
      </w:r>
      <w:r w:rsidR="00B10008">
        <w:rPr>
          <w:rFonts w:ascii="Times New Roman" w:hAnsi="Times New Roman" w:cs="Times New Roman"/>
          <w:sz w:val="24"/>
          <w:szCs w:val="24"/>
        </w:rPr>
        <w:t>was</w:t>
      </w:r>
      <w:r w:rsidR="00643F64">
        <w:rPr>
          <w:rFonts w:ascii="Times New Roman" w:hAnsi="Times New Roman" w:cs="Times New Roman"/>
          <w:sz w:val="24"/>
          <w:szCs w:val="24"/>
        </w:rPr>
        <w:t xml:space="preserve"> the only true</w:t>
      </w:r>
      <w:r>
        <w:rPr>
          <w:rFonts w:ascii="Times New Roman" w:hAnsi="Times New Roman" w:cs="Times New Roman"/>
          <w:sz w:val="24"/>
          <w:szCs w:val="24"/>
        </w:rPr>
        <w:t xml:space="preserve"> </w:t>
      </w:r>
      <w:r w:rsidR="00B10008">
        <w:rPr>
          <w:rFonts w:ascii="Times New Roman" w:hAnsi="Times New Roman" w:cs="Times New Roman"/>
          <w:sz w:val="24"/>
          <w:szCs w:val="24"/>
        </w:rPr>
        <w:t>c</w:t>
      </w:r>
      <w:r w:rsidR="00643F64">
        <w:rPr>
          <w:rFonts w:ascii="Times New Roman" w:hAnsi="Times New Roman" w:cs="Times New Roman"/>
          <w:sz w:val="24"/>
          <w:szCs w:val="24"/>
        </w:rPr>
        <w:t>onstitution</w:t>
      </w:r>
      <w:r>
        <w:rPr>
          <w:rFonts w:ascii="Times New Roman" w:hAnsi="Times New Roman" w:cs="Times New Roman"/>
          <w:sz w:val="24"/>
          <w:szCs w:val="24"/>
        </w:rPr>
        <w:t xml:space="preserve"> </w:t>
      </w:r>
      <w:r w:rsidR="00162586">
        <w:rPr>
          <w:rFonts w:ascii="Times New Roman" w:hAnsi="Times New Roman" w:cs="Times New Roman"/>
          <w:sz w:val="24"/>
          <w:szCs w:val="24"/>
        </w:rPr>
        <w:t xml:space="preserve">of the first </w:t>
      </w:r>
      <w:r w:rsidR="00210D53">
        <w:rPr>
          <w:rFonts w:ascii="Times New Roman" w:hAnsi="Times New Roman" w:cs="Times New Roman"/>
          <w:sz w:val="24"/>
          <w:szCs w:val="24"/>
        </w:rPr>
        <w:t>respondent</w:t>
      </w:r>
      <w:r w:rsidR="00B10008">
        <w:rPr>
          <w:rFonts w:ascii="Times New Roman" w:hAnsi="Times New Roman" w:cs="Times New Roman"/>
          <w:sz w:val="24"/>
          <w:szCs w:val="24"/>
        </w:rPr>
        <w:t>.</w:t>
      </w:r>
      <w:r w:rsidR="000C71DC">
        <w:rPr>
          <w:rFonts w:ascii="Times New Roman" w:hAnsi="Times New Roman" w:cs="Times New Roman"/>
          <w:sz w:val="24"/>
          <w:szCs w:val="24"/>
        </w:rPr>
        <w:t xml:space="preserve"> In response to the first respondent’s contention that he lacked the requisite </w:t>
      </w:r>
      <w:r w:rsidR="000C71DC" w:rsidRPr="00685E10">
        <w:rPr>
          <w:rFonts w:ascii="Times New Roman" w:hAnsi="Times New Roman" w:cs="Times New Roman"/>
          <w:i/>
          <w:iCs/>
          <w:sz w:val="24"/>
          <w:szCs w:val="24"/>
        </w:rPr>
        <w:t>locus standi</w:t>
      </w:r>
      <w:r w:rsidR="000C71DC">
        <w:rPr>
          <w:rFonts w:ascii="Times New Roman" w:hAnsi="Times New Roman" w:cs="Times New Roman"/>
          <w:sz w:val="24"/>
          <w:szCs w:val="24"/>
        </w:rPr>
        <w:t xml:space="preserve"> to bring the </w:t>
      </w:r>
      <w:r w:rsidR="000C71DC" w:rsidRPr="00917A6D">
        <w:rPr>
          <w:rFonts w:ascii="Times New Roman" w:hAnsi="Times New Roman" w:cs="Times New Roman"/>
          <w:sz w:val="24"/>
          <w:szCs w:val="24"/>
        </w:rPr>
        <w:t>application not least for want of a resolution authorising him to do so, he attached a document titled</w:t>
      </w:r>
      <w:r w:rsidR="00917A6D">
        <w:rPr>
          <w:rFonts w:ascii="Times New Roman" w:hAnsi="Times New Roman" w:cs="Times New Roman"/>
          <w:b/>
          <w:bCs/>
          <w:sz w:val="24"/>
          <w:szCs w:val="24"/>
        </w:rPr>
        <w:t xml:space="preserve">: </w:t>
      </w:r>
      <w:r w:rsidR="000C71DC" w:rsidRPr="000C71DC">
        <w:rPr>
          <w:rFonts w:ascii="Times New Roman" w:hAnsi="Times New Roman" w:cs="Times New Roman"/>
          <w:b/>
          <w:bCs/>
          <w:sz w:val="24"/>
          <w:szCs w:val="24"/>
        </w:rPr>
        <w:t>“Extract from the minutes of a meeting of Kwekwe Mining Association held at Golden Eagle Mine, Silobela on the 28</w:t>
      </w:r>
      <w:r w:rsidR="000C71DC" w:rsidRPr="000C71DC">
        <w:rPr>
          <w:rFonts w:ascii="Times New Roman" w:hAnsi="Times New Roman" w:cs="Times New Roman"/>
          <w:b/>
          <w:bCs/>
          <w:sz w:val="24"/>
          <w:szCs w:val="24"/>
          <w:vertAlign w:val="superscript"/>
        </w:rPr>
        <w:t>th</w:t>
      </w:r>
      <w:r w:rsidR="000C71DC" w:rsidRPr="000C71DC">
        <w:rPr>
          <w:rFonts w:ascii="Times New Roman" w:hAnsi="Times New Roman" w:cs="Times New Roman"/>
          <w:b/>
          <w:bCs/>
          <w:sz w:val="24"/>
          <w:szCs w:val="24"/>
        </w:rPr>
        <w:t xml:space="preserve"> January 2024’</w:t>
      </w:r>
      <w:r w:rsidR="00917A6D">
        <w:rPr>
          <w:rFonts w:ascii="Times New Roman" w:hAnsi="Times New Roman" w:cs="Times New Roman"/>
          <w:b/>
          <w:bCs/>
          <w:sz w:val="24"/>
          <w:szCs w:val="24"/>
        </w:rPr>
        <w:t xml:space="preserve">. </w:t>
      </w:r>
      <w:r w:rsidR="00685E10" w:rsidRPr="00685E10">
        <w:rPr>
          <w:rFonts w:ascii="Times New Roman" w:hAnsi="Times New Roman" w:cs="Times New Roman"/>
          <w:sz w:val="24"/>
          <w:szCs w:val="24"/>
        </w:rPr>
        <w:t>It is signed by several members of the Kwekwe Miners Association who were present at that meeting</w:t>
      </w:r>
      <w:r w:rsidR="00685E10">
        <w:rPr>
          <w:rFonts w:ascii="Times New Roman" w:hAnsi="Times New Roman" w:cs="Times New Roman"/>
          <w:b/>
          <w:bCs/>
          <w:sz w:val="24"/>
          <w:szCs w:val="24"/>
        </w:rPr>
        <w:t xml:space="preserve">. </w:t>
      </w:r>
      <w:r w:rsidR="000C71DC">
        <w:rPr>
          <w:rFonts w:ascii="Times New Roman" w:hAnsi="Times New Roman" w:cs="Times New Roman"/>
          <w:sz w:val="24"/>
          <w:szCs w:val="24"/>
        </w:rPr>
        <w:t xml:space="preserve">The </w:t>
      </w:r>
      <w:r w:rsidR="00685E10">
        <w:rPr>
          <w:rFonts w:ascii="Times New Roman" w:hAnsi="Times New Roman" w:cs="Times New Roman"/>
          <w:sz w:val="24"/>
          <w:szCs w:val="24"/>
        </w:rPr>
        <w:t>document</w:t>
      </w:r>
      <w:r w:rsidR="000C71DC">
        <w:rPr>
          <w:rFonts w:ascii="Times New Roman" w:hAnsi="Times New Roman" w:cs="Times New Roman"/>
          <w:sz w:val="24"/>
          <w:szCs w:val="24"/>
        </w:rPr>
        <w:t xml:space="preserve"> reads:</w:t>
      </w:r>
    </w:p>
    <w:p w14:paraId="6E2AEC16" w14:textId="77777777" w:rsidR="00917A6D" w:rsidRPr="00917A6D" w:rsidRDefault="00917A6D" w:rsidP="00917A6D">
      <w:pPr>
        <w:spacing w:after="0" w:line="360" w:lineRule="auto"/>
        <w:ind w:firstLine="720"/>
        <w:jc w:val="both"/>
        <w:rPr>
          <w:rFonts w:ascii="Times New Roman" w:hAnsi="Times New Roman" w:cs="Times New Roman"/>
          <w:b/>
          <w:bCs/>
          <w:sz w:val="24"/>
          <w:szCs w:val="24"/>
        </w:rPr>
      </w:pPr>
    </w:p>
    <w:p w14:paraId="68F6ECE8" w14:textId="434E6731" w:rsidR="000C71DC" w:rsidRPr="00917A6D" w:rsidRDefault="00917A6D" w:rsidP="00917A6D">
      <w:pPr>
        <w:spacing w:after="0" w:line="360" w:lineRule="auto"/>
        <w:ind w:left="1440" w:firstLine="720"/>
        <w:jc w:val="both"/>
        <w:rPr>
          <w:rFonts w:ascii="Times New Roman" w:hAnsi="Times New Roman" w:cs="Times New Roman"/>
        </w:rPr>
      </w:pPr>
      <w:r>
        <w:rPr>
          <w:rFonts w:ascii="Times New Roman" w:hAnsi="Times New Roman" w:cs="Times New Roman"/>
        </w:rPr>
        <w:t>“</w:t>
      </w:r>
      <w:r w:rsidR="00043349" w:rsidRPr="00917A6D">
        <w:rPr>
          <w:rFonts w:ascii="Times New Roman" w:hAnsi="Times New Roman" w:cs="Times New Roman"/>
        </w:rPr>
        <w:t>Whereas the general members of Kwekwe Miners Association have been aggrieved by the continued leadership of the undeserving He</w:t>
      </w:r>
      <w:r w:rsidR="00DF4CF2" w:rsidRPr="00917A6D">
        <w:rPr>
          <w:rFonts w:ascii="Times New Roman" w:hAnsi="Times New Roman" w:cs="Times New Roman"/>
        </w:rPr>
        <w:t>n</w:t>
      </w:r>
      <w:r w:rsidR="00043349" w:rsidRPr="00917A6D">
        <w:rPr>
          <w:rFonts w:ascii="Times New Roman" w:hAnsi="Times New Roman" w:cs="Times New Roman"/>
        </w:rPr>
        <w:t xml:space="preserve">rietta Beatrice Rushwaya as Presindentof the Zimbabwe Miners Federation (ZMF) to which unanimously agreed that </w:t>
      </w:r>
      <w:r w:rsidR="00ED5736" w:rsidRPr="00917A6D">
        <w:rPr>
          <w:rFonts w:ascii="Times New Roman" w:hAnsi="Times New Roman" w:cs="Times New Roman"/>
        </w:rPr>
        <w:t>Joseph Panganani</w:t>
      </w:r>
      <w:r w:rsidR="00746309" w:rsidRPr="00917A6D">
        <w:rPr>
          <w:rFonts w:ascii="Times New Roman" w:hAnsi="Times New Roman" w:cs="Times New Roman"/>
        </w:rPr>
        <w:t xml:space="preserve"> Kugara (I.D No. 70-228952 R 38)</w:t>
      </w:r>
      <w:r w:rsidR="00ED5736" w:rsidRPr="00917A6D">
        <w:rPr>
          <w:rFonts w:ascii="Times New Roman" w:hAnsi="Times New Roman" w:cs="Times New Roman"/>
        </w:rPr>
        <w:t xml:space="preserve"> shall receive the backing of Kwekwe Miners Association in mounting a court challenge against He</w:t>
      </w:r>
      <w:r w:rsidR="00DF4CF2" w:rsidRPr="00917A6D">
        <w:rPr>
          <w:rFonts w:ascii="Times New Roman" w:hAnsi="Times New Roman" w:cs="Times New Roman"/>
        </w:rPr>
        <w:t>n</w:t>
      </w:r>
      <w:r w:rsidR="00ED5736" w:rsidRPr="00917A6D">
        <w:rPr>
          <w:rFonts w:ascii="Times New Roman" w:hAnsi="Times New Roman" w:cs="Times New Roman"/>
        </w:rPr>
        <w:t>rietta Beatrice Rushwaya’s continuance of office as President of ZMF after  her criminal conviction in complete defiance of the ZMF’s  constitution.</w:t>
      </w:r>
    </w:p>
    <w:p w14:paraId="7C80C9D4" w14:textId="0E9F07B4" w:rsidR="00ED5736" w:rsidRDefault="00ED5736" w:rsidP="00917A6D">
      <w:pPr>
        <w:spacing w:after="0" w:line="360" w:lineRule="auto"/>
        <w:ind w:left="1440" w:firstLine="720"/>
        <w:jc w:val="both"/>
        <w:rPr>
          <w:rFonts w:ascii="Times New Roman" w:hAnsi="Times New Roman" w:cs="Times New Roman"/>
        </w:rPr>
      </w:pPr>
      <w:r w:rsidRPr="00917A6D">
        <w:rPr>
          <w:rFonts w:ascii="Times New Roman" w:hAnsi="Times New Roman" w:cs="Times New Roman"/>
        </w:rPr>
        <w:t>Kwekwe Miners Association</w:t>
      </w:r>
      <w:r w:rsidR="007B211A" w:rsidRPr="00917A6D">
        <w:rPr>
          <w:rFonts w:ascii="Times New Roman" w:hAnsi="Times New Roman" w:cs="Times New Roman"/>
        </w:rPr>
        <w:t xml:space="preserve"> shall foot all costs involved in mounting this court challenge of other member associations are not willing to continue on costs after being advise of the intended court challenge. There shall be no dispute or any argument of </w:t>
      </w:r>
      <w:r w:rsidR="007B211A" w:rsidRPr="00917A6D">
        <w:rPr>
          <w:rFonts w:ascii="Times New Roman" w:hAnsi="Times New Roman" w:cs="Times New Roman"/>
        </w:rPr>
        <w:lastRenderedPageBreak/>
        <w:t>whatever nature relating to a member Joseph Panganani Kugara</w:t>
      </w:r>
      <w:r w:rsidR="00896FDB" w:rsidRPr="00917A6D">
        <w:rPr>
          <w:rFonts w:ascii="Times New Roman" w:hAnsi="Times New Roman" w:cs="Times New Roman"/>
        </w:rPr>
        <w:t xml:space="preserve"> instituting legal proceedings with the backing of Kwekwe Miners Association</w:t>
      </w:r>
      <w:r w:rsidR="00917A6D">
        <w:rPr>
          <w:rFonts w:ascii="Times New Roman" w:hAnsi="Times New Roman" w:cs="Times New Roman"/>
        </w:rPr>
        <w:t>.”</w:t>
      </w:r>
    </w:p>
    <w:p w14:paraId="05F73D6A" w14:textId="77777777" w:rsidR="00917A6D" w:rsidRPr="00917A6D" w:rsidRDefault="00917A6D" w:rsidP="00917A6D">
      <w:pPr>
        <w:spacing w:after="0" w:line="360" w:lineRule="auto"/>
        <w:ind w:left="1440" w:firstLine="720"/>
        <w:jc w:val="both"/>
        <w:rPr>
          <w:rFonts w:ascii="Times New Roman" w:hAnsi="Times New Roman" w:cs="Times New Roman"/>
        </w:rPr>
      </w:pPr>
    </w:p>
    <w:p w14:paraId="3143F906" w14:textId="66590AAE" w:rsidR="00B10008" w:rsidRDefault="00B10008" w:rsidP="0035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to the points </w:t>
      </w:r>
      <w:r w:rsidRPr="00B10008">
        <w:rPr>
          <w:rFonts w:ascii="Times New Roman" w:hAnsi="Times New Roman" w:cs="Times New Roman"/>
          <w:i/>
          <w:iCs/>
          <w:sz w:val="24"/>
          <w:szCs w:val="24"/>
        </w:rPr>
        <w:t>in limine</w:t>
      </w:r>
      <w:r>
        <w:rPr>
          <w:rFonts w:ascii="Times New Roman" w:hAnsi="Times New Roman" w:cs="Times New Roman"/>
          <w:sz w:val="24"/>
          <w:szCs w:val="24"/>
        </w:rPr>
        <w:t xml:space="preserve"> that I now turn</w:t>
      </w:r>
      <w:r w:rsidR="00917A6D">
        <w:rPr>
          <w:rFonts w:ascii="Times New Roman" w:hAnsi="Times New Roman" w:cs="Times New Roman"/>
          <w:sz w:val="24"/>
          <w:szCs w:val="24"/>
        </w:rPr>
        <w:t>.</w:t>
      </w:r>
    </w:p>
    <w:p w14:paraId="6B098FB0" w14:textId="342764F6" w:rsidR="009C12F0" w:rsidRPr="00B10008" w:rsidRDefault="009C12F0" w:rsidP="00917A6D">
      <w:pPr>
        <w:spacing w:after="0" w:line="360" w:lineRule="auto"/>
        <w:jc w:val="both"/>
        <w:rPr>
          <w:rFonts w:ascii="Times New Roman" w:hAnsi="Times New Roman" w:cs="Times New Roman"/>
          <w:b/>
          <w:bCs/>
          <w:sz w:val="24"/>
          <w:szCs w:val="24"/>
        </w:rPr>
      </w:pPr>
      <w:r w:rsidRPr="00B10008">
        <w:rPr>
          <w:rFonts w:ascii="Times New Roman" w:hAnsi="Times New Roman" w:cs="Times New Roman"/>
          <w:b/>
          <w:bCs/>
          <w:sz w:val="24"/>
          <w:szCs w:val="24"/>
        </w:rPr>
        <w:t xml:space="preserve">                                                                                                         </w:t>
      </w:r>
    </w:p>
    <w:p w14:paraId="169D7DEE" w14:textId="32F4D373" w:rsidR="00D554E5" w:rsidRPr="00B10008" w:rsidRDefault="00A50380" w:rsidP="00D554E5">
      <w:pPr>
        <w:spacing w:after="0" w:line="360" w:lineRule="auto"/>
        <w:ind w:firstLine="720"/>
        <w:jc w:val="both"/>
        <w:rPr>
          <w:rFonts w:ascii="Times New Roman" w:hAnsi="Times New Roman" w:cs="Times New Roman"/>
          <w:b/>
          <w:bCs/>
          <w:sz w:val="24"/>
          <w:szCs w:val="24"/>
        </w:rPr>
      </w:pPr>
      <w:r w:rsidRPr="00B10008">
        <w:rPr>
          <w:rFonts w:ascii="Times New Roman" w:hAnsi="Times New Roman" w:cs="Times New Roman"/>
          <w:b/>
          <w:bCs/>
          <w:sz w:val="24"/>
          <w:szCs w:val="24"/>
        </w:rPr>
        <w:t>The</w:t>
      </w:r>
      <w:r w:rsidR="00917A6D">
        <w:rPr>
          <w:rFonts w:ascii="Times New Roman" w:hAnsi="Times New Roman" w:cs="Times New Roman"/>
          <w:b/>
          <w:bCs/>
          <w:sz w:val="24"/>
          <w:szCs w:val="24"/>
        </w:rPr>
        <w:t xml:space="preserve"> first respondent’s objection to the</w:t>
      </w:r>
      <w:r w:rsidRPr="00B10008">
        <w:rPr>
          <w:rFonts w:ascii="Times New Roman" w:hAnsi="Times New Roman" w:cs="Times New Roman"/>
          <w:b/>
          <w:bCs/>
          <w:sz w:val="24"/>
          <w:szCs w:val="24"/>
        </w:rPr>
        <w:t xml:space="preserve"> </w:t>
      </w:r>
      <w:r w:rsidRPr="00B10008">
        <w:rPr>
          <w:rFonts w:ascii="Times New Roman" w:hAnsi="Times New Roman" w:cs="Times New Roman"/>
          <w:b/>
          <w:bCs/>
          <w:i/>
          <w:sz w:val="24"/>
          <w:szCs w:val="24"/>
        </w:rPr>
        <w:t>locus standi</w:t>
      </w:r>
      <w:r w:rsidRPr="00B10008">
        <w:rPr>
          <w:rFonts w:ascii="Times New Roman" w:hAnsi="Times New Roman" w:cs="Times New Roman"/>
          <w:b/>
          <w:bCs/>
          <w:sz w:val="24"/>
          <w:szCs w:val="24"/>
        </w:rPr>
        <w:t xml:space="preserve"> of the applicant</w:t>
      </w:r>
      <w:r w:rsidR="00917A6D">
        <w:rPr>
          <w:rFonts w:ascii="Times New Roman" w:hAnsi="Times New Roman" w:cs="Times New Roman"/>
          <w:b/>
          <w:bCs/>
          <w:sz w:val="24"/>
          <w:szCs w:val="24"/>
        </w:rPr>
        <w:t>.</w:t>
      </w:r>
    </w:p>
    <w:p w14:paraId="7C47646B" w14:textId="40A9942B" w:rsidR="00E83DF9" w:rsidRDefault="0044191E" w:rsidP="00E83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3DF9">
        <w:rPr>
          <w:rFonts w:ascii="Times New Roman" w:hAnsi="Times New Roman" w:cs="Times New Roman"/>
          <w:sz w:val="24"/>
          <w:szCs w:val="24"/>
        </w:rPr>
        <w:t>In this regard the first respondent mounts a three-pronged attack impugning the applicant’s locus standi to institute the application. Firstly, it is contended that contrary to his assertions to that effect, the applicant is not member of the first respondent and that in any event the applicant has not filed any proof of his membership with the first respondent. Secondly, it is contended that the applicant has not furnished proof that he has the requisite authority to represent the Kwekwe Miners Association. According to the first respondent, the resolution furnished by the applicant does not equate to the granting of authority as all it does is to provide “backing” for the application, which is a far-cry from authorization to institute proceedings. Thirdly, it is averred that the Kwekwe Miners’ Association itself is not a member of the first respondent and has dismally failed to furnished proof that it is.</w:t>
      </w:r>
    </w:p>
    <w:p w14:paraId="7D91E8ED" w14:textId="77777777" w:rsidR="00D554E5" w:rsidRDefault="00D554E5" w:rsidP="00E83DF9">
      <w:pPr>
        <w:spacing w:after="0" w:line="360" w:lineRule="auto"/>
        <w:jc w:val="both"/>
        <w:rPr>
          <w:rFonts w:ascii="Times New Roman" w:hAnsi="Times New Roman" w:cs="Times New Roman"/>
          <w:sz w:val="24"/>
          <w:szCs w:val="24"/>
        </w:rPr>
      </w:pPr>
    </w:p>
    <w:p w14:paraId="280C90AB" w14:textId="794C0544" w:rsidR="00487B6B" w:rsidRDefault="00487B6B" w:rsidP="00E83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0F26" w:rsidRPr="004E273E">
        <w:rPr>
          <w:rFonts w:ascii="Times New Roman" w:hAnsi="Times New Roman" w:cs="Times New Roman"/>
          <w:i/>
          <w:iCs/>
          <w:sz w:val="24"/>
          <w:szCs w:val="24"/>
        </w:rPr>
        <w:t>Per contra</w:t>
      </w:r>
      <w:r w:rsidR="00190F26">
        <w:rPr>
          <w:rFonts w:ascii="Times New Roman" w:hAnsi="Times New Roman" w:cs="Times New Roman"/>
          <w:sz w:val="24"/>
          <w:szCs w:val="24"/>
        </w:rPr>
        <w:t>, the applicant contends that he is imbued with the requisite locus standi by virtue of his membership with the Kwekwe Miners Association itself a member of the first respondent.</w:t>
      </w:r>
    </w:p>
    <w:p w14:paraId="4A1FFF0C" w14:textId="533A1783" w:rsidR="0044191E" w:rsidRDefault="0044191E" w:rsidP="00487B6B">
      <w:pPr>
        <w:spacing w:after="0" w:line="360" w:lineRule="auto"/>
        <w:ind w:firstLine="720"/>
        <w:jc w:val="both"/>
        <w:rPr>
          <w:rFonts w:ascii="Times New Roman" w:hAnsi="Times New Roman" w:cs="Times New Roman"/>
          <w:sz w:val="24"/>
          <w:szCs w:val="24"/>
        </w:rPr>
      </w:pPr>
      <w:r w:rsidRPr="0044191E">
        <w:rPr>
          <w:rFonts w:ascii="Times New Roman" w:hAnsi="Times New Roman" w:cs="Times New Roman"/>
          <w:sz w:val="24"/>
          <w:szCs w:val="24"/>
        </w:rPr>
        <w:t xml:space="preserve">In </w:t>
      </w:r>
      <w:r w:rsidRPr="0044191E">
        <w:rPr>
          <w:rFonts w:ascii="Times New Roman" w:hAnsi="Times New Roman" w:cs="Times New Roman"/>
          <w:i/>
          <w:iCs/>
          <w:sz w:val="24"/>
          <w:szCs w:val="24"/>
        </w:rPr>
        <w:t xml:space="preserve">Makarudze &amp; Anor </w:t>
      </w:r>
      <w:r w:rsidRPr="004E273E">
        <w:rPr>
          <w:rFonts w:ascii="Times New Roman" w:hAnsi="Times New Roman" w:cs="Times New Roman"/>
          <w:sz w:val="24"/>
          <w:szCs w:val="24"/>
        </w:rPr>
        <w:t>v</w:t>
      </w:r>
      <w:r w:rsidRPr="0044191E">
        <w:rPr>
          <w:rFonts w:ascii="Times New Roman" w:hAnsi="Times New Roman" w:cs="Times New Roman"/>
          <w:i/>
          <w:iCs/>
          <w:sz w:val="24"/>
          <w:szCs w:val="24"/>
        </w:rPr>
        <w:t xml:space="preserve"> Bungu &amp; Ors </w:t>
      </w:r>
      <w:r w:rsidRPr="0044191E">
        <w:rPr>
          <w:rFonts w:ascii="Times New Roman" w:hAnsi="Times New Roman" w:cs="Times New Roman"/>
          <w:sz w:val="24"/>
          <w:szCs w:val="24"/>
        </w:rPr>
        <w:t xml:space="preserve">2015 (1) ZLR 15 (H) the court pointed out that </w:t>
      </w:r>
      <w:r w:rsidRPr="0044191E">
        <w:rPr>
          <w:rFonts w:ascii="Times New Roman" w:hAnsi="Times New Roman" w:cs="Times New Roman"/>
          <w:i/>
          <w:iCs/>
          <w:sz w:val="24"/>
          <w:szCs w:val="24"/>
        </w:rPr>
        <w:t>locus</w:t>
      </w:r>
      <w:r>
        <w:rPr>
          <w:rFonts w:ascii="Times New Roman" w:hAnsi="Times New Roman" w:cs="Times New Roman"/>
          <w:i/>
          <w:iCs/>
          <w:sz w:val="24"/>
          <w:szCs w:val="24"/>
        </w:rPr>
        <w:t xml:space="preserve"> </w:t>
      </w:r>
      <w:r w:rsidRPr="0044191E">
        <w:rPr>
          <w:rFonts w:ascii="Times New Roman" w:hAnsi="Times New Roman" w:cs="Times New Roman"/>
          <w:i/>
          <w:iCs/>
          <w:sz w:val="24"/>
          <w:szCs w:val="24"/>
        </w:rPr>
        <w:t xml:space="preserve">standi in judicio </w:t>
      </w:r>
      <w:r w:rsidRPr="0044191E">
        <w:rPr>
          <w:rFonts w:ascii="Times New Roman" w:hAnsi="Times New Roman" w:cs="Times New Roman"/>
          <w:sz w:val="24"/>
          <w:szCs w:val="24"/>
        </w:rPr>
        <w:t>refers to one’s right, ability or capacity to bring legal proceedings in a court of</w:t>
      </w:r>
      <w:r>
        <w:rPr>
          <w:rFonts w:ascii="Times New Roman" w:hAnsi="Times New Roman" w:cs="Times New Roman"/>
          <w:i/>
          <w:iCs/>
          <w:sz w:val="24"/>
          <w:szCs w:val="24"/>
        </w:rPr>
        <w:t xml:space="preserve"> </w:t>
      </w:r>
      <w:r w:rsidRPr="0044191E">
        <w:rPr>
          <w:rFonts w:ascii="Times New Roman" w:hAnsi="Times New Roman" w:cs="Times New Roman"/>
          <w:sz w:val="24"/>
          <w:szCs w:val="24"/>
        </w:rPr>
        <w:t>law. One must justify such right by showing that one has a direct and substantial interest in the</w:t>
      </w:r>
      <w:r>
        <w:rPr>
          <w:rFonts w:ascii="Times New Roman" w:hAnsi="Times New Roman" w:cs="Times New Roman"/>
          <w:i/>
          <w:iCs/>
          <w:sz w:val="24"/>
          <w:szCs w:val="24"/>
        </w:rPr>
        <w:t xml:space="preserve"> </w:t>
      </w:r>
      <w:r w:rsidRPr="0044191E">
        <w:rPr>
          <w:rFonts w:ascii="Times New Roman" w:hAnsi="Times New Roman" w:cs="Times New Roman"/>
          <w:sz w:val="24"/>
          <w:szCs w:val="24"/>
        </w:rPr>
        <w:t>outcome of the litigation. Such an interest is a legal interest in the subject-matter of the action</w:t>
      </w:r>
      <w:r>
        <w:rPr>
          <w:rFonts w:ascii="Times New Roman" w:hAnsi="Times New Roman" w:cs="Times New Roman"/>
          <w:i/>
          <w:iCs/>
          <w:sz w:val="24"/>
          <w:szCs w:val="24"/>
        </w:rPr>
        <w:t xml:space="preserve"> </w:t>
      </w:r>
      <w:r w:rsidRPr="0044191E">
        <w:rPr>
          <w:rFonts w:ascii="Times New Roman" w:hAnsi="Times New Roman" w:cs="Times New Roman"/>
          <w:sz w:val="24"/>
          <w:szCs w:val="24"/>
        </w:rPr>
        <w:t>which could be prejudicially affected by the judgment of the court.</w:t>
      </w:r>
      <w:r>
        <w:rPr>
          <w:rFonts w:ascii="Times New Roman" w:hAnsi="Times New Roman" w:cs="Times New Roman"/>
          <w:sz w:val="24"/>
          <w:szCs w:val="24"/>
        </w:rPr>
        <w:t xml:space="preserve"> See also </w:t>
      </w:r>
      <w:r w:rsidRPr="00E83DF9">
        <w:rPr>
          <w:rFonts w:ascii="Times New Roman" w:hAnsi="Times New Roman" w:cs="Times New Roman"/>
          <w:i/>
          <w:iCs/>
          <w:sz w:val="24"/>
          <w:szCs w:val="24"/>
        </w:rPr>
        <w:t>ZIMTA</w:t>
      </w:r>
      <w:r>
        <w:rPr>
          <w:rFonts w:ascii="Times New Roman" w:hAnsi="Times New Roman" w:cs="Times New Roman"/>
          <w:sz w:val="24"/>
          <w:szCs w:val="24"/>
        </w:rPr>
        <w:t xml:space="preserve"> v </w:t>
      </w:r>
      <w:r w:rsidR="00602172" w:rsidRPr="00E83DF9">
        <w:rPr>
          <w:rFonts w:ascii="Times New Roman" w:hAnsi="Times New Roman" w:cs="Times New Roman"/>
          <w:i/>
          <w:iCs/>
          <w:sz w:val="24"/>
          <w:szCs w:val="24"/>
        </w:rPr>
        <w:t>Min of Education &amp; Culture</w:t>
      </w:r>
      <w:r w:rsidR="00602172">
        <w:rPr>
          <w:rFonts w:ascii="Times New Roman" w:hAnsi="Times New Roman" w:cs="Times New Roman"/>
          <w:sz w:val="24"/>
          <w:szCs w:val="24"/>
        </w:rPr>
        <w:t xml:space="preserve"> 1990 (2) ZLR 48 (HC)</w:t>
      </w:r>
      <w:r w:rsidR="00190F26">
        <w:rPr>
          <w:rFonts w:ascii="Times New Roman" w:hAnsi="Times New Roman" w:cs="Times New Roman"/>
          <w:sz w:val="24"/>
          <w:szCs w:val="24"/>
        </w:rPr>
        <w:t xml:space="preserve">; </w:t>
      </w:r>
      <w:r w:rsidR="00190F26" w:rsidRPr="004E273E">
        <w:rPr>
          <w:rFonts w:ascii="Times New Roman" w:hAnsi="Times New Roman" w:cs="Times New Roman"/>
          <w:i/>
          <w:iCs/>
          <w:sz w:val="24"/>
          <w:szCs w:val="24"/>
        </w:rPr>
        <w:t>Bamford</w:t>
      </w:r>
      <w:r w:rsidR="00190F26">
        <w:rPr>
          <w:rFonts w:ascii="Times New Roman" w:hAnsi="Times New Roman" w:cs="Times New Roman"/>
          <w:sz w:val="24"/>
          <w:szCs w:val="24"/>
        </w:rPr>
        <w:t xml:space="preserve"> v </w:t>
      </w:r>
      <w:r w:rsidR="00190F26" w:rsidRPr="004E273E">
        <w:rPr>
          <w:rFonts w:ascii="Times New Roman" w:hAnsi="Times New Roman" w:cs="Times New Roman"/>
          <w:i/>
          <w:iCs/>
          <w:sz w:val="24"/>
          <w:szCs w:val="24"/>
        </w:rPr>
        <w:t>Minister of Community Development 1981</w:t>
      </w:r>
      <w:r w:rsidR="00190F26">
        <w:rPr>
          <w:rFonts w:ascii="Times New Roman" w:hAnsi="Times New Roman" w:cs="Times New Roman"/>
          <w:sz w:val="24"/>
          <w:szCs w:val="24"/>
        </w:rPr>
        <w:t xml:space="preserve"> (3) SA 1054 (C); </w:t>
      </w:r>
      <w:r w:rsidR="00190F26" w:rsidRPr="004E273E">
        <w:rPr>
          <w:rFonts w:ascii="Times New Roman" w:hAnsi="Times New Roman" w:cs="Times New Roman"/>
          <w:i/>
          <w:iCs/>
          <w:sz w:val="24"/>
          <w:szCs w:val="24"/>
        </w:rPr>
        <w:t>Stevenson</w:t>
      </w:r>
      <w:r w:rsidR="00190F26">
        <w:rPr>
          <w:rFonts w:ascii="Times New Roman" w:hAnsi="Times New Roman" w:cs="Times New Roman"/>
          <w:sz w:val="24"/>
          <w:szCs w:val="24"/>
        </w:rPr>
        <w:t xml:space="preserve"> v </w:t>
      </w:r>
      <w:r w:rsidR="00190F26" w:rsidRPr="004E273E">
        <w:rPr>
          <w:rFonts w:ascii="Times New Roman" w:hAnsi="Times New Roman" w:cs="Times New Roman"/>
          <w:i/>
          <w:iCs/>
          <w:sz w:val="24"/>
          <w:szCs w:val="24"/>
        </w:rPr>
        <w:t>Minister of Local Government &amp; National Housing &amp; Ors</w:t>
      </w:r>
      <w:r w:rsidR="00190F26">
        <w:rPr>
          <w:rFonts w:ascii="Times New Roman" w:hAnsi="Times New Roman" w:cs="Times New Roman"/>
          <w:sz w:val="24"/>
          <w:szCs w:val="24"/>
        </w:rPr>
        <w:t xml:space="preserve"> 2002 (1) ZLR 498 (S) &amp; </w:t>
      </w:r>
      <w:r w:rsidR="00190F26" w:rsidRPr="004E273E">
        <w:rPr>
          <w:rFonts w:ascii="Times New Roman" w:hAnsi="Times New Roman" w:cs="Times New Roman"/>
          <w:i/>
          <w:iCs/>
          <w:sz w:val="24"/>
          <w:szCs w:val="24"/>
        </w:rPr>
        <w:t>Sibanda</w:t>
      </w:r>
      <w:r w:rsidR="00190F26">
        <w:rPr>
          <w:rFonts w:ascii="Times New Roman" w:hAnsi="Times New Roman" w:cs="Times New Roman"/>
          <w:sz w:val="24"/>
          <w:szCs w:val="24"/>
        </w:rPr>
        <w:t xml:space="preserve"> v </w:t>
      </w:r>
      <w:r w:rsidR="00190F26" w:rsidRPr="004E273E">
        <w:rPr>
          <w:rFonts w:ascii="Times New Roman" w:hAnsi="Times New Roman" w:cs="Times New Roman"/>
          <w:i/>
          <w:iCs/>
          <w:sz w:val="24"/>
          <w:szCs w:val="24"/>
        </w:rPr>
        <w:t>Apostolic Faith Mission</w:t>
      </w:r>
      <w:r w:rsidR="00190F26">
        <w:rPr>
          <w:rFonts w:ascii="Times New Roman" w:hAnsi="Times New Roman" w:cs="Times New Roman"/>
          <w:sz w:val="24"/>
          <w:szCs w:val="24"/>
        </w:rPr>
        <w:t xml:space="preserve"> SC 49-18.</w:t>
      </w:r>
    </w:p>
    <w:p w14:paraId="300417C1" w14:textId="77777777" w:rsidR="00602172" w:rsidRDefault="00602172" w:rsidP="00E83DF9">
      <w:pPr>
        <w:spacing w:after="0" w:line="360" w:lineRule="auto"/>
        <w:jc w:val="both"/>
        <w:rPr>
          <w:rFonts w:ascii="Times New Roman" w:hAnsi="Times New Roman" w:cs="Times New Roman"/>
          <w:sz w:val="24"/>
          <w:szCs w:val="24"/>
        </w:rPr>
      </w:pPr>
    </w:p>
    <w:p w14:paraId="627C8447" w14:textId="169710DC" w:rsidR="0044191E" w:rsidRDefault="0044191E" w:rsidP="00E83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litigant is required to justify such a right by showing that he has a direct and substantial interest in the outcome of the litigation. Mamimine S in his book “Civil procedure of the High Court and Supreme Court </w:t>
      </w:r>
      <w:r w:rsidR="00602172">
        <w:rPr>
          <w:rFonts w:ascii="Times New Roman" w:hAnsi="Times New Roman" w:cs="Times New Roman"/>
          <w:sz w:val="24"/>
          <w:szCs w:val="24"/>
        </w:rPr>
        <w:t>i</w:t>
      </w:r>
      <w:r>
        <w:rPr>
          <w:rFonts w:ascii="Times New Roman" w:hAnsi="Times New Roman" w:cs="Times New Roman"/>
          <w:sz w:val="24"/>
          <w:szCs w:val="24"/>
        </w:rPr>
        <w:t xml:space="preserve">n Zimbabwe </w:t>
      </w:r>
      <w:r w:rsidR="00602172">
        <w:rPr>
          <w:rFonts w:ascii="Times New Roman" w:hAnsi="Times New Roman" w:cs="Times New Roman"/>
          <w:sz w:val="24"/>
          <w:szCs w:val="24"/>
        </w:rPr>
        <w:t>at page 49 posits as follows:</w:t>
      </w:r>
    </w:p>
    <w:p w14:paraId="53F3AAC9" w14:textId="6AD92FA1" w:rsidR="00602172" w:rsidRDefault="00602172" w:rsidP="00E83DF9">
      <w:pPr>
        <w:spacing w:after="0" w:line="360" w:lineRule="auto"/>
        <w:ind w:left="1440"/>
        <w:jc w:val="both"/>
        <w:rPr>
          <w:rFonts w:ascii="Times New Roman" w:hAnsi="Times New Roman" w:cs="Times New Roman"/>
        </w:rPr>
      </w:pPr>
      <w:r>
        <w:rPr>
          <w:rFonts w:ascii="Times New Roman" w:hAnsi="Times New Roman" w:cs="Times New Roman"/>
          <w:sz w:val="24"/>
          <w:szCs w:val="24"/>
        </w:rPr>
        <w:tab/>
      </w:r>
      <w:r w:rsidRPr="00602172">
        <w:rPr>
          <w:rFonts w:ascii="Times New Roman" w:hAnsi="Times New Roman" w:cs="Times New Roman"/>
        </w:rPr>
        <w:t>“For a party to have an interest in the subject matter, it means that there is a direct and substantial interest. In other words, a litigant must show what prejudice he or she is likely to suffer or how he or she is likely to be affected by the decision of the court if it is to be made”</w:t>
      </w:r>
    </w:p>
    <w:p w14:paraId="29051F29" w14:textId="77777777" w:rsidR="00602172" w:rsidRPr="00602172" w:rsidRDefault="00602172" w:rsidP="00602172">
      <w:pPr>
        <w:spacing w:after="0" w:line="360" w:lineRule="auto"/>
        <w:ind w:left="1440"/>
        <w:rPr>
          <w:rFonts w:ascii="Times New Roman" w:hAnsi="Times New Roman" w:cs="Times New Roman"/>
        </w:rPr>
      </w:pPr>
    </w:p>
    <w:p w14:paraId="36134B71" w14:textId="52695375" w:rsidR="00FF6E5B" w:rsidRDefault="00602172" w:rsidP="006021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90F26">
        <w:rPr>
          <w:rFonts w:ascii="Times New Roman" w:hAnsi="Times New Roman" w:cs="Times New Roman"/>
          <w:i/>
          <w:iCs/>
          <w:sz w:val="24"/>
          <w:szCs w:val="24"/>
        </w:rPr>
        <w:t>casu</w:t>
      </w:r>
      <w:r>
        <w:rPr>
          <w:rFonts w:ascii="Times New Roman" w:hAnsi="Times New Roman" w:cs="Times New Roman"/>
          <w:sz w:val="24"/>
          <w:szCs w:val="24"/>
        </w:rPr>
        <w:t>, the question</w:t>
      </w:r>
      <w:r w:rsidR="00190F26">
        <w:rPr>
          <w:rFonts w:ascii="Times New Roman" w:hAnsi="Times New Roman" w:cs="Times New Roman"/>
          <w:sz w:val="24"/>
          <w:szCs w:val="24"/>
        </w:rPr>
        <w:t xml:space="preserve"> which comes to the fore</w:t>
      </w:r>
      <w:r>
        <w:rPr>
          <w:rFonts w:ascii="Times New Roman" w:hAnsi="Times New Roman" w:cs="Times New Roman"/>
          <w:sz w:val="24"/>
          <w:szCs w:val="24"/>
        </w:rPr>
        <w:t xml:space="preserve"> is whether the applicant being a member of an organisation which claims to be a </w:t>
      </w:r>
      <w:r w:rsidR="00FF6E5B">
        <w:rPr>
          <w:rFonts w:ascii="Times New Roman" w:hAnsi="Times New Roman" w:cs="Times New Roman"/>
          <w:sz w:val="24"/>
          <w:szCs w:val="24"/>
        </w:rPr>
        <w:t xml:space="preserve">member or affiliate of the first respondent can bring a claim in relation to the affairs of the latter organisation. It is common cause that as an individual the applicant is not a member of the first respondent. </w:t>
      </w:r>
    </w:p>
    <w:p w14:paraId="4DC40C20" w14:textId="70B16662" w:rsidR="00EA742B" w:rsidRDefault="00FF6E5B" w:rsidP="00D554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respectful view, t</w:t>
      </w:r>
      <w:r w:rsidR="004C342A">
        <w:rPr>
          <w:rFonts w:ascii="Times New Roman" w:hAnsi="Times New Roman" w:cs="Times New Roman"/>
          <w:sz w:val="24"/>
          <w:szCs w:val="24"/>
        </w:rPr>
        <w:t xml:space="preserve">he conflation </w:t>
      </w:r>
      <w:r>
        <w:rPr>
          <w:rFonts w:ascii="Times New Roman" w:hAnsi="Times New Roman" w:cs="Times New Roman"/>
          <w:sz w:val="24"/>
          <w:szCs w:val="24"/>
        </w:rPr>
        <w:t>by</w:t>
      </w:r>
      <w:r w:rsidR="004C342A">
        <w:rPr>
          <w:rFonts w:ascii="Times New Roman" w:hAnsi="Times New Roman" w:cs="Times New Roman"/>
          <w:sz w:val="24"/>
          <w:szCs w:val="24"/>
        </w:rPr>
        <w:t xml:space="preserve"> the applicant</w:t>
      </w:r>
      <w:r>
        <w:rPr>
          <w:rFonts w:ascii="Times New Roman" w:hAnsi="Times New Roman" w:cs="Times New Roman"/>
          <w:sz w:val="24"/>
          <w:szCs w:val="24"/>
        </w:rPr>
        <w:t xml:space="preserve"> of his</w:t>
      </w:r>
      <w:r w:rsidR="004C342A">
        <w:rPr>
          <w:rFonts w:ascii="Times New Roman" w:hAnsi="Times New Roman" w:cs="Times New Roman"/>
          <w:sz w:val="24"/>
          <w:szCs w:val="24"/>
        </w:rPr>
        <w:t xml:space="preserve"> </w:t>
      </w:r>
      <w:r w:rsidR="004C342A" w:rsidRPr="004E273E">
        <w:rPr>
          <w:rFonts w:ascii="Times New Roman" w:hAnsi="Times New Roman" w:cs="Times New Roman"/>
          <w:i/>
          <w:iCs/>
          <w:sz w:val="24"/>
          <w:szCs w:val="24"/>
        </w:rPr>
        <w:t xml:space="preserve">locus </w:t>
      </w:r>
      <w:r w:rsidRPr="004E273E">
        <w:rPr>
          <w:rFonts w:ascii="Times New Roman" w:hAnsi="Times New Roman" w:cs="Times New Roman"/>
          <w:i/>
          <w:iCs/>
          <w:sz w:val="24"/>
          <w:szCs w:val="24"/>
        </w:rPr>
        <w:t>standi</w:t>
      </w:r>
      <w:r>
        <w:rPr>
          <w:rFonts w:ascii="Times New Roman" w:hAnsi="Times New Roman" w:cs="Times New Roman"/>
          <w:sz w:val="24"/>
          <w:szCs w:val="24"/>
        </w:rPr>
        <w:t xml:space="preserve"> </w:t>
      </w:r>
      <w:r w:rsidR="004C342A" w:rsidRPr="00FF6E5B">
        <w:rPr>
          <w:rFonts w:ascii="Times New Roman" w:hAnsi="Times New Roman" w:cs="Times New Roman"/>
          <w:i/>
          <w:iCs/>
          <w:sz w:val="24"/>
          <w:szCs w:val="24"/>
        </w:rPr>
        <w:t>vi</w:t>
      </w:r>
      <w:r>
        <w:rPr>
          <w:rFonts w:ascii="Times New Roman" w:hAnsi="Times New Roman" w:cs="Times New Roman"/>
          <w:i/>
          <w:iCs/>
          <w:sz w:val="24"/>
          <w:szCs w:val="24"/>
        </w:rPr>
        <w:t>s</w:t>
      </w:r>
      <w:r w:rsidR="004C342A" w:rsidRPr="00FF6E5B">
        <w:rPr>
          <w:rFonts w:ascii="Times New Roman" w:hAnsi="Times New Roman" w:cs="Times New Roman"/>
          <w:i/>
          <w:iCs/>
          <w:sz w:val="24"/>
          <w:szCs w:val="24"/>
        </w:rPr>
        <w:t>-a-vis</w:t>
      </w:r>
      <w:r w:rsidR="004C342A">
        <w:rPr>
          <w:rFonts w:ascii="Times New Roman" w:hAnsi="Times New Roman" w:cs="Times New Roman"/>
          <w:sz w:val="24"/>
          <w:szCs w:val="24"/>
        </w:rPr>
        <w:t xml:space="preserve"> that of the </w:t>
      </w:r>
      <w:r w:rsidR="00B22946">
        <w:rPr>
          <w:rFonts w:ascii="Times New Roman" w:hAnsi="Times New Roman" w:cs="Times New Roman"/>
          <w:sz w:val="24"/>
          <w:szCs w:val="24"/>
        </w:rPr>
        <w:t xml:space="preserve">Kwekwe Miners Federation is </w:t>
      </w:r>
      <w:r>
        <w:rPr>
          <w:rFonts w:ascii="Times New Roman" w:hAnsi="Times New Roman" w:cs="Times New Roman"/>
          <w:sz w:val="24"/>
          <w:szCs w:val="24"/>
        </w:rPr>
        <w:t>his</w:t>
      </w:r>
      <w:r w:rsidR="00B22946">
        <w:rPr>
          <w:rFonts w:ascii="Times New Roman" w:hAnsi="Times New Roman" w:cs="Times New Roman"/>
          <w:sz w:val="24"/>
          <w:szCs w:val="24"/>
        </w:rPr>
        <w:t xml:space="preserve"> undoing.  He failed to separate his personal </w:t>
      </w:r>
      <w:r w:rsidR="008135E2">
        <w:rPr>
          <w:rFonts w:ascii="Times New Roman" w:hAnsi="Times New Roman" w:cs="Times New Roman"/>
          <w:sz w:val="24"/>
          <w:szCs w:val="24"/>
        </w:rPr>
        <w:t>interest</w:t>
      </w:r>
      <w:r w:rsidR="00B22946">
        <w:rPr>
          <w:rFonts w:ascii="Times New Roman" w:hAnsi="Times New Roman" w:cs="Times New Roman"/>
          <w:sz w:val="24"/>
          <w:szCs w:val="24"/>
        </w:rPr>
        <w:t xml:space="preserve"> from that of Kwekwe Miners Association.  He erroneously treated the</w:t>
      </w:r>
      <w:r w:rsidR="00190F26">
        <w:rPr>
          <w:rFonts w:ascii="Times New Roman" w:hAnsi="Times New Roman" w:cs="Times New Roman"/>
          <w:sz w:val="24"/>
          <w:szCs w:val="24"/>
        </w:rPr>
        <w:t xml:space="preserve"> two</w:t>
      </w:r>
      <w:r w:rsidR="00B22946">
        <w:rPr>
          <w:rFonts w:ascii="Times New Roman" w:hAnsi="Times New Roman" w:cs="Times New Roman"/>
          <w:sz w:val="24"/>
          <w:szCs w:val="24"/>
        </w:rPr>
        <w:t xml:space="preserve"> as one.</w:t>
      </w:r>
      <w:r>
        <w:rPr>
          <w:rFonts w:ascii="Times New Roman" w:hAnsi="Times New Roman" w:cs="Times New Roman"/>
          <w:sz w:val="24"/>
          <w:szCs w:val="24"/>
        </w:rPr>
        <w:t xml:space="preserve"> </w:t>
      </w:r>
      <w:r w:rsidR="00B22946">
        <w:rPr>
          <w:rFonts w:ascii="Times New Roman" w:hAnsi="Times New Roman" w:cs="Times New Roman"/>
          <w:sz w:val="24"/>
          <w:szCs w:val="24"/>
        </w:rPr>
        <w:t xml:space="preserve">If his </w:t>
      </w:r>
      <w:r>
        <w:rPr>
          <w:rFonts w:ascii="Times New Roman" w:hAnsi="Times New Roman" w:cs="Times New Roman"/>
          <w:sz w:val="24"/>
          <w:szCs w:val="24"/>
        </w:rPr>
        <w:t xml:space="preserve">legal </w:t>
      </w:r>
      <w:r w:rsidR="00B22946">
        <w:rPr>
          <w:rFonts w:ascii="Times New Roman" w:hAnsi="Times New Roman" w:cs="Times New Roman"/>
          <w:sz w:val="24"/>
          <w:szCs w:val="24"/>
        </w:rPr>
        <w:t xml:space="preserve">standing </w:t>
      </w:r>
      <w:r w:rsidR="004E273E">
        <w:rPr>
          <w:rFonts w:ascii="Times New Roman" w:hAnsi="Times New Roman" w:cs="Times New Roman"/>
          <w:sz w:val="24"/>
          <w:szCs w:val="24"/>
        </w:rPr>
        <w:t>i</w:t>
      </w:r>
      <w:r w:rsidR="00B22946">
        <w:rPr>
          <w:rFonts w:ascii="Times New Roman" w:hAnsi="Times New Roman" w:cs="Times New Roman"/>
          <w:sz w:val="24"/>
          <w:szCs w:val="24"/>
        </w:rPr>
        <w:t xml:space="preserve">s based on </w:t>
      </w:r>
      <w:r w:rsidR="004E273E">
        <w:rPr>
          <w:rFonts w:ascii="Times New Roman" w:hAnsi="Times New Roman" w:cs="Times New Roman"/>
          <w:sz w:val="24"/>
          <w:szCs w:val="24"/>
        </w:rPr>
        <w:t>his</w:t>
      </w:r>
      <w:r w:rsidR="00B22946">
        <w:rPr>
          <w:rFonts w:ascii="Times New Roman" w:hAnsi="Times New Roman" w:cs="Times New Roman"/>
          <w:sz w:val="24"/>
          <w:szCs w:val="24"/>
        </w:rPr>
        <w:t xml:space="preserve"> authori</w:t>
      </w:r>
      <w:r w:rsidR="004E273E">
        <w:rPr>
          <w:rFonts w:ascii="Times New Roman" w:hAnsi="Times New Roman" w:cs="Times New Roman"/>
          <w:sz w:val="24"/>
          <w:szCs w:val="24"/>
        </w:rPr>
        <w:t>sation by</w:t>
      </w:r>
      <w:r w:rsidR="00B22946">
        <w:rPr>
          <w:rFonts w:ascii="Times New Roman" w:hAnsi="Times New Roman" w:cs="Times New Roman"/>
          <w:sz w:val="24"/>
          <w:szCs w:val="24"/>
        </w:rPr>
        <w:t xml:space="preserve"> the Kwekwe Miners Association</w:t>
      </w:r>
      <w:r w:rsidR="0004667D">
        <w:rPr>
          <w:rFonts w:ascii="Times New Roman" w:hAnsi="Times New Roman" w:cs="Times New Roman"/>
          <w:sz w:val="24"/>
          <w:szCs w:val="24"/>
        </w:rPr>
        <w:t xml:space="preserve"> as purportedly evi</w:t>
      </w:r>
      <w:r w:rsidR="00DA422B">
        <w:rPr>
          <w:rFonts w:ascii="Times New Roman" w:hAnsi="Times New Roman" w:cs="Times New Roman"/>
          <w:sz w:val="24"/>
          <w:szCs w:val="24"/>
        </w:rPr>
        <w:t>den</w:t>
      </w:r>
      <w:r w:rsidR="0004667D">
        <w:rPr>
          <w:rFonts w:ascii="Times New Roman" w:hAnsi="Times New Roman" w:cs="Times New Roman"/>
          <w:sz w:val="24"/>
          <w:szCs w:val="24"/>
        </w:rPr>
        <w:t>c</w:t>
      </w:r>
      <w:r w:rsidR="00DA422B">
        <w:rPr>
          <w:rFonts w:ascii="Times New Roman" w:hAnsi="Times New Roman" w:cs="Times New Roman"/>
          <w:sz w:val="24"/>
          <w:szCs w:val="24"/>
        </w:rPr>
        <w:t>ed</w:t>
      </w:r>
      <w:r w:rsidR="0004667D">
        <w:rPr>
          <w:rFonts w:ascii="Times New Roman" w:hAnsi="Times New Roman" w:cs="Times New Roman"/>
          <w:sz w:val="24"/>
          <w:szCs w:val="24"/>
        </w:rPr>
        <w:t xml:space="preserve"> by the resolution dated 28 January </w:t>
      </w:r>
      <w:r w:rsidR="002311FF">
        <w:rPr>
          <w:rFonts w:ascii="Times New Roman" w:hAnsi="Times New Roman" w:cs="Times New Roman"/>
          <w:sz w:val="24"/>
          <w:szCs w:val="24"/>
        </w:rPr>
        <w:t>2024 attached</w:t>
      </w:r>
      <w:r w:rsidR="0004667D">
        <w:rPr>
          <w:rFonts w:ascii="Times New Roman" w:hAnsi="Times New Roman" w:cs="Times New Roman"/>
          <w:sz w:val="24"/>
          <w:szCs w:val="24"/>
        </w:rPr>
        <w:t xml:space="preserve"> to his answering affidavit, then the correct party should have been the Kwekwe Miners Association</w:t>
      </w:r>
      <w:r w:rsidR="007F47BE">
        <w:rPr>
          <w:rFonts w:ascii="Times New Roman" w:hAnsi="Times New Roman" w:cs="Times New Roman"/>
          <w:sz w:val="24"/>
          <w:szCs w:val="24"/>
        </w:rPr>
        <w:t xml:space="preserve"> itself, yet </w:t>
      </w:r>
      <w:r w:rsidR="008135E2">
        <w:rPr>
          <w:rFonts w:ascii="Times New Roman" w:hAnsi="Times New Roman" w:cs="Times New Roman"/>
          <w:sz w:val="24"/>
          <w:szCs w:val="24"/>
        </w:rPr>
        <w:t>the applicant</w:t>
      </w:r>
      <w:r w:rsidR="007F47BE">
        <w:rPr>
          <w:rFonts w:ascii="Times New Roman" w:hAnsi="Times New Roman" w:cs="Times New Roman"/>
          <w:sz w:val="24"/>
          <w:szCs w:val="24"/>
        </w:rPr>
        <w:t xml:space="preserve"> brought the application in his individual capacity.</w:t>
      </w:r>
      <w:r w:rsidR="00D554E5">
        <w:rPr>
          <w:rFonts w:ascii="Times New Roman" w:hAnsi="Times New Roman" w:cs="Times New Roman"/>
          <w:sz w:val="24"/>
          <w:szCs w:val="24"/>
        </w:rPr>
        <w:t xml:space="preserve"> </w:t>
      </w:r>
      <w:r w:rsidR="00190F26">
        <w:rPr>
          <w:rFonts w:ascii="Times New Roman" w:hAnsi="Times New Roman" w:cs="Times New Roman"/>
          <w:sz w:val="24"/>
          <w:szCs w:val="24"/>
        </w:rPr>
        <w:t xml:space="preserve">The corollary </w:t>
      </w:r>
      <w:r w:rsidR="008135E2">
        <w:rPr>
          <w:rFonts w:ascii="Times New Roman" w:hAnsi="Times New Roman" w:cs="Times New Roman"/>
          <w:sz w:val="24"/>
          <w:szCs w:val="24"/>
        </w:rPr>
        <w:t>is</w:t>
      </w:r>
      <w:r w:rsidR="00190F26">
        <w:rPr>
          <w:rFonts w:ascii="Times New Roman" w:hAnsi="Times New Roman" w:cs="Times New Roman"/>
          <w:sz w:val="24"/>
          <w:szCs w:val="24"/>
        </w:rPr>
        <w:t xml:space="preserve"> that</w:t>
      </w:r>
      <w:r w:rsidR="007F47BE">
        <w:rPr>
          <w:rFonts w:ascii="Times New Roman" w:hAnsi="Times New Roman" w:cs="Times New Roman"/>
          <w:sz w:val="24"/>
          <w:szCs w:val="24"/>
        </w:rPr>
        <w:t xml:space="preserve"> the application </w:t>
      </w:r>
      <w:r w:rsidR="00190F26">
        <w:rPr>
          <w:rFonts w:ascii="Times New Roman" w:hAnsi="Times New Roman" w:cs="Times New Roman"/>
          <w:sz w:val="24"/>
          <w:szCs w:val="24"/>
        </w:rPr>
        <w:t>having been brought</w:t>
      </w:r>
      <w:r w:rsidR="007F47BE">
        <w:rPr>
          <w:rFonts w:ascii="Times New Roman" w:hAnsi="Times New Roman" w:cs="Times New Roman"/>
          <w:sz w:val="24"/>
          <w:szCs w:val="24"/>
        </w:rPr>
        <w:t xml:space="preserve"> </w:t>
      </w:r>
      <w:r>
        <w:rPr>
          <w:rFonts w:ascii="Times New Roman" w:hAnsi="Times New Roman" w:cs="Times New Roman"/>
          <w:sz w:val="24"/>
          <w:szCs w:val="24"/>
        </w:rPr>
        <w:t>i</w:t>
      </w:r>
      <w:r w:rsidR="007F47BE">
        <w:rPr>
          <w:rFonts w:ascii="Times New Roman" w:hAnsi="Times New Roman" w:cs="Times New Roman"/>
          <w:sz w:val="24"/>
          <w:szCs w:val="24"/>
        </w:rPr>
        <w:t xml:space="preserve">n his individual capacity then he did not </w:t>
      </w:r>
      <w:r>
        <w:rPr>
          <w:rFonts w:ascii="Times New Roman" w:hAnsi="Times New Roman" w:cs="Times New Roman"/>
          <w:sz w:val="24"/>
          <w:szCs w:val="24"/>
        </w:rPr>
        <w:t>n</w:t>
      </w:r>
      <w:r w:rsidR="007F47BE">
        <w:rPr>
          <w:rFonts w:ascii="Times New Roman" w:hAnsi="Times New Roman" w:cs="Times New Roman"/>
          <w:sz w:val="24"/>
          <w:szCs w:val="24"/>
        </w:rPr>
        <w:t>eed what was curiously termed the “backing” of the Kwekwe Miners Association</w:t>
      </w:r>
      <w:r w:rsidR="002311FF">
        <w:rPr>
          <w:rFonts w:ascii="Times New Roman" w:hAnsi="Times New Roman" w:cs="Times New Roman"/>
          <w:sz w:val="24"/>
          <w:szCs w:val="24"/>
        </w:rPr>
        <w:t>.</w:t>
      </w:r>
      <w:r>
        <w:rPr>
          <w:rFonts w:ascii="Times New Roman" w:hAnsi="Times New Roman" w:cs="Times New Roman"/>
          <w:sz w:val="24"/>
          <w:szCs w:val="24"/>
        </w:rPr>
        <w:t xml:space="preserve"> </w:t>
      </w:r>
    </w:p>
    <w:p w14:paraId="60B1ACB8" w14:textId="0E0E1E29" w:rsidR="004E273E" w:rsidRDefault="0002381F" w:rsidP="00D554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Should it have been the Kwekwe Miners Association to institute proceedings against the first respondent through the applicant, it had two options. The first was to authorise the applicant to depose to the requisite affidavits but institute the application in its name. Alternatively, the applicant needed to show that he was suing the first respondent in his representative capacity as such. They did neither. </w:t>
      </w:r>
    </w:p>
    <w:p w14:paraId="43DF5604" w14:textId="777BE668" w:rsidR="00D554E5" w:rsidRPr="0073435C" w:rsidRDefault="00EA742B" w:rsidP="0073435C">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02381F">
        <w:rPr>
          <w:rFonts w:ascii="Times New Roman" w:hAnsi="Times New Roman" w:cs="Times New Roman"/>
          <w:sz w:val="24"/>
          <w:szCs w:val="24"/>
        </w:rPr>
        <w:t>In the absence of either of the above, t</w:t>
      </w:r>
      <w:r>
        <w:rPr>
          <w:rFonts w:ascii="Times New Roman" w:hAnsi="Times New Roman" w:cs="Times New Roman"/>
          <w:sz w:val="24"/>
          <w:szCs w:val="24"/>
        </w:rPr>
        <w:t xml:space="preserve">he </w:t>
      </w:r>
      <w:r w:rsidR="0002626C">
        <w:rPr>
          <w:rFonts w:ascii="Times New Roman" w:hAnsi="Times New Roman" w:cs="Times New Roman"/>
          <w:sz w:val="24"/>
          <w:szCs w:val="24"/>
        </w:rPr>
        <w:t>interest</w:t>
      </w:r>
      <w:r>
        <w:rPr>
          <w:rFonts w:ascii="Times New Roman" w:hAnsi="Times New Roman" w:cs="Times New Roman"/>
          <w:sz w:val="24"/>
          <w:szCs w:val="24"/>
        </w:rPr>
        <w:t xml:space="preserve"> of the applicant is indirect and f</w:t>
      </w:r>
      <w:r w:rsidR="00D554E5">
        <w:rPr>
          <w:rFonts w:ascii="Times New Roman" w:hAnsi="Times New Roman" w:cs="Times New Roman"/>
          <w:sz w:val="24"/>
          <w:szCs w:val="24"/>
        </w:rPr>
        <w:t>a</w:t>
      </w:r>
      <w:r>
        <w:rPr>
          <w:rFonts w:ascii="Times New Roman" w:hAnsi="Times New Roman" w:cs="Times New Roman"/>
          <w:sz w:val="24"/>
          <w:szCs w:val="24"/>
        </w:rPr>
        <w:t>r removed from the a</w:t>
      </w:r>
      <w:r w:rsidR="00D554E5">
        <w:rPr>
          <w:rFonts w:ascii="Times New Roman" w:hAnsi="Times New Roman" w:cs="Times New Roman"/>
          <w:sz w:val="24"/>
          <w:szCs w:val="24"/>
        </w:rPr>
        <w:t>ffairs</w:t>
      </w:r>
      <w:r>
        <w:rPr>
          <w:rFonts w:ascii="Times New Roman" w:hAnsi="Times New Roman" w:cs="Times New Roman"/>
          <w:sz w:val="24"/>
          <w:szCs w:val="24"/>
        </w:rPr>
        <w:t xml:space="preserve"> of the first respondent</w:t>
      </w:r>
      <w:r w:rsidR="008C6339">
        <w:rPr>
          <w:rFonts w:ascii="Times New Roman" w:hAnsi="Times New Roman" w:cs="Times New Roman"/>
          <w:sz w:val="24"/>
          <w:szCs w:val="24"/>
        </w:rPr>
        <w:t>.</w:t>
      </w:r>
      <w:r w:rsidR="00DC7112">
        <w:rPr>
          <w:rFonts w:ascii="Times New Roman" w:hAnsi="Times New Roman" w:cs="Times New Roman"/>
          <w:sz w:val="24"/>
          <w:szCs w:val="24"/>
        </w:rPr>
        <w:t xml:space="preserve"> </w:t>
      </w:r>
      <w:r w:rsidR="008C6339">
        <w:rPr>
          <w:rFonts w:ascii="Times New Roman" w:hAnsi="Times New Roman" w:cs="Times New Roman"/>
          <w:sz w:val="24"/>
          <w:szCs w:val="24"/>
        </w:rPr>
        <w:t>The interest of the applicant is derived from the interest of Kwekwe Miners Association</w:t>
      </w:r>
      <w:r w:rsidR="008135E2">
        <w:rPr>
          <w:rFonts w:ascii="Times New Roman" w:hAnsi="Times New Roman" w:cs="Times New Roman"/>
          <w:sz w:val="24"/>
          <w:szCs w:val="24"/>
        </w:rPr>
        <w:t>, the</w:t>
      </w:r>
      <w:r w:rsidR="008C6339">
        <w:rPr>
          <w:rFonts w:ascii="Times New Roman" w:hAnsi="Times New Roman" w:cs="Times New Roman"/>
          <w:sz w:val="24"/>
          <w:szCs w:val="24"/>
        </w:rPr>
        <w:t xml:space="preserve"> remov</w:t>
      </w:r>
      <w:r w:rsidR="008135E2">
        <w:rPr>
          <w:rFonts w:ascii="Times New Roman" w:hAnsi="Times New Roman" w:cs="Times New Roman"/>
          <w:sz w:val="24"/>
          <w:szCs w:val="24"/>
        </w:rPr>
        <w:t>al of</w:t>
      </w:r>
      <w:r w:rsidR="008C6339">
        <w:rPr>
          <w:rFonts w:ascii="Times New Roman" w:hAnsi="Times New Roman" w:cs="Times New Roman"/>
          <w:sz w:val="24"/>
          <w:szCs w:val="24"/>
        </w:rPr>
        <w:t xml:space="preserve"> Kwekwe Miners Association</w:t>
      </w:r>
      <w:r w:rsidR="008135E2">
        <w:rPr>
          <w:rFonts w:ascii="Times New Roman" w:hAnsi="Times New Roman" w:cs="Times New Roman"/>
          <w:sz w:val="24"/>
          <w:szCs w:val="24"/>
        </w:rPr>
        <w:t xml:space="preserve"> creates a</w:t>
      </w:r>
      <w:r w:rsidR="008C6339">
        <w:rPr>
          <w:rFonts w:ascii="Times New Roman" w:hAnsi="Times New Roman" w:cs="Times New Roman"/>
          <w:sz w:val="24"/>
          <w:szCs w:val="24"/>
        </w:rPr>
        <w:t xml:space="preserve"> yawning gap between first respondent and applicant. </w:t>
      </w:r>
      <w:r w:rsidR="0073435C">
        <w:rPr>
          <w:rFonts w:ascii="Times New Roman" w:hAnsi="Times New Roman" w:cs="Times New Roman"/>
          <w:sz w:val="24"/>
          <w:szCs w:val="24"/>
        </w:rPr>
        <w:t xml:space="preserve">Further </w:t>
      </w:r>
      <w:r w:rsidR="0073435C">
        <w:rPr>
          <w:rFonts w:ascii="Times New Roman" w:eastAsia="Calibri" w:hAnsi="Times New Roman" w:cs="Times New Roman"/>
          <w:sz w:val="24"/>
          <w:szCs w:val="24"/>
        </w:rPr>
        <w:t>a</w:t>
      </w:r>
      <w:r w:rsidR="0073435C" w:rsidRPr="0073435C">
        <w:rPr>
          <w:rFonts w:ascii="Times New Roman" w:eastAsia="Calibri" w:hAnsi="Times New Roman" w:cs="Times New Roman"/>
          <w:sz w:val="24"/>
          <w:szCs w:val="24"/>
        </w:rPr>
        <w:t xml:space="preserve">s correctly submitted by the first </w:t>
      </w:r>
      <w:r w:rsidR="0073435C" w:rsidRPr="0073435C">
        <w:rPr>
          <w:rFonts w:ascii="Times New Roman" w:eastAsia="Calibri" w:hAnsi="Times New Roman" w:cs="Times New Roman"/>
          <w:sz w:val="24"/>
          <w:szCs w:val="24"/>
        </w:rPr>
        <w:lastRenderedPageBreak/>
        <w:t xml:space="preserve">respondent, “backing” an application is not the same as authorizing the applicant, it simply means lending one’s support, moral or otherwise to a cause. </w:t>
      </w:r>
    </w:p>
    <w:p w14:paraId="3AA3C47C" w14:textId="799DA4D1" w:rsidR="005C0827" w:rsidRDefault="00D554E5" w:rsidP="00DC71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Put differently</w:t>
      </w:r>
      <w:r w:rsidR="00955FAA">
        <w:rPr>
          <w:rFonts w:ascii="Times New Roman" w:hAnsi="Times New Roman" w:cs="Times New Roman"/>
          <w:sz w:val="24"/>
          <w:szCs w:val="24"/>
        </w:rPr>
        <w:t>,</w:t>
      </w:r>
      <w:r w:rsidR="005C0827">
        <w:rPr>
          <w:rFonts w:ascii="Times New Roman" w:hAnsi="Times New Roman" w:cs="Times New Roman"/>
          <w:sz w:val="24"/>
          <w:szCs w:val="24"/>
        </w:rPr>
        <w:t xml:space="preserve"> the</w:t>
      </w:r>
      <w:r w:rsidR="008C6339">
        <w:rPr>
          <w:rFonts w:ascii="Times New Roman" w:hAnsi="Times New Roman" w:cs="Times New Roman"/>
          <w:sz w:val="24"/>
          <w:szCs w:val="24"/>
        </w:rPr>
        <w:t xml:space="preserve"> applicant</w:t>
      </w:r>
      <w:r w:rsidR="00DC7112">
        <w:rPr>
          <w:rFonts w:ascii="Times New Roman" w:hAnsi="Times New Roman" w:cs="Times New Roman"/>
          <w:sz w:val="24"/>
          <w:szCs w:val="24"/>
        </w:rPr>
        <w:t>’</w:t>
      </w:r>
      <w:r w:rsidR="008C6339">
        <w:rPr>
          <w:rFonts w:ascii="Times New Roman" w:hAnsi="Times New Roman" w:cs="Times New Roman"/>
          <w:sz w:val="24"/>
          <w:szCs w:val="24"/>
        </w:rPr>
        <w:t>s interest being</w:t>
      </w:r>
      <w:r>
        <w:rPr>
          <w:rFonts w:ascii="Times New Roman" w:hAnsi="Times New Roman" w:cs="Times New Roman"/>
          <w:sz w:val="24"/>
          <w:szCs w:val="24"/>
        </w:rPr>
        <w:t xml:space="preserve"> ostensibly</w:t>
      </w:r>
      <w:r w:rsidR="008C6339">
        <w:rPr>
          <w:rFonts w:ascii="Times New Roman" w:hAnsi="Times New Roman" w:cs="Times New Roman"/>
          <w:sz w:val="24"/>
          <w:szCs w:val="24"/>
        </w:rPr>
        <w:t xml:space="preserve"> </w:t>
      </w:r>
      <w:r w:rsidR="00DE7C85">
        <w:rPr>
          <w:rFonts w:ascii="Times New Roman" w:hAnsi="Times New Roman" w:cs="Times New Roman"/>
          <w:sz w:val="24"/>
          <w:szCs w:val="24"/>
        </w:rPr>
        <w:t>de</w:t>
      </w:r>
      <w:r w:rsidR="00DC7112">
        <w:rPr>
          <w:rFonts w:ascii="Times New Roman" w:hAnsi="Times New Roman" w:cs="Times New Roman"/>
          <w:sz w:val="24"/>
          <w:szCs w:val="24"/>
        </w:rPr>
        <w:t>r</w:t>
      </w:r>
      <w:r w:rsidR="00DE7C85">
        <w:rPr>
          <w:rFonts w:ascii="Times New Roman" w:hAnsi="Times New Roman" w:cs="Times New Roman"/>
          <w:sz w:val="24"/>
          <w:szCs w:val="24"/>
        </w:rPr>
        <w:t>ived</w:t>
      </w:r>
      <w:r w:rsidR="008C6339">
        <w:rPr>
          <w:rFonts w:ascii="Times New Roman" w:hAnsi="Times New Roman" w:cs="Times New Roman"/>
          <w:sz w:val="24"/>
          <w:szCs w:val="24"/>
        </w:rPr>
        <w:t xml:space="preserve"> from </w:t>
      </w:r>
      <w:r>
        <w:rPr>
          <w:rFonts w:ascii="Times New Roman" w:hAnsi="Times New Roman" w:cs="Times New Roman"/>
          <w:sz w:val="24"/>
          <w:szCs w:val="24"/>
        </w:rPr>
        <w:t>his membership of</w:t>
      </w:r>
      <w:r w:rsidR="008C6339">
        <w:rPr>
          <w:rFonts w:ascii="Times New Roman" w:hAnsi="Times New Roman" w:cs="Times New Roman"/>
          <w:sz w:val="24"/>
          <w:szCs w:val="24"/>
        </w:rPr>
        <w:t xml:space="preserve"> Kwekwe Miners </w:t>
      </w:r>
      <w:r>
        <w:rPr>
          <w:rFonts w:ascii="Times New Roman" w:hAnsi="Times New Roman" w:cs="Times New Roman"/>
          <w:sz w:val="24"/>
          <w:szCs w:val="24"/>
        </w:rPr>
        <w:t>Association his</w:t>
      </w:r>
      <w:r w:rsidR="008C6339">
        <w:rPr>
          <w:rFonts w:ascii="Times New Roman" w:hAnsi="Times New Roman" w:cs="Times New Roman"/>
          <w:sz w:val="24"/>
          <w:szCs w:val="24"/>
        </w:rPr>
        <w:t xml:space="preserve"> interest </w:t>
      </w:r>
      <w:r>
        <w:rPr>
          <w:rFonts w:ascii="Times New Roman" w:hAnsi="Times New Roman" w:cs="Times New Roman"/>
          <w:sz w:val="24"/>
          <w:szCs w:val="24"/>
        </w:rPr>
        <w:t>would</w:t>
      </w:r>
      <w:r w:rsidR="008C6339">
        <w:rPr>
          <w:rFonts w:ascii="Times New Roman" w:hAnsi="Times New Roman" w:cs="Times New Roman"/>
          <w:sz w:val="24"/>
          <w:szCs w:val="24"/>
        </w:rPr>
        <w:t xml:space="preserve"> similarly</w:t>
      </w:r>
      <w:r>
        <w:rPr>
          <w:rFonts w:ascii="Times New Roman" w:hAnsi="Times New Roman" w:cs="Times New Roman"/>
          <w:sz w:val="24"/>
          <w:szCs w:val="24"/>
        </w:rPr>
        <w:t xml:space="preserve"> be</w:t>
      </w:r>
      <w:r w:rsidR="008C6339">
        <w:rPr>
          <w:rFonts w:ascii="Times New Roman" w:hAnsi="Times New Roman" w:cs="Times New Roman"/>
          <w:sz w:val="24"/>
          <w:szCs w:val="24"/>
        </w:rPr>
        <w:t xml:space="preserve"> exercis</w:t>
      </w:r>
      <w:r>
        <w:rPr>
          <w:rFonts w:ascii="Times New Roman" w:hAnsi="Times New Roman" w:cs="Times New Roman"/>
          <w:sz w:val="24"/>
          <w:szCs w:val="24"/>
        </w:rPr>
        <w:t>able</w:t>
      </w:r>
      <w:r w:rsidR="008C6339">
        <w:rPr>
          <w:rFonts w:ascii="Times New Roman" w:hAnsi="Times New Roman" w:cs="Times New Roman"/>
          <w:sz w:val="24"/>
          <w:szCs w:val="24"/>
        </w:rPr>
        <w:t xml:space="preserve"> through the same organisation</w:t>
      </w:r>
      <w:r w:rsidR="00DE7C85">
        <w:rPr>
          <w:rFonts w:ascii="Times New Roman" w:hAnsi="Times New Roman" w:cs="Times New Roman"/>
          <w:sz w:val="24"/>
          <w:szCs w:val="24"/>
        </w:rPr>
        <w:t>.</w:t>
      </w:r>
      <w:r w:rsidR="00DC7112">
        <w:rPr>
          <w:rFonts w:ascii="Times New Roman" w:hAnsi="Times New Roman" w:cs="Times New Roman"/>
          <w:sz w:val="24"/>
          <w:szCs w:val="24"/>
        </w:rPr>
        <w:t xml:space="preserve"> </w:t>
      </w:r>
      <w:r w:rsidR="005C0827">
        <w:rPr>
          <w:rFonts w:ascii="Times New Roman" w:hAnsi="Times New Roman" w:cs="Times New Roman"/>
          <w:sz w:val="24"/>
          <w:szCs w:val="24"/>
        </w:rPr>
        <w:t>It is Kwekwe Miners Association</w:t>
      </w:r>
      <w:r w:rsidR="00955FAA">
        <w:rPr>
          <w:rFonts w:ascii="Times New Roman" w:hAnsi="Times New Roman" w:cs="Times New Roman"/>
          <w:sz w:val="24"/>
          <w:szCs w:val="24"/>
        </w:rPr>
        <w:t xml:space="preserve"> which is the </w:t>
      </w:r>
      <w:r>
        <w:rPr>
          <w:rFonts w:ascii="Times New Roman" w:hAnsi="Times New Roman" w:cs="Times New Roman"/>
          <w:sz w:val="24"/>
          <w:szCs w:val="24"/>
        </w:rPr>
        <w:t>direct</w:t>
      </w:r>
      <w:r w:rsidR="00955FAA">
        <w:rPr>
          <w:rFonts w:ascii="Times New Roman" w:hAnsi="Times New Roman" w:cs="Times New Roman"/>
          <w:sz w:val="24"/>
          <w:szCs w:val="24"/>
        </w:rPr>
        <w:t xml:space="preserve"> bearer</w:t>
      </w:r>
      <w:r w:rsidR="005C0827">
        <w:rPr>
          <w:rFonts w:ascii="Times New Roman" w:hAnsi="Times New Roman" w:cs="Times New Roman"/>
          <w:sz w:val="24"/>
          <w:szCs w:val="24"/>
        </w:rPr>
        <w:t xml:space="preserve"> of rights</w:t>
      </w:r>
      <w:r>
        <w:rPr>
          <w:rFonts w:ascii="Times New Roman" w:hAnsi="Times New Roman" w:cs="Times New Roman"/>
          <w:sz w:val="24"/>
          <w:szCs w:val="24"/>
        </w:rPr>
        <w:t xml:space="preserve"> (hence interest)</w:t>
      </w:r>
      <w:r w:rsidR="005C0827">
        <w:rPr>
          <w:rFonts w:ascii="Times New Roman" w:hAnsi="Times New Roman" w:cs="Times New Roman"/>
          <w:sz w:val="24"/>
          <w:szCs w:val="24"/>
        </w:rPr>
        <w:t xml:space="preserve"> in t</w:t>
      </w:r>
      <w:r w:rsidR="00955FAA">
        <w:rPr>
          <w:rFonts w:ascii="Times New Roman" w:hAnsi="Times New Roman" w:cs="Times New Roman"/>
          <w:sz w:val="24"/>
          <w:szCs w:val="24"/>
        </w:rPr>
        <w:t>h</w:t>
      </w:r>
      <w:r w:rsidR="005C0827">
        <w:rPr>
          <w:rFonts w:ascii="Times New Roman" w:hAnsi="Times New Roman" w:cs="Times New Roman"/>
          <w:sz w:val="24"/>
          <w:szCs w:val="24"/>
        </w:rPr>
        <w:t>e affairs of the second respondent.</w:t>
      </w:r>
    </w:p>
    <w:p w14:paraId="398623D6" w14:textId="159E701D" w:rsidR="005C0827" w:rsidRDefault="005C0827" w:rsidP="003273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application having been brought in the applicants’ personal capacity, then applicant needed to show his personal membership of the first respondent, which he neither alleged nor proved.  He only has himself to blame for conflating the capacity in which he approached the court.</w:t>
      </w:r>
    </w:p>
    <w:p w14:paraId="3C81BA7F" w14:textId="231EFE72" w:rsidR="00A3342E" w:rsidRDefault="00A3342E" w:rsidP="003273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one were to accept as alleged by the applicant that the Kwekwe Miners Association is </w:t>
      </w:r>
      <w:r w:rsidR="00972775">
        <w:rPr>
          <w:rFonts w:ascii="Times New Roman" w:hAnsi="Times New Roman" w:cs="Times New Roman"/>
          <w:sz w:val="24"/>
          <w:szCs w:val="24"/>
        </w:rPr>
        <w:t>a member</w:t>
      </w:r>
      <w:r>
        <w:rPr>
          <w:rFonts w:ascii="Times New Roman" w:hAnsi="Times New Roman" w:cs="Times New Roman"/>
          <w:sz w:val="24"/>
          <w:szCs w:val="24"/>
        </w:rPr>
        <w:t xml:space="preserve"> of the first respondent, an individual member of the affiliate organisation would not have </w:t>
      </w:r>
      <w:r w:rsidRPr="00A3342E">
        <w:rPr>
          <w:rFonts w:ascii="Times New Roman" w:hAnsi="Times New Roman" w:cs="Times New Roman"/>
          <w:i/>
          <w:sz w:val="24"/>
          <w:szCs w:val="24"/>
        </w:rPr>
        <w:t>locus</w:t>
      </w:r>
      <w:r>
        <w:rPr>
          <w:rFonts w:ascii="Times New Roman" w:hAnsi="Times New Roman" w:cs="Times New Roman"/>
          <w:sz w:val="24"/>
          <w:szCs w:val="24"/>
        </w:rPr>
        <w:t xml:space="preserve"> </w:t>
      </w:r>
      <w:r w:rsidR="00DC7112" w:rsidRPr="00DC7112">
        <w:rPr>
          <w:rFonts w:ascii="Times New Roman" w:hAnsi="Times New Roman" w:cs="Times New Roman"/>
          <w:i/>
          <w:iCs/>
          <w:sz w:val="24"/>
          <w:szCs w:val="24"/>
        </w:rPr>
        <w:t>standi</w:t>
      </w:r>
      <w:r w:rsidR="00DC7112">
        <w:rPr>
          <w:rFonts w:ascii="Times New Roman" w:hAnsi="Times New Roman" w:cs="Times New Roman"/>
          <w:sz w:val="24"/>
          <w:szCs w:val="24"/>
        </w:rPr>
        <w:t xml:space="preserve"> </w:t>
      </w:r>
      <w:r>
        <w:rPr>
          <w:rFonts w:ascii="Times New Roman" w:hAnsi="Times New Roman" w:cs="Times New Roman"/>
          <w:sz w:val="24"/>
          <w:szCs w:val="24"/>
        </w:rPr>
        <w:t>to</w:t>
      </w:r>
      <w:r w:rsidR="00467BB1">
        <w:rPr>
          <w:rFonts w:ascii="Times New Roman" w:hAnsi="Times New Roman" w:cs="Times New Roman"/>
          <w:sz w:val="24"/>
          <w:szCs w:val="24"/>
        </w:rPr>
        <w:t xml:space="preserve"> institute proceedings against the </w:t>
      </w:r>
      <w:r w:rsidR="0002381F">
        <w:rPr>
          <w:rFonts w:ascii="Times New Roman" w:hAnsi="Times New Roman" w:cs="Times New Roman"/>
          <w:sz w:val="24"/>
          <w:szCs w:val="24"/>
        </w:rPr>
        <w:t>umbrella</w:t>
      </w:r>
      <w:r w:rsidR="00467BB1">
        <w:rPr>
          <w:rFonts w:ascii="Times New Roman" w:hAnsi="Times New Roman" w:cs="Times New Roman"/>
          <w:sz w:val="24"/>
          <w:szCs w:val="24"/>
        </w:rPr>
        <w:t xml:space="preserve"> organisation in his individual name.  such proceedings would have to be instituted on the name of the affiliate organisation itself.</w:t>
      </w:r>
      <w:r w:rsidR="000E38A9">
        <w:rPr>
          <w:rFonts w:ascii="Times New Roman" w:hAnsi="Times New Roman" w:cs="Times New Roman"/>
          <w:sz w:val="24"/>
          <w:szCs w:val="24"/>
        </w:rPr>
        <w:t xml:space="preserve"> </w:t>
      </w:r>
    </w:p>
    <w:p w14:paraId="1698500B" w14:textId="08196F90" w:rsidR="00972775" w:rsidRDefault="00972775" w:rsidP="003273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thus found that the applicant lacks the requisite </w:t>
      </w:r>
      <w:r w:rsidR="00225C23">
        <w:rPr>
          <w:rFonts w:ascii="Times New Roman" w:hAnsi="Times New Roman" w:cs="Times New Roman"/>
          <w:i/>
          <w:sz w:val="24"/>
          <w:szCs w:val="24"/>
        </w:rPr>
        <w:t>locus stand</w:t>
      </w:r>
      <w:r w:rsidR="000E38A9">
        <w:rPr>
          <w:rFonts w:ascii="Times New Roman" w:hAnsi="Times New Roman" w:cs="Times New Roman"/>
          <w:i/>
          <w:sz w:val="24"/>
          <w:szCs w:val="24"/>
        </w:rPr>
        <w:t>i</w:t>
      </w:r>
      <w:r w:rsidR="00225C23" w:rsidRPr="00225C23">
        <w:rPr>
          <w:rFonts w:ascii="Times New Roman" w:hAnsi="Times New Roman" w:cs="Times New Roman"/>
          <w:sz w:val="24"/>
          <w:szCs w:val="24"/>
        </w:rPr>
        <w:t>, it shall not be necessary to consider the re</w:t>
      </w:r>
      <w:r w:rsidR="006675B2">
        <w:rPr>
          <w:rFonts w:ascii="Times New Roman" w:hAnsi="Times New Roman" w:cs="Times New Roman"/>
          <w:sz w:val="24"/>
          <w:szCs w:val="24"/>
        </w:rPr>
        <w:t>st of the preliminary points raised by either</w:t>
      </w:r>
      <w:r w:rsidR="00DC7112">
        <w:rPr>
          <w:rFonts w:ascii="Times New Roman" w:hAnsi="Times New Roman" w:cs="Times New Roman"/>
          <w:sz w:val="24"/>
          <w:szCs w:val="24"/>
        </w:rPr>
        <w:t xml:space="preserve"> of the</w:t>
      </w:r>
      <w:r w:rsidR="006675B2">
        <w:rPr>
          <w:rFonts w:ascii="Times New Roman" w:hAnsi="Times New Roman" w:cs="Times New Roman"/>
          <w:sz w:val="24"/>
          <w:szCs w:val="24"/>
        </w:rPr>
        <w:t xml:space="preserve"> par</w:t>
      </w:r>
      <w:r w:rsidR="00DC7112">
        <w:rPr>
          <w:rFonts w:ascii="Times New Roman" w:hAnsi="Times New Roman" w:cs="Times New Roman"/>
          <w:sz w:val="24"/>
          <w:szCs w:val="24"/>
        </w:rPr>
        <w:t>ties</w:t>
      </w:r>
      <w:r w:rsidR="006675B2">
        <w:rPr>
          <w:rFonts w:ascii="Times New Roman" w:hAnsi="Times New Roman" w:cs="Times New Roman"/>
          <w:sz w:val="24"/>
          <w:szCs w:val="24"/>
        </w:rPr>
        <w:t>.</w:t>
      </w:r>
    </w:p>
    <w:p w14:paraId="70628FFE" w14:textId="7DF3EB03" w:rsidR="006675B2" w:rsidRDefault="000A4861" w:rsidP="000E38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6675B2">
        <w:rPr>
          <w:rFonts w:ascii="Times New Roman" w:hAnsi="Times New Roman" w:cs="Times New Roman"/>
          <w:sz w:val="24"/>
          <w:szCs w:val="24"/>
        </w:rPr>
        <w:t xml:space="preserve"> the following order is hereby made:</w:t>
      </w:r>
    </w:p>
    <w:p w14:paraId="118BBD3E" w14:textId="77777777" w:rsidR="000E38A9" w:rsidRPr="000E38A9" w:rsidRDefault="000E38A9" w:rsidP="000E38A9">
      <w:pPr>
        <w:spacing w:after="0" w:line="360" w:lineRule="auto"/>
        <w:ind w:firstLine="720"/>
        <w:jc w:val="both"/>
        <w:rPr>
          <w:rFonts w:ascii="Times New Roman" w:hAnsi="Times New Roman" w:cs="Times New Roman"/>
          <w:sz w:val="24"/>
          <w:szCs w:val="24"/>
        </w:rPr>
      </w:pPr>
    </w:p>
    <w:p w14:paraId="1678775C" w14:textId="593646B8" w:rsidR="00DC7112" w:rsidRPr="00DC7112" w:rsidRDefault="00DC7112" w:rsidP="00327397">
      <w:pPr>
        <w:spacing w:after="0" w:line="360" w:lineRule="auto"/>
        <w:ind w:firstLine="720"/>
        <w:jc w:val="both"/>
        <w:rPr>
          <w:rFonts w:ascii="Times New Roman" w:hAnsi="Times New Roman" w:cs="Times New Roman"/>
          <w:b/>
          <w:sz w:val="24"/>
          <w:szCs w:val="24"/>
          <w:u w:val="single"/>
        </w:rPr>
      </w:pPr>
      <w:r w:rsidRPr="00DC7112">
        <w:rPr>
          <w:rFonts w:ascii="Times New Roman" w:hAnsi="Times New Roman" w:cs="Times New Roman"/>
          <w:b/>
          <w:sz w:val="24"/>
          <w:szCs w:val="24"/>
          <w:u w:val="single"/>
        </w:rPr>
        <w:t>IT IS HEREBY ORDERED THAT:</w:t>
      </w:r>
    </w:p>
    <w:p w14:paraId="443AB469" w14:textId="057B854D" w:rsidR="001A0C85" w:rsidRDefault="001A0C85" w:rsidP="00DC71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respondents’ first point in </w:t>
      </w:r>
      <w:r w:rsidRPr="001A0C85">
        <w:rPr>
          <w:rFonts w:ascii="Times New Roman" w:hAnsi="Times New Roman" w:cs="Times New Roman"/>
          <w:i/>
          <w:sz w:val="24"/>
          <w:szCs w:val="24"/>
        </w:rPr>
        <w:t xml:space="preserve">limine </w:t>
      </w:r>
      <w:r w:rsidR="0067204A">
        <w:rPr>
          <w:rFonts w:ascii="Times New Roman" w:hAnsi="Times New Roman" w:cs="Times New Roman"/>
          <w:sz w:val="24"/>
          <w:szCs w:val="24"/>
        </w:rPr>
        <w:t xml:space="preserve">is hereby upheld. The applicant lacks </w:t>
      </w:r>
      <w:r w:rsidR="0067204A" w:rsidRPr="0067204A">
        <w:rPr>
          <w:rFonts w:ascii="Times New Roman" w:hAnsi="Times New Roman" w:cs="Times New Roman"/>
          <w:i/>
          <w:sz w:val="24"/>
          <w:szCs w:val="24"/>
        </w:rPr>
        <w:t>locus standi</w:t>
      </w:r>
      <w:r w:rsidR="004C4682">
        <w:rPr>
          <w:rFonts w:ascii="Times New Roman" w:hAnsi="Times New Roman" w:cs="Times New Roman"/>
          <w:sz w:val="24"/>
          <w:szCs w:val="24"/>
        </w:rPr>
        <w:t xml:space="preserve"> </w:t>
      </w:r>
      <w:r w:rsidR="00DC7112">
        <w:rPr>
          <w:rFonts w:ascii="Times New Roman" w:hAnsi="Times New Roman" w:cs="Times New Roman"/>
          <w:sz w:val="24"/>
          <w:szCs w:val="24"/>
        </w:rPr>
        <w:t xml:space="preserve">to institute the application </w:t>
      </w:r>
      <w:r w:rsidR="00FE0A56">
        <w:rPr>
          <w:rFonts w:ascii="Times New Roman" w:hAnsi="Times New Roman" w:cs="Times New Roman"/>
          <w:sz w:val="24"/>
          <w:szCs w:val="24"/>
        </w:rPr>
        <w:t>and</w:t>
      </w:r>
      <w:r w:rsidR="004C4682">
        <w:rPr>
          <w:rFonts w:ascii="Times New Roman" w:hAnsi="Times New Roman" w:cs="Times New Roman"/>
          <w:sz w:val="24"/>
          <w:szCs w:val="24"/>
        </w:rPr>
        <w:t xml:space="preserve"> </w:t>
      </w:r>
      <w:r w:rsidR="002531B4">
        <w:rPr>
          <w:rFonts w:ascii="Times New Roman" w:hAnsi="Times New Roman" w:cs="Times New Roman"/>
          <w:sz w:val="24"/>
          <w:szCs w:val="24"/>
        </w:rPr>
        <w:t>the</w:t>
      </w:r>
      <w:r w:rsidR="004C4682">
        <w:rPr>
          <w:rFonts w:ascii="Times New Roman" w:hAnsi="Times New Roman" w:cs="Times New Roman"/>
          <w:sz w:val="24"/>
          <w:szCs w:val="24"/>
        </w:rPr>
        <w:t xml:space="preserve"> application is hereby </w:t>
      </w:r>
      <w:r w:rsidR="0073435C">
        <w:rPr>
          <w:rFonts w:ascii="Times New Roman" w:hAnsi="Times New Roman" w:cs="Times New Roman"/>
          <w:sz w:val="24"/>
          <w:szCs w:val="24"/>
        </w:rPr>
        <w:t>dismissed</w:t>
      </w:r>
      <w:r w:rsidR="004C4682">
        <w:rPr>
          <w:rFonts w:ascii="Times New Roman" w:hAnsi="Times New Roman" w:cs="Times New Roman"/>
          <w:sz w:val="24"/>
          <w:szCs w:val="24"/>
        </w:rPr>
        <w:t xml:space="preserve"> with costs.</w:t>
      </w:r>
    </w:p>
    <w:p w14:paraId="6EB5A081" w14:textId="48DB6448" w:rsidR="00CC4558" w:rsidRDefault="00CC4558" w:rsidP="00DC7112">
      <w:pPr>
        <w:spacing w:after="0" w:line="360" w:lineRule="auto"/>
        <w:ind w:firstLine="720"/>
        <w:jc w:val="both"/>
        <w:rPr>
          <w:rFonts w:ascii="Times New Roman" w:hAnsi="Times New Roman" w:cs="Times New Roman"/>
          <w:sz w:val="24"/>
          <w:szCs w:val="24"/>
        </w:rPr>
      </w:pPr>
    </w:p>
    <w:p w14:paraId="23A2FBE5" w14:textId="3EA63C96" w:rsidR="00CC4558" w:rsidRDefault="00CC4558" w:rsidP="00DC7112">
      <w:pPr>
        <w:spacing w:after="0" w:line="360" w:lineRule="auto"/>
        <w:ind w:firstLine="720"/>
        <w:jc w:val="both"/>
        <w:rPr>
          <w:rFonts w:ascii="Times New Roman" w:hAnsi="Times New Roman" w:cs="Times New Roman"/>
          <w:sz w:val="24"/>
          <w:szCs w:val="24"/>
        </w:rPr>
      </w:pPr>
    </w:p>
    <w:p w14:paraId="0A6F0968" w14:textId="60C8961F" w:rsidR="00CC4558" w:rsidRDefault="00CC4558" w:rsidP="00DC7112">
      <w:pPr>
        <w:spacing w:after="0" w:line="360" w:lineRule="auto"/>
        <w:ind w:firstLine="720"/>
        <w:jc w:val="both"/>
        <w:rPr>
          <w:rFonts w:ascii="Times New Roman" w:hAnsi="Times New Roman" w:cs="Times New Roman"/>
          <w:sz w:val="24"/>
          <w:szCs w:val="24"/>
        </w:rPr>
      </w:pPr>
    </w:p>
    <w:p w14:paraId="0A341E13" w14:textId="0C726738" w:rsidR="00CC4558" w:rsidRDefault="00CC4558" w:rsidP="00DC7112">
      <w:pPr>
        <w:spacing w:after="0" w:line="360" w:lineRule="auto"/>
        <w:ind w:firstLine="720"/>
        <w:jc w:val="both"/>
        <w:rPr>
          <w:rFonts w:ascii="Times New Roman" w:hAnsi="Times New Roman" w:cs="Times New Roman"/>
          <w:sz w:val="24"/>
          <w:szCs w:val="24"/>
        </w:rPr>
      </w:pPr>
    </w:p>
    <w:p w14:paraId="14F29CB3" w14:textId="77777777" w:rsidR="005C0827" w:rsidRDefault="005C0827" w:rsidP="00327397">
      <w:pPr>
        <w:spacing w:after="0" w:line="360" w:lineRule="auto"/>
        <w:ind w:firstLine="720"/>
        <w:jc w:val="both"/>
        <w:rPr>
          <w:rFonts w:ascii="Times New Roman" w:hAnsi="Times New Roman" w:cs="Times New Roman"/>
          <w:sz w:val="24"/>
          <w:szCs w:val="24"/>
        </w:rPr>
      </w:pPr>
    </w:p>
    <w:p w14:paraId="4106024A" w14:textId="228F6F0F" w:rsidR="006C66BB" w:rsidRDefault="00670031" w:rsidP="00DC711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Farai &amp; Associates</w:t>
      </w:r>
      <w:r w:rsidR="009B12F2" w:rsidRPr="006465A6">
        <w:rPr>
          <w:rFonts w:ascii="Times New Roman" w:hAnsi="Times New Roman" w:cs="Times New Roman"/>
          <w:sz w:val="24"/>
          <w:szCs w:val="24"/>
        </w:rPr>
        <w:t xml:space="preserve">, </w:t>
      </w:r>
      <w:r w:rsidR="00405342">
        <w:rPr>
          <w:rFonts w:ascii="Times New Roman" w:hAnsi="Times New Roman" w:cs="Times New Roman"/>
          <w:sz w:val="24"/>
          <w:szCs w:val="24"/>
        </w:rPr>
        <w:t>applicants’</w:t>
      </w:r>
      <w:r w:rsidR="009B12F2" w:rsidRPr="006465A6">
        <w:rPr>
          <w:rFonts w:ascii="Times New Roman" w:hAnsi="Times New Roman" w:cs="Times New Roman"/>
          <w:sz w:val="24"/>
          <w:szCs w:val="24"/>
        </w:rPr>
        <w:t xml:space="preserve"> legal practitioners</w:t>
      </w:r>
      <w:r w:rsidR="00DC7112">
        <w:rPr>
          <w:rFonts w:ascii="Times New Roman" w:hAnsi="Times New Roman" w:cs="Times New Roman"/>
          <w:sz w:val="24"/>
          <w:szCs w:val="24"/>
        </w:rPr>
        <w:t>.</w:t>
      </w:r>
    </w:p>
    <w:p w14:paraId="73A447CC" w14:textId="77777777" w:rsidR="00DC7112" w:rsidRDefault="00DC7112" w:rsidP="00DC7112">
      <w:pPr>
        <w:spacing w:after="0" w:line="360" w:lineRule="auto"/>
        <w:jc w:val="both"/>
        <w:rPr>
          <w:rFonts w:ascii="Times New Roman" w:hAnsi="Times New Roman" w:cs="Times New Roman"/>
          <w:sz w:val="24"/>
          <w:szCs w:val="24"/>
        </w:rPr>
      </w:pPr>
    </w:p>
    <w:p w14:paraId="0BD910D5" w14:textId="07F00683" w:rsidR="009B12F2" w:rsidRPr="006465A6" w:rsidRDefault="00670031" w:rsidP="00DC711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Chirove Dzingirai Group of Attorneys</w:t>
      </w:r>
      <w:r w:rsidR="0095488F">
        <w:rPr>
          <w:rFonts w:ascii="Times New Roman" w:hAnsi="Times New Roman" w:cs="Times New Roman"/>
          <w:i/>
          <w:sz w:val="24"/>
          <w:szCs w:val="24"/>
        </w:rPr>
        <w:t xml:space="preserve">, </w:t>
      </w:r>
      <w:r>
        <w:rPr>
          <w:rFonts w:ascii="Times New Roman" w:hAnsi="Times New Roman" w:cs="Times New Roman"/>
          <w:i/>
          <w:sz w:val="24"/>
          <w:szCs w:val="24"/>
        </w:rPr>
        <w:t xml:space="preserve">first and second </w:t>
      </w:r>
      <w:r>
        <w:rPr>
          <w:rFonts w:ascii="Times New Roman" w:hAnsi="Times New Roman" w:cs="Times New Roman"/>
          <w:sz w:val="24"/>
          <w:szCs w:val="24"/>
        </w:rPr>
        <w:t>respondent</w:t>
      </w:r>
      <w:r w:rsidR="0095488F">
        <w:rPr>
          <w:rFonts w:ascii="Times New Roman" w:hAnsi="Times New Roman" w:cs="Times New Roman"/>
          <w:sz w:val="24"/>
          <w:szCs w:val="24"/>
        </w:rPr>
        <w:t>s</w:t>
      </w:r>
      <w:r>
        <w:rPr>
          <w:rFonts w:ascii="Times New Roman" w:hAnsi="Times New Roman" w:cs="Times New Roman"/>
          <w:sz w:val="24"/>
          <w:szCs w:val="24"/>
        </w:rPr>
        <w:t>’</w:t>
      </w:r>
      <w:r w:rsidR="009B12F2" w:rsidRPr="006465A6">
        <w:rPr>
          <w:rFonts w:ascii="Times New Roman" w:hAnsi="Times New Roman" w:cs="Times New Roman"/>
          <w:sz w:val="24"/>
          <w:szCs w:val="24"/>
        </w:rPr>
        <w:t xml:space="preserve"> legal practitioners</w:t>
      </w:r>
    </w:p>
    <w:p w14:paraId="330C8024" w14:textId="77777777" w:rsidR="00801877" w:rsidRPr="006465A6" w:rsidRDefault="00801877" w:rsidP="00952C07">
      <w:pPr>
        <w:spacing w:after="0" w:line="360" w:lineRule="auto"/>
        <w:ind w:firstLine="720"/>
        <w:jc w:val="both"/>
        <w:rPr>
          <w:rFonts w:ascii="Times New Roman" w:hAnsi="Times New Roman" w:cs="Times New Roman"/>
          <w:sz w:val="24"/>
          <w:szCs w:val="24"/>
        </w:rPr>
      </w:pPr>
    </w:p>
    <w:sectPr w:rsidR="00801877" w:rsidRPr="006465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EF16B" w14:textId="77777777" w:rsidR="00C976BC" w:rsidRDefault="00C976BC" w:rsidP="00181AFC">
      <w:pPr>
        <w:spacing w:after="0" w:line="240" w:lineRule="auto"/>
      </w:pPr>
      <w:r>
        <w:separator/>
      </w:r>
    </w:p>
  </w:endnote>
  <w:endnote w:type="continuationSeparator" w:id="0">
    <w:p w14:paraId="400D2B74" w14:textId="77777777" w:rsidR="00C976BC" w:rsidRDefault="00C976BC" w:rsidP="0018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CCF73" w14:textId="77777777" w:rsidR="00C976BC" w:rsidRDefault="00C976BC" w:rsidP="00181AFC">
      <w:pPr>
        <w:spacing w:after="0" w:line="240" w:lineRule="auto"/>
      </w:pPr>
      <w:r>
        <w:separator/>
      </w:r>
    </w:p>
  </w:footnote>
  <w:footnote w:type="continuationSeparator" w:id="0">
    <w:p w14:paraId="5A46EA6E" w14:textId="77777777" w:rsidR="00C976BC" w:rsidRDefault="00C976BC" w:rsidP="0018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131904"/>
      <w:docPartObj>
        <w:docPartGallery w:val="Page Numbers (Top of Page)"/>
        <w:docPartUnique/>
      </w:docPartObj>
    </w:sdtPr>
    <w:sdtEndPr>
      <w:rPr>
        <w:noProof/>
      </w:rPr>
    </w:sdtEndPr>
    <w:sdtContent>
      <w:p w14:paraId="19D2E39B" w14:textId="393F2A25" w:rsidR="00FA4CD7" w:rsidRDefault="00FA4CD7" w:rsidP="006F29D8">
        <w:pPr>
          <w:pStyle w:val="Header"/>
          <w:tabs>
            <w:tab w:val="left" w:pos="7305"/>
          </w:tabs>
          <w:rPr>
            <w:noProof/>
          </w:rPr>
        </w:pPr>
        <w:r>
          <w:tab/>
        </w:r>
        <w:r>
          <w:tab/>
        </w:r>
        <w:r>
          <w:tab/>
        </w:r>
        <w:r>
          <w:fldChar w:fldCharType="begin"/>
        </w:r>
        <w:r>
          <w:instrText xml:space="preserve"> PAGE   \* MERGEFORMAT </w:instrText>
        </w:r>
        <w:r>
          <w:fldChar w:fldCharType="separate"/>
        </w:r>
        <w:r w:rsidR="00E04EE4">
          <w:rPr>
            <w:noProof/>
          </w:rPr>
          <w:t>1</w:t>
        </w:r>
        <w:r>
          <w:rPr>
            <w:noProof/>
          </w:rPr>
          <w:fldChar w:fldCharType="end"/>
        </w:r>
      </w:p>
      <w:p w14:paraId="76C54DC9" w14:textId="44CD9321" w:rsidR="00FA4CD7" w:rsidRDefault="00E36499">
        <w:pPr>
          <w:pStyle w:val="Header"/>
          <w:jc w:val="right"/>
        </w:pPr>
        <w:r>
          <w:t>HCMSC 89-24</w:t>
        </w:r>
      </w:p>
      <w:p w14:paraId="6A16DF60" w14:textId="578C01EE" w:rsidR="00FA4CD7" w:rsidRDefault="00E36499">
        <w:pPr>
          <w:pStyle w:val="Header"/>
          <w:jc w:val="right"/>
        </w:pPr>
        <w:r>
          <w:t>HMA 36</w:t>
        </w:r>
        <w:r w:rsidR="00FA4CD7">
          <w:t>-25</w:t>
        </w:r>
      </w:p>
      <w:p w14:paraId="7BE31EB6" w14:textId="4DC8A910" w:rsidR="00FA4CD7" w:rsidRDefault="00C976BC">
        <w:pPr>
          <w:pStyle w:val="Header"/>
          <w:jc w:val="right"/>
        </w:pPr>
      </w:p>
    </w:sdtContent>
  </w:sdt>
  <w:p w14:paraId="4578932D" w14:textId="77777777" w:rsidR="00FA4CD7" w:rsidRDefault="00FA4C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04BC"/>
    <w:multiLevelType w:val="hybridMultilevel"/>
    <w:tmpl w:val="4E102D02"/>
    <w:lvl w:ilvl="0" w:tplc="0FC0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44C19"/>
    <w:multiLevelType w:val="hybridMultilevel"/>
    <w:tmpl w:val="7CE00008"/>
    <w:lvl w:ilvl="0" w:tplc="6532B1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285D7B"/>
    <w:multiLevelType w:val="hybridMultilevel"/>
    <w:tmpl w:val="1DD85C6E"/>
    <w:lvl w:ilvl="0" w:tplc="7ADA6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0D681C"/>
    <w:multiLevelType w:val="hybridMultilevel"/>
    <w:tmpl w:val="73342818"/>
    <w:lvl w:ilvl="0" w:tplc="F326AF5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4C2082E"/>
    <w:multiLevelType w:val="multilevel"/>
    <w:tmpl w:val="E89EBA6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19E64C8A"/>
    <w:multiLevelType w:val="hybridMultilevel"/>
    <w:tmpl w:val="CE0AD174"/>
    <w:lvl w:ilvl="0" w:tplc="84F8C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E44E7E"/>
    <w:multiLevelType w:val="hybridMultilevel"/>
    <w:tmpl w:val="AF0AC994"/>
    <w:lvl w:ilvl="0" w:tplc="049AF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6F61DD"/>
    <w:multiLevelType w:val="hybridMultilevel"/>
    <w:tmpl w:val="C8D05544"/>
    <w:lvl w:ilvl="0" w:tplc="46F2157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7B81000"/>
    <w:multiLevelType w:val="hybridMultilevel"/>
    <w:tmpl w:val="7CA414FC"/>
    <w:lvl w:ilvl="0" w:tplc="174E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3245B9"/>
    <w:multiLevelType w:val="hybridMultilevel"/>
    <w:tmpl w:val="DB7221AE"/>
    <w:lvl w:ilvl="0" w:tplc="8912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424FB"/>
    <w:multiLevelType w:val="hybridMultilevel"/>
    <w:tmpl w:val="8612002C"/>
    <w:lvl w:ilvl="0" w:tplc="923C7D4E">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1" w15:restartNumberingAfterBreak="0">
    <w:nsid w:val="51265B08"/>
    <w:multiLevelType w:val="hybridMultilevel"/>
    <w:tmpl w:val="669862A0"/>
    <w:lvl w:ilvl="0" w:tplc="E7F2C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104E94"/>
    <w:multiLevelType w:val="hybridMultilevel"/>
    <w:tmpl w:val="F49A685A"/>
    <w:lvl w:ilvl="0" w:tplc="BF6064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601958"/>
    <w:multiLevelType w:val="hybridMultilevel"/>
    <w:tmpl w:val="12B6227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4" w15:restartNumberingAfterBreak="0">
    <w:nsid w:val="5ADF7165"/>
    <w:multiLevelType w:val="hybridMultilevel"/>
    <w:tmpl w:val="3168CF70"/>
    <w:lvl w:ilvl="0" w:tplc="17E4F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356759"/>
    <w:multiLevelType w:val="hybridMultilevel"/>
    <w:tmpl w:val="93AA5CBC"/>
    <w:lvl w:ilvl="0" w:tplc="5DD06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6C442C"/>
    <w:multiLevelType w:val="hybridMultilevel"/>
    <w:tmpl w:val="87B8488C"/>
    <w:lvl w:ilvl="0" w:tplc="FA0E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FE5C77"/>
    <w:multiLevelType w:val="hybridMultilevel"/>
    <w:tmpl w:val="A956F732"/>
    <w:lvl w:ilvl="0" w:tplc="C1FEA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12"/>
  </w:num>
  <w:num w:numId="5">
    <w:abstractNumId w:val="8"/>
  </w:num>
  <w:num w:numId="6">
    <w:abstractNumId w:val="5"/>
  </w:num>
  <w:num w:numId="7">
    <w:abstractNumId w:val="16"/>
  </w:num>
  <w:num w:numId="8">
    <w:abstractNumId w:val="9"/>
  </w:num>
  <w:num w:numId="9">
    <w:abstractNumId w:val="17"/>
  </w:num>
  <w:num w:numId="10">
    <w:abstractNumId w:val="3"/>
  </w:num>
  <w:num w:numId="11">
    <w:abstractNumId w:val="15"/>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DC"/>
    <w:rsid w:val="000000CD"/>
    <w:rsid w:val="00000780"/>
    <w:rsid w:val="00000EA5"/>
    <w:rsid w:val="0000114C"/>
    <w:rsid w:val="00001394"/>
    <w:rsid w:val="00001A89"/>
    <w:rsid w:val="0000470F"/>
    <w:rsid w:val="00005AB5"/>
    <w:rsid w:val="00007D5D"/>
    <w:rsid w:val="00010AD5"/>
    <w:rsid w:val="00010CC3"/>
    <w:rsid w:val="00011EAC"/>
    <w:rsid w:val="00011F6E"/>
    <w:rsid w:val="000124E7"/>
    <w:rsid w:val="000137F3"/>
    <w:rsid w:val="000152E1"/>
    <w:rsid w:val="00016BD4"/>
    <w:rsid w:val="00016CB3"/>
    <w:rsid w:val="00021E20"/>
    <w:rsid w:val="00021E56"/>
    <w:rsid w:val="00022BF9"/>
    <w:rsid w:val="0002381F"/>
    <w:rsid w:val="00023AC9"/>
    <w:rsid w:val="0002506C"/>
    <w:rsid w:val="00025999"/>
    <w:rsid w:val="00025A72"/>
    <w:rsid w:val="00025ABE"/>
    <w:rsid w:val="00025E1A"/>
    <w:rsid w:val="00026088"/>
    <w:rsid w:val="0002626C"/>
    <w:rsid w:val="00030A4B"/>
    <w:rsid w:val="0003201C"/>
    <w:rsid w:val="00033D19"/>
    <w:rsid w:val="00034E11"/>
    <w:rsid w:val="000364C6"/>
    <w:rsid w:val="00037ECF"/>
    <w:rsid w:val="00040C36"/>
    <w:rsid w:val="00040E4A"/>
    <w:rsid w:val="000417E8"/>
    <w:rsid w:val="00042C7C"/>
    <w:rsid w:val="00042DA7"/>
    <w:rsid w:val="00043349"/>
    <w:rsid w:val="00043998"/>
    <w:rsid w:val="00043FFB"/>
    <w:rsid w:val="00044BE3"/>
    <w:rsid w:val="0004667D"/>
    <w:rsid w:val="00047E19"/>
    <w:rsid w:val="0005142B"/>
    <w:rsid w:val="000524DB"/>
    <w:rsid w:val="000526D3"/>
    <w:rsid w:val="00052860"/>
    <w:rsid w:val="00054582"/>
    <w:rsid w:val="00056CDA"/>
    <w:rsid w:val="00062F88"/>
    <w:rsid w:val="00064383"/>
    <w:rsid w:val="00065567"/>
    <w:rsid w:val="000658A6"/>
    <w:rsid w:val="0006675A"/>
    <w:rsid w:val="00066C9E"/>
    <w:rsid w:val="0006793F"/>
    <w:rsid w:val="00067FB6"/>
    <w:rsid w:val="000711F2"/>
    <w:rsid w:val="00071430"/>
    <w:rsid w:val="000715DF"/>
    <w:rsid w:val="00071A1E"/>
    <w:rsid w:val="0007434C"/>
    <w:rsid w:val="00080A5B"/>
    <w:rsid w:val="00081A1F"/>
    <w:rsid w:val="00081C2C"/>
    <w:rsid w:val="000839C4"/>
    <w:rsid w:val="000847C6"/>
    <w:rsid w:val="00084BEC"/>
    <w:rsid w:val="00084C48"/>
    <w:rsid w:val="00086FEA"/>
    <w:rsid w:val="00092D79"/>
    <w:rsid w:val="00094785"/>
    <w:rsid w:val="00094EFD"/>
    <w:rsid w:val="00095046"/>
    <w:rsid w:val="00096268"/>
    <w:rsid w:val="00096B52"/>
    <w:rsid w:val="00097433"/>
    <w:rsid w:val="0009782B"/>
    <w:rsid w:val="000A0A5F"/>
    <w:rsid w:val="000A15BA"/>
    <w:rsid w:val="000A1981"/>
    <w:rsid w:val="000A1A39"/>
    <w:rsid w:val="000A236A"/>
    <w:rsid w:val="000A41FD"/>
    <w:rsid w:val="000A4573"/>
    <w:rsid w:val="000A4861"/>
    <w:rsid w:val="000A7964"/>
    <w:rsid w:val="000B0296"/>
    <w:rsid w:val="000B22EC"/>
    <w:rsid w:val="000B25FE"/>
    <w:rsid w:val="000B2629"/>
    <w:rsid w:val="000B30B4"/>
    <w:rsid w:val="000B611A"/>
    <w:rsid w:val="000B7798"/>
    <w:rsid w:val="000B7E5B"/>
    <w:rsid w:val="000C0A81"/>
    <w:rsid w:val="000C1513"/>
    <w:rsid w:val="000C270D"/>
    <w:rsid w:val="000C365D"/>
    <w:rsid w:val="000C3788"/>
    <w:rsid w:val="000C4AE8"/>
    <w:rsid w:val="000C71B5"/>
    <w:rsid w:val="000C71DC"/>
    <w:rsid w:val="000C7353"/>
    <w:rsid w:val="000D2352"/>
    <w:rsid w:val="000D23D7"/>
    <w:rsid w:val="000D27F6"/>
    <w:rsid w:val="000D2D6E"/>
    <w:rsid w:val="000D2E1B"/>
    <w:rsid w:val="000D3298"/>
    <w:rsid w:val="000D41F9"/>
    <w:rsid w:val="000D5664"/>
    <w:rsid w:val="000D5EB8"/>
    <w:rsid w:val="000D5FBC"/>
    <w:rsid w:val="000D7AA1"/>
    <w:rsid w:val="000E054B"/>
    <w:rsid w:val="000E25D9"/>
    <w:rsid w:val="000E285D"/>
    <w:rsid w:val="000E31B3"/>
    <w:rsid w:val="000E38A9"/>
    <w:rsid w:val="000E5E54"/>
    <w:rsid w:val="000E712E"/>
    <w:rsid w:val="000E7247"/>
    <w:rsid w:val="000F0997"/>
    <w:rsid w:val="000F0ACD"/>
    <w:rsid w:val="000F12BD"/>
    <w:rsid w:val="000F168D"/>
    <w:rsid w:val="000F234C"/>
    <w:rsid w:val="000F4AC2"/>
    <w:rsid w:val="000F5440"/>
    <w:rsid w:val="0010323B"/>
    <w:rsid w:val="001038C8"/>
    <w:rsid w:val="00103ABA"/>
    <w:rsid w:val="00104C5F"/>
    <w:rsid w:val="00106139"/>
    <w:rsid w:val="001114F7"/>
    <w:rsid w:val="001123A0"/>
    <w:rsid w:val="0011274A"/>
    <w:rsid w:val="001127D7"/>
    <w:rsid w:val="00112819"/>
    <w:rsid w:val="00113EC0"/>
    <w:rsid w:val="00113FE3"/>
    <w:rsid w:val="0011448E"/>
    <w:rsid w:val="00114C91"/>
    <w:rsid w:val="001151EC"/>
    <w:rsid w:val="00115D22"/>
    <w:rsid w:val="00117562"/>
    <w:rsid w:val="0012115A"/>
    <w:rsid w:val="00127B19"/>
    <w:rsid w:val="001302F8"/>
    <w:rsid w:val="0013041D"/>
    <w:rsid w:val="00131795"/>
    <w:rsid w:val="00132708"/>
    <w:rsid w:val="00133F58"/>
    <w:rsid w:val="001374BC"/>
    <w:rsid w:val="00137B68"/>
    <w:rsid w:val="00140746"/>
    <w:rsid w:val="00140FC8"/>
    <w:rsid w:val="00141581"/>
    <w:rsid w:val="0014208F"/>
    <w:rsid w:val="0014289B"/>
    <w:rsid w:val="00143051"/>
    <w:rsid w:val="001432B4"/>
    <w:rsid w:val="00143480"/>
    <w:rsid w:val="001434F3"/>
    <w:rsid w:val="0014433F"/>
    <w:rsid w:val="001443E7"/>
    <w:rsid w:val="00146456"/>
    <w:rsid w:val="00147D3B"/>
    <w:rsid w:val="001508DF"/>
    <w:rsid w:val="00152434"/>
    <w:rsid w:val="00153D48"/>
    <w:rsid w:val="0015643C"/>
    <w:rsid w:val="00156922"/>
    <w:rsid w:val="00156C31"/>
    <w:rsid w:val="00156FC9"/>
    <w:rsid w:val="00160DA3"/>
    <w:rsid w:val="00162586"/>
    <w:rsid w:val="00162BBC"/>
    <w:rsid w:val="00163212"/>
    <w:rsid w:val="00163920"/>
    <w:rsid w:val="00163CF1"/>
    <w:rsid w:val="001643EF"/>
    <w:rsid w:val="001651C8"/>
    <w:rsid w:val="001652B8"/>
    <w:rsid w:val="00171A5F"/>
    <w:rsid w:val="00172675"/>
    <w:rsid w:val="001727FE"/>
    <w:rsid w:val="00172C36"/>
    <w:rsid w:val="00174FC1"/>
    <w:rsid w:val="00175DCF"/>
    <w:rsid w:val="00176A0F"/>
    <w:rsid w:val="00176E64"/>
    <w:rsid w:val="00180BCE"/>
    <w:rsid w:val="001810B0"/>
    <w:rsid w:val="00181951"/>
    <w:rsid w:val="00181AFC"/>
    <w:rsid w:val="0018303A"/>
    <w:rsid w:val="00183680"/>
    <w:rsid w:val="00184D37"/>
    <w:rsid w:val="00185F12"/>
    <w:rsid w:val="0018761C"/>
    <w:rsid w:val="00187A7C"/>
    <w:rsid w:val="00190F26"/>
    <w:rsid w:val="00191010"/>
    <w:rsid w:val="00192E77"/>
    <w:rsid w:val="001942A8"/>
    <w:rsid w:val="0019453E"/>
    <w:rsid w:val="00194C14"/>
    <w:rsid w:val="001950CC"/>
    <w:rsid w:val="001A0C85"/>
    <w:rsid w:val="001A0DE9"/>
    <w:rsid w:val="001A0ED0"/>
    <w:rsid w:val="001A27E1"/>
    <w:rsid w:val="001A2F92"/>
    <w:rsid w:val="001A38FC"/>
    <w:rsid w:val="001A3DFE"/>
    <w:rsid w:val="001A61F2"/>
    <w:rsid w:val="001A66C7"/>
    <w:rsid w:val="001A6A9E"/>
    <w:rsid w:val="001B36FA"/>
    <w:rsid w:val="001B6CB0"/>
    <w:rsid w:val="001B7B8A"/>
    <w:rsid w:val="001C02D4"/>
    <w:rsid w:val="001C222A"/>
    <w:rsid w:val="001C40E9"/>
    <w:rsid w:val="001C5A62"/>
    <w:rsid w:val="001C5D49"/>
    <w:rsid w:val="001C6B32"/>
    <w:rsid w:val="001D2330"/>
    <w:rsid w:val="001D4D34"/>
    <w:rsid w:val="001E0DA4"/>
    <w:rsid w:val="001E3667"/>
    <w:rsid w:val="001E56C1"/>
    <w:rsid w:val="001E5AFE"/>
    <w:rsid w:val="001E6D97"/>
    <w:rsid w:val="001F1D97"/>
    <w:rsid w:val="001F4DEC"/>
    <w:rsid w:val="001F61E7"/>
    <w:rsid w:val="00202B9B"/>
    <w:rsid w:val="002034C9"/>
    <w:rsid w:val="00203615"/>
    <w:rsid w:val="0020387C"/>
    <w:rsid w:val="00203E7C"/>
    <w:rsid w:val="00204726"/>
    <w:rsid w:val="00205B81"/>
    <w:rsid w:val="00205C1D"/>
    <w:rsid w:val="00205DAE"/>
    <w:rsid w:val="00210D53"/>
    <w:rsid w:val="00210EF4"/>
    <w:rsid w:val="00214097"/>
    <w:rsid w:val="002144B3"/>
    <w:rsid w:val="002147B0"/>
    <w:rsid w:val="00214DCD"/>
    <w:rsid w:val="0021524F"/>
    <w:rsid w:val="00215728"/>
    <w:rsid w:val="00215A2E"/>
    <w:rsid w:val="00215D13"/>
    <w:rsid w:val="00216FC0"/>
    <w:rsid w:val="00221DCD"/>
    <w:rsid w:val="00223053"/>
    <w:rsid w:val="00225C23"/>
    <w:rsid w:val="002267A8"/>
    <w:rsid w:val="00227925"/>
    <w:rsid w:val="002311FF"/>
    <w:rsid w:val="00232B3D"/>
    <w:rsid w:val="00233037"/>
    <w:rsid w:val="002338AB"/>
    <w:rsid w:val="002339EC"/>
    <w:rsid w:val="00235F72"/>
    <w:rsid w:val="00237B77"/>
    <w:rsid w:val="00240BE6"/>
    <w:rsid w:val="00240D98"/>
    <w:rsid w:val="00242DAA"/>
    <w:rsid w:val="0024306C"/>
    <w:rsid w:val="002432FE"/>
    <w:rsid w:val="00243301"/>
    <w:rsid w:val="00243605"/>
    <w:rsid w:val="0024456C"/>
    <w:rsid w:val="0024619A"/>
    <w:rsid w:val="0024660D"/>
    <w:rsid w:val="0024749C"/>
    <w:rsid w:val="00250035"/>
    <w:rsid w:val="00252FAA"/>
    <w:rsid w:val="002531B4"/>
    <w:rsid w:val="002531EA"/>
    <w:rsid w:val="00253B36"/>
    <w:rsid w:val="00254A24"/>
    <w:rsid w:val="00255C56"/>
    <w:rsid w:val="00256DA6"/>
    <w:rsid w:val="00265E9E"/>
    <w:rsid w:val="00266570"/>
    <w:rsid w:val="002713D5"/>
    <w:rsid w:val="0027253C"/>
    <w:rsid w:val="00273278"/>
    <w:rsid w:val="002733D3"/>
    <w:rsid w:val="0027478D"/>
    <w:rsid w:val="0027497F"/>
    <w:rsid w:val="00276C5C"/>
    <w:rsid w:val="002771B4"/>
    <w:rsid w:val="00277DF1"/>
    <w:rsid w:val="00277FBB"/>
    <w:rsid w:val="00280054"/>
    <w:rsid w:val="002818D6"/>
    <w:rsid w:val="00281AF3"/>
    <w:rsid w:val="002839E0"/>
    <w:rsid w:val="002842DA"/>
    <w:rsid w:val="00284DC6"/>
    <w:rsid w:val="00285215"/>
    <w:rsid w:val="002878FE"/>
    <w:rsid w:val="00290D76"/>
    <w:rsid w:val="00291BED"/>
    <w:rsid w:val="00291FE6"/>
    <w:rsid w:val="00292637"/>
    <w:rsid w:val="00292A54"/>
    <w:rsid w:val="00296520"/>
    <w:rsid w:val="002966ED"/>
    <w:rsid w:val="00297C2B"/>
    <w:rsid w:val="002A12AB"/>
    <w:rsid w:val="002A14B5"/>
    <w:rsid w:val="002A155E"/>
    <w:rsid w:val="002A2DF7"/>
    <w:rsid w:val="002A2F3B"/>
    <w:rsid w:val="002A3037"/>
    <w:rsid w:val="002A38F5"/>
    <w:rsid w:val="002A3CF2"/>
    <w:rsid w:val="002A59CB"/>
    <w:rsid w:val="002A625B"/>
    <w:rsid w:val="002A6C34"/>
    <w:rsid w:val="002A76EC"/>
    <w:rsid w:val="002B2107"/>
    <w:rsid w:val="002B278D"/>
    <w:rsid w:val="002B3259"/>
    <w:rsid w:val="002B35A1"/>
    <w:rsid w:val="002B4C69"/>
    <w:rsid w:val="002B620E"/>
    <w:rsid w:val="002B6735"/>
    <w:rsid w:val="002B6C1E"/>
    <w:rsid w:val="002C0A7F"/>
    <w:rsid w:val="002C0A97"/>
    <w:rsid w:val="002C1B8E"/>
    <w:rsid w:val="002C528D"/>
    <w:rsid w:val="002C58DD"/>
    <w:rsid w:val="002C70D2"/>
    <w:rsid w:val="002C75F9"/>
    <w:rsid w:val="002C7600"/>
    <w:rsid w:val="002D227C"/>
    <w:rsid w:val="002D3032"/>
    <w:rsid w:val="002D42A3"/>
    <w:rsid w:val="002D4974"/>
    <w:rsid w:val="002D51F5"/>
    <w:rsid w:val="002D580C"/>
    <w:rsid w:val="002D63CF"/>
    <w:rsid w:val="002D73F9"/>
    <w:rsid w:val="002E2FD0"/>
    <w:rsid w:val="002E34BA"/>
    <w:rsid w:val="002E39EC"/>
    <w:rsid w:val="002E4900"/>
    <w:rsid w:val="002E4B25"/>
    <w:rsid w:val="002E53DB"/>
    <w:rsid w:val="002E5D3F"/>
    <w:rsid w:val="002E67DA"/>
    <w:rsid w:val="002F05AA"/>
    <w:rsid w:val="002F1381"/>
    <w:rsid w:val="002F14ED"/>
    <w:rsid w:val="002F4472"/>
    <w:rsid w:val="002F4E1F"/>
    <w:rsid w:val="002F4F25"/>
    <w:rsid w:val="002F595C"/>
    <w:rsid w:val="002F6995"/>
    <w:rsid w:val="002F6DF4"/>
    <w:rsid w:val="002F74B4"/>
    <w:rsid w:val="00300A3C"/>
    <w:rsid w:val="003011B1"/>
    <w:rsid w:val="00301674"/>
    <w:rsid w:val="00301C43"/>
    <w:rsid w:val="00301E23"/>
    <w:rsid w:val="0030231E"/>
    <w:rsid w:val="003032AA"/>
    <w:rsid w:val="00303D1D"/>
    <w:rsid w:val="00303E8B"/>
    <w:rsid w:val="00304969"/>
    <w:rsid w:val="00304FFB"/>
    <w:rsid w:val="003054D9"/>
    <w:rsid w:val="0030599C"/>
    <w:rsid w:val="00305DE5"/>
    <w:rsid w:val="003064ED"/>
    <w:rsid w:val="00306648"/>
    <w:rsid w:val="00306F9D"/>
    <w:rsid w:val="00307EE6"/>
    <w:rsid w:val="003117A8"/>
    <w:rsid w:val="00313070"/>
    <w:rsid w:val="00313465"/>
    <w:rsid w:val="00313956"/>
    <w:rsid w:val="00313A2C"/>
    <w:rsid w:val="003161CA"/>
    <w:rsid w:val="00316381"/>
    <w:rsid w:val="00316472"/>
    <w:rsid w:val="00316D95"/>
    <w:rsid w:val="00317060"/>
    <w:rsid w:val="00317DF7"/>
    <w:rsid w:val="00320168"/>
    <w:rsid w:val="003221D6"/>
    <w:rsid w:val="00327397"/>
    <w:rsid w:val="003274C6"/>
    <w:rsid w:val="0032757B"/>
    <w:rsid w:val="0033025D"/>
    <w:rsid w:val="003306DD"/>
    <w:rsid w:val="00331D1F"/>
    <w:rsid w:val="003365B0"/>
    <w:rsid w:val="00340D75"/>
    <w:rsid w:val="00341650"/>
    <w:rsid w:val="00342226"/>
    <w:rsid w:val="00343191"/>
    <w:rsid w:val="003452D0"/>
    <w:rsid w:val="0034652B"/>
    <w:rsid w:val="003473E3"/>
    <w:rsid w:val="00350217"/>
    <w:rsid w:val="00350B44"/>
    <w:rsid w:val="00351E9B"/>
    <w:rsid w:val="00352513"/>
    <w:rsid w:val="00352691"/>
    <w:rsid w:val="0035298F"/>
    <w:rsid w:val="003531D6"/>
    <w:rsid w:val="00354628"/>
    <w:rsid w:val="00354C3A"/>
    <w:rsid w:val="00355293"/>
    <w:rsid w:val="003554F6"/>
    <w:rsid w:val="00356B60"/>
    <w:rsid w:val="00356C6D"/>
    <w:rsid w:val="00357314"/>
    <w:rsid w:val="003626AF"/>
    <w:rsid w:val="00362940"/>
    <w:rsid w:val="00363098"/>
    <w:rsid w:val="00363292"/>
    <w:rsid w:val="0036373B"/>
    <w:rsid w:val="003643C9"/>
    <w:rsid w:val="00364D06"/>
    <w:rsid w:val="00366531"/>
    <w:rsid w:val="003670A4"/>
    <w:rsid w:val="00367379"/>
    <w:rsid w:val="00371892"/>
    <w:rsid w:val="00372BCE"/>
    <w:rsid w:val="0037437E"/>
    <w:rsid w:val="003743E5"/>
    <w:rsid w:val="003752F3"/>
    <w:rsid w:val="00375C07"/>
    <w:rsid w:val="003768A9"/>
    <w:rsid w:val="003769B4"/>
    <w:rsid w:val="0037776E"/>
    <w:rsid w:val="00377FAB"/>
    <w:rsid w:val="0038378A"/>
    <w:rsid w:val="0038548C"/>
    <w:rsid w:val="00385E56"/>
    <w:rsid w:val="00386143"/>
    <w:rsid w:val="0038622C"/>
    <w:rsid w:val="00390056"/>
    <w:rsid w:val="00390480"/>
    <w:rsid w:val="003907F7"/>
    <w:rsid w:val="00390B08"/>
    <w:rsid w:val="00390FE5"/>
    <w:rsid w:val="0039168D"/>
    <w:rsid w:val="00391B6A"/>
    <w:rsid w:val="00394809"/>
    <w:rsid w:val="0039532E"/>
    <w:rsid w:val="00395979"/>
    <w:rsid w:val="0039636E"/>
    <w:rsid w:val="00397C1C"/>
    <w:rsid w:val="003A1328"/>
    <w:rsid w:val="003A2A92"/>
    <w:rsid w:val="003A2D8C"/>
    <w:rsid w:val="003A30E7"/>
    <w:rsid w:val="003A412C"/>
    <w:rsid w:val="003A49E9"/>
    <w:rsid w:val="003A49FF"/>
    <w:rsid w:val="003A53D1"/>
    <w:rsid w:val="003A58B7"/>
    <w:rsid w:val="003A7D35"/>
    <w:rsid w:val="003B38CF"/>
    <w:rsid w:val="003B3A20"/>
    <w:rsid w:val="003B534E"/>
    <w:rsid w:val="003B71BC"/>
    <w:rsid w:val="003C11B7"/>
    <w:rsid w:val="003C1599"/>
    <w:rsid w:val="003C1C15"/>
    <w:rsid w:val="003C2D8A"/>
    <w:rsid w:val="003C584D"/>
    <w:rsid w:val="003C75E9"/>
    <w:rsid w:val="003D3967"/>
    <w:rsid w:val="003D3EDD"/>
    <w:rsid w:val="003D49DA"/>
    <w:rsid w:val="003D507E"/>
    <w:rsid w:val="003D539E"/>
    <w:rsid w:val="003D5987"/>
    <w:rsid w:val="003D68F0"/>
    <w:rsid w:val="003E13CC"/>
    <w:rsid w:val="003E1F53"/>
    <w:rsid w:val="003E334A"/>
    <w:rsid w:val="003E3BD0"/>
    <w:rsid w:val="003E53EB"/>
    <w:rsid w:val="003E5A82"/>
    <w:rsid w:val="003E61AD"/>
    <w:rsid w:val="003E71D8"/>
    <w:rsid w:val="003F10FB"/>
    <w:rsid w:val="003F1A47"/>
    <w:rsid w:val="003F3B24"/>
    <w:rsid w:val="003F4576"/>
    <w:rsid w:val="003F4D92"/>
    <w:rsid w:val="003F6915"/>
    <w:rsid w:val="003F6FF3"/>
    <w:rsid w:val="003F70CA"/>
    <w:rsid w:val="003F716B"/>
    <w:rsid w:val="00400DF1"/>
    <w:rsid w:val="00400F68"/>
    <w:rsid w:val="004026E8"/>
    <w:rsid w:val="00402C44"/>
    <w:rsid w:val="004030DB"/>
    <w:rsid w:val="004035CD"/>
    <w:rsid w:val="00404FDB"/>
    <w:rsid w:val="00405342"/>
    <w:rsid w:val="00407CB7"/>
    <w:rsid w:val="0041038F"/>
    <w:rsid w:val="0041047A"/>
    <w:rsid w:val="00413A6D"/>
    <w:rsid w:val="00415D76"/>
    <w:rsid w:val="0042099E"/>
    <w:rsid w:val="004215C7"/>
    <w:rsid w:val="00421B37"/>
    <w:rsid w:val="0042253C"/>
    <w:rsid w:val="0042328B"/>
    <w:rsid w:val="004238A2"/>
    <w:rsid w:val="0042445C"/>
    <w:rsid w:val="00425F50"/>
    <w:rsid w:val="00425F8A"/>
    <w:rsid w:val="0042633E"/>
    <w:rsid w:val="00427CB6"/>
    <w:rsid w:val="00431A4F"/>
    <w:rsid w:val="00433202"/>
    <w:rsid w:val="00434392"/>
    <w:rsid w:val="004356B2"/>
    <w:rsid w:val="0044040E"/>
    <w:rsid w:val="004404B8"/>
    <w:rsid w:val="004410D4"/>
    <w:rsid w:val="0044191E"/>
    <w:rsid w:val="00442D5D"/>
    <w:rsid w:val="00444FC2"/>
    <w:rsid w:val="004458F0"/>
    <w:rsid w:val="00445E17"/>
    <w:rsid w:val="004461DE"/>
    <w:rsid w:val="004468CD"/>
    <w:rsid w:val="00446D76"/>
    <w:rsid w:val="0045018D"/>
    <w:rsid w:val="00451C02"/>
    <w:rsid w:val="00451F4F"/>
    <w:rsid w:val="00453810"/>
    <w:rsid w:val="00454250"/>
    <w:rsid w:val="004548D6"/>
    <w:rsid w:val="0045502D"/>
    <w:rsid w:val="00455D0E"/>
    <w:rsid w:val="00457F2E"/>
    <w:rsid w:val="00460357"/>
    <w:rsid w:val="00465E85"/>
    <w:rsid w:val="00465FF9"/>
    <w:rsid w:val="00467BA1"/>
    <w:rsid w:val="00467BB1"/>
    <w:rsid w:val="00467E65"/>
    <w:rsid w:val="004706BE"/>
    <w:rsid w:val="00470E10"/>
    <w:rsid w:val="0047442F"/>
    <w:rsid w:val="00477A12"/>
    <w:rsid w:val="00477C8B"/>
    <w:rsid w:val="00482800"/>
    <w:rsid w:val="00485AA4"/>
    <w:rsid w:val="00486289"/>
    <w:rsid w:val="00486CF0"/>
    <w:rsid w:val="00487176"/>
    <w:rsid w:val="004875F0"/>
    <w:rsid w:val="00487B6B"/>
    <w:rsid w:val="00491669"/>
    <w:rsid w:val="004925A1"/>
    <w:rsid w:val="00494D31"/>
    <w:rsid w:val="0049665B"/>
    <w:rsid w:val="004977D3"/>
    <w:rsid w:val="00497C1C"/>
    <w:rsid w:val="004A094E"/>
    <w:rsid w:val="004A39B2"/>
    <w:rsid w:val="004A4555"/>
    <w:rsid w:val="004A62AC"/>
    <w:rsid w:val="004B12DF"/>
    <w:rsid w:val="004B3668"/>
    <w:rsid w:val="004B6990"/>
    <w:rsid w:val="004B6E8E"/>
    <w:rsid w:val="004B71AC"/>
    <w:rsid w:val="004B73DC"/>
    <w:rsid w:val="004B73EB"/>
    <w:rsid w:val="004B789C"/>
    <w:rsid w:val="004B7BE8"/>
    <w:rsid w:val="004C00FA"/>
    <w:rsid w:val="004C1B83"/>
    <w:rsid w:val="004C2B29"/>
    <w:rsid w:val="004C342A"/>
    <w:rsid w:val="004C375A"/>
    <w:rsid w:val="004C3B6D"/>
    <w:rsid w:val="004C3BDA"/>
    <w:rsid w:val="004C4682"/>
    <w:rsid w:val="004C4F50"/>
    <w:rsid w:val="004C612F"/>
    <w:rsid w:val="004C660E"/>
    <w:rsid w:val="004C676D"/>
    <w:rsid w:val="004C7F3D"/>
    <w:rsid w:val="004D11C3"/>
    <w:rsid w:val="004D1378"/>
    <w:rsid w:val="004D1CAD"/>
    <w:rsid w:val="004D3DB0"/>
    <w:rsid w:val="004D3F4B"/>
    <w:rsid w:val="004D5558"/>
    <w:rsid w:val="004D55FE"/>
    <w:rsid w:val="004D6D87"/>
    <w:rsid w:val="004D7214"/>
    <w:rsid w:val="004D79FB"/>
    <w:rsid w:val="004D7ABB"/>
    <w:rsid w:val="004E0D0D"/>
    <w:rsid w:val="004E1F1D"/>
    <w:rsid w:val="004E1F5F"/>
    <w:rsid w:val="004E209A"/>
    <w:rsid w:val="004E273E"/>
    <w:rsid w:val="004E6B1A"/>
    <w:rsid w:val="004F1266"/>
    <w:rsid w:val="004F1631"/>
    <w:rsid w:val="004F1C6D"/>
    <w:rsid w:val="004F22C1"/>
    <w:rsid w:val="004F25DB"/>
    <w:rsid w:val="004F2A16"/>
    <w:rsid w:val="004F32D9"/>
    <w:rsid w:val="004F332E"/>
    <w:rsid w:val="004F3648"/>
    <w:rsid w:val="004F42A1"/>
    <w:rsid w:val="004F4C8C"/>
    <w:rsid w:val="004F57D7"/>
    <w:rsid w:val="005012BE"/>
    <w:rsid w:val="0050131D"/>
    <w:rsid w:val="00501911"/>
    <w:rsid w:val="005020F4"/>
    <w:rsid w:val="00502761"/>
    <w:rsid w:val="00502B0A"/>
    <w:rsid w:val="00503487"/>
    <w:rsid w:val="005051B3"/>
    <w:rsid w:val="00505429"/>
    <w:rsid w:val="00505B50"/>
    <w:rsid w:val="00506048"/>
    <w:rsid w:val="005067C4"/>
    <w:rsid w:val="005105EA"/>
    <w:rsid w:val="00510B80"/>
    <w:rsid w:val="005161DA"/>
    <w:rsid w:val="005164E7"/>
    <w:rsid w:val="00516AF2"/>
    <w:rsid w:val="0051753D"/>
    <w:rsid w:val="00517DC8"/>
    <w:rsid w:val="00521D53"/>
    <w:rsid w:val="005221B9"/>
    <w:rsid w:val="00523380"/>
    <w:rsid w:val="00524785"/>
    <w:rsid w:val="00525D46"/>
    <w:rsid w:val="00526525"/>
    <w:rsid w:val="0053076B"/>
    <w:rsid w:val="00531BBD"/>
    <w:rsid w:val="00531BCF"/>
    <w:rsid w:val="00531D9F"/>
    <w:rsid w:val="00532230"/>
    <w:rsid w:val="00534954"/>
    <w:rsid w:val="005350BE"/>
    <w:rsid w:val="00536020"/>
    <w:rsid w:val="00536C15"/>
    <w:rsid w:val="00537029"/>
    <w:rsid w:val="00537937"/>
    <w:rsid w:val="00540C26"/>
    <w:rsid w:val="0054238C"/>
    <w:rsid w:val="005453AE"/>
    <w:rsid w:val="00546EF4"/>
    <w:rsid w:val="005478EF"/>
    <w:rsid w:val="00550AFF"/>
    <w:rsid w:val="00552163"/>
    <w:rsid w:val="0055293A"/>
    <w:rsid w:val="005529FE"/>
    <w:rsid w:val="00554FE2"/>
    <w:rsid w:val="00555A73"/>
    <w:rsid w:val="005574AF"/>
    <w:rsid w:val="00557535"/>
    <w:rsid w:val="00557A7B"/>
    <w:rsid w:val="005604A9"/>
    <w:rsid w:val="00560F1D"/>
    <w:rsid w:val="00561CA9"/>
    <w:rsid w:val="00561F9F"/>
    <w:rsid w:val="005624A9"/>
    <w:rsid w:val="0056354C"/>
    <w:rsid w:val="00563FB6"/>
    <w:rsid w:val="00565B90"/>
    <w:rsid w:val="00566F82"/>
    <w:rsid w:val="0057026C"/>
    <w:rsid w:val="00570AB4"/>
    <w:rsid w:val="00575B93"/>
    <w:rsid w:val="00576C9D"/>
    <w:rsid w:val="00576FD7"/>
    <w:rsid w:val="005771A4"/>
    <w:rsid w:val="00580A61"/>
    <w:rsid w:val="00582571"/>
    <w:rsid w:val="00582C8F"/>
    <w:rsid w:val="00585890"/>
    <w:rsid w:val="005867B0"/>
    <w:rsid w:val="00590521"/>
    <w:rsid w:val="0059269B"/>
    <w:rsid w:val="00595D54"/>
    <w:rsid w:val="005A10DA"/>
    <w:rsid w:val="005A1534"/>
    <w:rsid w:val="005A25E6"/>
    <w:rsid w:val="005A27C8"/>
    <w:rsid w:val="005A282A"/>
    <w:rsid w:val="005A2B5D"/>
    <w:rsid w:val="005A31BF"/>
    <w:rsid w:val="005A58BF"/>
    <w:rsid w:val="005A6D48"/>
    <w:rsid w:val="005A74A2"/>
    <w:rsid w:val="005A7D4F"/>
    <w:rsid w:val="005B0340"/>
    <w:rsid w:val="005B1305"/>
    <w:rsid w:val="005B192A"/>
    <w:rsid w:val="005B1E76"/>
    <w:rsid w:val="005B2FFB"/>
    <w:rsid w:val="005B425E"/>
    <w:rsid w:val="005B459E"/>
    <w:rsid w:val="005B4611"/>
    <w:rsid w:val="005B4CC9"/>
    <w:rsid w:val="005B5EC4"/>
    <w:rsid w:val="005B6BF0"/>
    <w:rsid w:val="005B77AF"/>
    <w:rsid w:val="005C0827"/>
    <w:rsid w:val="005C0FCD"/>
    <w:rsid w:val="005C1842"/>
    <w:rsid w:val="005C2D4C"/>
    <w:rsid w:val="005C319A"/>
    <w:rsid w:val="005C62CA"/>
    <w:rsid w:val="005C639A"/>
    <w:rsid w:val="005C6B45"/>
    <w:rsid w:val="005D0558"/>
    <w:rsid w:val="005D2129"/>
    <w:rsid w:val="005D2772"/>
    <w:rsid w:val="005D3183"/>
    <w:rsid w:val="005D4351"/>
    <w:rsid w:val="005D54BC"/>
    <w:rsid w:val="005D6943"/>
    <w:rsid w:val="005D6FF7"/>
    <w:rsid w:val="005D74CF"/>
    <w:rsid w:val="005E167C"/>
    <w:rsid w:val="005E1AFD"/>
    <w:rsid w:val="005E1F81"/>
    <w:rsid w:val="005E4300"/>
    <w:rsid w:val="005E5595"/>
    <w:rsid w:val="005E5B25"/>
    <w:rsid w:val="005F262C"/>
    <w:rsid w:val="005F3F9F"/>
    <w:rsid w:val="005F4563"/>
    <w:rsid w:val="005F638D"/>
    <w:rsid w:val="005F685A"/>
    <w:rsid w:val="005F686A"/>
    <w:rsid w:val="005F7EBE"/>
    <w:rsid w:val="00602172"/>
    <w:rsid w:val="006024AC"/>
    <w:rsid w:val="00604287"/>
    <w:rsid w:val="006117A3"/>
    <w:rsid w:val="00612D21"/>
    <w:rsid w:val="00613E3D"/>
    <w:rsid w:val="00614851"/>
    <w:rsid w:val="006176C0"/>
    <w:rsid w:val="006211B8"/>
    <w:rsid w:val="0062152B"/>
    <w:rsid w:val="00622032"/>
    <w:rsid w:val="006238BD"/>
    <w:rsid w:val="00623C82"/>
    <w:rsid w:val="0062458D"/>
    <w:rsid w:val="00625DC1"/>
    <w:rsid w:val="00626544"/>
    <w:rsid w:val="0062664A"/>
    <w:rsid w:val="0063016E"/>
    <w:rsid w:val="006303FB"/>
    <w:rsid w:val="00631BA1"/>
    <w:rsid w:val="0063598B"/>
    <w:rsid w:val="00635C02"/>
    <w:rsid w:val="00636172"/>
    <w:rsid w:val="0063691F"/>
    <w:rsid w:val="00636AB7"/>
    <w:rsid w:val="00637647"/>
    <w:rsid w:val="00637DB8"/>
    <w:rsid w:val="00640046"/>
    <w:rsid w:val="0064100C"/>
    <w:rsid w:val="006427F4"/>
    <w:rsid w:val="00643F64"/>
    <w:rsid w:val="00645922"/>
    <w:rsid w:val="00645D29"/>
    <w:rsid w:val="006465A6"/>
    <w:rsid w:val="00647E91"/>
    <w:rsid w:val="00647F5B"/>
    <w:rsid w:val="00650214"/>
    <w:rsid w:val="006502D5"/>
    <w:rsid w:val="00651C64"/>
    <w:rsid w:val="00651E3B"/>
    <w:rsid w:val="00653ADE"/>
    <w:rsid w:val="00653CA4"/>
    <w:rsid w:val="006544A4"/>
    <w:rsid w:val="00654622"/>
    <w:rsid w:val="00655430"/>
    <w:rsid w:val="00656614"/>
    <w:rsid w:val="00656A98"/>
    <w:rsid w:val="0065787B"/>
    <w:rsid w:val="00660E31"/>
    <w:rsid w:val="0066110C"/>
    <w:rsid w:val="00661C6B"/>
    <w:rsid w:val="00661E4F"/>
    <w:rsid w:val="00663468"/>
    <w:rsid w:val="006654F9"/>
    <w:rsid w:val="006659E7"/>
    <w:rsid w:val="00665BC3"/>
    <w:rsid w:val="00666B2F"/>
    <w:rsid w:val="006675B2"/>
    <w:rsid w:val="00667D65"/>
    <w:rsid w:val="00670031"/>
    <w:rsid w:val="0067011C"/>
    <w:rsid w:val="0067204A"/>
    <w:rsid w:val="006732D0"/>
    <w:rsid w:val="006748DB"/>
    <w:rsid w:val="00674B64"/>
    <w:rsid w:val="00676796"/>
    <w:rsid w:val="006820F3"/>
    <w:rsid w:val="00682B85"/>
    <w:rsid w:val="00684328"/>
    <w:rsid w:val="006845FF"/>
    <w:rsid w:val="00685021"/>
    <w:rsid w:val="00685D15"/>
    <w:rsid w:val="00685E10"/>
    <w:rsid w:val="006875D1"/>
    <w:rsid w:val="00687FCC"/>
    <w:rsid w:val="00690059"/>
    <w:rsid w:val="00690A0B"/>
    <w:rsid w:val="0069131A"/>
    <w:rsid w:val="00695843"/>
    <w:rsid w:val="006961C3"/>
    <w:rsid w:val="006A429E"/>
    <w:rsid w:val="006A50C8"/>
    <w:rsid w:val="006A6131"/>
    <w:rsid w:val="006A6463"/>
    <w:rsid w:val="006A6A13"/>
    <w:rsid w:val="006B152A"/>
    <w:rsid w:val="006B2C28"/>
    <w:rsid w:val="006B3290"/>
    <w:rsid w:val="006C424E"/>
    <w:rsid w:val="006C5581"/>
    <w:rsid w:val="006C609D"/>
    <w:rsid w:val="006C6212"/>
    <w:rsid w:val="006C66BB"/>
    <w:rsid w:val="006C7F38"/>
    <w:rsid w:val="006D0BF8"/>
    <w:rsid w:val="006D13C6"/>
    <w:rsid w:val="006D3D8D"/>
    <w:rsid w:val="006D400B"/>
    <w:rsid w:val="006D4403"/>
    <w:rsid w:val="006D5596"/>
    <w:rsid w:val="006D5C77"/>
    <w:rsid w:val="006D727A"/>
    <w:rsid w:val="006D754F"/>
    <w:rsid w:val="006D761B"/>
    <w:rsid w:val="006D7D15"/>
    <w:rsid w:val="006E0716"/>
    <w:rsid w:val="006E2714"/>
    <w:rsid w:val="006E38E3"/>
    <w:rsid w:val="006E38E4"/>
    <w:rsid w:val="006E592E"/>
    <w:rsid w:val="006E69E2"/>
    <w:rsid w:val="006E7812"/>
    <w:rsid w:val="006F29D8"/>
    <w:rsid w:val="006F3DC6"/>
    <w:rsid w:val="006F73E7"/>
    <w:rsid w:val="00700BC6"/>
    <w:rsid w:val="007013FC"/>
    <w:rsid w:val="00701B9F"/>
    <w:rsid w:val="00706E02"/>
    <w:rsid w:val="00711D37"/>
    <w:rsid w:val="0071207F"/>
    <w:rsid w:val="007147E8"/>
    <w:rsid w:val="00717F04"/>
    <w:rsid w:val="007206E5"/>
    <w:rsid w:val="00720F03"/>
    <w:rsid w:val="00721BAD"/>
    <w:rsid w:val="007225AA"/>
    <w:rsid w:val="007253DC"/>
    <w:rsid w:val="00725E2C"/>
    <w:rsid w:val="007269DC"/>
    <w:rsid w:val="0073034E"/>
    <w:rsid w:val="00731383"/>
    <w:rsid w:val="007318CC"/>
    <w:rsid w:val="00732EE8"/>
    <w:rsid w:val="00733E01"/>
    <w:rsid w:val="0073413A"/>
    <w:rsid w:val="0073435C"/>
    <w:rsid w:val="007365BC"/>
    <w:rsid w:val="007410ED"/>
    <w:rsid w:val="007428B4"/>
    <w:rsid w:val="00744400"/>
    <w:rsid w:val="00746309"/>
    <w:rsid w:val="007475EB"/>
    <w:rsid w:val="0074776A"/>
    <w:rsid w:val="00750B27"/>
    <w:rsid w:val="007520B4"/>
    <w:rsid w:val="00752957"/>
    <w:rsid w:val="0075299E"/>
    <w:rsid w:val="0075622D"/>
    <w:rsid w:val="00756F9B"/>
    <w:rsid w:val="00757250"/>
    <w:rsid w:val="00757BA4"/>
    <w:rsid w:val="00761832"/>
    <w:rsid w:val="00761CE6"/>
    <w:rsid w:val="00762BB7"/>
    <w:rsid w:val="00764129"/>
    <w:rsid w:val="00764AEC"/>
    <w:rsid w:val="00765FFC"/>
    <w:rsid w:val="007707BD"/>
    <w:rsid w:val="00770A81"/>
    <w:rsid w:val="00770B46"/>
    <w:rsid w:val="0077133C"/>
    <w:rsid w:val="00771513"/>
    <w:rsid w:val="00773D7D"/>
    <w:rsid w:val="00773DFB"/>
    <w:rsid w:val="0077471D"/>
    <w:rsid w:val="00774B45"/>
    <w:rsid w:val="00776801"/>
    <w:rsid w:val="00777348"/>
    <w:rsid w:val="00780510"/>
    <w:rsid w:val="00782340"/>
    <w:rsid w:val="00782C0F"/>
    <w:rsid w:val="00782F57"/>
    <w:rsid w:val="00783A1B"/>
    <w:rsid w:val="0078437D"/>
    <w:rsid w:val="00784480"/>
    <w:rsid w:val="0078557D"/>
    <w:rsid w:val="0078779A"/>
    <w:rsid w:val="007902A4"/>
    <w:rsid w:val="00790BDB"/>
    <w:rsid w:val="0079156B"/>
    <w:rsid w:val="00791CC4"/>
    <w:rsid w:val="0079414E"/>
    <w:rsid w:val="00795295"/>
    <w:rsid w:val="007957D4"/>
    <w:rsid w:val="00796610"/>
    <w:rsid w:val="007A11D6"/>
    <w:rsid w:val="007A5363"/>
    <w:rsid w:val="007A5EC8"/>
    <w:rsid w:val="007A63FF"/>
    <w:rsid w:val="007A7AFE"/>
    <w:rsid w:val="007A7B7C"/>
    <w:rsid w:val="007B0914"/>
    <w:rsid w:val="007B211A"/>
    <w:rsid w:val="007B3141"/>
    <w:rsid w:val="007B35E2"/>
    <w:rsid w:val="007B4587"/>
    <w:rsid w:val="007B4A47"/>
    <w:rsid w:val="007B5B31"/>
    <w:rsid w:val="007B5C3C"/>
    <w:rsid w:val="007B6CF9"/>
    <w:rsid w:val="007B6FA1"/>
    <w:rsid w:val="007B784D"/>
    <w:rsid w:val="007C161F"/>
    <w:rsid w:val="007C176C"/>
    <w:rsid w:val="007C1854"/>
    <w:rsid w:val="007C30DE"/>
    <w:rsid w:val="007C5F92"/>
    <w:rsid w:val="007C7AEC"/>
    <w:rsid w:val="007D0F5A"/>
    <w:rsid w:val="007D10F2"/>
    <w:rsid w:val="007D2A48"/>
    <w:rsid w:val="007E1179"/>
    <w:rsid w:val="007E15E3"/>
    <w:rsid w:val="007E2FC4"/>
    <w:rsid w:val="007E4ABB"/>
    <w:rsid w:val="007E5468"/>
    <w:rsid w:val="007E5798"/>
    <w:rsid w:val="007E7F93"/>
    <w:rsid w:val="007F202D"/>
    <w:rsid w:val="007F45D0"/>
    <w:rsid w:val="007F47BE"/>
    <w:rsid w:val="007F6182"/>
    <w:rsid w:val="0080004F"/>
    <w:rsid w:val="00800692"/>
    <w:rsid w:val="008013EB"/>
    <w:rsid w:val="00801877"/>
    <w:rsid w:val="00802F48"/>
    <w:rsid w:val="00805DFA"/>
    <w:rsid w:val="00805E8C"/>
    <w:rsid w:val="0081081E"/>
    <w:rsid w:val="00810942"/>
    <w:rsid w:val="008120D0"/>
    <w:rsid w:val="00812711"/>
    <w:rsid w:val="008135E2"/>
    <w:rsid w:val="00813C2D"/>
    <w:rsid w:val="0081458F"/>
    <w:rsid w:val="00817E54"/>
    <w:rsid w:val="00820E9D"/>
    <w:rsid w:val="00821DFE"/>
    <w:rsid w:val="00822029"/>
    <w:rsid w:val="00823332"/>
    <w:rsid w:val="00825A6A"/>
    <w:rsid w:val="00825F59"/>
    <w:rsid w:val="00826123"/>
    <w:rsid w:val="00831ABD"/>
    <w:rsid w:val="008321DA"/>
    <w:rsid w:val="00833898"/>
    <w:rsid w:val="008340C2"/>
    <w:rsid w:val="00835208"/>
    <w:rsid w:val="00841126"/>
    <w:rsid w:val="008426BE"/>
    <w:rsid w:val="00843CC2"/>
    <w:rsid w:val="00844035"/>
    <w:rsid w:val="00844990"/>
    <w:rsid w:val="00844CE3"/>
    <w:rsid w:val="00845079"/>
    <w:rsid w:val="008477AF"/>
    <w:rsid w:val="008508FE"/>
    <w:rsid w:val="00850C40"/>
    <w:rsid w:val="00851107"/>
    <w:rsid w:val="0085328E"/>
    <w:rsid w:val="00855630"/>
    <w:rsid w:val="0086339D"/>
    <w:rsid w:val="008637D3"/>
    <w:rsid w:val="00865127"/>
    <w:rsid w:val="00865246"/>
    <w:rsid w:val="008656E7"/>
    <w:rsid w:val="00866D02"/>
    <w:rsid w:val="008673CD"/>
    <w:rsid w:val="00870248"/>
    <w:rsid w:val="008702F8"/>
    <w:rsid w:val="0087035A"/>
    <w:rsid w:val="008704BD"/>
    <w:rsid w:val="00871FBC"/>
    <w:rsid w:val="00873FF7"/>
    <w:rsid w:val="008748C0"/>
    <w:rsid w:val="00880284"/>
    <w:rsid w:val="0088049F"/>
    <w:rsid w:val="00881752"/>
    <w:rsid w:val="008824A0"/>
    <w:rsid w:val="00882745"/>
    <w:rsid w:val="00883F0D"/>
    <w:rsid w:val="00885060"/>
    <w:rsid w:val="008856CD"/>
    <w:rsid w:val="0088638D"/>
    <w:rsid w:val="00886B29"/>
    <w:rsid w:val="00886FC1"/>
    <w:rsid w:val="0089121B"/>
    <w:rsid w:val="00891559"/>
    <w:rsid w:val="00891EAB"/>
    <w:rsid w:val="00892F3D"/>
    <w:rsid w:val="0089447B"/>
    <w:rsid w:val="0089458D"/>
    <w:rsid w:val="00894A2E"/>
    <w:rsid w:val="008968C8"/>
    <w:rsid w:val="00896FDB"/>
    <w:rsid w:val="008978EE"/>
    <w:rsid w:val="0089791E"/>
    <w:rsid w:val="008A063D"/>
    <w:rsid w:val="008A0825"/>
    <w:rsid w:val="008A29AE"/>
    <w:rsid w:val="008A3D57"/>
    <w:rsid w:val="008A51A4"/>
    <w:rsid w:val="008A52F4"/>
    <w:rsid w:val="008B07DA"/>
    <w:rsid w:val="008B11BF"/>
    <w:rsid w:val="008B13FB"/>
    <w:rsid w:val="008B213B"/>
    <w:rsid w:val="008B26A2"/>
    <w:rsid w:val="008B3B90"/>
    <w:rsid w:val="008B45E4"/>
    <w:rsid w:val="008B484E"/>
    <w:rsid w:val="008B7973"/>
    <w:rsid w:val="008C2484"/>
    <w:rsid w:val="008C2EE6"/>
    <w:rsid w:val="008C301B"/>
    <w:rsid w:val="008C5B16"/>
    <w:rsid w:val="008C5CE4"/>
    <w:rsid w:val="008C6339"/>
    <w:rsid w:val="008C63EE"/>
    <w:rsid w:val="008C664D"/>
    <w:rsid w:val="008C6731"/>
    <w:rsid w:val="008C7464"/>
    <w:rsid w:val="008D270C"/>
    <w:rsid w:val="008D2724"/>
    <w:rsid w:val="008D47C7"/>
    <w:rsid w:val="008D5516"/>
    <w:rsid w:val="008D5BB4"/>
    <w:rsid w:val="008D7544"/>
    <w:rsid w:val="008D7BD0"/>
    <w:rsid w:val="008E02E0"/>
    <w:rsid w:val="008E102F"/>
    <w:rsid w:val="008E19C6"/>
    <w:rsid w:val="008E3B93"/>
    <w:rsid w:val="008E49C0"/>
    <w:rsid w:val="008E4E6A"/>
    <w:rsid w:val="008E563C"/>
    <w:rsid w:val="008F2560"/>
    <w:rsid w:val="008F25EC"/>
    <w:rsid w:val="008F4BCE"/>
    <w:rsid w:val="008F4BF4"/>
    <w:rsid w:val="008F69F0"/>
    <w:rsid w:val="008F6F05"/>
    <w:rsid w:val="008F7B76"/>
    <w:rsid w:val="008F7C33"/>
    <w:rsid w:val="0090037C"/>
    <w:rsid w:val="00902F16"/>
    <w:rsid w:val="00905594"/>
    <w:rsid w:val="00905EAE"/>
    <w:rsid w:val="0090727D"/>
    <w:rsid w:val="00911B5E"/>
    <w:rsid w:val="00912330"/>
    <w:rsid w:val="00915D83"/>
    <w:rsid w:val="009175C4"/>
    <w:rsid w:val="00917A6D"/>
    <w:rsid w:val="009213A4"/>
    <w:rsid w:val="0092335B"/>
    <w:rsid w:val="00923C26"/>
    <w:rsid w:val="0092412F"/>
    <w:rsid w:val="009251F3"/>
    <w:rsid w:val="0092522F"/>
    <w:rsid w:val="00926985"/>
    <w:rsid w:val="00927DB2"/>
    <w:rsid w:val="009305E3"/>
    <w:rsid w:val="009316AC"/>
    <w:rsid w:val="00933470"/>
    <w:rsid w:val="00933D51"/>
    <w:rsid w:val="00934883"/>
    <w:rsid w:val="009361E3"/>
    <w:rsid w:val="00937160"/>
    <w:rsid w:val="00941AD1"/>
    <w:rsid w:val="00943223"/>
    <w:rsid w:val="00943F25"/>
    <w:rsid w:val="00944164"/>
    <w:rsid w:val="009445C6"/>
    <w:rsid w:val="0094518C"/>
    <w:rsid w:val="00946594"/>
    <w:rsid w:val="009469AF"/>
    <w:rsid w:val="009475C6"/>
    <w:rsid w:val="0095064C"/>
    <w:rsid w:val="00950CEF"/>
    <w:rsid w:val="00952C07"/>
    <w:rsid w:val="0095488F"/>
    <w:rsid w:val="009556F3"/>
    <w:rsid w:val="00955FAA"/>
    <w:rsid w:val="009605B0"/>
    <w:rsid w:val="00960D1F"/>
    <w:rsid w:val="00961755"/>
    <w:rsid w:val="00962315"/>
    <w:rsid w:val="00962587"/>
    <w:rsid w:val="00963D2C"/>
    <w:rsid w:val="0097082A"/>
    <w:rsid w:val="00970F15"/>
    <w:rsid w:val="0097105A"/>
    <w:rsid w:val="00972274"/>
    <w:rsid w:val="00972775"/>
    <w:rsid w:val="00972989"/>
    <w:rsid w:val="0097468F"/>
    <w:rsid w:val="00975CCE"/>
    <w:rsid w:val="00977A81"/>
    <w:rsid w:val="00982984"/>
    <w:rsid w:val="009830DE"/>
    <w:rsid w:val="00987F7A"/>
    <w:rsid w:val="00991018"/>
    <w:rsid w:val="00991C93"/>
    <w:rsid w:val="00992328"/>
    <w:rsid w:val="00992D49"/>
    <w:rsid w:val="00993615"/>
    <w:rsid w:val="00994F26"/>
    <w:rsid w:val="00995E67"/>
    <w:rsid w:val="00995E77"/>
    <w:rsid w:val="00996457"/>
    <w:rsid w:val="009969BE"/>
    <w:rsid w:val="009A3207"/>
    <w:rsid w:val="009A34E0"/>
    <w:rsid w:val="009A57B1"/>
    <w:rsid w:val="009A60A2"/>
    <w:rsid w:val="009A6FA6"/>
    <w:rsid w:val="009B0E06"/>
    <w:rsid w:val="009B0E21"/>
    <w:rsid w:val="009B12F2"/>
    <w:rsid w:val="009B394F"/>
    <w:rsid w:val="009B409C"/>
    <w:rsid w:val="009B5F09"/>
    <w:rsid w:val="009B7FE9"/>
    <w:rsid w:val="009C0F8B"/>
    <w:rsid w:val="009C12F0"/>
    <w:rsid w:val="009C17B2"/>
    <w:rsid w:val="009C28C8"/>
    <w:rsid w:val="009C2D45"/>
    <w:rsid w:val="009C2EC6"/>
    <w:rsid w:val="009C4654"/>
    <w:rsid w:val="009C5209"/>
    <w:rsid w:val="009C5D74"/>
    <w:rsid w:val="009C7A7B"/>
    <w:rsid w:val="009D0F4A"/>
    <w:rsid w:val="009D2AE4"/>
    <w:rsid w:val="009D427A"/>
    <w:rsid w:val="009D4CFC"/>
    <w:rsid w:val="009D5A51"/>
    <w:rsid w:val="009D6AFA"/>
    <w:rsid w:val="009D6F77"/>
    <w:rsid w:val="009E02BA"/>
    <w:rsid w:val="009E172A"/>
    <w:rsid w:val="009E37D5"/>
    <w:rsid w:val="009E58CD"/>
    <w:rsid w:val="009E6B02"/>
    <w:rsid w:val="009F1CFC"/>
    <w:rsid w:val="009F24B3"/>
    <w:rsid w:val="009F4857"/>
    <w:rsid w:val="009F5AC7"/>
    <w:rsid w:val="009F7424"/>
    <w:rsid w:val="009F796F"/>
    <w:rsid w:val="00A0037A"/>
    <w:rsid w:val="00A0304D"/>
    <w:rsid w:val="00A036DB"/>
    <w:rsid w:val="00A04D85"/>
    <w:rsid w:val="00A04FA4"/>
    <w:rsid w:val="00A05FFB"/>
    <w:rsid w:val="00A10AB0"/>
    <w:rsid w:val="00A119DF"/>
    <w:rsid w:val="00A125E5"/>
    <w:rsid w:val="00A12CF7"/>
    <w:rsid w:val="00A1317E"/>
    <w:rsid w:val="00A1426C"/>
    <w:rsid w:val="00A15D24"/>
    <w:rsid w:val="00A2132D"/>
    <w:rsid w:val="00A24E17"/>
    <w:rsid w:val="00A250A8"/>
    <w:rsid w:val="00A2603B"/>
    <w:rsid w:val="00A2659E"/>
    <w:rsid w:val="00A273D4"/>
    <w:rsid w:val="00A330A6"/>
    <w:rsid w:val="00A3337E"/>
    <w:rsid w:val="00A3342E"/>
    <w:rsid w:val="00A3377E"/>
    <w:rsid w:val="00A337EB"/>
    <w:rsid w:val="00A349A0"/>
    <w:rsid w:val="00A35FE0"/>
    <w:rsid w:val="00A37138"/>
    <w:rsid w:val="00A37223"/>
    <w:rsid w:val="00A3753D"/>
    <w:rsid w:val="00A37AFA"/>
    <w:rsid w:val="00A37CD5"/>
    <w:rsid w:val="00A408F7"/>
    <w:rsid w:val="00A44CAD"/>
    <w:rsid w:val="00A44FC0"/>
    <w:rsid w:val="00A45DEB"/>
    <w:rsid w:val="00A50380"/>
    <w:rsid w:val="00A523F5"/>
    <w:rsid w:val="00A53B6B"/>
    <w:rsid w:val="00A53CC7"/>
    <w:rsid w:val="00A546FE"/>
    <w:rsid w:val="00A55EC4"/>
    <w:rsid w:val="00A57173"/>
    <w:rsid w:val="00A60412"/>
    <w:rsid w:val="00A61F57"/>
    <w:rsid w:val="00A6273B"/>
    <w:rsid w:val="00A62872"/>
    <w:rsid w:val="00A63C0D"/>
    <w:rsid w:val="00A65187"/>
    <w:rsid w:val="00A66039"/>
    <w:rsid w:val="00A661FD"/>
    <w:rsid w:val="00A66F08"/>
    <w:rsid w:val="00A71067"/>
    <w:rsid w:val="00A71875"/>
    <w:rsid w:val="00A71F13"/>
    <w:rsid w:val="00A7212F"/>
    <w:rsid w:val="00A72599"/>
    <w:rsid w:val="00A73A59"/>
    <w:rsid w:val="00A76568"/>
    <w:rsid w:val="00A76726"/>
    <w:rsid w:val="00A76A87"/>
    <w:rsid w:val="00A7715B"/>
    <w:rsid w:val="00A771E3"/>
    <w:rsid w:val="00A77256"/>
    <w:rsid w:val="00A802A6"/>
    <w:rsid w:val="00A821BE"/>
    <w:rsid w:val="00A83210"/>
    <w:rsid w:val="00A83EA8"/>
    <w:rsid w:val="00A85AE1"/>
    <w:rsid w:val="00A865E3"/>
    <w:rsid w:val="00A87837"/>
    <w:rsid w:val="00A87852"/>
    <w:rsid w:val="00A87889"/>
    <w:rsid w:val="00A9152E"/>
    <w:rsid w:val="00A91712"/>
    <w:rsid w:val="00A91A78"/>
    <w:rsid w:val="00A93607"/>
    <w:rsid w:val="00A94498"/>
    <w:rsid w:val="00A95811"/>
    <w:rsid w:val="00A95865"/>
    <w:rsid w:val="00A95EF5"/>
    <w:rsid w:val="00A96C44"/>
    <w:rsid w:val="00A977EA"/>
    <w:rsid w:val="00AA120F"/>
    <w:rsid w:val="00AA1E39"/>
    <w:rsid w:val="00AA35CA"/>
    <w:rsid w:val="00AA3D38"/>
    <w:rsid w:val="00AA440D"/>
    <w:rsid w:val="00AA639E"/>
    <w:rsid w:val="00AB2656"/>
    <w:rsid w:val="00AB3211"/>
    <w:rsid w:val="00AB4B66"/>
    <w:rsid w:val="00AB5E45"/>
    <w:rsid w:val="00AB6F59"/>
    <w:rsid w:val="00AB7874"/>
    <w:rsid w:val="00AC2859"/>
    <w:rsid w:val="00AC2F42"/>
    <w:rsid w:val="00AC4581"/>
    <w:rsid w:val="00AC52EB"/>
    <w:rsid w:val="00AC5337"/>
    <w:rsid w:val="00AC5A27"/>
    <w:rsid w:val="00AC5A90"/>
    <w:rsid w:val="00AC6A51"/>
    <w:rsid w:val="00AC6E6C"/>
    <w:rsid w:val="00AC74C3"/>
    <w:rsid w:val="00AD3C3A"/>
    <w:rsid w:val="00AD4BB0"/>
    <w:rsid w:val="00AD5ACB"/>
    <w:rsid w:val="00AD6E58"/>
    <w:rsid w:val="00AD7A6B"/>
    <w:rsid w:val="00AE06B6"/>
    <w:rsid w:val="00AE0E3B"/>
    <w:rsid w:val="00AE26F4"/>
    <w:rsid w:val="00AE351E"/>
    <w:rsid w:val="00AE4E19"/>
    <w:rsid w:val="00AE51E6"/>
    <w:rsid w:val="00AE522B"/>
    <w:rsid w:val="00AE772B"/>
    <w:rsid w:val="00AE7F97"/>
    <w:rsid w:val="00AF233A"/>
    <w:rsid w:val="00AF3CA0"/>
    <w:rsid w:val="00AF45CE"/>
    <w:rsid w:val="00AF4CD2"/>
    <w:rsid w:val="00AF4E05"/>
    <w:rsid w:val="00AF59D8"/>
    <w:rsid w:val="00AF637B"/>
    <w:rsid w:val="00AF66B4"/>
    <w:rsid w:val="00AF740A"/>
    <w:rsid w:val="00B00EBC"/>
    <w:rsid w:val="00B05DD8"/>
    <w:rsid w:val="00B06506"/>
    <w:rsid w:val="00B07711"/>
    <w:rsid w:val="00B10008"/>
    <w:rsid w:val="00B1079E"/>
    <w:rsid w:val="00B11AC9"/>
    <w:rsid w:val="00B122F3"/>
    <w:rsid w:val="00B122FE"/>
    <w:rsid w:val="00B145AC"/>
    <w:rsid w:val="00B148B3"/>
    <w:rsid w:val="00B14919"/>
    <w:rsid w:val="00B149F8"/>
    <w:rsid w:val="00B150DE"/>
    <w:rsid w:val="00B1512B"/>
    <w:rsid w:val="00B16722"/>
    <w:rsid w:val="00B21256"/>
    <w:rsid w:val="00B223B7"/>
    <w:rsid w:val="00B22826"/>
    <w:rsid w:val="00B22946"/>
    <w:rsid w:val="00B22F70"/>
    <w:rsid w:val="00B24D32"/>
    <w:rsid w:val="00B24D87"/>
    <w:rsid w:val="00B30B31"/>
    <w:rsid w:val="00B325B4"/>
    <w:rsid w:val="00B33D4F"/>
    <w:rsid w:val="00B3431F"/>
    <w:rsid w:val="00B34834"/>
    <w:rsid w:val="00B37FDB"/>
    <w:rsid w:val="00B4166D"/>
    <w:rsid w:val="00B4231E"/>
    <w:rsid w:val="00B43194"/>
    <w:rsid w:val="00B4372A"/>
    <w:rsid w:val="00B4388C"/>
    <w:rsid w:val="00B43F31"/>
    <w:rsid w:val="00B45CA6"/>
    <w:rsid w:val="00B51742"/>
    <w:rsid w:val="00B552CB"/>
    <w:rsid w:val="00B55F00"/>
    <w:rsid w:val="00B60337"/>
    <w:rsid w:val="00B61744"/>
    <w:rsid w:val="00B63FDC"/>
    <w:rsid w:val="00B64456"/>
    <w:rsid w:val="00B65577"/>
    <w:rsid w:val="00B65807"/>
    <w:rsid w:val="00B673C7"/>
    <w:rsid w:val="00B676E5"/>
    <w:rsid w:val="00B70963"/>
    <w:rsid w:val="00B71A60"/>
    <w:rsid w:val="00B71F34"/>
    <w:rsid w:val="00B72212"/>
    <w:rsid w:val="00B73064"/>
    <w:rsid w:val="00B749BB"/>
    <w:rsid w:val="00B75127"/>
    <w:rsid w:val="00B7552A"/>
    <w:rsid w:val="00B75CE4"/>
    <w:rsid w:val="00B76511"/>
    <w:rsid w:val="00B77078"/>
    <w:rsid w:val="00B775E7"/>
    <w:rsid w:val="00B776E0"/>
    <w:rsid w:val="00B77FD4"/>
    <w:rsid w:val="00B80B9A"/>
    <w:rsid w:val="00B82045"/>
    <w:rsid w:val="00B824CF"/>
    <w:rsid w:val="00B83750"/>
    <w:rsid w:val="00B844E0"/>
    <w:rsid w:val="00B84AF3"/>
    <w:rsid w:val="00B8585E"/>
    <w:rsid w:val="00B859AA"/>
    <w:rsid w:val="00B86DEC"/>
    <w:rsid w:val="00B87DD3"/>
    <w:rsid w:val="00B900F1"/>
    <w:rsid w:val="00B91BB2"/>
    <w:rsid w:val="00B91D40"/>
    <w:rsid w:val="00B92D2C"/>
    <w:rsid w:val="00B932F3"/>
    <w:rsid w:val="00B938F2"/>
    <w:rsid w:val="00B94A67"/>
    <w:rsid w:val="00B95942"/>
    <w:rsid w:val="00B96B0A"/>
    <w:rsid w:val="00B96D1B"/>
    <w:rsid w:val="00B9719B"/>
    <w:rsid w:val="00B977EF"/>
    <w:rsid w:val="00B97883"/>
    <w:rsid w:val="00B97E6D"/>
    <w:rsid w:val="00BA0712"/>
    <w:rsid w:val="00BA2416"/>
    <w:rsid w:val="00BA2E18"/>
    <w:rsid w:val="00BA30C9"/>
    <w:rsid w:val="00BA5832"/>
    <w:rsid w:val="00BA70C2"/>
    <w:rsid w:val="00BA7916"/>
    <w:rsid w:val="00BB1C45"/>
    <w:rsid w:val="00BB2D70"/>
    <w:rsid w:val="00BB34F3"/>
    <w:rsid w:val="00BB39C5"/>
    <w:rsid w:val="00BB61BF"/>
    <w:rsid w:val="00BB7030"/>
    <w:rsid w:val="00BC0DEF"/>
    <w:rsid w:val="00BC1FD7"/>
    <w:rsid w:val="00BC2189"/>
    <w:rsid w:val="00BC2600"/>
    <w:rsid w:val="00BC35C8"/>
    <w:rsid w:val="00BC38C8"/>
    <w:rsid w:val="00BC4B21"/>
    <w:rsid w:val="00BD0761"/>
    <w:rsid w:val="00BD2F76"/>
    <w:rsid w:val="00BD3834"/>
    <w:rsid w:val="00BD39CA"/>
    <w:rsid w:val="00BD4897"/>
    <w:rsid w:val="00BE1A75"/>
    <w:rsid w:val="00BE2D62"/>
    <w:rsid w:val="00BE3A84"/>
    <w:rsid w:val="00BE48C7"/>
    <w:rsid w:val="00BE5C19"/>
    <w:rsid w:val="00BE5F9C"/>
    <w:rsid w:val="00BF0018"/>
    <w:rsid w:val="00BF0870"/>
    <w:rsid w:val="00BF24FF"/>
    <w:rsid w:val="00BF321A"/>
    <w:rsid w:val="00BF44A9"/>
    <w:rsid w:val="00BF4636"/>
    <w:rsid w:val="00BF4DE0"/>
    <w:rsid w:val="00BF5F95"/>
    <w:rsid w:val="00BF685A"/>
    <w:rsid w:val="00C00FB1"/>
    <w:rsid w:val="00C015AF"/>
    <w:rsid w:val="00C01BA1"/>
    <w:rsid w:val="00C02C6B"/>
    <w:rsid w:val="00C03285"/>
    <w:rsid w:val="00C0337F"/>
    <w:rsid w:val="00C03E6F"/>
    <w:rsid w:val="00C04558"/>
    <w:rsid w:val="00C04D6A"/>
    <w:rsid w:val="00C05211"/>
    <w:rsid w:val="00C05CEE"/>
    <w:rsid w:val="00C07400"/>
    <w:rsid w:val="00C10221"/>
    <w:rsid w:val="00C1027B"/>
    <w:rsid w:val="00C12398"/>
    <w:rsid w:val="00C133D4"/>
    <w:rsid w:val="00C135B0"/>
    <w:rsid w:val="00C1410B"/>
    <w:rsid w:val="00C155AB"/>
    <w:rsid w:val="00C155FC"/>
    <w:rsid w:val="00C15958"/>
    <w:rsid w:val="00C1685E"/>
    <w:rsid w:val="00C16948"/>
    <w:rsid w:val="00C17D06"/>
    <w:rsid w:val="00C20086"/>
    <w:rsid w:val="00C205B0"/>
    <w:rsid w:val="00C2125C"/>
    <w:rsid w:val="00C217DD"/>
    <w:rsid w:val="00C22E18"/>
    <w:rsid w:val="00C251CF"/>
    <w:rsid w:val="00C3151F"/>
    <w:rsid w:val="00C32CDB"/>
    <w:rsid w:val="00C3378D"/>
    <w:rsid w:val="00C348B0"/>
    <w:rsid w:val="00C34912"/>
    <w:rsid w:val="00C34930"/>
    <w:rsid w:val="00C37456"/>
    <w:rsid w:val="00C37F90"/>
    <w:rsid w:val="00C4177E"/>
    <w:rsid w:val="00C426BF"/>
    <w:rsid w:val="00C43A6B"/>
    <w:rsid w:val="00C460B5"/>
    <w:rsid w:val="00C47882"/>
    <w:rsid w:val="00C50A1A"/>
    <w:rsid w:val="00C50C72"/>
    <w:rsid w:val="00C50E6C"/>
    <w:rsid w:val="00C515F3"/>
    <w:rsid w:val="00C523EB"/>
    <w:rsid w:val="00C52806"/>
    <w:rsid w:val="00C528E0"/>
    <w:rsid w:val="00C5290A"/>
    <w:rsid w:val="00C53E9D"/>
    <w:rsid w:val="00C544D5"/>
    <w:rsid w:val="00C55AD7"/>
    <w:rsid w:val="00C574D0"/>
    <w:rsid w:val="00C6123A"/>
    <w:rsid w:val="00C614C7"/>
    <w:rsid w:val="00C623E6"/>
    <w:rsid w:val="00C64149"/>
    <w:rsid w:val="00C66F4B"/>
    <w:rsid w:val="00C705A1"/>
    <w:rsid w:val="00C705D6"/>
    <w:rsid w:val="00C74611"/>
    <w:rsid w:val="00C779D8"/>
    <w:rsid w:val="00C81E56"/>
    <w:rsid w:val="00C83150"/>
    <w:rsid w:val="00C831D4"/>
    <w:rsid w:val="00C83336"/>
    <w:rsid w:val="00C838D0"/>
    <w:rsid w:val="00C8397B"/>
    <w:rsid w:val="00C83E13"/>
    <w:rsid w:val="00C84BF3"/>
    <w:rsid w:val="00C86586"/>
    <w:rsid w:val="00C870F4"/>
    <w:rsid w:val="00C8773B"/>
    <w:rsid w:val="00C90148"/>
    <w:rsid w:val="00C91187"/>
    <w:rsid w:val="00C91B48"/>
    <w:rsid w:val="00C91DDC"/>
    <w:rsid w:val="00C9249F"/>
    <w:rsid w:val="00C92A3F"/>
    <w:rsid w:val="00C92BB1"/>
    <w:rsid w:val="00C92DDA"/>
    <w:rsid w:val="00C938E8"/>
    <w:rsid w:val="00C94ABE"/>
    <w:rsid w:val="00C976BC"/>
    <w:rsid w:val="00CA1165"/>
    <w:rsid w:val="00CA210C"/>
    <w:rsid w:val="00CA3F5B"/>
    <w:rsid w:val="00CA4379"/>
    <w:rsid w:val="00CA48F8"/>
    <w:rsid w:val="00CB328B"/>
    <w:rsid w:val="00CB3834"/>
    <w:rsid w:val="00CB65D9"/>
    <w:rsid w:val="00CC0227"/>
    <w:rsid w:val="00CC06B3"/>
    <w:rsid w:val="00CC21B2"/>
    <w:rsid w:val="00CC4558"/>
    <w:rsid w:val="00CC55C9"/>
    <w:rsid w:val="00CC6F31"/>
    <w:rsid w:val="00CD08A2"/>
    <w:rsid w:val="00CD0F70"/>
    <w:rsid w:val="00CD0FED"/>
    <w:rsid w:val="00CE0A6C"/>
    <w:rsid w:val="00CE2B80"/>
    <w:rsid w:val="00CE30EB"/>
    <w:rsid w:val="00CE38C3"/>
    <w:rsid w:val="00CE487F"/>
    <w:rsid w:val="00CE546A"/>
    <w:rsid w:val="00CE7524"/>
    <w:rsid w:val="00CF3078"/>
    <w:rsid w:val="00CF314D"/>
    <w:rsid w:val="00CF3AC6"/>
    <w:rsid w:val="00CF3D8D"/>
    <w:rsid w:val="00CF4216"/>
    <w:rsid w:val="00CF60BC"/>
    <w:rsid w:val="00CF652B"/>
    <w:rsid w:val="00CF798D"/>
    <w:rsid w:val="00D0068B"/>
    <w:rsid w:val="00D00D7B"/>
    <w:rsid w:val="00D00F5C"/>
    <w:rsid w:val="00D02B64"/>
    <w:rsid w:val="00D0338C"/>
    <w:rsid w:val="00D0339B"/>
    <w:rsid w:val="00D039A4"/>
    <w:rsid w:val="00D043BC"/>
    <w:rsid w:val="00D05468"/>
    <w:rsid w:val="00D10AFF"/>
    <w:rsid w:val="00D112FC"/>
    <w:rsid w:val="00D12E78"/>
    <w:rsid w:val="00D14BB4"/>
    <w:rsid w:val="00D15E28"/>
    <w:rsid w:val="00D2072D"/>
    <w:rsid w:val="00D20EFF"/>
    <w:rsid w:val="00D25919"/>
    <w:rsid w:val="00D269E6"/>
    <w:rsid w:val="00D2744D"/>
    <w:rsid w:val="00D31D2D"/>
    <w:rsid w:val="00D322E1"/>
    <w:rsid w:val="00D32649"/>
    <w:rsid w:val="00D32970"/>
    <w:rsid w:val="00D363F9"/>
    <w:rsid w:val="00D3650D"/>
    <w:rsid w:val="00D37350"/>
    <w:rsid w:val="00D42D92"/>
    <w:rsid w:val="00D42E30"/>
    <w:rsid w:val="00D43B6E"/>
    <w:rsid w:val="00D458F7"/>
    <w:rsid w:val="00D46719"/>
    <w:rsid w:val="00D46B85"/>
    <w:rsid w:val="00D5082F"/>
    <w:rsid w:val="00D53027"/>
    <w:rsid w:val="00D53C8C"/>
    <w:rsid w:val="00D55219"/>
    <w:rsid w:val="00D554E5"/>
    <w:rsid w:val="00D55A79"/>
    <w:rsid w:val="00D563DA"/>
    <w:rsid w:val="00D6026E"/>
    <w:rsid w:val="00D650E9"/>
    <w:rsid w:val="00D67C52"/>
    <w:rsid w:val="00D7036D"/>
    <w:rsid w:val="00D706DC"/>
    <w:rsid w:val="00D70BF7"/>
    <w:rsid w:val="00D7149E"/>
    <w:rsid w:val="00D71ADF"/>
    <w:rsid w:val="00D720EF"/>
    <w:rsid w:val="00D723C0"/>
    <w:rsid w:val="00D73666"/>
    <w:rsid w:val="00D74D6A"/>
    <w:rsid w:val="00D75CBE"/>
    <w:rsid w:val="00D75D8B"/>
    <w:rsid w:val="00D8162A"/>
    <w:rsid w:val="00D81717"/>
    <w:rsid w:val="00D81D06"/>
    <w:rsid w:val="00D8224B"/>
    <w:rsid w:val="00D84746"/>
    <w:rsid w:val="00D84CBE"/>
    <w:rsid w:val="00D86B64"/>
    <w:rsid w:val="00D86CDE"/>
    <w:rsid w:val="00D8716E"/>
    <w:rsid w:val="00D90396"/>
    <w:rsid w:val="00D91F46"/>
    <w:rsid w:val="00D92730"/>
    <w:rsid w:val="00D93398"/>
    <w:rsid w:val="00D93A6D"/>
    <w:rsid w:val="00D9482B"/>
    <w:rsid w:val="00D95F08"/>
    <w:rsid w:val="00D9615C"/>
    <w:rsid w:val="00D96956"/>
    <w:rsid w:val="00DA0502"/>
    <w:rsid w:val="00DA059C"/>
    <w:rsid w:val="00DA1027"/>
    <w:rsid w:val="00DA1613"/>
    <w:rsid w:val="00DA1B93"/>
    <w:rsid w:val="00DA2395"/>
    <w:rsid w:val="00DA422B"/>
    <w:rsid w:val="00DA5B4C"/>
    <w:rsid w:val="00DB194F"/>
    <w:rsid w:val="00DB1D9C"/>
    <w:rsid w:val="00DB41E7"/>
    <w:rsid w:val="00DB46F7"/>
    <w:rsid w:val="00DB60AE"/>
    <w:rsid w:val="00DB6744"/>
    <w:rsid w:val="00DC067D"/>
    <w:rsid w:val="00DC0E40"/>
    <w:rsid w:val="00DC1FA6"/>
    <w:rsid w:val="00DC2FC8"/>
    <w:rsid w:val="00DC438F"/>
    <w:rsid w:val="00DC46CB"/>
    <w:rsid w:val="00DC4740"/>
    <w:rsid w:val="00DC7112"/>
    <w:rsid w:val="00DD0282"/>
    <w:rsid w:val="00DD0734"/>
    <w:rsid w:val="00DD17AD"/>
    <w:rsid w:val="00DD2830"/>
    <w:rsid w:val="00DD32EA"/>
    <w:rsid w:val="00DD3978"/>
    <w:rsid w:val="00DD5D55"/>
    <w:rsid w:val="00DD7796"/>
    <w:rsid w:val="00DE01C4"/>
    <w:rsid w:val="00DE242A"/>
    <w:rsid w:val="00DE42C1"/>
    <w:rsid w:val="00DE62AB"/>
    <w:rsid w:val="00DE7C85"/>
    <w:rsid w:val="00DE7D04"/>
    <w:rsid w:val="00DF0D0E"/>
    <w:rsid w:val="00DF16AD"/>
    <w:rsid w:val="00DF250F"/>
    <w:rsid w:val="00DF48BA"/>
    <w:rsid w:val="00DF4CF2"/>
    <w:rsid w:val="00DF719C"/>
    <w:rsid w:val="00E02599"/>
    <w:rsid w:val="00E0274D"/>
    <w:rsid w:val="00E039F6"/>
    <w:rsid w:val="00E0408E"/>
    <w:rsid w:val="00E04EE4"/>
    <w:rsid w:val="00E060CE"/>
    <w:rsid w:val="00E06670"/>
    <w:rsid w:val="00E10FD1"/>
    <w:rsid w:val="00E11A73"/>
    <w:rsid w:val="00E11D1A"/>
    <w:rsid w:val="00E129CA"/>
    <w:rsid w:val="00E13326"/>
    <w:rsid w:val="00E13B59"/>
    <w:rsid w:val="00E152E5"/>
    <w:rsid w:val="00E154C7"/>
    <w:rsid w:val="00E162C6"/>
    <w:rsid w:val="00E164C4"/>
    <w:rsid w:val="00E1735A"/>
    <w:rsid w:val="00E17627"/>
    <w:rsid w:val="00E17E03"/>
    <w:rsid w:val="00E22B59"/>
    <w:rsid w:val="00E23852"/>
    <w:rsid w:val="00E24332"/>
    <w:rsid w:val="00E24F2F"/>
    <w:rsid w:val="00E2544D"/>
    <w:rsid w:val="00E25B22"/>
    <w:rsid w:val="00E27875"/>
    <w:rsid w:val="00E27B56"/>
    <w:rsid w:val="00E309EF"/>
    <w:rsid w:val="00E30B6A"/>
    <w:rsid w:val="00E30C40"/>
    <w:rsid w:val="00E3347A"/>
    <w:rsid w:val="00E33AB6"/>
    <w:rsid w:val="00E341EE"/>
    <w:rsid w:val="00E342BC"/>
    <w:rsid w:val="00E343F9"/>
    <w:rsid w:val="00E34CC6"/>
    <w:rsid w:val="00E34FBB"/>
    <w:rsid w:val="00E358D2"/>
    <w:rsid w:val="00E363DA"/>
    <w:rsid w:val="00E36499"/>
    <w:rsid w:val="00E40100"/>
    <w:rsid w:val="00E40EAE"/>
    <w:rsid w:val="00E41AD3"/>
    <w:rsid w:val="00E4243A"/>
    <w:rsid w:val="00E42ABA"/>
    <w:rsid w:val="00E43886"/>
    <w:rsid w:val="00E45F30"/>
    <w:rsid w:val="00E45F9F"/>
    <w:rsid w:val="00E46869"/>
    <w:rsid w:val="00E46AAC"/>
    <w:rsid w:val="00E47CAB"/>
    <w:rsid w:val="00E50F73"/>
    <w:rsid w:val="00E511D7"/>
    <w:rsid w:val="00E51391"/>
    <w:rsid w:val="00E52763"/>
    <w:rsid w:val="00E545E9"/>
    <w:rsid w:val="00E560B8"/>
    <w:rsid w:val="00E563C8"/>
    <w:rsid w:val="00E56992"/>
    <w:rsid w:val="00E57F0B"/>
    <w:rsid w:val="00E60EE7"/>
    <w:rsid w:val="00E62872"/>
    <w:rsid w:val="00E65990"/>
    <w:rsid w:val="00E660D4"/>
    <w:rsid w:val="00E701DB"/>
    <w:rsid w:val="00E70449"/>
    <w:rsid w:val="00E7100D"/>
    <w:rsid w:val="00E752B2"/>
    <w:rsid w:val="00E75700"/>
    <w:rsid w:val="00E768C0"/>
    <w:rsid w:val="00E77C60"/>
    <w:rsid w:val="00E77EED"/>
    <w:rsid w:val="00E819F3"/>
    <w:rsid w:val="00E82C25"/>
    <w:rsid w:val="00E830D4"/>
    <w:rsid w:val="00E83A42"/>
    <w:rsid w:val="00E83DF9"/>
    <w:rsid w:val="00E87E79"/>
    <w:rsid w:val="00E91434"/>
    <w:rsid w:val="00E93B3A"/>
    <w:rsid w:val="00E944E3"/>
    <w:rsid w:val="00E96F76"/>
    <w:rsid w:val="00E97F46"/>
    <w:rsid w:val="00EA1221"/>
    <w:rsid w:val="00EA1B36"/>
    <w:rsid w:val="00EA2AD8"/>
    <w:rsid w:val="00EA2B54"/>
    <w:rsid w:val="00EA2B96"/>
    <w:rsid w:val="00EA2B9E"/>
    <w:rsid w:val="00EA33F1"/>
    <w:rsid w:val="00EA4FE0"/>
    <w:rsid w:val="00EA554D"/>
    <w:rsid w:val="00EA63D9"/>
    <w:rsid w:val="00EA6F19"/>
    <w:rsid w:val="00EA73F1"/>
    <w:rsid w:val="00EA742B"/>
    <w:rsid w:val="00EA74C3"/>
    <w:rsid w:val="00EB0F3B"/>
    <w:rsid w:val="00EB3456"/>
    <w:rsid w:val="00EB43F0"/>
    <w:rsid w:val="00EB623D"/>
    <w:rsid w:val="00EB63DA"/>
    <w:rsid w:val="00EB7BD1"/>
    <w:rsid w:val="00EC54E4"/>
    <w:rsid w:val="00ED0CFE"/>
    <w:rsid w:val="00ED1762"/>
    <w:rsid w:val="00ED44AE"/>
    <w:rsid w:val="00ED5736"/>
    <w:rsid w:val="00ED64DD"/>
    <w:rsid w:val="00ED683C"/>
    <w:rsid w:val="00EE1454"/>
    <w:rsid w:val="00EE1770"/>
    <w:rsid w:val="00EE342B"/>
    <w:rsid w:val="00EE542D"/>
    <w:rsid w:val="00EE57A0"/>
    <w:rsid w:val="00EE5D24"/>
    <w:rsid w:val="00EE7A3C"/>
    <w:rsid w:val="00EF3783"/>
    <w:rsid w:val="00EF482D"/>
    <w:rsid w:val="00EF5BF0"/>
    <w:rsid w:val="00EF5DE8"/>
    <w:rsid w:val="00F00192"/>
    <w:rsid w:val="00F002B6"/>
    <w:rsid w:val="00F0252F"/>
    <w:rsid w:val="00F035C9"/>
    <w:rsid w:val="00F03DFD"/>
    <w:rsid w:val="00F042C7"/>
    <w:rsid w:val="00F04F27"/>
    <w:rsid w:val="00F054E9"/>
    <w:rsid w:val="00F10182"/>
    <w:rsid w:val="00F1181D"/>
    <w:rsid w:val="00F12373"/>
    <w:rsid w:val="00F15853"/>
    <w:rsid w:val="00F160E8"/>
    <w:rsid w:val="00F16138"/>
    <w:rsid w:val="00F16152"/>
    <w:rsid w:val="00F16222"/>
    <w:rsid w:val="00F1691B"/>
    <w:rsid w:val="00F20B98"/>
    <w:rsid w:val="00F20ED6"/>
    <w:rsid w:val="00F238B4"/>
    <w:rsid w:val="00F24225"/>
    <w:rsid w:val="00F2499E"/>
    <w:rsid w:val="00F253FC"/>
    <w:rsid w:val="00F30C58"/>
    <w:rsid w:val="00F31BF7"/>
    <w:rsid w:val="00F33B0D"/>
    <w:rsid w:val="00F33CDA"/>
    <w:rsid w:val="00F33ED5"/>
    <w:rsid w:val="00F34AFD"/>
    <w:rsid w:val="00F35785"/>
    <w:rsid w:val="00F363D7"/>
    <w:rsid w:val="00F36DCD"/>
    <w:rsid w:val="00F403C5"/>
    <w:rsid w:val="00F40916"/>
    <w:rsid w:val="00F417FE"/>
    <w:rsid w:val="00F4226C"/>
    <w:rsid w:val="00F43707"/>
    <w:rsid w:val="00F46B8C"/>
    <w:rsid w:val="00F509A7"/>
    <w:rsid w:val="00F514B6"/>
    <w:rsid w:val="00F52653"/>
    <w:rsid w:val="00F5309A"/>
    <w:rsid w:val="00F57478"/>
    <w:rsid w:val="00F61188"/>
    <w:rsid w:val="00F6138B"/>
    <w:rsid w:val="00F6160E"/>
    <w:rsid w:val="00F620C4"/>
    <w:rsid w:val="00F627BF"/>
    <w:rsid w:val="00F63437"/>
    <w:rsid w:val="00F65038"/>
    <w:rsid w:val="00F65A5C"/>
    <w:rsid w:val="00F65A8D"/>
    <w:rsid w:val="00F7057D"/>
    <w:rsid w:val="00F73080"/>
    <w:rsid w:val="00F73244"/>
    <w:rsid w:val="00F74744"/>
    <w:rsid w:val="00F75690"/>
    <w:rsid w:val="00F75E72"/>
    <w:rsid w:val="00F76D33"/>
    <w:rsid w:val="00F7760B"/>
    <w:rsid w:val="00F820F3"/>
    <w:rsid w:val="00F838D5"/>
    <w:rsid w:val="00F83D08"/>
    <w:rsid w:val="00F84148"/>
    <w:rsid w:val="00F843F3"/>
    <w:rsid w:val="00F85294"/>
    <w:rsid w:val="00F862F8"/>
    <w:rsid w:val="00F8743F"/>
    <w:rsid w:val="00F876C5"/>
    <w:rsid w:val="00F908F1"/>
    <w:rsid w:val="00F91218"/>
    <w:rsid w:val="00F91E97"/>
    <w:rsid w:val="00F91F34"/>
    <w:rsid w:val="00F93FF1"/>
    <w:rsid w:val="00F946E5"/>
    <w:rsid w:val="00FA14BC"/>
    <w:rsid w:val="00FA328C"/>
    <w:rsid w:val="00FA447B"/>
    <w:rsid w:val="00FA4CD7"/>
    <w:rsid w:val="00FA75DC"/>
    <w:rsid w:val="00FB0759"/>
    <w:rsid w:val="00FB0A13"/>
    <w:rsid w:val="00FB1130"/>
    <w:rsid w:val="00FB2832"/>
    <w:rsid w:val="00FB3208"/>
    <w:rsid w:val="00FB3850"/>
    <w:rsid w:val="00FB3BBC"/>
    <w:rsid w:val="00FB3BF1"/>
    <w:rsid w:val="00FB5BD0"/>
    <w:rsid w:val="00FB78D4"/>
    <w:rsid w:val="00FB7912"/>
    <w:rsid w:val="00FB79AA"/>
    <w:rsid w:val="00FC07A3"/>
    <w:rsid w:val="00FC38CB"/>
    <w:rsid w:val="00FC5502"/>
    <w:rsid w:val="00FC6DE7"/>
    <w:rsid w:val="00FC73E6"/>
    <w:rsid w:val="00FC7935"/>
    <w:rsid w:val="00FD0436"/>
    <w:rsid w:val="00FD1CF0"/>
    <w:rsid w:val="00FD22CD"/>
    <w:rsid w:val="00FD4EFB"/>
    <w:rsid w:val="00FD74DB"/>
    <w:rsid w:val="00FD7B6A"/>
    <w:rsid w:val="00FE011E"/>
    <w:rsid w:val="00FE0A56"/>
    <w:rsid w:val="00FE0ED0"/>
    <w:rsid w:val="00FE1AFB"/>
    <w:rsid w:val="00FE28BF"/>
    <w:rsid w:val="00FE2E77"/>
    <w:rsid w:val="00FE384B"/>
    <w:rsid w:val="00FE59C0"/>
    <w:rsid w:val="00FE6CE5"/>
    <w:rsid w:val="00FF2630"/>
    <w:rsid w:val="00FF31E5"/>
    <w:rsid w:val="00FF50A2"/>
    <w:rsid w:val="00FF5269"/>
    <w:rsid w:val="00FF6E5B"/>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3F6E2"/>
  <w15:chartTrackingRefBased/>
  <w15:docId w15:val="{02E3EE8D-6CD3-4C1B-93E8-799B1A70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5D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FC"/>
    <w:rPr>
      <w:lang w:val="en-ZW"/>
    </w:rPr>
  </w:style>
  <w:style w:type="paragraph" w:styleId="Footer">
    <w:name w:val="footer"/>
    <w:basedOn w:val="Normal"/>
    <w:link w:val="FooterChar"/>
    <w:uiPriority w:val="99"/>
    <w:unhideWhenUsed/>
    <w:rsid w:val="0018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FC"/>
    <w:rPr>
      <w:lang w:val="en-ZW"/>
    </w:rPr>
  </w:style>
  <w:style w:type="paragraph" w:styleId="ListParagraph">
    <w:name w:val="List Paragraph"/>
    <w:basedOn w:val="Normal"/>
    <w:uiPriority w:val="34"/>
    <w:qFormat/>
    <w:rsid w:val="009B7FE9"/>
    <w:pPr>
      <w:ind w:left="720"/>
      <w:contextualSpacing/>
    </w:pPr>
  </w:style>
  <w:style w:type="paragraph" w:styleId="BalloonText">
    <w:name w:val="Balloon Text"/>
    <w:basedOn w:val="Normal"/>
    <w:link w:val="BalloonTextChar"/>
    <w:uiPriority w:val="99"/>
    <w:semiHidden/>
    <w:unhideWhenUsed/>
    <w:rsid w:val="0030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969"/>
    <w:rPr>
      <w:rFonts w:ascii="Segoe UI" w:hAnsi="Segoe UI" w:cs="Segoe UI"/>
      <w:sz w:val="18"/>
      <w:szCs w:val="18"/>
      <w:lang w:val="en-ZW"/>
    </w:rPr>
  </w:style>
  <w:style w:type="paragraph" w:styleId="NoSpacing">
    <w:name w:val="No Spacing"/>
    <w:uiPriority w:val="1"/>
    <w:qFormat/>
    <w:rsid w:val="00375C07"/>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0674">
      <w:bodyDiv w:val="1"/>
      <w:marLeft w:val="0"/>
      <w:marRight w:val="0"/>
      <w:marTop w:val="0"/>
      <w:marBottom w:val="0"/>
      <w:divBdr>
        <w:top w:val="none" w:sz="0" w:space="0" w:color="auto"/>
        <w:left w:val="none" w:sz="0" w:space="0" w:color="auto"/>
        <w:bottom w:val="none" w:sz="0" w:space="0" w:color="auto"/>
        <w:right w:val="none" w:sz="0" w:space="0" w:color="auto"/>
      </w:divBdr>
    </w:div>
    <w:div w:id="510224336">
      <w:bodyDiv w:val="1"/>
      <w:marLeft w:val="0"/>
      <w:marRight w:val="0"/>
      <w:marTop w:val="0"/>
      <w:marBottom w:val="0"/>
      <w:divBdr>
        <w:top w:val="none" w:sz="0" w:space="0" w:color="auto"/>
        <w:left w:val="none" w:sz="0" w:space="0" w:color="auto"/>
        <w:bottom w:val="none" w:sz="0" w:space="0" w:color="auto"/>
        <w:right w:val="none" w:sz="0" w:space="0" w:color="auto"/>
      </w:divBdr>
    </w:div>
    <w:div w:id="711346115">
      <w:bodyDiv w:val="1"/>
      <w:marLeft w:val="0"/>
      <w:marRight w:val="0"/>
      <w:marTop w:val="0"/>
      <w:marBottom w:val="0"/>
      <w:divBdr>
        <w:top w:val="none" w:sz="0" w:space="0" w:color="auto"/>
        <w:left w:val="none" w:sz="0" w:space="0" w:color="auto"/>
        <w:bottom w:val="none" w:sz="0" w:space="0" w:color="auto"/>
        <w:right w:val="none" w:sz="0" w:space="0" w:color="auto"/>
      </w:divBdr>
    </w:div>
    <w:div w:id="781614058">
      <w:bodyDiv w:val="1"/>
      <w:marLeft w:val="0"/>
      <w:marRight w:val="0"/>
      <w:marTop w:val="0"/>
      <w:marBottom w:val="0"/>
      <w:divBdr>
        <w:top w:val="none" w:sz="0" w:space="0" w:color="auto"/>
        <w:left w:val="none" w:sz="0" w:space="0" w:color="auto"/>
        <w:bottom w:val="none" w:sz="0" w:space="0" w:color="auto"/>
        <w:right w:val="none" w:sz="0" w:space="0" w:color="auto"/>
      </w:divBdr>
    </w:div>
    <w:div w:id="1067806427">
      <w:bodyDiv w:val="1"/>
      <w:marLeft w:val="0"/>
      <w:marRight w:val="0"/>
      <w:marTop w:val="0"/>
      <w:marBottom w:val="0"/>
      <w:divBdr>
        <w:top w:val="none" w:sz="0" w:space="0" w:color="auto"/>
        <w:left w:val="none" w:sz="0" w:space="0" w:color="auto"/>
        <w:bottom w:val="none" w:sz="0" w:space="0" w:color="auto"/>
        <w:right w:val="none" w:sz="0" w:space="0" w:color="auto"/>
      </w:divBdr>
    </w:div>
    <w:div w:id="1078091108">
      <w:bodyDiv w:val="1"/>
      <w:marLeft w:val="0"/>
      <w:marRight w:val="0"/>
      <w:marTop w:val="0"/>
      <w:marBottom w:val="0"/>
      <w:divBdr>
        <w:top w:val="none" w:sz="0" w:space="0" w:color="auto"/>
        <w:left w:val="none" w:sz="0" w:space="0" w:color="auto"/>
        <w:bottom w:val="none" w:sz="0" w:space="0" w:color="auto"/>
        <w:right w:val="none" w:sz="0" w:space="0" w:color="auto"/>
      </w:divBdr>
    </w:div>
    <w:div w:id="1276672333">
      <w:bodyDiv w:val="1"/>
      <w:marLeft w:val="0"/>
      <w:marRight w:val="0"/>
      <w:marTop w:val="0"/>
      <w:marBottom w:val="0"/>
      <w:divBdr>
        <w:top w:val="none" w:sz="0" w:space="0" w:color="auto"/>
        <w:left w:val="none" w:sz="0" w:space="0" w:color="auto"/>
        <w:bottom w:val="none" w:sz="0" w:space="0" w:color="auto"/>
        <w:right w:val="none" w:sz="0" w:space="0" w:color="auto"/>
      </w:divBdr>
    </w:div>
    <w:div w:id="1439174460">
      <w:bodyDiv w:val="1"/>
      <w:marLeft w:val="0"/>
      <w:marRight w:val="0"/>
      <w:marTop w:val="0"/>
      <w:marBottom w:val="0"/>
      <w:divBdr>
        <w:top w:val="none" w:sz="0" w:space="0" w:color="auto"/>
        <w:left w:val="none" w:sz="0" w:space="0" w:color="auto"/>
        <w:bottom w:val="none" w:sz="0" w:space="0" w:color="auto"/>
        <w:right w:val="none" w:sz="0" w:space="0" w:color="auto"/>
      </w:divBdr>
    </w:div>
    <w:div w:id="1553926745">
      <w:bodyDiv w:val="1"/>
      <w:marLeft w:val="0"/>
      <w:marRight w:val="0"/>
      <w:marTop w:val="0"/>
      <w:marBottom w:val="0"/>
      <w:divBdr>
        <w:top w:val="none" w:sz="0" w:space="0" w:color="auto"/>
        <w:left w:val="none" w:sz="0" w:space="0" w:color="auto"/>
        <w:bottom w:val="none" w:sz="0" w:space="0" w:color="auto"/>
        <w:right w:val="none" w:sz="0" w:space="0" w:color="auto"/>
      </w:divBdr>
    </w:div>
    <w:div w:id="208872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BESTER SIBANDA</cp:lastModifiedBy>
  <cp:revision>2</cp:revision>
  <cp:lastPrinted>2024-04-09T10:51:00Z</cp:lastPrinted>
  <dcterms:created xsi:type="dcterms:W3CDTF">2025-11-04T07:42:00Z</dcterms:created>
  <dcterms:modified xsi:type="dcterms:W3CDTF">2025-11-04T07:42:00Z</dcterms:modified>
</cp:coreProperties>
</file>