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48" w:rsidRDefault="00045B48" w:rsidP="00045B48">
      <w:pPr>
        <w:rPr>
          <w:rFonts w:ascii="Tahoma" w:hAnsi="Tahoma" w:cs="Tahoma"/>
          <w:b/>
          <w:sz w:val="24"/>
          <w:szCs w:val="24"/>
        </w:rPr>
      </w:pPr>
      <w:bookmarkStart w:id="0" w:name="_GoBack"/>
      <w:bookmarkEnd w:id="0"/>
      <w:r>
        <w:rPr>
          <w:rFonts w:ascii="Tahoma" w:hAnsi="Tahoma" w:cs="Tahoma"/>
          <w:b/>
          <w:sz w:val="24"/>
          <w:szCs w:val="24"/>
        </w:rPr>
        <w:t>IN THE LABOUR COURT OF ZIMBABWE     JUDGMENT NO. LC</w:t>
      </w:r>
      <w:r w:rsidR="00C2768D">
        <w:rPr>
          <w:rFonts w:ascii="Tahoma" w:hAnsi="Tahoma" w:cs="Tahoma"/>
          <w:b/>
          <w:sz w:val="24"/>
          <w:szCs w:val="24"/>
        </w:rPr>
        <w:t>/H/01/2022</w:t>
      </w:r>
    </w:p>
    <w:p w:rsidR="00C2768D" w:rsidRDefault="00D93F4B" w:rsidP="00C2768D">
      <w:pPr>
        <w:jc w:val="both"/>
        <w:rPr>
          <w:rFonts w:ascii="Tahoma" w:hAnsi="Tahoma" w:cs="Tahoma"/>
          <w:b/>
          <w:sz w:val="24"/>
          <w:szCs w:val="24"/>
        </w:rPr>
      </w:pPr>
      <w:r>
        <w:rPr>
          <w:rFonts w:ascii="Tahoma" w:hAnsi="Tahoma" w:cs="Tahoma"/>
          <w:b/>
          <w:sz w:val="24"/>
          <w:szCs w:val="24"/>
        </w:rPr>
        <w:t>HARARE, 15 NOVEMBER 2021</w:t>
      </w:r>
      <w:r w:rsidR="00045B48">
        <w:rPr>
          <w:rFonts w:ascii="Tahoma" w:hAnsi="Tahoma" w:cs="Tahoma"/>
          <w:b/>
          <w:sz w:val="24"/>
          <w:szCs w:val="24"/>
        </w:rPr>
        <w:t xml:space="preserve">          </w:t>
      </w:r>
      <w:r>
        <w:rPr>
          <w:rFonts w:ascii="Tahoma" w:hAnsi="Tahoma" w:cs="Tahoma"/>
          <w:b/>
          <w:sz w:val="24"/>
          <w:szCs w:val="24"/>
        </w:rPr>
        <w:t xml:space="preserve">           </w:t>
      </w:r>
      <w:r w:rsidR="00045B48">
        <w:rPr>
          <w:rFonts w:ascii="Tahoma" w:hAnsi="Tahoma" w:cs="Tahoma"/>
          <w:b/>
          <w:sz w:val="24"/>
          <w:szCs w:val="24"/>
        </w:rPr>
        <w:t>CASE</w:t>
      </w:r>
      <w:r w:rsidR="00C2768D">
        <w:rPr>
          <w:rFonts w:ascii="Tahoma" w:hAnsi="Tahoma" w:cs="Tahoma"/>
          <w:b/>
          <w:sz w:val="24"/>
          <w:szCs w:val="24"/>
        </w:rPr>
        <w:t>S</w:t>
      </w:r>
      <w:r w:rsidR="00045B48">
        <w:rPr>
          <w:rFonts w:ascii="Tahoma" w:hAnsi="Tahoma" w:cs="Tahoma"/>
          <w:b/>
          <w:sz w:val="24"/>
          <w:szCs w:val="24"/>
        </w:rPr>
        <w:t xml:space="preserve"> NO. </w:t>
      </w:r>
      <w:r w:rsidR="00DF261B">
        <w:rPr>
          <w:rFonts w:ascii="Tahoma" w:hAnsi="Tahoma" w:cs="Tahoma"/>
          <w:b/>
          <w:sz w:val="24"/>
          <w:szCs w:val="24"/>
        </w:rPr>
        <w:t xml:space="preserve"> </w:t>
      </w:r>
      <w:r w:rsidR="00045B48">
        <w:rPr>
          <w:rFonts w:ascii="Tahoma" w:hAnsi="Tahoma" w:cs="Tahoma"/>
          <w:b/>
          <w:sz w:val="24"/>
          <w:szCs w:val="24"/>
        </w:rPr>
        <w:t>LC/</w:t>
      </w:r>
      <w:r w:rsidR="00C2768D">
        <w:rPr>
          <w:rFonts w:ascii="Tahoma" w:hAnsi="Tahoma" w:cs="Tahoma"/>
          <w:b/>
          <w:sz w:val="24"/>
          <w:szCs w:val="24"/>
        </w:rPr>
        <w:t>H/658/21</w:t>
      </w:r>
      <w:r w:rsidR="00C2768D">
        <w:rPr>
          <w:rFonts w:ascii="Tahoma" w:hAnsi="Tahoma" w:cs="Tahoma"/>
          <w:b/>
          <w:sz w:val="24"/>
          <w:szCs w:val="24"/>
        </w:rPr>
        <w:tab/>
      </w:r>
    </w:p>
    <w:p w:rsidR="00C2768D" w:rsidRDefault="00C2768D" w:rsidP="00045B48">
      <w:pPr>
        <w:jc w:val="both"/>
        <w:rPr>
          <w:rFonts w:ascii="Tahoma" w:hAnsi="Tahoma" w:cs="Tahoma"/>
          <w:b/>
          <w:sz w:val="24"/>
          <w:szCs w:val="24"/>
        </w:rPr>
      </w:pPr>
      <w:r>
        <w:rPr>
          <w:rFonts w:ascii="Tahoma" w:hAnsi="Tahoma" w:cs="Tahoma"/>
          <w:b/>
          <w:sz w:val="24"/>
          <w:szCs w:val="24"/>
        </w:rPr>
        <w:t xml:space="preserve">AND 05 JANUARY 2022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LC/H/659/21</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045B48" w:rsidRDefault="00045B48" w:rsidP="00045B48">
      <w:pPr>
        <w:jc w:val="both"/>
        <w:rPr>
          <w:rFonts w:ascii="Tahoma" w:hAnsi="Tahoma" w:cs="Tahoma"/>
          <w:sz w:val="24"/>
          <w:szCs w:val="24"/>
        </w:rPr>
      </w:pPr>
      <w:r>
        <w:rPr>
          <w:rFonts w:ascii="Tahoma" w:hAnsi="Tahoma" w:cs="Tahoma"/>
          <w:sz w:val="24"/>
          <w:szCs w:val="24"/>
        </w:rPr>
        <w:t xml:space="preserve">In the matter </w:t>
      </w:r>
      <w:r w:rsidR="00D93F4B">
        <w:rPr>
          <w:rFonts w:ascii="Tahoma" w:hAnsi="Tahoma" w:cs="Tahoma"/>
          <w:sz w:val="24"/>
          <w:szCs w:val="24"/>
        </w:rPr>
        <w:t>between: -</w:t>
      </w:r>
    </w:p>
    <w:p w:rsidR="00045B48" w:rsidRPr="005344FA" w:rsidRDefault="00045B48" w:rsidP="005344FA">
      <w:pPr>
        <w:pStyle w:val="ListParagraph"/>
        <w:numPr>
          <w:ilvl w:val="0"/>
          <w:numId w:val="2"/>
        </w:numPr>
        <w:jc w:val="both"/>
        <w:rPr>
          <w:rFonts w:ascii="Tahoma" w:hAnsi="Tahoma" w:cs="Tahoma"/>
          <w:b/>
          <w:sz w:val="24"/>
          <w:szCs w:val="24"/>
        </w:rPr>
      </w:pPr>
      <w:r w:rsidRPr="005344FA">
        <w:rPr>
          <w:rFonts w:ascii="Tahoma" w:hAnsi="Tahoma" w:cs="Tahoma"/>
          <w:b/>
          <w:sz w:val="24"/>
          <w:szCs w:val="24"/>
        </w:rPr>
        <w:t>JINON</w:t>
      </w:r>
      <w:r w:rsidR="00D93F4B">
        <w:rPr>
          <w:rFonts w:ascii="Tahoma" w:hAnsi="Tahoma" w:cs="Tahoma"/>
          <w:b/>
          <w:sz w:val="24"/>
          <w:szCs w:val="24"/>
        </w:rPr>
        <w:t xml:space="preserve"> CORPORATION (PRIVATE) LIMITED</w:t>
      </w:r>
      <w:r w:rsidR="00D93F4B">
        <w:rPr>
          <w:rFonts w:ascii="Tahoma" w:hAnsi="Tahoma" w:cs="Tahoma"/>
          <w:b/>
          <w:sz w:val="24"/>
          <w:szCs w:val="24"/>
        </w:rPr>
        <w:tab/>
        <w:t xml:space="preserve">           </w:t>
      </w:r>
      <w:r w:rsidRPr="005344FA">
        <w:rPr>
          <w:rFonts w:ascii="Tahoma" w:hAnsi="Tahoma" w:cs="Tahoma"/>
          <w:b/>
          <w:sz w:val="24"/>
          <w:szCs w:val="24"/>
        </w:rPr>
        <w:t>Applicant</w:t>
      </w:r>
    </w:p>
    <w:p w:rsidR="00045B48" w:rsidRDefault="00125090" w:rsidP="00045B48">
      <w:pPr>
        <w:tabs>
          <w:tab w:val="left" w:pos="1995"/>
        </w:tabs>
        <w:jc w:val="both"/>
        <w:rPr>
          <w:rFonts w:ascii="Tahoma" w:hAnsi="Tahoma" w:cs="Tahoma"/>
          <w:sz w:val="24"/>
          <w:szCs w:val="24"/>
        </w:rPr>
      </w:pPr>
      <w:r>
        <w:rPr>
          <w:rFonts w:ascii="Tahoma" w:hAnsi="Tahoma" w:cs="Tahoma"/>
          <w:sz w:val="24"/>
          <w:szCs w:val="24"/>
        </w:rPr>
        <w:t xml:space="preserve">          </w:t>
      </w:r>
      <w:r w:rsidR="00045B48">
        <w:rPr>
          <w:rFonts w:ascii="Tahoma" w:hAnsi="Tahoma" w:cs="Tahoma"/>
          <w:sz w:val="24"/>
          <w:szCs w:val="24"/>
        </w:rPr>
        <w:t>And</w:t>
      </w:r>
      <w:r w:rsidR="00045B48">
        <w:rPr>
          <w:rFonts w:ascii="Tahoma" w:hAnsi="Tahoma" w:cs="Tahoma"/>
          <w:sz w:val="24"/>
          <w:szCs w:val="24"/>
        </w:rPr>
        <w:tab/>
      </w:r>
    </w:p>
    <w:p w:rsidR="00045B48" w:rsidRDefault="00045B48" w:rsidP="005344FA">
      <w:pPr>
        <w:ind w:firstLine="720"/>
        <w:jc w:val="both"/>
        <w:rPr>
          <w:rFonts w:ascii="Tahoma" w:hAnsi="Tahoma" w:cs="Tahoma"/>
          <w:b/>
          <w:sz w:val="24"/>
          <w:szCs w:val="24"/>
        </w:rPr>
      </w:pPr>
      <w:r>
        <w:rPr>
          <w:rFonts w:ascii="Tahoma" w:hAnsi="Tahoma" w:cs="Tahoma"/>
          <w:b/>
          <w:sz w:val="24"/>
          <w:szCs w:val="24"/>
        </w:rPr>
        <w:t xml:space="preserve">E. MANDIZVIDZA &amp; 92 </w:t>
      </w:r>
      <w:r w:rsidR="00D93F4B">
        <w:rPr>
          <w:rFonts w:ascii="Tahoma" w:hAnsi="Tahoma" w:cs="Tahoma"/>
          <w:b/>
          <w:sz w:val="24"/>
          <w:szCs w:val="24"/>
        </w:rPr>
        <w:t xml:space="preserve">OTHERS </w:t>
      </w:r>
      <w:r w:rsidR="00D93F4B">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00D93F4B">
        <w:rPr>
          <w:rFonts w:ascii="Tahoma" w:hAnsi="Tahoma" w:cs="Tahoma"/>
          <w:b/>
          <w:sz w:val="24"/>
          <w:szCs w:val="24"/>
        </w:rPr>
        <w:t xml:space="preserve"> </w:t>
      </w:r>
      <w:r>
        <w:rPr>
          <w:rFonts w:ascii="Tahoma" w:hAnsi="Tahoma" w:cs="Tahoma"/>
          <w:b/>
          <w:sz w:val="24"/>
          <w:szCs w:val="24"/>
        </w:rPr>
        <w:t xml:space="preserve">  </w:t>
      </w:r>
      <w:r w:rsidR="00034EBC">
        <w:rPr>
          <w:rFonts w:ascii="Tahoma" w:hAnsi="Tahoma" w:cs="Tahoma"/>
          <w:b/>
          <w:sz w:val="24"/>
          <w:szCs w:val="24"/>
        </w:rPr>
        <w:t>1</w:t>
      </w:r>
      <w:r w:rsidR="00034EBC">
        <w:rPr>
          <w:rFonts w:ascii="Tahoma" w:hAnsi="Tahoma" w:cs="Tahoma"/>
          <w:b/>
          <w:sz w:val="24"/>
          <w:szCs w:val="24"/>
          <w:vertAlign w:val="superscript"/>
        </w:rPr>
        <w:t xml:space="preserve">st </w:t>
      </w:r>
      <w:r>
        <w:rPr>
          <w:rFonts w:ascii="Tahoma" w:hAnsi="Tahoma" w:cs="Tahoma"/>
          <w:b/>
          <w:sz w:val="24"/>
          <w:szCs w:val="24"/>
        </w:rPr>
        <w:t xml:space="preserve">  Respondent</w:t>
      </w:r>
    </w:p>
    <w:p w:rsidR="00045B48" w:rsidRDefault="00045B48" w:rsidP="005344FA">
      <w:pPr>
        <w:ind w:firstLine="720"/>
        <w:jc w:val="both"/>
        <w:rPr>
          <w:rFonts w:ascii="Tahoma" w:hAnsi="Tahoma" w:cs="Tahoma"/>
          <w:sz w:val="24"/>
          <w:szCs w:val="24"/>
        </w:rPr>
      </w:pPr>
      <w:r>
        <w:rPr>
          <w:rFonts w:ascii="Tahoma" w:hAnsi="Tahoma" w:cs="Tahoma"/>
          <w:sz w:val="24"/>
          <w:szCs w:val="24"/>
        </w:rPr>
        <w:t>And</w:t>
      </w:r>
    </w:p>
    <w:p w:rsidR="00045B48" w:rsidRDefault="00045B48" w:rsidP="00125090">
      <w:pPr>
        <w:spacing w:after="0"/>
        <w:ind w:firstLine="720"/>
        <w:jc w:val="both"/>
        <w:rPr>
          <w:rFonts w:ascii="Tahoma" w:hAnsi="Tahoma" w:cs="Tahoma"/>
          <w:b/>
          <w:sz w:val="24"/>
          <w:szCs w:val="24"/>
        </w:rPr>
      </w:pPr>
      <w:r>
        <w:rPr>
          <w:rFonts w:ascii="Tahoma" w:hAnsi="Tahoma" w:cs="Tahoma"/>
          <w:b/>
          <w:sz w:val="24"/>
          <w:szCs w:val="24"/>
        </w:rPr>
        <w:t xml:space="preserve">MINISTER OF PUBLIC SERVICE, LABOUR                     </w:t>
      </w:r>
    </w:p>
    <w:p w:rsidR="00045B48" w:rsidRDefault="00045B48" w:rsidP="00125090">
      <w:pPr>
        <w:spacing w:after="0"/>
        <w:ind w:firstLine="720"/>
        <w:jc w:val="both"/>
        <w:rPr>
          <w:rFonts w:ascii="Tahoma" w:hAnsi="Tahoma" w:cs="Tahoma"/>
          <w:b/>
          <w:sz w:val="24"/>
          <w:szCs w:val="24"/>
        </w:rPr>
      </w:pPr>
      <w:r>
        <w:rPr>
          <w:rFonts w:ascii="Tahoma" w:hAnsi="Tahoma" w:cs="Tahoma"/>
          <w:b/>
          <w:sz w:val="24"/>
          <w:szCs w:val="24"/>
        </w:rPr>
        <w:t xml:space="preserve">AND SOCIAL WELFARE N.O                                     </w:t>
      </w:r>
      <w:r w:rsidR="00D93F4B">
        <w:rPr>
          <w:rFonts w:ascii="Tahoma" w:hAnsi="Tahoma" w:cs="Tahoma"/>
          <w:b/>
          <w:sz w:val="24"/>
          <w:szCs w:val="24"/>
        </w:rPr>
        <w:t xml:space="preserve"> </w:t>
      </w:r>
      <w:r>
        <w:rPr>
          <w:rFonts w:ascii="Tahoma" w:hAnsi="Tahoma" w:cs="Tahoma"/>
          <w:b/>
          <w:sz w:val="24"/>
          <w:szCs w:val="24"/>
        </w:rPr>
        <w:t xml:space="preserve">     </w:t>
      </w:r>
      <w:r w:rsidR="00034EBC">
        <w:rPr>
          <w:rFonts w:ascii="Tahoma" w:hAnsi="Tahoma" w:cs="Tahoma"/>
          <w:b/>
          <w:sz w:val="24"/>
          <w:szCs w:val="24"/>
        </w:rPr>
        <w:t>2</w:t>
      </w:r>
      <w:r w:rsidR="00034EBC" w:rsidRPr="00034EBC">
        <w:rPr>
          <w:rFonts w:ascii="Tahoma" w:hAnsi="Tahoma" w:cs="Tahoma"/>
          <w:b/>
          <w:sz w:val="24"/>
          <w:szCs w:val="24"/>
          <w:vertAlign w:val="superscript"/>
        </w:rPr>
        <w:t>nd</w:t>
      </w:r>
      <w:r w:rsidR="00034EBC">
        <w:rPr>
          <w:rFonts w:ascii="Tahoma" w:hAnsi="Tahoma" w:cs="Tahoma"/>
          <w:b/>
          <w:sz w:val="24"/>
          <w:szCs w:val="24"/>
        </w:rPr>
        <w:t xml:space="preserve"> Respondent</w:t>
      </w:r>
    </w:p>
    <w:p w:rsidR="00125090" w:rsidRDefault="00125090" w:rsidP="00125090">
      <w:pPr>
        <w:spacing w:after="0"/>
        <w:ind w:firstLine="720"/>
        <w:jc w:val="both"/>
        <w:rPr>
          <w:rFonts w:ascii="Tahoma" w:hAnsi="Tahoma" w:cs="Tahoma"/>
          <w:b/>
          <w:sz w:val="24"/>
          <w:szCs w:val="24"/>
        </w:rPr>
      </w:pPr>
    </w:p>
    <w:p w:rsidR="005344FA" w:rsidRDefault="005344FA" w:rsidP="005344FA">
      <w:pPr>
        <w:pStyle w:val="ListParagraph"/>
        <w:numPr>
          <w:ilvl w:val="0"/>
          <w:numId w:val="2"/>
        </w:numPr>
        <w:jc w:val="both"/>
        <w:rPr>
          <w:rFonts w:ascii="Tahoma" w:hAnsi="Tahoma" w:cs="Tahoma"/>
          <w:b/>
          <w:sz w:val="24"/>
          <w:szCs w:val="24"/>
        </w:rPr>
      </w:pPr>
      <w:r>
        <w:rPr>
          <w:rFonts w:ascii="Tahoma" w:hAnsi="Tahoma" w:cs="Tahoma"/>
          <w:b/>
          <w:sz w:val="24"/>
          <w:szCs w:val="24"/>
        </w:rPr>
        <w:t xml:space="preserve">ALMID (Private Limited) </w:t>
      </w:r>
      <w:r w:rsidR="00D93F4B">
        <w:rPr>
          <w:rFonts w:ascii="Tahoma" w:hAnsi="Tahoma" w:cs="Tahoma"/>
          <w:b/>
          <w:sz w:val="24"/>
          <w:szCs w:val="24"/>
        </w:rPr>
        <w:tab/>
      </w:r>
      <w:r w:rsidR="00D93F4B">
        <w:rPr>
          <w:rFonts w:ascii="Tahoma" w:hAnsi="Tahoma" w:cs="Tahoma"/>
          <w:b/>
          <w:sz w:val="24"/>
          <w:szCs w:val="24"/>
        </w:rPr>
        <w:tab/>
      </w:r>
      <w:r w:rsidR="00D93F4B">
        <w:rPr>
          <w:rFonts w:ascii="Tahoma" w:hAnsi="Tahoma" w:cs="Tahoma"/>
          <w:b/>
          <w:sz w:val="24"/>
          <w:szCs w:val="24"/>
        </w:rPr>
        <w:tab/>
      </w:r>
      <w:r w:rsidR="00D93F4B">
        <w:rPr>
          <w:rFonts w:ascii="Tahoma" w:hAnsi="Tahoma" w:cs="Tahoma"/>
          <w:b/>
          <w:sz w:val="24"/>
          <w:szCs w:val="24"/>
        </w:rPr>
        <w:tab/>
        <w:t xml:space="preserve">         Applicant</w:t>
      </w:r>
    </w:p>
    <w:p w:rsidR="005344FA" w:rsidRPr="00125090" w:rsidRDefault="005344FA" w:rsidP="005344FA">
      <w:pPr>
        <w:ind w:left="720"/>
        <w:jc w:val="both"/>
        <w:rPr>
          <w:rFonts w:ascii="Tahoma" w:hAnsi="Tahoma" w:cs="Tahoma"/>
          <w:sz w:val="24"/>
          <w:szCs w:val="24"/>
        </w:rPr>
      </w:pPr>
      <w:r w:rsidRPr="00125090">
        <w:rPr>
          <w:rFonts w:ascii="Tahoma" w:hAnsi="Tahoma" w:cs="Tahoma"/>
          <w:sz w:val="24"/>
          <w:szCs w:val="24"/>
        </w:rPr>
        <w:t xml:space="preserve">And </w:t>
      </w:r>
    </w:p>
    <w:p w:rsidR="005344FA" w:rsidRDefault="005344FA" w:rsidP="005344FA">
      <w:pPr>
        <w:ind w:left="720"/>
        <w:jc w:val="both"/>
        <w:rPr>
          <w:rFonts w:ascii="Tahoma" w:hAnsi="Tahoma" w:cs="Tahoma"/>
          <w:b/>
          <w:sz w:val="24"/>
          <w:szCs w:val="24"/>
        </w:rPr>
      </w:pPr>
      <w:r>
        <w:rPr>
          <w:rFonts w:ascii="Tahoma" w:hAnsi="Tahoma" w:cs="Tahoma"/>
          <w:b/>
          <w:sz w:val="24"/>
          <w:szCs w:val="24"/>
        </w:rPr>
        <w:t>S. DHLIWAYO &amp; 119 OTHERS</w:t>
      </w:r>
      <w:r w:rsidR="00034EBC">
        <w:rPr>
          <w:rFonts w:ascii="Tahoma" w:hAnsi="Tahoma" w:cs="Tahoma"/>
          <w:b/>
          <w:sz w:val="24"/>
          <w:szCs w:val="24"/>
        </w:rPr>
        <w:tab/>
      </w:r>
      <w:r w:rsidR="00034EBC">
        <w:rPr>
          <w:rFonts w:ascii="Tahoma" w:hAnsi="Tahoma" w:cs="Tahoma"/>
          <w:b/>
          <w:sz w:val="24"/>
          <w:szCs w:val="24"/>
        </w:rPr>
        <w:tab/>
      </w:r>
      <w:r w:rsidR="00034EBC">
        <w:rPr>
          <w:rFonts w:ascii="Tahoma" w:hAnsi="Tahoma" w:cs="Tahoma"/>
          <w:b/>
          <w:sz w:val="24"/>
          <w:szCs w:val="24"/>
        </w:rPr>
        <w:tab/>
      </w:r>
      <w:r w:rsidR="00034EBC">
        <w:rPr>
          <w:rFonts w:ascii="Tahoma" w:hAnsi="Tahoma" w:cs="Tahoma"/>
          <w:b/>
          <w:sz w:val="24"/>
          <w:szCs w:val="24"/>
        </w:rPr>
        <w:tab/>
        <w:t xml:space="preserve">    </w:t>
      </w:r>
      <w:r w:rsidR="00D93F4B">
        <w:rPr>
          <w:rFonts w:ascii="Tahoma" w:hAnsi="Tahoma" w:cs="Tahoma"/>
          <w:b/>
          <w:sz w:val="24"/>
          <w:szCs w:val="24"/>
        </w:rPr>
        <w:t xml:space="preserve">  </w:t>
      </w:r>
      <w:r w:rsidR="00034EBC">
        <w:rPr>
          <w:rFonts w:ascii="Tahoma" w:hAnsi="Tahoma" w:cs="Tahoma"/>
          <w:b/>
          <w:sz w:val="24"/>
          <w:szCs w:val="24"/>
        </w:rPr>
        <w:t xml:space="preserve"> 1</w:t>
      </w:r>
      <w:r w:rsidR="00034EBC" w:rsidRPr="00034EBC">
        <w:rPr>
          <w:rFonts w:ascii="Tahoma" w:hAnsi="Tahoma" w:cs="Tahoma"/>
          <w:b/>
          <w:sz w:val="24"/>
          <w:szCs w:val="24"/>
          <w:vertAlign w:val="superscript"/>
        </w:rPr>
        <w:t>ST</w:t>
      </w:r>
      <w:r w:rsidR="00D93F4B">
        <w:rPr>
          <w:rFonts w:ascii="Tahoma" w:hAnsi="Tahoma" w:cs="Tahoma"/>
          <w:b/>
          <w:sz w:val="24"/>
          <w:szCs w:val="24"/>
        </w:rPr>
        <w:t xml:space="preserve"> Respondent </w:t>
      </w:r>
    </w:p>
    <w:p w:rsidR="005344FA" w:rsidRPr="00125090" w:rsidRDefault="005344FA" w:rsidP="005344FA">
      <w:pPr>
        <w:ind w:left="720"/>
        <w:jc w:val="both"/>
        <w:rPr>
          <w:rFonts w:ascii="Tahoma" w:hAnsi="Tahoma" w:cs="Tahoma"/>
          <w:sz w:val="24"/>
          <w:szCs w:val="24"/>
        </w:rPr>
      </w:pPr>
      <w:r w:rsidRPr="00125090">
        <w:rPr>
          <w:rFonts w:ascii="Tahoma" w:hAnsi="Tahoma" w:cs="Tahoma"/>
          <w:sz w:val="24"/>
          <w:szCs w:val="24"/>
        </w:rPr>
        <w:t xml:space="preserve">And </w:t>
      </w:r>
    </w:p>
    <w:p w:rsidR="005344FA" w:rsidRDefault="005344FA" w:rsidP="00125090">
      <w:pPr>
        <w:spacing w:after="0"/>
        <w:ind w:left="720"/>
        <w:jc w:val="both"/>
        <w:rPr>
          <w:rFonts w:ascii="Tahoma" w:hAnsi="Tahoma" w:cs="Tahoma"/>
          <w:b/>
          <w:sz w:val="24"/>
          <w:szCs w:val="24"/>
        </w:rPr>
      </w:pPr>
      <w:r>
        <w:rPr>
          <w:rFonts w:ascii="Tahoma" w:hAnsi="Tahoma" w:cs="Tahoma"/>
          <w:b/>
          <w:sz w:val="24"/>
          <w:szCs w:val="24"/>
        </w:rPr>
        <w:t xml:space="preserve">MINISTER OF PUBLIC SERVICE LABOUR AND </w:t>
      </w:r>
      <w:r w:rsidR="00034EBC">
        <w:rPr>
          <w:rFonts w:ascii="Tahoma" w:hAnsi="Tahoma" w:cs="Tahoma"/>
          <w:b/>
          <w:sz w:val="24"/>
          <w:szCs w:val="24"/>
        </w:rPr>
        <w:t xml:space="preserve">       </w:t>
      </w:r>
      <w:r w:rsidR="00D93F4B">
        <w:rPr>
          <w:rFonts w:ascii="Tahoma" w:hAnsi="Tahoma" w:cs="Tahoma"/>
          <w:b/>
          <w:sz w:val="24"/>
          <w:szCs w:val="24"/>
        </w:rPr>
        <w:t xml:space="preserve">  </w:t>
      </w:r>
      <w:r w:rsidR="00034EBC">
        <w:rPr>
          <w:rFonts w:ascii="Tahoma" w:hAnsi="Tahoma" w:cs="Tahoma"/>
          <w:b/>
          <w:sz w:val="24"/>
          <w:szCs w:val="24"/>
        </w:rPr>
        <w:t xml:space="preserve"> 2</w:t>
      </w:r>
      <w:r w:rsidR="00034EBC" w:rsidRPr="00034EBC">
        <w:rPr>
          <w:rFonts w:ascii="Tahoma" w:hAnsi="Tahoma" w:cs="Tahoma"/>
          <w:b/>
          <w:sz w:val="24"/>
          <w:szCs w:val="24"/>
          <w:vertAlign w:val="superscript"/>
        </w:rPr>
        <w:t>ND</w:t>
      </w:r>
      <w:r w:rsidR="00D93F4B">
        <w:rPr>
          <w:rFonts w:ascii="Tahoma" w:hAnsi="Tahoma" w:cs="Tahoma"/>
          <w:b/>
          <w:sz w:val="24"/>
          <w:szCs w:val="24"/>
        </w:rPr>
        <w:t xml:space="preserve"> Respondent</w:t>
      </w:r>
      <w:r w:rsidR="00034EBC">
        <w:rPr>
          <w:rFonts w:ascii="Tahoma" w:hAnsi="Tahoma" w:cs="Tahoma"/>
          <w:b/>
          <w:sz w:val="24"/>
          <w:szCs w:val="24"/>
        </w:rPr>
        <w:t xml:space="preserve"> </w:t>
      </w:r>
    </w:p>
    <w:p w:rsidR="005344FA" w:rsidRPr="005344FA" w:rsidRDefault="005344FA" w:rsidP="00125090">
      <w:pPr>
        <w:spacing w:after="0"/>
        <w:ind w:left="720"/>
        <w:jc w:val="both"/>
        <w:rPr>
          <w:rFonts w:ascii="Tahoma" w:hAnsi="Tahoma" w:cs="Tahoma"/>
          <w:b/>
          <w:sz w:val="24"/>
          <w:szCs w:val="24"/>
        </w:rPr>
      </w:pPr>
      <w:r>
        <w:rPr>
          <w:rFonts w:ascii="Tahoma" w:hAnsi="Tahoma" w:cs="Tahoma"/>
          <w:b/>
          <w:sz w:val="24"/>
          <w:szCs w:val="24"/>
        </w:rPr>
        <w:t xml:space="preserve">SOCIAL WELFARE N.O. </w:t>
      </w:r>
    </w:p>
    <w:p w:rsidR="00045B48" w:rsidRDefault="00045B48" w:rsidP="00045B48">
      <w:pPr>
        <w:jc w:val="both"/>
        <w:rPr>
          <w:rFonts w:ascii="Tahoma" w:hAnsi="Tahoma" w:cs="Tahoma"/>
          <w:b/>
          <w:sz w:val="24"/>
          <w:szCs w:val="24"/>
        </w:rPr>
      </w:pPr>
    </w:p>
    <w:p w:rsidR="00045B48" w:rsidRDefault="00045B48" w:rsidP="00045B48">
      <w:pPr>
        <w:jc w:val="both"/>
        <w:rPr>
          <w:rFonts w:ascii="Tahoma" w:hAnsi="Tahoma" w:cs="Tahoma"/>
          <w:sz w:val="24"/>
          <w:szCs w:val="24"/>
        </w:rPr>
      </w:pPr>
      <w:r>
        <w:rPr>
          <w:rFonts w:ascii="Tahoma" w:hAnsi="Tahoma" w:cs="Tahoma"/>
          <w:sz w:val="24"/>
          <w:szCs w:val="24"/>
        </w:rPr>
        <w:t xml:space="preserve">Before Honourable B.T. Chivizhe, Judge                             </w:t>
      </w:r>
    </w:p>
    <w:p w:rsidR="00045B48" w:rsidRDefault="00045B48" w:rsidP="00045B48">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045B48" w:rsidRDefault="00045B48" w:rsidP="00045B48">
      <w:pPr>
        <w:pStyle w:val="NoSpacing"/>
        <w:spacing w:line="360" w:lineRule="auto"/>
        <w:rPr>
          <w:rFonts w:ascii="Tahoma" w:hAnsi="Tahoma" w:cs="Tahoma"/>
          <w:b/>
          <w:sz w:val="24"/>
          <w:szCs w:val="24"/>
        </w:rPr>
      </w:pPr>
      <w:r>
        <w:rPr>
          <w:rFonts w:ascii="Tahoma" w:hAnsi="Tahoma" w:cs="Tahoma"/>
          <w:b/>
          <w:sz w:val="24"/>
          <w:szCs w:val="24"/>
        </w:rPr>
        <w:t>For Applicants</w:t>
      </w:r>
      <w:r>
        <w:rPr>
          <w:rFonts w:ascii="Tahoma" w:hAnsi="Tahoma" w:cs="Tahoma"/>
          <w:b/>
          <w:sz w:val="24"/>
          <w:szCs w:val="24"/>
        </w:rPr>
        <w:tab/>
      </w:r>
      <w:r>
        <w:rPr>
          <w:rFonts w:ascii="Tahoma" w:hAnsi="Tahoma" w:cs="Tahoma"/>
          <w:b/>
          <w:sz w:val="24"/>
          <w:szCs w:val="24"/>
        </w:rPr>
        <w:tab/>
      </w:r>
      <w:r w:rsidR="00125090">
        <w:rPr>
          <w:rFonts w:ascii="Tahoma" w:hAnsi="Tahoma" w:cs="Tahoma"/>
          <w:b/>
          <w:sz w:val="24"/>
          <w:szCs w:val="24"/>
        </w:rPr>
        <w:t>- Gu</w:t>
      </w:r>
      <w:r w:rsidR="004D508D">
        <w:rPr>
          <w:rFonts w:ascii="Tahoma" w:hAnsi="Tahoma" w:cs="Tahoma"/>
          <w:b/>
          <w:sz w:val="24"/>
          <w:szCs w:val="24"/>
        </w:rPr>
        <w:t>n</w:t>
      </w:r>
      <w:r w:rsidR="00125090">
        <w:rPr>
          <w:rFonts w:ascii="Tahoma" w:hAnsi="Tahoma" w:cs="Tahoma"/>
          <w:b/>
          <w:sz w:val="24"/>
          <w:szCs w:val="24"/>
        </w:rPr>
        <w:t>du, Dube &amp; Pamucheche Legal Practitioners</w:t>
      </w:r>
      <w:r>
        <w:rPr>
          <w:rFonts w:ascii="Tahoma" w:hAnsi="Tahoma" w:cs="Tahoma"/>
          <w:b/>
          <w:sz w:val="24"/>
          <w:szCs w:val="24"/>
        </w:rPr>
        <w:tab/>
      </w:r>
      <w:r>
        <w:rPr>
          <w:rFonts w:ascii="Tahoma" w:hAnsi="Tahoma" w:cs="Tahoma"/>
          <w:b/>
          <w:sz w:val="24"/>
          <w:szCs w:val="24"/>
        </w:rPr>
        <w:tab/>
      </w:r>
    </w:p>
    <w:p w:rsidR="00125090" w:rsidRDefault="00045B48" w:rsidP="00045B48">
      <w:pPr>
        <w:pStyle w:val="NoSpacing"/>
        <w:spacing w:line="360" w:lineRule="auto"/>
        <w:rPr>
          <w:rFonts w:ascii="Tahoma" w:hAnsi="Tahoma" w:cs="Tahoma"/>
          <w:b/>
          <w:sz w:val="24"/>
          <w:szCs w:val="24"/>
        </w:rPr>
      </w:pPr>
      <w:r>
        <w:rPr>
          <w:rFonts w:ascii="Tahoma" w:hAnsi="Tahoma" w:cs="Tahoma"/>
          <w:b/>
          <w:sz w:val="24"/>
          <w:szCs w:val="24"/>
        </w:rPr>
        <w:t xml:space="preserve">For </w:t>
      </w:r>
      <w:r w:rsidR="00125090">
        <w:rPr>
          <w:rFonts w:ascii="Tahoma" w:hAnsi="Tahoma" w:cs="Tahoma"/>
          <w:b/>
          <w:sz w:val="24"/>
          <w:szCs w:val="24"/>
        </w:rPr>
        <w:t>1</w:t>
      </w:r>
      <w:r w:rsidR="00125090" w:rsidRPr="00125090">
        <w:rPr>
          <w:rFonts w:ascii="Tahoma" w:hAnsi="Tahoma" w:cs="Tahoma"/>
          <w:b/>
          <w:sz w:val="24"/>
          <w:szCs w:val="24"/>
          <w:vertAlign w:val="superscript"/>
        </w:rPr>
        <w:t>st</w:t>
      </w:r>
      <w:r w:rsidR="00125090">
        <w:rPr>
          <w:rFonts w:ascii="Tahoma" w:hAnsi="Tahoma" w:cs="Tahoma"/>
          <w:b/>
          <w:sz w:val="24"/>
          <w:szCs w:val="24"/>
        </w:rPr>
        <w:t xml:space="preserve"> Respondent</w:t>
      </w:r>
      <w:r w:rsidR="00125090">
        <w:rPr>
          <w:rFonts w:ascii="Tahoma" w:hAnsi="Tahoma" w:cs="Tahoma"/>
          <w:b/>
          <w:sz w:val="24"/>
          <w:szCs w:val="24"/>
        </w:rPr>
        <w:tab/>
        <w:t xml:space="preserve"> Ferro Alloy and Mining Workers Union of ZIMBABWE </w:t>
      </w:r>
    </w:p>
    <w:p w:rsidR="00125090" w:rsidRDefault="00125090" w:rsidP="00045B48">
      <w:pPr>
        <w:pStyle w:val="NoSpacing"/>
        <w:spacing w:line="36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(FAMWUZ)</w:t>
      </w:r>
    </w:p>
    <w:p w:rsidR="00045B48" w:rsidRDefault="00125090" w:rsidP="00125090">
      <w:pPr>
        <w:pStyle w:val="NoSpacing"/>
        <w:spacing w:line="360" w:lineRule="auto"/>
        <w:rPr>
          <w:rFonts w:ascii="Tahoma" w:hAnsi="Tahoma" w:cs="Tahoma"/>
          <w:b/>
          <w:sz w:val="24"/>
          <w:szCs w:val="24"/>
        </w:rPr>
      </w:pPr>
      <w:r>
        <w:rPr>
          <w:rFonts w:ascii="Tahoma" w:hAnsi="Tahoma" w:cs="Tahoma"/>
          <w:b/>
          <w:sz w:val="24"/>
          <w:szCs w:val="24"/>
        </w:rPr>
        <w:t>For 2</w:t>
      </w:r>
      <w:r w:rsidRPr="00125090">
        <w:rPr>
          <w:rFonts w:ascii="Tahoma" w:hAnsi="Tahoma" w:cs="Tahoma"/>
          <w:b/>
          <w:sz w:val="24"/>
          <w:szCs w:val="24"/>
          <w:vertAlign w:val="superscript"/>
        </w:rPr>
        <w:t>nd</w:t>
      </w:r>
      <w:r>
        <w:rPr>
          <w:rFonts w:ascii="Tahoma" w:hAnsi="Tahoma" w:cs="Tahoma"/>
          <w:b/>
          <w:sz w:val="24"/>
          <w:szCs w:val="24"/>
        </w:rPr>
        <w:t xml:space="preserve"> Respondent -</w:t>
      </w:r>
      <w:r>
        <w:rPr>
          <w:rFonts w:ascii="Tahoma" w:hAnsi="Tahoma" w:cs="Tahoma"/>
          <w:b/>
          <w:sz w:val="24"/>
          <w:szCs w:val="24"/>
        </w:rPr>
        <w:tab/>
        <w:t xml:space="preserve"> No Appearance.</w:t>
      </w:r>
      <w:r>
        <w:rPr>
          <w:rFonts w:ascii="Tahoma" w:hAnsi="Tahoma" w:cs="Tahoma"/>
          <w:b/>
          <w:sz w:val="24"/>
          <w:szCs w:val="24"/>
        </w:rPr>
        <w:tab/>
      </w:r>
    </w:p>
    <w:p w:rsidR="00125090" w:rsidRPr="00125090" w:rsidRDefault="00125090" w:rsidP="00125090">
      <w:pPr>
        <w:pStyle w:val="NoSpacing"/>
        <w:spacing w:line="360" w:lineRule="auto"/>
        <w:rPr>
          <w:rFonts w:ascii="Tahoma" w:hAnsi="Tahoma" w:cs="Tahoma"/>
          <w:b/>
          <w:sz w:val="24"/>
          <w:szCs w:val="24"/>
        </w:rPr>
      </w:pPr>
    </w:p>
    <w:p w:rsidR="00045B48" w:rsidRPr="00C021A9" w:rsidRDefault="00045B48" w:rsidP="00045B48">
      <w:pPr>
        <w:jc w:val="both"/>
        <w:rPr>
          <w:rFonts w:ascii="Tahoma" w:hAnsi="Tahoma" w:cs="Tahoma"/>
          <w:b/>
          <w:sz w:val="24"/>
          <w:szCs w:val="24"/>
        </w:rPr>
      </w:pPr>
      <w:r w:rsidRPr="00C021A9">
        <w:rPr>
          <w:rFonts w:ascii="Tahoma" w:hAnsi="Tahoma" w:cs="Tahoma"/>
          <w:b/>
          <w:sz w:val="24"/>
          <w:szCs w:val="24"/>
        </w:rPr>
        <w:t>CHIVIZHE, J</w:t>
      </w:r>
    </w:p>
    <w:p w:rsidR="008525B4" w:rsidRDefault="00045B48" w:rsidP="008525B4">
      <w:pPr>
        <w:spacing w:line="360" w:lineRule="auto"/>
        <w:ind w:firstLine="720"/>
        <w:jc w:val="both"/>
        <w:rPr>
          <w:rFonts w:ascii="Tahoma" w:hAnsi="Tahoma" w:cs="Tahoma"/>
          <w:sz w:val="24"/>
          <w:szCs w:val="24"/>
        </w:rPr>
      </w:pPr>
      <w:r>
        <w:rPr>
          <w:rFonts w:ascii="Tahoma" w:hAnsi="Tahoma" w:cs="Tahoma"/>
          <w:sz w:val="24"/>
          <w:szCs w:val="24"/>
        </w:rPr>
        <w:lastRenderedPageBreak/>
        <w:t>The above two matters raise the same issues. The matters were placed before me as applications f</w:t>
      </w:r>
      <w:r w:rsidR="004D508D">
        <w:rPr>
          <w:rFonts w:ascii="Tahoma" w:hAnsi="Tahoma" w:cs="Tahoma"/>
          <w:sz w:val="24"/>
          <w:szCs w:val="24"/>
        </w:rPr>
        <w:t xml:space="preserve">or disposal orders in terms of </w:t>
      </w:r>
      <w:r w:rsidR="004D508D" w:rsidRPr="004D508D">
        <w:rPr>
          <w:rFonts w:ascii="Tahoma" w:hAnsi="Tahoma" w:cs="Tahoma"/>
          <w:b/>
          <w:sz w:val="24"/>
          <w:szCs w:val="24"/>
        </w:rPr>
        <w:t>S</w:t>
      </w:r>
      <w:r w:rsidRPr="004D508D">
        <w:rPr>
          <w:rFonts w:ascii="Tahoma" w:hAnsi="Tahoma" w:cs="Tahoma"/>
          <w:b/>
          <w:sz w:val="24"/>
          <w:szCs w:val="24"/>
        </w:rPr>
        <w:t>ection 107</w:t>
      </w:r>
      <w:r>
        <w:rPr>
          <w:rFonts w:ascii="Tahoma" w:hAnsi="Tahoma" w:cs="Tahoma"/>
          <w:sz w:val="24"/>
          <w:szCs w:val="24"/>
        </w:rPr>
        <w:t xml:space="preserve"> of the </w:t>
      </w:r>
      <w:r w:rsidRPr="009652FD">
        <w:rPr>
          <w:rFonts w:ascii="Tahoma" w:hAnsi="Tahoma" w:cs="Tahoma"/>
          <w:b/>
          <w:sz w:val="24"/>
          <w:szCs w:val="24"/>
        </w:rPr>
        <w:t>Labour Act</w:t>
      </w:r>
      <w:r>
        <w:rPr>
          <w:rFonts w:ascii="Tahoma" w:hAnsi="Tahoma" w:cs="Tahoma"/>
          <w:sz w:val="24"/>
          <w:szCs w:val="24"/>
        </w:rPr>
        <w:t xml:space="preserve"> </w:t>
      </w:r>
      <w:r w:rsidRPr="004D508D">
        <w:rPr>
          <w:rFonts w:ascii="Tahoma" w:hAnsi="Tahoma" w:cs="Tahoma"/>
          <w:b/>
          <w:sz w:val="24"/>
          <w:szCs w:val="24"/>
        </w:rPr>
        <w:t>[</w:t>
      </w:r>
      <w:r w:rsidRPr="009652FD">
        <w:rPr>
          <w:rFonts w:ascii="Tahoma" w:hAnsi="Tahoma" w:cs="Tahoma"/>
          <w:b/>
          <w:sz w:val="24"/>
          <w:szCs w:val="24"/>
        </w:rPr>
        <w:t>Chapter 28</w:t>
      </w:r>
      <w:r w:rsidR="004D508D">
        <w:rPr>
          <w:rFonts w:ascii="Tahoma" w:hAnsi="Tahoma" w:cs="Tahoma"/>
          <w:b/>
          <w:sz w:val="24"/>
          <w:szCs w:val="24"/>
        </w:rPr>
        <w:t>:</w:t>
      </w:r>
      <w:r w:rsidR="004D508D" w:rsidRPr="009652FD">
        <w:rPr>
          <w:rFonts w:ascii="Tahoma" w:hAnsi="Tahoma" w:cs="Tahoma"/>
          <w:b/>
          <w:sz w:val="24"/>
          <w:szCs w:val="24"/>
        </w:rPr>
        <w:t>01</w:t>
      </w:r>
      <w:r w:rsidRPr="009652FD">
        <w:rPr>
          <w:rFonts w:ascii="Tahoma" w:hAnsi="Tahoma" w:cs="Tahoma"/>
          <w:b/>
          <w:sz w:val="24"/>
          <w:szCs w:val="24"/>
        </w:rPr>
        <w:t>]</w:t>
      </w:r>
      <w:r w:rsidR="008525B4" w:rsidRPr="009652FD">
        <w:rPr>
          <w:rFonts w:ascii="Tahoma" w:hAnsi="Tahoma" w:cs="Tahoma"/>
          <w:b/>
          <w:sz w:val="24"/>
          <w:szCs w:val="24"/>
        </w:rPr>
        <w:t>.</w:t>
      </w:r>
      <w:r w:rsidR="004D508D">
        <w:rPr>
          <w:rFonts w:ascii="Tahoma" w:hAnsi="Tahoma" w:cs="Tahoma"/>
          <w:sz w:val="24"/>
          <w:szCs w:val="24"/>
        </w:rPr>
        <w:t xml:space="preserve"> The matters were</w:t>
      </w:r>
      <w:r w:rsidR="008525B4">
        <w:rPr>
          <w:rFonts w:ascii="Tahoma" w:hAnsi="Tahoma" w:cs="Tahoma"/>
          <w:sz w:val="24"/>
          <w:szCs w:val="24"/>
        </w:rPr>
        <w:t xml:space="preserve"> both opposed. They were in</w:t>
      </w:r>
      <w:r w:rsidR="00034EBC">
        <w:rPr>
          <w:rFonts w:ascii="Tahoma" w:hAnsi="Tahoma" w:cs="Tahoma"/>
          <w:sz w:val="24"/>
          <w:szCs w:val="24"/>
        </w:rPr>
        <w:t>itially set down for hearing on Wednesday 15</w:t>
      </w:r>
      <w:r w:rsidR="00034EBC" w:rsidRPr="00034EBC">
        <w:rPr>
          <w:rFonts w:ascii="Tahoma" w:hAnsi="Tahoma" w:cs="Tahoma"/>
          <w:sz w:val="24"/>
          <w:szCs w:val="24"/>
          <w:vertAlign w:val="superscript"/>
        </w:rPr>
        <w:t>th</w:t>
      </w:r>
      <w:r w:rsidR="00034EBC">
        <w:rPr>
          <w:rFonts w:ascii="Tahoma" w:hAnsi="Tahoma" w:cs="Tahoma"/>
          <w:sz w:val="24"/>
          <w:szCs w:val="24"/>
        </w:rPr>
        <w:t xml:space="preserve"> November </w:t>
      </w:r>
      <w:r w:rsidR="008525B4">
        <w:rPr>
          <w:rFonts w:ascii="Tahoma" w:hAnsi="Tahoma" w:cs="Tahoma"/>
          <w:sz w:val="24"/>
          <w:szCs w:val="24"/>
        </w:rPr>
        <w:t xml:space="preserve">2021, but due to COVID 19 restrictions the hearing was deferred. The parties </w:t>
      </w:r>
      <w:r w:rsidR="004D508D">
        <w:rPr>
          <w:rFonts w:ascii="Tahoma" w:hAnsi="Tahoma" w:cs="Tahoma"/>
          <w:sz w:val="24"/>
          <w:szCs w:val="24"/>
        </w:rPr>
        <w:t xml:space="preserve">were </w:t>
      </w:r>
      <w:r w:rsidR="008525B4">
        <w:rPr>
          <w:rFonts w:ascii="Tahoma" w:hAnsi="Tahoma" w:cs="Tahoma"/>
          <w:sz w:val="24"/>
          <w:szCs w:val="24"/>
        </w:rPr>
        <w:t xml:space="preserve">requested to file written submissions. </w:t>
      </w:r>
      <w:r w:rsidR="004D508D">
        <w:rPr>
          <w:rFonts w:ascii="Tahoma" w:hAnsi="Tahoma" w:cs="Tahoma"/>
          <w:sz w:val="24"/>
          <w:szCs w:val="24"/>
        </w:rPr>
        <w:t xml:space="preserve">The </w:t>
      </w:r>
      <w:r w:rsidR="008525B4">
        <w:rPr>
          <w:rFonts w:ascii="Tahoma" w:hAnsi="Tahoma" w:cs="Tahoma"/>
          <w:sz w:val="24"/>
          <w:szCs w:val="24"/>
        </w:rPr>
        <w:t>Applicants and 1</w:t>
      </w:r>
      <w:r w:rsidR="008525B4" w:rsidRPr="008525B4">
        <w:rPr>
          <w:rFonts w:ascii="Tahoma" w:hAnsi="Tahoma" w:cs="Tahoma"/>
          <w:sz w:val="24"/>
          <w:szCs w:val="24"/>
          <w:vertAlign w:val="superscript"/>
        </w:rPr>
        <w:t>st</w:t>
      </w:r>
      <w:r w:rsidR="009652FD">
        <w:rPr>
          <w:rFonts w:ascii="Tahoma" w:hAnsi="Tahoma" w:cs="Tahoma"/>
          <w:sz w:val="24"/>
          <w:szCs w:val="24"/>
        </w:rPr>
        <w:t xml:space="preserve"> R</w:t>
      </w:r>
      <w:r w:rsidR="008525B4">
        <w:rPr>
          <w:rFonts w:ascii="Tahoma" w:hAnsi="Tahoma" w:cs="Tahoma"/>
          <w:sz w:val="24"/>
          <w:szCs w:val="24"/>
        </w:rPr>
        <w:t>espondents</w:t>
      </w:r>
      <w:r w:rsidR="004D508D">
        <w:rPr>
          <w:rFonts w:ascii="Tahoma" w:hAnsi="Tahoma" w:cs="Tahoma"/>
          <w:sz w:val="24"/>
          <w:szCs w:val="24"/>
        </w:rPr>
        <w:t xml:space="preserve"> in both matters</w:t>
      </w:r>
      <w:r w:rsidR="008525B4">
        <w:rPr>
          <w:rFonts w:ascii="Tahoma" w:hAnsi="Tahoma" w:cs="Tahoma"/>
          <w:sz w:val="24"/>
          <w:szCs w:val="24"/>
        </w:rPr>
        <w:t xml:space="preserve"> duly complied.  No papers were filed on behalf of the 2</w:t>
      </w:r>
      <w:r w:rsidR="008525B4" w:rsidRPr="008525B4">
        <w:rPr>
          <w:rFonts w:ascii="Tahoma" w:hAnsi="Tahoma" w:cs="Tahoma"/>
          <w:sz w:val="24"/>
          <w:szCs w:val="24"/>
          <w:vertAlign w:val="superscript"/>
        </w:rPr>
        <w:t>nd</w:t>
      </w:r>
      <w:r w:rsidR="004D508D">
        <w:rPr>
          <w:rFonts w:ascii="Tahoma" w:hAnsi="Tahoma" w:cs="Tahoma"/>
          <w:sz w:val="24"/>
          <w:szCs w:val="24"/>
        </w:rPr>
        <w:t xml:space="preserve"> Respondent. This j</w:t>
      </w:r>
      <w:r w:rsidR="008525B4">
        <w:rPr>
          <w:rFonts w:ascii="Tahoma" w:hAnsi="Tahoma" w:cs="Tahoma"/>
          <w:sz w:val="24"/>
          <w:szCs w:val="24"/>
        </w:rPr>
        <w:t xml:space="preserve">udgment is largely based on the written submissions. </w:t>
      </w:r>
    </w:p>
    <w:p w:rsidR="00034EBC" w:rsidRPr="00034EBC" w:rsidRDefault="00034EBC" w:rsidP="00034EBC">
      <w:pPr>
        <w:spacing w:line="360" w:lineRule="auto"/>
        <w:jc w:val="both"/>
        <w:rPr>
          <w:rFonts w:ascii="Tahoma" w:hAnsi="Tahoma" w:cs="Tahoma"/>
          <w:b/>
          <w:sz w:val="24"/>
          <w:szCs w:val="24"/>
        </w:rPr>
      </w:pPr>
      <w:r w:rsidRPr="00034EBC">
        <w:rPr>
          <w:rFonts w:ascii="Tahoma" w:hAnsi="Tahoma" w:cs="Tahoma"/>
          <w:b/>
          <w:sz w:val="24"/>
          <w:szCs w:val="24"/>
        </w:rPr>
        <w:t xml:space="preserve">APPLICANTS CASE </w:t>
      </w:r>
    </w:p>
    <w:p w:rsidR="008525B4" w:rsidRDefault="008525B4" w:rsidP="008525B4">
      <w:pPr>
        <w:spacing w:line="360" w:lineRule="auto"/>
        <w:ind w:firstLine="720"/>
        <w:jc w:val="both"/>
        <w:rPr>
          <w:rFonts w:ascii="Tahoma" w:hAnsi="Tahoma" w:cs="Tahoma"/>
          <w:sz w:val="24"/>
          <w:szCs w:val="24"/>
        </w:rPr>
      </w:pPr>
      <w:r>
        <w:rPr>
          <w:rFonts w:ascii="Tahoma" w:hAnsi="Tahoma" w:cs="Tahoma"/>
          <w:sz w:val="24"/>
          <w:szCs w:val="24"/>
        </w:rPr>
        <w:t xml:space="preserve"> The Applicants </w:t>
      </w:r>
      <w:r w:rsidR="00034EBC">
        <w:rPr>
          <w:rFonts w:ascii="Tahoma" w:hAnsi="Tahoma" w:cs="Tahoma"/>
          <w:sz w:val="24"/>
          <w:szCs w:val="24"/>
        </w:rPr>
        <w:t xml:space="preserve">through their founding Affidavits aver that they </w:t>
      </w:r>
      <w:r>
        <w:rPr>
          <w:rFonts w:ascii="Tahoma" w:hAnsi="Tahoma" w:cs="Tahoma"/>
          <w:sz w:val="24"/>
          <w:szCs w:val="24"/>
        </w:rPr>
        <w:t xml:space="preserve">are duly incorporated companies operating in the </w:t>
      </w:r>
      <w:r w:rsidR="00935A66">
        <w:rPr>
          <w:rFonts w:ascii="Tahoma" w:hAnsi="Tahoma" w:cs="Tahoma"/>
          <w:sz w:val="24"/>
          <w:szCs w:val="24"/>
        </w:rPr>
        <w:t>M</w:t>
      </w:r>
      <w:r w:rsidR="006C6A64">
        <w:rPr>
          <w:rFonts w:ascii="Tahoma" w:hAnsi="Tahoma" w:cs="Tahoma"/>
          <w:sz w:val="24"/>
          <w:szCs w:val="24"/>
        </w:rPr>
        <w:t>ining Industry. The 1</w:t>
      </w:r>
      <w:r w:rsidR="006C6A64" w:rsidRPr="006C6A64">
        <w:rPr>
          <w:rFonts w:ascii="Tahoma" w:hAnsi="Tahoma" w:cs="Tahoma"/>
          <w:sz w:val="24"/>
          <w:szCs w:val="24"/>
          <w:vertAlign w:val="superscript"/>
        </w:rPr>
        <w:t>st</w:t>
      </w:r>
      <w:r w:rsidR="006C6A64">
        <w:rPr>
          <w:rFonts w:ascii="Tahoma" w:hAnsi="Tahoma" w:cs="Tahoma"/>
          <w:sz w:val="24"/>
          <w:szCs w:val="24"/>
        </w:rPr>
        <w:t xml:space="preserve"> Respondents are their employees.</w:t>
      </w:r>
      <w:r w:rsidR="0032727C">
        <w:rPr>
          <w:rFonts w:ascii="Tahoma" w:hAnsi="Tahoma" w:cs="Tahoma"/>
          <w:sz w:val="24"/>
          <w:szCs w:val="24"/>
        </w:rPr>
        <w:t xml:space="preserve"> </w:t>
      </w:r>
      <w:r w:rsidR="002F269A">
        <w:rPr>
          <w:rFonts w:ascii="Tahoma" w:hAnsi="Tahoma" w:cs="Tahoma"/>
          <w:sz w:val="24"/>
          <w:szCs w:val="24"/>
        </w:rPr>
        <w:t>The employees through their trade union</w:t>
      </w:r>
      <w:r w:rsidR="004D508D">
        <w:rPr>
          <w:rFonts w:ascii="Tahoma" w:hAnsi="Tahoma" w:cs="Tahoma"/>
          <w:sz w:val="24"/>
          <w:szCs w:val="24"/>
        </w:rPr>
        <w:t>,</w:t>
      </w:r>
      <w:r w:rsidR="002F269A">
        <w:rPr>
          <w:rFonts w:ascii="Tahoma" w:hAnsi="Tahoma" w:cs="Tahoma"/>
          <w:sz w:val="24"/>
          <w:szCs w:val="24"/>
        </w:rPr>
        <w:t xml:space="preserve"> Ferro Alloy Mining Workers Union of </w:t>
      </w:r>
      <w:r w:rsidR="004D508D">
        <w:rPr>
          <w:rFonts w:ascii="Tahoma" w:hAnsi="Tahoma" w:cs="Tahoma"/>
          <w:sz w:val="24"/>
          <w:szCs w:val="24"/>
        </w:rPr>
        <w:t xml:space="preserve">Zimbabwe </w:t>
      </w:r>
      <w:r w:rsidR="00935A66">
        <w:rPr>
          <w:rFonts w:ascii="Tahoma" w:hAnsi="Tahoma" w:cs="Tahoma"/>
          <w:sz w:val="24"/>
          <w:szCs w:val="24"/>
        </w:rPr>
        <w:t>(</w:t>
      </w:r>
      <w:r w:rsidR="00034EBC">
        <w:rPr>
          <w:rFonts w:ascii="Tahoma" w:hAnsi="Tahoma" w:cs="Tahoma"/>
          <w:sz w:val="24"/>
          <w:szCs w:val="24"/>
        </w:rPr>
        <w:t>hereafter referred</w:t>
      </w:r>
      <w:r w:rsidR="004D508D">
        <w:rPr>
          <w:rFonts w:ascii="Tahoma" w:hAnsi="Tahoma" w:cs="Tahoma"/>
          <w:sz w:val="24"/>
          <w:szCs w:val="24"/>
        </w:rPr>
        <w:t xml:space="preserve"> to as </w:t>
      </w:r>
      <w:r w:rsidR="00034EBC">
        <w:rPr>
          <w:rFonts w:ascii="Tahoma" w:hAnsi="Tahoma" w:cs="Tahoma"/>
          <w:sz w:val="24"/>
          <w:szCs w:val="24"/>
        </w:rPr>
        <w:t>FAMWUZ) o</w:t>
      </w:r>
      <w:r w:rsidR="002F269A">
        <w:rPr>
          <w:rFonts w:ascii="Tahoma" w:hAnsi="Tahoma" w:cs="Tahoma"/>
          <w:sz w:val="24"/>
          <w:szCs w:val="24"/>
        </w:rPr>
        <w:t>n the 5</w:t>
      </w:r>
      <w:r w:rsidR="002F269A" w:rsidRPr="002F269A">
        <w:rPr>
          <w:rFonts w:ascii="Tahoma" w:hAnsi="Tahoma" w:cs="Tahoma"/>
          <w:sz w:val="24"/>
          <w:szCs w:val="24"/>
          <w:vertAlign w:val="superscript"/>
        </w:rPr>
        <w:t>th</w:t>
      </w:r>
      <w:r w:rsidR="002F269A">
        <w:rPr>
          <w:rFonts w:ascii="Tahoma" w:hAnsi="Tahoma" w:cs="Tahoma"/>
          <w:sz w:val="24"/>
          <w:szCs w:val="24"/>
        </w:rPr>
        <w:t xml:space="preserve"> of November 2021</w:t>
      </w:r>
      <w:r w:rsidR="00935A66">
        <w:rPr>
          <w:rFonts w:ascii="Tahoma" w:hAnsi="Tahoma" w:cs="Tahoma"/>
          <w:sz w:val="24"/>
          <w:szCs w:val="24"/>
        </w:rPr>
        <w:t xml:space="preserve"> wrote a letter requesting for a meeting to </w:t>
      </w:r>
      <w:r w:rsidR="00034EBC">
        <w:rPr>
          <w:rFonts w:ascii="Tahoma" w:hAnsi="Tahoma" w:cs="Tahoma"/>
          <w:sz w:val="24"/>
          <w:szCs w:val="24"/>
        </w:rPr>
        <w:t>negotiate working conditions.   O</w:t>
      </w:r>
      <w:r w:rsidR="00935A66">
        <w:rPr>
          <w:rFonts w:ascii="Tahoma" w:hAnsi="Tahoma" w:cs="Tahoma"/>
          <w:sz w:val="24"/>
          <w:szCs w:val="24"/>
        </w:rPr>
        <w:t>n the 10</w:t>
      </w:r>
      <w:r w:rsidR="00935A66" w:rsidRPr="00935A66">
        <w:rPr>
          <w:rFonts w:ascii="Tahoma" w:hAnsi="Tahoma" w:cs="Tahoma"/>
          <w:sz w:val="24"/>
          <w:szCs w:val="24"/>
          <w:vertAlign w:val="superscript"/>
        </w:rPr>
        <w:t>th</w:t>
      </w:r>
      <w:r w:rsidR="00034EBC">
        <w:rPr>
          <w:rFonts w:ascii="Tahoma" w:hAnsi="Tahoma" w:cs="Tahoma"/>
          <w:sz w:val="24"/>
          <w:szCs w:val="24"/>
        </w:rPr>
        <w:t xml:space="preserve"> of November they penned another</w:t>
      </w:r>
      <w:r w:rsidR="00935A66">
        <w:rPr>
          <w:rFonts w:ascii="Tahoma" w:hAnsi="Tahoma" w:cs="Tahoma"/>
          <w:sz w:val="24"/>
          <w:szCs w:val="24"/>
        </w:rPr>
        <w:t xml:space="preserve"> letter indicating</w:t>
      </w:r>
      <w:r w:rsidR="002F269A">
        <w:rPr>
          <w:rFonts w:ascii="Tahoma" w:hAnsi="Tahoma" w:cs="Tahoma"/>
          <w:sz w:val="24"/>
          <w:szCs w:val="24"/>
        </w:rPr>
        <w:t xml:space="preserve"> an intention to proceed with a collective job action</w:t>
      </w:r>
      <w:r w:rsidR="00935A66">
        <w:rPr>
          <w:rFonts w:ascii="Tahoma" w:hAnsi="Tahoma" w:cs="Tahoma"/>
          <w:sz w:val="24"/>
          <w:szCs w:val="24"/>
        </w:rPr>
        <w:t xml:space="preserve"> in seven days</w:t>
      </w:r>
      <w:r w:rsidR="002F269A">
        <w:rPr>
          <w:rFonts w:ascii="Tahoma" w:hAnsi="Tahoma" w:cs="Tahoma"/>
          <w:sz w:val="24"/>
          <w:szCs w:val="24"/>
        </w:rPr>
        <w:t xml:space="preserve"> if their grievances were not addressed. The grievances related to recognition o</w:t>
      </w:r>
      <w:r w:rsidR="004D508D">
        <w:rPr>
          <w:rFonts w:ascii="Tahoma" w:hAnsi="Tahoma" w:cs="Tahoma"/>
          <w:sz w:val="24"/>
          <w:szCs w:val="24"/>
        </w:rPr>
        <w:t>f FAMWUZ as their representative</w:t>
      </w:r>
      <w:r w:rsidR="002F269A">
        <w:rPr>
          <w:rFonts w:ascii="Tahoma" w:hAnsi="Tahoma" w:cs="Tahoma"/>
          <w:sz w:val="24"/>
          <w:szCs w:val="24"/>
        </w:rPr>
        <w:t xml:space="preserve"> in negotiations related to issues of increases in allowance</w:t>
      </w:r>
      <w:r w:rsidR="00034EBC">
        <w:rPr>
          <w:rFonts w:ascii="Tahoma" w:hAnsi="Tahoma" w:cs="Tahoma"/>
          <w:sz w:val="24"/>
          <w:szCs w:val="24"/>
        </w:rPr>
        <w:t>s</w:t>
      </w:r>
      <w:r w:rsidR="002F269A">
        <w:rPr>
          <w:rFonts w:ascii="Tahoma" w:hAnsi="Tahoma" w:cs="Tahoma"/>
          <w:sz w:val="24"/>
          <w:szCs w:val="24"/>
        </w:rPr>
        <w:t>, g</w:t>
      </w:r>
      <w:r w:rsidR="00034EBC">
        <w:rPr>
          <w:rFonts w:ascii="Tahoma" w:hAnsi="Tahoma" w:cs="Tahoma"/>
          <w:sz w:val="24"/>
          <w:szCs w:val="24"/>
        </w:rPr>
        <w:t>rading, health and safety</w:t>
      </w:r>
      <w:r w:rsidR="002F269A">
        <w:rPr>
          <w:rFonts w:ascii="Tahoma" w:hAnsi="Tahoma" w:cs="Tahoma"/>
          <w:sz w:val="24"/>
          <w:szCs w:val="24"/>
        </w:rPr>
        <w:t xml:space="preserve">. </w:t>
      </w:r>
    </w:p>
    <w:p w:rsidR="002F269A" w:rsidRDefault="00034EBC" w:rsidP="008525B4">
      <w:pPr>
        <w:spacing w:line="360" w:lineRule="auto"/>
        <w:ind w:firstLine="720"/>
        <w:jc w:val="both"/>
        <w:rPr>
          <w:rFonts w:ascii="Tahoma" w:hAnsi="Tahoma" w:cs="Tahoma"/>
          <w:sz w:val="24"/>
          <w:szCs w:val="24"/>
        </w:rPr>
      </w:pPr>
      <w:r>
        <w:rPr>
          <w:rFonts w:ascii="Tahoma" w:hAnsi="Tahoma" w:cs="Tahoma"/>
          <w:sz w:val="24"/>
          <w:szCs w:val="24"/>
        </w:rPr>
        <w:t>On the 18</w:t>
      </w:r>
      <w:r w:rsidRPr="00034EBC">
        <w:rPr>
          <w:rFonts w:ascii="Tahoma" w:hAnsi="Tahoma" w:cs="Tahoma"/>
          <w:sz w:val="24"/>
          <w:szCs w:val="24"/>
          <w:vertAlign w:val="superscript"/>
        </w:rPr>
        <w:t>th</w:t>
      </w:r>
      <w:r>
        <w:rPr>
          <w:rFonts w:ascii="Tahoma" w:hAnsi="Tahoma" w:cs="Tahoma"/>
          <w:sz w:val="24"/>
          <w:szCs w:val="24"/>
        </w:rPr>
        <w:t xml:space="preserve"> of</w:t>
      </w:r>
      <w:r w:rsidR="00935A66">
        <w:rPr>
          <w:rFonts w:ascii="Tahoma" w:hAnsi="Tahoma" w:cs="Tahoma"/>
          <w:sz w:val="24"/>
          <w:szCs w:val="24"/>
        </w:rPr>
        <w:t xml:space="preserve"> </w:t>
      </w:r>
      <w:r>
        <w:rPr>
          <w:rFonts w:ascii="Tahoma" w:hAnsi="Tahoma" w:cs="Tahoma"/>
          <w:sz w:val="24"/>
          <w:szCs w:val="24"/>
        </w:rPr>
        <w:t>November, 2021 the 1</w:t>
      </w:r>
      <w:r w:rsidRPr="00034EBC">
        <w:rPr>
          <w:rFonts w:ascii="Tahoma" w:hAnsi="Tahoma" w:cs="Tahoma"/>
          <w:sz w:val="24"/>
          <w:szCs w:val="24"/>
          <w:vertAlign w:val="superscript"/>
        </w:rPr>
        <w:t>st</w:t>
      </w:r>
      <w:r>
        <w:rPr>
          <w:rFonts w:ascii="Tahoma" w:hAnsi="Tahoma" w:cs="Tahoma"/>
          <w:sz w:val="24"/>
          <w:szCs w:val="24"/>
        </w:rPr>
        <w:t xml:space="preserve"> </w:t>
      </w:r>
      <w:r w:rsidR="00D93F4B">
        <w:rPr>
          <w:rFonts w:ascii="Tahoma" w:hAnsi="Tahoma" w:cs="Tahoma"/>
          <w:sz w:val="24"/>
          <w:szCs w:val="24"/>
        </w:rPr>
        <w:t>Respondent embarked</w:t>
      </w:r>
      <w:r w:rsidR="00935A66">
        <w:rPr>
          <w:rFonts w:ascii="Tahoma" w:hAnsi="Tahoma" w:cs="Tahoma"/>
          <w:sz w:val="24"/>
          <w:szCs w:val="24"/>
        </w:rPr>
        <w:t xml:space="preserve"> </w:t>
      </w:r>
      <w:r w:rsidR="0032727C">
        <w:rPr>
          <w:rFonts w:ascii="Tahoma" w:hAnsi="Tahoma" w:cs="Tahoma"/>
          <w:sz w:val="24"/>
          <w:szCs w:val="24"/>
        </w:rPr>
        <w:t>on collective</w:t>
      </w:r>
      <w:r w:rsidR="00935A66">
        <w:rPr>
          <w:rFonts w:ascii="Tahoma" w:hAnsi="Tahoma" w:cs="Tahoma"/>
          <w:sz w:val="24"/>
          <w:szCs w:val="24"/>
        </w:rPr>
        <w:t xml:space="preserve"> job action at their respective </w:t>
      </w:r>
      <w:r w:rsidR="00D93F4B">
        <w:rPr>
          <w:rFonts w:ascii="Tahoma" w:hAnsi="Tahoma" w:cs="Tahoma"/>
          <w:sz w:val="24"/>
          <w:szCs w:val="24"/>
        </w:rPr>
        <w:t>workstations. The</w:t>
      </w:r>
      <w:r w:rsidR="002F269A">
        <w:rPr>
          <w:rFonts w:ascii="Tahoma" w:hAnsi="Tahoma" w:cs="Tahoma"/>
          <w:sz w:val="24"/>
          <w:szCs w:val="24"/>
        </w:rPr>
        <w:t xml:space="preserve"> Applicants advised the 1</w:t>
      </w:r>
      <w:r w:rsidR="002F269A" w:rsidRPr="002F269A">
        <w:rPr>
          <w:rFonts w:ascii="Tahoma" w:hAnsi="Tahoma" w:cs="Tahoma"/>
          <w:sz w:val="24"/>
          <w:szCs w:val="24"/>
          <w:vertAlign w:val="superscript"/>
        </w:rPr>
        <w:t>st</w:t>
      </w:r>
      <w:r w:rsidR="002F269A">
        <w:rPr>
          <w:rFonts w:ascii="Tahoma" w:hAnsi="Tahoma" w:cs="Tahoma"/>
          <w:sz w:val="24"/>
          <w:szCs w:val="24"/>
        </w:rPr>
        <w:t xml:space="preserve"> Respondents through a general notice circulated at the company premises of the </w:t>
      </w:r>
      <w:r w:rsidR="000268A9">
        <w:rPr>
          <w:rFonts w:ascii="Tahoma" w:hAnsi="Tahoma" w:cs="Tahoma"/>
          <w:sz w:val="24"/>
          <w:szCs w:val="24"/>
        </w:rPr>
        <w:t>illegality of their collective job action.  The 1</w:t>
      </w:r>
      <w:r w:rsidR="000268A9" w:rsidRPr="000268A9">
        <w:rPr>
          <w:rFonts w:ascii="Tahoma" w:hAnsi="Tahoma" w:cs="Tahoma"/>
          <w:sz w:val="24"/>
          <w:szCs w:val="24"/>
          <w:vertAlign w:val="superscript"/>
        </w:rPr>
        <w:t>st</w:t>
      </w:r>
      <w:r w:rsidR="000268A9">
        <w:rPr>
          <w:rFonts w:ascii="Tahoma" w:hAnsi="Tahoma" w:cs="Tahoma"/>
          <w:sz w:val="24"/>
          <w:szCs w:val="24"/>
        </w:rPr>
        <w:t xml:space="preserve"> Respondents however did not respond to the request to return to their workstations. On </w:t>
      </w:r>
      <w:r>
        <w:rPr>
          <w:rFonts w:ascii="Tahoma" w:hAnsi="Tahoma" w:cs="Tahoma"/>
          <w:sz w:val="24"/>
          <w:szCs w:val="24"/>
        </w:rPr>
        <w:t xml:space="preserve">the </w:t>
      </w:r>
      <w:r w:rsidR="000268A9">
        <w:rPr>
          <w:rFonts w:ascii="Tahoma" w:hAnsi="Tahoma" w:cs="Tahoma"/>
          <w:sz w:val="24"/>
          <w:szCs w:val="24"/>
        </w:rPr>
        <w:t>19</w:t>
      </w:r>
      <w:r w:rsidR="000268A9" w:rsidRPr="000268A9">
        <w:rPr>
          <w:rFonts w:ascii="Tahoma" w:hAnsi="Tahoma" w:cs="Tahoma"/>
          <w:sz w:val="24"/>
          <w:szCs w:val="24"/>
          <w:vertAlign w:val="superscript"/>
        </w:rPr>
        <w:t>th</w:t>
      </w:r>
      <w:r w:rsidR="000268A9">
        <w:rPr>
          <w:rFonts w:ascii="Tahoma" w:hAnsi="Tahoma" w:cs="Tahoma"/>
          <w:sz w:val="24"/>
          <w:szCs w:val="24"/>
        </w:rPr>
        <w:t xml:space="preserve"> November an attempt was </w:t>
      </w:r>
      <w:r>
        <w:rPr>
          <w:rFonts w:ascii="Tahoma" w:hAnsi="Tahoma" w:cs="Tahoma"/>
          <w:sz w:val="24"/>
          <w:szCs w:val="24"/>
        </w:rPr>
        <w:t>made by the Provincial</w:t>
      </w:r>
      <w:r w:rsidR="000268A9">
        <w:rPr>
          <w:rFonts w:ascii="Tahoma" w:hAnsi="Tahoma" w:cs="Tahoma"/>
          <w:sz w:val="24"/>
          <w:szCs w:val="24"/>
        </w:rPr>
        <w:t xml:space="preserve"> Labour Officer to conciliate the dispute. The parties </w:t>
      </w:r>
      <w:r w:rsidR="00E62B2D">
        <w:rPr>
          <w:rFonts w:ascii="Tahoma" w:hAnsi="Tahoma" w:cs="Tahoma"/>
          <w:sz w:val="24"/>
          <w:szCs w:val="24"/>
        </w:rPr>
        <w:t>failed to agree resulting in a Certificate of No S</w:t>
      </w:r>
      <w:r w:rsidR="000268A9">
        <w:rPr>
          <w:rFonts w:ascii="Tahoma" w:hAnsi="Tahoma" w:cs="Tahoma"/>
          <w:sz w:val="24"/>
          <w:szCs w:val="24"/>
        </w:rPr>
        <w:t>ettlement being issued on 22</w:t>
      </w:r>
      <w:r w:rsidR="000268A9" w:rsidRPr="000268A9">
        <w:rPr>
          <w:rFonts w:ascii="Tahoma" w:hAnsi="Tahoma" w:cs="Tahoma"/>
          <w:sz w:val="24"/>
          <w:szCs w:val="24"/>
          <w:vertAlign w:val="superscript"/>
        </w:rPr>
        <w:t>nd</w:t>
      </w:r>
      <w:r w:rsidR="000268A9">
        <w:rPr>
          <w:rFonts w:ascii="Tahoma" w:hAnsi="Tahoma" w:cs="Tahoma"/>
          <w:sz w:val="24"/>
          <w:szCs w:val="24"/>
        </w:rPr>
        <w:t xml:space="preserve"> November 2021</w:t>
      </w:r>
      <w:r w:rsidR="00E62B2D">
        <w:rPr>
          <w:rFonts w:ascii="Tahoma" w:hAnsi="Tahoma" w:cs="Tahoma"/>
          <w:sz w:val="24"/>
          <w:szCs w:val="24"/>
        </w:rPr>
        <w:t xml:space="preserve">.  The </w:t>
      </w:r>
      <w:r w:rsidR="00566CF1">
        <w:rPr>
          <w:rFonts w:ascii="Tahoma" w:hAnsi="Tahoma" w:cs="Tahoma"/>
          <w:sz w:val="24"/>
          <w:szCs w:val="24"/>
        </w:rPr>
        <w:t xml:space="preserve"> </w:t>
      </w:r>
      <w:r>
        <w:rPr>
          <w:rFonts w:ascii="Tahoma" w:hAnsi="Tahoma" w:cs="Tahoma"/>
          <w:sz w:val="24"/>
          <w:szCs w:val="24"/>
        </w:rPr>
        <w:t xml:space="preserve"> </w:t>
      </w:r>
      <w:r w:rsidR="00566CF1">
        <w:rPr>
          <w:rFonts w:ascii="Tahoma" w:hAnsi="Tahoma" w:cs="Tahoma"/>
          <w:sz w:val="24"/>
          <w:szCs w:val="24"/>
        </w:rPr>
        <w:t>Applicants</w:t>
      </w:r>
      <w:r w:rsidR="00935A66">
        <w:rPr>
          <w:rFonts w:ascii="Tahoma" w:hAnsi="Tahoma" w:cs="Tahoma"/>
          <w:sz w:val="24"/>
          <w:szCs w:val="24"/>
        </w:rPr>
        <w:t xml:space="preserve"> </w:t>
      </w:r>
      <w:r>
        <w:rPr>
          <w:rFonts w:ascii="Tahoma" w:hAnsi="Tahoma" w:cs="Tahoma"/>
          <w:sz w:val="24"/>
          <w:szCs w:val="24"/>
        </w:rPr>
        <w:t xml:space="preserve">thereafter </w:t>
      </w:r>
      <w:r w:rsidR="00935A66">
        <w:rPr>
          <w:rFonts w:ascii="Tahoma" w:hAnsi="Tahoma" w:cs="Tahoma"/>
          <w:sz w:val="24"/>
          <w:szCs w:val="24"/>
        </w:rPr>
        <w:t xml:space="preserve">referred </w:t>
      </w:r>
      <w:r>
        <w:rPr>
          <w:rFonts w:ascii="Tahoma" w:hAnsi="Tahoma" w:cs="Tahoma"/>
          <w:sz w:val="24"/>
          <w:szCs w:val="24"/>
        </w:rPr>
        <w:t>applications to</w:t>
      </w:r>
      <w:r w:rsidR="00566CF1">
        <w:rPr>
          <w:rFonts w:ascii="Tahoma" w:hAnsi="Tahoma" w:cs="Tahoma"/>
          <w:sz w:val="24"/>
          <w:szCs w:val="24"/>
        </w:rPr>
        <w:t xml:space="preserve"> the 2</w:t>
      </w:r>
      <w:r w:rsidR="00566CF1" w:rsidRPr="00566CF1">
        <w:rPr>
          <w:rFonts w:ascii="Tahoma" w:hAnsi="Tahoma" w:cs="Tahoma"/>
          <w:sz w:val="24"/>
          <w:szCs w:val="24"/>
          <w:vertAlign w:val="superscript"/>
        </w:rPr>
        <w:t>nd</w:t>
      </w:r>
      <w:r w:rsidR="00566CF1">
        <w:rPr>
          <w:rFonts w:ascii="Tahoma" w:hAnsi="Tahoma" w:cs="Tahoma"/>
          <w:sz w:val="24"/>
          <w:szCs w:val="24"/>
        </w:rPr>
        <w:t xml:space="preserve"> Respondent for Show Cause Orders to be issued in each case</w:t>
      </w:r>
      <w:r w:rsidR="00935A66">
        <w:rPr>
          <w:rFonts w:ascii="Tahoma" w:hAnsi="Tahoma" w:cs="Tahoma"/>
          <w:sz w:val="24"/>
          <w:szCs w:val="24"/>
        </w:rPr>
        <w:t xml:space="preserve"> as provided</w:t>
      </w:r>
      <w:r w:rsidR="00566CF1">
        <w:rPr>
          <w:rFonts w:ascii="Tahoma" w:hAnsi="Tahoma" w:cs="Tahoma"/>
          <w:sz w:val="24"/>
          <w:szCs w:val="24"/>
        </w:rPr>
        <w:t xml:space="preserve"> in terms </w:t>
      </w:r>
      <w:r>
        <w:rPr>
          <w:rFonts w:ascii="Tahoma" w:hAnsi="Tahoma" w:cs="Tahoma"/>
          <w:sz w:val="24"/>
          <w:szCs w:val="24"/>
        </w:rPr>
        <w:t>of Section</w:t>
      </w:r>
      <w:r w:rsidR="00566CF1" w:rsidRPr="00E62B2D">
        <w:rPr>
          <w:rFonts w:ascii="Tahoma" w:hAnsi="Tahoma" w:cs="Tahoma"/>
          <w:b/>
          <w:sz w:val="24"/>
          <w:szCs w:val="24"/>
        </w:rPr>
        <w:t xml:space="preserve"> 10</w:t>
      </w:r>
      <w:r w:rsidR="00935A66">
        <w:rPr>
          <w:rFonts w:ascii="Tahoma" w:hAnsi="Tahoma" w:cs="Tahoma"/>
          <w:b/>
          <w:sz w:val="24"/>
          <w:szCs w:val="24"/>
        </w:rPr>
        <w:t>6</w:t>
      </w:r>
      <w:r w:rsidR="00566CF1">
        <w:rPr>
          <w:rFonts w:ascii="Tahoma" w:hAnsi="Tahoma" w:cs="Tahoma"/>
          <w:sz w:val="24"/>
          <w:szCs w:val="24"/>
        </w:rPr>
        <w:t xml:space="preserve"> of the </w:t>
      </w:r>
      <w:r w:rsidR="00566CF1" w:rsidRPr="00E62B2D">
        <w:rPr>
          <w:rFonts w:ascii="Tahoma" w:hAnsi="Tahoma" w:cs="Tahoma"/>
          <w:b/>
          <w:sz w:val="24"/>
          <w:szCs w:val="24"/>
        </w:rPr>
        <w:t>Labour Act [Chapter 28:01]</w:t>
      </w:r>
      <w:r w:rsidR="00566CF1">
        <w:rPr>
          <w:rFonts w:ascii="Tahoma" w:hAnsi="Tahoma" w:cs="Tahoma"/>
          <w:sz w:val="24"/>
          <w:szCs w:val="24"/>
        </w:rPr>
        <w:t>.  On the 26</w:t>
      </w:r>
      <w:r w:rsidR="00566CF1" w:rsidRPr="00566CF1">
        <w:rPr>
          <w:rFonts w:ascii="Tahoma" w:hAnsi="Tahoma" w:cs="Tahoma"/>
          <w:sz w:val="24"/>
          <w:szCs w:val="24"/>
          <w:vertAlign w:val="superscript"/>
        </w:rPr>
        <w:t>th</w:t>
      </w:r>
      <w:r w:rsidR="00566CF1">
        <w:rPr>
          <w:rFonts w:ascii="Tahoma" w:hAnsi="Tahoma" w:cs="Tahoma"/>
          <w:sz w:val="24"/>
          <w:szCs w:val="24"/>
        </w:rPr>
        <w:t xml:space="preserve"> November 2021</w:t>
      </w:r>
      <w:r w:rsidR="00E62B2D">
        <w:rPr>
          <w:rFonts w:ascii="Tahoma" w:hAnsi="Tahoma" w:cs="Tahoma"/>
          <w:sz w:val="24"/>
          <w:szCs w:val="24"/>
        </w:rPr>
        <w:t>,</w:t>
      </w:r>
      <w:r w:rsidR="00566CF1">
        <w:rPr>
          <w:rFonts w:ascii="Tahoma" w:hAnsi="Tahoma" w:cs="Tahoma"/>
          <w:sz w:val="24"/>
          <w:szCs w:val="24"/>
        </w:rPr>
        <w:t xml:space="preserve"> the 2</w:t>
      </w:r>
      <w:r w:rsidR="00566CF1" w:rsidRPr="00566CF1">
        <w:rPr>
          <w:rFonts w:ascii="Tahoma" w:hAnsi="Tahoma" w:cs="Tahoma"/>
          <w:sz w:val="24"/>
          <w:szCs w:val="24"/>
          <w:vertAlign w:val="superscript"/>
        </w:rPr>
        <w:t>nd</w:t>
      </w:r>
      <w:r w:rsidR="00566CF1">
        <w:rPr>
          <w:rFonts w:ascii="Tahoma" w:hAnsi="Tahoma" w:cs="Tahoma"/>
          <w:sz w:val="24"/>
          <w:szCs w:val="24"/>
        </w:rPr>
        <w:t xml:space="preserve"> </w:t>
      </w:r>
      <w:r w:rsidR="0032727C">
        <w:rPr>
          <w:rFonts w:ascii="Tahoma" w:hAnsi="Tahoma" w:cs="Tahoma"/>
          <w:sz w:val="24"/>
          <w:szCs w:val="24"/>
        </w:rPr>
        <w:t>Respondent</w:t>
      </w:r>
      <w:r w:rsidR="00566CF1">
        <w:rPr>
          <w:rFonts w:ascii="Tahoma" w:hAnsi="Tahoma" w:cs="Tahoma"/>
          <w:sz w:val="24"/>
          <w:szCs w:val="24"/>
        </w:rPr>
        <w:t xml:space="preserve"> issued the two Show Cause </w:t>
      </w:r>
      <w:r w:rsidR="00566CF1">
        <w:rPr>
          <w:rFonts w:ascii="Tahoma" w:hAnsi="Tahoma" w:cs="Tahoma"/>
          <w:sz w:val="24"/>
          <w:szCs w:val="24"/>
        </w:rPr>
        <w:lastRenderedPageBreak/>
        <w:t xml:space="preserve">Orders </w:t>
      </w:r>
      <w:r w:rsidR="00E62B2D">
        <w:rPr>
          <w:rFonts w:ascii="Tahoma" w:hAnsi="Tahoma" w:cs="Tahoma"/>
          <w:sz w:val="24"/>
          <w:szCs w:val="24"/>
        </w:rPr>
        <w:t xml:space="preserve">directing </w:t>
      </w:r>
      <w:r w:rsidR="00566CF1">
        <w:rPr>
          <w:rFonts w:ascii="Tahoma" w:hAnsi="Tahoma" w:cs="Tahoma"/>
          <w:sz w:val="24"/>
          <w:szCs w:val="24"/>
        </w:rPr>
        <w:t>the parties to appear</w:t>
      </w:r>
      <w:r w:rsidR="00E62B2D">
        <w:rPr>
          <w:rFonts w:ascii="Tahoma" w:hAnsi="Tahoma" w:cs="Tahoma"/>
          <w:sz w:val="24"/>
          <w:szCs w:val="24"/>
        </w:rPr>
        <w:t xml:space="preserve"> before this Court for disposal </w:t>
      </w:r>
      <w:r w:rsidR="00566CF1">
        <w:rPr>
          <w:rFonts w:ascii="Tahoma" w:hAnsi="Tahoma" w:cs="Tahoma"/>
          <w:sz w:val="24"/>
          <w:szCs w:val="24"/>
        </w:rPr>
        <w:t xml:space="preserve">orders in terms of </w:t>
      </w:r>
      <w:r w:rsidR="00566CF1" w:rsidRPr="009652FD">
        <w:rPr>
          <w:rFonts w:ascii="Tahoma" w:hAnsi="Tahoma" w:cs="Tahoma"/>
          <w:b/>
          <w:sz w:val="24"/>
          <w:szCs w:val="24"/>
        </w:rPr>
        <w:t xml:space="preserve">Section </w:t>
      </w:r>
      <w:r w:rsidR="00935A66">
        <w:rPr>
          <w:rFonts w:ascii="Tahoma" w:hAnsi="Tahoma" w:cs="Tahoma"/>
          <w:b/>
          <w:sz w:val="24"/>
          <w:szCs w:val="24"/>
        </w:rPr>
        <w:t>10</w:t>
      </w:r>
      <w:r w:rsidR="00566CF1" w:rsidRPr="009652FD">
        <w:rPr>
          <w:rFonts w:ascii="Tahoma" w:hAnsi="Tahoma" w:cs="Tahoma"/>
          <w:b/>
          <w:sz w:val="24"/>
          <w:szCs w:val="24"/>
        </w:rPr>
        <w:t>7</w:t>
      </w:r>
      <w:r w:rsidR="00566CF1">
        <w:rPr>
          <w:rFonts w:ascii="Tahoma" w:hAnsi="Tahoma" w:cs="Tahoma"/>
          <w:sz w:val="24"/>
          <w:szCs w:val="24"/>
        </w:rPr>
        <w:t xml:space="preserve"> of the Act.  </w:t>
      </w:r>
    </w:p>
    <w:p w:rsidR="00566CF1" w:rsidRDefault="00034EBC" w:rsidP="008525B4">
      <w:pPr>
        <w:spacing w:line="360" w:lineRule="auto"/>
        <w:ind w:firstLine="720"/>
        <w:jc w:val="both"/>
        <w:rPr>
          <w:rFonts w:ascii="Tahoma" w:hAnsi="Tahoma" w:cs="Tahoma"/>
          <w:sz w:val="24"/>
          <w:szCs w:val="24"/>
        </w:rPr>
      </w:pPr>
      <w:r>
        <w:rPr>
          <w:rFonts w:ascii="Tahoma" w:hAnsi="Tahoma" w:cs="Tahoma"/>
          <w:sz w:val="24"/>
          <w:szCs w:val="24"/>
        </w:rPr>
        <w:t>The Applicants</w:t>
      </w:r>
      <w:r w:rsidR="00566CF1">
        <w:rPr>
          <w:rFonts w:ascii="Tahoma" w:hAnsi="Tahoma" w:cs="Tahoma"/>
          <w:sz w:val="24"/>
          <w:szCs w:val="24"/>
        </w:rPr>
        <w:t xml:space="preserve"> submit that they were negatively affected by the collective job actions </w:t>
      </w:r>
      <w:r w:rsidR="004721F3">
        <w:rPr>
          <w:rFonts w:ascii="Tahoma" w:hAnsi="Tahoma" w:cs="Tahoma"/>
          <w:sz w:val="24"/>
          <w:szCs w:val="24"/>
        </w:rPr>
        <w:t xml:space="preserve">as </w:t>
      </w:r>
      <w:r w:rsidR="00566CF1">
        <w:rPr>
          <w:rFonts w:ascii="Tahoma" w:hAnsi="Tahoma" w:cs="Tahoma"/>
          <w:sz w:val="24"/>
          <w:szCs w:val="24"/>
        </w:rPr>
        <w:t>they incurred huge</w:t>
      </w:r>
      <w:r w:rsidR="003A30C4">
        <w:rPr>
          <w:rFonts w:ascii="Tahoma" w:hAnsi="Tahoma" w:cs="Tahoma"/>
          <w:sz w:val="24"/>
          <w:szCs w:val="24"/>
        </w:rPr>
        <w:t xml:space="preserve"> expenses and a lot of man</w:t>
      </w:r>
      <w:r w:rsidR="00566CF1">
        <w:rPr>
          <w:rFonts w:ascii="Tahoma" w:hAnsi="Tahoma" w:cs="Tahoma"/>
          <w:sz w:val="24"/>
          <w:szCs w:val="24"/>
        </w:rPr>
        <w:t xml:space="preserve"> hours</w:t>
      </w:r>
      <w:r w:rsidR="003A30C4">
        <w:rPr>
          <w:rFonts w:ascii="Tahoma" w:hAnsi="Tahoma" w:cs="Tahoma"/>
          <w:sz w:val="24"/>
          <w:szCs w:val="24"/>
        </w:rPr>
        <w:t xml:space="preserve"> were</w:t>
      </w:r>
      <w:r w:rsidR="00566CF1">
        <w:rPr>
          <w:rFonts w:ascii="Tahoma" w:hAnsi="Tahoma" w:cs="Tahoma"/>
          <w:sz w:val="24"/>
          <w:szCs w:val="24"/>
        </w:rPr>
        <w:t xml:space="preserve"> lost.  The </w:t>
      </w:r>
      <w:r w:rsidR="00E62B2D">
        <w:rPr>
          <w:rFonts w:ascii="Tahoma" w:hAnsi="Tahoma" w:cs="Tahoma"/>
          <w:sz w:val="24"/>
          <w:szCs w:val="24"/>
        </w:rPr>
        <w:t>Applicants also</w:t>
      </w:r>
      <w:r w:rsidR="00566CF1">
        <w:rPr>
          <w:rFonts w:ascii="Tahoma" w:hAnsi="Tahoma" w:cs="Tahoma"/>
          <w:sz w:val="24"/>
          <w:szCs w:val="24"/>
        </w:rPr>
        <w:t xml:space="preserve"> submit that this court should in the exercise of its powers</w:t>
      </w:r>
      <w:r w:rsidR="003A30C4">
        <w:rPr>
          <w:rFonts w:ascii="Tahoma" w:hAnsi="Tahoma" w:cs="Tahoma"/>
          <w:sz w:val="24"/>
          <w:szCs w:val="24"/>
        </w:rPr>
        <w:t xml:space="preserve"> as</w:t>
      </w:r>
      <w:r w:rsidR="00566CF1">
        <w:rPr>
          <w:rFonts w:ascii="Tahoma" w:hAnsi="Tahoma" w:cs="Tahoma"/>
          <w:sz w:val="24"/>
          <w:szCs w:val="24"/>
        </w:rPr>
        <w:t xml:space="preserve"> granted under </w:t>
      </w:r>
      <w:r w:rsidR="00566CF1" w:rsidRPr="009652FD">
        <w:rPr>
          <w:rFonts w:ascii="Tahoma" w:hAnsi="Tahoma" w:cs="Tahoma"/>
          <w:b/>
          <w:sz w:val="24"/>
          <w:szCs w:val="24"/>
        </w:rPr>
        <w:t>Section 107 (3) (a) (vi)</w:t>
      </w:r>
      <w:r w:rsidR="00566CF1">
        <w:rPr>
          <w:rFonts w:ascii="Tahoma" w:hAnsi="Tahoma" w:cs="Tahoma"/>
          <w:sz w:val="24"/>
          <w:szCs w:val="24"/>
        </w:rPr>
        <w:t xml:space="preserve"> proceed to deregister FAMWUZ in view of the conduct</w:t>
      </w:r>
      <w:r w:rsidR="00E62B2D">
        <w:rPr>
          <w:rFonts w:ascii="Tahoma" w:hAnsi="Tahoma" w:cs="Tahoma"/>
          <w:sz w:val="24"/>
          <w:szCs w:val="24"/>
        </w:rPr>
        <w:t xml:space="preserve"> </w:t>
      </w:r>
      <w:r w:rsidR="004721F3">
        <w:rPr>
          <w:rFonts w:ascii="Tahoma" w:hAnsi="Tahoma" w:cs="Tahoma"/>
          <w:sz w:val="24"/>
          <w:szCs w:val="24"/>
        </w:rPr>
        <w:t xml:space="preserve">of </w:t>
      </w:r>
      <w:r w:rsidR="003A30C4">
        <w:rPr>
          <w:rFonts w:ascii="Tahoma" w:hAnsi="Tahoma" w:cs="Tahoma"/>
          <w:sz w:val="24"/>
          <w:szCs w:val="24"/>
        </w:rPr>
        <w:t>its officials</w:t>
      </w:r>
      <w:r w:rsidR="004721F3">
        <w:rPr>
          <w:rFonts w:ascii="Tahoma" w:hAnsi="Tahoma" w:cs="Tahoma"/>
          <w:sz w:val="24"/>
          <w:szCs w:val="24"/>
        </w:rPr>
        <w:t xml:space="preserve"> in</w:t>
      </w:r>
      <w:r w:rsidR="00E62B2D">
        <w:rPr>
          <w:rFonts w:ascii="Tahoma" w:hAnsi="Tahoma" w:cs="Tahoma"/>
          <w:sz w:val="24"/>
          <w:szCs w:val="24"/>
        </w:rPr>
        <w:t xml:space="preserve"> inciting the </w:t>
      </w:r>
      <w:r w:rsidR="0032727C">
        <w:rPr>
          <w:rFonts w:ascii="Tahoma" w:hAnsi="Tahoma" w:cs="Tahoma"/>
          <w:sz w:val="24"/>
          <w:szCs w:val="24"/>
        </w:rPr>
        <w:t>1</w:t>
      </w:r>
      <w:r w:rsidR="0032727C" w:rsidRPr="00E62B2D">
        <w:rPr>
          <w:rFonts w:ascii="Tahoma" w:hAnsi="Tahoma" w:cs="Tahoma"/>
          <w:sz w:val="24"/>
          <w:szCs w:val="24"/>
          <w:vertAlign w:val="superscript"/>
        </w:rPr>
        <w:t>st</w:t>
      </w:r>
      <w:r w:rsidR="0032727C">
        <w:rPr>
          <w:rFonts w:ascii="Tahoma" w:hAnsi="Tahoma" w:cs="Tahoma"/>
          <w:sz w:val="24"/>
          <w:szCs w:val="24"/>
        </w:rPr>
        <w:t xml:space="preserve"> Respondents</w:t>
      </w:r>
      <w:r w:rsidR="00566CF1">
        <w:rPr>
          <w:rFonts w:ascii="Tahoma" w:hAnsi="Tahoma" w:cs="Tahoma"/>
          <w:sz w:val="24"/>
          <w:szCs w:val="24"/>
        </w:rPr>
        <w:t xml:space="preserve"> and being generally disruptive.  The Applicants submit that this is not the first time FAMWUZ </w:t>
      </w:r>
      <w:r w:rsidR="00E62B2D">
        <w:rPr>
          <w:rFonts w:ascii="Tahoma" w:hAnsi="Tahoma" w:cs="Tahoma"/>
          <w:sz w:val="24"/>
          <w:szCs w:val="24"/>
        </w:rPr>
        <w:t xml:space="preserve">officials </w:t>
      </w:r>
      <w:r w:rsidR="00566CF1">
        <w:rPr>
          <w:rFonts w:ascii="Tahoma" w:hAnsi="Tahoma" w:cs="Tahoma"/>
          <w:sz w:val="24"/>
          <w:szCs w:val="24"/>
        </w:rPr>
        <w:t xml:space="preserve">disruptive </w:t>
      </w:r>
      <w:r w:rsidR="004721F3">
        <w:rPr>
          <w:rFonts w:ascii="Tahoma" w:hAnsi="Tahoma" w:cs="Tahoma"/>
          <w:sz w:val="24"/>
          <w:szCs w:val="24"/>
        </w:rPr>
        <w:t>conduct has</w:t>
      </w:r>
      <w:r w:rsidR="00566CF1">
        <w:rPr>
          <w:rFonts w:ascii="Tahoma" w:hAnsi="Tahoma" w:cs="Tahoma"/>
          <w:sz w:val="24"/>
          <w:szCs w:val="24"/>
        </w:rPr>
        <w:t xml:space="preserve"> come under the spotlight</w:t>
      </w:r>
      <w:r w:rsidR="00935A66">
        <w:rPr>
          <w:rFonts w:ascii="Tahoma" w:hAnsi="Tahoma" w:cs="Tahoma"/>
          <w:sz w:val="24"/>
          <w:szCs w:val="24"/>
        </w:rPr>
        <w:t xml:space="preserve"> as</w:t>
      </w:r>
      <w:r w:rsidR="00566CF1">
        <w:rPr>
          <w:rFonts w:ascii="Tahoma" w:hAnsi="Tahoma" w:cs="Tahoma"/>
          <w:sz w:val="24"/>
          <w:szCs w:val="24"/>
        </w:rPr>
        <w:t xml:space="preserve"> they</w:t>
      </w:r>
      <w:r w:rsidR="00E62B2D">
        <w:rPr>
          <w:rFonts w:ascii="Tahoma" w:hAnsi="Tahoma" w:cs="Tahoma"/>
          <w:sz w:val="24"/>
          <w:szCs w:val="24"/>
        </w:rPr>
        <w:t xml:space="preserve"> were actually</w:t>
      </w:r>
      <w:r w:rsidR="00566CF1">
        <w:rPr>
          <w:rFonts w:ascii="Tahoma" w:hAnsi="Tahoma" w:cs="Tahoma"/>
          <w:sz w:val="24"/>
          <w:szCs w:val="24"/>
        </w:rPr>
        <w:t xml:space="preserve"> expelled from ZCTU for this conduct.  A copy of </w:t>
      </w:r>
      <w:r w:rsidR="003A30C4">
        <w:rPr>
          <w:rFonts w:ascii="Tahoma" w:hAnsi="Tahoma" w:cs="Tahoma"/>
          <w:sz w:val="24"/>
          <w:szCs w:val="24"/>
        </w:rPr>
        <w:t>the relevant</w:t>
      </w:r>
      <w:r w:rsidR="0032727C">
        <w:rPr>
          <w:rFonts w:ascii="Tahoma" w:hAnsi="Tahoma" w:cs="Tahoma"/>
          <w:sz w:val="24"/>
          <w:szCs w:val="24"/>
        </w:rPr>
        <w:t xml:space="preserve"> </w:t>
      </w:r>
      <w:r w:rsidR="00566CF1">
        <w:rPr>
          <w:rFonts w:ascii="Tahoma" w:hAnsi="Tahoma" w:cs="Tahoma"/>
          <w:sz w:val="24"/>
          <w:szCs w:val="24"/>
        </w:rPr>
        <w:t xml:space="preserve">Notice has been attached to Applicants papers as </w:t>
      </w:r>
      <w:r w:rsidR="00566CF1" w:rsidRPr="00E62B2D">
        <w:rPr>
          <w:rFonts w:ascii="Tahoma" w:hAnsi="Tahoma" w:cs="Tahoma"/>
          <w:b/>
          <w:sz w:val="24"/>
          <w:szCs w:val="24"/>
        </w:rPr>
        <w:t>Annexure B</w:t>
      </w:r>
      <w:r w:rsidR="00566CF1">
        <w:rPr>
          <w:rFonts w:ascii="Tahoma" w:hAnsi="Tahoma" w:cs="Tahoma"/>
          <w:sz w:val="24"/>
          <w:szCs w:val="24"/>
        </w:rPr>
        <w:t>.</w:t>
      </w:r>
    </w:p>
    <w:p w:rsidR="00731DEA" w:rsidRDefault="00566CF1" w:rsidP="008525B4">
      <w:pPr>
        <w:spacing w:line="360" w:lineRule="auto"/>
        <w:ind w:firstLine="720"/>
        <w:jc w:val="both"/>
        <w:rPr>
          <w:rFonts w:ascii="Tahoma" w:hAnsi="Tahoma" w:cs="Tahoma"/>
          <w:sz w:val="24"/>
          <w:szCs w:val="24"/>
        </w:rPr>
      </w:pPr>
      <w:r>
        <w:rPr>
          <w:rFonts w:ascii="Tahoma" w:hAnsi="Tahoma" w:cs="Tahoma"/>
          <w:sz w:val="24"/>
          <w:szCs w:val="24"/>
        </w:rPr>
        <w:t>The Applicants prayers in both matters are</w:t>
      </w:r>
      <w:r w:rsidR="00E62B2D">
        <w:rPr>
          <w:rFonts w:ascii="Tahoma" w:hAnsi="Tahoma" w:cs="Tahoma"/>
          <w:sz w:val="24"/>
          <w:szCs w:val="24"/>
        </w:rPr>
        <w:t xml:space="preserve"> identical.  They pray for the c</w:t>
      </w:r>
      <w:r>
        <w:rPr>
          <w:rFonts w:ascii="Tahoma" w:hAnsi="Tahoma" w:cs="Tahoma"/>
          <w:sz w:val="24"/>
          <w:szCs w:val="24"/>
        </w:rPr>
        <w:t xml:space="preserve">ourt to grant orders </w:t>
      </w:r>
      <w:r w:rsidR="0032727C">
        <w:rPr>
          <w:rFonts w:ascii="Tahoma" w:hAnsi="Tahoma" w:cs="Tahoma"/>
          <w:sz w:val="24"/>
          <w:szCs w:val="24"/>
        </w:rPr>
        <w:t>to;</w:t>
      </w:r>
    </w:p>
    <w:p w:rsidR="00731DEA" w:rsidRPr="00731DEA" w:rsidRDefault="00566CF1" w:rsidP="00731DEA">
      <w:pPr>
        <w:pStyle w:val="ListParagraph"/>
        <w:numPr>
          <w:ilvl w:val="0"/>
          <w:numId w:val="10"/>
        </w:numPr>
        <w:spacing w:line="360" w:lineRule="auto"/>
        <w:jc w:val="both"/>
        <w:rPr>
          <w:rFonts w:ascii="Tahoma" w:hAnsi="Tahoma" w:cs="Tahoma"/>
        </w:rPr>
      </w:pPr>
      <w:r w:rsidRPr="00731DEA">
        <w:rPr>
          <w:rFonts w:ascii="Tahoma" w:hAnsi="Tahoma" w:cs="Tahoma"/>
        </w:rPr>
        <w:t>declare the collective job actions commenced by 1</w:t>
      </w:r>
      <w:r w:rsidRPr="00731DEA">
        <w:rPr>
          <w:rFonts w:ascii="Tahoma" w:hAnsi="Tahoma" w:cs="Tahoma"/>
          <w:vertAlign w:val="superscript"/>
        </w:rPr>
        <w:t>st</w:t>
      </w:r>
      <w:r w:rsidR="00731DEA" w:rsidRPr="00731DEA">
        <w:rPr>
          <w:rFonts w:ascii="Tahoma" w:hAnsi="Tahoma" w:cs="Tahoma"/>
        </w:rPr>
        <w:t xml:space="preserve"> Respondent</w:t>
      </w:r>
      <w:r w:rsidR="00E62B2D">
        <w:rPr>
          <w:rFonts w:ascii="Tahoma" w:hAnsi="Tahoma" w:cs="Tahoma"/>
        </w:rPr>
        <w:t>s</w:t>
      </w:r>
      <w:r w:rsidR="00731DEA" w:rsidRPr="00731DEA">
        <w:rPr>
          <w:rFonts w:ascii="Tahoma" w:hAnsi="Tahoma" w:cs="Tahoma"/>
        </w:rPr>
        <w:t xml:space="preserve"> as illegal for</w:t>
      </w:r>
      <w:r w:rsidR="00731DEA">
        <w:rPr>
          <w:rFonts w:ascii="Tahoma" w:hAnsi="Tahoma" w:cs="Tahoma"/>
        </w:rPr>
        <w:t xml:space="preserve"> </w:t>
      </w:r>
      <w:r w:rsidRPr="00731DEA">
        <w:rPr>
          <w:rFonts w:ascii="Tahoma" w:hAnsi="Tahoma" w:cs="Tahoma"/>
        </w:rPr>
        <w:t xml:space="preserve">want of compliance with </w:t>
      </w:r>
      <w:r w:rsidRPr="00731DEA">
        <w:rPr>
          <w:rFonts w:ascii="Tahoma" w:hAnsi="Tahoma" w:cs="Tahoma"/>
          <w:b/>
        </w:rPr>
        <w:t xml:space="preserve">Section 104 of the Labour Act [Chapter 28:01] </w:t>
      </w:r>
    </w:p>
    <w:p w:rsidR="00566CF1" w:rsidRPr="00731DEA" w:rsidRDefault="00731DEA" w:rsidP="00731DEA">
      <w:pPr>
        <w:spacing w:line="360" w:lineRule="auto"/>
        <w:ind w:left="720"/>
        <w:jc w:val="both"/>
        <w:rPr>
          <w:rFonts w:ascii="Tahoma" w:hAnsi="Tahoma" w:cs="Tahoma"/>
        </w:rPr>
      </w:pPr>
      <w:r>
        <w:rPr>
          <w:rFonts w:ascii="Tahoma" w:hAnsi="Tahoma" w:cs="Tahoma"/>
        </w:rPr>
        <w:t xml:space="preserve">(2) </w:t>
      </w:r>
      <w:r w:rsidR="00566CF1" w:rsidRPr="00731DEA">
        <w:rPr>
          <w:rFonts w:ascii="Tahoma" w:hAnsi="Tahoma" w:cs="Tahoma"/>
        </w:rPr>
        <w:t xml:space="preserve"> suspend</w:t>
      </w:r>
      <w:r w:rsidR="00E62B2D">
        <w:rPr>
          <w:rFonts w:ascii="Tahoma" w:hAnsi="Tahoma" w:cs="Tahoma"/>
        </w:rPr>
        <w:t xml:space="preserve"> the</w:t>
      </w:r>
      <w:r w:rsidR="00566CF1" w:rsidRPr="00731DEA">
        <w:rPr>
          <w:rFonts w:ascii="Tahoma" w:hAnsi="Tahoma" w:cs="Tahoma"/>
        </w:rPr>
        <w:t xml:space="preserve"> Applicants obligation to pay salaries or benefits for the specified employees for the days they we</w:t>
      </w:r>
      <w:r w:rsidR="00E62B2D">
        <w:rPr>
          <w:rFonts w:ascii="Tahoma" w:hAnsi="Tahoma" w:cs="Tahoma"/>
        </w:rPr>
        <w:t>re engaged in the</w:t>
      </w:r>
      <w:r w:rsidR="00566CF1" w:rsidRPr="00731DEA">
        <w:rPr>
          <w:rFonts w:ascii="Tahoma" w:hAnsi="Tahoma" w:cs="Tahoma"/>
        </w:rPr>
        <w:t xml:space="preserve"> unlawful collective job action.</w:t>
      </w:r>
    </w:p>
    <w:p w:rsidR="00935A66" w:rsidRDefault="00566CF1" w:rsidP="00731DEA">
      <w:pPr>
        <w:spacing w:line="360" w:lineRule="auto"/>
        <w:ind w:left="720"/>
        <w:jc w:val="both"/>
        <w:rPr>
          <w:rFonts w:ascii="Tahoma" w:hAnsi="Tahoma" w:cs="Tahoma"/>
        </w:rPr>
      </w:pPr>
      <w:r w:rsidRPr="00731DEA">
        <w:rPr>
          <w:rFonts w:ascii="Tahoma" w:hAnsi="Tahoma" w:cs="Tahoma"/>
        </w:rPr>
        <w:t>(3) to deregister FAMWUZ by virtue of the actions of its officials in inciting the 1</w:t>
      </w:r>
      <w:r w:rsidRPr="00731DEA">
        <w:rPr>
          <w:rFonts w:ascii="Tahoma" w:hAnsi="Tahoma" w:cs="Tahoma"/>
          <w:vertAlign w:val="superscript"/>
        </w:rPr>
        <w:t>st</w:t>
      </w:r>
      <w:r w:rsidRPr="00731DEA">
        <w:rPr>
          <w:rFonts w:ascii="Tahoma" w:hAnsi="Tahoma" w:cs="Tahoma"/>
        </w:rPr>
        <w:t xml:space="preserve"> Respondents to engage in the unlawful collective job action. </w:t>
      </w:r>
    </w:p>
    <w:p w:rsidR="00566CF1" w:rsidRDefault="00935A66" w:rsidP="00731DEA">
      <w:pPr>
        <w:spacing w:line="360" w:lineRule="auto"/>
        <w:ind w:left="720"/>
        <w:jc w:val="both"/>
        <w:rPr>
          <w:rFonts w:ascii="Tahoma" w:hAnsi="Tahoma" w:cs="Tahoma"/>
        </w:rPr>
      </w:pPr>
      <w:r>
        <w:rPr>
          <w:rFonts w:ascii="Tahoma" w:hAnsi="Tahoma" w:cs="Tahoma"/>
        </w:rPr>
        <w:t>(4)   A</w:t>
      </w:r>
      <w:r w:rsidR="00566CF1" w:rsidRPr="00731DEA">
        <w:rPr>
          <w:rFonts w:ascii="Tahoma" w:hAnsi="Tahoma" w:cs="Tahoma"/>
        </w:rPr>
        <w:t xml:space="preserve">n order </w:t>
      </w:r>
      <w:r w:rsidR="00253133" w:rsidRPr="00731DEA">
        <w:rPr>
          <w:rFonts w:ascii="Tahoma" w:hAnsi="Tahoma" w:cs="Tahoma"/>
        </w:rPr>
        <w:t>that each party bears its own costs.</w:t>
      </w:r>
    </w:p>
    <w:p w:rsidR="003A30C4" w:rsidRPr="003A30C4" w:rsidRDefault="003A30C4" w:rsidP="003A30C4">
      <w:pPr>
        <w:spacing w:line="360" w:lineRule="auto"/>
        <w:jc w:val="both"/>
        <w:rPr>
          <w:rFonts w:ascii="Tahoma" w:hAnsi="Tahoma" w:cs="Tahoma"/>
          <w:b/>
          <w:sz w:val="24"/>
          <w:szCs w:val="24"/>
        </w:rPr>
      </w:pPr>
      <w:r w:rsidRPr="003A30C4">
        <w:rPr>
          <w:rFonts w:ascii="Tahoma" w:hAnsi="Tahoma" w:cs="Tahoma"/>
          <w:b/>
          <w:sz w:val="24"/>
          <w:szCs w:val="24"/>
        </w:rPr>
        <w:t>1</w:t>
      </w:r>
      <w:r w:rsidRPr="003A30C4">
        <w:rPr>
          <w:rFonts w:ascii="Tahoma" w:hAnsi="Tahoma" w:cs="Tahoma"/>
          <w:b/>
          <w:sz w:val="24"/>
          <w:szCs w:val="24"/>
          <w:vertAlign w:val="superscript"/>
        </w:rPr>
        <w:t xml:space="preserve">ST </w:t>
      </w:r>
      <w:r w:rsidRPr="003A30C4">
        <w:rPr>
          <w:rFonts w:ascii="Tahoma" w:hAnsi="Tahoma" w:cs="Tahoma"/>
          <w:b/>
          <w:sz w:val="24"/>
          <w:szCs w:val="24"/>
        </w:rPr>
        <w:t xml:space="preserve">RESPONDENTS CASE </w:t>
      </w:r>
    </w:p>
    <w:p w:rsidR="00F34644" w:rsidRDefault="00253133" w:rsidP="00125090">
      <w:pPr>
        <w:spacing w:line="360" w:lineRule="auto"/>
        <w:ind w:firstLine="720"/>
        <w:jc w:val="both"/>
        <w:rPr>
          <w:rFonts w:ascii="Tahoma" w:hAnsi="Tahoma" w:cs="Tahoma"/>
          <w:sz w:val="24"/>
          <w:szCs w:val="24"/>
        </w:rPr>
      </w:pPr>
      <w:r>
        <w:rPr>
          <w:rFonts w:ascii="Tahoma" w:hAnsi="Tahoma" w:cs="Tahoma"/>
          <w:sz w:val="24"/>
          <w:szCs w:val="24"/>
        </w:rPr>
        <w:t>The applications are both opposed by the 1</w:t>
      </w:r>
      <w:r w:rsidRPr="00253133">
        <w:rPr>
          <w:rFonts w:ascii="Tahoma" w:hAnsi="Tahoma" w:cs="Tahoma"/>
          <w:sz w:val="24"/>
          <w:szCs w:val="24"/>
          <w:vertAlign w:val="superscript"/>
        </w:rPr>
        <w:t>st</w:t>
      </w:r>
      <w:r>
        <w:rPr>
          <w:rFonts w:ascii="Tahoma" w:hAnsi="Tahoma" w:cs="Tahoma"/>
          <w:sz w:val="24"/>
          <w:szCs w:val="24"/>
        </w:rPr>
        <w:t xml:space="preserve"> Respondents.  Through the Founding Affidavits of I</w:t>
      </w:r>
      <w:r w:rsidRPr="0032727C">
        <w:rPr>
          <w:rFonts w:ascii="Tahoma" w:hAnsi="Tahoma" w:cs="Tahoma"/>
          <w:i/>
          <w:sz w:val="24"/>
          <w:szCs w:val="24"/>
        </w:rPr>
        <w:t>. Mandizvidza</w:t>
      </w:r>
      <w:r w:rsidR="0081604B">
        <w:rPr>
          <w:rFonts w:ascii="Tahoma" w:hAnsi="Tahoma" w:cs="Tahoma"/>
          <w:sz w:val="24"/>
          <w:szCs w:val="24"/>
        </w:rPr>
        <w:t>,</w:t>
      </w:r>
      <w:r>
        <w:rPr>
          <w:rFonts w:ascii="Tahoma" w:hAnsi="Tahoma" w:cs="Tahoma"/>
          <w:sz w:val="24"/>
          <w:szCs w:val="24"/>
        </w:rPr>
        <w:t xml:space="preserve"> who is the </w:t>
      </w:r>
      <w:r w:rsidR="0032727C">
        <w:rPr>
          <w:rFonts w:ascii="Tahoma" w:hAnsi="Tahoma" w:cs="Tahoma"/>
          <w:sz w:val="24"/>
          <w:szCs w:val="24"/>
        </w:rPr>
        <w:t>1</w:t>
      </w:r>
      <w:r w:rsidR="0032727C" w:rsidRPr="00253133">
        <w:rPr>
          <w:rFonts w:ascii="Tahoma" w:hAnsi="Tahoma" w:cs="Tahoma"/>
          <w:sz w:val="24"/>
          <w:szCs w:val="24"/>
          <w:vertAlign w:val="superscript"/>
        </w:rPr>
        <w:t>st</w:t>
      </w:r>
      <w:r w:rsidR="004721F3">
        <w:rPr>
          <w:rFonts w:ascii="Tahoma" w:hAnsi="Tahoma" w:cs="Tahoma"/>
          <w:sz w:val="24"/>
          <w:szCs w:val="24"/>
        </w:rPr>
        <w:t xml:space="preserve"> Respondent</w:t>
      </w:r>
      <w:r>
        <w:rPr>
          <w:rFonts w:ascii="Tahoma" w:hAnsi="Tahoma" w:cs="Tahoma"/>
          <w:sz w:val="24"/>
          <w:szCs w:val="24"/>
        </w:rPr>
        <w:t xml:space="preserve"> in </w:t>
      </w:r>
      <w:r w:rsidRPr="00731DEA">
        <w:rPr>
          <w:rFonts w:ascii="Tahoma" w:hAnsi="Tahoma" w:cs="Tahoma"/>
          <w:b/>
          <w:sz w:val="24"/>
          <w:szCs w:val="24"/>
        </w:rPr>
        <w:t>LC/H/659/21</w:t>
      </w:r>
      <w:r>
        <w:rPr>
          <w:rFonts w:ascii="Tahoma" w:hAnsi="Tahoma" w:cs="Tahoma"/>
          <w:sz w:val="24"/>
          <w:szCs w:val="24"/>
        </w:rPr>
        <w:t xml:space="preserve"> and </w:t>
      </w:r>
      <w:r w:rsidRPr="0032727C">
        <w:rPr>
          <w:rFonts w:ascii="Tahoma" w:hAnsi="Tahoma" w:cs="Tahoma"/>
          <w:i/>
          <w:sz w:val="24"/>
          <w:szCs w:val="24"/>
        </w:rPr>
        <w:t>S. Dhliwayo</w:t>
      </w:r>
      <w:r w:rsidR="0081604B">
        <w:rPr>
          <w:rFonts w:ascii="Tahoma" w:hAnsi="Tahoma" w:cs="Tahoma"/>
          <w:sz w:val="24"/>
          <w:szCs w:val="24"/>
        </w:rPr>
        <w:t>,</w:t>
      </w:r>
      <w:r>
        <w:rPr>
          <w:rFonts w:ascii="Tahoma" w:hAnsi="Tahoma" w:cs="Tahoma"/>
          <w:sz w:val="24"/>
          <w:szCs w:val="24"/>
        </w:rPr>
        <w:t xml:space="preserve"> </w:t>
      </w:r>
      <w:r w:rsidR="00E62B2D">
        <w:rPr>
          <w:rFonts w:ascii="Tahoma" w:hAnsi="Tahoma" w:cs="Tahoma"/>
          <w:sz w:val="24"/>
          <w:szCs w:val="24"/>
        </w:rPr>
        <w:t xml:space="preserve">who is </w:t>
      </w:r>
      <w:r>
        <w:rPr>
          <w:rFonts w:ascii="Tahoma" w:hAnsi="Tahoma" w:cs="Tahoma"/>
          <w:sz w:val="24"/>
          <w:szCs w:val="24"/>
        </w:rPr>
        <w:t>the 1</w:t>
      </w:r>
      <w:r w:rsidRPr="00253133">
        <w:rPr>
          <w:rFonts w:ascii="Tahoma" w:hAnsi="Tahoma" w:cs="Tahoma"/>
          <w:sz w:val="24"/>
          <w:szCs w:val="24"/>
          <w:vertAlign w:val="superscript"/>
        </w:rPr>
        <w:t>st</w:t>
      </w:r>
      <w:r>
        <w:rPr>
          <w:rFonts w:ascii="Tahoma" w:hAnsi="Tahoma" w:cs="Tahoma"/>
          <w:sz w:val="24"/>
          <w:szCs w:val="24"/>
        </w:rPr>
        <w:t xml:space="preserve"> Respondent under </w:t>
      </w:r>
      <w:r w:rsidRPr="00731DEA">
        <w:rPr>
          <w:rFonts w:ascii="Tahoma" w:hAnsi="Tahoma" w:cs="Tahoma"/>
          <w:b/>
          <w:sz w:val="24"/>
          <w:szCs w:val="24"/>
        </w:rPr>
        <w:t>LC/H/568/20</w:t>
      </w:r>
      <w:r>
        <w:rPr>
          <w:rFonts w:ascii="Tahoma" w:hAnsi="Tahoma" w:cs="Tahoma"/>
          <w:sz w:val="24"/>
          <w:szCs w:val="24"/>
        </w:rPr>
        <w:t xml:space="preserve"> </w:t>
      </w:r>
      <w:r w:rsidR="0032727C">
        <w:rPr>
          <w:rFonts w:ascii="Tahoma" w:hAnsi="Tahoma" w:cs="Tahoma"/>
          <w:sz w:val="24"/>
          <w:szCs w:val="24"/>
        </w:rPr>
        <w:t xml:space="preserve">the 1st </w:t>
      </w:r>
      <w:r>
        <w:rPr>
          <w:rFonts w:ascii="Tahoma" w:hAnsi="Tahoma" w:cs="Tahoma"/>
          <w:sz w:val="24"/>
          <w:szCs w:val="24"/>
        </w:rPr>
        <w:t>Respondents subm</w:t>
      </w:r>
      <w:r w:rsidR="003A30C4">
        <w:rPr>
          <w:rFonts w:ascii="Tahoma" w:hAnsi="Tahoma" w:cs="Tahoma"/>
          <w:sz w:val="24"/>
          <w:szCs w:val="24"/>
        </w:rPr>
        <w:t>it that they indeed engaged in collective</w:t>
      </w:r>
      <w:r>
        <w:rPr>
          <w:rFonts w:ascii="Tahoma" w:hAnsi="Tahoma" w:cs="Tahoma"/>
          <w:sz w:val="24"/>
          <w:szCs w:val="24"/>
        </w:rPr>
        <w:t xml:space="preserve"> job action</w:t>
      </w:r>
      <w:r w:rsidR="003A30C4">
        <w:rPr>
          <w:rFonts w:ascii="Tahoma" w:hAnsi="Tahoma" w:cs="Tahoma"/>
          <w:sz w:val="24"/>
          <w:szCs w:val="24"/>
        </w:rPr>
        <w:t>s</w:t>
      </w:r>
      <w:r>
        <w:rPr>
          <w:rFonts w:ascii="Tahoma" w:hAnsi="Tahoma" w:cs="Tahoma"/>
          <w:sz w:val="24"/>
          <w:szCs w:val="24"/>
        </w:rPr>
        <w:t xml:space="preserve"> which commenced on </w:t>
      </w:r>
      <w:r w:rsidR="0032727C">
        <w:rPr>
          <w:rFonts w:ascii="Tahoma" w:hAnsi="Tahoma" w:cs="Tahoma"/>
          <w:sz w:val="24"/>
          <w:szCs w:val="24"/>
        </w:rPr>
        <w:t>18</w:t>
      </w:r>
      <w:r w:rsidR="0032727C" w:rsidRPr="00253133">
        <w:rPr>
          <w:rFonts w:ascii="Tahoma" w:hAnsi="Tahoma" w:cs="Tahoma"/>
          <w:sz w:val="24"/>
          <w:szCs w:val="24"/>
          <w:vertAlign w:val="superscript"/>
        </w:rPr>
        <w:t>th</w:t>
      </w:r>
      <w:r w:rsidR="0032727C">
        <w:rPr>
          <w:rFonts w:ascii="Tahoma" w:hAnsi="Tahoma" w:cs="Tahoma"/>
          <w:sz w:val="24"/>
          <w:szCs w:val="24"/>
        </w:rPr>
        <w:t xml:space="preserve"> of</w:t>
      </w:r>
      <w:r>
        <w:rPr>
          <w:rFonts w:ascii="Tahoma" w:hAnsi="Tahoma" w:cs="Tahoma"/>
          <w:sz w:val="24"/>
          <w:szCs w:val="24"/>
        </w:rPr>
        <w:t xml:space="preserve"> November 2021 and ended on the 24</w:t>
      </w:r>
      <w:r w:rsidRPr="00253133">
        <w:rPr>
          <w:rFonts w:ascii="Tahoma" w:hAnsi="Tahoma" w:cs="Tahoma"/>
          <w:sz w:val="24"/>
          <w:szCs w:val="24"/>
          <w:vertAlign w:val="superscript"/>
        </w:rPr>
        <w:t>th</w:t>
      </w:r>
      <w:r>
        <w:rPr>
          <w:rFonts w:ascii="Tahoma" w:hAnsi="Tahoma" w:cs="Tahoma"/>
          <w:sz w:val="24"/>
          <w:szCs w:val="24"/>
        </w:rPr>
        <w:t xml:space="preserve"> </w:t>
      </w:r>
      <w:r w:rsidR="00E62B2D">
        <w:rPr>
          <w:rFonts w:ascii="Tahoma" w:hAnsi="Tahoma" w:cs="Tahoma"/>
          <w:sz w:val="24"/>
          <w:szCs w:val="24"/>
        </w:rPr>
        <w:t>of November 2021</w:t>
      </w:r>
      <w:r w:rsidR="003A30C4">
        <w:rPr>
          <w:rFonts w:ascii="Tahoma" w:hAnsi="Tahoma" w:cs="Tahoma"/>
          <w:sz w:val="24"/>
          <w:szCs w:val="24"/>
        </w:rPr>
        <w:t xml:space="preserve"> in each case</w:t>
      </w:r>
      <w:r w:rsidR="00E62B2D">
        <w:rPr>
          <w:rFonts w:ascii="Tahoma" w:hAnsi="Tahoma" w:cs="Tahoma"/>
          <w:sz w:val="24"/>
          <w:szCs w:val="24"/>
        </w:rPr>
        <w:t>.  They dispute</w:t>
      </w:r>
      <w:r>
        <w:rPr>
          <w:rFonts w:ascii="Tahoma" w:hAnsi="Tahoma" w:cs="Tahoma"/>
          <w:sz w:val="24"/>
          <w:szCs w:val="24"/>
        </w:rPr>
        <w:t xml:space="preserve"> that the furnaces were switched off as a result of their action.  They submit that Applicants in each case had switched off the furnaces and only o</w:t>
      </w:r>
      <w:r w:rsidR="00D93F4B">
        <w:rPr>
          <w:rFonts w:ascii="Tahoma" w:hAnsi="Tahoma" w:cs="Tahoma"/>
          <w:sz w:val="24"/>
          <w:szCs w:val="24"/>
        </w:rPr>
        <w:t xml:space="preserve">ne furnace was </w:t>
      </w:r>
      <w:r w:rsidR="00D93F4B">
        <w:rPr>
          <w:rFonts w:ascii="Tahoma" w:hAnsi="Tahoma" w:cs="Tahoma"/>
          <w:sz w:val="24"/>
          <w:szCs w:val="24"/>
        </w:rPr>
        <w:lastRenderedPageBreak/>
        <w:t xml:space="preserve">operational. </w:t>
      </w:r>
      <w:r>
        <w:rPr>
          <w:rFonts w:ascii="Tahoma" w:hAnsi="Tahoma" w:cs="Tahoma"/>
          <w:sz w:val="24"/>
          <w:szCs w:val="24"/>
        </w:rPr>
        <w:t xml:space="preserve">No explanation was </w:t>
      </w:r>
      <w:r w:rsidR="00125090">
        <w:rPr>
          <w:rFonts w:ascii="Tahoma" w:hAnsi="Tahoma" w:cs="Tahoma"/>
          <w:sz w:val="24"/>
          <w:szCs w:val="24"/>
        </w:rPr>
        <w:t>tendered by</w:t>
      </w:r>
      <w:r w:rsidR="003A30C4">
        <w:rPr>
          <w:rFonts w:ascii="Tahoma" w:hAnsi="Tahoma" w:cs="Tahoma"/>
          <w:sz w:val="24"/>
          <w:szCs w:val="24"/>
        </w:rPr>
        <w:t xml:space="preserve"> the Applicants</w:t>
      </w:r>
      <w:r>
        <w:rPr>
          <w:rFonts w:ascii="Tahoma" w:hAnsi="Tahoma" w:cs="Tahoma"/>
          <w:sz w:val="24"/>
          <w:szCs w:val="24"/>
        </w:rPr>
        <w:t xml:space="preserve"> for this.  The 1</w:t>
      </w:r>
      <w:r w:rsidRPr="00253133">
        <w:rPr>
          <w:rFonts w:ascii="Tahoma" w:hAnsi="Tahoma" w:cs="Tahoma"/>
          <w:sz w:val="24"/>
          <w:szCs w:val="24"/>
          <w:vertAlign w:val="superscript"/>
        </w:rPr>
        <w:t>st</w:t>
      </w:r>
      <w:r>
        <w:rPr>
          <w:rFonts w:ascii="Tahoma" w:hAnsi="Tahoma" w:cs="Tahoma"/>
          <w:sz w:val="24"/>
          <w:szCs w:val="24"/>
        </w:rPr>
        <w:t xml:space="preserve"> Respondents submit that FAMWUZ is their lawful representative.  They </w:t>
      </w:r>
      <w:r w:rsidR="00E62B2D">
        <w:rPr>
          <w:rFonts w:ascii="Tahoma" w:hAnsi="Tahoma" w:cs="Tahoma"/>
          <w:sz w:val="24"/>
          <w:szCs w:val="24"/>
        </w:rPr>
        <w:t>did instruct</w:t>
      </w:r>
      <w:r>
        <w:rPr>
          <w:rFonts w:ascii="Tahoma" w:hAnsi="Tahoma" w:cs="Tahoma"/>
          <w:sz w:val="24"/>
          <w:szCs w:val="24"/>
        </w:rPr>
        <w:t xml:space="preserve"> FAMWUZ to author the letter notifying of their intention to go on a colle</w:t>
      </w:r>
      <w:r w:rsidR="00012F0F">
        <w:rPr>
          <w:rFonts w:ascii="Tahoma" w:hAnsi="Tahoma" w:cs="Tahoma"/>
          <w:sz w:val="24"/>
          <w:szCs w:val="24"/>
        </w:rPr>
        <w:t>ctive job action if the Applicants</w:t>
      </w:r>
      <w:r>
        <w:rPr>
          <w:rFonts w:ascii="Tahoma" w:hAnsi="Tahoma" w:cs="Tahoma"/>
          <w:sz w:val="24"/>
          <w:szCs w:val="24"/>
        </w:rPr>
        <w:t xml:space="preserve"> did not come to negotiate </w:t>
      </w:r>
      <w:r w:rsidR="00125090">
        <w:rPr>
          <w:rFonts w:ascii="Tahoma" w:hAnsi="Tahoma" w:cs="Tahoma"/>
          <w:sz w:val="24"/>
          <w:szCs w:val="24"/>
        </w:rPr>
        <w:t>with the</w:t>
      </w:r>
      <w:r w:rsidR="00E62B2D">
        <w:rPr>
          <w:rFonts w:ascii="Tahoma" w:hAnsi="Tahoma" w:cs="Tahoma"/>
          <w:sz w:val="24"/>
          <w:szCs w:val="24"/>
        </w:rPr>
        <w:t>m</w:t>
      </w:r>
      <w:r w:rsidR="0081604B">
        <w:rPr>
          <w:rFonts w:ascii="Tahoma" w:hAnsi="Tahoma" w:cs="Tahoma"/>
          <w:sz w:val="24"/>
          <w:szCs w:val="24"/>
        </w:rPr>
        <w:t xml:space="preserve"> the</w:t>
      </w:r>
      <w:r>
        <w:rPr>
          <w:rFonts w:ascii="Tahoma" w:hAnsi="Tahoma" w:cs="Tahoma"/>
          <w:sz w:val="24"/>
          <w:szCs w:val="24"/>
        </w:rPr>
        <w:t xml:space="preserve"> health and safety issues affecting them.  The</w:t>
      </w:r>
      <w:r w:rsidR="00F34644">
        <w:rPr>
          <w:rFonts w:ascii="Tahoma" w:hAnsi="Tahoma" w:cs="Tahoma"/>
          <w:sz w:val="24"/>
          <w:szCs w:val="24"/>
        </w:rPr>
        <w:t xml:space="preserve"> 1</w:t>
      </w:r>
      <w:r w:rsidR="00F34644" w:rsidRPr="00F34644">
        <w:rPr>
          <w:rFonts w:ascii="Tahoma" w:hAnsi="Tahoma" w:cs="Tahoma"/>
          <w:sz w:val="24"/>
          <w:szCs w:val="24"/>
          <w:vertAlign w:val="superscript"/>
        </w:rPr>
        <w:t>st</w:t>
      </w:r>
      <w:r w:rsidR="00F34644">
        <w:rPr>
          <w:rFonts w:ascii="Tahoma" w:hAnsi="Tahoma" w:cs="Tahoma"/>
          <w:sz w:val="24"/>
          <w:szCs w:val="24"/>
        </w:rPr>
        <w:t xml:space="preserve"> Respondent</w:t>
      </w:r>
      <w:r w:rsidR="00731DEA">
        <w:rPr>
          <w:rFonts w:ascii="Tahoma" w:hAnsi="Tahoma" w:cs="Tahoma"/>
          <w:sz w:val="24"/>
          <w:szCs w:val="24"/>
        </w:rPr>
        <w:t>s</w:t>
      </w:r>
      <w:r w:rsidR="00F34644">
        <w:rPr>
          <w:rFonts w:ascii="Tahoma" w:hAnsi="Tahoma" w:cs="Tahoma"/>
          <w:sz w:val="24"/>
          <w:szCs w:val="24"/>
        </w:rPr>
        <w:t xml:space="preserve"> </w:t>
      </w:r>
      <w:r w:rsidR="00E62B2D">
        <w:rPr>
          <w:rFonts w:ascii="Tahoma" w:hAnsi="Tahoma" w:cs="Tahoma"/>
          <w:sz w:val="24"/>
          <w:szCs w:val="24"/>
        </w:rPr>
        <w:t>submit</w:t>
      </w:r>
      <w:r w:rsidR="00F34644">
        <w:rPr>
          <w:rFonts w:ascii="Tahoma" w:hAnsi="Tahoma" w:cs="Tahoma"/>
          <w:sz w:val="24"/>
          <w:szCs w:val="24"/>
        </w:rPr>
        <w:t xml:space="preserve"> that Applicants have </w:t>
      </w:r>
      <w:r w:rsidR="00E62B2D">
        <w:rPr>
          <w:rFonts w:ascii="Tahoma" w:hAnsi="Tahoma" w:cs="Tahoma"/>
          <w:sz w:val="24"/>
          <w:szCs w:val="24"/>
        </w:rPr>
        <w:t xml:space="preserve">been stifling </w:t>
      </w:r>
      <w:r w:rsidR="00F34644">
        <w:rPr>
          <w:rFonts w:ascii="Tahoma" w:hAnsi="Tahoma" w:cs="Tahoma"/>
          <w:sz w:val="24"/>
          <w:szCs w:val="24"/>
        </w:rPr>
        <w:t xml:space="preserve">any attempt </w:t>
      </w:r>
      <w:r w:rsidR="00125090">
        <w:rPr>
          <w:rFonts w:ascii="Tahoma" w:hAnsi="Tahoma" w:cs="Tahoma"/>
          <w:sz w:val="24"/>
          <w:szCs w:val="24"/>
        </w:rPr>
        <w:t>by</w:t>
      </w:r>
      <w:r w:rsidR="00F34644">
        <w:rPr>
          <w:rFonts w:ascii="Tahoma" w:hAnsi="Tahoma" w:cs="Tahoma"/>
          <w:sz w:val="24"/>
          <w:szCs w:val="24"/>
        </w:rPr>
        <w:t xml:space="preserve"> </w:t>
      </w:r>
      <w:r w:rsidR="00E62B2D">
        <w:rPr>
          <w:rFonts w:ascii="Tahoma" w:hAnsi="Tahoma" w:cs="Tahoma"/>
          <w:sz w:val="24"/>
          <w:szCs w:val="24"/>
        </w:rPr>
        <w:t xml:space="preserve">the employees </w:t>
      </w:r>
      <w:r w:rsidR="00F34644">
        <w:rPr>
          <w:rFonts w:ascii="Tahoma" w:hAnsi="Tahoma" w:cs="Tahoma"/>
          <w:sz w:val="24"/>
          <w:szCs w:val="24"/>
        </w:rPr>
        <w:t>to have Workers Committee</w:t>
      </w:r>
      <w:r w:rsidR="0081604B">
        <w:rPr>
          <w:rFonts w:ascii="Tahoma" w:hAnsi="Tahoma" w:cs="Tahoma"/>
          <w:sz w:val="24"/>
          <w:szCs w:val="24"/>
        </w:rPr>
        <w:t>s</w:t>
      </w:r>
      <w:r w:rsidR="00F34644">
        <w:rPr>
          <w:rFonts w:ascii="Tahoma" w:hAnsi="Tahoma" w:cs="Tahoma"/>
          <w:sz w:val="24"/>
          <w:szCs w:val="24"/>
        </w:rPr>
        <w:t xml:space="preserve"> at</w:t>
      </w:r>
      <w:r w:rsidR="00125090">
        <w:rPr>
          <w:rFonts w:ascii="Tahoma" w:hAnsi="Tahoma" w:cs="Tahoma"/>
          <w:sz w:val="24"/>
          <w:szCs w:val="24"/>
        </w:rPr>
        <w:t xml:space="preserve"> their respective workstations.</w:t>
      </w:r>
    </w:p>
    <w:p w:rsidR="00F34644" w:rsidRDefault="00F34644" w:rsidP="003A30C4">
      <w:pPr>
        <w:spacing w:line="360" w:lineRule="auto"/>
        <w:ind w:firstLine="720"/>
        <w:jc w:val="both"/>
        <w:rPr>
          <w:rFonts w:ascii="Tahoma" w:hAnsi="Tahoma" w:cs="Tahoma"/>
          <w:sz w:val="24"/>
          <w:szCs w:val="24"/>
        </w:rPr>
      </w:pPr>
      <w:r>
        <w:rPr>
          <w:rFonts w:ascii="Tahoma" w:hAnsi="Tahoma" w:cs="Tahoma"/>
          <w:sz w:val="24"/>
          <w:szCs w:val="24"/>
        </w:rPr>
        <w:t>The 1</w:t>
      </w:r>
      <w:r>
        <w:rPr>
          <w:rFonts w:ascii="Tahoma" w:hAnsi="Tahoma" w:cs="Tahoma"/>
          <w:sz w:val="24"/>
          <w:szCs w:val="24"/>
          <w:vertAlign w:val="superscript"/>
        </w:rPr>
        <w:t xml:space="preserve">st </w:t>
      </w:r>
      <w:r>
        <w:rPr>
          <w:rFonts w:ascii="Tahoma" w:hAnsi="Tahoma" w:cs="Tahoma"/>
          <w:sz w:val="24"/>
          <w:szCs w:val="24"/>
        </w:rPr>
        <w:t>Respondent</w:t>
      </w:r>
      <w:r w:rsidR="00731DEA">
        <w:rPr>
          <w:rFonts w:ascii="Tahoma" w:hAnsi="Tahoma" w:cs="Tahoma"/>
          <w:sz w:val="24"/>
          <w:szCs w:val="24"/>
        </w:rPr>
        <w:t>s</w:t>
      </w:r>
      <w:r>
        <w:rPr>
          <w:rFonts w:ascii="Tahoma" w:hAnsi="Tahoma" w:cs="Tahoma"/>
          <w:sz w:val="24"/>
          <w:szCs w:val="24"/>
        </w:rPr>
        <w:t xml:space="preserve"> submit that they did not engage in an unlawful co</w:t>
      </w:r>
      <w:r w:rsidR="00E10357">
        <w:rPr>
          <w:rFonts w:ascii="Tahoma" w:hAnsi="Tahoma" w:cs="Tahoma"/>
          <w:sz w:val="24"/>
          <w:szCs w:val="24"/>
        </w:rPr>
        <w:t>llective job action instead they</w:t>
      </w:r>
      <w:r>
        <w:rPr>
          <w:rFonts w:ascii="Tahoma" w:hAnsi="Tahoma" w:cs="Tahoma"/>
          <w:sz w:val="24"/>
          <w:szCs w:val="24"/>
        </w:rPr>
        <w:t xml:space="preserve"> downed their tools to avoid working in an unsafe environment.  Referenc</w:t>
      </w:r>
      <w:r w:rsidR="00E62B2D">
        <w:rPr>
          <w:rFonts w:ascii="Tahoma" w:hAnsi="Tahoma" w:cs="Tahoma"/>
          <w:sz w:val="24"/>
          <w:szCs w:val="24"/>
        </w:rPr>
        <w:t>e was made to cases of various employees who had</w:t>
      </w:r>
      <w:r>
        <w:rPr>
          <w:rFonts w:ascii="Tahoma" w:hAnsi="Tahoma" w:cs="Tahoma"/>
          <w:sz w:val="24"/>
          <w:szCs w:val="24"/>
        </w:rPr>
        <w:t xml:space="preserve"> sustained </w:t>
      </w:r>
      <w:r w:rsidR="00731DEA">
        <w:rPr>
          <w:rFonts w:ascii="Tahoma" w:hAnsi="Tahoma" w:cs="Tahoma"/>
          <w:sz w:val="24"/>
          <w:szCs w:val="24"/>
        </w:rPr>
        <w:t>injuries;</w:t>
      </w:r>
      <w:r>
        <w:rPr>
          <w:rFonts w:ascii="Tahoma" w:hAnsi="Tahoma" w:cs="Tahoma"/>
          <w:sz w:val="24"/>
          <w:szCs w:val="24"/>
        </w:rPr>
        <w:t xml:space="preserve"> some had even lost lives as a result of furnace blasts.  The 1</w:t>
      </w:r>
      <w:r w:rsidRPr="00F34644">
        <w:rPr>
          <w:rFonts w:ascii="Tahoma" w:hAnsi="Tahoma" w:cs="Tahoma"/>
          <w:sz w:val="24"/>
          <w:szCs w:val="24"/>
          <w:vertAlign w:val="superscript"/>
        </w:rPr>
        <w:t>st</w:t>
      </w:r>
      <w:r>
        <w:rPr>
          <w:rFonts w:ascii="Tahoma" w:hAnsi="Tahoma" w:cs="Tahoma"/>
          <w:sz w:val="24"/>
          <w:szCs w:val="24"/>
        </w:rPr>
        <w:t xml:space="preserve"> Respondent</w:t>
      </w:r>
      <w:r w:rsidR="00731DEA">
        <w:rPr>
          <w:rFonts w:ascii="Tahoma" w:hAnsi="Tahoma" w:cs="Tahoma"/>
          <w:sz w:val="24"/>
          <w:szCs w:val="24"/>
        </w:rPr>
        <w:t>s</w:t>
      </w:r>
      <w:r w:rsidR="00E62B2D">
        <w:rPr>
          <w:rFonts w:ascii="Tahoma" w:hAnsi="Tahoma" w:cs="Tahoma"/>
          <w:sz w:val="24"/>
          <w:szCs w:val="24"/>
        </w:rPr>
        <w:t xml:space="preserve"> have attached as A</w:t>
      </w:r>
      <w:r>
        <w:rPr>
          <w:rFonts w:ascii="Tahoma" w:hAnsi="Tahoma" w:cs="Tahoma"/>
          <w:sz w:val="24"/>
          <w:szCs w:val="24"/>
        </w:rPr>
        <w:t xml:space="preserve">nnexures </w:t>
      </w:r>
      <w:r w:rsidR="004721F3">
        <w:rPr>
          <w:rFonts w:ascii="Tahoma" w:hAnsi="Tahoma" w:cs="Tahoma"/>
          <w:sz w:val="24"/>
          <w:szCs w:val="24"/>
        </w:rPr>
        <w:t>to their papers</w:t>
      </w:r>
      <w:r w:rsidR="00E62B2D">
        <w:rPr>
          <w:rFonts w:ascii="Tahoma" w:hAnsi="Tahoma" w:cs="Tahoma"/>
          <w:sz w:val="24"/>
          <w:szCs w:val="24"/>
        </w:rPr>
        <w:t xml:space="preserve"> </w:t>
      </w:r>
      <w:r>
        <w:rPr>
          <w:rFonts w:ascii="Tahoma" w:hAnsi="Tahoma" w:cs="Tahoma"/>
          <w:sz w:val="24"/>
          <w:szCs w:val="24"/>
        </w:rPr>
        <w:t>list</w:t>
      </w:r>
      <w:r w:rsidR="00E10357">
        <w:rPr>
          <w:rFonts w:ascii="Tahoma" w:hAnsi="Tahoma" w:cs="Tahoma"/>
          <w:sz w:val="24"/>
          <w:szCs w:val="24"/>
        </w:rPr>
        <w:t>s</w:t>
      </w:r>
      <w:r>
        <w:rPr>
          <w:rFonts w:ascii="Tahoma" w:hAnsi="Tahoma" w:cs="Tahoma"/>
          <w:sz w:val="24"/>
          <w:szCs w:val="24"/>
        </w:rPr>
        <w:t xml:space="preserve"> of employees injured, pictures of the poor toilet facilities, pictures of </w:t>
      </w:r>
      <w:r w:rsidR="00E62B2D">
        <w:rPr>
          <w:rFonts w:ascii="Tahoma" w:hAnsi="Tahoma" w:cs="Tahoma"/>
          <w:sz w:val="24"/>
          <w:szCs w:val="24"/>
        </w:rPr>
        <w:t xml:space="preserve">the employees </w:t>
      </w:r>
      <w:r>
        <w:rPr>
          <w:rFonts w:ascii="Tahoma" w:hAnsi="Tahoma" w:cs="Tahoma"/>
          <w:sz w:val="24"/>
          <w:szCs w:val="24"/>
        </w:rPr>
        <w:t>injured and the nature of the injuries sustained.  The 1</w:t>
      </w:r>
      <w:r w:rsidRPr="00F34644">
        <w:rPr>
          <w:rFonts w:ascii="Tahoma" w:hAnsi="Tahoma" w:cs="Tahoma"/>
          <w:sz w:val="24"/>
          <w:szCs w:val="24"/>
          <w:vertAlign w:val="superscript"/>
        </w:rPr>
        <w:t>st</w:t>
      </w:r>
      <w:r>
        <w:rPr>
          <w:rFonts w:ascii="Tahoma" w:hAnsi="Tahoma" w:cs="Tahoma"/>
          <w:sz w:val="24"/>
          <w:szCs w:val="24"/>
        </w:rPr>
        <w:t xml:space="preserve"> Respondent</w:t>
      </w:r>
      <w:r w:rsidR="00E62B2D">
        <w:rPr>
          <w:rFonts w:ascii="Tahoma" w:hAnsi="Tahoma" w:cs="Tahoma"/>
          <w:sz w:val="24"/>
          <w:szCs w:val="24"/>
        </w:rPr>
        <w:t>s</w:t>
      </w:r>
      <w:r>
        <w:rPr>
          <w:rFonts w:ascii="Tahoma" w:hAnsi="Tahoma" w:cs="Tahoma"/>
          <w:sz w:val="24"/>
          <w:szCs w:val="24"/>
        </w:rPr>
        <w:t xml:space="preserve"> submit that they proceeded </w:t>
      </w:r>
      <w:r w:rsidR="00E62B2D">
        <w:rPr>
          <w:rFonts w:ascii="Tahoma" w:hAnsi="Tahoma" w:cs="Tahoma"/>
          <w:sz w:val="24"/>
          <w:szCs w:val="24"/>
        </w:rPr>
        <w:t xml:space="preserve">with the collective job </w:t>
      </w:r>
      <w:r>
        <w:rPr>
          <w:rFonts w:ascii="Tahoma" w:hAnsi="Tahoma" w:cs="Tahoma"/>
          <w:sz w:val="24"/>
          <w:szCs w:val="24"/>
        </w:rPr>
        <w:t xml:space="preserve">action in light of danger to their lives and limbs.  They submit that in such situations the </w:t>
      </w:r>
      <w:r w:rsidRPr="0081604B">
        <w:rPr>
          <w:rFonts w:ascii="Tahoma" w:hAnsi="Tahoma" w:cs="Tahoma"/>
          <w:b/>
          <w:sz w:val="24"/>
          <w:szCs w:val="24"/>
        </w:rPr>
        <w:t>Labour Act</w:t>
      </w:r>
      <w:r>
        <w:rPr>
          <w:rFonts w:ascii="Tahoma" w:hAnsi="Tahoma" w:cs="Tahoma"/>
          <w:sz w:val="24"/>
          <w:szCs w:val="24"/>
        </w:rPr>
        <w:t xml:space="preserve"> </w:t>
      </w:r>
      <w:r w:rsidR="0032727C" w:rsidRPr="0032727C">
        <w:rPr>
          <w:rFonts w:ascii="Tahoma" w:hAnsi="Tahoma" w:cs="Tahoma"/>
          <w:b/>
          <w:sz w:val="24"/>
          <w:szCs w:val="24"/>
        </w:rPr>
        <w:t>[Chapter</w:t>
      </w:r>
      <w:r w:rsidR="0081604B" w:rsidRPr="0081604B">
        <w:rPr>
          <w:rFonts w:ascii="Tahoma" w:hAnsi="Tahoma" w:cs="Tahoma"/>
          <w:b/>
          <w:sz w:val="24"/>
          <w:szCs w:val="24"/>
        </w:rPr>
        <w:t xml:space="preserve"> 28:01</w:t>
      </w:r>
      <w:r w:rsidR="0081604B">
        <w:rPr>
          <w:rFonts w:ascii="Tahoma" w:hAnsi="Tahoma" w:cs="Tahoma"/>
          <w:sz w:val="24"/>
          <w:szCs w:val="24"/>
        </w:rPr>
        <w:t>]</w:t>
      </w:r>
      <w:r w:rsidR="0032727C">
        <w:rPr>
          <w:rFonts w:ascii="Tahoma" w:hAnsi="Tahoma" w:cs="Tahoma"/>
          <w:sz w:val="24"/>
          <w:szCs w:val="24"/>
        </w:rPr>
        <w:t xml:space="preserve"> </w:t>
      </w:r>
      <w:r>
        <w:rPr>
          <w:rFonts w:ascii="Tahoma" w:hAnsi="Tahoma" w:cs="Tahoma"/>
          <w:sz w:val="24"/>
          <w:szCs w:val="24"/>
        </w:rPr>
        <w:t>waives the giving of 14 days notification before proceeding on a collective job action.</w:t>
      </w:r>
    </w:p>
    <w:p w:rsidR="0081604B" w:rsidRDefault="00F34644" w:rsidP="00125090">
      <w:pPr>
        <w:spacing w:line="360" w:lineRule="auto"/>
        <w:ind w:firstLine="720"/>
        <w:jc w:val="both"/>
        <w:rPr>
          <w:rFonts w:ascii="Tahoma" w:hAnsi="Tahoma" w:cs="Tahoma"/>
          <w:sz w:val="24"/>
          <w:szCs w:val="24"/>
        </w:rPr>
      </w:pPr>
      <w:r>
        <w:rPr>
          <w:rFonts w:ascii="Tahoma" w:hAnsi="Tahoma" w:cs="Tahoma"/>
          <w:sz w:val="24"/>
          <w:szCs w:val="24"/>
        </w:rPr>
        <w:t xml:space="preserve">The </w:t>
      </w:r>
      <w:r w:rsidR="00E62B2D">
        <w:rPr>
          <w:rFonts w:ascii="Tahoma" w:hAnsi="Tahoma" w:cs="Tahoma"/>
          <w:sz w:val="24"/>
          <w:szCs w:val="24"/>
        </w:rPr>
        <w:t>1</w:t>
      </w:r>
      <w:r w:rsidR="00E62B2D" w:rsidRPr="00E62B2D">
        <w:rPr>
          <w:rFonts w:ascii="Tahoma" w:hAnsi="Tahoma" w:cs="Tahoma"/>
          <w:sz w:val="24"/>
          <w:szCs w:val="24"/>
          <w:vertAlign w:val="superscript"/>
        </w:rPr>
        <w:t>st</w:t>
      </w:r>
      <w:r w:rsidR="00E62B2D">
        <w:rPr>
          <w:rFonts w:ascii="Tahoma" w:hAnsi="Tahoma" w:cs="Tahoma"/>
          <w:sz w:val="24"/>
          <w:szCs w:val="24"/>
        </w:rPr>
        <w:t xml:space="preserve"> </w:t>
      </w:r>
      <w:r>
        <w:rPr>
          <w:rFonts w:ascii="Tahoma" w:hAnsi="Tahoma" w:cs="Tahoma"/>
          <w:sz w:val="24"/>
          <w:szCs w:val="24"/>
        </w:rPr>
        <w:t>Respondent</w:t>
      </w:r>
      <w:r w:rsidR="00E62B2D">
        <w:rPr>
          <w:rFonts w:ascii="Tahoma" w:hAnsi="Tahoma" w:cs="Tahoma"/>
          <w:sz w:val="24"/>
          <w:szCs w:val="24"/>
        </w:rPr>
        <w:t>s</w:t>
      </w:r>
      <w:r>
        <w:rPr>
          <w:rFonts w:ascii="Tahoma" w:hAnsi="Tahoma" w:cs="Tahoma"/>
          <w:sz w:val="24"/>
          <w:szCs w:val="24"/>
        </w:rPr>
        <w:t xml:space="preserve"> dispute that they refused to negotiate</w:t>
      </w:r>
      <w:r w:rsidR="00E10357">
        <w:rPr>
          <w:rFonts w:ascii="Tahoma" w:hAnsi="Tahoma" w:cs="Tahoma"/>
          <w:sz w:val="24"/>
          <w:szCs w:val="24"/>
        </w:rPr>
        <w:t xml:space="preserve"> with the A</w:t>
      </w:r>
      <w:r w:rsidR="0081604B">
        <w:rPr>
          <w:rFonts w:ascii="Tahoma" w:hAnsi="Tahoma" w:cs="Tahoma"/>
          <w:sz w:val="24"/>
          <w:szCs w:val="24"/>
        </w:rPr>
        <w:t>pplicants</w:t>
      </w:r>
      <w:r>
        <w:rPr>
          <w:rFonts w:ascii="Tahoma" w:hAnsi="Tahoma" w:cs="Tahoma"/>
          <w:sz w:val="24"/>
          <w:szCs w:val="24"/>
        </w:rPr>
        <w:t xml:space="preserve">. They </w:t>
      </w:r>
      <w:r w:rsidR="00731DEA">
        <w:rPr>
          <w:rFonts w:ascii="Tahoma" w:hAnsi="Tahoma" w:cs="Tahoma"/>
          <w:sz w:val="24"/>
          <w:szCs w:val="24"/>
        </w:rPr>
        <w:t>submit</w:t>
      </w:r>
      <w:r>
        <w:rPr>
          <w:rFonts w:ascii="Tahoma" w:hAnsi="Tahoma" w:cs="Tahoma"/>
          <w:sz w:val="24"/>
          <w:szCs w:val="24"/>
        </w:rPr>
        <w:t xml:space="preserve"> instead that </w:t>
      </w:r>
      <w:r w:rsidR="003A30C4">
        <w:rPr>
          <w:rFonts w:ascii="Tahoma" w:hAnsi="Tahoma" w:cs="Tahoma"/>
          <w:sz w:val="24"/>
          <w:szCs w:val="24"/>
        </w:rPr>
        <w:t xml:space="preserve">both </w:t>
      </w:r>
      <w:r w:rsidR="00E62B2D">
        <w:rPr>
          <w:rFonts w:ascii="Tahoma" w:hAnsi="Tahoma" w:cs="Tahoma"/>
          <w:sz w:val="24"/>
          <w:szCs w:val="24"/>
        </w:rPr>
        <w:t>Applicants altered their</w:t>
      </w:r>
      <w:r>
        <w:rPr>
          <w:rFonts w:ascii="Tahoma" w:hAnsi="Tahoma" w:cs="Tahoma"/>
          <w:sz w:val="24"/>
          <w:szCs w:val="24"/>
        </w:rPr>
        <w:t xml:space="preserve"> position after parties</w:t>
      </w:r>
      <w:r w:rsidR="00E62B2D">
        <w:rPr>
          <w:rFonts w:ascii="Tahoma" w:hAnsi="Tahoma" w:cs="Tahoma"/>
          <w:sz w:val="24"/>
          <w:szCs w:val="24"/>
        </w:rPr>
        <w:t xml:space="preserve"> had</w:t>
      </w:r>
      <w:r>
        <w:rPr>
          <w:rFonts w:ascii="Tahoma" w:hAnsi="Tahoma" w:cs="Tahoma"/>
          <w:sz w:val="24"/>
          <w:szCs w:val="24"/>
        </w:rPr>
        <w:t xml:space="preserve"> reached </w:t>
      </w:r>
      <w:r w:rsidR="00731DEA">
        <w:rPr>
          <w:rFonts w:ascii="Tahoma" w:hAnsi="Tahoma" w:cs="Tahoma"/>
          <w:sz w:val="24"/>
          <w:szCs w:val="24"/>
        </w:rPr>
        <w:t>settlement</w:t>
      </w:r>
      <w:r w:rsidR="003A30C4">
        <w:rPr>
          <w:rFonts w:ascii="Tahoma" w:hAnsi="Tahoma" w:cs="Tahoma"/>
          <w:sz w:val="24"/>
          <w:szCs w:val="24"/>
        </w:rPr>
        <w:t xml:space="preserve"> of the dispute</w:t>
      </w:r>
      <w:r w:rsidR="00A659AF">
        <w:rPr>
          <w:rFonts w:ascii="Tahoma" w:hAnsi="Tahoma" w:cs="Tahoma"/>
          <w:sz w:val="24"/>
          <w:szCs w:val="24"/>
        </w:rPr>
        <w:t>s</w:t>
      </w:r>
      <w:r w:rsidR="00731DEA">
        <w:rPr>
          <w:rFonts w:ascii="Tahoma" w:hAnsi="Tahoma" w:cs="Tahoma"/>
          <w:sz w:val="24"/>
          <w:szCs w:val="24"/>
        </w:rPr>
        <w:t>.</w:t>
      </w:r>
      <w:r>
        <w:rPr>
          <w:rFonts w:ascii="Tahoma" w:hAnsi="Tahoma" w:cs="Tahoma"/>
          <w:sz w:val="24"/>
          <w:szCs w:val="24"/>
        </w:rPr>
        <w:t xml:space="preserve">  The </w:t>
      </w:r>
      <w:r w:rsidR="00E62B2D">
        <w:rPr>
          <w:rFonts w:ascii="Tahoma" w:hAnsi="Tahoma" w:cs="Tahoma"/>
          <w:sz w:val="24"/>
          <w:szCs w:val="24"/>
        </w:rPr>
        <w:t>1</w:t>
      </w:r>
      <w:r w:rsidR="00E62B2D" w:rsidRPr="00E62B2D">
        <w:rPr>
          <w:rFonts w:ascii="Tahoma" w:hAnsi="Tahoma" w:cs="Tahoma"/>
          <w:sz w:val="24"/>
          <w:szCs w:val="24"/>
          <w:vertAlign w:val="superscript"/>
        </w:rPr>
        <w:t>st</w:t>
      </w:r>
      <w:r w:rsidR="00E62B2D">
        <w:rPr>
          <w:rFonts w:ascii="Tahoma" w:hAnsi="Tahoma" w:cs="Tahoma"/>
          <w:sz w:val="24"/>
          <w:szCs w:val="24"/>
        </w:rPr>
        <w:t xml:space="preserve"> </w:t>
      </w:r>
      <w:r>
        <w:rPr>
          <w:rFonts w:ascii="Tahoma" w:hAnsi="Tahoma" w:cs="Tahoma"/>
          <w:sz w:val="24"/>
          <w:szCs w:val="24"/>
        </w:rPr>
        <w:t xml:space="preserve">Respondents also dispute </w:t>
      </w:r>
      <w:r w:rsidR="00126F67">
        <w:rPr>
          <w:rFonts w:ascii="Tahoma" w:hAnsi="Tahoma" w:cs="Tahoma"/>
          <w:sz w:val="24"/>
          <w:szCs w:val="24"/>
        </w:rPr>
        <w:t>the man</w:t>
      </w:r>
      <w:r w:rsidR="005344FA">
        <w:rPr>
          <w:rFonts w:ascii="Tahoma" w:hAnsi="Tahoma" w:cs="Tahoma"/>
          <w:sz w:val="24"/>
          <w:szCs w:val="24"/>
        </w:rPr>
        <w:t xml:space="preserve">- </w:t>
      </w:r>
      <w:r w:rsidR="0032727C">
        <w:rPr>
          <w:rFonts w:ascii="Tahoma" w:hAnsi="Tahoma" w:cs="Tahoma"/>
          <w:sz w:val="24"/>
          <w:szCs w:val="24"/>
        </w:rPr>
        <w:t>hours that</w:t>
      </w:r>
      <w:r w:rsidR="00126F67">
        <w:rPr>
          <w:rFonts w:ascii="Tahoma" w:hAnsi="Tahoma" w:cs="Tahoma"/>
          <w:sz w:val="24"/>
          <w:szCs w:val="24"/>
        </w:rPr>
        <w:t xml:space="preserve"> the </w:t>
      </w:r>
      <w:r w:rsidR="005344FA">
        <w:rPr>
          <w:rFonts w:ascii="Tahoma" w:hAnsi="Tahoma" w:cs="Tahoma"/>
          <w:sz w:val="24"/>
          <w:szCs w:val="24"/>
        </w:rPr>
        <w:t xml:space="preserve">Applicants claim to have </w:t>
      </w:r>
      <w:r w:rsidR="00126F67">
        <w:rPr>
          <w:rFonts w:ascii="Tahoma" w:hAnsi="Tahoma" w:cs="Tahoma"/>
          <w:sz w:val="24"/>
          <w:szCs w:val="24"/>
        </w:rPr>
        <w:t>been lost alleging</w:t>
      </w:r>
      <w:r w:rsidR="003A30C4">
        <w:rPr>
          <w:rFonts w:ascii="Tahoma" w:hAnsi="Tahoma" w:cs="Tahoma"/>
          <w:sz w:val="24"/>
          <w:szCs w:val="24"/>
        </w:rPr>
        <w:t xml:space="preserve"> </w:t>
      </w:r>
      <w:r w:rsidR="00D93F4B">
        <w:rPr>
          <w:rFonts w:ascii="Tahoma" w:hAnsi="Tahoma" w:cs="Tahoma"/>
          <w:sz w:val="24"/>
          <w:szCs w:val="24"/>
        </w:rPr>
        <w:t>instead that</w:t>
      </w:r>
      <w:r w:rsidR="005344FA">
        <w:rPr>
          <w:rFonts w:ascii="Tahoma" w:hAnsi="Tahoma" w:cs="Tahoma"/>
          <w:sz w:val="24"/>
          <w:szCs w:val="24"/>
        </w:rPr>
        <w:t xml:space="preserve"> </w:t>
      </w:r>
      <w:r w:rsidR="00126F67">
        <w:rPr>
          <w:rFonts w:ascii="Tahoma" w:hAnsi="Tahoma" w:cs="Tahoma"/>
          <w:sz w:val="24"/>
          <w:szCs w:val="24"/>
        </w:rPr>
        <w:t xml:space="preserve">it was the </w:t>
      </w:r>
      <w:r w:rsidR="0032727C">
        <w:rPr>
          <w:rFonts w:ascii="Tahoma" w:hAnsi="Tahoma" w:cs="Tahoma"/>
          <w:sz w:val="24"/>
          <w:szCs w:val="24"/>
        </w:rPr>
        <w:t>Applicants who</w:t>
      </w:r>
      <w:r w:rsidR="005344FA">
        <w:rPr>
          <w:rFonts w:ascii="Tahoma" w:hAnsi="Tahoma" w:cs="Tahoma"/>
          <w:sz w:val="24"/>
          <w:szCs w:val="24"/>
        </w:rPr>
        <w:t xml:space="preserve"> had closed the furnaces indefinitely</w:t>
      </w:r>
      <w:r w:rsidR="00126F67">
        <w:rPr>
          <w:rFonts w:ascii="Tahoma" w:hAnsi="Tahoma" w:cs="Tahoma"/>
          <w:sz w:val="24"/>
          <w:szCs w:val="24"/>
        </w:rPr>
        <w:t xml:space="preserve"> thereby stopping production</w:t>
      </w:r>
      <w:r w:rsidR="005344FA">
        <w:rPr>
          <w:rFonts w:ascii="Tahoma" w:hAnsi="Tahoma" w:cs="Tahoma"/>
          <w:sz w:val="24"/>
          <w:szCs w:val="24"/>
        </w:rPr>
        <w:t xml:space="preserve">.  The </w:t>
      </w:r>
      <w:r w:rsidR="003A30C4">
        <w:rPr>
          <w:rFonts w:ascii="Tahoma" w:hAnsi="Tahoma" w:cs="Tahoma"/>
          <w:sz w:val="24"/>
          <w:szCs w:val="24"/>
        </w:rPr>
        <w:t>1</w:t>
      </w:r>
      <w:r w:rsidR="003A30C4" w:rsidRPr="003A30C4">
        <w:rPr>
          <w:rFonts w:ascii="Tahoma" w:hAnsi="Tahoma" w:cs="Tahoma"/>
          <w:sz w:val="24"/>
          <w:szCs w:val="24"/>
          <w:vertAlign w:val="superscript"/>
        </w:rPr>
        <w:t>st</w:t>
      </w:r>
      <w:r w:rsidR="003A30C4">
        <w:rPr>
          <w:rFonts w:ascii="Tahoma" w:hAnsi="Tahoma" w:cs="Tahoma"/>
          <w:sz w:val="24"/>
          <w:szCs w:val="24"/>
        </w:rPr>
        <w:t xml:space="preserve"> </w:t>
      </w:r>
      <w:r w:rsidR="005344FA">
        <w:rPr>
          <w:rFonts w:ascii="Tahoma" w:hAnsi="Tahoma" w:cs="Tahoma"/>
          <w:sz w:val="24"/>
          <w:szCs w:val="24"/>
        </w:rPr>
        <w:t>Respondents also dispute that FAMWUZ officials incited them to go on a strike or that they displayed disruptive behaviour.  The 1</w:t>
      </w:r>
      <w:r w:rsidR="005344FA" w:rsidRPr="005344FA">
        <w:rPr>
          <w:rFonts w:ascii="Tahoma" w:hAnsi="Tahoma" w:cs="Tahoma"/>
          <w:sz w:val="24"/>
          <w:szCs w:val="24"/>
          <w:vertAlign w:val="superscript"/>
        </w:rPr>
        <w:t>st</w:t>
      </w:r>
      <w:r w:rsidR="005344FA">
        <w:rPr>
          <w:rFonts w:ascii="Tahoma" w:hAnsi="Tahoma" w:cs="Tahoma"/>
          <w:sz w:val="24"/>
          <w:szCs w:val="24"/>
        </w:rPr>
        <w:t xml:space="preserve"> Respondent</w:t>
      </w:r>
      <w:r w:rsidR="0081604B">
        <w:rPr>
          <w:rFonts w:ascii="Tahoma" w:hAnsi="Tahoma" w:cs="Tahoma"/>
          <w:sz w:val="24"/>
          <w:szCs w:val="24"/>
        </w:rPr>
        <w:t>s</w:t>
      </w:r>
      <w:r w:rsidR="005344FA">
        <w:rPr>
          <w:rFonts w:ascii="Tahoma" w:hAnsi="Tahoma" w:cs="Tahoma"/>
          <w:sz w:val="24"/>
          <w:szCs w:val="24"/>
        </w:rPr>
        <w:t xml:space="preserve"> are therefore opposed to the deregistration of FAMWUZ</w:t>
      </w:r>
      <w:r w:rsidR="00126F67">
        <w:rPr>
          <w:rFonts w:ascii="Tahoma" w:hAnsi="Tahoma" w:cs="Tahoma"/>
          <w:sz w:val="24"/>
          <w:szCs w:val="24"/>
        </w:rPr>
        <w:t xml:space="preserve"> as prayed by the Applicants.  The </w:t>
      </w:r>
      <w:r w:rsidR="0032727C">
        <w:rPr>
          <w:rFonts w:ascii="Tahoma" w:hAnsi="Tahoma" w:cs="Tahoma"/>
          <w:sz w:val="24"/>
          <w:szCs w:val="24"/>
        </w:rPr>
        <w:t>1</w:t>
      </w:r>
      <w:r w:rsidR="0032727C" w:rsidRPr="00126F67">
        <w:rPr>
          <w:rFonts w:ascii="Tahoma" w:hAnsi="Tahoma" w:cs="Tahoma"/>
          <w:sz w:val="24"/>
          <w:szCs w:val="24"/>
          <w:vertAlign w:val="superscript"/>
        </w:rPr>
        <w:t>st</w:t>
      </w:r>
      <w:r w:rsidR="0032727C">
        <w:rPr>
          <w:rFonts w:ascii="Tahoma" w:hAnsi="Tahoma" w:cs="Tahoma"/>
          <w:sz w:val="24"/>
          <w:szCs w:val="24"/>
        </w:rPr>
        <w:t xml:space="preserve"> Respondents</w:t>
      </w:r>
      <w:r w:rsidR="005344FA">
        <w:rPr>
          <w:rFonts w:ascii="Tahoma" w:hAnsi="Tahoma" w:cs="Tahoma"/>
          <w:sz w:val="24"/>
          <w:szCs w:val="24"/>
        </w:rPr>
        <w:t xml:space="preserve"> prayer is </w:t>
      </w:r>
      <w:r w:rsidR="00125090">
        <w:rPr>
          <w:rFonts w:ascii="Tahoma" w:hAnsi="Tahoma" w:cs="Tahoma"/>
          <w:sz w:val="24"/>
          <w:szCs w:val="24"/>
        </w:rPr>
        <w:t>for this</w:t>
      </w:r>
      <w:r w:rsidR="00126F67">
        <w:rPr>
          <w:rFonts w:ascii="Tahoma" w:hAnsi="Tahoma" w:cs="Tahoma"/>
          <w:sz w:val="24"/>
          <w:szCs w:val="24"/>
        </w:rPr>
        <w:t xml:space="preserve"> court to </w:t>
      </w:r>
      <w:r w:rsidR="003A30C4">
        <w:rPr>
          <w:rFonts w:ascii="Tahoma" w:hAnsi="Tahoma" w:cs="Tahoma"/>
          <w:sz w:val="24"/>
          <w:szCs w:val="24"/>
        </w:rPr>
        <w:t xml:space="preserve">in its </w:t>
      </w:r>
      <w:r w:rsidR="00E10357">
        <w:rPr>
          <w:rFonts w:ascii="Tahoma" w:hAnsi="Tahoma" w:cs="Tahoma"/>
          <w:sz w:val="24"/>
          <w:szCs w:val="24"/>
        </w:rPr>
        <w:t>order</w:t>
      </w:r>
      <w:r w:rsidR="003A30C4">
        <w:rPr>
          <w:rFonts w:ascii="Tahoma" w:hAnsi="Tahoma" w:cs="Tahoma"/>
          <w:sz w:val="24"/>
          <w:szCs w:val="24"/>
        </w:rPr>
        <w:t>,</w:t>
      </w:r>
      <w:r w:rsidR="00126F67">
        <w:rPr>
          <w:rFonts w:ascii="Tahoma" w:hAnsi="Tahoma" w:cs="Tahoma"/>
          <w:sz w:val="24"/>
          <w:szCs w:val="24"/>
        </w:rPr>
        <w:t xml:space="preserve"> </w:t>
      </w:r>
    </w:p>
    <w:p w:rsidR="005344FA" w:rsidRPr="00E33AA8" w:rsidRDefault="00126F67" w:rsidP="00125090">
      <w:pPr>
        <w:spacing w:line="360" w:lineRule="auto"/>
        <w:ind w:firstLine="720"/>
        <w:jc w:val="both"/>
        <w:rPr>
          <w:rFonts w:ascii="Tahoma" w:hAnsi="Tahoma" w:cs="Tahoma"/>
          <w:szCs w:val="24"/>
        </w:rPr>
      </w:pPr>
      <w:r w:rsidRPr="00E33AA8">
        <w:rPr>
          <w:rFonts w:ascii="Tahoma" w:hAnsi="Tahoma" w:cs="Tahoma"/>
          <w:szCs w:val="24"/>
        </w:rPr>
        <w:t>(a)</w:t>
      </w:r>
      <w:r w:rsidR="005344FA" w:rsidRPr="00E33AA8">
        <w:rPr>
          <w:rFonts w:ascii="Tahoma" w:hAnsi="Tahoma" w:cs="Tahoma"/>
          <w:szCs w:val="24"/>
        </w:rPr>
        <w:t xml:space="preserve"> </w:t>
      </w:r>
      <w:r w:rsidR="003A30C4">
        <w:rPr>
          <w:rFonts w:ascii="Tahoma" w:hAnsi="Tahoma" w:cs="Tahoma"/>
          <w:szCs w:val="24"/>
        </w:rPr>
        <w:t xml:space="preserve">declare </w:t>
      </w:r>
      <w:r w:rsidR="005344FA" w:rsidRPr="00E33AA8">
        <w:rPr>
          <w:rFonts w:ascii="Tahoma" w:hAnsi="Tahoma" w:cs="Tahoma"/>
          <w:szCs w:val="24"/>
        </w:rPr>
        <w:t xml:space="preserve">the collective job action </w:t>
      </w:r>
      <w:r w:rsidR="003A30C4">
        <w:rPr>
          <w:rFonts w:ascii="Tahoma" w:hAnsi="Tahoma" w:cs="Tahoma"/>
          <w:szCs w:val="24"/>
        </w:rPr>
        <w:t xml:space="preserve">to </w:t>
      </w:r>
      <w:r w:rsidR="005344FA" w:rsidRPr="00E33AA8">
        <w:rPr>
          <w:rFonts w:ascii="Tahoma" w:hAnsi="Tahoma" w:cs="Tahoma"/>
          <w:szCs w:val="24"/>
        </w:rPr>
        <w:t xml:space="preserve">be lawful on the basis </w:t>
      </w:r>
      <w:r w:rsidRPr="00E33AA8">
        <w:rPr>
          <w:rFonts w:ascii="Tahoma" w:hAnsi="Tahoma" w:cs="Tahoma"/>
          <w:szCs w:val="24"/>
        </w:rPr>
        <w:t xml:space="preserve">of </w:t>
      </w:r>
      <w:r w:rsidR="005344FA" w:rsidRPr="00E33AA8">
        <w:rPr>
          <w:rFonts w:ascii="Tahoma" w:hAnsi="Tahoma" w:cs="Tahoma"/>
          <w:szCs w:val="24"/>
        </w:rPr>
        <w:t>Applicants</w:t>
      </w:r>
      <w:r w:rsidRPr="00E33AA8">
        <w:rPr>
          <w:rFonts w:ascii="Tahoma" w:hAnsi="Tahoma" w:cs="Tahoma"/>
          <w:szCs w:val="24"/>
        </w:rPr>
        <w:t>’</w:t>
      </w:r>
      <w:r w:rsidR="005344FA" w:rsidRPr="00E33AA8">
        <w:rPr>
          <w:rFonts w:ascii="Tahoma" w:hAnsi="Tahoma" w:cs="Tahoma"/>
          <w:szCs w:val="24"/>
        </w:rPr>
        <w:t xml:space="preserve"> failure to comply with the safety regulations at the workplace.</w:t>
      </w:r>
    </w:p>
    <w:p w:rsidR="005344FA" w:rsidRPr="00125090" w:rsidRDefault="005344FA" w:rsidP="00125090">
      <w:pPr>
        <w:spacing w:line="360" w:lineRule="auto"/>
        <w:ind w:left="720"/>
        <w:jc w:val="both"/>
        <w:rPr>
          <w:rFonts w:ascii="Tahoma" w:hAnsi="Tahoma" w:cs="Tahoma"/>
        </w:rPr>
      </w:pPr>
      <w:r w:rsidRPr="00125090">
        <w:rPr>
          <w:rFonts w:ascii="Tahoma" w:hAnsi="Tahoma" w:cs="Tahoma"/>
        </w:rPr>
        <w:lastRenderedPageBreak/>
        <w:t>(b) the suspension of salaries or wages for employees engaged in the collective job action be waived in view of the lawfulness of the collective job action.</w:t>
      </w:r>
    </w:p>
    <w:p w:rsidR="00E10357" w:rsidRDefault="003A30C4" w:rsidP="008525B4">
      <w:pPr>
        <w:spacing w:line="360" w:lineRule="auto"/>
        <w:ind w:firstLine="720"/>
        <w:jc w:val="both"/>
        <w:rPr>
          <w:rFonts w:ascii="Tahoma" w:hAnsi="Tahoma" w:cs="Tahoma"/>
        </w:rPr>
      </w:pPr>
      <w:r w:rsidRPr="00125090">
        <w:rPr>
          <w:rFonts w:ascii="Tahoma" w:hAnsi="Tahoma" w:cs="Tahoma"/>
        </w:rPr>
        <w:t>(c)</w:t>
      </w:r>
      <w:r w:rsidR="005344FA" w:rsidRPr="00125090">
        <w:rPr>
          <w:rFonts w:ascii="Tahoma" w:hAnsi="Tahoma" w:cs="Tahoma"/>
        </w:rPr>
        <w:t xml:space="preserve"> </w:t>
      </w:r>
      <w:r>
        <w:rPr>
          <w:rFonts w:ascii="Tahoma" w:hAnsi="Tahoma" w:cs="Tahoma"/>
        </w:rPr>
        <w:t xml:space="preserve">dismiss </w:t>
      </w:r>
      <w:r w:rsidR="00E10357">
        <w:rPr>
          <w:rFonts w:ascii="Tahoma" w:hAnsi="Tahoma" w:cs="Tahoma"/>
        </w:rPr>
        <w:t>the prayer for deregistration of FAMWUZ.</w:t>
      </w:r>
    </w:p>
    <w:p w:rsidR="00253133" w:rsidRDefault="00E10357" w:rsidP="008525B4">
      <w:pPr>
        <w:spacing w:line="360" w:lineRule="auto"/>
        <w:ind w:firstLine="720"/>
        <w:jc w:val="both"/>
        <w:rPr>
          <w:rFonts w:ascii="Tahoma" w:hAnsi="Tahoma" w:cs="Tahoma"/>
        </w:rPr>
      </w:pPr>
      <w:r>
        <w:rPr>
          <w:rFonts w:ascii="Tahoma" w:hAnsi="Tahoma" w:cs="Tahoma"/>
        </w:rPr>
        <w:t xml:space="preserve">(d) </w:t>
      </w:r>
      <w:r w:rsidR="003A30C4">
        <w:rPr>
          <w:rFonts w:ascii="Tahoma" w:hAnsi="Tahoma" w:cs="Tahoma"/>
        </w:rPr>
        <w:t xml:space="preserve"> direct t</w:t>
      </w:r>
      <w:r w:rsidR="005344FA" w:rsidRPr="00125090">
        <w:rPr>
          <w:rFonts w:ascii="Tahoma" w:hAnsi="Tahoma" w:cs="Tahoma"/>
        </w:rPr>
        <w:t>hat there be no order as to costs.</w:t>
      </w:r>
      <w:r w:rsidR="00253133" w:rsidRPr="00125090">
        <w:rPr>
          <w:rFonts w:ascii="Tahoma" w:hAnsi="Tahoma" w:cs="Tahoma"/>
        </w:rPr>
        <w:t xml:space="preserve">   </w:t>
      </w:r>
    </w:p>
    <w:p w:rsidR="00110F82" w:rsidRPr="003A30C4" w:rsidRDefault="003A30C4" w:rsidP="003A30C4">
      <w:pPr>
        <w:spacing w:line="360" w:lineRule="auto"/>
        <w:jc w:val="both"/>
        <w:rPr>
          <w:rFonts w:ascii="Tahoma" w:hAnsi="Tahoma" w:cs="Tahoma"/>
          <w:b/>
        </w:rPr>
      </w:pPr>
      <w:r w:rsidRPr="003A30C4">
        <w:rPr>
          <w:rFonts w:ascii="Tahoma" w:hAnsi="Tahoma" w:cs="Tahoma"/>
          <w:b/>
        </w:rPr>
        <w:t xml:space="preserve">APPLICANTS SUPPLEMENTARY SUBMISSIONS </w:t>
      </w:r>
    </w:p>
    <w:p w:rsidR="00110F82" w:rsidRPr="0081604B" w:rsidRDefault="00110F82" w:rsidP="003A30C4">
      <w:pPr>
        <w:spacing w:after="0" w:line="360" w:lineRule="auto"/>
        <w:jc w:val="both"/>
        <w:rPr>
          <w:rFonts w:ascii="Tahoma" w:hAnsi="Tahoma" w:cs="Tahoma"/>
          <w:sz w:val="24"/>
          <w:szCs w:val="24"/>
        </w:rPr>
      </w:pPr>
      <w:r w:rsidRPr="0081604B">
        <w:rPr>
          <w:rFonts w:ascii="Tahoma" w:hAnsi="Tahoma" w:cs="Tahoma"/>
          <w:sz w:val="24"/>
          <w:szCs w:val="24"/>
        </w:rPr>
        <w:t xml:space="preserve">The Applicants filed </w:t>
      </w:r>
      <w:r w:rsidR="00126F67" w:rsidRPr="0081604B">
        <w:rPr>
          <w:rFonts w:ascii="Tahoma" w:hAnsi="Tahoma" w:cs="Tahoma"/>
          <w:sz w:val="24"/>
          <w:szCs w:val="24"/>
        </w:rPr>
        <w:t>Supplementary</w:t>
      </w:r>
      <w:r w:rsidR="00B23933" w:rsidRPr="0081604B">
        <w:rPr>
          <w:rFonts w:ascii="Tahoma" w:hAnsi="Tahoma" w:cs="Tahoma"/>
          <w:sz w:val="24"/>
          <w:szCs w:val="24"/>
        </w:rPr>
        <w:t xml:space="preserve"> </w:t>
      </w:r>
      <w:r w:rsidR="00126F67" w:rsidRPr="0081604B">
        <w:rPr>
          <w:rFonts w:ascii="Tahoma" w:hAnsi="Tahoma" w:cs="Tahoma"/>
          <w:sz w:val="24"/>
          <w:szCs w:val="24"/>
        </w:rPr>
        <w:t>Affidavits</w:t>
      </w:r>
      <w:r w:rsidRPr="0081604B">
        <w:rPr>
          <w:rFonts w:ascii="Tahoma" w:hAnsi="Tahoma" w:cs="Tahoma"/>
          <w:sz w:val="24"/>
          <w:szCs w:val="24"/>
        </w:rPr>
        <w:t xml:space="preserve"> to the</w:t>
      </w:r>
      <w:r w:rsidR="00030A73">
        <w:rPr>
          <w:rFonts w:ascii="Tahoma" w:hAnsi="Tahoma" w:cs="Tahoma"/>
          <w:sz w:val="24"/>
          <w:szCs w:val="24"/>
        </w:rPr>
        <w:t>ir</w:t>
      </w:r>
      <w:r w:rsidRPr="0081604B">
        <w:rPr>
          <w:rFonts w:ascii="Tahoma" w:hAnsi="Tahoma" w:cs="Tahoma"/>
          <w:sz w:val="24"/>
          <w:szCs w:val="24"/>
        </w:rPr>
        <w:t xml:space="preserve"> application</w:t>
      </w:r>
      <w:r w:rsidR="00030A73">
        <w:rPr>
          <w:rFonts w:ascii="Tahoma" w:hAnsi="Tahoma" w:cs="Tahoma"/>
          <w:sz w:val="24"/>
          <w:szCs w:val="24"/>
        </w:rPr>
        <w:t>s</w:t>
      </w:r>
      <w:r w:rsidRPr="0081604B">
        <w:rPr>
          <w:rFonts w:ascii="Tahoma" w:hAnsi="Tahoma" w:cs="Tahoma"/>
          <w:sz w:val="24"/>
          <w:szCs w:val="24"/>
        </w:rPr>
        <w:t>.</w:t>
      </w:r>
    </w:p>
    <w:p w:rsidR="00110F82" w:rsidRPr="0081604B" w:rsidRDefault="00110F82" w:rsidP="003A30C4">
      <w:pPr>
        <w:spacing w:after="0" w:line="360" w:lineRule="auto"/>
        <w:jc w:val="both"/>
        <w:rPr>
          <w:rFonts w:ascii="Tahoma" w:hAnsi="Tahoma" w:cs="Tahoma"/>
          <w:sz w:val="24"/>
          <w:szCs w:val="24"/>
        </w:rPr>
      </w:pPr>
      <w:r w:rsidRPr="0081604B">
        <w:rPr>
          <w:rFonts w:ascii="Tahoma" w:hAnsi="Tahoma" w:cs="Tahoma"/>
          <w:sz w:val="24"/>
          <w:szCs w:val="24"/>
        </w:rPr>
        <w:t>The Applicants were essentially responding to the issues as raised by 1</w:t>
      </w:r>
      <w:r w:rsidRPr="0081604B">
        <w:rPr>
          <w:rFonts w:ascii="Tahoma" w:hAnsi="Tahoma" w:cs="Tahoma"/>
          <w:sz w:val="24"/>
          <w:szCs w:val="24"/>
          <w:vertAlign w:val="superscript"/>
        </w:rPr>
        <w:t>st</w:t>
      </w:r>
      <w:r w:rsidR="00030A73">
        <w:rPr>
          <w:rFonts w:ascii="Tahoma" w:hAnsi="Tahoma" w:cs="Tahoma"/>
          <w:sz w:val="24"/>
          <w:szCs w:val="24"/>
        </w:rPr>
        <w:t xml:space="preserve"> R</w:t>
      </w:r>
      <w:r w:rsidRPr="0081604B">
        <w:rPr>
          <w:rFonts w:ascii="Tahoma" w:hAnsi="Tahoma" w:cs="Tahoma"/>
          <w:sz w:val="24"/>
          <w:szCs w:val="24"/>
        </w:rPr>
        <w:t xml:space="preserve">espondents in </w:t>
      </w:r>
      <w:r w:rsidR="00B23933" w:rsidRPr="0081604B">
        <w:rPr>
          <w:rFonts w:ascii="Tahoma" w:hAnsi="Tahoma" w:cs="Tahoma"/>
          <w:sz w:val="24"/>
          <w:szCs w:val="24"/>
        </w:rPr>
        <w:t xml:space="preserve">   opposing documents</w:t>
      </w:r>
      <w:r w:rsidR="0081604B">
        <w:rPr>
          <w:rFonts w:ascii="Tahoma" w:hAnsi="Tahoma" w:cs="Tahoma"/>
          <w:sz w:val="24"/>
          <w:szCs w:val="24"/>
        </w:rPr>
        <w:t>. It was</w:t>
      </w:r>
      <w:r w:rsidR="00126F67" w:rsidRPr="0081604B">
        <w:rPr>
          <w:rFonts w:ascii="Tahoma" w:hAnsi="Tahoma" w:cs="Tahoma"/>
          <w:sz w:val="24"/>
          <w:szCs w:val="24"/>
        </w:rPr>
        <w:t xml:space="preserve"> A</w:t>
      </w:r>
      <w:r w:rsidRPr="0081604B">
        <w:rPr>
          <w:rFonts w:ascii="Tahoma" w:hAnsi="Tahoma" w:cs="Tahoma"/>
          <w:sz w:val="24"/>
          <w:szCs w:val="24"/>
        </w:rPr>
        <w:t>pplicants submission in counter</w:t>
      </w:r>
      <w:r w:rsidR="0081604B">
        <w:rPr>
          <w:rFonts w:ascii="Tahoma" w:hAnsi="Tahoma" w:cs="Tahoma"/>
          <w:sz w:val="24"/>
          <w:szCs w:val="24"/>
        </w:rPr>
        <w:t>,</w:t>
      </w:r>
      <w:r w:rsidRPr="0081604B">
        <w:rPr>
          <w:rFonts w:ascii="Tahoma" w:hAnsi="Tahoma" w:cs="Tahoma"/>
          <w:sz w:val="24"/>
          <w:szCs w:val="24"/>
        </w:rPr>
        <w:t xml:space="preserve"> that,</w:t>
      </w:r>
    </w:p>
    <w:p w:rsidR="0081604B" w:rsidRPr="00012F0F" w:rsidRDefault="00110F82" w:rsidP="004A03DC">
      <w:pPr>
        <w:pStyle w:val="ListParagraph"/>
        <w:numPr>
          <w:ilvl w:val="0"/>
          <w:numId w:val="5"/>
        </w:numPr>
        <w:spacing w:line="360" w:lineRule="auto"/>
        <w:jc w:val="both"/>
        <w:rPr>
          <w:rFonts w:ascii="Tahoma" w:hAnsi="Tahoma" w:cs="Tahoma"/>
        </w:rPr>
      </w:pPr>
      <w:r w:rsidRPr="0081604B">
        <w:rPr>
          <w:rFonts w:ascii="Tahoma" w:hAnsi="Tahoma" w:cs="Tahoma"/>
          <w:sz w:val="24"/>
          <w:szCs w:val="24"/>
        </w:rPr>
        <w:t xml:space="preserve"> </w:t>
      </w:r>
      <w:r w:rsidRPr="00012F0F">
        <w:rPr>
          <w:rFonts w:ascii="Tahoma" w:hAnsi="Tahoma" w:cs="Tahoma"/>
        </w:rPr>
        <w:t xml:space="preserve">in respect of the issue of operational furnaces and man hours </w:t>
      </w:r>
      <w:r w:rsidR="00B23933" w:rsidRPr="00012F0F">
        <w:rPr>
          <w:rFonts w:ascii="Tahoma" w:hAnsi="Tahoma" w:cs="Tahoma"/>
        </w:rPr>
        <w:t>lost,</w:t>
      </w:r>
    </w:p>
    <w:p w:rsidR="004A03DC" w:rsidRPr="00012F0F" w:rsidRDefault="0081604B" w:rsidP="00012F0F">
      <w:pPr>
        <w:spacing w:line="360" w:lineRule="auto"/>
        <w:ind w:left="1080"/>
        <w:jc w:val="both"/>
        <w:rPr>
          <w:rFonts w:ascii="Tahoma" w:hAnsi="Tahoma" w:cs="Tahoma"/>
          <w:sz w:val="20"/>
          <w:szCs w:val="20"/>
        </w:rPr>
      </w:pPr>
      <w:r w:rsidRPr="00012F0F">
        <w:rPr>
          <w:rFonts w:ascii="Tahoma" w:hAnsi="Tahoma" w:cs="Tahoma"/>
          <w:sz w:val="20"/>
          <w:szCs w:val="20"/>
        </w:rPr>
        <w:t>(a)</w:t>
      </w:r>
      <w:r w:rsidR="00B23933" w:rsidRPr="00012F0F">
        <w:rPr>
          <w:rFonts w:ascii="Tahoma" w:hAnsi="Tahoma" w:cs="Tahoma"/>
          <w:sz w:val="20"/>
          <w:szCs w:val="20"/>
        </w:rPr>
        <w:t xml:space="preserve"> two</w:t>
      </w:r>
      <w:r w:rsidR="00110F82" w:rsidRPr="00012F0F">
        <w:rPr>
          <w:rFonts w:ascii="Tahoma" w:hAnsi="Tahoma" w:cs="Tahoma"/>
          <w:sz w:val="20"/>
          <w:szCs w:val="20"/>
        </w:rPr>
        <w:t xml:space="preserve"> </w:t>
      </w:r>
      <w:r w:rsidR="00731DEA" w:rsidRPr="00012F0F">
        <w:rPr>
          <w:rFonts w:ascii="Tahoma" w:hAnsi="Tahoma" w:cs="Tahoma"/>
          <w:sz w:val="20"/>
          <w:szCs w:val="20"/>
        </w:rPr>
        <w:t>furnaces</w:t>
      </w:r>
      <w:r w:rsidR="00110F82" w:rsidRPr="00012F0F">
        <w:rPr>
          <w:rFonts w:ascii="Tahoma" w:hAnsi="Tahoma" w:cs="Tahoma"/>
          <w:sz w:val="20"/>
          <w:szCs w:val="20"/>
        </w:rPr>
        <w:t xml:space="preserve"> of the applicant were operational at the time the </w:t>
      </w:r>
      <w:r w:rsidR="00992D6D" w:rsidRPr="00012F0F">
        <w:rPr>
          <w:rFonts w:ascii="Tahoma" w:hAnsi="Tahoma" w:cs="Tahoma"/>
          <w:sz w:val="20"/>
          <w:szCs w:val="20"/>
        </w:rPr>
        <w:t xml:space="preserve">collective job action </w:t>
      </w:r>
      <w:r w:rsidR="00B23933" w:rsidRPr="00012F0F">
        <w:rPr>
          <w:rFonts w:ascii="Tahoma" w:hAnsi="Tahoma" w:cs="Tahoma"/>
          <w:sz w:val="20"/>
          <w:szCs w:val="20"/>
        </w:rPr>
        <w:t>commenced, that</w:t>
      </w:r>
      <w:r w:rsidR="00992D6D" w:rsidRPr="00012F0F">
        <w:rPr>
          <w:rFonts w:ascii="Tahoma" w:hAnsi="Tahoma" w:cs="Tahoma"/>
          <w:sz w:val="20"/>
          <w:szCs w:val="20"/>
        </w:rPr>
        <w:t xml:space="preserve"> is Jinon Fi and recovery plant accounting for the 4403 man hours lost </w:t>
      </w:r>
    </w:p>
    <w:p w:rsidR="00992D6D" w:rsidRPr="00012F0F" w:rsidRDefault="0081604B" w:rsidP="0081604B">
      <w:pPr>
        <w:spacing w:line="360" w:lineRule="auto"/>
        <w:jc w:val="both"/>
        <w:rPr>
          <w:rFonts w:ascii="Tahoma" w:hAnsi="Tahoma" w:cs="Tahoma"/>
          <w:sz w:val="20"/>
          <w:szCs w:val="20"/>
        </w:rPr>
      </w:pPr>
      <w:r w:rsidRPr="00012F0F">
        <w:rPr>
          <w:rFonts w:ascii="Tahoma" w:hAnsi="Tahoma" w:cs="Tahoma"/>
          <w:sz w:val="20"/>
          <w:szCs w:val="20"/>
        </w:rPr>
        <w:t xml:space="preserve">        </w:t>
      </w:r>
      <w:r w:rsidR="00012F0F" w:rsidRPr="00012F0F">
        <w:rPr>
          <w:rFonts w:ascii="Tahoma" w:hAnsi="Tahoma" w:cs="Tahoma"/>
          <w:sz w:val="20"/>
          <w:szCs w:val="20"/>
        </w:rPr>
        <w:tab/>
      </w:r>
      <w:r w:rsidRPr="00012F0F">
        <w:rPr>
          <w:rFonts w:ascii="Tahoma" w:hAnsi="Tahoma" w:cs="Tahoma"/>
          <w:sz w:val="20"/>
          <w:szCs w:val="20"/>
        </w:rPr>
        <w:t xml:space="preserve"> </w:t>
      </w:r>
      <w:r w:rsidR="00012F0F" w:rsidRPr="00012F0F">
        <w:rPr>
          <w:rFonts w:ascii="Tahoma" w:hAnsi="Tahoma" w:cs="Tahoma"/>
          <w:sz w:val="20"/>
          <w:szCs w:val="20"/>
        </w:rPr>
        <w:tab/>
      </w:r>
      <w:r w:rsidRPr="00012F0F">
        <w:rPr>
          <w:rFonts w:ascii="Tahoma" w:hAnsi="Tahoma" w:cs="Tahoma"/>
          <w:sz w:val="20"/>
          <w:szCs w:val="20"/>
        </w:rPr>
        <w:t>(b</w:t>
      </w:r>
      <w:r w:rsidR="004A03DC" w:rsidRPr="00012F0F">
        <w:rPr>
          <w:rFonts w:ascii="Tahoma" w:hAnsi="Tahoma" w:cs="Tahoma"/>
          <w:sz w:val="20"/>
          <w:szCs w:val="20"/>
        </w:rPr>
        <w:t xml:space="preserve">)  </w:t>
      </w:r>
      <w:r w:rsidR="00394DE4" w:rsidRPr="00012F0F">
        <w:rPr>
          <w:rFonts w:ascii="Tahoma" w:hAnsi="Tahoma" w:cs="Tahoma"/>
          <w:sz w:val="20"/>
          <w:szCs w:val="20"/>
        </w:rPr>
        <w:t xml:space="preserve">Jinan and Almid combined have four (4) operational furnaces </w:t>
      </w:r>
    </w:p>
    <w:p w:rsidR="00045B48" w:rsidRPr="00012F0F" w:rsidRDefault="00012F0F" w:rsidP="00012F0F">
      <w:pPr>
        <w:spacing w:line="360" w:lineRule="auto"/>
        <w:jc w:val="both"/>
        <w:rPr>
          <w:rFonts w:ascii="Tahoma" w:hAnsi="Tahoma" w:cs="Tahoma"/>
          <w:sz w:val="20"/>
          <w:szCs w:val="20"/>
        </w:rPr>
      </w:pPr>
      <w:r w:rsidRPr="00012F0F">
        <w:rPr>
          <w:rFonts w:ascii="Tahoma" w:hAnsi="Tahoma" w:cs="Tahoma"/>
          <w:sz w:val="20"/>
          <w:szCs w:val="20"/>
        </w:rPr>
        <w:t xml:space="preserve">                    (c)</w:t>
      </w:r>
      <w:r w:rsidR="004A03DC" w:rsidRPr="00012F0F">
        <w:rPr>
          <w:rFonts w:ascii="Tahoma" w:hAnsi="Tahoma" w:cs="Tahoma"/>
          <w:sz w:val="20"/>
          <w:szCs w:val="20"/>
        </w:rPr>
        <w:t xml:space="preserve"> </w:t>
      </w:r>
      <w:r w:rsidR="00B23933" w:rsidRPr="00012F0F">
        <w:rPr>
          <w:rFonts w:ascii="Tahoma" w:hAnsi="Tahoma" w:cs="Tahoma"/>
          <w:sz w:val="20"/>
          <w:szCs w:val="20"/>
        </w:rPr>
        <w:t xml:space="preserve"> Only Jino</w:t>
      </w:r>
      <w:r w:rsidR="00394DE4" w:rsidRPr="00012F0F">
        <w:rPr>
          <w:rFonts w:ascii="Tahoma" w:hAnsi="Tahoma" w:cs="Tahoma"/>
          <w:sz w:val="20"/>
          <w:szCs w:val="20"/>
        </w:rPr>
        <w:t xml:space="preserve">n </w:t>
      </w:r>
      <w:r w:rsidR="00B23933" w:rsidRPr="00012F0F">
        <w:rPr>
          <w:rFonts w:ascii="Tahoma" w:hAnsi="Tahoma" w:cs="Tahoma"/>
          <w:sz w:val="20"/>
          <w:szCs w:val="20"/>
        </w:rPr>
        <w:t>FZ was</w:t>
      </w:r>
      <w:r w:rsidR="00394DE4" w:rsidRPr="00012F0F">
        <w:rPr>
          <w:rFonts w:ascii="Tahoma" w:hAnsi="Tahoma" w:cs="Tahoma"/>
          <w:sz w:val="20"/>
          <w:szCs w:val="20"/>
        </w:rPr>
        <w:t xml:space="preserve"> closed and this </w:t>
      </w:r>
      <w:r w:rsidR="00126F67" w:rsidRPr="00012F0F">
        <w:rPr>
          <w:rFonts w:ascii="Tahoma" w:hAnsi="Tahoma" w:cs="Tahoma"/>
          <w:sz w:val="20"/>
          <w:szCs w:val="20"/>
        </w:rPr>
        <w:t xml:space="preserve">was </w:t>
      </w:r>
      <w:r w:rsidR="00394DE4" w:rsidRPr="00012F0F">
        <w:rPr>
          <w:rFonts w:ascii="Tahoma" w:hAnsi="Tahoma" w:cs="Tahoma"/>
          <w:sz w:val="20"/>
          <w:szCs w:val="20"/>
        </w:rPr>
        <w:t xml:space="preserve">confirmed </w:t>
      </w:r>
      <w:r w:rsidR="00731DEA" w:rsidRPr="00012F0F">
        <w:rPr>
          <w:rFonts w:ascii="Tahoma" w:hAnsi="Tahoma" w:cs="Tahoma"/>
          <w:sz w:val="20"/>
          <w:szCs w:val="20"/>
        </w:rPr>
        <w:t>through</w:t>
      </w:r>
      <w:r>
        <w:rPr>
          <w:rFonts w:ascii="Tahoma" w:hAnsi="Tahoma" w:cs="Tahoma"/>
          <w:sz w:val="20"/>
          <w:szCs w:val="20"/>
        </w:rPr>
        <w:t xml:space="preserve"> </w:t>
      </w:r>
      <w:r w:rsidRPr="00012F0F">
        <w:rPr>
          <w:rFonts w:ascii="Tahoma" w:hAnsi="Tahoma" w:cs="Tahoma"/>
          <w:b/>
          <w:sz w:val="20"/>
          <w:szCs w:val="20"/>
        </w:rPr>
        <w:t>Annexure “A6</w:t>
      </w:r>
      <w:r w:rsidR="002C5A8C" w:rsidRPr="00012F0F">
        <w:rPr>
          <w:rFonts w:ascii="Tahoma" w:hAnsi="Tahoma" w:cs="Tahoma"/>
          <w:sz w:val="20"/>
          <w:szCs w:val="20"/>
        </w:rPr>
        <w:t>” to</w:t>
      </w:r>
      <w:r w:rsidR="00394DE4" w:rsidRPr="00012F0F">
        <w:rPr>
          <w:rFonts w:ascii="Tahoma" w:hAnsi="Tahoma" w:cs="Tahoma"/>
          <w:sz w:val="20"/>
          <w:szCs w:val="20"/>
        </w:rPr>
        <w:t xml:space="preserve"> </w:t>
      </w:r>
      <w:r w:rsidRPr="00012F0F">
        <w:rPr>
          <w:rFonts w:ascii="Tahoma" w:hAnsi="Tahoma" w:cs="Tahoma"/>
          <w:sz w:val="20"/>
          <w:szCs w:val="20"/>
        </w:rPr>
        <w:t>the    Founding</w:t>
      </w:r>
      <w:r w:rsidR="00126F67" w:rsidRPr="00012F0F">
        <w:rPr>
          <w:rFonts w:ascii="Tahoma" w:hAnsi="Tahoma" w:cs="Tahoma"/>
          <w:sz w:val="20"/>
          <w:szCs w:val="20"/>
        </w:rPr>
        <w:t xml:space="preserve"> A</w:t>
      </w:r>
      <w:r w:rsidR="00394DE4" w:rsidRPr="00012F0F">
        <w:rPr>
          <w:rFonts w:ascii="Tahoma" w:hAnsi="Tahoma" w:cs="Tahoma"/>
          <w:sz w:val="20"/>
          <w:szCs w:val="20"/>
        </w:rPr>
        <w:t>ffidavit.</w:t>
      </w:r>
    </w:p>
    <w:p w:rsidR="00556A91" w:rsidRPr="00012F0F" w:rsidRDefault="00126F67" w:rsidP="002C5A8C">
      <w:pPr>
        <w:pStyle w:val="ListParagraph"/>
        <w:numPr>
          <w:ilvl w:val="0"/>
          <w:numId w:val="5"/>
        </w:numPr>
        <w:spacing w:line="360" w:lineRule="auto"/>
        <w:jc w:val="both"/>
        <w:rPr>
          <w:rFonts w:ascii="Tahoma" w:hAnsi="Tahoma" w:cs="Tahoma"/>
        </w:rPr>
      </w:pPr>
      <w:r w:rsidRPr="00012F0F">
        <w:rPr>
          <w:rFonts w:ascii="Tahoma" w:hAnsi="Tahoma" w:cs="Tahoma"/>
        </w:rPr>
        <w:t xml:space="preserve">In respect of the role of FAMWUZ </w:t>
      </w:r>
      <w:r w:rsidR="00556A91" w:rsidRPr="00012F0F">
        <w:rPr>
          <w:rFonts w:ascii="Tahoma" w:hAnsi="Tahoma" w:cs="Tahoma"/>
        </w:rPr>
        <w:t xml:space="preserve">the role of a registered </w:t>
      </w:r>
      <w:r w:rsidR="00B23933" w:rsidRPr="00012F0F">
        <w:rPr>
          <w:rFonts w:ascii="Tahoma" w:hAnsi="Tahoma" w:cs="Tahoma"/>
        </w:rPr>
        <w:t>trade union i</w:t>
      </w:r>
      <w:r w:rsidR="00731DEA" w:rsidRPr="00012F0F">
        <w:rPr>
          <w:rFonts w:ascii="Tahoma" w:hAnsi="Tahoma" w:cs="Tahoma"/>
        </w:rPr>
        <w:t xml:space="preserve">s as provided in </w:t>
      </w:r>
      <w:r w:rsidR="00731DEA" w:rsidRPr="00012F0F">
        <w:rPr>
          <w:rFonts w:ascii="Tahoma" w:hAnsi="Tahoma" w:cs="Tahoma"/>
          <w:b/>
        </w:rPr>
        <w:t>S</w:t>
      </w:r>
      <w:r w:rsidR="00093478">
        <w:rPr>
          <w:rFonts w:ascii="Tahoma" w:hAnsi="Tahoma" w:cs="Tahoma"/>
          <w:b/>
        </w:rPr>
        <w:t>ection104 (3)</w:t>
      </w:r>
      <w:r w:rsidR="00556A91" w:rsidRPr="00012F0F">
        <w:rPr>
          <w:rFonts w:ascii="Tahoma" w:hAnsi="Tahoma" w:cs="Tahoma"/>
          <w:b/>
        </w:rPr>
        <w:t>(B)</w:t>
      </w:r>
      <w:r w:rsidR="00731DEA" w:rsidRPr="00012F0F">
        <w:rPr>
          <w:rFonts w:ascii="Tahoma" w:hAnsi="Tahoma" w:cs="Tahoma"/>
        </w:rPr>
        <w:t xml:space="preserve"> </w:t>
      </w:r>
      <w:r w:rsidRPr="00012F0F">
        <w:rPr>
          <w:rFonts w:ascii="Tahoma" w:hAnsi="Tahoma" w:cs="Tahoma"/>
        </w:rPr>
        <w:t xml:space="preserve">of the </w:t>
      </w:r>
      <w:r w:rsidRPr="00012F0F">
        <w:rPr>
          <w:rFonts w:ascii="Tahoma" w:hAnsi="Tahoma" w:cs="Tahoma"/>
          <w:b/>
        </w:rPr>
        <w:t>L</w:t>
      </w:r>
      <w:r w:rsidR="00556A91" w:rsidRPr="00012F0F">
        <w:rPr>
          <w:rFonts w:ascii="Tahoma" w:hAnsi="Tahoma" w:cs="Tahoma"/>
          <w:b/>
        </w:rPr>
        <w:t>abour Act</w:t>
      </w:r>
      <w:r w:rsidR="00556A91" w:rsidRPr="00012F0F">
        <w:rPr>
          <w:rFonts w:ascii="Tahoma" w:hAnsi="Tahoma" w:cs="Tahoma"/>
        </w:rPr>
        <w:t>,</w:t>
      </w:r>
      <w:r w:rsidR="00B23933" w:rsidRPr="00012F0F">
        <w:rPr>
          <w:rFonts w:ascii="Tahoma" w:hAnsi="Tahoma" w:cs="Tahoma"/>
        </w:rPr>
        <w:t xml:space="preserve"> </w:t>
      </w:r>
      <w:r w:rsidR="00556A91" w:rsidRPr="00012F0F">
        <w:rPr>
          <w:rFonts w:ascii="Tahoma" w:hAnsi="Tahoma" w:cs="Tahoma"/>
        </w:rPr>
        <w:t>whic</w:t>
      </w:r>
      <w:r w:rsidRPr="00012F0F">
        <w:rPr>
          <w:rFonts w:ascii="Tahoma" w:hAnsi="Tahoma" w:cs="Tahoma"/>
        </w:rPr>
        <w:t>h is to authorise or approve a</w:t>
      </w:r>
      <w:r w:rsidR="00556A91" w:rsidRPr="00012F0F">
        <w:rPr>
          <w:rFonts w:ascii="Tahoma" w:hAnsi="Tahoma" w:cs="Tahoma"/>
        </w:rPr>
        <w:t xml:space="preserve"> collective job action.</w:t>
      </w:r>
      <w:r w:rsidR="00B23933" w:rsidRPr="00012F0F">
        <w:rPr>
          <w:rFonts w:ascii="Tahoma" w:hAnsi="Tahoma" w:cs="Tahoma"/>
        </w:rPr>
        <w:t xml:space="preserve"> </w:t>
      </w:r>
      <w:r w:rsidRPr="00012F0F">
        <w:rPr>
          <w:rFonts w:ascii="Tahoma" w:hAnsi="Tahoma" w:cs="Tahoma"/>
        </w:rPr>
        <w:t>A trade union</w:t>
      </w:r>
      <w:r w:rsidR="00556A91" w:rsidRPr="00012F0F">
        <w:rPr>
          <w:rFonts w:ascii="Tahoma" w:hAnsi="Tahoma" w:cs="Tahoma"/>
        </w:rPr>
        <w:t xml:space="preserve"> </w:t>
      </w:r>
      <w:r w:rsidR="0081604B" w:rsidRPr="00012F0F">
        <w:rPr>
          <w:rFonts w:ascii="Tahoma" w:hAnsi="Tahoma" w:cs="Tahoma"/>
        </w:rPr>
        <w:t xml:space="preserve">has </w:t>
      </w:r>
      <w:r w:rsidR="00030A73" w:rsidRPr="00012F0F">
        <w:rPr>
          <w:rFonts w:ascii="Tahoma" w:hAnsi="Tahoma" w:cs="Tahoma"/>
        </w:rPr>
        <w:t xml:space="preserve">an </w:t>
      </w:r>
      <w:r w:rsidR="0081604B" w:rsidRPr="00012F0F">
        <w:rPr>
          <w:rFonts w:ascii="Tahoma" w:hAnsi="Tahoma" w:cs="Tahoma"/>
        </w:rPr>
        <w:t>obligation</w:t>
      </w:r>
      <w:r w:rsidR="00556A91" w:rsidRPr="00012F0F">
        <w:rPr>
          <w:rFonts w:ascii="Tahoma" w:hAnsi="Tahoma" w:cs="Tahoma"/>
        </w:rPr>
        <w:t xml:space="preserve"> to </w:t>
      </w:r>
      <w:r w:rsidR="0032727C" w:rsidRPr="00012F0F">
        <w:rPr>
          <w:rFonts w:ascii="Tahoma" w:hAnsi="Tahoma" w:cs="Tahoma"/>
        </w:rPr>
        <w:t>advise employees</w:t>
      </w:r>
      <w:r w:rsidRPr="00012F0F">
        <w:rPr>
          <w:rFonts w:ascii="Tahoma" w:hAnsi="Tahoma" w:cs="Tahoma"/>
        </w:rPr>
        <w:t xml:space="preserve"> on issues to do with employment</w:t>
      </w:r>
      <w:r w:rsidR="00B23933" w:rsidRPr="00012F0F">
        <w:rPr>
          <w:rFonts w:ascii="Tahoma" w:hAnsi="Tahoma" w:cs="Tahoma"/>
        </w:rPr>
        <w:t xml:space="preserve"> an</w:t>
      </w:r>
      <w:r w:rsidR="00731DEA" w:rsidRPr="00012F0F">
        <w:rPr>
          <w:rFonts w:ascii="Tahoma" w:hAnsi="Tahoma" w:cs="Tahoma"/>
        </w:rPr>
        <w:t xml:space="preserve">d </w:t>
      </w:r>
      <w:r w:rsidR="007712D5" w:rsidRPr="00012F0F">
        <w:rPr>
          <w:rFonts w:ascii="Tahoma" w:hAnsi="Tahoma" w:cs="Tahoma"/>
        </w:rPr>
        <w:t xml:space="preserve">the proper procedures to conduct a lawful collective job </w:t>
      </w:r>
      <w:r w:rsidR="00731DEA" w:rsidRPr="00012F0F">
        <w:rPr>
          <w:rFonts w:ascii="Tahoma" w:hAnsi="Tahoma" w:cs="Tahoma"/>
        </w:rPr>
        <w:t xml:space="preserve">action. </w:t>
      </w:r>
      <w:r w:rsidR="002D5AD1" w:rsidRPr="00012F0F">
        <w:rPr>
          <w:rFonts w:ascii="Tahoma" w:hAnsi="Tahoma" w:cs="Tahoma"/>
        </w:rPr>
        <w:t>D</w:t>
      </w:r>
      <w:r w:rsidRPr="00012F0F">
        <w:rPr>
          <w:rFonts w:ascii="Tahoma" w:hAnsi="Tahoma" w:cs="Tahoma"/>
        </w:rPr>
        <w:t xml:space="preserve">eregistration of </w:t>
      </w:r>
      <w:r w:rsidR="007712D5" w:rsidRPr="00012F0F">
        <w:rPr>
          <w:rFonts w:ascii="Tahoma" w:hAnsi="Tahoma" w:cs="Tahoma"/>
        </w:rPr>
        <w:t xml:space="preserve">FAMWUZ is justified in </w:t>
      </w:r>
      <w:r w:rsidRPr="00012F0F">
        <w:rPr>
          <w:rFonts w:ascii="Tahoma" w:hAnsi="Tahoma" w:cs="Tahoma"/>
        </w:rPr>
        <w:t xml:space="preserve">this </w:t>
      </w:r>
      <w:r w:rsidR="007712D5" w:rsidRPr="00012F0F">
        <w:rPr>
          <w:rFonts w:ascii="Tahoma" w:hAnsi="Tahoma" w:cs="Tahoma"/>
        </w:rPr>
        <w:t>case as the union recommended or incited an illegal strike and also actively participated</w:t>
      </w:r>
      <w:r w:rsidR="00E61848" w:rsidRPr="00012F0F">
        <w:rPr>
          <w:rFonts w:ascii="Tahoma" w:hAnsi="Tahoma" w:cs="Tahoma"/>
        </w:rPr>
        <w:t xml:space="preserve"> in</w:t>
      </w:r>
      <w:r w:rsidR="00731DEA" w:rsidRPr="00012F0F">
        <w:rPr>
          <w:rFonts w:ascii="Tahoma" w:hAnsi="Tahoma" w:cs="Tahoma"/>
        </w:rPr>
        <w:t xml:space="preserve"> the process</w:t>
      </w:r>
      <w:r w:rsidRPr="00012F0F">
        <w:rPr>
          <w:rFonts w:ascii="Tahoma" w:hAnsi="Tahoma" w:cs="Tahoma"/>
        </w:rPr>
        <w:t xml:space="preserve">.  </w:t>
      </w:r>
      <w:r w:rsidR="00731DEA" w:rsidRPr="00012F0F">
        <w:rPr>
          <w:rFonts w:ascii="Tahoma" w:hAnsi="Tahoma" w:cs="Tahoma"/>
        </w:rPr>
        <w:t xml:space="preserve"> FAMWUZ did not seek</w:t>
      </w:r>
      <w:r w:rsidR="00E61848" w:rsidRPr="00012F0F">
        <w:rPr>
          <w:rFonts w:ascii="Tahoma" w:hAnsi="Tahoma" w:cs="Tahoma"/>
        </w:rPr>
        <w:t xml:space="preserve"> to bring to </w:t>
      </w:r>
      <w:r w:rsidRPr="00012F0F">
        <w:rPr>
          <w:rFonts w:ascii="Tahoma" w:hAnsi="Tahoma" w:cs="Tahoma"/>
        </w:rPr>
        <w:t xml:space="preserve">an </w:t>
      </w:r>
      <w:r w:rsidR="00E61848" w:rsidRPr="00012F0F">
        <w:rPr>
          <w:rFonts w:ascii="Tahoma" w:hAnsi="Tahoma" w:cs="Tahoma"/>
        </w:rPr>
        <w:t xml:space="preserve">end the unlawful collective job </w:t>
      </w:r>
      <w:r w:rsidR="004A03DC" w:rsidRPr="00012F0F">
        <w:rPr>
          <w:rFonts w:ascii="Tahoma" w:hAnsi="Tahoma" w:cs="Tahoma"/>
        </w:rPr>
        <w:t>action even</w:t>
      </w:r>
      <w:r w:rsidR="00E61848" w:rsidRPr="00012F0F">
        <w:rPr>
          <w:rFonts w:ascii="Tahoma" w:hAnsi="Tahoma" w:cs="Tahoma"/>
        </w:rPr>
        <w:t xml:space="preserve"> when it was </w:t>
      </w:r>
      <w:r w:rsidR="004A03DC" w:rsidRPr="00012F0F">
        <w:rPr>
          <w:rFonts w:ascii="Tahoma" w:hAnsi="Tahoma" w:cs="Tahoma"/>
        </w:rPr>
        <w:t>advised of</w:t>
      </w:r>
      <w:r w:rsidR="00E61848" w:rsidRPr="00012F0F">
        <w:rPr>
          <w:rFonts w:ascii="Tahoma" w:hAnsi="Tahoma" w:cs="Tahoma"/>
        </w:rPr>
        <w:t xml:space="preserve"> its </w:t>
      </w:r>
      <w:r w:rsidR="004A03DC" w:rsidRPr="00012F0F">
        <w:rPr>
          <w:rFonts w:ascii="Tahoma" w:hAnsi="Tahoma" w:cs="Tahoma"/>
        </w:rPr>
        <w:t xml:space="preserve">non-compliance with </w:t>
      </w:r>
      <w:r w:rsidRPr="00012F0F">
        <w:rPr>
          <w:rFonts w:ascii="Tahoma" w:hAnsi="Tahoma" w:cs="Tahoma"/>
        </w:rPr>
        <w:t>the</w:t>
      </w:r>
      <w:r w:rsidR="00CA6F60" w:rsidRPr="00012F0F">
        <w:rPr>
          <w:rFonts w:ascii="Tahoma" w:hAnsi="Tahoma" w:cs="Tahoma"/>
        </w:rPr>
        <w:t xml:space="preserve"> </w:t>
      </w:r>
      <w:r w:rsidR="00E61848" w:rsidRPr="00012F0F">
        <w:rPr>
          <w:rFonts w:ascii="Tahoma" w:hAnsi="Tahoma" w:cs="Tahoma"/>
        </w:rPr>
        <w:t>provisions of the Labour Act. This resulted in significant financi</w:t>
      </w:r>
      <w:r w:rsidRPr="00012F0F">
        <w:rPr>
          <w:rFonts w:ascii="Tahoma" w:hAnsi="Tahoma" w:cs="Tahoma"/>
        </w:rPr>
        <w:t>al prejudice to the Applicants.</w:t>
      </w:r>
    </w:p>
    <w:p w:rsidR="00BF7888" w:rsidRPr="00012F0F" w:rsidRDefault="002D5AD1" w:rsidP="002D5AD1">
      <w:pPr>
        <w:pStyle w:val="ListParagraph"/>
        <w:numPr>
          <w:ilvl w:val="0"/>
          <w:numId w:val="5"/>
        </w:numPr>
        <w:spacing w:line="360" w:lineRule="auto"/>
        <w:jc w:val="both"/>
        <w:rPr>
          <w:rFonts w:ascii="Tahoma" w:hAnsi="Tahoma" w:cs="Tahoma"/>
        </w:rPr>
      </w:pPr>
      <w:r w:rsidRPr="00012F0F">
        <w:rPr>
          <w:rFonts w:ascii="Tahoma" w:hAnsi="Tahoma" w:cs="Tahoma"/>
        </w:rPr>
        <w:t>O</w:t>
      </w:r>
      <w:r w:rsidR="004A03DC" w:rsidRPr="00012F0F">
        <w:rPr>
          <w:rFonts w:ascii="Tahoma" w:hAnsi="Tahoma" w:cs="Tahoma"/>
        </w:rPr>
        <w:t>n</w:t>
      </w:r>
      <w:r w:rsidR="00CA6F60" w:rsidRPr="00012F0F">
        <w:rPr>
          <w:rFonts w:ascii="Tahoma" w:hAnsi="Tahoma" w:cs="Tahoma"/>
        </w:rPr>
        <w:t xml:space="preserve"> the aspect of the </w:t>
      </w:r>
      <w:r w:rsidRPr="00012F0F">
        <w:rPr>
          <w:rFonts w:ascii="Tahoma" w:hAnsi="Tahoma" w:cs="Tahoma"/>
        </w:rPr>
        <w:t xml:space="preserve">working </w:t>
      </w:r>
      <w:r w:rsidR="00030A73" w:rsidRPr="00012F0F">
        <w:rPr>
          <w:rFonts w:ascii="Tahoma" w:hAnsi="Tahoma" w:cs="Tahoma"/>
        </w:rPr>
        <w:t>environment, t</w:t>
      </w:r>
      <w:r w:rsidR="0032727C" w:rsidRPr="00012F0F">
        <w:rPr>
          <w:rFonts w:ascii="Tahoma" w:hAnsi="Tahoma" w:cs="Tahoma"/>
        </w:rPr>
        <w:t>he</w:t>
      </w:r>
      <w:r w:rsidR="00E273BA" w:rsidRPr="00012F0F">
        <w:rPr>
          <w:rFonts w:ascii="Tahoma" w:hAnsi="Tahoma" w:cs="Tahoma"/>
        </w:rPr>
        <w:t xml:space="preserve"> Applicants deny that the working environment is unsafe and unhygienic.</w:t>
      </w:r>
      <w:r w:rsidRPr="00012F0F">
        <w:rPr>
          <w:rFonts w:ascii="Tahoma" w:hAnsi="Tahoma" w:cs="Tahoma"/>
        </w:rPr>
        <w:t xml:space="preserve"> They are challenging</w:t>
      </w:r>
      <w:r w:rsidR="00E273BA" w:rsidRPr="00012F0F">
        <w:rPr>
          <w:rFonts w:ascii="Tahoma" w:hAnsi="Tahoma" w:cs="Tahoma"/>
        </w:rPr>
        <w:t xml:space="preserve"> the veracity of Annexures A1-A6 and B1-B4 to 1</w:t>
      </w:r>
      <w:r w:rsidR="00E273BA" w:rsidRPr="00012F0F">
        <w:rPr>
          <w:rFonts w:ascii="Tahoma" w:hAnsi="Tahoma" w:cs="Tahoma"/>
          <w:vertAlign w:val="superscript"/>
        </w:rPr>
        <w:t>st</w:t>
      </w:r>
      <w:r w:rsidR="00030A73" w:rsidRPr="00012F0F">
        <w:rPr>
          <w:rFonts w:ascii="Tahoma" w:hAnsi="Tahoma" w:cs="Tahoma"/>
        </w:rPr>
        <w:t xml:space="preserve"> R</w:t>
      </w:r>
      <w:r w:rsidR="00E10357" w:rsidRPr="00012F0F">
        <w:rPr>
          <w:rFonts w:ascii="Tahoma" w:hAnsi="Tahoma" w:cs="Tahoma"/>
        </w:rPr>
        <w:t>espondents</w:t>
      </w:r>
      <w:r w:rsidR="00030A73" w:rsidRPr="00012F0F">
        <w:rPr>
          <w:rFonts w:ascii="Tahoma" w:hAnsi="Tahoma" w:cs="Tahoma"/>
        </w:rPr>
        <w:t xml:space="preserve"> </w:t>
      </w:r>
      <w:r w:rsidR="00E10357" w:rsidRPr="00012F0F">
        <w:rPr>
          <w:rFonts w:ascii="Tahoma" w:hAnsi="Tahoma" w:cs="Tahoma"/>
        </w:rPr>
        <w:t>n</w:t>
      </w:r>
      <w:r w:rsidR="001D6125" w:rsidRPr="00012F0F">
        <w:rPr>
          <w:rFonts w:ascii="Tahoma" w:hAnsi="Tahoma" w:cs="Tahoma"/>
        </w:rPr>
        <w:t>otice</w:t>
      </w:r>
      <w:r w:rsidR="00E10357" w:rsidRPr="00012F0F">
        <w:rPr>
          <w:rFonts w:ascii="Tahoma" w:hAnsi="Tahoma" w:cs="Tahoma"/>
        </w:rPr>
        <w:t>s</w:t>
      </w:r>
      <w:r w:rsidR="001D6125" w:rsidRPr="00012F0F">
        <w:rPr>
          <w:rFonts w:ascii="Tahoma" w:hAnsi="Tahoma" w:cs="Tahoma"/>
        </w:rPr>
        <w:t xml:space="preserve"> of response. </w:t>
      </w:r>
      <w:r w:rsidR="00D93F4B" w:rsidRPr="00012F0F">
        <w:rPr>
          <w:rFonts w:ascii="Tahoma" w:hAnsi="Tahoma" w:cs="Tahoma"/>
        </w:rPr>
        <w:t>They contend</w:t>
      </w:r>
      <w:r w:rsidR="001D6125" w:rsidRPr="00012F0F">
        <w:rPr>
          <w:rFonts w:ascii="Tahoma" w:hAnsi="Tahoma" w:cs="Tahoma"/>
        </w:rPr>
        <w:t xml:space="preserve"> </w:t>
      </w:r>
      <w:r w:rsidR="00030A73" w:rsidRPr="00012F0F">
        <w:rPr>
          <w:rFonts w:ascii="Tahoma" w:hAnsi="Tahoma" w:cs="Tahoma"/>
        </w:rPr>
        <w:t xml:space="preserve">instead </w:t>
      </w:r>
      <w:r w:rsidR="001D6125" w:rsidRPr="00012F0F">
        <w:rPr>
          <w:rFonts w:ascii="Tahoma" w:hAnsi="Tahoma" w:cs="Tahoma"/>
        </w:rPr>
        <w:t>that the a</w:t>
      </w:r>
      <w:r w:rsidRPr="00012F0F">
        <w:rPr>
          <w:rFonts w:ascii="Tahoma" w:hAnsi="Tahoma" w:cs="Tahoma"/>
        </w:rPr>
        <w:t>blu</w:t>
      </w:r>
      <w:r w:rsidR="00731DEA" w:rsidRPr="00012F0F">
        <w:rPr>
          <w:rFonts w:ascii="Tahoma" w:hAnsi="Tahoma" w:cs="Tahoma"/>
        </w:rPr>
        <w:t xml:space="preserve">tion facilities provided </w:t>
      </w:r>
      <w:r w:rsidRPr="00012F0F">
        <w:rPr>
          <w:rFonts w:ascii="Tahoma" w:hAnsi="Tahoma" w:cs="Tahoma"/>
        </w:rPr>
        <w:t>are</w:t>
      </w:r>
      <w:r w:rsidR="001D6125" w:rsidRPr="00012F0F">
        <w:rPr>
          <w:rFonts w:ascii="Tahoma" w:hAnsi="Tahoma" w:cs="Tahoma"/>
        </w:rPr>
        <w:t xml:space="preserve"> sanitary and do not pose any danger to 1</w:t>
      </w:r>
      <w:r w:rsidR="001D6125" w:rsidRPr="00012F0F">
        <w:rPr>
          <w:rFonts w:ascii="Tahoma" w:hAnsi="Tahoma" w:cs="Tahoma"/>
          <w:vertAlign w:val="superscript"/>
        </w:rPr>
        <w:t>st</w:t>
      </w:r>
      <w:r w:rsidR="00030A73" w:rsidRPr="00012F0F">
        <w:rPr>
          <w:rFonts w:ascii="Tahoma" w:hAnsi="Tahoma" w:cs="Tahoma"/>
        </w:rPr>
        <w:t xml:space="preserve"> Respondents</w:t>
      </w:r>
      <w:r w:rsidR="001D6125" w:rsidRPr="00012F0F">
        <w:rPr>
          <w:rFonts w:ascii="Tahoma" w:hAnsi="Tahoma" w:cs="Tahoma"/>
        </w:rPr>
        <w:t xml:space="preserve"> wellbeing. </w:t>
      </w:r>
      <w:r w:rsidR="004A03DC" w:rsidRPr="00012F0F">
        <w:rPr>
          <w:rFonts w:ascii="Tahoma" w:hAnsi="Tahoma" w:cs="Tahoma"/>
          <w:b/>
        </w:rPr>
        <w:t>Annexure AA1</w:t>
      </w:r>
      <w:r w:rsidR="001D6125" w:rsidRPr="00012F0F">
        <w:rPr>
          <w:rFonts w:ascii="Tahoma" w:hAnsi="Tahoma" w:cs="Tahoma"/>
          <w:b/>
        </w:rPr>
        <w:t>-AA3</w:t>
      </w:r>
      <w:r w:rsidR="00B03C0E" w:rsidRPr="00012F0F">
        <w:rPr>
          <w:rFonts w:ascii="Tahoma" w:hAnsi="Tahoma" w:cs="Tahoma"/>
        </w:rPr>
        <w:t>, being</w:t>
      </w:r>
      <w:r w:rsidRPr="00012F0F">
        <w:rPr>
          <w:rFonts w:ascii="Tahoma" w:hAnsi="Tahoma" w:cs="Tahoma"/>
        </w:rPr>
        <w:t xml:space="preserve"> photographs of the ablu</w:t>
      </w:r>
      <w:r w:rsidR="001D6125" w:rsidRPr="00012F0F">
        <w:rPr>
          <w:rFonts w:ascii="Tahoma" w:hAnsi="Tahoma" w:cs="Tahoma"/>
        </w:rPr>
        <w:t>tion facilities are attached</w:t>
      </w:r>
      <w:r w:rsidR="00B03C0E" w:rsidRPr="00012F0F">
        <w:rPr>
          <w:rFonts w:ascii="Tahoma" w:hAnsi="Tahoma" w:cs="Tahoma"/>
        </w:rPr>
        <w:t xml:space="preserve"> to Applicant’s papers.  </w:t>
      </w:r>
      <w:r w:rsidR="00BF7888" w:rsidRPr="00012F0F">
        <w:rPr>
          <w:rFonts w:ascii="Tahoma" w:hAnsi="Tahoma" w:cs="Tahoma"/>
        </w:rPr>
        <w:t>The Appli</w:t>
      </w:r>
      <w:r w:rsidR="00B03C0E" w:rsidRPr="00012F0F">
        <w:rPr>
          <w:rFonts w:ascii="Tahoma" w:hAnsi="Tahoma" w:cs="Tahoma"/>
        </w:rPr>
        <w:t xml:space="preserve">cants further contend </w:t>
      </w:r>
      <w:r w:rsidR="00B03C0E" w:rsidRPr="00012F0F">
        <w:rPr>
          <w:rFonts w:ascii="Tahoma" w:hAnsi="Tahoma" w:cs="Tahoma"/>
        </w:rPr>
        <w:lastRenderedPageBreak/>
        <w:t xml:space="preserve">that the employees </w:t>
      </w:r>
      <w:r w:rsidR="00BF7888" w:rsidRPr="00012F0F">
        <w:rPr>
          <w:rFonts w:ascii="Tahoma" w:hAnsi="Tahoma" w:cs="Tahoma"/>
        </w:rPr>
        <w:t>who work closest to furnaces and are at risk of massive harm are provided with the requisite protective clothing</w:t>
      </w:r>
      <w:r w:rsidR="00B03C0E" w:rsidRPr="00012F0F">
        <w:rPr>
          <w:rFonts w:ascii="Tahoma" w:hAnsi="Tahoma" w:cs="Tahoma"/>
        </w:rPr>
        <w:t xml:space="preserve">.  </w:t>
      </w:r>
      <w:r w:rsidR="00BF7888" w:rsidRPr="00012F0F">
        <w:rPr>
          <w:rFonts w:ascii="Tahoma" w:hAnsi="Tahoma" w:cs="Tahoma"/>
        </w:rPr>
        <w:t xml:space="preserve">  </w:t>
      </w:r>
      <w:r w:rsidR="00BF7888" w:rsidRPr="00012F0F">
        <w:rPr>
          <w:rFonts w:ascii="Tahoma" w:hAnsi="Tahoma" w:cs="Tahoma"/>
          <w:b/>
        </w:rPr>
        <w:t>Annexures BB1-BB7</w:t>
      </w:r>
      <w:r w:rsidR="00BF7888" w:rsidRPr="00012F0F">
        <w:rPr>
          <w:rFonts w:ascii="Tahoma" w:hAnsi="Tahoma" w:cs="Tahoma"/>
        </w:rPr>
        <w:t xml:space="preserve"> being photographs of</w:t>
      </w:r>
      <w:r w:rsidR="00B03C0E" w:rsidRPr="00012F0F">
        <w:rPr>
          <w:rFonts w:ascii="Tahoma" w:hAnsi="Tahoma" w:cs="Tahoma"/>
        </w:rPr>
        <w:t xml:space="preserve"> some of</w:t>
      </w:r>
      <w:r w:rsidR="00BF7888" w:rsidRPr="00012F0F">
        <w:rPr>
          <w:rFonts w:ascii="Tahoma" w:hAnsi="Tahoma" w:cs="Tahoma"/>
        </w:rPr>
        <w:t xml:space="preserve"> the 1</w:t>
      </w:r>
      <w:r w:rsidR="00BF7888" w:rsidRPr="00012F0F">
        <w:rPr>
          <w:rFonts w:ascii="Tahoma" w:hAnsi="Tahoma" w:cs="Tahoma"/>
          <w:vertAlign w:val="superscript"/>
        </w:rPr>
        <w:t>st</w:t>
      </w:r>
      <w:r w:rsidR="00B03C0E" w:rsidRPr="00012F0F">
        <w:rPr>
          <w:rFonts w:ascii="Tahoma" w:hAnsi="Tahoma" w:cs="Tahoma"/>
        </w:rPr>
        <w:t xml:space="preserve"> R</w:t>
      </w:r>
      <w:r w:rsidR="00BF7888" w:rsidRPr="00012F0F">
        <w:rPr>
          <w:rFonts w:ascii="Tahoma" w:hAnsi="Tahoma" w:cs="Tahoma"/>
        </w:rPr>
        <w:t>espondent</w:t>
      </w:r>
      <w:r w:rsidR="00B03C0E" w:rsidRPr="00012F0F">
        <w:rPr>
          <w:rFonts w:ascii="Tahoma" w:hAnsi="Tahoma" w:cs="Tahoma"/>
        </w:rPr>
        <w:t>s</w:t>
      </w:r>
      <w:r w:rsidR="00BF7888" w:rsidRPr="00012F0F">
        <w:rPr>
          <w:rFonts w:ascii="Tahoma" w:hAnsi="Tahoma" w:cs="Tahoma"/>
        </w:rPr>
        <w:t xml:space="preserve"> wearing protective clothing whilst </w:t>
      </w:r>
      <w:r w:rsidR="00766626" w:rsidRPr="00012F0F">
        <w:rPr>
          <w:rFonts w:ascii="Tahoma" w:hAnsi="Tahoma" w:cs="Tahoma"/>
        </w:rPr>
        <w:t>performing duties at the furnace</w:t>
      </w:r>
      <w:r w:rsidRPr="00012F0F">
        <w:rPr>
          <w:rFonts w:ascii="Tahoma" w:hAnsi="Tahoma" w:cs="Tahoma"/>
        </w:rPr>
        <w:t xml:space="preserve"> are also attached</w:t>
      </w:r>
      <w:r w:rsidR="00766626" w:rsidRPr="00012F0F">
        <w:rPr>
          <w:rFonts w:ascii="Tahoma" w:hAnsi="Tahoma" w:cs="Tahoma"/>
        </w:rPr>
        <w:t>.</w:t>
      </w:r>
    </w:p>
    <w:p w:rsidR="00766626" w:rsidRPr="00012F0F" w:rsidRDefault="002D5AD1" w:rsidP="002C5A8C">
      <w:pPr>
        <w:spacing w:line="360" w:lineRule="auto"/>
        <w:ind w:left="1080" w:hanging="360"/>
        <w:jc w:val="both"/>
        <w:rPr>
          <w:rFonts w:ascii="Tahoma" w:hAnsi="Tahoma" w:cs="Tahoma"/>
        </w:rPr>
      </w:pPr>
      <w:r w:rsidRPr="00012F0F">
        <w:rPr>
          <w:rFonts w:ascii="Tahoma" w:hAnsi="Tahoma" w:cs="Tahoma"/>
        </w:rPr>
        <w:t xml:space="preserve">(4) </w:t>
      </w:r>
      <w:r w:rsidR="002C5A8C">
        <w:rPr>
          <w:rFonts w:ascii="Tahoma" w:hAnsi="Tahoma" w:cs="Tahoma"/>
        </w:rPr>
        <w:tab/>
      </w:r>
      <w:r w:rsidR="00766626" w:rsidRPr="00012F0F">
        <w:rPr>
          <w:rFonts w:ascii="Tahoma" w:hAnsi="Tahoma" w:cs="Tahoma"/>
        </w:rPr>
        <w:t>T</w:t>
      </w:r>
      <w:r w:rsidRPr="00012F0F">
        <w:rPr>
          <w:rFonts w:ascii="Tahoma" w:hAnsi="Tahoma" w:cs="Tahoma"/>
        </w:rPr>
        <w:t>hey</w:t>
      </w:r>
      <w:r w:rsidR="00B03C0E" w:rsidRPr="00012F0F">
        <w:rPr>
          <w:rFonts w:ascii="Tahoma" w:hAnsi="Tahoma" w:cs="Tahoma"/>
        </w:rPr>
        <w:t xml:space="preserve"> dispute the 1</w:t>
      </w:r>
      <w:r w:rsidR="00B03C0E" w:rsidRPr="00012F0F">
        <w:rPr>
          <w:rFonts w:ascii="Tahoma" w:hAnsi="Tahoma" w:cs="Tahoma"/>
          <w:vertAlign w:val="superscript"/>
        </w:rPr>
        <w:t>st</w:t>
      </w:r>
      <w:r w:rsidR="00B03C0E" w:rsidRPr="00012F0F">
        <w:rPr>
          <w:rFonts w:ascii="Tahoma" w:hAnsi="Tahoma" w:cs="Tahoma"/>
        </w:rPr>
        <w:t xml:space="preserve"> Respondents</w:t>
      </w:r>
      <w:r w:rsidR="00766626" w:rsidRPr="00012F0F">
        <w:rPr>
          <w:rFonts w:ascii="Tahoma" w:hAnsi="Tahoma" w:cs="Tahoma"/>
        </w:rPr>
        <w:t xml:space="preserve"> contention that where an accident occur</w:t>
      </w:r>
      <w:r w:rsidRPr="00012F0F">
        <w:rPr>
          <w:rFonts w:ascii="Tahoma" w:hAnsi="Tahoma" w:cs="Tahoma"/>
        </w:rPr>
        <w:t xml:space="preserve">s at the workplace the employee </w:t>
      </w:r>
      <w:r w:rsidR="00766626" w:rsidRPr="00012F0F">
        <w:rPr>
          <w:rFonts w:ascii="Tahoma" w:hAnsi="Tahoma" w:cs="Tahoma"/>
        </w:rPr>
        <w:t xml:space="preserve">who has been injured is dismissed without pay and </w:t>
      </w:r>
      <w:r w:rsidR="00731DEA" w:rsidRPr="00012F0F">
        <w:rPr>
          <w:rFonts w:ascii="Tahoma" w:hAnsi="Tahoma" w:cs="Tahoma"/>
        </w:rPr>
        <w:t>benefits. The</w:t>
      </w:r>
      <w:r w:rsidR="00030A73" w:rsidRPr="00012F0F">
        <w:rPr>
          <w:rFonts w:ascii="Tahoma" w:hAnsi="Tahoma" w:cs="Tahoma"/>
        </w:rPr>
        <w:t xml:space="preserve"> correct position</w:t>
      </w:r>
      <w:r w:rsidR="00766626" w:rsidRPr="00012F0F">
        <w:rPr>
          <w:rFonts w:ascii="Tahoma" w:hAnsi="Tahoma" w:cs="Tahoma"/>
        </w:rPr>
        <w:t xml:space="preserve"> </w:t>
      </w:r>
      <w:r w:rsidRPr="00012F0F">
        <w:rPr>
          <w:rFonts w:ascii="Tahoma" w:hAnsi="Tahoma" w:cs="Tahoma"/>
        </w:rPr>
        <w:t>is</w:t>
      </w:r>
      <w:r w:rsidR="00B03C0E" w:rsidRPr="00012F0F">
        <w:rPr>
          <w:rFonts w:ascii="Tahoma" w:hAnsi="Tahoma" w:cs="Tahoma"/>
        </w:rPr>
        <w:t xml:space="preserve"> </w:t>
      </w:r>
      <w:r w:rsidR="00766626" w:rsidRPr="00012F0F">
        <w:rPr>
          <w:rFonts w:ascii="Tahoma" w:hAnsi="Tahoma" w:cs="Tahoma"/>
        </w:rPr>
        <w:t xml:space="preserve">in such cases an investigation is </w:t>
      </w:r>
      <w:r w:rsidR="00B03C0E" w:rsidRPr="00012F0F">
        <w:rPr>
          <w:rFonts w:ascii="Tahoma" w:hAnsi="Tahoma" w:cs="Tahoma"/>
        </w:rPr>
        <w:t xml:space="preserve">immediately commenced </w:t>
      </w:r>
      <w:r w:rsidR="00657FB3" w:rsidRPr="00012F0F">
        <w:rPr>
          <w:rFonts w:ascii="Tahoma" w:hAnsi="Tahoma" w:cs="Tahoma"/>
        </w:rPr>
        <w:t xml:space="preserve">and the injured </w:t>
      </w:r>
      <w:r w:rsidR="00731DEA" w:rsidRPr="00012F0F">
        <w:rPr>
          <w:rFonts w:ascii="Tahoma" w:hAnsi="Tahoma" w:cs="Tahoma"/>
        </w:rPr>
        <w:t>employee receives</w:t>
      </w:r>
      <w:r w:rsidR="004721F3">
        <w:rPr>
          <w:rFonts w:ascii="Tahoma" w:hAnsi="Tahoma" w:cs="Tahoma"/>
        </w:rPr>
        <w:t xml:space="preserve"> urgent</w:t>
      </w:r>
      <w:r w:rsidR="00657FB3" w:rsidRPr="00012F0F">
        <w:rPr>
          <w:rFonts w:ascii="Tahoma" w:hAnsi="Tahoma" w:cs="Tahoma"/>
        </w:rPr>
        <w:t xml:space="preserve"> medical attention. </w:t>
      </w:r>
      <w:r w:rsidR="00657FB3" w:rsidRPr="00012F0F">
        <w:rPr>
          <w:rFonts w:ascii="Tahoma" w:hAnsi="Tahoma" w:cs="Tahoma"/>
          <w:b/>
        </w:rPr>
        <w:t>Annexure CC</w:t>
      </w:r>
      <w:r w:rsidR="00657FB3" w:rsidRPr="00012F0F">
        <w:rPr>
          <w:rFonts w:ascii="Tahoma" w:hAnsi="Tahoma" w:cs="Tahoma"/>
        </w:rPr>
        <w:t>, being a copy of a serious accident</w:t>
      </w:r>
      <w:r w:rsidRPr="00012F0F">
        <w:rPr>
          <w:rFonts w:ascii="Tahoma" w:hAnsi="Tahoma" w:cs="Tahoma"/>
        </w:rPr>
        <w:t xml:space="preserve"> investigation report for an employee which took place on 25</w:t>
      </w:r>
      <w:r w:rsidRPr="00012F0F">
        <w:rPr>
          <w:rFonts w:ascii="Tahoma" w:hAnsi="Tahoma" w:cs="Tahoma"/>
          <w:vertAlign w:val="superscript"/>
        </w:rPr>
        <w:t>th</w:t>
      </w:r>
      <w:r w:rsidRPr="00012F0F">
        <w:rPr>
          <w:rFonts w:ascii="Tahoma" w:hAnsi="Tahoma" w:cs="Tahoma"/>
        </w:rPr>
        <w:t xml:space="preserve"> March 2021 and the measures</w:t>
      </w:r>
      <w:r w:rsidR="00657FB3" w:rsidRPr="00012F0F">
        <w:rPr>
          <w:rFonts w:ascii="Tahoma" w:hAnsi="Tahoma" w:cs="Tahoma"/>
        </w:rPr>
        <w:t xml:space="preserve"> </w:t>
      </w:r>
      <w:r w:rsidR="00D93F4B" w:rsidRPr="00012F0F">
        <w:rPr>
          <w:rFonts w:ascii="Tahoma" w:hAnsi="Tahoma" w:cs="Tahoma"/>
        </w:rPr>
        <w:t>taken thereof</w:t>
      </w:r>
      <w:r w:rsidR="009739A8" w:rsidRPr="00012F0F">
        <w:rPr>
          <w:rFonts w:ascii="Tahoma" w:hAnsi="Tahoma" w:cs="Tahoma"/>
        </w:rPr>
        <w:t xml:space="preserve"> is attached</w:t>
      </w:r>
      <w:r w:rsidR="00B03C0E" w:rsidRPr="00012F0F">
        <w:rPr>
          <w:rFonts w:ascii="Tahoma" w:hAnsi="Tahoma" w:cs="Tahoma"/>
        </w:rPr>
        <w:t xml:space="preserve"> to the papers</w:t>
      </w:r>
      <w:r w:rsidR="009739A8" w:rsidRPr="00012F0F">
        <w:rPr>
          <w:rFonts w:ascii="Tahoma" w:hAnsi="Tahoma" w:cs="Tahoma"/>
        </w:rPr>
        <w:t>.</w:t>
      </w:r>
    </w:p>
    <w:p w:rsidR="009739A8" w:rsidRPr="00012F0F" w:rsidRDefault="002D5AD1" w:rsidP="002C5A8C">
      <w:pPr>
        <w:spacing w:line="360" w:lineRule="auto"/>
        <w:ind w:left="1080" w:hanging="360"/>
        <w:jc w:val="both"/>
        <w:rPr>
          <w:rFonts w:ascii="Tahoma" w:hAnsi="Tahoma" w:cs="Tahoma"/>
        </w:rPr>
      </w:pPr>
      <w:r w:rsidRPr="00012F0F">
        <w:rPr>
          <w:rFonts w:ascii="Tahoma" w:hAnsi="Tahoma" w:cs="Tahoma"/>
        </w:rPr>
        <w:t xml:space="preserve">(5) </w:t>
      </w:r>
      <w:r w:rsidR="002C5A8C">
        <w:rPr>
          <w:rFonts w:ascii="Tahoma" w:hAnsi="Tahoma" w:cs="Tahoma"/>
        </w:rPr>
        <w:tab/>
      </w:r>
      <w:r w:rsidRPr="00012F0F">
        <w:rPr>
          <w:rFonts w:ascii="Tahoma" w:hAnsi="Tahoma" w:cs="Tahoma"/>
        </w:rPr>
        <w:t>A</w:t>
      </w:r>
      <w:r w:rsidR="009739A8" w:rsidRPr="00012F0F">
        <w:rPr>
          <w:rFonts w:ascii="Tahoma" w:hAnsi="Tahoma" w:cs="Tahoma"/>
        </w:rPr>
        <w:t xml:space="preserve"> WCIF 14 Form is also completed and submitted to NSSA for further </w:t>
      </w:r>
      <w:r w:rsidR="00731DEA" w:rsidRPr="00012F0F">
        <w:rPr>
          <w:rFonts w:ascii="Tahoma" w:hAnsi="Tahoma" w:cs="Tahoma"/>
        </w:rPr>
        <w:t>assessment</w:t>
      </w:r>
      <w:r w:rsidR="00B03C0E" w:rsidRPr="00012F0F">
        <w:rPr>
          <w:rFonts w:ascii="Tahoma" w:hAnsi="Tahoma" w:cs="Tahoma"/>
        </w:rPr>
        <w:t>.  W</w:t>
      </w:r>
      <w:r w:rsidR="009739A8" w:rsidRPr="00012F0F">
        <w:rPr>
          <w:rFonts w:ascii="Tahoma" w:hAnsi="Tahoma" w:cs="Tahoma"/>
        </w:rPr>
        <w:t>here the employee’s continued employment is no longer possible the employee is paid out wages and benefits owed to him as well as compensation for loss of employment including gratuity pay</w:t>
      </w:r>
      <w:r w:rsidR="002B2448" w:rsidRPr="00012F0F">
        <w:rPr>
          <w:rFonts w:ascii="Tahoma" w:hAnsi="Tahoma" w:cs="Tahoma"/>
        </w:rPr>
        <w:t xml:space="preserve"> for</w:t>
      </w:r>
      <w:r w:rsidR="008D5D49" w:rsidRPr="00012F0F">
        <w:rPr>
          <w:rFonts w:ascii="Tahoma" w:hAnsi="Tahoma" w:cs="Tahoma"/>
        </w:rPr>
        <w:t xml:space="preserve"> those</w:t>
      </w:r>
      <w:r w:rsidR="002B2448" w:rsidRPr="00012F0F">
        <w:rPr>
          <w:rFonts w:ascii="Tahoma" w:hAnsi="Tahoma" w:cs="Tahoma"/>
        </w:rPr>
        <w:t xml:space="preserve"> employees engaged for more than three years.</w:t>
      </w:r>
    </w:p>
    <w:p w:rsidR="008D5D49" w:rsidRPr="00012F0F" w:rsidRDefault="008D5D49" w:rsidP="002C5A8C">
      <w:pPr>
        <w:spacing w:line="360" w:lineRule="auto"/>
        <w:ind w:left="1080" w:hanging="360"/>
        <w:jc w:val="both"/>
        <w:rPr>
          <w:rFonts w:ascii="Tahoma" w:hAnsi="Tahoma" w:cs="Tahoma"/>
        </w:rPr>
      </w:pPr>
      <w:r w:rsidRPr="00012F0F">
        <w:rPr>
          <w:rFonts w:ascii="Tahoma" w:hAnsi="Tahoma" w:cs="Tahoma"/>
        </w:rPr>
        <w:t>(6)</w:t>
      </w:r>
      <w:r w:rsidR="002B2448" w:rsidRPr="00012F0F">
        <w:rPr>
          <w:rFonts w:ascii="Tahoma" w:hAnsi="Tahoma" w:cs="Tahoma"/>
        </w:rPr>
        <w:t xml:space="preserve"> </w:t>
      </w:r>
      <w:r w:rsidR="002C5A8C">
        <w:rPr>
          <w:rFonts w:ascii="Tahoma" w:hAnsi="Tahoma" w:cs="Tahoma"/>
        </w:rPr>
        <w:tab/>
      </w:r>
      <w:r w:rsidR="002B2448" w:rsidRPr="00012F0F">
        <w:rPr>
          <w:rFonts w:ascii="Tahoma" w:hAnsi="Tahoma" w:cs="Tahoma"/>
        </w:rPr>
        <w:t xml:space="preserve">NSSA carries out regular inspections </w:t>
      </w:r>
      <w:r w:rsidR="00B03C0E" w:rsidRPr="00012F0F">
        <w:rPr>
          <w:rFonts w:ascii="Tahoma" w:hAnsi="Tahoma" w:cs="Tahoma"/>
        </w:rPr>
        <w:t xml:space="preserve">at the workplace. </w:t>
      </w:r>
      <w:r w:rsidR="00E10357" w:rsidRPr="00012F0F">
        <w:rPr>
          <w:rFonts w:ascii="Tahoma" w:hAnsi="Tahoma" w:cs="Tahoma"/>
        </w:rPr>
        <w:t xml:space="preserve">The </w:t>
      </w:r>
      <w:r w:rsidR="002B2448" w:rsidRPr="00012F0F">
        <w:rPr>
          <w:rFonts w:ascii="Tahoma" w:hAnsi="Tahoma" w:cs="Tahoma"/>
        </w:rPr>
        <w:t>Applicants</w:t>
      </w:r>
      <w:r w:rsidR="00A659AF" w:rsidRPr="00012F0F">
        <w:rPr>
          <w:rFonts w:ascii="Tahoma" w:hAnsi="Tahoma" w:cs="Tahoma"/>
        </w:rPr>
        <w:t xml:space="preserve"> o</w:t>
      </w:r>
      <w:r w:rsidR="004A03DC" w:rsidRPr="00012F0F">
        <w:rPr>
          <w:rFonts w:ascii="Tahoma" w:hAnsi="Tahoma" w:cs="Tahoma"/>
        </w:rPr>
        <w:t>n</w:t>
      </w:r>
      <w:r w:rsidR="00B03C0E" w:rsidRPr="00012F0F">
        <w:rPr>
          <w:rFonts w:ascii="Tahoma" w:hAnsi="Tahoma" w:cs="Tahoma"/>
        </w:rPr>
        <w:t xml:space="preserve"> the </w:t>
      </w:r>
      <w:r w:rsidR="00E10357" w:rsidRPr="00012F0F">
        <w:rPr>
          <w:rFonts w:ascii="Tahoma" w:hAnsi="Tahoma" w:cs="Tahoma"/>
        </w:rPr>
        <w:t>13</w:t>
      </w:r>
      <w:r w:rsidR="00E10357" w:rsidRPr="00012F0F">
        <w:rPr>
          <w:rFonts w:ascii="Tahoma" w:hAnsi="Tahoma" w:cs="Tahoma"/>
          <w:vertAlign w:val="superscript"/>
        </w:rPr>
        <w:t>th</w:t>
      </w:r>
      <w:r w:rsidR="00E10357" w:rsidRPr="00012F0F">
        <w:rPr>
          <w:rFonts w:ascii="Tahoma" w:hAnsi="Tahoma" w:cs="Tahoma"/>
        </w:rPr>
        <w:t xml:space="preserve"> October</w:t>
      </w:r>
      <w:r w:rsidR="00B37A56" w:rsidRPr="00012F0F">
        <w:rPr>
          <w:rFonts w:ascii="Tahoma" w:hAnsi="Tahoma" w:cs="Tahoma"/>
        </w:rPr>
        <w:t xml:space="preserve"> 2021</w:t>
      </w:r>
      <w:r w:rsidR="00E10357" w:rsidRPr="00012F0F">
        <w:rPr>
          <w:rFonts w:ascii="Tahoma" w:hAnsi="Tahoma" w:cs="Tahoma"/>
        </w:rPr>
        <w:t xml:space="preserve"> actually</w:t>
      </w:r>
      <w:r w:rsidR="00B37A56" w:rsidRPr="00012F0F">
        <w:rPr>
          <w:rFonts w:ascii="Tahoma" w:hAnsi="Tahoma" w:cs="Tahoma"/>
        </w:rPr>
        <w:t xml:space="preserve"> paid for supply of a mobile</w:t>
      </w:r>
      <w:r w:rsidR="00B03C0E" w:rsidRPr="00012F0F">
        <w:rPr>
          <w:rFonts w:ascii="Tahoma" w:hAnsi="Tahoma" w:cs="Tahoma"/>
        </w:rPr>
        <w:t xml:space="preserve"> clinic to be installed at the</w:t>
      </w:r>
      <w:r w:rsidR="00E10357" w:rsidRPr="00012F0F">
        <w:rPr>
          <w:rFonts w:ascii="Tahoma" w:hAnsi="Tahoma" w:cs="Tahoma"/>
        </w:rPr>
        <w:t xml:space="preserve"> respective workplaces</w:t>
      </w:r>
      <w:r w:rsidR="00B03C0E" w:rsidRPr="00012F0F">
        <w:rPr>
          <w:rFonts w:ascii="Tahoma" w:hAnsi="Tahoma" w:cs="Tahoma"/>
        </w:rPr>
        <w:t>.</w:t>
      </w:r>
      <w:r w:rsidR="0032727C" w:rsidRPr="00012F0F">
        <w:rPr>
          <w:rFonts w:ascii="Tahoma" w:hAnsi="Tahoma" w:cs="Tahoma"/>
        </w:rPr>
        <w:t xml:space="preserve"> </w:t>
      </w:r>
      <w:r w:rsidR="00E10357" w:rsidRPr="00012F0F">
        <w:rPr>
          <w:rFonts w:ascii="Tahoma" w:hAnsi="Tahoma" w:cs="Tahoma"/>
        </w:rPr>
        <w:t xml:space="preserve">  This </w:t>
      </w:r>
      <w:r w:rsidR="00B37A56" w:rsidRPr="00012F0F">
        <w:rPr>
          <w:rFonts w:ascii="Tahoma" w:hAnsi="Tahoma" w:cs="Tahoma"/>
        </w:rPr>
        <w:t xml:space="preserve">in a bid </w:t>
      </w:r>
      <w:r w:rsidR="00B03C0E" w:rsidRPr="00012F0F">
        <w:rPr>
          <w:rFonts w:ascii="Tahoma" w:hAnsi="Tahoma" w:cs="Tahoma"/>
        </w:rPr>
        <w:t xml:space="preserve">to improve </w:t>
      </w:r>
      <w:r w:rsidR="00B37A56" w:rsidRPr="00012F0F">
        <w:rPr>
          <w:rFonts w:ascii="Tahoma" w:hAnsi="Tahoma" w:cs="Tahoma"/>
        </w:rPr>
        <w:t>the health and safety measures at the workplace</w:t>
      </w:r>
      <w:r w:rsidR="004721F3">
        <w:rPr>
          <w:rFonts w:ascii="Tahoma" w:hAnsi="Tahoma" w:cs="Tahoma"/>
        </w:rPr>
        <w:t xml:space="preserve">. </w:t>
      </w:r>
      <w:r w:rsidR="00B37A56" w:rsidRPr="00012F0F">
        <w:rPr>
          <w:rFonts w:ascii="Tahoma" w:hAnsi="Tahoma" w:cs="Tahoma"/>
        </w:rPr>
        <w:t xml:space="preserve"> </w:t>
      </w:r>
      <w:r w:rsidR="00B37A56" w:rsidRPr="00012F0F">
        <w:rPr>
          <w:rFonts w:ascii="Tahoma" w:hAnsi="Tahoma" w:cs="Tahoma"/>
          <w:b/>
        </w:rPr>
        <w:t>Annexure DD</w:t>
      </w:r>
      <w:r w:rsidR="00B37A56" w:rsidRPr="00012F0F">
        <w:rPr>
          <w:rFonts w:ascii="Tahoma" w:hAnsi="Tahoma" w:cs="Tahoma"/>
        </w:rPr>
        <w:t xml:space="preserve"> </w:t>
      </w:r>
      <w:r w:rsidR="009B5A4C" w:rsidRPr="00012F0F">
        <w:rPr>
          <w:rFonts w:ascii="Tahoma" w:hAnsi="Tahoma" w:cs="Tahoma"/>
        </w:rPr>
        <w:t>being a co</w:t>
      </w:r>
      <w:r w:rsidR="00731DEA" w:rsidRPr="00012F0F">
        <w:rPr>
          <w:rFonts w:ascii="Tahoma" w:hAnsi="Tahoma" w:cs="Tahoma"/>
        </w:rPr>
        <w:t xml:space="preserve">py of the payment voucher </w:t>
      </w:r>
      <w:r w:rsidR="00A659AF" w:rsidRPr="00012F0F">
        <w:rPr>
          <w:rFonts w:ascii="Tahoma" w:hAnsi="Tahoma" w:cs="Tahoma"/>
        </w:rPr>
        <w:t>is attached</w:t>
      </w:r>
      <w:r w:rsidR="00B03C0E" w:rsidRPr="00012F0F">
        <w:rPr>
          <w:rFonts w:ascii="Tahoma" w:hAnsi="Tahoma" w:cs="Tahoma"/>
        </w:rPr>
        <w:t xml:space="preserve">.  </w:t>
      </w:r>
    </w:p>
    <w:p w:rsidR="00D50015" w:rsidRPr="00012F0F" w:rsidRDefault="008D5D49" w:rsidP="002C5A8C">
      <w:pPr>
        <w:spacing w:line="360" w:lineRule="auto"/>
        <w:ind w:left="1080" w:hanging="360"/>
        <w:jc w:val="both"/>
        <w:rPr>
          <w:rFonts w:ascii="Tahoma" w:hAnsi="Tahoma" w:cs="Tahoma"/>
        </w:rPr>
      </w:pPr>
      <w:r w:rsidRPr="00012F0F">
        <w:rPr>
          <w:rFonts w:ascii="Tahoma" w:hAnsi="Tahoma" w:cs="Tahoma"/>
        </w:rPr>
        <w:t xml:space="preserve">(7) </w:t>
      </w:r>
      <w:r w:rsidR="002C5A8C">
        <w:rPr>
          <w:rFonts w:ascii="Tahoma" w:hAnsi="Tahoma" w:cs="Tahoma"/>
        </w:rPr>
        <w:tab/>
      </w:r>
      <w:r w:rsidR="00B03C0E" w:rsidRPr="00012F0F">
        <w:rPr>
          <w:rFonts w:ascii="Tahoma" w:hAnsi="Tahoma" w:cs="Tahoma"/>
        </w:rPr>
        <w:t>T</w:t>
      </w:r>
      <w:r w:rsidR="00731DEA" w:rsidRPr="00012F0F">
        <w:rPr>
          <w:rFonts w:ascii="Tahoma" w:hAnsi="Tahoma" w:cs="Tahoma"/>
        </w:rPr>
        <w:t>he A</w:t>
      </w:r>
      <w:r w:rsidR="00862274" w:rsidRPr="00012F0F">
        <w:rPr>
          <w:rFonts w:ascii="Tahoma" w:hAnsi="Tahoma" w:cs="Tahoma"/>
        </w:rPr>
        <w:t xml:space="preserve">pplicants have also attached as </w:t>
      </w:r>
      <w:r w:rsidR="00862274" w:rsidRPr="00012F0F">
        <w:rPr>
          <w:rFonts w:ascii="Tahoma" w:hAnsi="Tahoma" w:cs="Tahoma"/>
          <w:b/>
        </w:rPr>
        <w:t>Annexure EE</w:t>
      </w:r>
      <w:r w:rsidR="00862274" w:rsidRPr="00012F0F">
        <w:rPr>
          <w:rFonts w:ascii="Tahoma" w:hAnsi="Tahoma" w:cs="Tahoma"/>
        </w:rPr>
        <w:t xml:space="preserve"> communication from NSSA dated 22 November 2021 raising an invoice for</w:t>
      </w:r>
      <w:r w:rsidR="004721F3">
        <w:rPr>
          <w:rFonts w:ascii="Tahoma" w:hAnsi="Tahoma" w:cs="Tahoma"/>
        </w:rPr>
        <w:t xml:space="preserve"> the cost required to be paid to</w:t>
      </w:r>
      <w:r w:rsidR="00862274" w:rsidRPr="00012F0F">
        <w:rPr>
          <w:rFonts w:ascii="Tahoma" w:hAnsi="Tahoma" w:cs="Tahoma"/>
        </w:rPr>
        <w:t xml:space="preserve"> NSSA to address any issues arising from an inspection during the occupational </w:t>
      </w:r>
      <w:r w:rsidR="00731DEA" w:rsidRPr="00012F0F">
        <w:rPr>
          <w:rFonts w:ascii="Tahoma" w:hAnsi="Tahoma" w:cs="Tahoma"/>
        </w:rPr>
        <w:t>hygiene</w:t>
      </w:r>
      <w:r w:rsidR="00B03C0E" w:rsidRPr="00012F0F">
        <w:rPr>
          <w:rFonts w:ascii="Tahoma" w:hAnsi="Tahoma" w:cs="Tahoma"/>
        </w:rPr>
        <w:t xml:space="preserve"> evaluation. The A</w:t>
      </w:r>
      <w:r w:rsidR="00862274" w:rsidRPr="00012F0F">
        <w:rPr>
          <w:rFonts w:ascii="Tahoma" w:hAnsi="Tahoma" w:cs="Tahoma"/>
        </w:rPr>
        <w:t xml:space="preserve">pplicants submit that through the evidence </w:t>
      </w:r>
      <w:r w:rsidR="00B03C0E" w:rsidRPr="00012F0F">
        <w:rPr>
          <w:rFonts w:ascii="Tahoma" w:hAnsi="Tahoma" w:cs="Tahoma"/>
        </w:rPr>
        <w:t>tendered they</w:t>
      </w:r>
      <w:r w:rsidR="00D50015" w:rsidRPr="00012F0F">
        <w:rPr>
          <w:rFonts w:ascii="Tahoma" w:hAnsi="Tahoma" w:cs="Tahoma"/>
        </w:rPr>
        <w:t xml:space="preserve"> </w:t>
      </w:r>
      <w:r w:rsidR="00B03C0E" w:rsidRPr="00012F0F">
        <w:rPr>
          <w:rFonts w:ascii="Tahoma" w:hAnsi="Tahoma" w:cs="Tahoma"/>
        </w:rPr>
        <w:t xml:space="preserve">have </w:t>
      </w:r>
      <w:r w:rsidR="00D50015" w:rsidRPr="00012F0F">
        <w:rPr>
          <w:rFonts w:ascii="Tahoma" w:hAnsi="Tahoma" w:cs="Tahoma"/>
        </w:rPr>
        <w:t>demonstrate</w:t>
      </w:r>
      <w:r w:rsidR="00B03C0E" w:rsidRPr="00012F0F">
        <w:rPr>
          <w:rFonts w:ascii="Tahoma" w:hAnsi="Tahoma" w:cs="Tahoma"/>
        </w:rPr>
        <w:t>d</w:t>
      </w:r>
      <w:r w:rsidR="00D50015" w:rsidRPr="00012F0F">
        <w:rPr>
          <w:rFonts w:ascii="Tahoma" w:hAnsi="Tahoma" w:cs="Tahoma"/>
        </w:rPr>
        <w:t xml:space="preserve"> their willingness to address the health and safety issues that may arise at the </w:t>
      </w:r>
      <w:r w:rsidR="00731DEA" w:rsidRPr="00012F0F">
        <w:rPr>
          <w:rFonts w:ascii="Tahoma" w:hAnsi="Tahoma" w:cs="Tahoma"/>
        </w:rPr>
        <w:t xml:space="preserve">workplace.  </w:t>
      </w:r>
      <w:r w:rsidR="00B03C0E" w:rsidRPr="00012F0F">
        <w:rPr>
          <w:rFonts w:ascii="Tahoma" w:hAnsi="Tahoma" w:cs="Tahoma"/>
        </w:rPr>
        <w:t xml:space="preserve">The </w:t>
      </w:r>
      <w:r w:rsidR="00731DEA" w:rsidRPr="00012F0F">
        <w:rPr>
          <w:rFonts w:ascii="Tahoma" w:hAnsi="Tahoma" w:cs="Tahoma"/>
        </w:rPr>
        <w:t>Applicants</w:t>
      </w:r>
      <w:r w:rsidR="00D50015" w:rsidRPr="00012F0F">
        <w:rPr>
          <w:rFonts w:ascii="Tahoma" w:hAnsi="Tahoma" w:cs="Tahoma"/>
        </w:rPr>
        <w:t xml:space="preserve"> deny that they </w:t>
      </w:r>
      <w:r w:rsidR="00B03C0E" w:rsidRPr="00012F0F">
        <w:rPr>
          <w:rFonts w:ascii="Tahoma" w:hAnsi="Tahoma" w:cs="Tahoma"/>
        </w:rPr>
        <w:t xml:space="preserve">have </w:t>
      </w:r>
      <w:r w:rsidR="00D50015" w:rsidRPr="00012F0F">
        <w:rPr>
          <w:rFonts w:ascii="Tahoma" w:hAnsi="Tahoma" w:cs="Tahoma"/>
        </w:rPr>
        <w:t xml:space="preserve">in any way </w:t>
      </w:r>
      <w:r w:rsidR="00731DEA" w:rsidRPr="00012F0F">
        <w:rPr>
          <w:rFonts w:ascii="Tahoma" w:hAnsi="Tahoma" w:cs="Tahoma"/>
        </w:rPr>
        <w:t>created an</w:t>
      </w:r>
      <w:r w:rsidR="00D50015" w:rsidRPr="00012F0F">
        <w:rPr>
          <w:rFonts w:ascii="Tahoma" w:hAnsi="Tahoma" w:cs="Tahoma"/>
        </w:rPr>
        <w:t xml:space="preserve"> occ</w:t>
      </w:r>
      <w:r w:rsidR="00B03C0E" w:rsidRPr="00012F0F">
        <w:rPr>
          <w:rFonts w:ascii="Tahoma" w:hAnsi="Tahoma" w:cs="Tahoma"/>
        </w:rPr>
        <w:t>upational hazard which may</w:t>
      </w:r>
      <w:r w:rsidR="00D50015" w:rsidRPr="00012F0F">
        <w:rPr>
          <w:rFonts w:ascii="Tahoma" w:hAnsi="Tahoma" w:cs="Tahoma"/>
        </w:rPr>
        <w:t xml:space="preserve"> pose as </w:t>
      </w:r>
      <w:r w:rsidR="00B03C0E" w:rsidRPr="00012F0F">
        <w:rPr>
          <w:rFonts w:ascii="Tahoma" w:hAnsi="Tahoma" w:cs="Tahoma"/>
        </w:rPr>
        <w:t xml:space="preserve">a </w:t>
      </w:r>
      <w:r w:rsidR="00D50015" w:rsidRPr="00012F0F">
        <w:rPr>
          <w:rFonts w:ascii="Tahoma" w:hAnsi="Tahoma" w:cs="Tahoma"/>
        </w:rPr>
        <w:t>threat to the health and safety of 1</w:t>
      </w:r>
      <w:r w:rsidR="00D50015" w:rsidRPr="00012F0F">
        <w:rPr>
          <w:rFonts w:ascii="Tahoma" w:hAnsi="Tahoma" w:cs="Tahoma"/>
          <w:vertAlign w:val="superscript"/>
        </w:rPr>
        <w:t>st</w:t>
      </w:r>
      <w:r w:rsidR="00731DEA" w:rsidRPr="00012F0F">
        <w:rPr>
          <w:rFonts w:ascii="Tahoma" w:hAnsi="Tahoma" w:cs="Tahoma"/>
        </w:rPr>
        <w:t xml:space="preserve"> R</w:t>
      </w:r>
      <w:r w:rsidR="00D50015" w:rsidRPr="00012F0F">
        <w:rPr>
          <w:rFonts w:ascii="Tahoma" w:hAnsi="Tahoma" w:cs="Tahoma"/>
        </w:rPr>
        <w:t>espondents.</w:t>
      </w:r>
      <w:r w:rsidR="00731DEA" w:rsidRPr="00012F0F">
        <w:rPr>
          <w:rFonts w:ascii="Tahoma" w:hAnsi="Tahoma" w:cs="Tahoma"/>
        </w:rPr>
        <w:t xml:space="preserve"> </w:t>
      </w:r>
      <w:r w:rsidR="00D50015" w:rsidRPr="00012F0F">
        <w:rPr>
          <w:rFonts w:ascii="Tahoma" w:hAnsi="Tahoma" w:cs="Tahoma"/>
        </w:rPr>
        <w:t>As such the 1</w:t>
      </w:r>
      <w:r w:rsidR="00D50015" w:rsidRPr="00012F0F">
        <w:rPr>
          <w:rFonts w:ascii="Tahoma" w:hAnsi="Tahoma" w:cs="Tahoma"/>
          <w:vertAlign w:val="superscript"/>
        </w:rPr>
        <w:t>st</w:t>
      </w:r>
      <w:r w:rsidR="00731DEA" w:rsidRPr="00012F0F">
        <w:rPr>
          <w:rFonts w:ascii="Tahoma" w:hAnsi="Tahoma" w:cs="Tahoma"/>
        </w:rPr>
        <w:t xml:space="preserve"> Respondent</w:t>
      </w:r>
      <w:r w:rsidR="00D50015" w:rsidRPr="00012F0F">
        <w:rPr>
          <w:rFonts w:ascii="Tahoma" w:hAnsi="Tahoma" w:cs="Tahoma"/>
        </w:rPr>
        <w:t xml:space="preserve"> were required to have foll</w:t>
      </w:r>
      <w:r w:rsidR="00731DEA" w:rsidRPr="00012F0F">
        <w:rPr>
          <w:rFonts w:ascii="Tahoma" w:hAnsi="Tahoma" w:cs="Tahoma"/>
        </w:rPr>
        <w:t xml:space="preserve">owed the procedures as laid in </w:t>
      </w:r>
      <w:r w:rsidR="00731DEA" w:rsidRPr="00012F0F">
        <w:rPr>
          <w:rFonts w:ascii="Tahoma" w:hAnsi="Tahoma" w:cs="Tahoma"/>
          <w:b/>
        </w:rPr>
        <w:t>S</w:t>
      </w:r>
      <w:r w:rsidR="00D50015" w:rsidRPr="00012F0F">
        <w:rPr>
          <w:rFonts w:ascii="Tahoma" w:hAnsi="Tahoma" w:cs="Tahoma"/>
          <w:b/>
        </w:rPr>
        <w:t>ection 104</w:t>
      </w:r>
      <w:r w:rsidR="00D50015" w:rsidRPr="00012F0F">
        <w:rPr>
          <w:rFonts w:ascii="Tahoma" w:hAnsi="Tahoma" w:cs="Tahoma"/>
        </w:rPr>
        <w:t xml:space="preserve"> of the Act before embarking on collective job action.</w:t>
      </w:r>
    </w:p>
    <w:p w:rsidR="00B76172" w:rsidRPr="00DF261B" w:rsidRDefault="002C5A8C" w:rsidP="00DF261B">
      <w:pPr>
        <w:spacing w:line="360" w:lineRule="auto"/>
        <w:ind w:left="1080" w:hanging="360"/>
        <w:jc w:val="both"/>
        <w:rPr>
          <w:rFonts w:ascii="Tahoma" w:hAnsi="Tahoma" w:cs="Tahoma"/>
        </w:rPr>
      </w:pPr>
      <w:r w:rsidRPr="002C5A8C">
        <w:rPr>
          <w:rFonts w:ascii="Tahoma" w:hAnsi="Tahoma" w:cs="Tahoma"/>
        </w:rPr>
        <w:lastRenderedPageBreak/>
        <w:t>(8)</w:t>
      </w:r>
      <w:r>
        <w:rPr>
          <w:rFonts w:ascii="Tahoma" w:hAnsi="Tahoma" w:cs="Tahoma"/>
        </w:rPr>
        <w:tab/>
      </w:r>
      <w:r w:rsidR="00B03C0E" w:rsidRPr="002C5A8C">
        <w:rPr>
          <w:rFonts w:ascii="Tahoma" w:hAnsi="Tahoma" w:cs="Tahoma"/>
        </w:rPr>
        <w:t>The A</w:t>
      </w:r>
      <w:r w:rsidR="005F01CF" w:rsidRPr="002C5A8C">
        <w:rPr>
          <w:rFonts w:ascii="Tahoma" w:hAnsi="Tahoma" w:cs="Tahoma"/>
        </w:rPr>
        <w:t>pplicants</w:t>
      </w:r>
      <w:r w:rsidR="00B03C0E" w:rsidRPr="002C5A8C">
        <w:rPr>
          <w:rFonts w:ascii="Tahoma" w:hAnsi="Tahoma" w:cs="Tahoma"/>
        </w:rPr>
        <w:t xml:space="preserve"> </w:t>
      </w:r>
      <w:r w:rsidR="008D5D49" w:rsidRPr="002C5A8C">
        <w:rPr>
          <w:rFonts w:ascii="Tahoma" w:hAnsi="Tahoma" w:cs="Tahoma"/>
        </w:rPr>
        <w:t>have also</w:t>
      </w:r>
      <w:r w:rsidR="00E10357" w:rsidRPr="002C5A8C">
        <w:rPr>
          <w:rFonts w:ascii="Tahoma" w:hAnsi="Tahoma" w:cs="Tahoma"/>
        </w:rPr>
        <w:t xml:space="preserve"> responded to the issue of the</w:t>
      </w:r>
      <w:r w:rsidR="00A659AF" w:rsidRPr="002C5A8C">
        <w:rPr>
          <w:rFonts w:ascii="Tahoma" w:hAnsi="Tahoma" w:cs="Tahoma"/>
        </w:rPr>
        <w:t xml:space="preserve"> establishment of Workers</w:t>
      </w:r>
      <w:r w:rsidR="00E10357" w:rsidRPr="002C5A8C">
        <w:rPr>
          <w:rFonts w:ascii="Tahoma" w:hAnsi="Tahoma" w:cs="Tahoma"/>
        </w:rPr>
        <w:t xml:space="preserve"> C</w:t>
      </w:r>
      <w:r w:rsidR="005F01CF" w:rsidRPr="002C5A8C">
        <w:rPr>
          <w:rFonts w:ascii="Tahoma" w:hAnsi="Tahoma" w:cs="Tahoma"/>
        </w:rPr>
        <w:t>ommittee</w:t>
      </w:r>
      <w:r w:rsidR="00E10357" w:rsidRPr="002C5A8C">
        <w:rPr>
          <w:rFonts w:ascii="Tahoma" w:hAnsi="Tahoma" w:cs="Tahoma"/>
        </w:rPr>
        <w:t>s</w:t>
      </w:r>
      <w:r w:rsidR="005F01CF" w:rsidRPr="002C5A8C">
        <w:rPr>
          <w:rFonts w:ascii="Tahoma" w:hAnsi="Tahoma" w:cs="Tahoma"/>
        </w:rPr>
        <w:t xml:space="preserve"> at the work place</w:t>
      </w:r>
      <w:r w:rsidR="00B03C0E" w:rsidRPr="002C5A8C">
        <w:rPr>
          <w:rFonts w:ascii="Tahoma" w:hAnsi="Tahoma" w:cs="Tahoma"/>
        </w:rPr>
        <w:t xml:space="preserve">.  </w:t>
      </w:r>
      <w:r w:rsidR="008D5D49" w:rsidRPr="002C5A8C">
        <w:rPr>
          <w:rFonts w:ascii="Tahoma" w:hAnsi="Tahoma" w:cs="Tahoma"/>
        </w:rPr>
        <w:t>The Applicants</w:t>
      </w:r>
      <w:r w:rsidR="005F01CF" w:rsidRPr="002C5A8C">
        <w:rPr>
          <w:rFonts w:ascii="Tahoma" w:hAnsi="Tahoma" w:cs="Tahoma"/>
        </w:rPr>
        <w:t xml:space="preserve"> dispute that every workers committee member advocating for </w:t>
      </w:r>
      <w:r w:rsidR="008D5D49" w:rsidRPr="002C5A8C">
        <w:rPr>
          <w:rFonts w:ascii="Tahoma" w:hAnsi="Tahoma" w:cs="Tahoma"/>
        </w:rPr>
        <w:t>workers’ rights</w:t>
      </w:r>
      <w:r w:rsidR="005F01CF" w:rsidRPr="002C5A8C">
        <w:rPr>
          <w:rFonts w:ascii="Tahoma" w:hAnsi="Tahoma" w:cs="Tahoma"/>
        </w:rPr>
        <w:t xml:space="preserve"> </w:t>
      </w:r>
      <w:r w:rsidR="002E6A5B" w:rsidRPr="002C5A8C">
        <w:rPr>
          <w:rFonts w:ascii="Tahoma" w:hAnsi="Tahoma" w:cs="Tahoma"/>
        </w:rPr>
        <w:t>has</w:t>
      </w:r>
      <w:r w:rsidR="00E10357" w:rsidRPr="002C5A8C">
        <w:rPr>
          <w:rFonts w:ascii="Tahoma" w:hAnsi="Tahoma" w:cs="Tahoma"/>
        </w:rPr>
        <w:t xml:space="preserve"> been dismissed</w:t>
      </w:r>
      <w:r w:rsidR="005B5379" w:rsidRPr="002C5A8C">
        <w:rPr>
          <w:rFonts w:ascii="Tahoma" w:hAnsi="Tahoma" w:cs="Tahoma"/>
        </w:rPr>
        <w:t xml:space="preserve"> from employment</w:t>
      </w:r>
      <w:r w:rsidR="002E6A5B" w:rsidRPr="002C5A8C">
        <w:rPr>
          <w:rFonts w:ascii="Tahoma" w:hAnsi="Tahoma" w:cs="Tahoma"/>
        </w:rPr>
        <w:t xml:space="preserve">. </w:t>
      </w:r>
      <w:r w:rsidR="00E10357" w:rsidRPr="002C5A8C">
        <w:rPr>
          <w:rFonts w:ascii="Tahoma" w:hAnsi="Tahoma" w:cs="Tahoma"/>
        </w:rPr>
        <w:t xml:space="preserve"> T</w:t>
      </w:r>
      <w:r w:rsidR="002E6A5B" w:rsidRPr="002C5A8C">
        <w:rPr>
          <w:rFonts w:ascii="Tahoma" w:hAnsi="Tahoma" w:cs="Tahoma"/>
        </w:rPr>
        <w:t>he A</w:t>
      </w:r>
      <w:r w:rsidR="005B5379" w:rsidRPr="002C5A8C">
        <w:rPr>
          <w:rFonts w:ascii="Tahoma" w:hAnsi="Tahoma" w:cs="Tahoma"/>
        </w:rPr>
        <w:t>pplicants</w:t>
      </w:r>
      <w:r w:rsidR="00A659AF" w:rsidRPr="002C5A8C">
        <w:rPr>
          <w:rFonts w:ascii="Tahoma" w:hAnsi="Tahoma" w:cs="Tahoma"/>
        </w:rPr>
        <w:t xml:space="preserve"> instead</w:t>
      </w:r>
      <w:r w:rsidR="005B5379" w:rsidRPr="002C5A8C">
        <w:rPr>
          <w:rFonts w:ascii="Tahoma" w:hAnsi="Tahoma" w:cs="Tahoma"/>
        </w:rPr>
        <w:t xml:space="preserve"> have made </w:t>
      </w:r>
      <w:r w:rsidR="002E6A5B" w:rsidRPr="002C5A8C">
        <w:rPr>
          <w:rFonts w:ascii="Tahoma" w:hAnsi="Tahoma" w:cs="Tahoma"/>
        </w:rPr>
        <w:t>an effort</w:t>
      </w:r>
      <w:r w:rsidR="005B5379" w:rsidRPr="002C5A8C">
        <w:rPr>
          <w:rFonts w:ascii="Tahoma" w:hAnsi="Tahoma" w:cs="Tahoma"/>
        </w:rPr>
        <w:t xml:space="preserve"> to ensure </w:t>
      </w:r>
      <w:r w:rsidR="00E10357" w:rsidRPr="002C5A8C">
        <w:rPr>
          <w:rFonts w:ascii="Tahoma" w:hAnsi="Tahoma" w:cs="Tahoma"/>
        </w:rPr>
        <w:t xml:space="preserve">the employees </w:t>
      </w:r>
      <w:r w:rsidR="002E6A5B" w:rsidRPr="002C5A8C">
        <w:rPr>
          <w:rFonts w:ascii="Tahoma" w:hAnsi="Tahoma" w:cs="Tahoma"/>
        </w:rPr>
        <w:t>have a proper and functioning Workers C</w:t>
      </w:r>
      <w:r w:rsidR="005B5379" w:rsidRPr="002C5A8C">
        <w:rPr>
          <w:rFonts w:ascii="Tahoma" w:hAnsi="Tahoma" w:cs="Tahoma"/>
        </w:rPr>
        <w:t>ommittee</w:t>
      </w:r>
      <w:r w:rsidR="002E6A5B" w:rsidRPr="002C5A8C">
        <w:rPr>
          <w:rFonts w:ascii="Tahoma" w:hAnsi="Tahoma" w:cs="Tahoma"/>
        </w:rPr>
        <w:t xml:space="preserve">.  </w:t>
      </w:r>
      <w:r w:rsidR="005B5379" w:rsidRPr="002C5A8C">
        <w:rPr>
          <w:rFonts w:ascii="Tahoma" w:hAnsi="Tahoma" w:cs="Tahoma"/>
        </w:rPr>
        <w:t xml:space="preserve"> </w:t>
      </w:r>
      <w:r w:rsidR="005B5379" w:rsidRPr="002C5A8C">
        <w:rPr>
          <w:rFonts w:ascii="Tahoma" w:hAnsi="Tahoma" w:cs="Tahoma"/>
          <w:b/>
        </w:rPr>
        <w:t>Annexure FF</w:t>
      </w:r>
      <w:r w:rsidR="005B5379" w:rsidRPr="002C5A8C">
        <w:rPr>
          <w:rFonts w:ascii="Tahoma" w:hAnsi="Tahoma" w:cs="Tahoma"/>
        </w:rPr>
        <w:t xml:space="preserve"> being a letter dated 14</w:t>
      </w:r>
      <w:r w:rsidR="005B5379" w:rsidRPr="002C5A8C">
        <w:rPr>
          <w:rFonts w:ascii="Tahoma" w:hAnsi="Tahoma" w:cs="Tahoma"/>
          <w:vertAlign w:val="superscript"/>
        </w:rPr>
        <w:t>th</w:t>
      </w:r>
      <w:r w:rsidR="002E6A5B" w:rsidRPr="002C5A8C">
        <w:rPr>
          <w:rFonts w:ascii="Tahoma" w:hAnsi="Tahoma" w:cs="Tahoma"/>
        </w:rPr>
        <w:t xml:space="preserve"> September 2020 from Applicants Legal </w:t>
      </w:r>
      <w:r w:rsidR="008D5D49" w:rsidRPr="002C5A8C">
        <w:rPr>
          <w:rFonts w:ascii="Tahoma" w:hAnsi="Tahoma" w:cs="Tahoma"/>
        </w:rPr>
        <w:t>Practitioners to</w:t>
      </w:r>
      <w:r w:rsidR="002E6A5B" w:rsidRPr="002C5A8C">
        <w:rPr>
          <w:rFonts w:ascii="Tahoma" w:hAnsi="Tahoma" w:cs="Tahoma"/>
        </w:rPr>
        <w:t xml:space="preserve"> the Provincial Labour Officer requesting </w:t>
      </w:r>
      <w:r w:rsidR="008D5D49" w:rsidRPr="002C5A8C">
        <w:rPr>
          <w:rFonts w:ascii="Tahoma" w:hAnsi="Tahoma" w:cs="Tahoma"/>
        </w:rPr>
        <w:t>for assistance in</w:t>
      </w:r>
      <w:r w:rsidR="002E6A5B" w:rsidRPr="002C5A8C">
        <w:rPr>
          <w:rFonts w:ascii="Tahoma" w:hAnsi="Tahoma" w:cs="Tahoma"/>
        </w:rPr>
        <w:t xml:space="preserve"> setting up a Workers C</w:t>
      </w:r>
      <w:r w:rsidR="005B5379" w:rsidRPr="002C5A8C">
        <w:rPr>
          <w:rFonts w:ascii="Tahoma" w:hAnsi="Tahoma" w:cs="Tahoma"/>
        </w:rPr>
        <w:t>ommittee for 1</w:t>
      </w:r>
      <w:r w:rsidR="005B5379" w:rsidRPr="002C5A8C">
        <w:rPr>
          <w:rFonts w:ascii="Tahoma" w:hAnsi="Tahoma" w:cs="Tahoma"/>
          <w:vertAlign w:val="superscript"/>
        </w:rPr>
        <w:t>st</w:t>
      </w:r>
      <w:r w:rsidR="002E6A5B" w:rsidRPr="002C5A8C">
        <w:rPr>
          <w:rFonts w:ascii="Tahoma" w:hAnsi="Tahoma" w:cs="Tahoma"/>
        </w:rPr>
        <w:t xml:space="preserve"> </w:t>
      </w:r>
      <w:r w:rsidR="008D5D49" w:rsidRPr="002C5A8C">
        <w:rPr>
          <w:rFonts w:ascii="Tahoma" w:hAnsi="Tahoma" w:cs="Tahoma"/>
        </w:rPr>
        <w:t>Respondent is</w:t>
      </w:r>
      <w:r w:rsidR="00E10357" w:rsidRPr="002C5A8C">
        <w:rPr>
          <w:rFonts w:ascii="Tahoma" w:hAnsi="Tahoma" w:cs="Tahoma"/>
        </w:rPr>
        <w:t xml:space="preserve"> attached</w:t>
      </w:r>
      <w:r w:rsidR="005B5379" w:rsidRPr="002C5A8C">
        <w:rPr>
          <w:rFonts w:ascii="Tahoma" w:hAnsi="Tahoma" w:cs="Tahoma"/>
        </w:rPr>
        <w:t>.</w:t>
      </w:r>
      <w:r w:rsidR="002E6A5B" w:rsidRPr="002C5A8C">
        <w:rPr>
          <w:rFonts w:ascii="Tahoma" w:hAnsi="Tahoma" w:cs="Tahoma"/>
        </w:rPr>
        <w:t xml:space="preserve"> </w:t>
      </w:r>
      <w:r w:rsidR="00563CDF" w:rsidRPr="002C5A8C">
        <w:rPr>
          <w:rFonts w:ascii="Tahoma" w:hAnsi="Tahoma" w:cs="Tahoma"/>
        </w:rPr>
        <w:t xml:space="preserve">The </w:t>
      </w:r>
      <w:r w:rsidR="002E6A5B" w:rsidRPr="002C5A8C">
        <w:rPr>
          <w:rFonts w:ascii="Tahoma" w:hAnsi="Tahoma" w:cs="Tahoma"/>
        </w:rPr>
        <w:t>Applicant</w:t>
      </w:r>
      <w:r w:rsidR="00E10357" w:rsidRPr="002C5A8C">
        <w:rPr>
          <w:rFonts w:ascii="Tahoma" w:hAnsi="Tahoma" w:cs="Tahoma"/>
        </w:rPr>
        <w:t>s</w:t>
      </w:r>
      <w:r w:rsidR="002E6A5B" w:rsidRPr="002C5A8C">
        <w:rPr>
          <w:rFonts w:ascii="Tahoma" w:hAnsi="Tahoma" w:cs="Tahoma"/>
        </w:rPr>
        <w:t xml:space="preserve"> further</w:t>
      </w:r>
      <w:r w:rsidR="00563CDF" w:rsidRPr="002C5A8C">
        <w:rPr>
          <w:rFonts w:ascii="Tahoma" w:hAnsi="Tahoma" w:cs="Tahoma"/>
        </w:rPr>
        <w:t xml:space="preserve"> submit</w:t>
      </w:r>
      <w:r w:rsidR="00E10357" w:rsidRPr="002C5A8C">
        <w:rPr>
          <w:rFonts w:ascii="Tahoma" w:hAnsi="Tahoma" w:cs="Tahoma"/>
        </w:rPr>
        <w:t xml:space="preserve"> that</w:t>
      </w:r>
      <w:r w:rsidR="002E6A5B" w:rsidRPr="002C5A8C">
        <w:rPr>
          <w:rFonts w:ascii="Tahoma" w:hAnsi="Tahoma" w:cs="Tahoma"/>
        </w:rPr>
        <w:t xml:space="preserve"> elections were</w:t>
      </w:r>
      <w:r w:rsidR="00563CDF" w:rsidRPr="002C5A8C">
        <w:rPr>
          <w:rFonts w:ascii="Tahoma" w:hAnsi="Tahoma" w:cs="Tahoma"/>
        </w:rPr>
        <w:t xml:space="preserve"> held </w:t>
      </w:r>
      <w:r w:rsidR="002E6A5B" w:rsidRPr="002C5A8C">
        <w:rPr>
          <w:rFonts w:ascii="Tahoma" w:hAnsi="Tahoma" w:cs="Tahoma"/>
        </w:rPr>
        <w:t xml:space="preserve">and </w:t>
      </w:r>
      <w:r w:rsidR="008D5D49" w:rsidRPr="002C5A8C">
        <w:rPr>
          <w:rFonts w:ascii="Tahoma" w:hAnsi="Tahoma" w:cs="Tahoma"/>
        </w:rPr>
        <w:t>a Workers</w:t>
      </w:r>
      <w:r w:rsidR="002E6A5B" w:rsidRPr="002C5A8C">
        <w:rPr>
          <w:rFonts w:ascii="Tahoma" w:hAnsi="Tahoma" w:cs="Tahoma"/>
        </w:rPr>
        <w:t xml:space="preserve"> Committee was appointed on </w:t>
      </w:r>
      <w:r w:rsidR="00E10357" w:rsidRPr="002C5A8C">
        <w:rPr>
          <w:rFonts w:ascii="Tahoma" w:hAnsi="Tahoma" w:cs="Tahoma"/>
        </w:rPr>
        <w:t xml:space="preserve">the </w:t>
      </w:r>
      <w:r w:rsidR="00B76172" w:rsidRPr="002C5A8C">
        <w:rPr>
          <w:rFonts w:ascii="Tahoma" w:hAnsi="Tahoma" w:cs="Tahoma"/>
        </w:rPr>
        <w:t>22</w:t>
      </w:r>
      <w:r w:rsidR="00B76172" w:rsidRPr="002C5A8C">
        <w:rPr>
          <w:rFonts w:ascii="Tahoma" w:hAnsi="Tahoma" w:cs="Tahoma"/>
          <w:vertAlign w:val="superscript"/>
        </w:rPr>
        <w:t>nd</w:t>
      </w:r>
      <w:r w:rsidR="00B76172" w:rsidRPr="002C5A8C">
        <w:rPr>
          <w:rFonts w:ascii="Tahoma" w:hAnsi="Tahoma" w:cs="Tahoma"/>
        </w:rPr>
        <w:t xml:space="preserve"> September</w:t>
      </w:r>
      <w:r w:rsidR="00563CDF" w:rsidRPr="002C5A8C">
        <w:rPr>
          <w:rFonts w:ascii="Tahoma" w:hAnsi="Tahoma" w:cs="Tahoma"/>
        </w:rPr>
        <w:t xml:space="preserve"> 2020. </w:t>
      </w:r>
      <w:r w:rsidR="00563CDF" w:rsidRPr="002C5A8C">
        <w:rPr>
          <w:rFonts w:ascii="Tahoma" w:hAnsi="Tahoma" w:cs="Tahoma"/>
          <w:b/>
        </w:rPr>
        <w:t>Annexure GG</w:t>
      </w:r>
      <w:r w:rsidR="00563CDF" w:rsidRPr="002C5A8C">
        <w:rPr>
          <w:rFonts w:ascii="Tahoma" w:hAnsi="Tahoma" w:cs="Tahoma"/>
        </w:rPr>
        <w:t xml:space="preserve"> being a copy of the letter of appointment is </w:t>
      </w:r>
      <w:r w:rsidR="002E6A5B" w:rsidRPr="002C5A8C">
        <w:rPr>
          <w:rFonts w:ascii="Tahoma" w:hAnsi="Tahoma" w:cs="Tahoma"/>
        </w:rPr>
        <w:t xml:space="preserve">also </w:t>
      </w:r>
      <w:r w:rsidR="00563CDF" w:rsidRPr="002C5A8C">
        <w:rPr>
          <w:rFonts w:ascii="Tahoma" w:hAnsi="Tahoma" w:cs="Tahoma"/>
        </w:rPr>
        <w:t>attached to</w:t>
      </w:r>
      <w:r w:rsidR="00E10357" w:rsidRPr="002C5A8C">
        <w:rPr>
          <w:rFonts w:ascii="Tahoma" w:hAnsi="Tahoma" w:cs="Tahoma"/>
        </w:rPr>
        <w:t xml:space="preserve"> the Applicant’s papers</w:t>
      </w:r>
      <w:r w:rsidR="002E6A5B" w:rsidRPr="002C5A8C">
        <w:rPr>
          <w:rFonts w:ascii="Tahoma" w:hAnsi="Tahoma" w:cs="Tahoma"/>
        </w:rPr>
        <w:t>. The</w:t>
      </w:r>
      <w:r w:rsidR="00563CDF" w:rsidRPr="002C5A8C">
        <w:rPr>
          <w:rFonts w:ascii="Tahoma" w:hAnsi="Tahoma" w:cs="Tahoma"/>
        </w:rPr>
        <w:t xml:space="preserve"> </w:t>
      </w:r>
      <w:r w:rsidR="00E10357" w:rsidRPr="002C5A8C">
        <w:rPr>
          <w:rFonts w:ascii="Tahoma" w:hAnsi="Tahoma" w:cs="Tahoma"/>
        </w:rPr>
        <w:t xml:space="preserve">Applicants </w:t>
      </w:r>
      <w:r w:rsidR="00B76172" w:rsidRPr="002C5A8C">
        <w:rPr>
          <w:rFonts w:ascii="Tahoma" w:hAnsi="Tahoma" w:cs="Tahoma"/>
        </w:rPr>
        <w:t>therefore deny</w:t>
      </w:r>
      <w:r w:rsidR="00563CDF" w:rsidRPr="002C5A8C">
        <w:rPr>
          <w:rFonts w:ascii="Tahoma" w:hAnsi="Tahoma" w:cs="Tahoma"/>
        </w:rPr>
        <w:t xml:space="preserve"> the allegations that they are bent on supressing the </w:t>
      </w:r>
      <w:r w:rsidR="002E6A5B" w:rsidRPr="002C5A8C">
        <w:rPr>
          <w:rFonts w:ascii="Tahoma" w:hAnsi="Tahoma" w:cs="Tahoma"/>
        </w:rPr>
        <w:t>employees’</w:t>
      </w:r>
      <w:r w:rsidR="00563CDF" w:rsidRPr="002C5A8C">
        <w:rPr>
          <w:rFonts w:ascii="Tahoma" w:hAnsi="Tahoma" w:cs="Tahoma"/>
        </w:rPr>
        <w:t xml:space="preserve"> rights at the workplace.</w:t>
      </w:r>
      <w:r w:rsidR="00AE1C0B" w:rsidRPr="002C5A8C">
        <w:rPr>
          <w:rFonts w:ascii="Tahoma" w:hAnsi="Tahoma" w:cs="Tahoma"/>
        </w:rPr>
        <w:t xml:space="preserve"> </w:t>
      </w:r>
    </w:p>
    <w:p w:rsidR="004F61A9" w:rsidRPr="00012F0F" w:rsidRDefault="00AE1C0B" w:rsidP="002C5A8C">
      <w:pPr>
        <w:pStyle w:val="ListParagraph"/>
        <w:numPr>
          <w:ilvl w:val="0"/>
          <w:numId w:val="13"/>
        </w:numPr>
        <w:spacing w:line="360" w:lineRule="auto"/>
        <w:jc w:val="both"/>
        <w:rPr>
          <w:rFonts w:ascii="Tahoma" w:hAnsi="Tahoma" w:cs="Tahoma"/>
        </w:rPr>
      </w:pPr>
      <w:r w:rsidRPr="00012F0F">
        <w:rPr>
          <w:rFonts w:ascii="Tahoma" w:hAnsi="Tahoma" w:cs="Tahoma"/>
        </w:rPr>
        <w:t>The App</w:t>
      </w:r>
      <w:r w:rsidR="00B76172" w:rsidRPr="00012F0F">
        <w:rPr>
          <w:rFonts w:ascii="Tahoma" w:hAnsi="Tahoma" w:cs="Tahoma"/>
        </w:rPr>
        <w:t>licant</w:t>
      </w:r>
      <w:r w:rsidR="008D5D49" w:rsidRPr="00012F0F">
        <w:rPr>
          <w:rFonts w:ascii="Tahoma" w:hAnsi="Tahoma" w:cs="Tahoma"/>
        </w:rPr>
        <w:t>s</w:t>
      </w:r>
      <w:r w:rsidRPr="00012F0F">
        <w:rPr>
          <w:rFonts w:ascii="Tahoma" w:hAnsi="Tahoma" w:cs="Tahoma"/>
        </w:rPr>
        <w:t xml:space="preserve"> also dispute</w:t>
      </w:r>
      <w:r w:rsidR="008D5D49" w:rsidRPr="00012F0F">
        <w:rPr>
          <w:rFonts w:ascii="Tahoma" w:hAnsi="Tahoma" w:cs="Tahoma"/>
        </w:rPr>
        <w:t xml:space="preserve"> the averment’s</w:t>
      </w:r>
      <w:r w:rsidRPr="00012F0F">
        <w:rPr>
          <w:rFonts w:ascii="Tahoma" w:hAnsi="Tahoma" w:cs="Tahoma"/>
        </w:rPr>
        <w:t xml:space="preserve"> made by the 1</w:t>
      </w:r>
      <w:r w:rsidRPr="00012F0F">
        <w:rPr>
          <w:rFonts w:ascii="Tahoma" w:hAnsi="Tahoma" w:cs="Tahoma"/>
          <w:vertAlign w:val="superscript"/>
        </w:rPr>
        <w:t>st</w:t>
      </w:r>
      <w:r w:rsidR="00731DEA" w:rsidRPr="00012F0F">
        <w:rPr>
          <w:rFonts w:ascii="Tahoma" w:hAnsi="Tahoma" w:cs="Tahoma"/>
        </w:rPr>
        <w:t xml:space="preserve"> </w:t>
      </w:r>
      <w:r w:rsidR="008D5D49" w:rsidRPr="00012F0F">
        <w:rPr>
          <w:rFonts w:ascii="Tahoma" w:hAnsi="Tahoma" w:cs="Tahoma"/>
        </w:rPr>
        <w:t>Respondent against</w:t>
      </w:r>
      <w:r w:rsidRPr="00012F0F">
        <w:rPr>
          <w:rFonts w:ascii="Tahoma" w:hAnsi="Tahoma" w:cs="Tahoma"/>
        </w:rPr>
        <w:t xml:space="preserve"> the </w:t>
      </w:r>
      <w:r w:rsidR="008D5D49" w:rsidRPr="00012F0F">
        <w:rPr>
          <w:rFonts w:ascii="Tahoma" w:hAnsi="Tahoma" w:cs="Tahoma"/>
        </w:rPr>
        <w:t>Provincial Labour</w:t>
      </w:r>
      <w:r w:rsidRPr="00012F0F">
        <w:rPr>
          <w:rFonts w:ascii="Tahoma" w:hAnsi="Tahoma" w:cs="Tahoma"/>
        </w:rPr>
        <w:t xml:space="preserve"> </w:t>
      </w:r>
      <w:r w:rsidR="00731DEA" w:rsidRPr="00012F0F">
        <w:rPr>
          <w:rFonts w:ascii="Tahoma" w:hAnsi="Tahoma" w:cs="Tahoma"/>
        </w:rPr>
        <w:t>officers, the</w:t>
      </w:r>
      <w:r w:rsidRPr="00012F0F">
        <w:rPr>
          <w:rFonts w:ascii="Tahoma" w:hAnsi="Tahoma" w:cs="Tahoma"/>
        </w:rPr>
        <w:t xml:space="preserve"> NEC</w:t>
      </w:r>
      <w:r w:rsidR="008D5D49" w:rsidRPr="00012F0F">
        <w:rPr>
          <w:rFonts w:ascii="Tahoma" w:hAnsi="Tahoma" w:cs="Tahoma"/>
        </w:rPr>
        <w:t>, NSSA</w:t>
      </w:r>
      <w:r w:rsidRPr="00012F0F">
        <w:rPr>
          <w:rFonts w:ascii="Tahoma" w:hAnsi="Tahoma" w:cs="Tahoma"/>
        </w:rPr>
        <w:t xml:space="preserve"> and ZRP that these </w:t>
      </w:r>
      <w:r w:rsidR="00B76172" w:rsidRPr="00012F0F">
        <w:rPr>
          <w:rFonts w:ascii="Tahoma" w:hAnsi="Tahoma" w:cs="Tahoma"/>
        </w:rPr>
        <w:t xml:space="preserve">officials </w:t>
      </w:r>
      <w:r w:rsidRPr="00012F0F">
        <w:rPr>
          <w:rFonts w:ascii="Tahoma" w:hAnsi="Tahoma" w:cs="Tahoma"/>
        </w:rPr>
        <w:t>have been comp</w:t>
      </w:r>
      <w:r w:rsidR="002E6A5B" w:rsidRPr="00012F0F">
        <w:rPr>
          <w:rFonts w:ascii="Tahoma" w:hAnsi="Tahoma" w:cs="Tahoma"/>
        </w:rPr>
        <w:t xml:space="preserve">licit in </w:t>
      </w:r>
      <w:r w:rsidR="008D5D49" w:rsidRPr="00012F0F">
        <w:rPr>
          <w:rFonts w:ascii="Tahoma" w:hAnsi="Tahoma" w:cs="Tahoma"/>
        </w:rPr>
        <w:t xml:space="preserve">the </w:t>
      </w:r>
      <w:r w:rsidRPr="00012F0F">
        <w:rPr>
          <w:rFonts w:ascii="Tahoma" w:hAnsi="Tahoma" w:cs="Tahoma"/>
        </w:rPr>
        <w:t>App</w:t>
      </w:r>
      <w:r w:rsidR="00731DEA" w:rsidRPr="00012F0F">
        <w:rPr>
          <w:rFonts w:ascii="Tahoma" w:hAnsi="Tahoma" w:cs="Tahoma"/>
        </w:rPr>
        <w:t>licant</w:t>
      </w:r>
      <w:r w:rsidR="00B76172" w:rsidRPr="00012F0F">
        <w:rPr>
          <w:rFonts w:ascii="Tahoma" w:hAnsi="Tahoma" w:cs="Tahoma"/>
        </w:rPr>
        <w:t>s violation of the employee</w:t>
      </w:r>
      <w:r w:rsidR="008D5D49" w:rsidRPr="00012F0F">
        <w:rPr>
          <w:rFonts w:ascii="Tahoma" w:hAnsi="Tahoma" w:cs="Tahoma"/>
        </w:rPr>
        <w:t>s</w:t>
      </w:r>
      <w:r w:rsidR="002E6A5B" w:rsidRPr="00012F0F">
        <w:rPr>
          <w:rFonts w:ascii="Tahoma" w:hAnsi="Tahoma" w:cs="Tahoma"/>
        </w:rPr>
        <w:t xml:space="preserve"> </w:t>
      </w:r>
      <w:r w:rsidRPr="00012F0F">
        <w:rPr>
          <w:rFonts w:ascii="Tahoma" w:hAnsi="Tahoma" w:cs="Tahoma"/>
        </w:rPr>
        <w:t>rights.</w:t>
      </w:r>
      <w:r w:rsidR="00731DEA" w:rsidRPr="00012F0F">
        <w:rPr>
          <w:rFonts w:ascii="Tahoma" w:hAnsi="Tahoma" w:cs="Tahoma"/>
        </w:rPr>
        <w:t xml:space="preserve"> </w:t>
      </w:r>
      <w:r w:rsidRPr="00012F0F">
        <w:rPr>
          <w:rFonts w:ascii="Tahoma" w:hAnsi="Tahoma" w:cs="Tahoma"/>
        </w:rPr>
        <w:t>The App</w:t>
      </w:r>
      <w:r w:rsidR="00731DEA" w:rsidRPr="00012F0F">
        <w:rPr>
          <w:rFonts w:ascii="Tahoma" w:hAnsi="Tahoma" w:cs="Tahoma"/>
        </w:rPr>
        <w:t>licant</w:t>
      </w:r>
      <w:r w:rsidR="00B76172" w:rsidRPr="00012F0F">
        <w:rPr>
          <w:rFonts w:ascii="Tahoma" w:hAnsi="Tahoma" w:cs="Tahoma"/>
        </w:rPr>
        <w:t>s</w:t>
      </w:r>
      <w:r w:rsidRPr="00012F0F">
        <w:rPr>
          <w:rFonts w:ascii="Tahoma" w:hAnsi="Tahoma" w:cs="Tahoma"/>
        </w:rPr>
        <w:t xml:space="preserve"> submit that these </w:t>
      </w:r>
      <w:r w:rsidR="004F61A9" w:rsidRPr="00012F0F">
        <w:rPr>
          <w:rFonts w:ascii="Tahoma" w:hAnsi="Tahoma" w:cs="Tahoma"/>
        </w:rPr>
        <w:t>averments are</w:t>
      </w:r>
      <w:r w:rsidR="008D5D49" w:rsidRPr="00012F0F">
        <w:rPr>
          <w:rFonts w:ascii="Tahoma" w:hAnsi="Tahoma" w:cs="Tahoma"/>
        </w:rPr>
        <w:t xml:space="preserve"> not only</w:t>
      </w:r>
      <w:r w:rsidR="00A55388" w:rsidRPr="00012F0F">
        <w:rPr>
          <w:rFonts w:ascii="Tahoma" w:hAnsi="Tahoma" w:cs="Tahoma"/>
        </w:rPr>
        <w:t xml:space="preserve"> malicious but are</w:t>
      </w:r>
      <w:r w:rsidR="0032727C" w:rsidRPr="00012F0F">
        <w:rPr>
          <w:rFonts w:ascii="Tahoma" w:hAnsi="Tahoma" w:cs="Tahoma"/>
        </w:rPr>
        <w:t xml:space="preserve"> </w:t>
      </w:r>
      <w:r w:rsidR="004F61A9" w:rsidRPr="00012F0F">
        <w:rPr>
          <w:rFonts w:ascii="Tahoma" w:hAnsi="Tahoma" w:cs="Tahoma"/>
        </w:rPr>
        <w:t xml:space="preserve">defamatory and designed to destroy </w:t>
      </w:r>
      <w:r w:rsidR="002E6A5B" w:rsidRPr="00012F0F">
        <w:rPr>
          <w:rFonts w:ascii="Tahoma" w:hAnsi="Tahoma" w:cs="Tahoma"/>
        </w:rPr>
        <w:t xml:space="preserve">the </w:t>
      </w:r>
      <w:r w:rsidR="004F61A9" w:rsidRPr="00012F0F">
        <w:rPr>
          <w:rFonts w:ascii="Tahoma" w:hAnsi="Tahoma" w:cs="Tahoma"/>
        </w:rPr>
        <w:t>App</w:t>
      </w:r>
      <w:r w:rsidR="00A55388" w:rsidRPr="00012F0F">
        <w:rPr>
          <w:rFonts w:ascii="Tahoma" w:hAnsi="Tahoma" w:cs="Tahoma"/>
        </w:rPr>
        <w:t>licants</w:t>
      </w:r>
      <w:r w:rsidR="004F61A9" w:rsidRPr="00012F0F">
        <w:rPr>
          <w:rFonts w:ascii="Tahoma" w:hAnsi="Tahoma" w:cs="Tahoma"/>
        </w:rPr>
        <w:t xml:space="preserve"> reputation.</w:t>
      </w:r>
    </w:p>
    <w:p w:rsidR="004F61A9" w:rsidRPr="0081604B" w:rsidRDefault="00B76172" w:rsidP="004A03DC">
      <w:pPr>
        <w:spacing w:line="360" w:lineRule="auto"/>
        <w:ind w:firstLine="720"/>
        <w:jc w:val="both"/>
        <w:rPr>
          <w:rFonts w:ascii="Tahoma" w:hAnsi="Tahoma" w:cs="Tahoma"/>
          <w:sz w:val="24"/>
          <w:szCs w:val="24"/>
        </w:rPr>
      </w:pPr>
      <w:r w:rsidRPr="008D5D49">
        <w:rPr>
          <w:rFonts w:ascii="Tahoma" w:hAnsi="Tahoma" w:cs="Tahoma"/>
          <w:sz w:val="24"/>
          <w:szCs w:val="24"/>
        </w:rPr>
        <w:t xml:space="preserve">The </w:t>
      </w:r>
      <w:r w:rsidR="002C5A8C">
        <w:rPr>
          <w:rFonts w:ascii="Tahoma" w:hAnsi="Tahoma" w:cs="Tahoma"/>
          <w:sz w:val="24"/>
          <w:szCs w:val="24"/>
        </w:rPr>
        <w:t>Applicants</w:t>
      </w:r>
      <w:r>
        <w:rPr>
          <w:rFonts w:ascii="Tahoma" w:hAnsi="Tahoma" w:cs="Tahoma"/>
          <w:sz w:val="24"/>
          <w:szCs w:val="24"/>
        </w:rPr>
        <w:t xml:space="preserve"> final </w:t>
      </w:r>
      <w:r w:rsidRPr="008D5D49">
        <w:rPr>
          <w:rFonts w:ascii="Tahoma" w:hAnsi="Tahoma" w:cs="Tahoma"/>
          <w:sz w:val="24"/>
          <w:szCs w:val="24"/>
        </w:rPr>
        <w:t xml:space="preserve">contention </w:t>
      </w:r>
      <w:r>
        <w:rPr>
          <w:rFonts w:ascii="Tahoma" w:hAnsi="Tahoma" w:cs="Tahoma"/>
          <w:sz w:val="24"/>
          <w:szCs w:val="24"/>
        </w:rPr>
        <w:t xml:space="preserve">is </w:t>
      </w:r>
      <w:r w:rsidRPr="008D5D49">
        <w:rPr>
          <w:rFonts w:ascii="Tahoma" w:hAnsi="Tahoma" w:cs="Tahoma"/>
          <w:sz w:val="24"/>
          <w:szCs w:val="24"/>
        </w:rPr>
        <w:t>that in the absence of any occupational hazard posing any immediate threat to the health and safety of 1</w:t>
      </w:r>
      <w:r w:rsidRPr="008D5D49">
        <w:rPr>
          <w:rFonts w:ascii="Tahoma" w:hAnsi="Tahoma" w:cs="Tahoma"/>
          <w:sz w:val="24"/>
          <w:szCs w:val="24"/>
          <w:vertAlign w:val="superscript"/>
        </w:rPr>
        <w:t>st</w:t>
      </w:r>
      <w:r w:rsidRPr="008D5D49">
        <w:rPr>
          <w:rFonts w:ascii="Tahoma" w:hAnsi="Tahoma" w:cs="Tahoma"/>
          <w:sz w:val="24"/>
          <w:szCs w:val="24"/>
        </w:rPr>
        <w:t xml:space="preserve"> Respondent, the 1</w:t>
      </w:r>
      <w:r w:rsidRPr="008D5D49">
        <w:rPr>
          <w:rFonts w:ascii="Tahoma" w:hAnsi="Tahoma" w:cs="Tahoma"/>
          <w:sz w:val="24"/>
          <w:szCs w:val="24"/>
          <w:vertAlign w:val="superscript"/>
        </w:rPr>
        <w:t>st</w:t>
      </w:r>
      <w:r w:rsidRPr="008D5D49">
        <w:rPr>
          <w:rFonts w:ascii="Tahoma" w:hAnsi="Tahoma" w:cs="Tahoma"/>
          <w:sz w:val="24"/>
          <w:szCs w:val="24"/>
        </w:rPr>
        <w:t xml:space="preserve"> Respondent had no right to proceed to en</w:t>
      </w:r>
      <w:r w:rsidR="002C5A8C">
        <w:rPr>
          <w:rFonts w:ascii="Tahoma" w:hAnsi="Tahoma" w:cs="Tahoma"/>
          <w:sz w:val="24"/>
          <w:szCs w:val="24"/>
        </w:rPr>
        <w:t xml:space="preserve">gage in a collective job action.  They </w:t>
      </w:r>
      <w:r w:rsidR="00C2768D">
        <w:rPr>
          <w:rFonts w:ascii="Tahoma" w:hAnsi="Tahoma" w:cs="Tahoma"/>
          <w:sz w:val="24"/>
          <w:szCs w:val="24"/>
        </w:rPr>
        <w:t xml:space="preserve">were </w:t>
      </w:r>
      <w:r w:rsidR="00C2768D" w:rsidRPr="008D5D49">
        <w:rPr>
          <w:rFonts w:ascii="Tahoma" w:hAnsi="Tahoma" w:cs="Tahoma"/>
          <w:sz w:val="24"/>
          <w:szCs w:val="24"/>
        </w:rPr>
        <w:t>in</w:t>
      </w:r>
      <w:r w:rsidRPr="008D5D49">
        <w:rPr>
          <w:rFonts w:ascii="Tahoma" w:hAnsi="Tahoma" w:cs="Tahoma"/>
          <w:sz w:val="24"/>
          <w:szCs w:val="24"/>
        </w:rPr>
        <w:t xml:space="preserve"> any event required to comply within </w:t>
      </w:r>
      <w:r w:rsidRPr="008D5D49">
        <w:rPr>
          <w:rFonts w:ascii="Tahoma" w:hAnsi="Tahoma" w:cs="Tahoma"/>
          <w:b/>
          <w:sz w:val="24"/>
          <w:szCs w:val="24"/>
        </w:rPr>
        <w:t>Section 104 of the Labour Act (Chapter 28:01)</w:t>
      </w:r>
      <w:r w:rsidRPr="008D5D49">
        <w:rPr>
          <w:rFonts w:ascii="Tahoma" w:hAnsi="Tahoma" w:cs="Tahoma"/>
          <w:sz w:val="24"/>
          <w:szCs w:val="24"/>
        </w:rPr>
        <w:t xml:space="preserve"> but they failed to do so</w:t>
      </w:r>
      <w:r>
        <w:rPr>
          <w:rFonts w:ascii="Tahoma" w:hAnsi="Tahoma" w:cs="Tahoma"/>
          <w:sz w:val="24"/>
          <w:szCs w:val="24"/>
        </w:rPr>
        <w:t xml:space="preserve">.  </w:t>
      </w:r>
      <w:r w:rsidR="004F61A9" w:rsidRPr="0081604B">
        <w:rPr>
          <w:rFonts w:ascii="Tahoma" w:hAnsi="Tahoma" w:cs="Tahoma"/>
          <w:sz w:val="24"/>
          <w:szCs w:val="24"/>
        </w:rPr>
        <w:t>On this basis the App</w:t>
      </w:r>
      <w:r w:rsidR="00030A73">
        <w:rPr>
          <w:rFonts w:ascii="Tahoma" w:hAnsi="Tahoma" w:cs="Tahoma"/>
          <w:sz w:val="24"/>
          <w:szCs w:val="24"/>
        </w:rPr>
        <w:t>licants</w:t>
      </w:r>
      <w:r w:rsidR="004F61A9" w:rsidRPr="0081604B">
        <w:rPr>
          <w:rFonts w:ascii="Tahoma" w:hAnsi="Tahoma" w:cs="Tahoma"/>
          <w:sz w:val="24"/>
          <w:szCs w:val="24"/>
        </w:rPr>
        <w:t xml:space="preserve"> prayer is for the Court to issue a Disposal order in terms of the draft.</w:t>
      </w:r>
    </w:p>
    <w:p w:rsidR="004A03DC" w:rsidRPr="0081604B" w:rsidRDefault="004F61A9" w:rsidP="00394DE4">
      <w:pPr>
        <w:spacing w:line="360" w:lineRule="auto"/>
        <w:jc w:val="both"/>
        <w:rPr>
          <w:rFonts w:ascii="Tahoma" w:hAnsi="Tahoma" w:cs="Tahoma"/>
          <w:sz w:val="24"/>
          <w:szCs w:val="24"/>
        </w:rPr>
      </w:pPr>
      <w:r w:rsidRPr="0081604B">
        <w:rPr>
          <w:rFonts w:ascii="Tahoma" w:hAnsi="Tahoma" w:cs="Tahoma"/>
          <w:b/>
          <w:sz w:val="24"/>
          <w:szCs w:val="24"/>
        </w:rPr>
        <w:t xml:space="preserve">THE LEGAL </w:t>
      </w:r>
      <w:r w:rsidR="004A03DC" w:rsidRPr="0081604B">
        <w:rPr>
          <w:rFonts w:ascii="Tahoma" w:hAnsi="Tahoma" w:cs="Tahoma"/>
          <w:b/>
          <w:sz w:val="24"/>
          <w:szCs w:val="24"/>
        </w:rPr>
        <w:t xml:space="preserve">PRINCIPLES </w:t>
      </w:r>
      <w:r w:rsidR="002E6A5B" w:rsidRPr="0081604B">
        <w:rPr>
          <w:rFonts w:ascii="Tahoma" w:hAnsi="Tahoma" w:cs="Tahoma"/>
          <w:b/>
          <w:sz w:val="24"/>
          <w:szCs w:val="24"/>
        </w:rPr>
        <w:t xml:space="preserve">APPLICABLE </w:t>
      </w:r>
      <w:r w:rsidR="004A03DC" w:rsidRPr="0081604B">
        <w:rPr>
          <w:rFonts w:ascii="Tahoma" w:hAnsi="Tahoma" w:cs="Tahoma"/>
          <w:b/>
          <w:sz w:val="24"/>
          <w:szCs w:val="24"/>
        </w:rPr>
        <w:t>TO</w:t>
      </w:r>
      <w:r w:rsidRPr="0081604B">
        <w:rPr>
          <w:rFonts w:ascii="Tahoma" w:hAnsi="Tahoma" w:cs="Tahoma"/>
          <w:b/>
          <w:sz w:val="24"/>
          <w:szCs w:val="24"/>
        </w:rPr>
        <w:t xml:space="preserve"> THE MATTER</w:t>
      </w:r>
      <w:r w:rsidRPr="0081604B">
        <w:rPr>
          <w:rFonts w:ascii="Tahoma" w:hAnsi="Tahoma" w:cs="Tahoma"/>
          <w:sz w:val="24"/>
          <w:szCs w:val="24"/>
        </w:rPr>
        <w:t>.</w:t>
      </w:r>
    </w:p>
    <w:p w:rsidR="00AE1C0B" w:rsidRDefault="004F61A9" w:rsidP="00394DE4">
      <w:pPr>
        <w:spacing w:line="360" w:lineRule="auto"/>
        <w:jc w:val="both"/>
        <w:rPr>
          <w:rFonts w:ascii="Tahoma" w:hAnsi="Tahoma" w:cs="Tahoma"/>
          <w:sz w:val="24"/>
          <w:szCs w:val="24"/>
        </w:rPr>
      </w:pPr>
      <w:r w:rsidRPr="0081604B">
        <w:rPr>
          <w:rFonts w:ascii="Tahoma" w:hAnsi="Tahoma" w:cs="Tahoma"/>
          <w:sz w:val="24"/>
          <w:szCs w:val="24"/>
        </w:rPr>
        <w:t>The r</w:t>
      </w:r>
      <w:r w:rsidR="00886609" w:rsidRPr="0081604B">
        <w:rPr>
          <w:rFonts w:ascii="Tahoma" w:hAnsi="Tahoma" w:cs="Tahoma"/>
          <w:sz w:val="24"/>
          <w:szCs w:val="24"/>
        </w:rPr>
        <w:t xml:space="preserve">ight to strike is protected by </w:t>
      </w:r>
      <w:r w:rsidR="00886609" w:rsidRPr="0081604B">
        <w:rPr>
          <w:rFonts w:ascii="Tahoma" w:hAnsi="Tahoma" w:cs="Tahoma"/>
          <w:b/>
          <w:sz w:val="24"/>
          <w:szCs w:val="24"/>
        </w:rPr>
        <w:t>S</w:t>
      </w:r>
      <w:r w:rsidRPr="0081604B">
        <w:rPr>
          <w:rFonts w:ascii="Tahoma" w:hAnsi="Tahoma" w:cs="Tahoma"/>
          <w:b/>
          <w:sz w:val="24"/>
          <w:szCs w:val="24"/>
        </w:rPr>
        <w:t>ection 104</w:t>
      </w:r>
      <w:r w:rsidRPr="0081604B">
        <w:rPr>
          <w:rFonts w:ascii="Tahoma" w:hAnsi="Tahoma" w:cs="Tahoma"/>
          <w:sz w:val="24"/>
          <w:szCs w:val="24"/>
        </w:rPr>
        <w:t xml:space="preserve"> of the </w:t>
      </w:r>
      <w:r w:rsidRPr="0081604B">
        <w:rPr>
          <w:rFonts w:ascii="Tahoma" w:hAnsi="Tahoma" w:cs="Tahoma"/>
          <w:b/>
          <w:sz w:val="24"/>
          <w:szCs w:val="24"/>
        </w:rPr>
        <w:t>Labour Act (Chapter 28:01).</w:t>
      </w:r>
      <w:r w:rsidR="00886609" w:rsidRPr="0081604B">
        <w:rPr>
          <w:rFonts w:ascii="Tahoma" w:hAnsi="Tahoma" w:cs="Tahoma"/>
          <w:b/>
          <w:sz w:val="24"/>
          <w:szCs w:val="24"/>
        </w:rPr>
        <w:t xml:space="preserve"> </w:t>
      </w:r>
      <w:r w:rsidRPr="0081604B">
        <w:rPr>
          <w:rFonts w:ascii="Tahoma" w:hAnsi="Tahoma" w:cs="Tahoma"/>
          <w:b/>
          <w:sz w:val="24"/>
          <w:szCs w:val="24"/>
        </w:rPr>
        <w:t>Section</w:t>
      </w:r>
      <w:r w:rsidRPr="0081604B">
        <w:rPr>
          <w:rFonts w:ascii="Tahoma" w:hAnsi="Tahoma" w:cs="Tahoma"/>
          <w:sz w:val="24"/>
          <w:szCs w:val="24"/>
        </w:rPr>
        <w:t xml:space="preserve"> </w:t>
      </w:r>
      <w:r w:rsidRPr="0081604B">
        <w:rPr>
          <w:rFonts w:ascii="Tahoma" w:hAnsi="Tahoma" w:cs="Tahoma"/>
          <w:b/>
          <w:sz w:val="24"/>
          <w:szCs w:val="24"/>
        </w:rPr>
        <w:t>104</w:t>
      </w:r>
      <w:r w:rsidRPr="0081604B">
        <w:rPr>
          <w:rFonts w:ascii="Tahoma" w:hAnsi="Tahoma" w:cs="Tahoma"/>
          <w:sz w:val="24"/>
          <w:szCs w:val="24"/>
        </w:rPr>
        <w:t xml:space="preserve"> </w:t>
      </w:r>
      <w:r w:rsidR="00030A73">
        <w:rPr>
          <w:rFonts w:ascii="Tahoma" w:hAnsi="Tahoma" w:cs="Tahoma"/>
          <w:sz w:val="24"/>
          <w:szCs w:val="24"/>
        </w:rPr>
        <w:t xml:space="preserve">in the relevant provisions </w:t>
      </w:r>
      <w:r w:rsidRPr="0081604B">
        <w:rPr>
          <w:rFonts w:ascii="Tahoma" w:hAnsi="Tahoma" w:cs="Tahoma"/>
          <w:sz w:val="24"/>
          <w:szCs w:val="24"/>
        </w:rPr>
        <w:t>reads as follows:</w:t>
      </w:r>
    </w:p>
    <w:p w:rsidR="00030A73" w:rsidRDefault="0032727C" w:rsidP="00505C49">
      <w:pPr>
        <w:spacing w:line="360" w:lineRule="auto"/>
        <w:ind w:left="720"/>
        <w:jc w:val="both"/>
      </w:pPr>
      <w:r w:rsidRPr="00030A73">
        <w:rPr>
          <w:b/>
        </w:rPr>
        <w:t>104 Right to resort to collective job action</w:t>
      </w:r>
      <w:r>
        <w:t xml:space="preserve"> </w:t>
      </w:r>
    </w:p>
    <w:p w:rsidR="00030A73" w:rsidRDefault="0032727C" w:rsidP="00505C49">
      <w:pPr>
        <w:spacing w:line="360" w:lineRule="auto"/>
        <w:ind w:left="720"/>
        <w:jc w:val="both"/>
      </w:pPr>
      <w:r>
        <w:lastRenderedPageBreak/>
        <w:t xml:space="preserve">(1) Subject to this Act, all employees, workers committees and trade unions shall have the right to resort to collective job action to resolve disputes of interest. [Subsection as substituted by section 37 of Act 17 of 2002.] </w:t>
      </w:r>
    </w:p>
    <w:p w:rsidR="00030A73" w:rsidRDefault="0032727C" w:rsidP="00505C49">
      <w:pPr>
        <w:spacing w:line="360" w:lineRule="auto"/>
        <w:ind w:left="720"/>
        <w:jc w:val="both"/>
      </w:pPr>
      <w:r>
        <w:t xml:space="preserve">(2) Subject to subsection (4), no employees, workers committee, trade union, employer, employers organisation or federation shall resort to collective job action unless— </w:t>
      </w:r>
    </w:p>
    <w:p w:rsidR="00030A73" w:rsidRDefault="0032727C" w:rsidP="00505C49">
      <w:pPr>
        <w:spacing w:line="360" w:lineRule="auto"/>
        <w:ind w:left="720"/>
        <w:jc w:val="both"/>
      </w:pPr>
      <w:r>
        <w:t>(a) fourteen days’ written notice of intent to resort to such action, specifying the grounds for the intended action, has been given—</w:t>
      </w:r>
    </w:p>
    <w:p w:rsidR="00030A73" w:rsidRDefault="0032727C" w:rsidP="00505C49">
      <w:pPr>
        <w:spacing w:line="360" w:lineRule="auto"/>
        <w:ind w:left="720"/>
        <w:jc w:val="both"/>
      </w:pPr>
      <w:r>
        <w:t xml:space="preserve"> (i) to the party against whom the action is to be taken; and </w:t>
      </w:r>
    </w:p>
    <w:p w:rsidR="00030A73" w:rsidRDefault="0032727C" w:rsidP="00505C49">
      <w:pPr>
        <w:spacing w:line="360" w:lineRule="auto"/>
        <w:ind w:left="720"/>
        <w:jc w:val="both"/>
      </w:pPr>
      <w:r>
        <w:t xml:space="preserve">(ii) to the appropriate employment council; and (iii) to the appropriate trade union or employers organisation or federation in the case of members of a trade union or employers organisation or federation partaking in a collective job action where the trade union or employers organisation or federation is not itself resorting to such action; and </w:t>
      </w:r>
    </w:p>
    <w:p w:rsidR="0032727C" w:rsidRDefault="0032727C" w:rsidP="00505C49">
      <w:pPr>
        <w:spacing w:line="360" w:lineRule="auto"/>
        <w:ind w:left="720"/>
        <w:jc w:val="both"/>
      </w:pPr>
      <w:r>
        <w:t>(b) an attempt has been made to conciliate the dispute and a certificate of no settlement has been issued in terms of section ninety-three</w:t>
      </w:r>
    </w:p>
    <w:p w:rsidR="002663EC" w:rsidRDefault="002663EC" w:rsidP="00505C49">
      <w:pPr>
        <w:spacing w:line="360" w:lineRule="auto"/>
        <w:ind w:left="720"/>
        <w:jc w:val="both"/>
        <w:rPr>
          <w:rFonts w:ascii="Tahoma" w:hAnsi="Tahoma" w:cs="Tahoma"/>
          <w:sz w:val="24"/>
          <w:szCs w:val="24"/>
        </w:rPr>
      </w:pPr>
      <w:r>
        <w:t>3. ……..</w:t>
      </w:r>
    </w:p>
    <w:p w:rsidR="002663EC" w:rsidRDefault="00505C49" w:rsidP="00505C49">
      <w:pPr>
        <w:spacing w:line="360" w:lineRule="auto"/>
        <w:ind w:left="720"/>
        <w:jc w:val="both"/>
      </w:pPr>
      <w:r>
        <w:t xml:space="preserve">(4) Nothing in subsection (1), (2) or (3) shall be deemed to prevent collective job action from being resorted to— </w:t>
      </w:r>
    </w:p>
    <w:p w:rsidR="002663EC" w:rsidRDefault="00505C49" w:rsidP="00505C49">
      <w:pPr>
        <w:spacing w:line="360" w:lineRule="auto"/>
        <w:ind w:left="720"/>
        <w:jc w:val="both"/>
      </w:pPr>
      <w:r>
        <w:t>(a) in order to avoid any occupational hazard which is reasonably feared to pose an immediate threat to the health or safety of the persons concerned: Provided that—</w:t>
      </w:r>
    </w:p>
    <w:p w:rsidR="002663EC" w:rsidRDefault="00505C49" w:rsidP="00505C49">
      <w:pPr>
        <w:spacing w:line="360" w:lineRule="auto"/>
        <w:ind w:left="720"/>
        <w:jc w:val="both"/>
      </w:pPr>
      <w:r>
        <w:t xml:space="preserve"> (i) the occupational hazard has not been deliberately caused by the persons resorting to the collective job action; (ii) the collective job action resorted to shall remain proportional in scope and locality to the occupational hazard in question; </w:t>
      </w:r>
    </w:p>
    <w:p w:rsidR="0032727C" w:rsidRPr="0081604B" w:rsidRDefault="00505C49" w:rsidP="00505C49">
      <w:pPr>
        <w:spacing w:line="360" w:lineRule="auto"/>
        <w:ind w:left="720"/>
        <w:jc w:val="both"/>
        <w:rPr>
          <w:rFonts w:ascii="Tahoma" w:hAnsi="Tahoma" w:cs="Tahoma"/>
          <w:sz w:val="24"/>
          <w:szCs w:val="24"/>
        </w:rPr>
      </w:pPr>
      <w:r>
        <w:t>(iii) the collective job action shall diminish in proportion as such occupational hazard diminishes; (b) in defence of an immediate threat to the existence of a workers committee or a registered trade union.</w:t>
      </w:r>
    </w:p>
    <w:p w:rsidR="002663EC" w:rsidRPr="00B76172" w:rsidRDefault="004F61A9" w:rsidP="00B76172">
      <w:pPr>
        <w:spacing w:line="360" w:lineRule="auto"/>
        <w:ind w:firstLine="720"/>
        <w:jc w:val="both"/>
        <w:rPr>
          <w:rFonts w:ascii="Tahoma" w:hAnsi="Tahoma" w:cs="Tahoma"/>
          <w:b/>
          <w:sz w:val="24"/>
          <w:szCs w:val="24"/>
        </w:rPr>
      </w:pPr>
      <w:r w:rsidRPr="0081604B">
        <w:rPr>
          <w:rFonts w:ascii="Tahoma" w:hAnsi="Tahoma" w:cs="Tahoma"/>
          <w:sz w:val="24"/>
          <w:szCs w:val="24"/>
        </w:rPr>
        <w:lastRenderedPageBreak/>
        <w:t xml:space="preserve">It is apparent from the provisions of </w:t>
      </w:r>
      <w:r w:rsidRPr="0081604B">
        <w:rPr>
          <w:rFonts w:ascii="Tahoma" w:hAnsi="Tahoma" w:cs="Tahoma"/>
          <w:b/>
          <w:sz w:val="24"/>
          <w:szCs w:val="24"/>
        </w:rPr>
        <w:t>Section 104</w:t>
      </w:r>
      <w:r w:rsidRPr="0081604B">
        <w:rPr>
          <w:rFonts w:ascii="Tahoma" w:hAnsi="Tahoma" w:cs="Tahoma"/>
          <w:sz w:val="24"/>
          <w:szCs w:val="24"/>
        </w:rPr>
        <w:t xml:space="preserve"> that the right to strike only applies to disputes of interest and not dispute of rights.</w:t>
      </w:r>
      <w:r w:rsidR="004A03DC" w:rsidRPr="0081604B">
        <w:rPr>
          <w:rFonts w:ascii="Tahoma" w:hAnsi="Tahoma" w:cs="Tahoma"/>
          <w:sz w:val="24"/>
          <w:szCs w:val="24"/>
        </w:rPr>
        <w:t xml:space="preserve">  </w:t>
      </w:r>
      <w:r w:rsidRPr="0081604B">
        <w:rPr>
          <w:rFonts w:ascii="Tahoma" w:hAnsi="Tahoma" w:cs="Tahoma"/>
          <w:sz w:val="24"/>
          <w:szCs w:val="24"/>
        </w:rPr>
        <w:t xml:space="preserve">The distinction between these two </w:t>
      </w:r>
      <w:r w:rsidR="000E700C" w:rsidRPr="0081604B">
        <w:rPr>
          <w:rFonts w:ascii="Tahoma" w:hAnsi="Tahoma" w:cs="Tahoma"/>
          <w:sz w:val="24"/>
          <w:szCs w:val="24"/>
        </w:rPr>
        <w:t xml:space="preserve">is as outlined in </w:t>
      </w:r>
      <w:r w:rsidR="000E700C" w:rsidRPr="0081604B">
        <w:rPr>
          <w:rFonts w:ascii="Tahoma" w:hAnsi="Tahoma" w:cs="Tahoma"/>
          <w:b/>
          <w:sz w:val="24"/>
          <w:szCs w:val="24"/>
        </w:rPr>
        <w:t xml:space="preserve">Section 2 </w:t>
      </w:r>
      <w:r w:rsidR="000E700C" w:rsidRPr="002663EC">
        <w:rPr>
          <w:rFonts w:ascii="Tahoma" w:hAnsi="Tahoma" w:cs="Tahoma"/>
          <w:sz w:val="24"/>
          <w:szCs w:val="24"/>
        </w:rPr>
        <w:t>of the</w:t>
      </w:r>
      <w:r w:rsidR="000E700C" w:rsidRPr="0081604B">
        <w:rPr>
          <w:rFonts w:ascii="Tahoma" w:hAnsi="Tahoma" w:cs="Tahoma"/>
          <w:b/>
          <w:sz w:val="24"/>
          <w:szCs w:val="24"/>
        </w:rPr>
        <w:t xml:space="preserve"> Labour Act</w:t>
      </w:r>
      <w:r w:rsidR="000E700C" w:rsidRPr="0081604B">
        <w:rPr>
          <w:rFonts w:ascii="Tahoma" w:hAnsi="Tahoma" w:cs="Tahoma"/>
          <w:sz w:val="24"/>
          <w:szCs w:val="24"/>
        </w:rPr>
        <w:t xml:space="preserve"> and as further </w:t>
      </w:r>
      <w:r w:rsidRPr="0081604B">
        <w:rPr>
          <w:rFonts w:ascii="Tahoma" w:hAnsi="Tahoma" w:cs="Tahoma"/>
          <w:sz w:val="24"/>
          <w:szCs w:val="24"/>
        </w:rPr>
        <w:t xml:space="preserve">discussed in the </w:t>
      </w:r>
      <w:r w:rsidR="000E700C" w:rsidRPr="0081604B">
        <w:rPr>
          <w:rFonts w:ascii="Tahoma" w:hAnsi="Tahoma" w:cs="Tahoma"/>
          <w:sz w:val="24"/>
          <w:szCs w:val="24"/>
        </w:rPr>
        <w:t xml:space="preserve">matter of Zimbabwe </w:t>
      </w:r>
      <w:r w:rsidR="000E700C" w:rsidRPr="0081604B">
        <w:rPr>
          <w:rFonts w:ascii="Tahoma" w:hAnsi="Tahoma" w:cs="Tahoma"/>
          <w:b/>
          <w:sz w:val="24"/>
          <w:szCs w:val="24"/>
        </w:rPr>
        <w:t>Graphical Workers Union vs Federation of Master Printers Zimbabwe</w:t>
      </w:r>
      <w:r w:rsidR="000E700C" w:rsidRPr="0081604B">
        <w:rPr>
          <w:rFonts w:ascii="Tahoma" w:hAnsi="Tahoma" w:cs="Tahoma"/>
          <w:sz w:val="24"/>
          <w:szCs w:val="24"/>
        </w:rPr>
        <w:t xml:space="preserve"> </w:t>
      </w:r>
      <w:r w:rsidR="00B76172" w:rsidRPr="00B76172">
        <w:rPr>
          <w:rFonts w:ascii="Tahoma" w:hAnsi="Tahoma" w:cs="Tahoma"/>
          <w:b/>
          <w:sz w:val="24"/>
          <w:szCs w:val="24"/>
        </w:rPr>
        <w:t>SC 25/07.</w:t>
      </w:r>
    </w:p>
    <w:p w:rsidR="002663EC" w:rsidRPr="00B76172" w:rsidRDefault="002663EC" w:rsidP="002663EC">
      <w:pPr>
        <w:spacing w:line="360" w:lineRule="auto"/>
        <w:ind w:firstLine="720"/>
        <w:jc w:val="both"/>
        <w:rPr>
          <w:rFonts w:ascii="Tahoma" w:hAnsi="Tahoma" w:cs="Tahoma"/>
          <w:sz w:val="24"/>
          <w:szCs w:val="24"/>
        </w:rPr>
      </w:pPr>
      <w:r w:rsidRPr="00B76172">
        <w:rPr>
          <w:rFonts w:ascii="Tahoma" w:hAnsi="Tahoma" w:cs="Tahoma"/>
          <w:sz w:val="24"/>
          <w:szCs w:val="24"/>
        </w:rPr>
        <w:t xml:space="preserve">The terms </w:t>
      </w:r>
      <w:r w:rsidR="004721F3">
        <w:rPr>
          <w:rFonts w:ascii="Tahoma" w:hAnsi="Tahoma" w:cs="Tahoma"/>
          <w:sz w:val="24"/>
          <w:szCs w:val="24"/>
        </w:rPr>
        <w:t>‘</w:t>
      </w:r>
      <w:r w:rsidRPr="00B76172">
        <w:rPr>
          <w:rFonts w:ascii="Tahoma" w:hAnsi="Tahoma" w:cs="Tahoma"/>
          <w:sz w:val="24"/>
          <w:szCs w:val="24"/>
        </w:rPr>
        <w:t>dispute of interests</w:t>
      </w:r>
      <w:r w:rsidR="004721F3">
        <w:rPr>
          <w:rFonts w:ascii="Tahoma" w:hAnsi="Tahoma" w:cs="Tahoma"/>
          <w:sz w:val="24"/>
          <w:szCs w:val="24"/>
        </w:rPr>
        <w:t>’</w:t>
      </w:r>
      <w:r w:rsidRPr="00B76172">
        <w:rPr>
          <w:rFonts w:ascii="Tahoma" w:hAnsi="Tahoma" w:cs="Tahoma"/>
          <w:sz w:val="24"/>
          <w:szCs w:val="24"/>
        </w:rPr>
        <w:t xml:space="preserve"> and </w:t>
      </w:r>
      <w:r w:rsidR="004721F3">
        <w:rPr>
          <w:rFonts w:ascii="Tahoma" w:hAnsi="Tahoma" w:cs="Tahoma"/>
          <w:sz w:val="24"/>
          <w:szCs w:val="24"/>
        </w:rPr>
        <w:t>‘</w:t>
      </w:r>
      <w:r w:rsidRPr="00B76172">
        <w:rPr>
          <w:rFonts w:ascii="Tahoma" w:hAnsi="Tahoma" w:cs="Tahoma"/>
          <w:sz w:val="24"/>
          <w:szCs w:val="24"/>
        </w:rPr>
        <w:t>dispute of right</w:t>
      </w:r>
      <w:r w:rsidR="004721F3">
        <w:rPr>
          <w:rFonts w:ascii="Tahoma" w:hAnsi="Tahoma" w:cs="Tahoma"/>
          <w:sz w:val="24"/>
          <w:szCs w:val="24"/>
        </w:rPr>
        <w:t>’</w:t>
      </w:r>
      <w:r w:rsidRPr="00B76172">
        <w:rPr>
          <w:rFonts w:ascii="Tahoma" w:hAnsi="Tahoma" w:cs="Tahoma"/>
          <w:sz w:val="24"/>
          <w:szCs w:val="24"/>
        </w:rPr>
        <w:t xml:space="preserve"> are defined in </w:t>
      </w:r>
      <w:r w:rsidR="004721F3">
        <w:rPr>
          <w:rFonts w:ascii="Tahoma" w:hAnsi="Tahoma" w:cs="Tahoma"/>
          <w:b/>
          <w:sz w:val="24"/>
          <w:szCs w:val="24"/>
        </w:rPr>
        <w:t>s</w:t>
      </w:r>
      <w:r w:rsidRPr="004721F3">
        <w:rPr>
          <w:rFonts w:ascii="Tahoma" w:hAnsi="Tahoma" w:cs="Tahoma"/>
          <w:b/>
          <w:sz w:val="24"/>
          <w:szCs w:val="24"/>
        </w:rPr>
        <w:t>2</w:t>
      </w:r>
      <w:r w:rsidRPr="00B76172">
        <w:rPr>
          <w:rFonts w:ascii="Tahoma" w:hAnsi="Tahoma" w:cs="Tahoma"/>
          <w:sz w:val="24"/>
          <w:szCs w:val="24"/>
        </w:rPr>
        <w:t xml:space="preserve"> of the </w:t>
      </w:r>
      <w:r w:rsidR="004721F3" w:rsidRPr="00093478">
        <w:rPr>
          <w:rFonts w:ascii="Tahoma" w:hAnsi="Tahoma" w:cs="Tahoma"/>
          <w:b/>
          <w:sz w:val="24"/>
          <w:szCs w:val="24"/>
        </w:rPr>
        <w:t xml:space="preserve">Labour </w:t>
      </w:r>
      <w:r w:rsidRPr="00093478">
        <w:rPr>
          <w:rFonts w:ascii="Tahoma" w:hAnsi="Tahoma" w:cs="Tahoma"/>
          <w:b/>
          <w:sz w:val="24"/>
          <w:szCs w:val="24"/>
        </w:rPr>
        <w:t>Act</w:t>
      </w:r>
      <w:r w:rsidRPr="00B76172">
        <w:rPr>
          <w:rFonts w:ascii="Tahoma" w:hAnsi="Tahoma" w:cs="Tahoma"/>
          <w:sz w:val="24"/>
          <w:szCs w:val="24"/>
        </w:rPr>
        <w:t xml:space="preserve"> as follows:</w:t>
      </w:r>
    </w:p>
    <w:p w:rsidR="002663EC" w:rsidRPr="002663EC" w:rsidRDefault="004721F3" w:rsidP="002663EC">
      <w:pPr>
        <w:spacing w:line="360" w:lineRule="auto"/>
        <w:ind w:firstLine="720"/>
        <w:jc w:val="both"/>
        <w:rPr>
          <w:rFonts w:ascii="Tahoma" w:hAnsi="Tahoma" w:cs="Tahoma"/>
        </w:rPr>
      </w:pPr>
      <w:r>
        <w:rPr>
          <w:rFonts w:ascii="Tahoma" w:hAnsi="Tahoma" w:cs="Tahoma"/>
        </w:rPr>
        <w:t>“</w:t>
      </w:r>
      <w:r w:rsidR="002663EC" w:rsidRPr="002663EC">
        <w:rPr>
          <w:rFonts w:ascii="Tahoma" w:hAnsi="Tahoma" w:cs="Tahoma"/>
        </w:rPr>
        <w:t>dispute of interests means any dispute other than a dispute of right.</w:t>
      </w:r>
    </w:p>
    <w:p w:rsidR="002663EC" w:rsidRPr="002663EC" w:rsidRDefault="002663EC" w:rsidP="002663EC">
      <w:pPr>
        <w:spacing w:line="360" w:lineRule="auto"/>
        <w:ind w:left="720"/>
        <w:jc w:val="both"/>
        <w:rPr>
          <w:rFonts w:ascii="Tahoma" w:hAnsi="Tahoma" w:cs="Tahoma"/>
        </w:rPr>
      </w:pPr>
      <w:r w:rsidRPr="002663EC">
        <w:rPr>
          <w:rFonts w:ascii="Tahoma" w:hAnsi="Tahoma" w:cs="Tahoma"/>
        </w:rPr>
        <w:t>dispute of right means any dispute involving legal rights and obligations, including any dispute occasioned by an actual or alleged unfair labour practice, a breach or alleged breach on any of the terms of a collective bargaining agreement or contract of employment.</w:t>
      </w:r>
      <w:r w:rsidR="004721F3">
        <w:rPr>
          <w:rFonts w:ascii="Tahoma" w:hAnsi="Tahoma" w:cs="Tahoma"/>
        </w:rPr>
        <w:t>”</w:t>
      </w:r>
    </w:p>
    <w:p w:rsidR="00C541B7" w:rsidRPr="0081604B" w:rsidRDefault="00C541B7" w:rsidP="00A659AF">
      <w:pPr>
        <w:spacing w:line="360" w:lineRule="auto"/>
        <w:ind w:firstLine="720"/>
        <w:jc w:val="both"/>
        <w:rPr>
          <w:rFonts w:ascii="Tahoma" w:hAnsi="Tahoma" w:cs="Tahoma"/>
          <w:sz w:val="24"/>
          <w:szCs w:val="24"/>
        </w:rPr>
      </w:pPr>
      <w:r w:rsidRPr="0081604B">
        <w:rPr>
          <w:rFonts w:ascii="Tahoma" w:hAnsi="Tahoma" w:cs="Tahoma"/>
          <w:sz w:val="24"/>
          <w:szCs w:val="24"/>
        </w:rPr>
        <w:t xml:space="preserve">There are two circumstances where the Act places no restriction whatsoever on the right to strike. These circumstances are outlined in </w:t>
      </w:r>
      <w:r w:rsidR="00B76172" w:rsidRPr="00B76172">
        <w:rPr>
          <w:rFonts w:ascii="Tahoma" w:hAnsi="Tahoma" w:cs="Tahoma"/>
          <w:b/>
          <w:sz w:val="24"/>
          <w:szCs w:val="24"/>
        </w:rPr>
        <w:t>Section 104</w:t>
      </w:r>
      <w:r w:rsidR="00B76172">
        <w:rPr>
          <w:rFonts w:ascii="Tahoma" w:hAnsi="Tahoma" w:cs="Tahoma"/>
          <w:sz w:val="24"/>
          <w:szCs w:val="24"/>
        </w:rPr>
        <w:t xml:space="preserve"> </w:t>
      </w:r>
      <w:r w:rsidRPr="0081604B">
        <w:rPr>
          <w:rFonts w:ascii="Tahoma" w:hAnsi="Tahoma" w:cs="Tahoma"/>
          <w:b/>
          <w:sz w:val="24"/>
          <w:szCs w:val="24"/>
        </w:rPr>
        <w:t>subsection 4</w:t>
      </w:r>
      <w:r w:rsidRPr="0081604B">
        <w:rPr>
          <w:rFonts w:ascii="Tahoma" w:hAnsi="Tahoma" w:cs="Tahoma"/>
          <w:sz w:val="24"/>
          <w:szCs w:val="24"/>
        </w:rPr>
        <w:t xml:space="preserve"> to be</w:t>
      </w:r>
      <w:r w:rsidR="00B76172">
        <w:rPr>
          <w:rFonts w:ascii="Tahoma" w:hAnsi="Tahoma" w:cs="Tahoma"/>
          <w:sz w:val="24"/>
          <w:szCs w:val="24"/>
        </w:rPr>
        <w:t>;</w:t>
      </w:r>
      <w:r w:rsidRPr="0081604B">
        <w:rPr>
          <w:rFonts w:ascii="Tahoma" w:hAnsi="Tahoma" w:cs="Tahoma"/>
          <w:sz w:val="24"/>
          <w:szCs w:val="24"/>
        </w:rPr>
        <w:t xml:space="preserve"> </w:t>
      </w:r>
    </w:p>
    <w:p w:rsidR="00C541B7" w:rsidRPr="004721F3" w:rsidRDefault="00C541B7" w:rsidP="00C541B7">
      <w:pPr>
        <w:pStyle w:val="ListParagraph"/>
        <w:numPr>
          <w:ilvl w:val="0"/>
          <w:numId w:val="4"/>
        </w:numPr>
        <w:spacing w:line="360" w:lineRule="auto"/>
        <w:jc w:val="both"/>
        <w:rPr>
          <w:rFonts w:ascii="Tahoma" w:hAnsi="Tahoma" w:cs="Tahoma"/>
        </w:rPr>
      </w:pPr>
      <w:r w:rsidRPr="004721F3">
        <w:rPr>
          <w:rFonts w:ascii="Tahoma" w:hAnsi="Tahoma" w:cs="Tahoma"/>
        </w:rPr>
        <w:t>Where workers wish to avoid an occupational hazard (</w:t>
      </w:r>
      <w:r w:rsidRPr="004721F3">
        <w:rPr>
          <w:rFonts w:ascii="Tahoma" w:hAnsi="Tahoma" w:cs="Tahoma"/>
          <w:b/>
        </w:rPr>
        <w:t>section 104 (4)(a)</w:t>
      </w:r>
      <w:r w:rsidR="004721F3">
        <w:rPr>
          <w:rFonts w:ascii="Tahoma" w:hAnsi="Tahoma" w:cs="Tahoma"/>
          <w:b/>
        </w:rPr>
        <w:t>.</w:t>
      </w:r>
    </w:p>
    <w:p w:rsidR="00C541B7" w:rsidRPr="004721F3" w:rsidRDefault="00C541B7" w:rsidP="00C541B7">
      <w:pPr>
        <w:pStyle w:val="ListParagraph"/>
        <w:numPr>
          <w:ilvl w:val="0"/>
          <w:numId w:val="4"/>
        </w:numPr>
        <w:spacing w:line="360" w:lineRule="auto"/>
        <w:jc w:val="both"/>
        <w:rPr>
          <w:rFonts w:ascii="Tahoma" w:hAnsi="Tahoma" w:cs="Tahoma"/>
        </w:rPr>
      </w:pPr>
      <w:r w:rsidRPr="004721F3">
        <w:rPr>
          <w:rFonts w:ascii="Tahoma" w:hAnsi="Tahoma" w:cs="Tahoma"/>
        </w:rPr>
        <w:t>Where the strike is in defence of an immediat</w:t>
      </w:r>
      <w:r w:rsidR="000E700C" w:rsidRPr="004721F3">
        <w:rPr>
          <w:rFonts w:ascii="Tahoma" w:hAnsi="Tahoma" w:cs="Tahoma"/>
        </w:rPr>
        <w:t>e threat to the existence of a Workers C</w:t>
      </w:r>
      <w:r w:rsidRPr="004721F3">
        <w:rPr>
          <w:rFonts w:ascii="Tahoma" w:hAnsi="Tahoma" w:cs="Tahoma"/>
        </w:rPr>
        <w:t xml:space="preserve">ommittee or a registered trade union </w:t>
      </w:r>
      <w:r w:rsidRPr="004721F3">
        <w:rPr>
          <w:rFonts w:ascii="Tahoma" w:hAnsi="Tahoma" w:cs="Tahoma"/>
          <w:b/>
        </w:rPr>
        <w:t>(section 104 (4)(b).</w:t>
      </w:r>
    </w:p>
    <w:p w:rsidR="00BF7888" w:rsidRPr="0081604B" w:rsidRDefault="00C541B7" w:rsidP="00886609">
      <w:pPr>
        <w:spacing w:line="360" w:lineRule="auto"/>
        <w:ind w:firstLine="720"/>
        <w:jc w:val="both"/>
        <w:rPr>
          <w:rFonts w:ascii="Tahoma" w:hAnsi="Tahoma" w:cs="Tahoma"/>
          <w:sz w:val="24"/>
          <w:szCs w:val="24"/>
        </w:rPr>
      </w:pPr>
      <w:r w:rsidRPr="0081604B">
        <w:rPr>
          <w:rFonts w:ascii="Tahoma" w:hAnsi="Tahoma" w:cs="Tahoma"/>
          <w:sz w:val="24"/>
          <w:szCs w:val="24"/>
        </w:rPr>
        <w:t xml:space="preserve">Aside of these two circumstances the </w:t>
      </w:r>
      <w:r w:rsidRPr="0081604B">
        <w:rPr>
          <w:rFonts w:ascii="Tahoma" w:hAnsi="Tahoma" w:cs="Tahoma"/>
          <w:b/>
          <w:sz w:val="24"/>
          <w:szCs w:val="24"/>
        </w:rPr>
        <w:t>Labour Act (Chapter 28:01)</w:t>
      </w:r>
      <w:r w:rsidRPr="0081604B">
        <w:rPr>
          <w:rFonts w:ascii="Tahoma" w:hAnsi="Tahoma" w:cs="Tahoma"/>
          <w:sz w:val="24"/>
          <w:szCs w:val="24"/>
        </w:rPr>
        <w:t xml:space="preserve"> places heavy restrictions on the right to </w:t>
      </w:r>
      <w:r w:rsidR="004A03DC" w:rsidRPr="0081604B">
        <w:rPr>
          <w:rFonts w:ascii="Tahoma" w:hAnsi="Tahoma" w:cs="Tahoma"/>
          <w:sz w:val="24"/>
          <w:szCs w:val="24"/>
        </w:rPr>
        <w:t>strike. The</w:t>
      </w:r>
      <w:r w:rsidRPr="0081604B">
        <w:rPr>
          <w:rFonts w:ascii="Tahoma" w:hAnsi="Tahoma" w:cs="Tahoma"/>
          <w:sz w:val="24"/>
          <w:szCs w:val="24"/>
        </w:rPr>
        <w:t xml:space="preserve"> first restriction pertains to essential </w:t>
      </w:r>
      <w:r w:rsidR="00886609" w:rsidRPr="0081604B">
        <w:rPr>
          <w:rFonts w:ascii="Tahoma" w:hAnsi="Tahoma" w:cs="Tahoma"/>
          <w:sz w:val="24"/>
          <w:szCs w:val="24"/>
        </w:rPr>
        <w:t>services</w:t>
      </w:r>
      <w:r w:rsidR="00A659AF">
        <w:rPr>
          <w:rFonts w:ascii="Tahoma" w:hAnsi="Tahoma" w:cs="Tahoma"/>
          <w:sz w:val="24"/>
          <w:szCs w:val="24"/>
        </w:rPr>
        <w:t xml:space="preserve">. </w:t>
      </w:r>
      <w:r w:rsidR="00886609" w:rsidRPr="0081604B">
        <w:rPr>
          <w:rFonts w:ascii="Tahoma" w:hAnsi="Tahoma" w:cs="Tahoma"/>
          <w:b/>
          <w:sz w:val="24"/>
          <w:szCs w:val="24"/>
        </w:rPr>
        <w:t>S</w:t>
      </w:r>
      <w:r w:rsidR="004A03DC" w:rsidRPr="0081604B">
        <w:rPr>
          <w:rFonts w:ascii="Tahoma" w:hAnsi="Tahoma" w:cs="Tahoma"/>
          <w:b/>
          <w:sz w:val="24"/>
          <w:szCs w:val="24"/>
        </w:rPr>
        <w:t>ection</w:t>
      </w:r>
      <w:r w:rsidRPr="0081604B">
        <w:rPr>
          <w:rFonts w:ascii="Tahoma" w:hAnsi="Tahoma" w:cs="Tahoma"/>
          <w:b/>
          <w:sz w:val="24"/>
          <w:szCs w:val="24"/>
        </w:rPr>
        <w:t xml:space="preserve"> </w:t>
      </w:r>
      <w:r w:rsidR="004A03DC" w:rsidRPr="0081604B">
        <w:rPr>
          <w:rFonts w:ascii="Tahoma" w:hAnsi="Tahoma" w:cs="Tahoma"/>
          <w:b/>
          <w:sz w:val="24"/>
          <w:szCs w:val="24"/>
        </w:rPr>
        <w:t>102</w:t>
      </w:r>
      <w:r w:rsidR="004A03DC" w:rsidRPr="0081604B">
        <w:rPr>
          <w:rFonts w:ascii="Tahoma" w:hAnsi="Tahoma" w:cs="Tahoma"/>
          <w:sz w:val="24"/>
          <w:szCs w:val="24"/>
        </w:rPr>
        <w:t xml:space="preserve"> defines</w:t>
      </w:r>
      <w:r w:rsidRPr="0081604B">
        <w:rPr>
          <w:rFonts w:ascii="Tahoma" w:hAnsi="Tahoma" w:cs="Tahoma"/>
          <w:sz w:val="24"/>
          <w:szCs w:val="24"/>
        </w:rPr>
        <w:t xml:space="preserve"> what are </w:t>
      </w:r>
      <w:r w:rsidR="008456C7" w:rsidRPr="0081604B">
        <w:rPr>
          <w:rFonts w:ascii="Tahoma" w:hAnsi="Tahoma" w:cs="Tahoma"/>
          <w:sz w:val="24"/>
          <w:szCs w:val="24"/>
        </w:rPr>
        <w:t xml:space="preserve">essential </w:t>
      </w:r>
      <w:r w:rsidR="004A03DC" w:rsidRPr="0081604B">
        <w:rPr>
          <w:rFonts w:ascii="Tahoma" w:hAnsi="Tahoma" w:cs="Tahoma"/>
          <w:sz w:val="24"/>
          <w:szCs w:val="24"/>
        </w:rPr>
        <w:t>services. The</w:t>
      </w:r>
      <w:r w:rsidR="008456C7" w:rsidRPr="0081604B">
        <w:rPr>
          <w:rFonts w:ascii="Tahoma" w:hAnsi="Tahoma" w:cs="Tahoma"/>
          <w:sz w:val="24"/>
          <w:szCs w:val="24"/>
        </w:rPr>
        <w:t xml:space="preserve"> Minister is given powers under the </w:t>
      </w:r>
      <w:r w:rsidR="004A03DC" w:rsidRPr="0081604B">
        <w:rPr>
          <w:rFonts w:ascii="Tahoma" w:hAnsi="Tahoma" w:cs="Tahoma"/>
          <w:sz w:val="24"/>
          <w:szCs w:val="24"/>
        </w:rPr>
        <w:t>Act to</w:t>
      </w:r>
      <w:r w:rsidR="008456C7" w:rsidRPr="0081604B">
        <w:rPr>
          <w:rFonts w:ascii="Tahoma" w:hAnsi="Tahoma" w:cs="Tahoma"/>
          <w:sz w:val="24"/>
          <w:szCs w:val="24"/>
        </w:rPr>
        <w:t xml:space="preserve"> declare other services as “essential services”. The second </w:t>
      </w:r>
      <w:r w:rsidR="00B76172" w:rsidRPr="0081604B">
        <w:rPr>
          <w:rFonts w:ascii="Tahoma" w:hAnsi="Tahoma" w:cs="Tahoma"/>
          <w:sz w:val="24"/>
          <w:szCs w:val="24"/>
        </w:rPr>
        <w:t>restriction is</w:t>
      </w:r>
      <w:r w:rsidR="008456C7" w:rsidRPr="0081604B">
        <w:rPr>
          <w:rFonts w:ascii="Tahoma" w:hAnsi="Tahoma" w:cs="Tahoma"/>
          <w:sz w:val="24"/>
          <w:szCs w:val="24"/>
        </w:rPr>
        <w:t xml:space="preserve"> that employees cannot resort to a strike before referring disputes</w:t>
      </w:r>
      <w:r w:rsidR="000E700C" w:rsidRPr="0081604B">
        <w:rPr>
          <w:rFonts w:ascii="Tahoma" w:hAnsi="Tahoma" w:cs="Tahoma"/>
          <w:sz w:val="24"/>
          <w:szCs w:val="24"/>
        </w:rPr>
        <w:t xml:space="preserve"> to a Labour Relations O</w:t>
      </w:r>
      <w:r w:rsidR="00886609" w:rsidRPr="0081604B">
        <w:rPr>
          <w:rFonts w:ascii="Tahoma" w:hAnsi="Tahoma" w:cs="Tahoma"/>
          <w:sz w:val="24"/>
          <w:szCs w:val="24"/>
        </w:rPr>
        <w:t xml:space="preserve">fficer </w:t>
      </w:r>
      <w:r w:rsidR="000E700C" w:rsidRPr="0081604B">
        <w:rPr>
          <w:rFonts w:ascii="Tahoma" w:hAnsi="Tahoma" w:cs="Tahoma"/>
          <w:sz w:val="24"/>
          <w:szCs w:val="24"/>
        </w:rPr>
        <w:t>(</w:t>
      </w:r>
      <w:r w:rsidR="00886609" w:rsidRPr="0081604B">
        <w:rPr>
          <w:rFonts w:ascii="Tahoma" w:hAnsi="Tahoma" w:cs="Tahoma"/>
          <w:b/>
          <w:sz w:val="24"/>
          <w:szCs w:val="24"/>
        </w:rPr>
        <w:t>S</w:t>
      </w:r>
      <w:r w:rsidR="008456C7" w:rsidRPr="0081604B">
        <w:rPr>
          <w:rFonts w:ascii="Tahoma" w:hAnsi="Tahoma" w:cs="Tahoma"/>
          <w:b/>
          <w:sz w:val="24"/>
          <w:szCs w:val="24"/>
        </w:rPr>
        <w:t>ection 104 (2a) (ii)</w:t>
      </w:r>
      <w:r w:rsidR="000E700C" w:rsidRPr="0081604B">
        <w:rPr>
          <w:rFonts w:ascii="Tahoma" w:hAnsi="Tahoma" w:cs="Tahoma"/>
          <w:b/>
          <w:sz w:val="24"/>
          <w:szCs w:val="24"/>
        </w:rPr>
        <w:t>)</w:t>
      </w:r>
      <w:r w:rsidR="008456C7" w:rsidRPr="0081604B">
        <w:rPr>
          <w:rFonts w:ascii="Tahoma" w:hAnsi="Tahoma" w:cs="Tahoma"/>
          <w:b/>
          <w:sz w:val="24"/>
          <w:szCs w:val="24"/>
        </w:rPr>
        <w:t>.</w:t>
      </w:r>
      <w:r w:rsidR="00886609" w:rsidRPr="0081604B">
        <w:rPr>
          <w:rFonts w:ascii="Tahoma" w:hAnsi="Tahoma" w:cs="Tahoma"/>
          <w:b/>
          <w:sz w:val="24"/>
          <w:szCs w:val="24"/>
        </w:rPr>
        <w:t xml:space="preserve">  </w:t>
      </w:r>
      <w:r w:rsidR="008456C7" w:rsidRPr="0081604B">
        <w:rPr>
          <w:rFonts w:ascii="Tahoma" w:hAnsi="Tahoma" w:cs="Tahoma"/>
          <w:sz w:val="24"/>
          <w:szCs w:val="24"/>
        </w:rPr>
        <w:t>The third restriction is that the employee</w:t>
      </w:r>
      <w:r w:rsidR="000E700C" w:rsidRPr="0081604B">
        <w:rPr>
          <w:rFonts w:ascii="Tahoma" w:hAnsi="Tahoma" w:cs="Tahoma"/>
          <w:sz w:val="24"/>
          <w:szCs w:val="24"/>
        </w:rPr>
        <w:t>s have</w:t>
      </w:r>
      <w:r w:rsidR="008456C7" w:rsidRPr="0081604B">
        <w:rPr>
          <w:rFonts w:ascii="Tahoma" w:hAnsi="Tahoma" w:cs="Tahoma"/>
          <w:sz w:val="24"/>
          <w:szCs w:val="24"/>
        </w:rPr>
        <w:t xml:space="preserve"> to give fourteen days written notification</w:t>
      </w:r>
      <w:r w:rsidR="000E700C" w:rsidRPr="0081604B">
        <w:rPr>
          <w:rFonts w:ascii="Tahoma" w:hAnsi="Tahoma" w:cs="Tahoma"/>
          <w:sz w:val="24"/>
          <w:szCs w:val="24"/>
        </w:rPr>
        <w:t xml:space="preserve"> of such action to the employer, t</w:t>
      </w:r>
      <w:r w:rsidR="008456C7" w:rsidRPr="0081604B">
        <w:rPr>
          <w:rFonts w:ascii="Tahoma" w:hAnsi="Tahoma" w:cs="Tahoma"/>
          <w:sz w:val="24"/>
          <w:szCs w:val="24"/>
        </w:rPr>
        <w:t xml:space="preserve">he appropriate employment council, and to the appropriate trade union or </w:t>
      </w:r>
      <w:r w:rsidR="00A659AF" w:rsidRPr="0081604B">
        <w:rPr>
          <w:rFonts w:ascii="Tahoma" w:hAnsi="Tahoma" w:cs="Tahoma"/>
          <w:sz w:val="24"/>
          <w:szCs w:val="24"/>
        </w:rPr>
        <w:t>employers’</w:t>
      </w:r>
      <w:r w:rsidR="008456C7" w:rsidRPr="0081604B">
        <w:rPr>
          <w:rFonts w:ascii="Tahoma" w:hAnsi="Tahoma" w:cs="Tahoma"/>
          <w:sz w:val="24"/>
          <w:szCs w:val="24"/>
        </w:rPr>
        <w:t xml:space="preserve"> organisation or federation.</w:t>
      </w:r>
      <w:r w:rsidR="004A03DC" w:rsidRPr="0081604B">
        <w:rPr>
          <w:rFonts w:ascii="Tahoma" w:hAnsi="Tahoma" w:cs="Tahoma"/>
          <w:sz w:val="24"/>
          <w:szCs w:val="24"/>
        </w:rPr>
        <w:t xml:space="preserve"> </w:t>
      </w:r>
      <w:r w:rsidR="008456C7" w:rsidRPr="0081604B">
        <w:rPr>
          <w:rFonts w:ascii="Tahoma" w:hAnsi="Tahoma" w:cs="Tahoma"/>
          <w:sz w:val="24"/>
          <w:szCs w:val="24"/>
        </w:rPr>
        <w:t>The fourth restriction is that there must have been an attempt to c</w:t>
      </w:r>
      <w:r w:rsidR="000E700C" w:rsidRPr="0081604B">
        <w:rPr>
          <w:rFonts w:ascii="Tahoma" w:hAnsi="Tahoma" w:cs="Tahoma"/>
          <w:sz w:val="24"/>
          <w:szCs w:val="24"/>
        </w:rPr>
        <w:t>onciliate the matter and</w:t>
      </w:r>
      <w:r w:rsidR="00A55388">
        <w:rPr>
          <w:rFonts w:ascii="Tahoma" w:hAnsi="Tahoma" w:cs="Tahoma"/>
          <w:sz w:val="24"/>
          <w:szCs w:val="24"/>
        </w:rPr>
        <w:t xml:space="preserve"> a Certificate</w:t>
      </w:r>
      <w:r w:rsidR="000E700C" w:rsidRPr="0081604B">
        <w:rPr>
          <w:rFonts w:ascii="Tahoma" w:hAnsi="Tahoma" w:cs="Tahoma"/>
          <w:sz w:val="24"/>
          <w:szCs w:val="24"/>
        </w:rPr>
        <w:t xml:space="preserve"> of No S</w:t>
      </w:r>
      <w:r w:rsidR="002424D1" w:rsidRPr="0081604B">
        <w:rPr>
          <w:rFonts w:ascii="Tahoma" w:hAnsi="Tahoma" w:cs="Tahoma"/>
          <w:sz w:val="24"/>
          <w:szCs w:val="24"/>
        </w:rPr>
        <w:t>ettlement was issued.</w:t>
      </w:r>
    </w:p>
    <w:p w:rsidR="002424D1" w:rsidRPr="0081604B" w:rsidRDefault="002424D1" w:rsidP="000E700C">
      <w:pPr>
        <w:spacing w:line="360" w:lineRule="auto"/>
        <w:ind w:firstLine="720"/>
        <w:jc w:val="both"/>
        <w:rPr>
          <w:rFonts w:ascii="Tahoma" w:hAnsi="Tahoma" w:cs="Tahoma"/>
          <w:sz w:val="24"/>
          <w:szCs w:val="24"/>
        </w:rPr>
      </w:pPr>
      <w:r w:rsidRPr="0081604B">
        <w:rPr>
          <w:rFonts w:ascii="Tahoma" w:hAnsi="Tahoma" w:cs="Tahoma"/>
          <w:b/>
          <w:sz w:val="24"/>
          <w:szCs w:val="24"/>
        </w:rPr>
        <w:lastRenderedPageBreak/>
        <w:t>Section 107</w:t>
      </w:r>
      <w:r w:rsidR="004A03DC" w:rsidRPr="0081604B">
        <w:rPr>
          <w:rFonts w:ascii="Tahoma" w:hAnsi="Tahoma" w:cs="Tahoma"/>
          <w:sz w:val="24"/>
          <w:szCs w:val="24"/>
        </w:rPr>
        <w:t xml:space="preserve"> of </w:t>
      </w:r>
      <w:r w:rsidR="004A03DC" w:rsidRPr="0081604B">
        <w:rPr>
          <w:rFonts w:ascii="Tahoma" w:hAnsi="Tahoma" w:cs="Tahoma"/>
          <w:b/>
          <w:sz w:val="24"/>
          <w:szCs w:val="24"/>
        </w:rPr>
        <w:t>the L</w:t>
      </w:r>
      <w:r w:rsidRPr="0081604B">
        <w:rPr>
          <w:rFonts w:ascii="Tahoma" w:hAnsi="Tahoma" w:cs="Tahoma"/>
          <w:b/>
          <w:sz w:val="24"/>
          <w:szCs w:val="24"/>
        </w:rPr>
        <w:t>abour Act (Chapter 28:01)</w:t>
      </w:r>
      <w:r w:rsidR="00BE24F7">
        <w:rPr>
          <w:rFonts w:ascii="Tahoma" w:hAnsi="Tahoma" w:cs="Tahoma"/>
          <w:sz w:val="24"/>
          <w:szCs w:val="24"/>
        </w:rPr>
        <w:t xml:space="preserve"> empowers the Labour C</w:t>
      </w:r>
      <w:r w:rsidRPr="0081604B">
        <w:rPr>
          <w:rFonts w:ascii="Tahoma" w:hAnsi="Tahoma" w:cs="Tahoma"/>
          <w:sz w:val="24"/>
          <w:szCs w:val="24"/>
        </w:rPr>
        <w:t xml:space="preserve">ourt to issue </w:t>
      </w:r>
      <w:r w:rsidR="000E700C" w:rsidRPr="0081604B">
        <w:rPr>
          <w:rFonts w:ascii="Tahoma" w:hAnsi="Tahoma" w:cs="Tahoma"/>
          <w:sz w:val="24"/>
          <w:szCs w:val="24"/>
        </w:rPr>
        <w:t xml:space="preserve">a disposal </w:t>
      </w:r>
      <w:r w:rsidR="00505C49" w:rsidRPr="0081604B">
        <w:rPr>
          <w:rFonts w:ascii="Tahoma" w:hAnsi="Tahoma" w:cs="Tahoma"/>
          <w:sz w:val="24"/>
          <w:szCs w:val="24"/>
        </w:rPr>
        <w:t>order for</w:t>
      </w:r>
      <w:r w:rsidRPr="0081604B">
        <w:rPr>
          <w:rFonts w:ascii="Tahoma" w:hAnsi="Tahoma" w:cs="Tahoma"/>
          <w:sz w:val="24"/>
          <w:szCs w:val="24"/>
        </w:rPr>
        <w:t xml:space="preserve"> the termination of an unlawful collective job action.</w:t>
      </w:r>
    </w:p>
    <w:p w:rsidR="002424D1" w:rsidRPr="0081604B" w:rsidRDefault="002424D1" w:rsidP="00394DE4">
      <w:pPr>
        <w:spacing w:line="360" w:lineRule="auto"/>
        <w:jc w:val="both"/>
        <w:rPr>
          <w:rFonts w:ascii="Tahoma" w:hAnsi="Tahoma" w:cs="Tahoma"/>
          <w:sz w:val="24"/>
          <w:szCs w:val="24"/>
        </w:rPr>
      </w:pPr>
      <w:r w:rsidRPr="0081604B">
        <w:rPr>
          <w:rFonts w:ascii="Tahoma" w:hAnsi="Tahoma" w:cs="Tahoma"/>
          <w:b/>
          <w:sz w:val="24"/>
          <w:szCs w:val="24"/>
        </w:rPr>
        <w:t>Section 107 (i),(2) and (3a)</w:t>
      </w:r>
      <w:r w:rsidRPr="0081604B">
        <w:rPr>
          <w:rFonts w:ascii="Tahoma" w:hAnsi="Tahoma" w:cs="Tahoma"/>
          <w:sz w:val="24"/>
          <w:szCs w:val="24"/>
        </w:rPr>
        <w:t xml:space="preserve"> to that extent read as follows:</w:t>
      </w:r>
    </w:p>
    <w:p w:rsidR="00BE24F7" w:rsidRDefault="004D508D" w:rsidP="004D508D">
      <w:pPr>
        <w:spacing w:line="360" w:lineRule="auto"/>
        <w:ind w:left="720"/>
        <w:jc w:val="both"/>
        <w:rPr>
          <w:sz w:val="24"/>
          <w:szCs w:val="24"/>
        </w:rPr>
      </w:pPr>
      <w:r w:rsidRPr="00BE24F7">
        <w:rPr>
          <w:b/>
          <w:sz w:val="24"/>
          <w:szCs w:val="24"/>
        </w:rPr>
        <w:t>107 Disposal orders</w:t>
      </w:r>
      <w:r w:rsidRPr="0081604B">
        <w:rPr>
          <w:sz w:val="24"/>
          <w:szCs w:val="24"/>
        </w:rPr>
        <w:t xml:space="preserve"> </w:t>
      </w:r>
    </w:p>
    <w:p w:rsidR="00BE24F7" w:rsidRDefault="004D508D" w:rsidP="004D508D">
      <w:pPr>
        <w:spacing w:line="360" w:lineRule="auto"/>
        <w:ind w:left="720"/>
        <w:jc w:val="both"/>
        <w:rPr>
          <w:sz w:val="24"/>
          <w:szCs w:val="24"/>
        </w:rPr>
      </w:pPr>
      <w:r w:rsidRPr="0081604B">
        <w:rPr>
          <w:sz w:val="24"/>
          <w:szCs w:val="24"/>
        </w:rPr>
        <w:t xml:space="preserve">(1) On the return day of a show cause order the Labour Court shall, at the time and place specified in the order, inquire into the matter and shall afford the parties concerned an opportunity of making representations in the matter. </w:t>
      </w:r>
    </w:p>
    <w:p w:rsidR="00BE24F7" w:rsidRDefault="004D508D" w:rsidP="004D508D">
      <w:pPr>
        <w:spacing w:line="360" w:lineRule="auto"/>
        <w:ind w:left="720"/>
        <w:jc w:val="both"/>
        <w:rPr>
          <w:sz w:val="24"/>
          <w:szCs w:val="24"/>
        </w:rPr>
      </w:pPr>
      <w:r w:rsidRPr="0081604B">
        <w:rPr>
          <w:sz w:val="24"/>
          <w:szCs w:val="24"/>
        </w:rPr>
        <w:t>(2) After conducting an inquiry in terms of subsection (1), the Labour Court may issue a disposal order directing that—</w:t>
      </w:r>
    </w:p>
    <w:p w:rsidR="00BE24F7" w:rsidRDefault="004D508D" w:rsidP="004D508D">
      <w:pPr>
        <w:spacing w:line="360" w:lineRule="auto"/>
        <w:ind w:left="720"/>
        <w:jc w:val="both"/>
        <w:rPr>
          <w:sz w:val="24"/>
          <w:szCs w:val="24"/>
        </w:rPr>
      </w:pPr>
      <w:r w:rsidRPr="0081604B">
        <w:rPr>
          <w:sz w:val="24"/>
          <w:szCs w:val="24"/>
        </w:rPr>
        <w:t xml:space="preserve"> (a) the unlawful collective action be terminated, postponed or suspended; or</w:t>
      </w:r>
    </w:p>
    <w:p w:rsidR="00BE24F7" w:rsidRDefault="004D508D" w:rsidP="004D508D">
      <w:pPr>
        <w:spacing w:line="360" w:lineRule="auto"/>
        <w:ind w:left="720"/>
        <w:jc w:val="both"/>
        <w:rPr>
          <w:sz w:val="24"/>
          <w:szCs w:val="24"/>
        </w:rPr>
      </w:pPr>
      <w:r w:rsidRPr="0081604B">
        <w:rPr>
          <w:sz w:val="24"/>
          <w:szCs w:val="24"/>
        </w:rPr>
        <w:t xml:space="preserve"> (b) the issue giving rise to the unlawful collective action concerned be referred to another authority to be dealt with in terms of Part XII and that, pending the determination of the issue in terms of that Part, the unlawful collective action concerned be terminated, postponed or suspended. </w:t>
      </w:r>
    </w:p>
    <w:p w:rsidR="0056372C" w:rsidRDefault="004D508D" w:rsidP="004D508D">
      <w:pPr>
        <w:spacing w:line="360" w:lineRule="auto"/>
        <w:ind w:left="720"/>
        <w:jc w:val="both"/>
      </w:pPr>
      <w:r w:rsidRPr="0081604B">
        <w:rPr>
          <w:sz w:val="24"/>
          <w:szCs w:val="24"/>
        </w:rPr>
        <w:t>(3) Without derogation from the generality of the powers conferred upon the Labour Court in terms of subsection (2) to make a disposal order, such order may provide for— (a</w:t>
      </w:r>
      <w:r w:rsidR="0056372C">
        <w:t xml:space="preserve">(i) discharge or suspension of an employer’s liability to pay all or part of the wages or benefits due to specified employees or categories of employees engaged in the unlawful collective action, in respect of the duration of such collective action or part thereof; </w:t>
      </w:r>
    </w:p>
    <w:p w:rsidR="0056372C" w:rsidRDefault="0056372C" w:rsidP="004D508D">
      <w:pPr>
        <w:spacing w:line="360" w:lineRule="auto"/>
        <w:ind w:left="720"/>
        <w:jc w:val="both"/>
      </w:pPr>
      <w:r>
        <w:t>(ii) the employer, to take disciplinary action in terms of the code or law, or lay off or suspend with or without pay, specified employees or categories of employees engaged in the unlawful collective action;</w:t>
      </w:r>
    </w:p>
    <w:p w:rsidR="0056372C" w:rsidRDefault="0056372C" w:rsidP="004D508D">
      <w:pPr>
        <w:spacing w:line="360" w:lineRule="auto"/>
        <w:ind w:left="720"/>
        <w:jc w:val="both"/>
      </w:pPr>
      <w:r>
        <w:t xml:space="preserve"> (iii) the lay off or suspension, with or with- out pay, of specified employees or categories of employees not engaged in the unlawful collective action for such period as may be specified where such lay off or suspension is necessitated by the collective action; </w:t>
      </w:r>
    </w:p>
    <w:p w:rsidR="0056372C" w:rsidRDefault="0056372C" w:rsidP="0056372C">
      <w:pPr>
        <w:spacing w:line="360" w:lineRule="auto"/>
        <w:ind w:left="720"/>
        <w:jc w:val="both"/>
      </w:pPr>
      <w:r>
        <w:lastRenderedPageBreak/>
        <w:t xml:space="preserve">(iv) the dismissal of specified employees or categories of employees engaged in the unlawful collective action; </w:t>
      </w:r>
    </w:p>
    <w:p w:rsidR="0056372C" w:rsidRDefault="0056372C" w:rsidP="0056372C">
      <w:pPr>
        <w:spacing w:line="360" w:lineRule="auto"/>
        <w:ind w:left="720"/>
        <w:jc w:val="both"/>
      </w:pPr>
      <w:r>
        <w:t xml:space="preserve">(v) the prohibition of the collection of union dues by any trade union concerned for such period as may be specified; </w:t>
      </w:r>
    </w:p>
    <w:p w:rsidR="002424D1" w:rsidRDefault="0056372C" w:rsidP="004D508D">
      <w:pPr>
        <w:spacing w:line="360" w:lineRule="auto"/>
        <w:ind w:left="720"/>
        <w:jc w:val="both"/>
        <w:rPr>
          <w:sz w:val="24"/>
          <w:szCs w:val="24"/>
        </w:rPr>
      </w:pPr>
      <w:r>
        <w:t>(vi) the suspension or rescission of the registration of the trade union involved in the collective job action;</w:t>
      </w:r>
      <w:r w:rsidR="004D508D" w:rsidRPr="0081604B">
        <w:rPr>
          <w:sz w:val="24"/>
          <w:szCs w:val="24"/>
        </w:rPr>
        <w:t>) in the case of an unlawful collective action other than a lock-out—</w:t>
      </w:r>
    </w:p>
    <w:p w:rsidR="0056372C" w:rsidRPr="0056372C" w:rsidRDefault="0056372C" w:rsidP="0056372C">
      <w:pPr>
        <w:spacing w:line="360" w:lineRule="auto"/>
        <w:ind w:left="720"/>
        <w:jc w:val="both"/>
        <w:rPr>
          <w:sz w:val="24"/>
          <w:szCs w:val="24"/>
        </w:rPr>
      </w:pPr>
      <w:r>
        <w:t>(vii) the taking of disciplinary action by the employer in the case of employees on collective job action, in terms of the code or any other sanction as the circumstances permit, in respect of defiance of a show cause order;</w:t>
      </w:r>
    </w:p>
    <w:p w:rsidR="002424D1" w:rsidRPr="0081604B" w:rsidRDefault="002424D1" w:rsidP="004D508D">
      <w:pPr>
        <w:spacing w:line="360" w:lineRule="auto"/>
        <w:ind w:firstLine="720"/>
        <w:jc w:val="both"/>
        <w:rPr>
          <w:rFonts w:ascii="Tahoma" w:hAnsi="Tahoma" w:cs="Tahoma"/>
          <w:sz w:val="24"/>
          <w:szCs w:val="24"/>
        </w:rPr>
      </w:pPr>
      <w:r w:rsidRPr="0081604B">
        <w:rPr>
          <w:rFonts w:ascii="Tahoma" w:hAnsi="Tahoma" w:cs="Tahoma"/>
          <w:sz w:val="24"/>
          <w:szCs w:val="24"/>
        </w:rPr>
        <w:t>It is clear from a reading of these provision</w:t>
      </w:r>
      <w:r w:rsidR="00945CE3" w:rsidRPr="0081604B">
        <w:rPr>
          <w:rFonts w:ascii="Tahoma" w:hAnsi="Tahoma" w:cs="Tahoma"/>
          <w:sz w:val="24"/>
          <w:szCs w:val="24"/>
        </w:rPr>
        <w:t xml:space="preserve">s that the </w:t>
      </w:r>
      <w:r w:rsidR="000E700C" w:rsidRPr="0081604B">
        <w:rPr>
          <w:rFonts w:ascii="Tahoma" w:hAnsi="Tahoma" w:cs="Tahoma"/>
          <w:sz w:val="24"/>
          <w:szCs w:val="24"/>
        </w:rPr>
        <w:t>Labour C</w:t>
      </w:r>
      <w:r w:rsidRPr="0081604B">
        <w:rPr>
          <w:rFonts w:ascii="Tahoma" w:hAnsi="Tahoma" w:cs="Tahoma"/>
          <w:sz w:val="24"/>
          <w:szCs w:val="24"/>
        </w:rPr>
        <w:t>ourt is given wide powers, after conducting an enquiry</w:t>
      </w:r>
      <w:r w:rsidR="000E700C" w:rsidRPr="0081604B">
        <w:rPr>
          <w:rFonts w:ascii="Tahoma" w:hAnsi="Tahoma" w:cs="Tahoma"/>
          <w:sz w:val="24"/>
          <w:szCs w:val="24"/>
        </w:rPr>
        <w:t>,</w:t>
      </w:r>
      <w:r w:rsidRPr="0081604B">
        <w:rPr>
          <w:rFonts w:ascii="Tahoma" w:hAnsi="Tahoma" w:cs="Tahoma"/>
          <w:sz w:val="24"/>
          <w:szCs w:val="24"/>
        </w:rPr>
        <w:t xml:space="preserve"> to issue </w:t>
      </w:r>
      <w:r w:rsidR="00945CE3" w:rsidRPr="0081604B">
        <w:rPr>
          <w:rFonts w:ascii="Tahoma" w:hAnsi="Tahoma" w:cs="Tahoma"/>
          <w:sz w:val="24"/>
          <w:szCs w:val="24"/>
        </w:rPr>
        <w:t xml:space="preserve">a </w:t>
      </w:r>
      <w:r w:rsidRPr="0081604B">
        <w:rPr>
          <w:rFonts w:ascii="Tahoma" w:hAnsi="Tahoma" w:cs="Tahoma"/>
          <w:sz w:val="24"/>
          <w:szCs w:val="24"/>
        </w:rPr>
        <w:t>disposal</w:t>
      </w:r>
      <w:r w:rsidR="001A048E" w:rsidRPr="0081604B">
        <w:rPr>
          <w:rFonts w:ascii="Tahoma" w:hAnsi="Tahoma" w:cs="Tahoma"/>
          <w:sz w:val="24"/>
          <w:szCs w:val="24"/>
        </w:rPr>
        <w:t xml:space="preserve"> order </w:t>
      </w:r>
      <w:r w:rsidR="00945CE3" w:rsidRPr="0081604B">
        <w:rPr>
          <w:rFonts w:ascii="Tahoma" w:hAnsi="Tahoma" w:cs="Tahoma"/>
          <w:sz w:val="24"/>
          <w:szCs w:val="24"/>
        </w:rPr>
        <w:t xml:space="preserve">directing </w:t>
      </w:r>
      <w:r w:rsidR="001A048E" w:rsidRPr="0081604B">
        <w:rPr>
          <w:rFonts w:ascii="Tahoma" w:hAnsi="Tahoma" w:cs="Tahoma"/>
          <w:sz w:val="24"/>
          <w:szCs w:val="24"/>
        </w:rPr>
        <w:t>the</w:t>
      </w:r>
      <w:r w:rsidRPr="0081604B">
        <w:rPr>
          <w:rFonts w:ascii="Tahoma" w:hAnsi="Tahoma" w:cs="Tahoma"/>
          <w:sz w:val="24"/>
          <w:szCs w:val="24"/>
        </w:rPr>
        <w:t xml:space="preserve"> parties to do </w:t>
      </w:r>
      <w:r w:rsidR="000E700C" w:rsidRPr="0081604B">
        <w:rPr>
          <w:rFonts w:ascii="Tahoma" w:hAnsi="Tahoma" w:cs="Tahoma"/>
          <w:sz w:val="24"/>
          <w:szCs w:val="24"/>
        </w:rPr>
        <w:t>any of the things as outlined in</w:t>
      </w:r>
      <w:r w:rsidRPr="0081604B">
        <w:rPr>
          <w:rFonts w:ascii="Tahoma" w:hAnsi="Tahoma" w:cs="Tahoma"/>
          <w:sz w:val="24"/>
          <w:szCs w:val="24"/>
        </w:rPr>
        <w:t xml:space="preserve"> the Act.</w:t>
      </w:r>
    </w:p>
    <w:p w:rsidR="002424D1" w:rsidRPr="0081604B" w:rsidRDefault="002424D1" w:rsidP="00394DE4">
      <w:pPr>
        <w:spacing w:line="360" w:lineRule="auto"/>
        <w:jc w:val="both"/>
        <w:rPr>
          <w:rFonts w:ascii="Tahoma" w:hAnsi="Tahoma" w:cs="Tahoma"/>
          <w:sz w:val="24"/>
          <w:szCs w:val="24"/>
        </w:rPr>
      </w:pPr>
      <w:r w:rsidRPr="0081604B">
        <w:rPr>
          <w:rFonts w:ascii="Tahoma" w:hAnsi="Tahoma" w:cs="Tahoma"/>
          <w:b/>
          <w:sz w:val="24"/>
          <w:szCs w:val="24"/>
        </w:rPr>
        <w:t>THE LAW AS APPLIED TO THE FACTS</w:t>
      </w:r>
      <w:r w:rsidRPr="0081604B">
        <w:rPr>
          <w:rFonts w:ascii="Tahoma" w:hAnsi="Tahoma" w:cs="Tahoma"/>
          <w:sz w:val="24"/>
          <w:szCs w:val="24"/>
        </w:rPr>
        <w:t>.</w:t>
      </w:r>
    </w:p>
    <w:p w:rsidR="001A048E" w:rsidRPr="0081604B" w:rsidRDefault="001A048E" w:rsidP="006E3E29">
      <w:pPr>
        <w:spacing w:line="360" w:lineRule="auto"/>
        <w:ind w:firstLine="720"/>
        <w:jc w:val="both"/>
        <w:rPr>
          <w:rFonts w:ascii="Tahoma" w:hAnsi="Tahoma" w:cs="Tahoma"/>
          <w:sz w:val="24"/>
          <w:szCs w:val="24"/>
        </w:rPr>
      </w:pPr>
      <w:r w:rsidRPr="0081604B">
        <w:rPr>
          <w:rFonts w:ascii="Tahoma" w:hAnsi="Tahoma" w:cs="Tahoma"/>
          <w:sz w:val="24"/>
          <w:szCs w:val="24"/>
        </w:rPr>
        <w:t>The 1</w:t>
      </w:r>
      <w:r w:rsidRPr="0081604B">
        <w:rPr>
          <w:rFonts w:ascii="Tahoma" w:hAnsi="Tahoma" w:cs="Tahoma"/>
          <w:sz w:val="24"/>
          <w:szCs w:val="24"/>
          <w:vertAlign w:val="superscript"/>
        </w:rPr>
        <w:t>st</w:t>
      </w:r>
      <w:r w:rsidR="004A03DC" w:rsidRPr="0081604B">
        <w:rPr>
          <w:rFonts w:ascii="Tahoma" w:hAnsi="Tahoma" w:cs="Tahoma"/>
          <w:sz w:val="24"/>
          <w:szCs w:val="24"/>
        </w:rPr>
        <w:t xml:space="preserve"> Respondent</w:t>
      </w:r>
      <w:r w:rsidR="00BE24F7">
        <w:rPr>
          <w:rFonts w:ascii="Tahoma" w:hAnsi="Tahoma" w:cs="Tahoma"/>
          <w:sz w:val="24"/>
          <w:szCs w:val="24"/>
        </w:rPr>
        <w:t>s</w:t>
      </w:r>
      <w:r w:rsidR="004A03DC" w:rsidRPr="0081604B">
        <w:rPr>
          <w:rFonts w:ascii="Tahoma" w:hAnsi="Tahoma" w:cs="Tahoma"/>
          <w:sz w:val="24"/>
          <w:szCs w:val="24"/>
        </w:rPr>
        <w:t xml:space="preserve"> through</w:t>
      </w:r>
      <w:r w:rsidRPr="0081604B">
        <w:rPr>
          <w:rFonts w:ascii="Tahoma" w:hAnsi="Tahoma" w:cs="Tahoma"/>
          <w:sz w:val="24"/>
          <w:szCs w:val="24"/>
        </w:rPr>
        <w:t xml:space="preserve"> their papers have not cha</w:t>
      </w:r>
      <w:r w:rsidR="00BE24F7">
        <w:rPr>
          <w:rFonts w:ascii="Tahoma" w:hAnsi="Tahoma" w:cs="Tahoma"/>
          <w:sz w:val="24"/>
          <w:szCs w:val="24"/>
        </w:rPr>
        <w:t xml:space="preserve">llenged that they proceeded on </w:t>
      </w:r>
      <w:r w:rsidRPr="0081604B">
        <w:rPr>
          <w:rFonts w:ascii="Tahoma" w:hAnsi="Tahoma" w:cs="Tahoma"/>
          <w:sz w:val="24"/>
          <w:szCs w:val="24"/>
        </w:rPr>
        <w:t>collective job action</w:t>
      </w:r>
      <w:r w:rsidR="00B76172">
        <w:rPr>
          <w:rFonts w:ascii="Tahoma" w:hAnsi="Tahoma" w:cs="Tahoma"/>
          <w:sz w:val="24"/>
          <w:szCs w:val="24"/>
        </w:rPr>
        <w:t>s</w:t>
      </w:r>
      <w:r w:rsidRPr="0081604B">
        <w:rPr>
          <w:rFonts w:ascii="Tahoma" w:hAnsi="Tahoma" w:cs="Tahoma"/>
          <w:sz w:val="24"/>
          <w:szCs w:val="24"/>
        </w:rPr>
        <w:t xml:space="preserve"> from the 1</w:t>
      </w:r>
      <w:r w:rsidR="00A55388">
        <w:rPr>
          <w:rFonts w:ascii="Tahoma" w:hAnsi="Tahoma" w:cs="Tahoma"/>
          <w:sz w:val="24"/>
          <w:szCs w:val="24"/>
        </w:rPr>
        <w:t>8</w:t>
      </w:r>
      <w:r w:rsidRPr="0081604B">
        <w:rPr>
          <w:rFonts w:ascii="Tahoma" w:hAnsi="Tahoma" w:cs="Tahoma"/>
          <w:sz w:val="24"/>
          <w:szCs w:val="24"/>
          <w:vertAlign w:val="superscript"/>
        </w:rPr>
        <w:t>st</w:t>
      </w:r>
      <w:r w:rsidRPr="0081604B">
        <w:rPr>
          <w:rFonts w:ascii="Tahoma" w:hAnsi="Tahoma" w:cs="Tahoma"/>
          <w:sz w:val="24"/>
          <w:szCs w:val="24"/>
        </w:rPr>
        <w:t xml:space="preserve"> of November 2021 to the 24</w:t>
      </w:r>
      <w:r w:rsidRPr="0081604B">
        <w:rPr>
          <w:rFonts w:ascii="Tahoma" w:hAnsi="Tahoma" w:cs="Tahoma"/>
          <w:sz w:val="24"/>
          <w:szCs w:val="24"/>
          <w:vertAlign w:val="superscript"/>
        </w:rPr>
        <w:t>th</w:t>
      </w:r>
      <w:r w:rsidRPr="0081604B">
        <w:rPr>
          <w:rFonts w:ascii="Tahoma" w:hAnsi="Tahoma" w:cs="Tahoma"/>
          <w:sz w:val="24"/>
          <w:szCs w:val="24"/>
        </w:rPr>
        <w:t xml:space="preserve"> of November 2021 in the afternoon.</w:t>
      </w:r>
      <w:r w:rsidR="004A03DC" w:rsidRPr="0081604B">
        <w:rPr>
          <w:rFonts w:ascii="Tahoma" w:hAnsi="Tahoma" w:cs="Tahoma"/>
          <w:sz w:val="24"/>
          <w:szCs w:val="24"/>
        </w:rPr>
        <w:t xml:space="preserve"> </w:t>
      </w:r>
      <w:r w:rsidR="00BE24F7">
        <w:rPr>
          <w:rFonts w:ascii="Tahoma" w:hAnsi="Tahoma" w:cs="Tahoma"/>
          <w:sz w:val="24"/>
          <w:szCs w:val="24"/>
        </w:rPr>
        <w:t>They however</w:t>
      </w:r>
      <w:r w:rsidR="00A55388">
        <w:rPr>
          <w:rFonts w:ascii="Tahoma" w:hAnsi="Tahoma" w:cs="Tahoma"/>
          <w:sz w:val="24"/>
          <w:szCs w:val="24"/>
        </w:rPr>
        <w:t xml:space="preserve"> </w:t>
      </w:r>
      <w:r w:rsidR="000E700C" w:rsidRPr="0081604B">
        <w:rPr>
          <w:rFonts w:ascii="Tahoma" w:hAnsi="Tahoma" w:cs="Tahoma"/>
          <w:sz w:val="24"/>
          <w:szCs w:val="24"/>
        </w:rPr>
        <w:t>challenge</w:t>
      </w:r>
      <w:r w:rsidR="00785968" w:rsidRPr="0081604B">
        <w:rPr>
          <w:rFonts w:ascii="Tahoma" w:hAnsi="Tahoma" w:cs="Tahoma"/>
          <w:sz w:val="24"/>
          <w:szCs w:val="24"/>
        </w:rPr>
        <w:t xml:space="preserve"> the </w:t>
      </w:r>
      <w:r w:rsidR="00505C49" w:rsidRPr="0081604B">
        <w:rPr>
          <w:rFonts w:ascii="Tahoma" w:hAnsi="Tahoma" w:cs="Tahoma"/>
          <w:sz w:val="24"/>
          <w:szCs w:val="24"/>
        </w:rPr>
        <w:t>Applicants contention</w:t>
      </w:r>
      <w:r w:rsidR="00785968" w:rsidRPr="0081604B">
        <w:rPr>
          <w:rFonts w:ascii="Tahoma" w:hAnsi="Tahoma" w:cs="Tahoma"/>
          <w:sz w:val="24"/>
          <w:szCs w:val="24"/>
        </w:rPr>
        <w:t xml:space="preserve"> that the action</w:t>
      </w:r>
      <w:r w:rsidR="00ED655A">
        <w:rPr>
          <w:rFonts w:ascii="Tahoma" w:hAnsi="Tahoma" w:cs="Tahoma"/>
          <w:sz w:val="24"/>
          <w:szCs w:val="24"/>
        </w:rPr>
        <w:t>s were</w:t>
      </w:r>
      <w:r w:rsidR="00785968" w:rsidRPr="0081604B">
        <w:rPr>
          <w:rFonts w:ascii="Tahoma" w:hAnsi="Tahoma" w:cs="Tahoma"/>
          <w:sz w:val="24"/>
          <w:szCs w:val="24"/>
        </w:rPr>
        <w:t xml:space="preserve"> unlawful. They have justified their action on the basis that they were facing an occupational </w:t>
      </w:r>
      <w:r w:rsidR="006E3E29" w:rsidRPr="0081604B">
        <w:rPr>
          <w:rFonts w:ascii="Tahoma" w:hAnsi="Tahoma" w:cs="Tahoma"/>
          <w:sz w:val="24"/>
          <w:szCs w:val="24"/>
        </w:rPr>
        <w:t>hazard being</w:t>
      </w:r>
      <w:r w:rsidR="00785968" w:rsidRPr="0081604B">
        <w:rPr>
          <w:rFonts w:ascii="Tahoma" w:hAnsi="Tahoma" w:cs="Tahoma"/>
          <w:sz w:val="24"/>
          <w:szCs w:val="24"/>
        </w:rPr>
        <w:t xml:space="preserve"> a threat to their health and safety at the workplace.</w:t>
      </w:r>
      <w:r w:rsidR="006E3E29" w:rsidRPr="0081604B">
        <w:rPr>
          <w:rFonts w:ascii="Tahoma" w:hAnsi="Tahoma" w:cs="Tahoma"/>
          <w:sz w:val="24"/>
          <w:szCs w:val="24"/>
        </w:rPr>
        <w:t xml:space="preserve">  </w:t>
      </w:r>
      <w:r w:rsidR="000E700C" w:rsidRPr="0081604B">
        <w:rPr>
          <w:rFonts w:ascii="Tahoma" w:hAnsi="Tahoma" w:cs="Tahoma"/>
          <w:sz w:val="24"/>
          <w:szCs w:val="24"/>
        </w:rPr>
        <w:t>This is evident</w:t>
      </w:r>
      <w:r w:rsidR="00785968" w:rsidRPr="0081604B">
        <w:rPr>
          <w:rFonts w:ascii="Tahoma" w:hAnsi="Tahoma" w:cs="Tahoma"/>
          <w:sz w:val="24"/>
          <w:szCs w:val="24"/>
        </w:rPr>
        <w:t xml:space="preserve"> from 1</w:t>
      </w:r>
      <w:r w:rsidR="00785968" w:rsidRPr="0081604B">
        <w:rPr>
          <w:rFonts w:ascii="Tahoma" w:hAnsi="Tahoma" w:cs="Tahoma"/>
          <w:sz w:val="24"/>
          <w:szCs w:val="24"/>
          <w:vertAlign w:val="superscript"/>
        </w:rPr>
        <w:t>st</w:t>
      </w:r>
      <w:r w:rsidR="006E3E29" w:rsidRPr="0081604B">
        <w:rPr>
          <w:rFonts w:ascii="Tahoma" w:hAnsi="Tahoma" w:cs="Tahoma"/>
          <w:sz w:val="24"/>
          <w:szCs w:val="24"/>
        </w:rPr>
        <w:t xml:space="preserve"> R</w:t>
      </w:r>
      <w:r w:rsidR="00785968" w:rsidRPr="0081604B">
        <w:rPr>
          <w:rFonts w:ascii="Tahoma" w:hAnsi="Tahoma" w:cs="Tahoma"/>
          <w:sz w:val="24"/>
          <w:szCs w:val="24"/>
        </w:rPr>
        <w:t>esp</w:t>
      </w:r>
      <w:r w:rsidR="006E3E29" w:rsidRPr="0081604B">
        <w:rPr>
          <w:rFonts w:ascii="Tahoma" w:hAnsi="Tahoma" w:cs="Tahoma"/>
          <w:sz w:val="24"/>
          <w:szCs w:val="24"/>
        </w:rPr>
        <w:t>ondent</w:t>
      </w:r>
      <w:r w:rsidR="000E700C" w:rsidRPr="0081604B">
        <w:rPr>
          <w:rFonts w:ascii="Tahoma" w:hAnsi="Tahoma" w:cs="Tahoma"/>
          <w:sz w:val="24"/>
          <w:szCs w:val="24"/>
        </w:rPr>
        <w:t>s</w:t>
      </w:r>
      <w:r w:rsidR="00BE24F7">
        <w:rPr>
          <w:rFonts w:ascii="Tahoma" w:hAnsi="Tahoma" w:cs="Tahoma"/>
          <w:sz w:val="24"/>
          <w:szCs w:val="24"/>
        </w:rPr>
        <w:t xml:space="preserve"> A</w:t>
      </w:r>
      <w:r w:rsidR="00785968" w:rsidRPr="0081604B">
        <w:rPr>
          <w:rFonts w:ascii="Tahoma" w:hAnsi="Tahoma" w:cs="Tahoma"/>
          <w:sz w:val="24"/>
          <w:szCs w:val="24"/>
        </w:rPr>
        <w:t>ffidavit</w:t>
      </w:r>
      <w:r w:rsidR="000E700C" w:rsidRPr="0081604B">
        <w:rPr>
          <w:rFonts w:ascii="Tahoma" w:hAnsi="Tahoma" w:cs="Tahoma"/>
          <w:sz w:val="24"/>
          <w:szCs w:val="24"/>
        </w:rPr>
        <w:t xml:space="preserve"> at </w:t>
      </w:r>
      <w:r w:rsidR="00785968" w:rsidRPr="0081604B">
        <w:rPr>
          <w:rFonts w:ascii="Tahoma" w:hAnsi="Tahoma" w:cs="Tahoma"/>
          <w:sz w:val="24"/>
          <w:szCs w:val="24"/>
        </w:rPr>
        <w:t>paragraph 5 where it is stated as follows:</w:t>
      </w:r>
    </w:p>
    <w:p w:rsidR="00785968" w:rsidRPr="00ED655A" w:rsidRDefault="00785968" w:rsidP="006E3E29">
      <w:pPr>
        <w:spacing w:line="360" w:lineRule="auto"/>
        <w:ind w:left="720"/>
        <w:jc w:val="both"/>
        <w:rPr>
          <w:rFonts w:ascii="Tahoma" w:hAnsi="Tahoma" w:cs="Tahoma"/>
        </w:rPr>
      </w:pPr>
      <w:r w:rsidRPr="00ED655A">
        <w:rPr>
          <w:rFonts w:ascii="Tahoma" w:hAnsi="Tahoma" w:cs="Tahoma"/>
        </w:rPr>
        <w:t>“1 and 118 others engaged in a collective job action which commenced on the 1</w:t>
      </w:r>
      <w:r w:rsidRPr="00ED655A">
        <w:rPr>
          <w:rFonts w:ascii="Tahoma" w:hAnsi="Tahoma" w:cs="Tahoma"/>
          <w:vertAlign w:val="superscript"/>
        </w:rPr>
        <w:t>st</w:t>
      </w:r>
      <w:r w:rsidRPr="00ED655A">
        <w:rPr>
          <w:rFonts w:ascii="Tahoma" w:hAnsi="Tahoma" w:cs="Tahoma"/>
        </w:rPr>
        <w:t xml:space="preserve"> of November 2021 in the morning and ended on the 24</w:t>
      </w:r>
      <w:r w:rsidRPr="00ED655A">
        <w:rPr>
          <w:rFonts w:ascii="Tahoma" w:hAnsi="Tahoma" w:cs="Tahoma"/>
          <w:vertAlign w:val="superscript"/>
        </w:rPr>
        <w:t>th</w:t>
      </w:r>
      <w:r w:rsidRPr="00ED655A">
        <w:rPr>
          <w:rFonts w:ascii="Tahoma" w:hAnsi="Tahoma" w:cs="Tahoma"/>
        </w:rPr>
        <w:t xml:space="preserve"> of November</w:t>
      </w:r>
      <w:r w:rsidR="006E3E29" w:rsidRPr="00ED655A">
        <w:rPr>
          <w:rFonts w:ascii="Tahoma" w:hAnsi="Tahoma" w:cs="Tahoma"/>
        </w:rPr>
        <w:t xml:space="preserve"> </w:t>
      </w:r>
      <w:r w:rsidRPr="00ED655A">
        <w:rPr>
          <w:rFonts w:ascii="Tahoma" w:hAnsi="Tahoma" w:cs="Tahoma"/>
        </w:rPr>
        <w:t>2021 in the afternoon”.</w:t>
      </w:r>
    </w:p>
    <w:p w:rsidR="00785968" w:rsidRPr="0081604B" w:rsidRDefault="006136BE" w:rsidP="00394DE4">
      <w:pPr>
        <w:spacing w:line="360" w:lineRule="auto"/>
        <w:jc w:val="both"/>
        <w:rPr>
          <w:rFonts w:ascii="Tahoma" w:hAnsi="Tahoma" w:cs="Tahoma"/>
          <w:sz w:val="24"/>
          <w:szCs w:val="24"/>
        </w:rPr>
      </w:pPr>
      <w:r w:rsidRPr="0081604B">
        <w:rPr>
          <w:rFonts w:ascii="Tahoma" w:hAnsi="Tahoma" w:cs="Tahoma"/>
          <w:sz w:val="24"/>
          <w:szCs w:val="24"/>
        </w:rPr>
        <w:t xml:space="preserve">In </w:t>
      </w:r>
      <w:r w:rsidR="00785968" w:rsidRPr="0081604B">
        <w:rPr>
          <w:rFonts w:ascii="Tahoma" w:hAnsi="Tahoma" w:cs="Tahoma"/>
          <w:sz w:val="24"/>
          <w:szCs w:val="24"/>
        </w:rPr>
        <w:t xml:space="preserve">Paragraph 10 </w:t>
      </w:r>
      <w:r w:rsidR="00BE24F7">
        <w:rPr>
          <w:rFonts w:ascii="Tahoma" w:hAnsi="Tahoma" w:cs="Tahoma"/>
          <w:sz w:val="24"/>
          <w:szCs w:val="24"/>
        </w:rPr>
        <w:t xml:space="preserve">the </w:t>
      </w:r>
      <w:r w:rsidRPr="0081604B">
        <w:rPr>
          <w:rFonts w:ascii="Tahoma" w:hAnsi="Tahoma" w:cs="Tahoma"/>
          <w:sz w:val="24"/>
          <w:szCs w:val="24"/>
        </w:rPr>
        <w:t>1</w:t>
      </w:r>
      <w:r w:rsidRPr="0081604B">
        <w:rPr>
          <w:rFonts w:ascii="Tahoma" w:hAnsi="Tahoma" w:cs="Tahoma"/>
          <w:sz w:val="24"/>
          <w:szCs w:val="24"/>
          <w:vertAlign w:val="superscript"/>
        </w:rPr>
        <w:t>st</w:t>
      </w:r>
      <w:r w:rsidRPr="0081604B">
        <w:rPr>
          <w:rFonts w:ascii="Tahoma" w:hAnsi="Tahoma" w:cs="Tahoma"/>
          <w:sz w:val="24"/>
          <w:szCs w:val="24"/>
        </w:rPr>
        <w:t xml:space="preserve"> Respondent</w:t>
      </w:r>
      <w:r w:rsidR="00BE24F7">
        <w:rPr>
          <w:rFonts w:ascii="Tahoma" w:hAnsi="Tahoma" w:cs="Tahoma"/>
          <w:sz w:val="24"/>
          <w:szCs w:val="24"/>
        </w:rPr>
        <w:t>s</w:t>
      </w:r>
      <w:r w:rsidRPr="0081604B">
        <w:rPr>
          <w:rFonts w:ascii="Tahoma" w:hAnsi="Tahoma" w:cs="Tahoma"/>
          <w:sz w:val="24"/>
          <w:szCs w:val="24"/>
        </w:rPr>
        <w:t xml:space="preserve"> further </w:t>
      </w:r>
      <w:r w:rsidR="00BE24F7">
        <w:rPr>
          <w:rFonts w:ascii="Tahoma" w:hAnsi="Tahoma" w:cs="Tahoma"/>
          <w:sz w:val="24"/>
          <w:szCs w:val="24"/>
        </w:rPr>
        <w:t>state</w:t>
      </w:r>
      <w:r w:rsidRPr="0081604B">
        <w:rPr>
          <w:rFonts w:ascii="Tahoma" w:hAnsi="Tahoma" w:cs="Tahoma"/>
          <w:sz w:val="24"/>
          <w:szCs w:val="24"/>
        </w:rPr>
        <w:t xml:space="preserve"> </w:t>
      </w:r>
      <w:r w:rsidR="00785968" w:rsidRPr="0081604B">
        <w:rPr>
          <w:rFonts w:ascii="Tahoma" w:hAnsi="Tahoma" w:cs="Tahoma"/>
          <w:sz w:val="24"/>
          <w:szCs w:val="24"/>
        </w:rPr>
        <w:t>as follows:</w:t>
      </w:r>
    </w:p>
    <w:p w:rsidR="00785968" w:rsidRPr="00ED655A" w:rsidRDefault="00143481" w:rsidP="006136BE">
      <w:pPr>
        <w:spacing w:line="360" w:lineRule="auto"/>
        <w:ind w:left="720"/>
        <w:jc w:val="both"/>
        <w:rPr>
          <w:rFonts w:ascii="Tahoma" w:hAnsi="Tahoma" w:cs="Tahoma"/>
        </w:rPr>
      </w:pPr>
      <w:r w:rsidRPr="00ED655A">
        <w:rPr>
          <w:rFonts w:ascii="Tahoma" w:hAnsi="Tahoma" w:cs="Tahoma"/>
        </w:rPr>
        <w:t>“1</w:t>
      </w:r>
      <w:r w:rsidRPr="00ED655A">
        <w:rPr>
          <w:rFonts w:ascii="Tahoma" w:hAnsi="Tahoma" w:cs="Tahoma"/>
          <w:vertAlign w:val="superscript"/>
        </w:rPr>
        <w:t>st</w:t>
      </w:r>
      <w:r w:rsidR="006E3E29" w:rsidRPr="00ED655A">
        <w:rPr>
          <w:rFonts w:ascii="Tahoma" w:hAnsi="Tahoma" w:cs="Tahoma"/>
        </w:rPr>
        <w:t xml:space="preserve"> R</w:t>
      </w:r>
      <w:r w:rsidRPr="00ED655A">
        <w:rPr>
          <w:rFonts w:ascii="Tahoma" w:hAnsi="Tahoma" w:cs="Tahoma"/>
        </w:rPr>
        <w:t>esp</w:t>
      </w:r>
      <w:r w:rsidR="006E3E29" w:rsidRPr="00ED655A">
        <w:rPr>
          <w:rFonts w:ascii="Tahoma" w:hAnsi="Tahoma" w:cs="Tahoma"/>
        </w:rPr>
        <w:t>ondent</w:t>
      </w:r>
      <w:r w:rsidRPr="00ED655A">
        <w:rPr>
          <w:rFonts w:ascii="Tahoma" w:hAnsi="Tahoma" w:cs="Tahoma"/>
        </w:rPr>
        <w:t xml:space="preserve"> did not embark on an unlawful collective job action but downed tools to avoid working in an unsafe environment. I</w:t>
      </w:r>
      <w:r w:rsidR="00505C49" w:rsidRPr="00ED655A">
        <w:rPr>
          <w:rFonts w:ascii="Tahoma" w:hAnsi="Tahoma" w:cs="Tahoma"/>
        </w:rPr>
        <w:t xml:space="preserve">t is an employee’s right </w:t>
      </w:r>
      <w:r w:rsidR="00703CDB" w:rsidRPr="00ED655A">
        <w:rPr>
          <w:rFonts w:ascii="Tahoma" w:hAnsi="Tahoma" w:cs="Tahoma"/>
        </w:rPr>
        <w:t>to engage in</w:t>
      </w:r>
      <w:r w:rsidRPr="00ED655A">
        <w:rPr>
          <w:rFonts w:ascii="Tahoma" w:hAnsi="Tahoma" w:cs="Tahoma"/>
        </w:rPr>
        <w:t xml:space="preserve"> any work activity if the work environment is unsafe to the extent of threatening life and limb…</w:t>
      </w:r>
      <w:r w:rsidR="006136BE" w:rsidRPr="00ED655A">
        <w:rPr>
          <w:rFonts w:ascii="Tahoma" w:hAnsi="Tahoma" w:cs="Tahoma"/>
        </w:rPr>
        <w:t>”</w:t>
      </w:r>
    </w:p>
    <w:p w:rsidR="003C2BBE" w:rsidRPr="0081604B" w:rsidRDefault="00143481" w:rsidP="006E3E29">
      <w:pPr>
        <w:spacing w:line="360" w:lineRule="auto"/>
        <w:ind w:firstLine="720"/>
        <w:jc w:val="both"/>
        <w:rPr>
          <w:rFonts w:ascii="Tahoma" w:hAnsi="Tahoma" w:cs="Tahoma"/>
          <w:sz w:val="24"/>
          <w:szCs w:val="24"/>
        </w:rPr>
      </w:pPr>
      <w:r w:rsidRPr="0081604B">
        <w:rPr>
          <w:rFonts w:ascii="Tahoma" w:hAnsi="Tahoma" w:cs="Tahoma"/>
          <w:sz w:val="24"/>
          <w:szCs w:val="24"/>
        </w:rPr>
        <w:lastRenderedPageBreak/>
        <w:t>The 1</w:t>
      </w:r>
      <w:r w:rsidRPr="0081604B">
        <w:rPr>
          <w:rFonts w:ascii="Tahoma" w:hAnsi="Tahoma" w:cs="Tahoma"/>
          <w:sz w:val="24"/>
          <w:szCs w:val="24"/>
          <w:vertAlign w:val="superscript"/>
        </w:rPr>
        <w:t>st</w:t>
      </w:r>
      <w:r w:rsidRPr="0081604B">
        <w:rPr>
          <w:rFonts w:ascii="Tahoma" w:hAnsi="Tahoma" w:cs="Tahoma"/>
          <w:sz w:val="24"/>
          <w:szCs w:val="24"/>
        </w:rPr>
        <w:t xml:space="preserve"> </w:t>
      </w:r>
      <w:r w:rsidR="006E3E29" w:rsidRPr="0081604B">
        <w:rPr>
          <w:rFonts w:ascii="Tahoma" w:hAnsi="Tahoma" w:cs="Tahoma"/>
          <w:sz w:val="24"/>
          <w:szCs w:val="24"/>
        </w:rPr>
        <w:t>Respondent</w:t>
      </w:r>
      <w:r w:rsidR="006136BE" w:rsidRPr="0081604B">
        <w:rPr>
          <w:rFonts w:ascii="Tahoma" w:hAnsi="Tahoma" w:cs="Tahoma"/>
          <w:sz w:val="24"/>
          <w:szCs w:val="24"/>
        </w:rPr>
        <w:t>s</w:t>
      </w:r>
      <w:r w:rsidRPr="0081604B">
        <w:rPr>
          <w:rFonts w:ascii="Tahoma" w:hAnsi="Tahoma" w:cs="Tahoma"/>
          <w:sz w:val="24"/>
          <w:szCs w:val="24"/>
        </w:rPr>
        <w:t xml:space="preserve"> have gone further to elaborate why they believe the working environment </w:t>
      </w:r>
      <w:r w:rsidR="006136BE" w:rsidRPr="0081604B">
        <w:rPr>
          <w:rFonts w:ascii="Tahoma" w:hAnsi="Tahoma" w:cs="Tahoma"/>
          <w:sz w:val="24"/>
          <w:szCs w:val="24"/>
        </w:rPr>
        <w:t xml:space="preserve">was no longer </w:t>
      </w:r>
      <w:r w:rsidRPr="0081604B">
        <w:rPr>
          <w:rFonts w:ascii="Tahoma" w:hAnsi="Tahoma" w:cs="Tahoma"/>
          <w:sz w:val="24"/>
          <w:szCs w:val="24"/>
        </w:rPr>
        <w:t>safe.</w:t>
      </w:r>
      <w:r w:rsidR="004A4A9A" w:rsidRPr="0081604B">
        <w:rPr>
          <w:rFonts w:ascii="Tahoma" w:hAnsi="Tahoma" w:cs="Tahoma"/>
          <w:sz w:val="24"/>
          <w:szCs w:val="24"/>
        </w:rPr>
        <w:t xml:space="preserve"> </w:t>
      </w:r>
      <w:r w:rsidRPr="0081604B">
        <w:rPr>
          <w:rFonts w:ascii="Tahoma" w:hAnsi="Tahoma" w:cs="Tahoma"/>
          <w:sz w:val="24"/>
          <w:szCs w:val="24"/>
        </w:rPr>
        <w:t>They referred to</w:t>
      </w:r>
      <w:r w:rsidR="002E2495">
        <w:rPr>
          <w:rFonts w:ascii="Tahoma" w:hAnsi="Tahoma" w:cs="Tahoma"/>
          <w:sz w:val="24"/>
          <w:szCs w:val="24"/>
        </w:rPr>
        <w:t xml:space="preserve"> the issue of </w:t>
      </w:r>
      <w:r w:rsidR="00703CDB">
        <w:rPr>
          <w:rFonts w:ascii="Tahoma" w:hAnsi="Tahoma" w:cs="Tahoma"/>
          <w:sz w:val="24"/>
          <w:szCs w:val="24"/>
        </w:rPr>
        <w:t xml:space="preserve">ablution </w:t>
      </w:r>
      <w:r w:rsidR="00703CDB" w:rsidRPr="0081604B">
        <w:rPr>
          <w:rFonts w:ascii="Tahoma" w:hAnsi="Tahoma" w:cs="Tahoma"/>
          <w:sz w:val="24"/>
          <w:szCs w:val="24"/>
        </w:rPr>
        <w:t>facilities</w:t>
      </w:r>
      <w:r w:rsidR="004A4A9A" w:rsidRPr="0081604B">
        <w:rPr>
          <w:rFonts w:ascii="Tahoma" w:hAnsi="Tahoma" w:cs="Tahoma"/>
          <w:sz w:val="24"/>
          <w:szCs w:val="24"/>
        </w:rPr>
        <w:t>, the issue of the dang</w:t>
      </w:r>
      <w:r w:rsidR="006136BE" w:rsidRPr="0081604B">
        <w:rPr>
          <w:rFonts w:ascii="Tahoma" w:hAnsi="Tahoma" w:cs="Tahoma"/>
          <w:sz w:val="24"/>
          <w:szCs w:val="24"/>
        </w:rPr>
        <w:t>er posed by furnaces operating</w:t>
      </w:r>
      <w:r w:rsidR="004A4A9A" w:rsidRPr="0081604B">
        <w:rPr>
          <w:rFonts w:ascii="Tahoma" w:hAnsi="Tahoma" w:cs="Tahoma"/>
          <w:sz w:val="24"/>
          <w:szCs w:val="24"/>
        </w:rPr>
        <w:t xml:space="preserve"> at very high temperature</w:t>
      </w:r>
      <w:r w:rsidR="00F11696" w:rsidRPr="0081604B">
        <w:rPr>
          <w:rFonts w:ascii="Tahoma" w:hAnsi="Tahoma" w:cs="Tahoma"/>
          <w:sz w:val="24"/>
          <w:szCs w:val="24"/>
        </w:rPr>
        <w:t xml:space="preserve">s which have resulted in injuries </w:t>
      </w:r>
      <w:r w:rsidR="006136BE" w:rsidRPr="0081604B">
        <w:rPr>
          <w:rFonts w:ascii="Tahoma" w:hAnsi="Tahoma" w:cs="Tahoma"/>
          <w:sz w:val="24"/>
          <w:szCs w:val="24"/>
        </w:rPr>
        <w:t xml:space="preserve">and </w:t>
      </w:r>
      <w:r w:rsidR="00F11696" w:rsidRPr="0081604B">
        <w:rPr>
          <w:rFonts w:ascii="Tahoma" w:hAnsi="Tahoma" w:cs="Tahoma"/>
          <w:sz w:val="24"/>
          <w:szCs w:val="24"/>
        </w:rPr>
        <w:t xml:space="preserve">even death </w:t>
      </w:r>
      <w:r w:rsidR="00BE24F7">
        <w:rPr>
          <w:rFonts w:ascii="Tahoma" w:hAnsi="Tahoma" w:cs="Tahoma"/>
          <w:sz w:val="24"/>
          <w:szCs w:val="24"/>
        </w:rPr>
        <w:t xml:space="preserve">in some instances </w:t>
      </w:r>
      <w:r w:rsidR="00F11696" w:rsidRPr="0081604B">
        <w:rPr>
          <w:rFonts w:ascii="Tahoma" w:hAnsi="Tahoma" w:cs="Tahoma"/>
          <w:sz w:val="24"/>
          <w:szCs w:val="24"/>
        </w:rPr>
        <w:t xml:space="preserve">after employees are burnt following </w:t>
      </w:r>
      <w:r w:rsidR="006E3E29" w:rsidRPr="0081604B">
        <w:rPr>
          <w:rFonts w:ascii="Tahoma" w:hAnsi="Tahoma" w:cs="Tahoma"/>
          <w:sz w:val="24"/>
          <w:szCs w:val="24"/>
        </w:rPr>
        <w:t>explosions. The</w:t>
      </w:r>
      <w:r w:rsidR="00F11696" w:rsidRPr="0081604B">
        <w:rPr>
          <w:rFonts w:ascii="Tahoma" w:hAnsi="Tahoma" w:cs="Tahoma"/>
          <w:sz w:val="24"/>
          <w:szCs w:val="24"/>
        </w:rPr>
        <w:t xml:space="preserve"> 1</w:t>
      </w:r>
      <w:r w:rsidR="00F11696" w:rsidRPr="0081604B">
        <w:rPr>
          <w:rFonts w:ascii="Tahoma" w:hAnsi="Tahoma" w:cs="Tahoma"/>
          <w:sz w:val="24"/>
          <w:szCs w:val="24"/>
          <w:vertAlign w:val="superscript"/>
        </w:rPr>
        <w:t>st</w:t>
      </w:r>
      <w:r w:rsidR="006E3E29" w:rsidRPr="0081604B">
        <w:rPr>
          <w:rFonts w:ascii="Tahoma" w:hAnsi="Tahoma" w:cs="Tahoma"/>
          <w:sz w:val="24"/>
          <w:szCs w:val="24"/>
        </w:rPr>
        <w:t xml:space="preserve"> Respondent</w:t>
      </w:r>
      <w:r w:rsidR="006136BE" w:rsidRPr="0081604B">
        <w:rPr>
          <w:rFonts w:ascii="Tahoma" w:hAnsi="Tahoma" w:cs="Tahoma"/>
          <w:sz w:val="24"/>
          <w:szCs w:val="24"/>
        </w:rPr>
        <w:t>s</w:t>
      </w:r>
      <w:r w:rsidR="00F11696" w:rsidRPr="0081604B">
        <w:rPr>
          <w:rFonts w:ascii="Tahoma" w:hAnsi="Tahoma" w:cs="Tahoma"/>
          <w:sz w:val="24"/>
          <w:szCs w:val="24"/>
        </w:rPr>
        <w:t xml:space="preserve"> </w:t>
      </w:r>
      <w:r w:rsidR="00A55388">
        <w:rPr>
          <w:rFonts w:ascii="Tahoma" w:hAnsi="Tahoma" w:cs="Tahoma"/>
          <w:sz w:val="24"/>
          <w:szCs w:val="24"/>
        </w:rPr>
        <w:t>have also alluded to the</w:t>
      </w:r>
      <w:r w:rsidR="006136BE" w:rsidRPr="0081604B">
        <w:rPr>
          <w:rFonts w:ascii="Tahoma" w:hAnsi="Tahoma" w:cs="Tahoma"/>
          <w:sz w:val="24"/>
          <w:szCs w:val="24"/>
        </w:rPr>
        <w:t xml:space="preserve"> issue </w:t>
      </w:r>
      <w:r w:rsidR="00A55388">
        <w:rPr>
          <w:rFonts w:ascii="Tahoma" w:hAnsi="Tahoma" w:cs="Tahoma"/>
          <w:sz w:val="24"/>
          <w:szCs w:val="24"/>
        </w:rPr>
        <w:t>of absence of</w:t>
      </w:r>
      <w:r w:rsidR="00F11696" w:rsidRPr="0081604B">
        <w:rPr>
          <w:rFonts w:ascii="Tahoma" w:hAnsi="Tahoma" w:cs="Tahoma"/>
          <w:sz w:val="24"/>
          <w:szCs w:val="24"/>
        </w:rPr>
        <w:t xml:space="preserve"> adequate PPE</w:t>
      </w:r>
      <w:r w:rsidR="00BE24F7">
        <w:rPr>
          <w:rFonts w:ascii="Tahoma" w:hAnsi="Tahoma" w:cs="Tahoma"/>
          <w:sz w:val="24"/>
          <w:szCs w:val="24"/>
        </w:rPr>
        <w:t>s</w:t>
      </w:r>
      <w:r w:rsidR="00F11696" w:rsidRPr="0081604B">
        <w:rPr>
          <w:rFonts w:ascii="Tahoma" w:hAnsi="Tahoma" w:cs="Tahoma"/>
          <w:sz w:val="24"/>
          <w:szCs w:val="24"/>
        </w:rPr>
        <w:t xml:space="preserve"> for the employees. The 1</w:t>
      </w:r>
      <w:r w:rsidR="00F11696" w:rsidRPr="0081604B">
        <w:rPr>
          <w:rFonts w:ascii="Tahoma" w:hAnsi="Tahoma" w:cs="Tahoma"/>
          <w:sz w:val="24"/>
          <w:szCs w:val="24"/>
          <w:vertAlign w:val="superscript"/>
        </w:rPr>
        <w:t>st</w:t>
      </w:r>
      <w:r w:rsidR="006E3E29" w:rsidRPr="0081604B">
        <w:rPr>
          <w:rFonts w:ascii="Tahoma" w:hAnsi="Tahoma" w:cs="Tahoma"/>
          <w:sz w:val="24"/>
          <w:szCs w:val="24"/>
        </w:rPr>
        <w:t xml:space="preserve"> Respondent</w:t>
      </w:r>
      <w:r w:rsidR="006136BE" w:rsidRPr="0081604B">
        <w:rPr>
          <w:rFonts w:ascii="Tahoma" w:hAnsi="Tahoma" w:cs="Tahoma"/>
          <w:sz w:val="24"/>
          <w:szCs w:val="24"/>
        </w:rPr>
        <w:t>s</w:t>
      </w:r>
      <w:r w:rsidR="00F11696" w:rsidRPr="0081604B">
        <w:rPr>
          <w:rFonts w:ascii="Tahoma" w:hAnsi="Tahoma" w:cs="Tahoma"/>
          <w:sz w:val="24"/>
          <w:szCs w:val="24"/>
        </w:rPr>
        <w:t xml:space="preserve"> have attached photographs </w:t>
      </w:r>
      <w:r w:rsidR="00A55388" w:rsidRPr="0081604B">
        <w:rPr>
          <w:rFonts w:ascii="Tahoma" w:hAnsi="Tahoma" w:cs="Tahoma"/>
          <w:sz w:val="24"/>
          <w:szCs w:val="24"/>
        </w:rPr>
        <w:t>to their</w:t>
      </w:r>
      <w:r w:rsidR="006136BE" w:rsidRPr="0081604B">
        <w:rPr>
          <w:rFonts w:ascii="Tahoma" w:hAnsi="Tahoma" w:cs="Tahoma"/>
          <w:sz w:val="24"/>
          <w:szCs w:val="24"/>
        </w:rPr>
        <w:t xml:space="preserve"> papers to </w:t>
      </w:r>
      <w:r w:rsidR="00A55388">
        <w:rPr>
          <w:rFonts w:ascii="Tahoma" w:hAnsi="Tahoma" w:cs="Tahoma"/>
          <w:sz w:val="24"/>
          <w:szCs w:val="24"/>
        </w:rPr>
        <w:t>show the ablu</w:t>
      </w:r>
      <w:r w:rsidR="00F11696" w:rsidRPr="0081604B">
        <w:rPr>
          <w:rFonts w:ascii="Tahoma" w:hAnsi="Tahoma" w:cs="Tahoma"/>
          <w:sz w:val="24"/>
          <w:szCs w:val="24"/>
        </w:rPr>
        <w:t xml:space="preserve">tion facilities, some </w:t>
      </w:r>
      <w:r w:rsidR="00BE24F7">
        <w:rPr>
          <w:rFonts w:ascii="Tahoma" w:hAnsi="Tahoma" w:cs="Tahoma"/>
          <w:sz w:val="24"/>
          <w:szCs w:val="24"/>
        </w:rPr>
        <w:t xml:space="preserve">of the </w:t>
      </w:r>
      <w:r w:rsidR="00F11696" w:rsidRPr="0081604B">
        <w:rPr>
          <w:rFonts w:ascii="Tahoma" w:hAnsi="Tahoma" w:cs="Tahoma"/>
          <w:sz w:val="24"/>
          <w:szCs w:val="24"/>
        </w:rPr>
        <w:t>employees</w:t>
      </w:r>
      <w:r w:rsidR="003C2BBE" w:rsidRPr="0081604B">
        <w:rPr>
          <w:rFonts w:ascii="Tahoma" w:hAnsi="Tahoma" w:cs="Tahoma"/>
          <w:sz w:val="24"/>
          <w:szCs w:val="24"/>
        </w:rPr>
        <w:t xml:space="preserve"> who were injured and the nature of the injuries sustained.</w:t>
      </w:r>
    </w:p>
    <w:p w:rsidR="00143481" w:rsidRPr="0081604B" w:rsidRDefault="003C2BBE" w:rsidP="006E3E29">
      <w:pPr>
        <w:spacing w:line="360" w:lineRule="auto"/>
        <w:ind w:firstLine="720"/>
        <w:jc w:val="both"/>
        <w:rPr>
          <w:rFonts w:ascii="Tahoma" w:hAnsi="Tahoma" w:cs="Tahoma"/>
          <w:b/>
          <w:sz w:val="24"/>
          <w:szCs w:val="24"/>
        </w:rPr>
      </w:pPr>
      <w:r w:rsidRPr="0081604B">
        <w:rPr>
          <w:rFonts w:ascii="Tahoma" w:hAnsi="Tahoma" w:cs="Tahoma"/>
          <w:sz w:val="24"/>
          <w:szCs w:val="24"/>
        </w:rPr>
        <w:t xml:space="preserve">It is important to outline from the outset what this matter is not </w:t>
      </w:r>
      <w:r w:rsidR="006E3E29" w:rsidRPr="0081604B">
        <w:rPr>
          <w:rFonts w:ascii="Tahoma" w:hAnsi="Tahoma" w:cs="Tahoma"/>
          <w:sz w:val="24"/>
          <w:szCs w:val="24"/>
        </w:rPr>
        <w:t>about. The</w:t>
      </w:r>
      <w:r w:rsidRPr="0081604B">
        <w:rPr>
          <w:rFonts w:ascii="Tahoma" w:hAnsi="Tahoma" w:cs="Tahoma"/>
          <w:sz w:val="24"/>
          <w:szCs w:val="24"/>
        </w:rPr>
        <w:t xml:space="preserve"> court is not being called to express any view</w:t>
      </w:r>
      <w:r w:rsidR="00BE24F7">
        <w:rPr>
          <w:rFonts w:ascii="Tahoma" w:hAnsi="Tahoma" w:cs="Tahoma"/>
          <w:sz w:val="24"/>
          <w:szCs w:val="24"/>
        </w:rPr>
        <w:t>s on</w:t>
      </w:r>
      <w:r w:rsidRPr="0081604B">
        <w:rPr>
          <w:rFonts w:ascii="Tahoma" w:hAnsi="Tahoma" w:cs="Tahoma"/>
          <w:sz w:val="24"/>
          <w:szCs w:val="24"/>
        </w:rPr>
        <w:t xml:space="preserve"> the working conditions at the App</w:t>
      </w:r>
      <w:r w:rsidR="00A55388">
        <w:rPr>
          <w:rFonts w:ascii="Tahoma" w:hAnsi="Tahoma" w:cs="Tahoma"/>
          <w:sz w:val="24"/>
          <w:szCs w:val="24"/>
        </w:rPr>
        <w:t>licant’s</w:t>
      </w:r>
      <w:r w:rsidRPr="0081604B">
        <w:rPr>
          <w:rFonts w:ascii="Tahoma" w:hAnsi="Tahoma" w:cs="Tahoma"/>
          <w:sz w:val="24"/>
          <w:szCs w:val="24"/>
        </w:rPr>
        <w:t xml:space="preserve"> working place nor is it being called to decide whether or not the health and safety </w:t>
      </w:r>
      <w:r w:rsidR="00D75342">
        <w:rPr>
          <w:rFonts w:ascii="Tahoma" w:hAnsi="Tahoma" w:cs="Tahoma"/>
          <w:sz w:val="24"/>
          <w:szCs w:val="24"/>
        </w:rPr>
        <w:t xml:space="preserve">standards at </w:t>
      </w:r>
      <w:r w:rsidR="002E2495">
        <w:rPr>
          <w:rFonts w:ascii="Tahoma" w:hAnsi="Tahoma" w:cs="Tahoma"/>
          <w:sz w:val="24"/>
          <w:szCs w:val="24"/>
        </w:rPr>
        <w:t xml:space="preserve">the </w:t>
      </w:r>
      <w:r w:rsidR="002E2495" w:rsidRPr="0081604B">
        <w:rPr>
          <w:rFonts w:ascii="Tahoma" w:hAnsi="Tahoma" w:cs="Tahoma"/>
          <w:sz w:val="24"/>
          <w:szCs w:val="24"/>
        </w:rPr>
        <w:t>Applicants</w:t>
      </w:r>
      <w:r w:rsidR="002E2495">
        <w:rPr>
          <w:rFonts w:ascii="Tahoma" w:hAnsi="Tahoma" w:cs="Tahoma"/>
          <w:sz w:val="24"/>
          <w:szCs w:val="24"/>
        </w:rPr>
        <w:t xml:space="preserve"> </w:t>
      </w:r>
      <w:r w:rsidR="002E2495" w:rsidRPr="0081604B">
        <w:rPr>
          <w:rFonts w:ascii="Tahoma" w:hAnsi="Tahoma" w:cs="Tahoma"/>
          <w:sz w:val="24"/>
          <w:szCs w:val="24"/>
        </w:rPr>
        <w:t>work</w:t>
      </w:r>
      <w:r w:rsidRPr="0081604B">
        <w:rPr>
          <w:rFonts w:ascii="Tahoma" w:hAnsi="Tahoma" w:cs="Tahoma"/>
          <w:sz w:val="24"/>
          <w:szCs w:val="24"/>
        </w:rPr>
        <w:t xml:space="preserve"> </w:t>
      </w:r>
      <w:r w:rsidR="002E2495">
        <w:rPr>
          <w:rFonts w:ascii="Tahoma" w:hAnsi="Tahoma" w:cs="Tahoma"/>
          <w:sz w:val="24"/>
          <w:szCs w:val="24"/>
        </w:rPr>
        <w:t>place meet</w:t>
      </w:r>
      <w:r w:rsidRPr="0081604B">
        <w:rPr>
          <w:rFonts w:ascii="Tahoma" w:hAnsi="Tahoma" w:cs="Tahoma"/>
          <w:sz w:val="24"/>
          <w:szCs w:val="24"/>
        </w:rPr>
        <w:t xml:space="preserve"> the prescribed minimum </w:t>
      </w:r>
      <w:r w:rsidR="006E3E29" w:rsidRPr="0081604B">
        <w:rPr>
          <w:rFonts w:ascii="Tahoma" w:hAnsi="Tahoma" w:cs="Tahoma"/>
          <w:sz w:val="24"/>
          <w:szCs w:val="24"/>
        </w:rPr>
        <w:t>standards. These</w:t>
      </w:r>
      <w:r w:rsidR="00B90B8F" w:rsidRPr="0081604B">
        <w:rPr>
          <w:rFonts w:ascii="Tahoma" w:hAnsi="Tahoma" w:cs="Tahoma"/>
          <w:sz w:val="24"/>
          <w:szCs w:val="24"/>
        </w:rPr>
        <w:t xml:space="preserve"> issues generally fall in the area of collective bargaining. </w:t>
      </w:r>
      <w:r w:rsidR="006E3E29" w:rsidRPr="0081604B">
        <w:rPr>
          <w:rFonts w:ascii="Tahoma" w:hAnsi="Tahoma" w:cs="Tahoma"/>
          <w:sz w:val="24"/>
          <w:szCs w:val="24"/>
        </w:rPr>
        <w:t>Collective bargaining is</w:t>
      </w:r>
      <w:r w:rsidR="00B90B8F" w:rsidRPr="0081604B">
        <w:rPr>
          <w:rFonts w:ascii="Tahoma" w:hAnsi="Tahoma" w:cs="Tahoma"/>
          <w:sz w:val="24"/>
          <w:szCs w:val="24"/>
        </w:rPr>
        <w:t xml:space="preserve"> regulated by the </w:t>
      </w:r>
      <w:r w:rsidR="006136BE" w:rsidRPr="002E2495">
        <w:rPr>
          <w:rFonts w:ascii="Tahoma" w:hAnsi="Tahoma" w:cs="Tahoma"/>
          <w:b/>
          <w:sz w:val="24"/>
          <w:szCs w:val="24"/>
        </w:rPr>
        <w:t>C</w:t>
      </w:r>
      <w:r w:rsidR="006E3E29" w:rsidRPr="002E2495">
        <w:rPr>
          <w:rFonts w:ascii="Tahoma" w:hAnsi="Tahoma" w:cs="Tahoma"/>
          <w:b/>
          <w:sz w:val="24"/>
          <w:szCs w:val="24"/>
        </w:rPr>
        <w:t>onstitution</w:t>
      </w:r>
      <w:r w:rsidR="006E3E29" w:rsidRPr="0081604B">
        <w:rPr>
          <w:rFonts w:ascii="Tahoma" w:hAnsi="Tahoma" w:cs="Tahoma"/>
          <w:sz w:val="24"/>
          <w:szCs w:val="24"/>
        </w:rPr>
        <w:t xml:space="preserve"> an</w:t>
      </w:r>
      <w:r w:rsidR="006136BE" w:rsidRPr="0081604B">
        <w:rPr>
          <w:rFonts w:ascii="Tahoma" w:hAnsi="Tahoma" w:cs="Tahoma"/>
          <w:sz w:val="24"/>
          <w:szCs w:val="24"/>
        </w:rPr>
        <w:t xml:space="preserve">d </w:t>
      </w:r>
      <w:r w:rsidR="002E2495" w:rsidRPr="0081604B">
        <w:rPr>
          <w:rFonts w:ascii="Tahoma" w:hAnsi="Tahoma" w:cs="Tahoma"/>
          <w:sz w:val="24"/>
          <w:szCs w:val="24"/>
        </w:rPr>
        <w:t>the Labour</w:t>
      </w:r>
      <w:r w:rsidR="006E3E29" w:rsidRPr="0081604B">
        <w:rPr>
          <w:rFonts w:ascii="Tahoma" w:hAnsi="Tahoma" w:cs="Tahoma"/>
          <w:b/>
          <w:sz w:val="24"/>
          <w:szCs w:val="24"/>
        </w:rPr>
        <w:t xml:space="preserve"> A</w:t>
      </w:r>
      <w:r w:rsidR="006136BE" w:rsidRPr="0081604B">
        <w:rPr>
          <w:rFonts w:ascii="Tahoma" w:hAnsi="Tahoma" w:cs="Tahoma"/>
          <w:b/>
          <w:sz w:val="24"/>
          <w:szCs w:val="24"/>
        </w:rPr>
        <w:t>ct (chapter 28:01)</w:t>
      </w:r>
      <w:r w:rsidR="002E2495">
        <w:rPr>
          <w:rFonts w:ascii="Tahoma" w:hAnsi="Tahoma" w:cs="Tahoma"/>
          <w:b/>
          <w:sz w:val="24"/>
          <w:szCs w:val="24"/>
        </w:rPr>
        <w:t xml:space="preserve"> </w:t>
      </w:r>
      <w:r w:rsidR="002E2495">
        <w:rPr>
          <w:rFonts w:ascii="Tahoma" w:hAnsi="Tahoma" w:cs="Tahoma"/>
          <w:sz w:val="24"/>
          <w:szCs w:val="24"/>
        </w:rPr>
        <w:t xml:space="preserve">in </w:t>
      </w:r>
      <w:r w:rsidR="002E2495" w:rsidRPr="002E2495">
        <w:rPr>
          <w:rFonts w:ascii="Tahoma" w:hAnsi="Tahoma" w:cs="Tahoma"/>
          <w:b/>
          <w:sz w:val="24"/>
          <w:szCs w:val="24"/>
        </w:rPr>
        <w:t>P</w:t>
      </w:r>
      <w:r w:rsidR="006136BE" w:rsidRPr="002E2495">
        <w:rPr>
          <w:rFonts w:ascii="Tahoma" w:hAnsi="Tahoma" w:cs="Tahoma"/>
          <w:b/>
          <w:sz w:val="24"/>
          <w:szCs w:val="24"/>
        </w:rPr>
        <w:t>art</w:t>
      </w:r>
      <w:r w:rsidR="002E2495" w:rsidRPr="002E2495">
        <w:rPr>
          <w:rFonts w:ascii="Tahoma" w:hAnsi="Tahoma" w:cs="Tahoma"/>
          <w:b/>
          <w:sz w:val="24"/>
          <w:szCs w:val="24"/>
        </w:rPr>
        <w:t xml:space="preserve"> X</w:t>
      </w:r>
      <w:r w:rsidR="006136BE" w:rsidRPr="0081604B">
        <w:rPr>
          <w:rFonts w:ascii="Tahoma" w:hAnsi="Tahoma" w:cs="Tahoma"/>
          <w:b/>
          <w:sz w:val="24"/>
          <w:szCs w:val="24"/>
        </w:rPr>
        <w:t>.</w:t>
      </w:r>
    </w:p>
    <w:p w:rsidR="00B90B8F" w:rsidRDefault="00B90B8F" w:rsidP="006E3E29">
      <w:pPr>
        <w:spacing w:line="360" w:lineRule="auto"/>
        <w:ind w:firstLine="720"/>
        <w:jc w:val="both"/>
        <w:rPr>
          <w:rFonts w:ascii="Tahoma" w:hAnsi="Tahoma" w:cs="Tahoma"/>
          <w:sz w:val="24"/>
          <w:szCs w:val="24"/>
        </w:rPr>
      </w:pPr>
      <w:r w:rsidRPr="0081604B">
        <w:rPr>
          <w:rFonts w:ascii="Tahoma" w:hAnsi="Tahoma" w:cs="Tahoma"/>
          <w:sz w:val="24"/>
          <w:szCs w:val="24"/>
        </w:rPr>
        <w:t xml:space="preserve">The issue that is before this court is whether or not this court can grant the relief </w:t>
      </w:r>
      <w:r w:rsidR="006136BE" w:rsidRPr="0081604B">
        <w:rPr>
          <w:rFonts w:ascii="Tahoma" w:hAnsi="Tahoma" w:cs="Tahoma"/>
          <w:sz w:val="24"/>
          <w:szCs w:val="24"/>
        </w:rPr>
        <w:t xml:space="preserve">as </w:t>
      </w:r>
      <w:r w:rsidR="00A55388">
        <w:rPr>
          <w:rFonts w:ascii="Tahoma" w:hAnsi="Tahoma" w:cs="Tahoma"/>
          <w:sz w:val="24"/>
          <w:szCs w:val="24"/>
        </w:rPr>
        <w:t>sought</w:t>
      </w:r>
      <w:r w:rsidRPr="0081604B">
        <w:rPr>
          <w:rFonts w:ascii="Tahoma" w:hAnsi="Tahoma" w:cs="Tahoma"/>
          <w:sz w:val="24"/>
          <w:szCs w:val="24"/>
        </w:rPr>
        <w:t xml:space="preserve"> in this </w:t>
      </w:r>
      <w:r w:rsidR="00B57CE2" w:rsidRPr="0081604B">
        <w:rPr>
          <w:rFonts w:ascii="Tahoma" w:hAnsi="Tahoma" w:cs="Tahoma"/>
          <w:sz w:val="24"/>
          <w:szCs w:val="24"/>
        </w:rPr>
        <w:t xml:space="preserve">case of a </w:t>
      </w:r>
      <w:r w:rsidR="002E2495">
        <w:rPr>
          <w:rFonts w:ascii="Tahoma" w:hAnsi="Tahoma" w:cs="Tahoma"/>
          <w:sz w:val="24"/>
          <w:szCs w:val="24"/>
        </w:rPr>
        <w:t>Disposal O</w:t>
      </w:r>
      <w:r w:rsidR="006136BE" w:rsidRPr="0081604B">
        <w:rPr>
          <w:rFonts w:ascii="Tahoma" w:hAnsi="Tahoma" w:cs="Tahoma"/>
          <w:sz w:val="24"/>
          <w:szCs w:val="24"/>
        </w:rPr>
        <w:t xml:space="preserve">rder as laid down in </w:t>
      </w:r>
      <w:r w:rsidR="006136BE" w:rsidRPr="0081604B">
        <w:rPr>
          <w:rFonts w:ascii="Tahoma" w:hAnsi="Tahoma" w:cs="Tahoma"/>
          <w:b/>
          <w:sz w:val="24"/>
          <w:szCs w:val="24"/>
        </w:rPr>
        <w:t>S</w:t>
      </w:r>
      <w:r w:rsidR="00B57CE2" w:rsidRPr="0081604B">
        <w:rPr>
          <w:rFonts w:ascii="Tahoma" w:hAnsi="Tahoma" w:cs="Tahoma"/>
          <w:b/>
          <w:sz w:val="24"/>
          <w:szCs w:val="24"/>
        </w:rPr>
        <w:t>ection 107</w:t>
      </w:r>
      <w:r w:rsidR="00B57CE2" w:rsidRPr="0081604B">
        <w:rPr>
          <w:rFonts w:ascii="Tahoma" w:hAnsi="Tahoma" w:cs="Tahoma"/>
          <w:sz w:val="24"/>
          <w:szCs w:val="24"/>
        </w:rPr>
        <w:t xml:space="preserve">.At the </w:t>
      </w:r>
      <w:r w:rsidR="006136BE" w:rsidRPr="0081604B">
        <w:rPr>
          <w:rFonts w:ascii="Tahoma" w:hAnsi="Tahoma" w:cs="Tahoma"/>
          <w:sz w:val="24"/>
          <w:szCs w:val="24"/>
        </w:rPr>
        <w:t>pith</w:t>
      </w:r>
      <w:r w:rsidR="008F7BAF" w:rsidRPr="0081604B">
        <w:rPr>
          <w:rFonts w:ascii="Tahoma" w:hAnsi="Tahoma" w:cs="Tahoma"/>
          <w:sz w:val="24"/>
          <w:szCs w:val="24"/>
        </w:rPr>
        <w:t xml:space="preserve"> of the argument between the parties is the issue as </w:t>
      </w:r>
      <w:r w:rsidR="00D75342">
        <w:rPr>
          <w:rFonts w:ascii="Tahoma" w:hAnsi="Tahoma" w:cs="Tahoma"/>
          <w:sz w:val="24"/>
          <w:szCs w:val="24"/>
        </w:rPr>
        <w:t xml:space="preserve">to </w:t>
      </w:r>
      <w:r w:rsidR="008F7BAF" w:rsidRPr="0081604B">
        <w:rPr>
          <w:rFonts w:ascii="Tahoma" w:hAnsi="Tahoma" w:cs="Tahoma"/>
          <w:sz w:val="24"/>
          <w:szCs w:val="24"/>
        </w:rPr>
        <w:t>whether the collective job action</w:t>
      </w:r>
      <w:r w:rsidR="008A5FA3">
        <w:rPr>
          <w:rFonts w:ascii="Tahoma" w:hAnsi="Tahoma" w:cs="Tahoma"/>
          <w:sz w:val="24"/>
          <w:szCs w:val="24"/>
        </w:rPr>
        <w:t xml:space="preserve"> which is</w:t>
      </w:r>
      <w:r w:rsidR="008F7BAF" w:rsidRPr="0081604B">
        <w:rPr>
          <w:rFonts w:ascii="Tahoma" w:hAnsi="Tahoma" w:cs="Tahoma"/>
          <w:sz w:val="24"/>
          <w:szCs w:val="24"/>
        </w:rPr>
        <w:t xml:space="preserve"> conceded to by the 1</w:t>
      </w:r>
      <w:r w:rsidR="008F7BAF" w:rsidRPr="0081604B">
        <w:rPr>
          <w:rFonts w:ascii="Tahoma" w:hAnsi="Tahoma" w:cs="Tahoma"/>
          <w:sz w:val="24"/>
          <w:szCs w:val="24"/>
          <w:vertAlign w:val="superscript"/>
        </w:rPr>
        <w:t>st</w:t>
      </w:r>
      <w:r w:rsidR="006E3E29" w:rsidRPr="0081604B">
        <w:rPr>
          <w:rFonts w:ascii="Tahoma" w:hAnsi="Tahoma" w:cs="Tahoma"/>
          <w:sz w:val="24"/>
          <w:szCs w:val="24"/>
        </w:rPr>
        <w:t xml:space="preserve"> Respondent</w:t>
      </w:r>
      <w:r w:rsidR="006136BE" w:rsidRPr="0081604B">
        <w:rPr>
          <w:rFonts w:ascii="Tahoma" w:hAnsi="Tahoma" w:cs="Tahoma"/>
          <w:sz w:val="24"/>
          <w:szCs w:val="24"/>
        </w:rPr>
        <w:t xml:space="preserve">s </w:t>
      </w:r>
      <w:r w:rsidR="006E3E29" w:rsidRPr="0081604B">
        <w:rPr>
          <w:rFonts w:ascii="Tahoma" w:hAnsi="Tahoma" w:cs="Tahoma"/>
          <w:sz w:val="24"/>
          <w:szCs w:val="24"/>
        </w:rPr>
        <w:t>was</w:t>
      </w:r>
      <w:r w:rsidR="008F7BAF" w:rsidRPr="0081604B">
        <w:rPr>
          <w:rFonts w:ascii="Tahoma" w:hAnsi="Tahoma" w:cs="Tahoma"/>
          <w:sz w:val="24"/>
          <w:szCs w:val="24"/>
        </w:rPr>
        <w:t xml:space="preserve"> lawful or unlawful</w:t>
      </w:r>
      <w:r w:rsidR="006136BE" w:rsidRPr="0081604B">
        <w:rPr>
          <w:rFonts w:ascii="Tahoma" w:hAnsi="Tahoma" w:cs="Tahoma"/>
          <w:sz w:val="24"/>
          <w:szCs w:val="24"/>
        </w:rPr>
        <w:t>.   I</w:t>
      </w:r>
      <w:r w:rsidR="008F7BAF" w:rsidRPr="0081604B">
        <w:rPr>
          <w:rFonts w:ascii="Tahoma" w:hAnsi="Tahoma" w:cs="Tahoma"/>
          <w:sz w:val="24"/>
          <w:szCs w:val="24"/>
        </w:rPr>
        <w:t>n order to determine this is</w:t>
      </w:r>
      <w:r w:rsidR="00510F82" w:rsidRPr="0081604B">
        <w:rPr>
          <w:rFonts w:ascii="Tahoma" w:hAnsi="Tahoma" w:cs="Tahoma"/>
          <w:sz w:val="24"/>
          <w:szCs w:val="24"/>
        </w:rPr>
        <w:t>sue the court has to necessaril</w:t>
      </w:r>
      <w:r w:rsidR="008F7BAF" w:rsidRPr="0081604B">
        <w:rPr>
          <w:rFonts w:ascii="Tahoma" w:hAnsi="Tahoma" w:cs="Tahoma"/>
          <w:sz w:val="24"/>
          <w:szCs w:val="24"/>
        </w:rPr>
        <w:t>y determine whether the r</w:t>
      </w:r>
      <w:r w:rsidR="006E3E29" w:rsidRPr="0081604B">
        <w:rPr>
          <w:rFonts w:ascii="Tahoma" w:hAnsi="Tahoma" w:cs="Tahoma"/>
          <w:sz w:val="24"/>
          <w:szCs w:val="24"/>
        </w:rPr>
        <w:t>equirement</w:t>
      </w:r>
      <w:r w:rsidR="008A5FA3">
        <w:rPr>
          <w:rFonts w:ascii="Tahoma" w:hAnsi="Tahoma" w:cs="Tahoma"/>
          <w:sz w:val="24"/>
          <w:szCs w:val="24"/>
        </w:rPr>
        <w:t>s</w:t>
      </w:r>
      <w:r w:rsidR="006E3E29" w:rsidRPr="0081604B">
        <w:rPr>
          <w:rFonts w:ascii="Tahoma" w:hAnsi="Tahoma" w:cs="Tahoma"/>
          <w:sz w:val="24"/>
          <w:szCs w:val="24"/>
        </w:rPr>
        <w:t xml:space="preserve"> in </w:t>
      </w:r>
      <w:r w:rsidR="006E3E29" w:rsidRPr="0081604B">
        <w:rPr>
          <w:rFonts w:ascii="Tahoma" w:hAnsi="Tahoma" w:cs="Tahoma"/>
          <w:b/>
          <w:sz w:val="24"/>
          <w:szCs w:val="24"/>
        </w:rPr>
        <w:t>Section 104</w:t>
      </w:r>
      <w:r w:rsidR="008F7BAF" w:rsidRPr="0081604B">
        <w:rPr>
          <w:rFonts w:ascii="Tahoma" w:hAnsi="Tahoma" w:cs="Tahoma"/>
          <w:b/>
          <w:sz w:val="24"/>
          <w:szCs w:val="24"/>
        </w:rPr>
        <w:t xml:space="preserve"> </w:t>
      </w:r>
      <w:r w:rsidR="008F7BAF" w:rsidRPr="002E2495">
        <w:rPr>
          <w:rFonts w:ascii="Tahoma" w:hAnsi="Tahoma" w:cs="Tahoma"/>
          <w:sz w:val="24"/>
          <w:szCs w:val="24"/>
        </w:rPr>
        <w:t>of the</w:t>
      </w:r>
      <w:r w:rsidR="008F7BAF" w:rsidRPr="0081604B">
        <w:rPr>
          <w:rFonts w:ascii="Tahoma" w:hAnsi="Tahoma" w:cs="Tahoma"/>
          <w:b/>
          <w:sz w:val="24"/>
          <w:szCs w:val="24"/>
        </w:rPr>
        <w:t xml:space="preserve"> Labour Act</w:t>
      </w:r>
      <w:r w:rsidR="006136BE" w:rsidRPr="0081604B">
        <w:rPr>
          <w:rFonts w:ascii="Tahoma" w:hAnsi="Tahoma" w:cs="Tahoma"/>
          <w:b/>
          <w:sz w:val="24"/>
          <w:szCs w:val="24"/>
        </w:rPr>
        <w:t xml:space="preserve"> </w:t>
      </w:r>
      <w:r w:rsidR="002E2495" w:rsidRPr="0081604B">
        <w:rPr>
          <w:rFonts w:ascii="Tahoma" w:hAnsi="Tahoma" w:cs="Tahoma"/>
          <w:b/>
          <w:sz w:val="24"/>
          <w:szCs w:val="24"/>
        </w:rPr>
        <w:t>[Chapter</w:t>
      </w:r>
      <w:r w:rsidR="006136BE" w:rsidRPr="0081604B">
        <w:rPr>
          <w:rFonts w:ascii="Tahoma" w:hAnsi="Tahoma" w:cs="Tahoma"/>
          <w:b/>
          <w:sz w:val="24"/>
          <w:szCs w:val="24"/>
        </w:rPr>
        <w:t xml:space="preserve"> 28:01]</w:t>
      </w:r>
      <w:r w:rsidR="008A5FA3">
        <w:rPr>
          <w:rFonts w:ascii="Tahoma" w:hAnsi="Tahoma" w:cs="Tahoma"/>
          <w:b/>
          <w:sz w:val="24"/>
          <w:szCs w:val="24"/>
        </w:rPr>
        <w:t xml:space="preserve"> </w:t>
      </w:r>
      <w:r w:rsidR="008F7BAF" w:rsidRPr="0081604B">
        <w:rPr>
          <w:rFonts w:ascii="Tahoma" w:hAnsi="Tahoma" w:cs="Tahoma"/>
          <w:sz w:val="24"/>
          <w:szCs w:val="24"/>
        </w:rPr>
        <w:t>were met.</w:t>
      </w:r>
    </w:p>
    <w:p w:rsidR="002E2495" w:rsidRPr="00ED655A" w:rsidRDefault="002E2495" w:rsidP="002E2495">
      <w:pPr>
        <w:spacing w:line="360" w:lineRule="auto"/>
        <w:jc w:val="both"/>
        <w:rPr>
          <w:rFonts w:ascii="Tahoma" w:hAnsi="Tahoma" w:cs="Tahoma"/>
          <w:b/>
          <w:sz w:val="20"/>
          <w:szCs w:val="20"/>
        </w:rPr>
      </w:pPr>
      <w:r w:rsidRPr="00ED655A">
        <w:rPr>
          <w:rFonts w:ascii="Tahoma" w:hAnsi="Tahoma" w:cs="Tahoma"/>
          <w:b/>
          <w:sz w:val="20"/>
          <w:szCs w:val="20"/>
        </w:rPr>
        <w:t xml:space="preserve">WHETHER THERE WAS AN OCCUPATIONAL HAZARD </w:t>
      </w:r>
    </w:p>
    <w:p w:rsidR="00510F82" w:rsidRPr="0081604B" w:rsidRDefault="00510F82" w:rsidP="006136BE">
      <w:pPr>
        <w:spacing w:line="360" w:lineRule="auto"/>
        <w:ind w:firstLine="720"/>
        <w:jc w:val="both"/>
        <w:rPr>
          <w:rFonts w:ascii="Tahoma" w:hAnsi="Tahoma" w:cs="Tahoma"/>
          <w:sz w:val="24"/>
          <w:szCs w:val="24"/>
        </w:rPr>
      </w:pPr>
      <w:r w:rsidRPr="0081604B">
        <w:rPr>
          <w:rFonts w:ascii="Tahoma" w:hAnsi="Tahoma" w:cs="Tahoma"/>
          <w:sz w:val="24"/>
          <w:szCs w:val="24"/>
        </w:rPr>
        <w:t>The 1</w:t>
      </w:r>
      <w:r w:rsidRPr="0081604B">
        <w:rPr>
          <w:rFonts w:ascii="Tahoma" w:hAnsi="Tahoma" w:cs="Tahoma"/>
          <w:sz w:val="24"/>
          <w:szCs w:val="24"/>
          <w:vertAlign w:val="superscript"/>
        </w:rPr>
        <w:t>st</w:t>
      </w:r>
      <w:r w:rsidR="006E3E29" w:rsidRPr="0081604B">
        <w:rPr>
          <w:rFonts w:ascii="Tahoma" w:hAnsi="Tahoma" w:cs="Tahoma"/>
          <w:sz w:val="24"/>
          <w:szCs w:val="24"/>
        </w:rPr>
        <w:t xml:space="preserve"> Respondent</w:t>
      </w:r>
      <w:r w:rsidR="006136BE" w:rsidRPr="0081604B">
        <w:rPr>
          <w:rFonts w:ascii="Tahoma" w:hAnsi="Tahoma" w:cs="Tahoma"/>
          <w:sz w:val="24"/>
          <w:szCs w:val="24"/>
        </w:rPr>
        <w:t>s</w:t>
      </w:r>
      <w:r w:rsidRPr="0081604B">
        <w:rPr>
          <w:rFonts w:ascii="Tahoma" w:hAnsi="Tahoma" w:cs="Tahoma"/>
          <w:sz w:val="24"/>
          <w:szCs w:val="24"/>
        </w:rPr>
        <w:t xml:space="preserve"> through their submission</w:t>
      </w:r>
      <w:r w:rsidR="00D75342">
        <w:rPr>
          <w:rFonts w:ascii="Tahoma" w:hAnsi="Tahoma" w:cs="Tahoma"/>
          <w:sz w:val="24"/>
          <w:szCs w:val="24"/>
        </w:rPr>
        <w:t>s</w:t>
      </w:r>
      <w:r w:rsidRPr="0081604B">
        <w:rPr>
          <w:rFonts w:ascii="Tahoma" w:hAnsi="Tahoma" w:cs="Tahoma"/>
          <w:sz w:val="24"/>
          <w:szCs w:val="24"/>
        </w:rPr>
        <w:t xml:space="preserve"> have sought to place </w:t>
      </w:r>
      <w:r w:rsidR="00495A44" w:rsidRPr="0081604B">
        <w:rPr>
          <w:rFonts w:ascii="Tahoma" w:hAnsi="Tahoma" w:cs="Tahoma"/>
          <w:sz w:val="24"/>
          <w:szCs w:val="24"/>
        </w:rPr>
        <w:t xml:space="preserve">their action in the </w:t>
      </w:r>
      <w:r w:rsidR="002B624A" w:rsidRPr="0081604B">
        <w:rPr>
          <w:rFonts w:ascii="Tahoma" w:hAnsi="Tahoma" w:cs="Tahoma"/>
          <w:sz w:val="24"/>
          <w:szCs w:val="24"/>
        </w:rPr>
        <w:t xml:space="preserve">arena of the exceptional circumstances </w:t>
      </w:r>
      <w:r w:rsidR="00D75342">
        <w:rPr>
          <w:rFonts w:ascii="Tahoma" w:hAnsi="Tahoma" w:cs="Tahoma"/>
          <w:sz w:val="24"/>
          <w:szCs w:val="24"/>
        </w:rPr>
        <w:t xml:space="preserve">under </w:t>
      </w:r>
      <w:r w:rsidR="00D75342" w:rsidRPr="00D75342">
        <w:rPr>
          <w:rFonts w:ascii="Tahoma" w:hAnsi="Tahoma" w:cs="Tahoma"/>
          <w:b/>
          <w:sz w:val="24"/>
          <w:szCs w:val="24"/>
        </w:rPr>
        <w:t>Section 104</w:t>
      </w:r>
      <w:r w:rsidR="00D75342">
        <w:rPr>
          <w:rFonts w:ascii="Tahoma" w:hAnsi="Tahoma" w:cs="Tahoma"/>
          <w:sz w:val="24"/>
          <w:szCs w:val="24"/>
        </w:rPr>
        <w:t xml:space="preserve"> </w:t>
      </w:r>
      <w:r w:rsidR="002B624A" w:rsidRPr="0081604B">
        <w:rPr>
          <w:rFonts w:ascii="Tahoma" w:hAnsi="Tahoma" w:cs="Tahoma"/>
          <w:sz w:val="24"/>
          <w:szCs w:val="24"/>
        </w:rPr>
        <w:t xml:space="preserve">where there are no restrictions to employees engaging in a strike. Although they have not specifically pleaded </w:t>
      </w:r>
      <w:r w:rsidR="006136BE" w:rsidRPr="0081604B">
        <w:rPr>
          <w:rFonts w:ascii="Tahoma" w:hAnsi="Tahoma" w:cs="Tahoma"/>
          <w:sz w:val="24"/>
          <w:szCs w:val="24"/>
        </w:rPr>
        <w:t xml:space="preserve">so they have justified their action on the basis of </w:t>
      </w:r>
      <w:r w:rsidR="006136BE" w:rsidRPr="0081604B">
        <w:rPr>
          <w:rFonts w:ascii="Tahoma" w:hAnsi="Tahoma" w:cs="Tahoma"/>
          <w:b/>
          <w:sz w:val="24"/>
          <w:szCs w:val="24"/>
        </w:rPr>
        <w:t>S</w:t>
      </w:r>
      <w:r w:rsidR="005E1F75" w:rsidRPr="0081604B">
        <w:rPr>
          <w:rFonts w:ascii="Tahoma" w:hAnsi="Tahoma" w:cs="Tahoma"/>
          <w:b/>
          <w:sz w:val="24"/>
          <w:szCs w:val="24"/>
        </w:rPr>
        <w:t>ection 104 (4)(a)</w:t>
      </w:r>
      <w:r w:rsidR="006136BE" w:rsidRPr="0081604B">
        <w:rPr>
          <w:rFonts w:ascii="Tahoma" w:hAnsi="Tahoma" w:cs="Tahoma"/>
          <w:b/>
          <w:sz w:val="24"/>
          <w:szCs w:val="24"/>
        </w:rPr>
        <w:t xml:space="preserve">. </w:t>
      </w:r>
      <w:r w:rsidR="006136BE" w:rsidRPr="0081604B">
        <w:rPr>
          <w:rFonts w:ascii="Tahoma" w:hAnsi="Tahoma" w:cs="Tahoma"/>
          <w:sz w:val="24"/>
          <w:szCs w:val="24"/>
        </w:rPr>
        <w:t xml:space="preserve"> T</w:t>
      </w:r>
      <w:r w:rsidR="005E1F75" w:rsidRPr="0081604B">
        <w:rPr>
          <w:rFonts w:ascii="Tahoma" w:hAnsi="Tahoma" w:cs="Tahoma"/>
          <w:sz w:val="24"/>
          <w:szCs w:val="24"/>
        </w:rPr>
        <w:t xml:space="preserve">his </w:t>
      </w:r>
      <w:r w:rsidR="006136BE" w:rsidRPr="0081604B">
        <w:rPr>
          <w:rFonts w:ascii="Tahoma" w:hAnsi="Tahoma" w:cs="Tahoma"/>
          <w:sz w:val="24"/>
          <w:szCs w:val="24"/>
        </w:rPr>
        <w:t xml:space="preserve">much </w:t>
      </w:r>
      <w:r w:rsidR="005E1F75" w:rsidRPr="0081604B">
        <w:rPr>
          <w:rFonts w:ascii="Tahoma" w:hAnsi="Tahoma" w:cs="Tahoma"/>
          <w:sz w:val="24"/>
          <w:szCs w:val="24"/>
        </w:rPr>
        <w:t>is apparent fr</w:t>
      </w:r>
      <w:r w:rsidR="006136BE" w:rsidRPr="0081604B">
        <w:rPr>
          <w:rFonts w:ascii="Tahoma" w:hAnsi="Tahoma" w:cs="Tahoma"/>
          <w:sz w:val="24"/>
          <w:szCs w:val="24"/>
        </w:rPr>
        <w:t xml:space="preserve">om their submissions. They have submitted </w:t>
      </w:r>
      <w:r w:rsidR="005E1F75" w:rsidRPr="0081604B">
        <w:rPr>
          <w:rFonts w:ascii="Tahoma" w:hAnsi="Tahoma" w:cs="Tahoma"/>
          <w:sz w:val="24"/>
          <w:szCs w:val="24"/>
        </w:rPr>
        <w:t xml:space="preserve">that they engaged in a collective job action to avoid an occupational </w:t>
      </w:r>
      <w:r w:rsidR="006E3E29" w:rsidRPr="0081604B">
        <w:rPr>
          <w:rFonts w:ascii="Tahoma" w:hAnsi="Tahoma" w:cs="Tahoma"/>
          <w:sz w:val="24"/>
          <w:szCs w:val="24"/>
        </w:rPr>
        <w:t>hazard</w:t>
      </w:r>
      <w:r w:rsidR="005E1F75" w:rsidRPr="0081604B">
        <w:rPr>
          <w:rFonts w:ascii="Tahoma" w:hAnsi="Tahoma" w:cs="Tahoma"/>
          <w:sz w:val="24"/>
          <w:szCs w:val="24"/>
        </w:rPr>
        <w:t>.</w:t>
      </w:r>
    </w:p>
    <w:p w:rsidR="005E1F75" w:rsidRPr="0081604B" w:rsidRDefault="00CB16D6" w:rsidP="00DF261B">
      <w:pPr>
        <w:spacing w:line="360" w:lineRule="auto"/>
        <w:ind w:firstLine="720"/>
        <w:jc w:val="both"/>
        <w:rPr>
          <w:rFonts w:ascii="Tahoma" w:hAnsi="Tahoma" w:cs="Tahoma"/>
          <w:sz w:val="24"/>
          <w:szCs w:val="24"/>
        </w:rPr>
      </w:pPr>
      <w:r w:rsidRPr="0081604B">
        <w:rPr>
          <w:rFonts w:ascii="Tahoma" w:hAnsi="Tahoma" w:cs="Tahoma"/>
          <w:sz w:val="24"/>
          <w:szCs w:val="24"/>
        </w:rPr>
        <w:lastRenderedPageBreak/>
        <w:t>The</w:t>
      </w:r>
      <w:r w:rsidR="006136BE" w:rsidRPr="0081604B">
        <w:rPr>
          <w:rFonts w:ascii="Tahoma" w:hAnsi="Tahoma" w:cs="Tahoma"/>
          <w:sz w:val="24"/>
          <w:szCs w:val="24"/>
        </w:rPr>
        <w:t xml:space="preserve"> position </w:t>
      </w:r>
      <w:r w:rsidRPr="0081604B">
        <w:rPr>
          <w:rFonts w:ascii="Tahoma" w:hAnsi="Tahoma" w:cs="Tahoma"/>
          <w:sz w:val="24"/>
          <w:szCs w:val="24"/>
        </w:rPr>
        <w:t>taken by</w:t>
      </w:r>
      <w:r w:rsidR="005E1F75" w:rsidRPr="0081604B">
        <w:rPr>
          <w:rFonts w:ascii="Tahoma" w:hAnsi="Tahoma" w:cs="Tahoma"/>
          <w:sz w:val="24"/>
          <w:szCs w:val="24"/>
        </w:rPr>
        <w:t xml:space="preserve"> the 1</w:t>
      </w:r>
      <w:r w:rsidR="005E1F75" w:rsidRPr="0081604B">
        <w:rPr>
          <w:rFonts w:ascii="Tahoma" w:hAnsi="Tahoma" w:cs="Tahoma"/>
          <w:sz w:val="24"/>
          <w:szCs w:val="24"/>
          <w:vertAlign w:val="superscript"/>
        </w:rPr>
        <w:t>st</w:t>
      </w:r>
      <w:r w:rsidR="006E3E29" w:rsidRPr="0081604B">
        <w:rPr>
          <w:rFonts w:ascii="Tahoma" w:hAnsi="Tahoma" w:cs="Tahoma"/>
          <w:sz w:val="24"/>
          <w:szCs w:val="24"/>
        </w:rPr>
        <w:t xml:space="preserve"> Respondent</w:t>
      </w:r>
      <w:r w:rsidR="005E1F75" w:rsidRPr="0081604B">
        <w:rPr>
          <w:rFonts w:ascii="Tahoma" w:hAnsi="Tahoma" w:cs="Tahoma"/>
          <w:sz w:val="24"/>
          <w:szCs w:val="24"/>
        </w:rPr>
        <w:t xml:space="preserve"> however </w:t>
      </w:r>
      <w:r w:rsidR="006136BE" w:rsidRPr="0081604B">
        <w:rPr>
          <w:rFonts w:ascii="Tahoma" w:hAnsi="Tahoma" w:cs="Tahoma"/>
          <w:sz w:val="24"/>
          <w:szCs w:val="24"/>
        </w:rPr>
        <w:t>is not supported by the record.  I</w:t>
      </w:r>
      <w:r w:rsidR="005E1F75" w:rsidRPr="0081604B">
        <w:rPr>
          <w:rFonts w:ascii="Tahoma" w:hAnsi="Tahoma" w:cs="Tahoma"/>
          <w:sz w:val="24"/>
          <w:szCs w:val="24"/>
        </w:rPr>
        <w:t>t is clear from the evidence placed in the record that the reason</w:t>
      </w:r>
      <w:r w:rsidR="006136BE" w:rsidRPr="0081604B">
        <w:rPr>
          <w:rFonts w:ascii="Tahoma" w:hAnsi="Tahoma" w:cs="Tahoma"/>
          <w:sz w:val="24"/>
          <w:szCs w:val="24"/>
        </w:rPr>
        <w:t>s</w:t>
      </w:r>
      <w:r w:rsidR="005E1F75" w:rsidRPr="0081604B">
        <w:rPr>
          <w:rFonts w:ascii="Tahoma" w:hAnsi="Tahoma" w:cs="Tahoma"/>
          <w:sz w:val="24"/>
          <w:szCs w:val="24"/>
        </w:rPr>
        <w:t xml:space="preserve"> for </w:t>
      </w:r>
      <w:r w:rsidR="006136BE" w:rsidRPr="0081604B">
        <w:rPr>
          <w:rFonts w:ascii="Tahoma" w:hAnsi="Tahoma" w:cs="Tahoma"/>
          <w:sz w:val="24"/>
          <w:szCs w:val="24"/>
        </w:rPr>
        <w:t xml:space="preserve">the </w:t>
      </w:r>
      <w:r w:rsidRPr="0081604B">
        <w:rPr>
          <w:rFonts w:ascii="Tahoma" w:hAnsi="Tahoma" w:cs="Tahoma"/>
          <w:sz w:val="24"/>
          <w:szCs w:val="24"/>
        </w:rPr>
        <w:t>employees going on strike are different from the reason</w:t>
      </w:r>
      <w:r w:rsidR="008A5FA3">
        <w:rPr>
          <w:rFonts w:ascii="Tahoma" w:hAnsi="Tahoma" w:cs="Tahoma"/>
          <w:sz w:val="24"/>
          <w:szCs w:val="24"/>
        </w:rPr>
        <w:t xml:space="preserve"> that</w:t>
      </w:r>
      <w:r w:rsidR="005E1F75" w:rsidRPr="0081604B">
        <w:rPr>
          <w:rFonts w:ascii="Tahoma" w:hAnsi="Tahoma" w:cs="Tahoma"/>
          <w:sz w:val="24"/>
          <w:szCs w:val="24"/>
        </w:rPr>
        <w:t xml:space="preserve"> the 1</w:t>
      </w:r>
      <w:r w:rsidR="005E1F75" w:rsidRPr="0081604B">
        <w:rPr>
          <w:rFonts w:ascii="Tahoma" w:hAnsi="Tahoma" w:cs="Tahoma"/>
          <w:sz w:val="24"/>
          <w:szCs w:val="24"/>
          <w:vertAlign w:val="superscript"/>
        </w:rPr>
        <w:t>st</w:t>
      </w:r>
      <w:r w:rsidR="006E3E29" w:rsidRPr="0081604B">
        <w:rPr>
          <w:rFonts w:ascii="Tahoma" w:hAnsi="Tahoma" w:cs="Tahoma"/>
          <w:sz w:val="24"/>
          <w:szCs w:val="24"/>
        </w:rPr>
        <w:t xml:space="preserve"> </w:t>
      </w:r>
      <w:r w:rsidR="002E2495" w:rsidRPr="0081604B">
        <w:rPr>
          <w:rFonts w:ascii="Tahoma" w:hAnsi="Tahoma" w:cs="Tahoma"/>
          <w:sz w:val="24"/>
          <w:szCs w:val="24"/>
        </w:rPr>
        <w:t>Respondent</w:t>
      </w:r>
      <w:r w:rsidR="002E2495">
        <w:rPr>
          <w:rFonts w:ascii="Tahoma" w:hAnsi="Tahoma" w:cs="Tahoma"/>
          <w:sz w:val="24"/>
          <w:szCs w:val="24"/>
        </w:rPr>
        <w:t>s</w:t>
      </w:r>
      <w:r w:rsidR="002E2495" w:rsidRPr="0081604B">
        <w:rPr>
          <w:rFonts w:ascii="Tahoma" w:hAnsi="Tahoma" w:cs="Tahoma"/>
          <w:sz w:val="24"/>
          <w:szCs w:val="24"/>
        </w:rPr>
        <w:t xml:space="preserve"> now</w:t>
      </w:r>
      <w:r w:rsidRPr="0081604B">
        <w:rPr>
          <w:rFonts w:ascii="Tahoma" w:hAnsi="Tahoma" w:cs="Tahoma"/>
          <w:sz w:val="24"/>
          <w:szCs w:val="24"/>
        </w:rPr>
        <w:t xml:space="preserve"> seek to</w:t>
      </w:r>
      <w:r w:rsidR="008A5FA3">
        <w:rPr>
          <w:rFonts w:ascii="Tahoma" w:hAnsi="Tahoma" w:cs="Tahoma"/>
          <w:sz w:val="24"/>
          <w:szCs w:val="24"/>
        </w:rPr>
        <w:t xml:space="preserve"> advan</w:t>
      </w:r>
      <w:r w:rsidR="006E3E29" w:rsidRPr="0081604B">
        <w:rPr>
          <w:rFonts w:ascii="Tahoma" w:hAnsi="Tahoma" w:cs="Tahoma"/>
          <w:sz w:val="24"/>
          <w:szCs w:val="24"/>
        </w:rPr>
        <w:t xml:space="preserve">ce.  </w:t>
      </w:r>
      <w:r w:rsidR="00D5433B" w:rsidRPr="0081604B">
        <w:rPr>
          <w:rFonts w:ascii="Tahoma" w:hAnsi="Tahoma" w:cs="Tahoma"/>
          <w:sz w:val="24"/>
          <w:szCs w:val="24"/>
        </w:rPr>
        <w:t>The record indicates that on the 10</w:t>
      </w:r>
      <w:r w:rsidR="00D5433B" w:rsidRPr="0081604B">
        <w:rPr>
          <w:rFonts w:ascii="Tahoma" w:hAnsi="Tahoma" w:cs="Tahoma"/>
          <w:sz w:val="24"/>
          <w:szCs w:val="24"/>
          <w:vertAlign w:val="superscript"/>
        </w:rPr>
        <w:t>th</w:t>
      </w:r>
      <w:r w:rsidRPr="0081604B">
        <w:rPr>
          <w:rFonts w:ascii="Tahoma" w:hAnsi="Tahoma" w:cs="Tahoma"/>
          <w:sz w:val="24"/>
          <w:szCs w:val="24"/>
        </w:rPr>
        <w:t xml:space="preserve"> of November 2021</w:t>
      </w:r>
      <w:r w:rsidR="002E2495" w:rsidRPr="0081604B">
        <w:rPr>
          <w:rFonts w:ascii="Tahoma" w:hAnsi="Tahoma" w:cs="Tahoma"/>
          <w:sz w:val="24"/>
          <w:szCs w:val="24"/>
        </w:rPr>
        <w:t>, the</w:t>
      </w:r>
      <w:r w:rsidR="00D5433B" w:rsidRPr="0081604B">
        <w:rPr>
          <w:rFonts w:ascii="Tahoma" w:hAnsi="Tahoma" w:cs="Tahoma"/>
          <w:sz w:val="24"/>
          <w:szCs w:val="24"/>
        </w:rPr>
        <w:t xml:space="preserve"> 1</w:t>
      </w:r>
      <w:r w:rsidR="00D5433B" w:rsidRPr="0081604B">
        <w:rPr>
          <w:rFonts w:ascii="Tahoma" w:hAnsi="Tahoma" w:cs="Tahoma"/>
          <w:sz w:val="24"/>
          <w:szCs w:val="24"/>
          <w:vertAlign w:val="superscript"/>
        </w:rPr>
        <w:t>st</w:t>
      </w:r>
      <w:r w:rsidR="00D5433B" w:rsidRPr="0081604B">
        <w:rPr>
          <w:rFonts w:ascii="Tahoma" w:hAnsi="Tahoma" w:cs="Tahoma"/>
          <w:sz w:val="24"/>
          <w:szCs w:val="24"/>
        </w:rPr>
        <w:t xml:space="preserve"> Resp</w:t>
      </w:r>
      <w:r w:rsidR="006E3E29" w:rsidRPr="0081604B">
        <w:rPr>
          <w:rFonts w:ascii="Tahoma" w:hAnsi="Tahoma" w:cs="Tahoma"/>
          <w:sz w:val="24"/>
          <w:szCs w:val="24"/>
        </w:rPr>
        <w:t>ondent</w:t>
      </w:r>
      <w:r w:rsidR="00D75342">
        <w:rPr>
          <w:rFonts w:ascii="Tahoma" w:hAnsi="Tahoma" w:cs="Tahoma"/>
          <w:sz w:val="24"/>
          <w:szCs w:val="24"/>
        </w:rPr>
        <w:t>s</w:t>
      </w:r>
      <w:r w:rsidR="00D5433B" w:rsidRPr="0081604B">
        <w:rPr>
          <w:rFonts w:ascii="Tahoma" w:hAnsi="Tahoma" w:cs="Tahoma"/>
          <w:sz w:val="24"/>
          <w:szCs w:val="24"/>
        </w:rPr>
        <w:t xml:space="preserve"> through their repr</w:t>
      </w:r>
      <w:r w:rsidRPr="0081604B">
        <w:rPr>
          <w:rFonts w:ascii="Tahoma" w:hAnsi="Tahoma" w:cs="Tahoma"/>
          <w:sz w:val="24"/>
          <w:szCs w:val="24"/>
        </w:rPr>
        <w:t xml:space="preserve">esentative from FAMWUZ, a Mr </w:t>
      </w:r>
      <w:r w:rsidR="002E2495" w:rsidRPr="0081604B">
        <w:rPr>
          <w:rFonts w:ascii="Tahoma" w:hAnsi="Tahoma" w:cs="Tahoma"/>
          <w:sz w:val="24"/>
          <w:szCs w:val="24"/>
        </w:rPr>
        <w:t>Mautsi whose</w:t>
      </w:r>
      <w:r w:rsidR="00D5433B" w:rsidRPr="0081604B">
        <w:rPr>
          <w:rFonts w:ascii="Tahoma" w:hAnsi="Tahoma" w:cs="Tahoma"/>
          <w:sz w:val="24"/>
          <w:szCs w:val="24"/>
        </w:rPr>
        <w:t xml:space="preserve"> designation is given as </w:t>
      </w:r>
      <w:r w:rsidR="006E3E29" w:rsidRPr="0081604B">
        <w:rPr>
          <w:rFonts w:ascii="Tahoma" w:hAnsi="Tahoma" w:cs="Tahoma"/>
          <w:sz w:val="24"/>
          <w:szCs w:val="24"/>
        </w:rPr>
        <w:t>General</w:t>
      </w:r>
      <w:r w:rsidR="008A5FA3">
        <w:rPr>
          <w:rFonts w:ascii="Tahoma" w:hAnsi="Tahoma" w:cs="Tahoma"/>
          <w:sz w:val="24"/>
          <w:szCs w:val="24"/>
        </w:rPr>
        <w:t xml:space="preserve"> Secretary, author</w:t>
      </w:r>
      <w:r w:rsidR="00D5433B" w:rsidRPr="0081604B">
        <w:rPr>
          <w:rFonts w:ascii="Tahoma" w:hAnsi="Tahoma" w:cs="Tahoma"/>
          <w:sz w:val="24"/>
          <w:szCs w:val="24"/>
        </w:rPr>
        <w:t>ed a letter to the App</w:t>
      </w:r>
      <w:r w:rsidR="006E3E29" w:rsidRPr="0081604B">
        <w:rPr>
          <w:rFonts w:ascii="Tahoma" w:hAnsi="Tahoma" w:cs="Tahoma"/>
          <w:sz w:val="24"/>
          <w:szCs w:val="24"/>
        </w:rPr>
        <w:t>licant</w:t>
      </w:r>
      <w:r w:rsidRPr="0081604B">
        <w:rPr>
          <w:rFonts w:ascii="Tahoma" w:hAnsi="Tahoma" w:cs="Tahoma"/>
          <w:sz w:val="24"/>
          <w:szCs w:val="24"/>
        </w:rPr>
        <w:t xml:space="preserve">s </w:t>
      </w:r>
      <w:r w:rsidR="00D75342">
        <w:rPr>
          <w:rFonts w:ascii="Tahoma" w:hAnsi="Tahoma" w:cs="Tahoma"/>
          <w:sz w:val="24"/>
          <w:szCs w:val="24"/>
        </w:rPr>
        <w:t>the</w:t>
      </w:r>
      <w:r w:rsidR="00D5433B" w:rsidRPr="0081604B">
        <w:rPr>
          <w:rFonts w:ascii="Tahoma" w:hAnsi="Tahoma" w:cs="Tahoma"/>
          <w:sz w:val="24"/>
          <w:szCs w:val="24"/>
        </w:rPr>
        <w:t xml:space="preserve"> titl</w:t>
      </w:r>
      <w:r w:rsidRPr="0081604B">
        <w:rPr>
          <w:rFonts w:ascii="Tahoma" w:hAnsi="Tahoma" w:cs="Tahoma"/>
          <w:sz w:val="24"/>
          <w:szCs w:val="24"/>
        </w:rPr>
        <w:t>e</w:t>
      </w:r>
      <w:r w:rsidR="008A5FA3">
        <w:rPr>
          <w:rFonts w:ascii="Tahoma" w:hAnsi="Tahoma" w:cs="Tahoma"/>
          <w:sz w:val="24"/>
          <w:szCs w:val="24"/>
        </w:rPr>
        <w:t xml:space="preserve"> of which reads “</w:t>
      </w:r>
      <w:r w:rsidR="008A5FA3" w:rsidRPr="00D75342">
        <w:rPr>
          <w:rFonts w:ascii="Tahoma" w:hAnsi="Tahoma" w:cs="Tahoma"/>
          <w:b/>
          <w:sz w:val="24"/>
          <w:szCs w:val="24"/>
        </w:rPr>
        <w:t>workers rights</w:t>
      </w:r>
      <w:r w:rsidR="002E2495">
        <w:rPr>
          <w:rFonts w:ascii="Tahoma" w:hAnsi="Tahoma" w:cs="Tahoma"/>
          <w:sz w:val="24"/>
          <w:szCs w:val="24"/>
        </w:rPr>
        <w:t xml:space="preserve"> </w:t>
      </w:r>
      <w:r w:rsidR="00D75342">
        <w:rPr>
          <w:rFonts w:ascii="Tahoma" w:hAnsi="Tahoma" w:cs="Tahoma"/>
          <w:sz w:val="24"/>
          <w:szCs w:val="24"/>
        </w:rPr>
        <w:t xml:space="preserve">  </w:t>
      </w:r>
      <w:r w:rsidR="00D5433B" w:rsidRPr="0081604B">
        <w:rPr>
          <w:rFonts w:ascii="Tahoma" w:hAnsi="Tahoma" w:cs="Tahoma"/>
          <w:sz w:val="24"/>
          <w:szCs w:val="24"/>
        </w:rPr>
        <w:t xml:space="preserve"> </w:t>
      </w:r>
      <w:r w:rsidR="00D75342" w:rsidRPr="00D75342">
        <w:rPr>
          <w:rFonts w:ascii="Tahoma" w:hAnsi="Tahoma" w:cs="Tahoma"/>
          <w:b/>
          <w:sz w:val="24"/>
          <w:szCs w:val="24"/>
        </w:rPr>
        <w:t>re</w:t>
      </w:r>
      <w:r w:rsidR="00D5433B" w:rsidRPr="00D75342">
        <w:rPr>
          <w:rFonts w:ascii="Tahoma" w:hAnsi="Tahoma" w:cs="Tahoma"/>
          <w:b/>
          <w:sz w:val="24"/>
          <w:szCs w:val="24"/>
        </w:rPr>
        <w:t xml:space="preserve">presentation by union of their choice and negotiating of their working </w:t>
      </w:r>
      <w:r w:rsidR="006E3E29" w:rsidRPr="00D75342">
        <w:rPr>
          <w:rFonts w:ascii="Tahoma" w:hAnsi="Tahoma" w:cs="Tahoma"/>
          <w:b/>
          <w:sz w:val="24"/>
          <w:szCs w:val="24"/>
        </w:rPr>
        <w:t>conditions</w:t>
      </w:r>
      <w:r w:rsidRPr="00D75342">
        <w:rPr>
          <w:rFonts w:ascii="Tahoma" w:hAnsi="Tahoma" w:cs="Tahoma"/>
          <w:b/>
          <w:sz w:val="24"/>
          <w:szCs w:val="24"/>
        </w:rPr>
        <w:t>”</w:t>
      </w:r>
      <w:r w:rsidR="006E3E29" w:rsidRPr="0081604B">
        <w:rPr>
          <w:rFonts w:ascii="Tahoma" w:hAnsi="Tahoma" w:cs="Tahoma"/>
          <w:sz w:val="24"/>
          <w:szCs w:val="24"/>
        </w:rPr>
        <w:t>. In</w:t>
      </w:r>
      <w:r w:rsidR="00D5433B" w:rsidRPr="0081604B">
        <w:rPr>
          <w:rFonts w:ascii="Tahoma" w:hAnsi="Tahoma" w:cs="Tahoma"/>
          <w:sz w:val="24"/>
          <w:szCs w:val="24"/>
        </w:rPr>
        <w:t xml:space="preserve"> the body of the letter</w:t>
      </w:r>
      <w:r w:rsidR="002D402A">
        <w:rPr>
          <w:rFonts w:ascii="Tahoma" w:hAnsi="Tahoma" w:cs="Tahoma"/>
          <w:sz w:val="24"/>
          <w:szCs w:val="24"/>
        </w:rPr>
        <w:t xml:space="preserve"> Mr Mautsi</w:t>
      </w:r>
      <w:r w:rsidR="004721F3">
        <w:rPr>
          <w:rFonts w:ascii="Tahoma" w:hAnsi="Tahoma" w:cs="Tahoma"/>
          <w:sz w:val="24"/>
          <w:szCs w:val="24"/>
        </w:rPr>
        <w:t xml:space="preserve"> reiterated</w:t>
      </w:r>
      <w:r w:rsidR="00D5433B" w:rsidRPr="0081604B">
        <w:rPr>
          <w:rFonts w:ascii="Tahoma" w:hAnsi="Tahoma" w:cs="Tahoma"/>
          <w:sz w:val="24"/>
          <w:szCs w:val="24"/>
        </w:rPr>
        <w:t xml:space="preserve"> the 1</w:t>
      </w:r>
      <w:r w:rsidR="00D5433B" w:rsidRPr="0081604B">
        <w:rPr>
          <w:rFonts w:ascii="Tahoma" w:hAnsi="Tahoma" w:cs="Tahoma"/>
          <w:sz w:val="24"/>
          <w:szCs w:val="24"/>
          <w:vertAlign w:val="superscript"/>
        </w:rPr>
        <w:t>st</w:t>
      </w:r>
      <w:r w:rsidR="006E3E29" w:rsidRPr="0081604B">
        <w:rPr>
          <w:rFonts w:ascii="Tahoma" w:hAnsi="Tahoma" w:cs="Tahoma"/>
          <w:sz w:val="24"/>
          <w:szCs w:val="24"/>
        </w:rPr>
        <w:t xml:space="preserve"> Respondent</w:t>
      </w:r>
      <w:r w:rsidRPr="0081604B">
        <w:rPr>
          <w:rFonts w:ascii="Tahoma" w:hAnsi="Tahoma" w:cs="Tahoma"/>
          <w:sz w:val="24"/>
          <w:szCs w:val="24"/>
        </w:rPr>
        <w:t>s</w:t>
      </w:r>
      <w:r w:rsidR="00D5433B" w:rsidRPr="0081604B">
        <w:rPr>
          <w:rFonts w:ascii="Tahoma" w:hAnsi="Tahoma" w:cs="Tahoma"/>
          <w:sz w:val="24"/>
          <w:szCs w:val="24"/>
        </w:rPr>
        <w:t xml:space="preserve"> right to be represented by a representative of their </w:t>
      </w:r>
      <w:r w:rsidR="006E3E29" w:rsidRPr="0081604B">
        <w:rPr>
          <w:rFonts w:ascii="Tahoma" w:hAnsi="Tahoma" w:cs="Tahoma"/>
          <w:sz w:val="24"/>
          <w:szCs w:val="24"/>
        </w:rPr>
        <w:t>choice. He</w:t>
      </w:r>
      <w:r w:rsidR="004721F3">
        <w:rPr>
          <w:rFonts w:ascii="Tahoma" w:hAnsi="Tahoma" w:cs="Tahoma"/>
          <w:sz w:val="24"/>
          <w:szCs w:val="24"/>
        </w:rPr>
        <w:t xml:space="preserve"> pointed</w:t>
      </w:r>
      <w:r w:rsidR="00D5433B" w:rsidRPr="0081604B">
        <w:rPr>
          <w:rFonts w:ascii="Tahoma" w:hAnsi="Tahoma" w:cs="Tahoma"/>
          <w:sz w:val="24"/>
          <w:szCs w:val="24"/>
        </w:rPr>
        <w:t xml:space="preserve"> out </w:t>
      </w:r>
      <w:r w:rsidR="008A5FA3">
        <w:rPr>
          <w:rFonts w:ascii="Tahoma" w:hAnsi="Tahoma" w:cs="Tahoma"/>
          <w:sz w:val="24"/>
          <w:szCs w:val="24"/>
        </w:rPr>
        <w:t>that on the</w:t>
      </w:r>
      <w:r w:rsidR="00886E5B" w:rsidRPr="0081604B">
        <w:rPr>
          <w:rFonts w:ascii="Tahoma" w:hAnsi="Tahoma" w:cs="Tahoma"/>
          <w:sz w:val="24"/>
          <w:szCs w:val="24"/>
        </w:rPr>
        <w:t xml:space="preserve"> basis</w:t>
      </w:r>
      <w:r w:rsidR="008A5FA3">
        <w:rPr>
          <w:rFonts w:ascii="Tahoma" w:hAnsi="Tahoma" w:cs="Tahoma"/>
          <w:sz w:val="24"/>
          <w:szCs w:val="24"/>
        </w:rPr>
        <w:t xml:space="preserve"> of</w:t>
      </w:r>
      <w:r w:rsidR="00886E5B" w:rsidRPr="0081604B">
        <w:rPr>
          <w:rFonts w:ascii="Tahoma" w:hAnsi="Tahoma" w:cs="Tahoma"/>
          <w:sz w:val="24"/>
          <w:szCs w:val="24"/>
        </w:rPr>
        <w:t xml:space="preserve"> </w:t>
      </w:r>
      <w:r w:rsidRPr="0081604B">
        <w:rPr>
          <w:rFonts w:ascii="Tahoma" w:hAnsi="Tahoma" w:cs="Tahoma"/>
          <w:sz w:val="24"/>
          <w:szCs w:val="24"/>
        </w:rPr>
        <w:t xml:space="preserve">the </w:t>
      </w:r>
      <w:r w:rsidR="00886E5B" w:rsidRPr="0081604B">
        <w:rPr>
          <w:rFonts w:ascii="Tahoma" w:hAnsi="Tahoma" w:cs="Tahoma"/>
          <w:sz w:val="24"/>
          <w:szCs w:val="24"/>
        </w:rPr>
        <w:t>App</w:t>
      </w:r>
      <w:r w:rsidRPr="0081604B">
        <w:rPr>
          <w:rFonts w:ascii="Tahoma" w:hAnsi="Tahoma" w:cs="Tahoma"/>
          <w:sz w:val="24"/>
          <w:szCs w:val="24"/>
        </w:rPr>
        <w:t>licant</w:t>
      </w:r>
      <w:r w:rsidR="002D402A">
        <w:rPr>
          <w:rFonts w:ascii="Tahoma" w:hAnsi="Tahoma" w:cs="Tahoma"/>
          <w:sz w:val="24"/>
          <w:szCs w:val="24"/>
        </w:rPr>
        <w:t>s</w:t>
      </w:r>
      <w:r w:rsidR="00886E5B" w:rsidRPr="0081604B">
        <w:rPr>
          <w:rFonts w:ascii="Tahoma" w:hAnsi="Tahoma" w:cs="Tahoma"/>
          <w:sz w:val="24"/>
          <w:szCs w:val="24"/>
        </w:rPr>
        <w:t xml:space="preserve"> continued conduct of denying the 1</w:t>
      </w:r>
      <w:r w:rsidR="00886E5B" w:rsidRPr="0081604B">
        <w:rPr>
          <w:rFonts w:ascii="Tahoma" w:hAnsi="Tahoma" w:cs="Tahoma"/>
          <w:sz w:val="24"/>
          <w:szCs w:val="24"/>
          <w:vertAlign w:val="superscript"/>
        </w:rPr>
        <w:t>st</w:t>
      </w:r>
      <w:r w:rsidR="006E3E29" w:rsidRPr="0081604B">
        <w:rPr>
          <w:rFonts w:ascii="Tahoma" w:hAnsi="Tahoma" w:cs="Tahoma"/>
          <w:sz w:val="24"/>
          <w:szCs w:val="24"/>
        </w:rPr>
        <w:t xml:space="preserve"> Respondent</w:t>
      </w:r>
      <w:r w:rsidRPr="0081604B">
        <w:rPr>
          <w:rFonts w:ascii="Tahoma" w:hAnsi="Tahoma" w:cs="Tahoma"/>
          <w:sz w:val="24"/>
          <w:szCs w:val="24"/>
        </w:rPr>
        <w:t xml:space="preserve"> their right to be represented </w:t>
      </w:r>
      <w:r w:rsidR="00505C49" w:rsidRPr="0081604B">
        <w:rPr>
          <w:rFonts w:ascii="Tahoma" w:hAnsi="Tahoma" w:cs="Tahoma"/>
          <w:sz w:val="24"/>
          <w:szCs w:val="24"/>
        </w:rPr>
        <w:t>by</w:t>
      </w:r>
      <w:r w:rsidR="00505C49">
        <w:rPr>
          <w:rFonts w:ascii="Tahoma" w:hAnsi="Tahoma" w:cs="Tahoma"/>
          <w:sz w:val="24"/>
          <w:szCs w:val="24"/>
        </w:rPr>
        <w:t xml:space="preserve"> </w:t>
      </w:r>
      <w:r w:rsidR="00505C49" w:rsidRPr="0081604B">
        <w:rPr>
          <w:rFonts w:ascii="Tahoma" w:hAnsi="Tahoma" w:cs="Tahoma"/>
          <w:sz w:val="24"/>
          <w:szCs w:val="24"/>
        </w:rPr>
        <w:t>their</w:t>
      </w:r>
      <w:r w:rsidR="00886E5B" w:rsidRPr="0081604B">
        <w:rPr>
          <w:rFonts w:ascii="Tahoma" w:hAnsi="Tahoma" w:cs="Tahoma"/>
          <w:sz w:val="24"/>
          <w:szCs w:val="24"/>
        </w:rPr>
        <w:t xml:space="preserve"> chosen rep</w:t>
      </w:r>
      <w:r w:rsidRPr="0081604B">
        <w:rPr>
          <w:rFonts w:ascii="Tahoma" w:hAnsi="Tahoma" w:cs="Tahoma"/>
          <w:sz w:val="24"/>
          <w:szCs w:val="24"/>
        </w:rPr>
        <w:t>resentatives</w:t>
      </w:r>
      <w:r w:rsidR="008A5FA3">
        <w:rPr>
          <w:rFonts w:ascii="Tahoma" w:hAnsi="Tahoma" w:cs="Tahoma"/>
          <w:sz w:val="24"/>
          <w:szCs w:val="24"/>
        </w:rPr>
        <w:t xml:space="preserve"> and for</w:t>
      </w:r>
      <w:r w:rsidR="00886E5B" w:rsidRPr="0081604B">
        <w:rPr>
          <w:rFonts w:ascii="Tahoma" w:hAnsi="Tahoma" w:cs="Tahoma"/>
          <w:sz w:val="24"/>
          <w:szCs w:val="24"/>
        </w:rPr>
        <w:t xml:space="preserve"> the employees</w:t>
      </w:r>
      <w:r w:rsidR="008A5FA3">
        <w:rPr>
          <w:rFonts w:ascii="Tahoma" w:hAnsi="Tahoma" w:cs="Tahoma"/>
          <w:sz w:val="24"/>
          <w:szCs w:val="24"/>
        </w:rPr>
        <w:t xml:space="preserve"> to negotiate</w:t>
      </w:r>
      <w:r w:rsidR="00886E5B" w:rsidRPr="0081604B">
        <w:rPr>
          <w:rFonts w:ascii="Tahoma" w:hAnsi="Tahoma" w:cs="Tahoma"/>
          <w:sz w:val="24"/>
          <w:szCs w:val="24"/>
        </w:rPr>
        <w:t xml:space="preserve"> </w:t>
      </w:r>
      <w:r w:rsidR="006C7540" w:rsidRPr="0081604B">
        <w:rPr>
          <w:rFonts w:ascii="Tahoma" w:hAnsi="Tahoma" w:cs="Tahoma"/>
          <w:sz w:val="24"/>
          <w:szCs w:val="24"/>
        </w:rPr>
        <w:t xml:space="preserve">burning </w:t>
      </w:r>
      <w:r w:rsidR="00505C49" w:rsidRPr="0081604B">
        <w:rPr>
          <w:rFonts w:ascii="Tahoma" w:hAnsi="Tahoma" w:cs="Tahoma"/>
          <w:sz w:val="24"/>
          <w:szCs w:val="24"/>
        </w:rPr>
        <w:t xml:space="preserve">issues </w:t>
      </w:r>
      <w:r w:rsidR="00505C49">
        <w:rPr>
          <w:rFonts w:ascii="Tahoma" w:hAnsi="Tahoma" w:cs="Tahoma"/>
          <w:sz w:val="24"/>
          <w:szCs w:val="24"/>
        </w:rPr>
        <w:t>the</w:t>
      </w:r>
      <w:r w:rsidR="008A5FA3">
        <w:rPr>
          <w:rFonts w:ascii="Tahoma" w:hAnsi="Tahoma" w:cs="Tahoma"/>
          <w:sz w:val="24"/>
          <w:szCs w:val="24"/>
        </w:rPr>
        <w:t xml:space="preserve"> employees were</w:t>
      </w:r>
      <w:r w:rsidRPr="0081604B">
        <w:rPr>
          <w:rFonts w:ascii="Tahoma" w:hAnsi="Tahoma" w:cs="Tahoma"/>
          <w:sz w:val="24"/>
          <w:szCs w:val="24"/>
        </w:rPr>
        <w:t xml:space="preserve"> threatening</w:t>
      </w:r>
      <w:r w:rsidR="00886E5B" w:rsidRPr="0081604B">
        <w:rPr>
          <w:rFonts w:ascii="Tahoma" w:hAnsi="Tahoma" w:cs="Tahoma"/>
          <w:sz w:val="24"/>
          <w:szCs w:val="24"/>
        </w:rPr>
        <w:t xml:space="preserve"> to strike </w:t>
      </w:r>
      <w:r w:rsidR="006C7540" w:rsidRPr="0081604B">
        <w:rPr>
          <w:rFonts w:ascii="Tahoma" w:hAnsi="Tahoma" w:cs="Tahoma"/>
          <w:sz w:val="24"/>
          <w:szCs w:val="24"/>
        </w:rPr>
        <w:t>within seven days from the date of the letter</w:t>
      </w:r>
      <w:r w:rsidRPr="0081604B">
        <w:rPr>
          <w:rFonts w:ascii="Tahoma" w:hAnsi="Tahoma" w:cs="Tahoma"/>
          <w:sz w:val="24"/>
          <w:szCs w:val="24"/>
        </w:rPr>
        <w:t>.</w:t>
      </w:r>
      <w:r w:rsidR="00505C49">
        <w:rPr>
          <w:rFonts w:ascii="Tahoma" w:hAnsi="Tahoma" w:cs="Tahoma"/>
          <w:sz w:val="24"/>
          <w:szCs w:val="24"/>
        </w:rPr>
        <w:t xml:space="preserve"> </w:t>
      </w:r>
      <w:r w:rsidR="002D402A">
        <w:rPr>
          <w:rFonts w:ascii="Tahoma" w:hAnsi="Tahoma" w:cs="Tahoma"/>
          <w:sz w:val="24"/>
          <w:szCs w:val="24"/>
        </w:rPr>
        <w:t>O</w:t>
      </w:r>
      <w:r w:rsidR="008A5FA3">
        <w:rPr>
          <w:rFonts w:ascii="Tahoma" w:hAnsi="Tahoma" w:cs="Tahoma"/>
          <w:sz w:val="24"/>
          <w:szCs w:val="24"/>
        </w:rPr>
        <w:t>n the 18</w:t>
      </w:r>
      <w:r w:rsidR="008A5FA3" w:rsidRPr="008A5FA3">
        <w:rPr>
          <w:rFonts w:ascii="Tahoma" w:hAnsi="Tahoma" w:cs="Tahoma"/>
          <w:sz w:val="24"/>
          <w:szCs w:val="24"/>
          <w:vertAlign w:val="superscript"/>
        </w:rPr>
        <w:t>th</w:t>
      </w:r>
      <w:r w:rsidR="008A5FA3">
        <w:rPr>
          <w:rFonts w:ascii="Tahoma" w:hAnsi="Tahoma" w:cs="Tahoma"/>
          <w:sz w:val="24"/>
          <w:szCs w:val="24"/>
        </w:rPr>
        <w:t xml:space="preserve"> of November </w:t>
      </w:r>
      <w:r w:rsidR="002D402A">
        <w:rPr>
          <w:rFonts w:ascii="Tahoma" w:hAnsi="Tahoma" w:cs="Tahoma"/>
          <w:sz w:val="24"/>
          <w:szCs w:val="24"/>
        </w:rPr>
        <w:t>2019 which is exactly seven days after the letter the 1</w:t>
      </w:r>
      <w:r w:rsidR="002D402A" w:rsidRPr="002D402A">
        <w:rPr>
          <w:rFonts w:ascii="Tahoma" w:hAnsi="Tahoma" w:cs="Tahoma"/>
          <w:sz w:val="24"/>
          <w:szCs w:val="24"/>
          <w:vertAlign w:val="superscript"/>
        </w:rPr>
        <w:t>st</w:t>
      </w:r>
      <w:r w:rsidR="002D402A">
        <w:rPr>
          <w:rFonts w:ascii="Tahoma" w:hAnsi="Tahoma" w:cs="Tahoma"/>
          <w:sz w:val="24"/>
          <w:szCs w:val="24"/>
        </w:rPr>
        <w:t xml:space="preserve"> Respondents went</w:t>
      </w:r>
      <w:r w:rsidR="00505C49">
        <w:rPr>
          <w:rFonts w:ascii="Tahoma" w:hAnsi="Tahoma" w:cs="Tahoma"/>
          <w:sz w:val="24"/>
          <w:szCs w:val="24"/>
        </w:rPr>
        <w:t xml:space="preserve"> on strike</w:t>
      </w:r>
      <w:r w:rsidR="002E2495">
        <w:rPr>
          <w:rFonts w:ascii="Tahoma" w:hAnsi="Tahoma" w:cs="Tahoma"/>
          <w:sz w:val="24"/>
          <w:szCs w:val="24"/>
        </w:rPr>
        <w:t xml:space="preserve">.  </w:t>
      </w:r>
      <w:r w:rsidR="00505C49">
        <w:rPr>
          <w:rFonts w:ascii="Tahoma" w:hAnsi="Tahoma" w:cs="Tahoma"/>
          <w:sz w:val="24"/>
          <w:szCs w:val="24"/>
        </w:rPr>
        <w:t xml:space="preserve"> </w:t>
      </w:r>
      <w:r w:rsidR="006C7540" w:rsidRPr="0081604B">
        <w:rPr>
          <w:rFonts w:ascii="Tahoma" w:hAnsi="Tahoma" w:cs="Tahoma"/>
          <w:sz w:val="24"/>
          <w:szCs w:val="24"/>
        </w:rPr>
        <w:t>The strike was clearly not about an immediate threat to the</w:t>
      </w:r>
      <w:r w:rsidR="008A5FA3">
        <w:rPr>
          <w:rFonts w:ascii="Tahoma" w:hAnsi="Tahoma" w:cs="Tahoma"/>
          <w:sz w:val="24"/>
          <w:szCs w:val="24"/>
        </w:rPr>
        <w:t>ir</w:t>
      </w:r>
      <w:r w:rsidR="006C7540" w:rsidRPr="0081604B">
        <w:rPr>
          <w:rFonts w:ascii="Tahoma" w:hAnsi="Tahoma" w:cs="Tahoma"/>
          <w:sz w:val="24"/>
          <w:szCs w:val="24"/>
        </w:rPr>
        <w:t xml:space="preserve"> lives and limb as suggested </w:t>
      </w:r>
      <w:r w:rsidR="006E3E29" w:rsidRPr="0081604B">
        <w:rPr>
          <w:rFonts w:ascii="Tahoma" w:hAnsi="Tahoma" w:cs="Tahoma"/>
          <w:sz w:val="24"/>
          <w:szCs w:val="24"/>
        </w:rPr>
        <w:t>in</w:t>
      </w:r>
      <w:r w:rsidRPr="0081604B">
        <w:rPr>
          <w:rFonts w:ascii="Tahoma" w:hAnsi="Tahoma" w:cs="Tahoma"/>
          <w:sz w:val="24"/>
          <w:szCs w:val="24"/>
        </w:rPr>
        <w:t xml:space="preserve"> 1</w:t>
      </w:r>
      <w:r w:rsidRPr="0081604B">
        <w:rPr>
          <w:rFonts w:ascii="Tahoma" w:hAnsi="Tahoma" w:cs="Tahoma"/>
          <w:sz w:val="24"/>
          <w:szCs w:val="24"/>
          <w:vertAlign w:val="superscript"/>
        </w:rPr>
        <w:t>st</w:t>
      </w:r>
      <w:r w:rsidRPr="0081604B">
        <w:rPr>
          <w:rFonts w:ascii="Tahoma" w:hAnsi="Tahoma" w:cs="Tahoma"/>
          <w:sz w:val="24"/>
          <w:szCs w:val="24"/>
        </w:rPr>
        <w:t xml:space="preserve"> Respondent</w:t>
      </w:r>
      <w:r w:rsidR="00505C49">
        <w:rPr>
          <w:rFonts w:ascii="Tahoma" w:hAnsi="Tahoma" w:cs="Tahoma"/>
          <w:sz w:val="24"/>
          <w:szCs w:val="24"/>
        </w:rPr>
        <w:t>s</w:t>
      </w:r>
      <w:r w:rsidR="006E3E29" w:rsidRPr="0081604B">
        <w:rPr>
          <w:rFonts w:ascii="Tahoma" w:hAnsi="Tahoma" w:cs="Tahoma"/>
          <w:sz w:val="24"/>
          <w:szCs w:val="24"/>
        </w:rPr>
        <w:t xml:space="preserve"> </w:t>
      </w:r>
      <w:r w:rsidR="008A5FA3">
        <w:rPr>
          <w:rFonts w:ascii="Tahoma" w:hAnsi="Tahoma" w:cs="Tahoma"/>
          <w:sz w:val="24"/>
          <w:szCs w:val="24"/>
        </w:rPr>
        <w:t>Founding A</w:t>
      </w:r>
      <w:r w:rsidR="006C7540" w:rsidRPr="0081604B">
        <w:rPr>
          <w:rFonts w:ascii="Tahoma" w:hAnsi="Tahoma" w:cs="Tahoma"/>
          <w:sz w:val="24"/>
          <w:szCs w:val="24"/>
        </w:rPr>
        <w:t>ffidavit.</w:t>
      </w:r>
      <w:r w:rsidR="009D4094" w:rsidRPr="0081604B">
        <w:rPr>
          <w:rFonts w:ascii="Tahoma" w:hAnsi="Tahoma" w:cs="Tahoma"/>
          <w:sz w:val="24"/>
          <w:szCs w:val="24"/>
        </w:rPr>
        <w:t xml:space="preserve"> </w:t>
      </w:r>
      <w:r w:rsidR="002D402A">
        <w:rPr>
          <w:rFonts w:ascii="Tahoma" w:hAnsi="Tahoma" w:cs="Tahoma"/>
          <w:sz w:val="24"/>
          <w:szCs w:val="24"/>
        </w:rPr>
        <w:t xml:space="preserve"> </w:t>
      </w:r>
      <w:r w:rsidR="002E2495">
        <w:rPr>
          <w:rFonts w:ascii="Tahoma" w:hAnsi="Tahoma" w:cs="Tahoma"/>
          <w:sz w:val="24"/>
          <w:szCs w:val="24"/>
        </w:rPr>
        <w:t xml:space="preserve">As evident </w:t>
      </w:r>
      <w:r w:rsidR="002D402A">
        <w:rPr>
          <w:rFonts w:ascii="Tahoma" w:hAnsi="Tahoma" w:cs="Tahoma"/>
          <w:sz w:val="24"/>
          <w:szCs w:val="24"/>
        </w:rPr>
        <w:t>from the letter t</w:t>
      </w:r>
      <w:r w:rsidR="009D4094" w:rsidRPr="0081604B">
        <w:rPr>
          <w:rFonts w:ascii="Tahoma" w:hAnsi="Tahoma" w:cs="Tahoma"/>
          <w:sz w:val="24"/>
          <w:szCs w:val="24"/>
        </w:rPr>
        <w:t>he strike was about recognition of their chosen Trade Union and its ability to negotiate</w:t>
      </w:r>
      <w:r w:rsidR="008A5FA3">
        <w:rPr>
          <w:rFonts w:ascii="Tahoma" w:hAnsi="Tahoma" w:cs="Tahoma"/>
          <w:sz w:val="24"/>
          <w:szCs w:val="24"/>
        </w:rPr>
        <w:t xml:space="preserve"> the</w:t>
      </w:r>
      <w:r w:rsidR="009D4094" w:rsidRPr="0081604B">
        <w:rPr>
          <w:rFonts w:ascii="Tahoma" w:hAnsi="Tahoma" w:cs="Tahoma"/>
          <w:sz w:val="24"/>
          <w:szCs w:val="24"/>
        </w:rPr>
        <w:t xml:space="preserve"> </w:t>
      </w:r>
      <w:r w:rsidR="00A659AF" w:rsidRPr="0081604B">
        <w:rPr>
          <w:rFonts w:ascii="Tahoma" w:hAnsi="Tahoma" w:cs="Tahoma"/>
          <w:sz w:val="24"/>
          <w:szCs w:val="24"/>
        </w:rPr>
        <w:t>burning issues</w:t>
      </w:r>
      <w:r w:rsidR="009D4094" w:rsidRPr="0081604B">
        <w:rPr>
          <w:rFonts w:ascii="Tahoma" w:hAnsi="Tahoma" w:cs="Tahoma"/>
          <w:sz w:val="24"/>
          <w:szCs w:val="24"/>
        </w:rPr>
        <w:t xml:space="preserve"> as between the parties.</w:t>
      </w:r>
    </w:p>
    <w:p w:rsidR="009D4094" w:rsidRPr="0081604B" w:rsidRDefault="009D4094" w:rsidP="00DF261B">
      <w:pPr>
        <w:spacing w:line="360" w:lineRule="auto"/>
        <w:ind w:firstLine="720"/>
        <w:jc w:val="both"/>
        <w:rPr>
          <w:rFonts w:ascii="Tahoma" w:hAnsi="Tahoma" w:cs="Tahoma"/>
          <w:sz w:val="24"/>
          <w:szCs w:val="24"/>
        </w:rPr>
      </w:pPr>
      <w:r w:rsidRPr="0081604B">
        <w:rPr>
          <w:rFonts w:ascii="Tahoma" w:hAnsi="Tahoma" w:cs="Tahoma"/>
          <w:sz w:val="24"/>
          <w:szCs w:val="24"/>
        </w:rPr>
        <w:t>The 1</w:t>
      </w:r>
      <w:r w:rsidR="006E3E29" w:rsidRPr="0081604B">
        <w:rPr>
          <w:rFonts w:ascii="Tahoma" w:hAnsi="Tahoma" w:cs="Tahoma"/>
          <w:sz w:val="24"/>
          <w:szCs w:val="24"/>
          <w:vertAlign w:val="superscript"/>
        </w:rPr>
        <w:t xml:space="preserve">st </w:t>
      </w:r>
      <w:r w:rsidR="006E3E29" w:rsidRPr="0081604B">
        <w:rPr>
          <w:rFonts w:ascii="Tahoma" w:hAnsi="Tahoma" w:cs="Tahoma"/>
          <w:sz w:val="24"/>
          <w:szCs w:val="24"/>
        </w:rPr>
        <w:t>Respondent</w:t>
      </w:r>
      <w:r w:rsidR="00505C49">
        <w:rPr>
          <w:rFonts w:ascii="Tahoma" w:hAnsi="Tahoma" w:cs="Tahoma"/>
          <w:sz w:val="24"/>
          <w:szCs w:val="24"/>
        </w:rPr>
        <w:t>s</w:t>
      </w:r>
      <w:r w:rsidR="008A5FA3">
        <w:rPr>
          <w:rFonts w:ascii="Tahoma" w:hAnsi="Tahoma" w:cs="Tahoma"/>
          <w:sz w:val="24"/>
          <w:szCs w:val="24"/>
        </w:rPr>
        <w:t xml:space="preserve"> have also sought to rely on</w:t>
      </w:r>
      <w:r w:rsidRPr="0081604B">
        <w:rPr>
          <w:rFonts w:ascii="Tahoma" w:hAnsi="Tahoma" w:cs="Tahoma"/>
          <w:sz w:val="24"/>
          <w:szCs w:val="24"/>
        </w:rPr>
        <w:t xml:space="preserve"> </w:t>
      </w:r>
      <w:r w:rsidR="002E2495">
        <w:rPr>
          <w:rFonts w:ascii="Tahoma" w:hAnsi="Tahoma" w:cs="Tahoma"/>
          <w:sz w:val="24"/>
          <w:szCs w:val="24"/>
        </w:rPr>
        <w:t xml:space="preserve">the </w:t>
      </w:r>
      <w:r w:rsidRPr="0081604B">
        <w:rPr>
          <w:rFonts w:ascii="Tahoma" w:hAnsi="Tahoma" w:cs="Tahoma"/>
          <w:sz w:val="24"/>
          <w:szCs w:val="24"/>
        </w:rPr>
        <w:t>photographs</w:t>
      </w:r>
      <w:r w:rsidR="008A5FA3">
        <w:rPr>
          <w:rFonts w:ascii="Tahoma" w:hAnsi="Tahoma" w:cs="Tahoma"/>
          <w:sz w:val="24"/>
          <w:szCs w:val="24"/>
        </w:rPr>
        <w:t xml:space="preserve"> attached to their papers</w:t>
      </w:r>
      <w:r w:rsidRPr="0081604B">
        <w:rPr>
          <w:rFonts w:ascii="Tahoma" w:hAnsi="Tahoma" w:cs="Tahoma"/>
          <w:sz w:val="24"/>
          <w:szCs w:val="24"/>
        </w:rPr>
        <w:t xml:space="preserve">. The photographs however besides being referred to </w:t>
      </w:r>
      <w:r w:rsidR="00CB16D6" w:rsidRPr="0081604B">
        <w:rPr>
          <w:rFonts w:ascii="Tahoma" w:hAnsi="Tahoma" w:cs="Tahoma"/>
          <w:sz w:val="24"/>
          <w:szCs w:val="24"/>
        </w:rPr>
        <w:t xml:space="preserve">as </w:t>
      </w:r>
      <w:r w:rsidR="009652FD" w:rsidRPr="0081604B">
        <w:rPr>
          <w:rFonts w:ascii="Tahoma" w:hAnsi="Tahoma" w:cs="Tahoma"/>
          <w:sz w:val="24"/>
          <w:szCs w:val="24"/>
        </w:rPr>
        <w:t>photographs of</w:t>
      </w:r>
      <w:r w:rsidRPr="0081604B">
        <w:rPr>
          <w:rFonts w:ascii="Tahoma" w:hAnsi="Tahoma" w:cs="Tahoma"/>
          <w:sz w:val="24"/>
          <w:szCs w:val="24"/>
        </w:rPr>
        <w:t xml:space="preserve"> employees injured do not disclose</w:t>
      </w:r>
      <w:r w:rsidR="008A5FA3">
        <w:rPr>
          <w:rFonts w:ascii="Tahoma" w:hAnsi="Tahoma" w:cs="Tahoma"/>
          <w:sz w:val="24"/>
          <w:szCs w:val="24"/>
        </w:rPr>
        <w:t>,</w:t>
      </w:r>
      <w:r w:rsidRPr="0081604B">
        <w:rPr>
          <w:rFonts w:ascii="Tahoma" w:hAnsi="Tahoma" w:cs="Tahoma"/>
          <w:sz w:val="24"/>
          <w:szCs w:val="24"/>
        </w:rPr>
        <w:t xml:space="preserve"> who those </w:t>
      </w:r>
      <w:r w:rsidR="006E3E29" w:rsidRPr="0081604B">
        <w:rPr>
          <w:rFonts w:ascii="Tahoma" w:hAnsi="Tahoma" w:cs="Tahoma"/>
          <w:sz w:val="24"/>
          <w:szCs w:val="24"/>
        </w:rPr>
        <w:t>employees</w:t>
      </w:r>
      <w:r w:rsidR="002D402A">
        <w:rPr>
          <w:rFonts w:ascii="Tahoma" w:hAnsi="Tahoma" w:cs="Tahoma"/>
          <w:sz w:val="24"/>
          <w:szCs w:val="24"/>
        </w:rPr>
        <w:t xml:space="preserve"> are </w:t>
      </w:r>
      <w:r w:rsidR="008A5FA3">
        <w:rPr>
          <w:rFonts w:ascii="Tahoma" w:hAnsi="Tahoma" w:cs="Tahoma"/>
          <w:sz w:val="24"/>
          <w:szCs w:val="24"/>
        </w:rPr>
        <w:t>,</w:t>
      </w:r>
      <w:r w:rsidR="00CB16D6" w:rsidRPr="0081604B">
        <w:rPr>
          <w:rFonts w:ascii="Tahoma" w:hAnsi="Tahoma" w:cs="Tahoma"/>
          <w:sz w:val="24"/>
          <w:szCs w:val="24"/>
        </w:rPr>
        <w:t xml:space="preserve"> where</w:t>
      </w:r>
      <w:r w:rsidR="002E2495">
        <w:rPr>
          <w:rFonts w:ascii="Tahoma" w:hAnsi="Tahoma" w:cs="Tahoma"/>
          <w:sz w:val="24"/>
          <w:szCs w:val="24"/>
        </w:rPr>
        <w:t xml:space="preserve">, how </w:t>
      </w:r>
      <w:r w:rsidR="00CB16D6" w:rsidRPr="0081604B">
        <w:rPr>
          <w:rFonts w:ascii="Tahoma" w:hAnsi="Tahoma" w:cs="Tahoma"/>
          <w:sz w:val="24"/>
          <w:szCs w:val="24"/>
        </w:rPr>
        <w:t xml:space="preserve"> </w:t>
      </w:r>
      <w:r w:rsidR="00505C49" w:rsidRPr="0081604B">
        <w:rPr>
          <w:rFonts w:ascii="Tahoma" w:hAnsi="Tahoma" w:cs="Tahoma"/>
          <w:sz w:val="24"/>
          <w:szCs w:val="24"/>
        </w:rPr>
        <w:t>and when</w:t>
      </w:r>
      <w:r w:rsidRPr="0081604B">
        <w:rPr>
          <w:rFonts w:ascii="Tahoma" w:hAnsi="Tahoma" w:cs="Tahoma"/>
          <w:sz w:val="24"/>
          <w:szCs w:val="24"/>
        </w:rPr>
        <w:t xml:space="preserve"> they were injured</w:t>
      </w:r>
      <w:r w:rsidR="002E2495">
        <w:rPr>
          <w:rFonts w:ascii="Tahoma" w:hAnsi="Tahoma" w:cs="Tahoma"/>
          <w:sz w:val="24"/>
          <w:szCs w:val="24"/>
        </w:rPr>
        <w:t>,</w:t>
      </w:r>
      <w:r w:rsidRPr="0081604B">
        <w:rPr>
          <w:rFonts w:ascii="Tahoma" w:hAnsi="Tahoma" w:cs="Tahoma"/>
          <w:sz w:val="24"/>
          <w:szCs w:val="24"/>
        </w:rPr>
        <w:t xml:space="preserve"> in relation to the period when </w:t>
      </w:r>
      <w:r w:rsidR="00CB16D6" w:rsidRPr="0081604B">
        <w:rPr>
          <w:rFonts w:ascii="Tahoma" w:hAnsi="Tahoma" w:cs="Tahoma"/>
          <w:sz w:val="24"/>
          <w:szCs w:val="24"/>
        </w:rPr>
        <w:t xml:space="preserve">the </w:t>
      </w:r>
      <w:r w:rsidRPr="0081604B">
        <w:rPr>
          <w:rFonts w:ascii="Tahoma" w:hAnsi="Tahoma" w:cs="Tahoma"/>
          <w:sz w:val="24"/>
          <w:szCs w:val="24"/>
        </w:rPr>
        <w:t xml:space="preserve">employees </w:t>
      </w:r>
      <w:r w:rsidR="00CB16D6" w:rsidRPr="0081604B">
        <w:rPr>
          <w:rFonts w:ascii="Tahoma" w:hAnsi="Tahoma" w:cs="Tahoma"/>
          <w:sz w:val="24"/>
          <w:szCs w:val="24"/>
        </w:rPr>
        <w:t xml:space="preserve">embarked </w:t>
      </w:r>
      <w:r w:rsidRPr="0081604B">
        <w:rPr>
          <w:rFonts w:ascii="Tahoma" w:hAnsi="Tahoma" w:cs="Tahoma"/>
          <w:sz w:val="24"/>
          <w:szCs w:val="24"/>
        </w:rPr>
        <w:t>on the collective job action.</w:t>
      </w:r>
      <w:r w:rsidR="009652FD" w:rsidRPr="0081604B">
        <w:rPr>
          <w:rFonts w:ascii="Tahoma" w:hAnsi="Tahoma" w:cs="Tahoma"/>
          <w:sz w:val="24"/>
          <w:szCs w:val="24"/>
        </w:rPr>
        <w:t xml:space="preserve">  </w:t>
      </w:r>
      <w:r w:rsidR="00C26AEE" w:rsidRPr="0081604B">
        <w:rPr>
          <w:rFonts w:ascii="Tahoma" w:hAnsi="Tahoma" w:cs="Tahoma"/>
          <w:sz w:val="24"/>
          <w:szCs w:val="24"/>
        </w:rPr>
        <w:t>In short the photograp</w:t>
      </w:r>
      <w:r w:rsidR="00CB16D6" w:rsidRPr="0081604B">
        <w:rPr>
          <w:rFonts w:ascii="Tahoma" w:hAnsi="Tahoma" w:cs="Tahoma"/>
          <w:sz w:val="24"/>
          <w:szCs w:val="24"/>
        </w:rPr>
        <w:t>hs do not on their own assist the 1</w:t>
      </w:r>
      <w:r w:rsidR="00CB16D6" w:rsidRPr="0081604B">
        <w:rPr>
          <w:rFonts w:ascii="Tahoma" w:hAnsi="Tahoma" w:cs="Tahoma"/>
          <w:sz w:val="24"/>
          <w:szCs w:val="24"/>
          <w:vertAlign w:val="superscript"/>
        </w:rPr>
        <w:t>st</w:t>
      </w:r>
      <w:r w:rsidR="00CB16D6" w:rsidRPr="0081604B">
        <w:rPr>
          <w:rFonts w:ascii="Tahoma" w:hAnsi="Tahoma" w:cs="Tahoma"/>
          <w:sz w:val="24"/>
          <w:szCs w:val="24"/>
        </w:rPr>
        <w:t xml:space="preserve"> Respondent to prove an immediate threat to their health and </w:t>
      </w:r>
      <w:r w:rsidR="00505C49" w:rsidRPr="0081604B">
        <w:rPr>
          <w:rFonts w:ascii="Tahoma" w:hAnsi="Tahoma" w:cs="Tahoma"/>
          <w:sz w:val="24"/>
          <w:szCs w:val="24"/>
        </w:rPr>
        <w:t>safety.</w:t>
      </w:r>
    </w:p>
    <w:p w:rsidR="00C26AEE" w:rsidRPr="0081604B" w:rsidRDefault="008A5FA3" w:rsidP="009652FD">
      <w:pPr>
        <w:spacing w:line="360" w:lineRule="auto"/>
        <w:ind w:firstLine="720"/>
        <w:jc w:val="both"/>
        <w:rPr>
          <w:rFonts w:ascii="Tahoma" w:hAnsi="Tahoma" w:cs="Tahoma"/>
          <w:sz w:val="24"/>
          <w:szCs w:val="24"/>
        </w:rPr>
      </w:pPr>
      <w:r>
        <w:rPr>
          <w:rFonts w:ascii="Tahoma" w:hAnsi="Tahoma" w:cs="Tahoma"/>
          <w:sz w:val="24"/>
          <w:szCs w:val="24"/>
        </w:rPr>
        <w:t>T</w:t>
      </w:r>
      <w:r w:rsidR="00CB16D6" w:rsidRPr="0081604B">
        <w:rPr>
          <w:rFonts w:ascii="Tahoma" w:hAnsi="Tahoma" w:cs="Tahoma"/>
          <w:sz w:val="24"/>
          <w:szCs w:val="24"/>
        </w:rPr>
        <w:t>he</w:t>
      </w:r>
      <w:r w:rsidR="00C26AEE" w:rsidRPr="0081604B">
        <w:rPr>
          <w:rFonts w:ascii="Tahoma" w:hAnsi="Tahoma" w:cs="Tahoma"/>
          <w:sz w:val="24"/>
          <w:szCs w:val="24"/>
        </w:rPr>
        <w:t xml:space="preserve"> court has also placed reliance o</w:t>
      </w:r>
      <w:r w:rsidR="009652FD" w:rsidRPr="0081604B">
        <w:rPr>
          <w:rFonts w:ascii="Tahoma" w:hAnsi="Tahoma" w:cs="Tahoma"/>
          <w:sz w:val="24"/>
          <w:szCs w:val="24"/>
        </w:rPr>
        <w:t>n the report by t</w:t>
      </w:r>
      <w:r w:rsidR="00CB16D6" w:rsidRPr="0081604B">
        <w:rPr>
          <w:rFonts w:ascii="Tahoma" w:hAnsi="Tahoma" w:cs="Tahoma"/>
          <w:sz w:val="24"/>
          <w:szCs w:val="24"/>
        </w:rPr>
        <w:t>he P</w:t>
      </w:r>
      <w:r w:rsidR="009652FD" w:rsidRPr="0081604B">
        <w:rPr>
          <w:rFonts w:ascii="Tahoma" w:hAnsi="Tahoma" w:cs="Tahoma"/>
          <w:sz w:val="24"/>
          <w:szCs w:val="24"/>
        </w:rPr>
        <w:t>rovincial Labour O</w:t>
      </w:r>
      <w:r w:rsidR="00C26AEE" w:rsidRPr="0081604B">
        <w:rPr>
          <w:rFonts w:ascii="Tahoma" w:hAnsi="Tahoma" w:cs="Tahoma"/>
          <w:sz w:val="24"/>
          <w:szCs w:val="24"/>
        </w:rPr>
        <w:t>fficer.</w:t>
      </w:r>
      <w:r w:rsidR="009652FD" w:rsidRPr="0081604B">
        <w:rPr>
          <w:rFonts w:ascii="Tahoma" w:hAnsi="Tahoma" w:cs="Tahoma"/>
          <w:sz w:val="24"/>
          <w:szCs w:val="24"/>
        </w:rPr>
        <w:t xml:space="preserve">  </w:t>
      </w:r>
      <w:r w:rsidR="00C26AEE" w:rsidRPr="0081604B">
        <w:rPr>
          <w:rFonts w:ascii="Tahoma" w:hAnsi="Tahoma" w:cs="Tahoma"/>
          <w:sz w:val="24"/>
          <w:szCs w:val="24"/>
        </w:rPr>
        <w:t xml:space="preserve">As the person who was on the ground at the </w:t>
      </w:r>
      <w:r w:rsidR="009652FD" w:rsidRPr="0081604B">
        <w:rPr>
          <w:rFonts w:ascii="Tahoma" w:hAnsi="Tahoma" w:cs="Tahoma"/>
          <w:sz w:val="24"/>
          <w:szCs w:val="24"/>
        </w:rPr>
        <w:t xml:space="preserve">commencement </w:t>
      </w:r>
      <w:r w:rsidR="00C26AEE" w:rsidRPr="0081604B">
        <w:rPr>
          <w:rFonts w:ascii="Tahoma" w:hAnsi="Tahoma" w:cs="Tahoma"/>
          <w:sz w:val="24"/>
          <w:szCs w:val="24"/>
        </w:rPr>
        <w:t xml:space="preserve">of the collective job </w:t>
      </w:r>
      <w:r w:rsidR="00CB16D6" w:rsidRPr="0081604B">
        <w:rPr>
          <w:rFonts w:ascii="Tahoma" w:hAnsi="Tahoma" w:cs="Tahoma"/>
          <w:sz w:val="24"/>
          <w:szCs w:val="24"/>
        </w:rPr>
        <w:t>action</w:t>
      </w:r>
      <w:r w:rsidR="002D402A">
        <w:rPr>
          <w:rFonts w:ascii="Tahoma" w:hAnsi="Tahoma" w:cs="Tahoma"/>
          <w:sz w:val="24"/>
          <w:szCs w:val="24"/>
        </w:rPr>
        <w:t>s</w:t>
      </w:r>
      <w:r w:rsidR="00CB16D6" w:rsidRPr="0081604B">
        <w:rPr>
          <w:rFonts w:ascii="Tahoma" w:hAnsi="Tahoma" w:cs="Tahoma"/>
          <w:sz w:val="24"/>
          <w:szCs w:val="24"/>
        </w:rPr>
        <w:t>, t</w:t>
      </w:r>
      <w:r w:rsidR="009652FD" w:rsidRPr="0081604B">
        <w:rPr>
          <w:rFonts w:ascii="Tahoma" w:hAnsi="Tahoma" w:cs="Tahoma"/>
          <w:sz w:val="24"/>
          <w:szCs w:val="24"/>
        </w:rPr>
        <w:t>he</w:t>
      </w:r>
      <w:r w:rsidR="00CB16D6" w:rsidRPr="0081604B">
        <w:rPr>
          <w:rFonts w:ascii="Tahoma" w:hAnsi="Tahoma" w:cs="Tahoma"/>
          <w:sz w:val="24"/>
          <w:szCs w:val="24"/>
        </w:rPr>
        <w:t xml:space="preserve"> Court has to defer</w:t>
      </w:r>
      <w:r w:rsidR="00C26AEE" w:rsidRPr="0081604B">
        <w:rPr>
          <w:rFonts w:ascii="Tahoma" w:hAnsi="Tahoma" w:cs="Tahoma"/>
          <w:sz w:val="24"/>
          <w:szCs w:val="24"/>
        </w:rPr>
        <w:t xml:space="preserve"> to her characterisation </w:t>
      </w:r>
      <w:r w:rsidR="001A57A7" w:rsidRPr="0081604B">
        <w:rPr>
          <w:rFonts w:ascii="Tahoma" w:hAnsi="Tahoma" w:cs="Tahoma"/>
          <w:sz w:val="24"/>
          <w:szCs w:val="24"/>
        </w:rPr>
        <w:t>of the collective job action</w:t>
      </w:r>
      <w:r w:rsidR="002E2495">
        <w:rPr>
          <w:rFonts w:ascii="Tahoma" w:hAnsi="Tahoma" w:cs="Tahoma"/>
          <w:sz w:val="24"/>
          <w:szCs w:val="24"/>
        </w:rPr>
        <w:t>s</w:t>
      </w:r>
      <w:r w:rsidR="001A57A7" w:rsidRPr="0081604B">
        <w:rPr>
          <w:rFonts w:ascii="Tahoma" w:hAnsi="Tahoma" w:cs="Tahoma"/>
          <w:sz w:val="24"/>
          <w:szCs w:val="24"/>
        </w:rPr>
        <w:t>.</w:t>
      </w:r>
      <w:r w:rsidR="009652FD" w:rsidRPr="0081604B">
        <w:rPr>
          <w:rFonts w:ascii="Tahoma" w:hAnsi="Tahoma" w:cs="Tahoma"/>
          <w:sz w:val="24"/>
          <w:szCs w:val="24"/>
        </w:rPr>
        <w:t xml:space="preserve"> </w:t>
      </w:r>
      <w:r w:rsidR="002E2495" w:rsidRPr="0081604B">
        <w:rPr>
          <w:rFonts w:ascii="Tahoma" w:hAnsi="Tahoma" w:cs="Tahoma"/>
          <w:sz w:val="24"/>
          <w:szCs w:val="24"/>
        </w:rPr>
        <w:t>In</w:t>
      </w:r>
      <w:r w:rsidR="001A57A7" w:rsidRPr="0081604B">
        <w:rPr>
          <w:rFonts w:ascii="Tahoma" w:hAnsi="Tahoma" w:cs="Tahoma"/>
          <w:sz w:val="24"/>
          <w:szCs w:val="24"/>
        </w:rPr>
        <w:t xml:space="preserve"> her report on page </w:t>
      </w:r>
      <w:r w:rsidR="002E2495" w:rsidRPr="0081604B">
        <w:rPr>
          <w:rFonts w:ascii="Tahoma" w:hAnsi="Tahoma" w:cs="Tahoma"/>
          <w:sz w:val="24"/>
          <w:szCs w:val="24"/>
        </w:rPr>
        <w:t>23 of</w:t>
      </w:r>
      <w:r w:rsidR="001A57A7" w:rsidRPr="0081604B">
        <w:rPr>
          <w:rFonts w:ascii="Tahoma" w:hAnsi="Tahoma" w:cs="Tahoma"/>
          <w:sz w:val="24"/>
          <w:szCs w:val="24"/>
        </w:rPr>
        <w:t xml:space="preserve"> the record she outlined the background to the </w:t>
      </w:r>
      <w:r w:rsidR="002E2495" w:rsidRPr="0081604B">
        <w:rPr>
          <w:rFonts w:ascii="Tahoma" w:hAnsi="Tahoma" w:cs="Tahoma"/>
          <w:sz w:val="24"/>
          <w:szCs w:val="24"/>
        </w:rPr>
        <w:t>co</w:t>
      </w:r>
      <w:r w:rsidR="002E2495">
        <w:rPr>
          <w:rFonts w:ascii="Tahoma" w:hAnsi="Tahoma" w:cs="Tahoma"/>
          <w:sz w:val="24"/>
          <w:szCs w:val="24"/>
        </w:rPr>
        <w:t>llective job</w:t>
      </w:r>
      <w:r w:rsidR="00C65AF3">
        <w:rPr>
          <w:rFonts w:ascii="Tahoma" w:hAnsi="Tahoma" w:cs="Tahoma"/>
          <w:sz w:val="24"/>
          <w:szCs w:val="24"/>
        </w:rPr>
        <w:t xml:space="preserve"> action</w:t>
      </w:r>
      <w:r w:rsidR="002D402A">
        <w:rPr>
          <w:rFonts w:ascii="Tahoma" w:hAnsi="Tahoma" w:cs="Tahoma"/>
          <w:sz w:val="24"/>
          <w:szCs w:val="24"/>
        </w:rPr>
        <w:t>s</w:t>
      </w:r>
      <w:r w:rsidR="00C65AF3">
        <w:rPr>
          <w:rFonts w:ascii="Tahoma" w:hAnsi="Tahoma" w:cs="Tahoma"/>
          <w:sz w:val="24"/>
          <w:szCs w:val="24"/>
        </w:rPr>
        <w:t xml:space="preserve"> as follows;</w:t>
      </w:r>
    </w:p>
    <w:p w:rsidR="001A57A7" w:rsidRPr="00E33AA8" w:rsidRDefault="00E33AA8" w:rsidP="005053DF">
      <w:pPr>
        <w:spacing w:line="360" w:lineRule="auto"/>
        <w:ind w:left="720"/>
        <w:jc w:val="both"/>
        <w:rPr>
          <w:rFonts w:ascii="Tahoma" w:hAnsi="Tahoma" w:cs="Tahoma"/>
          <w:szCs w:val="24"/>
        </w:rPr>
      </w:pPr>
      <w:r>
        <w:rPr>
          <w:rFonts w:ascii="Tahoma" w:hAnsi="Tahoma" w:cs="Tahoma"/>
          <w:szCs w:val="24"/>
        </w:rPr>
        <w:lastRenderedPageBreak/>
        <w:t>”</w:t>
      </w:r>
      <w:r w:rsidR="005053DF" w:rsidRPr="00E33AA8">
        <w:rPr>
          <w:rFonts w:ascii="Tahoma" w:hAnsi="Tahoma" w:cs="Tahoma"/>
          <w:szCs w:val="24"/>
        </w:rPr>
        <w:t>The dispute arose over issues of right and interests.  On one hand employees were claiming transport allowance, housing allowances, heat allowance, shift allowance and general allowance.  On transport allowance they claimed US$30 per month, housing allowance they pegged it on UD$80 per month, on heat allowance they needed thirty percent of their basic salary while general allowance and shift allowance they claimed ten percent of basic salary for each.  On the other hand they wanted the employer to improve health and safety conditions and job grading system to conform to the Collective Bargaining Agreement.  It was their contention that they were not going back to their work stations until the employer came to the negotiating table to negotiate and agree on all these issues</w:t>
      </w:r>
      <w:r>
        <w:rPr>
          <w:rFonts w:ascii="Tahoma" w:hAnsi="Tahoma" w:cs="Tahoma"/>
          <w:szCs w:val="24"/>
        </w:rPr>
        <w:t>”</w:t>
      </w:r>
      <w:r w:rsidR="005053DF" w:rsidRPr="00E33AA8">
        <w:rPr>
          <w:rFonts w:ascii="Tahoma" w:hAnsi="Tahoma" w:cs="Tahoma"/>
          <w:szCs w:val="24"/>
        </w:rPr>
        <w:t>.</w:t>
      </w:r>
    </w:p>
    <w:p w:rsidR="001A57A7" w:rsidRPr="0081604B" w:rsidRDefault="002E2495" w:rsidP="009652FD">
      <w:pPr>
        <w:spacing w:line="360" w:lineRule="auto"/>
        <w:ind w:firstLine="720"/>
        <w:jc w:val="both"/>
        <w:rPr>
          <w:rFonts w:ascii="Tahoma" w:hAnsi="Tahoma" w:cs="Tahoma"/>
          <w:sz w:val="24"/>
          <w:szCs w:val="24"/>
        </w:rPr>
      </w:pPr>
      <w:r>
        <w:rPr>
          <w:rFonts w:ascii="Tahoma" w:hAnsi="Tahoma" w:cs="Tahoma"/>
          <w:sz w:val="24"/>
          <w:szCs w:val="24"/>
        </w:rPr>
        <w:t xml:space="preserve">On the basis of the report the Provincial Labour Officer </w:t>
      </w:r>
      <w:r w:rsidR="001A57A7" w:rsidRPr="0081604B">
        <w:rPr>
          <w:rFonts w:ascii="Tahoma" w:hAnsi="Tahoma" w:cs="Tahoma"/>
          <w:sz w:val="24"/>
          <w:szCs w:val="24"/>
        </w:rPr>
        <w:t xml:space="preserve">clearly placed the background of the action to </w:t>
      </w:r>
      <w:r w:rsidR="009652FD" w:rsidRPr="0081604B">
        <w:rPr>
          <w:rFonts w:ascii="Tahoma" w:hAnsi="Tahoma" w:cs="Tahoma"/>
          <w:sz w:val="24"/>
          <w:szCs w:val="24"/>
        </w:rPr>
        <w:t>issues that</w:t>
      </w:r>
      <w:r w:rsidR="001A57A7" w:rsidRPr="0081604B">
        <w:rPr>
          <w:rFonts w:ascii="Tahoma" w:hAnsi="Tahoma" w:cs="Tahoma"/>
          <w:sz w:val="24"/>
          <w:szCs w:val="24"/>
        </w:rPr>
        <w:t xml:space="preserve"> were outstanding from the 2012 negotiations.</w:t>
      </w:r>
      <w:r w:rsidR="009652FD" w:rsidRPr="0081604B">
        <w:rPr>
          <w:rFonts w:ascii="Tahoma" w:hAnsi="Tahoma" w:cs="Tahoma"/>
          <w:sz w:val="24"/>
          <w:szCs w:val="24"/>
        </w:rPr>
        <w:t xml:space="preserve"> </w:t>
      </w:r>
      <w:r w:rsidR="004721F3">
        <w:rPr>
          <w:rFonts w:ascii="Tahoma" w:hAnsi="Tahoma" w:cs="Tahoma"/>
          <w:sz w:val="24"/>
          <w:szCs w:val="24"/>
        </w:rPr>
        <w:t>She indicates</w:t>
      </w:r>
      <w:r w:rsidR="00F6000A" w:rsidRPr="0081604B">
        <w:rPr>
          <w:rFonts w:ascii="Tahoma" w:hAnsi="Tahoma" w:cs="Tahoma"/>
          <w:sz w:val="24"/>
          <w:szCs w:val="24"/>
        </w:rPr>
        <w:t xml:space="preserve"> that t</w:t>
      </w:r>
      <w:r w:rsidR="009652FD" w:rsidRPr="0081604B">
        <w:rPr>
          <w:rFonts w:ascii="Tahoma" w:hAnsi="Tahoma" w:cs="Tahoma"/>
          <w:sz w:val="24"/>
          <w:szCs w:val="24"/>
        </w:rPr>
        <w:t>he</w:t>
      </w:r>
      <w:r w:rsidR="001A57A7" w:rsidRPr="0081604B">
        <w:rPr>
          <w:rFonts w:ascii="Tahoma" w:hAnsi="Tahoma" w:cs="Tahoma"/>
          <w:sz w:val="24"/>
          <w:szCs w:val="24"/>
        </w:rPr>
        <w:t xml:space="preserve"> </w:t>
      </w:r>
      <w:r w:rsidR="0087761E" w:rsidRPr="0081604B">
        <w:rPr>
          <w:rFonts w:ascii="Tahoma" w:hAnsi="Tahoma" w:cs="Tahoma"/>
          <w:sz w:val="24"/>
          <w:szCs w:val="24"/>
        </w:rPr>
        <w:t>employees</w:t>
      </w:r>
      <w:r w:rsidR="004721F3">
        <w:rPr>
          <w:rFonts w:ascii="Tahoma" w:hAnsi="Tahoma" w:cs="Tahoma"/>
          <w:sz w:val="24"/>
          <w:szCs w:val="24"/>
        </w:rPr>
        <w:t xml:space="preserve"> were</w:t>
      </w:r>
      <w:r w:rsidR="0087761E" w:rsidRPr="0081604B">
        <w:rPr>
          <w:rFonts w:ascii="Tahoma" w:hAnsi="Tahoma" w:cs="Tahoma"/>
          <w:sz w:val="24"/>
          <w:szCs w:val="24"/>
        </w:rPr>
        <w:t xml:space="preserve"> </w:t>
      </w:r>
      <w:r>
        <w:rPr>
          <w:rFonts w:ascii="Tahoma" w:hAnsi="Tahoma" w:cs="Tahoma"/>
          <w:sz w:val="24"/>
          <w:szCs w:val="24"/>
        </w:rPr>
        <w:t>raising</w:t>
      </w:r>
      <w:r w:rsidR="00C65AF3">
        <w:rPr>
          <w:rFonts w:ascii="Tahoma" w:hAnsi="Tahoma" w:cs="Tahoma"/>
          <w:sz w:val="24"/>
          <w:szCs w:val="24"/>
        </w:rPr>
        <w:t xml:space="preserve"> </w:t>
      </w:r>
      <w:r w:rsidR="0087761E" w:rsidRPr="0081604B">
        <w:rPr>
          <w:rFonts w:ascii="Tahoma" w:hAnsi="Tahoma" w:cs="Tahoma"/>
          <w:sz w:val="24"/>
          <w:szCs w:val="24"/>
        </w:rPr>
        <w:t xml:space="preserve">the same issues </w:t>
      </w:r>
      <w:r w:rsidR="002D402A">
        <w:rPr>
          <w:rFonts w:ascii="Tahoma" w:hAnsi="Tahoma" w:cs="Tahoma"/>
          <w:sz w:val="24"/>
          <w:szCs w:val="24"/>
        </w:rPr>
        <w:t>from 2012</w:t>
      </w:r>
      <w:r w:rsidR="002D402A" w:rsidRPr="0081604B">
        <w:rPr>
          <w:rFonts w:ascii="Tahoma" w:hAnsi="Tahoma" w:cs="Tahoma"/>
          <w:sz w:val="24"/>
          <w:szCs w:val="24"/>
        </w:rPr>
        <w:t xml:space="preserve"> </w:t>
      </w:r>
      <w:r w:rsidR="0087761E" w:rsidRPr="0081604B">
        <w:rPr>
          <w:rFonts w:ascii="Tahoma" w:hAnsi="Tahoma" w:cs="Tahoma"/>
          <w:sz w:val="24"/>
          <w:szCs w:val="24"/>
        </w:rPr>
        <w:t>plus additional new issues</w:t>
      </w:r>
      <w:r w:rsidR="004721F3">
        <w:rPr>
          <w:rFonts w:ascii="Tahoma" w:hAnsi="Tahoma" w:cs="Tahoma"/>
          <w:sz w:val="24"/>
          <w:szCs w:val="24"/>
        </w:rPr>
        <w:t xml:space="preserve">.  </w:t>
      </w:r>
      <w:r w:rsidR="009652FD" w:rsidRPr="0081604B">
        <w:rPr>
          <w:rFonts w:ascii="Tahoma" w:hAnsi="Tahoma" w:cs="Tahoma"/>
          <w:sz w:val="24"/>
          <w:szCs w:val="24"/>
        </w:rPr>
        <w:t>The</w:t>
      </w:r>
      <w:r w:rsidR="00F6000A" w:rsidRPr="0081604B">
        <w:rPr>
          <w:rFonts w:ascii="Tahoma" w:hAnsi="Tahoma" w:cs="Tahoma"/>
          <w:sz w:val="24"/>
          <w:szCs w:val="24"/>
        </w:rPr>
        <w:t xml:space="preserve"> Provincial Labour Officer in her report never referred to</w:t>
      </w:r>
      <w:r w:rsidR="0087761E" w:rsidRPr="0081604B">
        <w:rPr>
          <w:rFonts w:ascii="Tahoma" w:hAnsi="Tahoma" w:cs="Tahoma"/>
          <w:sz w:val="24"/>
          <w:szCs w:val="24"/>
        </w:rPr>
        <w:t xml:space="preserve"> an immediate threat to health and safety of the employees. She </w:t>
      </w:r>
      <w:r w:rsidR="002D402A">
        <w:rPr>
          <w:rFonts w:ascii="Tahoma" w:hAnsi="Tahoma" w:cs="Tahoma"/>
          <w:sz w:val="24"/>
          <w:szCs w:val="24"/>
        </w:rPr>
        <w:t>however did point</w:t>
      </w:r>
      <w:r w:rsidR="00C65AF3">
        <w:rPr>
          <w:rFonts w:ascii="Tahoma" w:hAnsi="Tahoma" w:cs="Tahoma"/>
          <w:sz w:val="24"/>
          <w:szCs w:val="24"/>
        </w:rPr>
        <w:t xml:space="preserve"> </w:t>
      </w:r>
      <w:r w:rsidR="009652FD" w:rsidRPr="0081604B">
        <w:rPr>
          <w:rFonts w:ascii="Tahoma" w:hAnsi="Tahoma" w:cs="Tahoma"/>
          <w:sz w:val="24"/>
          <w:szCs w:val="24"/>
        </w:rPr>
        <w:t>to</w:t>
      </w:r>
      <w:r w:rsidR="0087761E" w:rsidRPr="0081604B">
        <w:rPr>
          <w:rFonts w:ascii="Tahoma" w:hAnsi="Tahoma" w:cs="Tahoma"/>
          <w:sz w:val="24"/>
          <w:szCs w:val="24"/>
        </w:rPr>
        <w:t xml:space="preserve"> the employees </w:t>
      </w:r>
      <w:r w:rsidR="00F6000A" w:rsidRPr="0081604B">
        <w:rPr>
          <w:rFonts w:ascii="Tahoma" w:hAnsi="Tahoma" w:cs="Tahoma"/>
          <w:sz w:val="24"/>
          <w:szCs w:val="24"/>
        </w:rPr>
        <w:t>conduct as stifling the negotiation</w:t>
      </w:r>
      <w:r w:rsidR="0087761E" w:rsidRPr="0081604B">
        <w:rPr>
          <w:rFonts w:ascii="Tahoma" w:hAnsi="Tahoma" w:cs="Tahoma"/>
          <w:sz w:val="24"/>
          <w:szCs w:val="24"/>
        </w:rPr>
        <w:t xml:space="preserve"> process and</w:t>
      </w:r>
      <w:r w:rsidR="00C65AF3">
        <w:rPr>
          <w:rFonts w:ascii="Tahoma" w:hAnsi="Tahoma" w:cs="Tahoma"/>
          <w:sz w:val="24"/>
          <w:szCs w:val="24"/>
        </w:rPr>
        <w:t xml:space="preserve"> </w:t>
      </w:r>
      <w:r w:rsidR="004721F3">
        <w:rPr>
          <w:rFonts w:ascii="Tahoma" w:hAnsi="Tahoma" w:cs="Tahoma"/>
          <w:sz w:val="24"/>
          <w:szCs w:val="24"/>
        </w:rPr>
        <w:t xml:space="preserve">then </w:t>
      </w:r>
      <w:r w:rsidR="00C65AF3">
        <w:rPr>
          <w:rFonts w:ascii="Tahoma" w:hAnsi="Tahoma" w:cs="Tahoma"/>
          <w:sz w:val="24"/>
          <w:szCs w:val="24"/>
        </w:rPr>
        <w:t>thereafter</w:t>
      </w:r>
      <w:r w:rsidR="0087761E" w:rsidRPr="0081604B">
        <w:rPr>
          <w:rFonts w:ascii="Tahoma" w:hAnsi="Tahoma" w:cs="Tahoma"/>
          <w:sz w:val="24"/>
          <w:szCs w:val="24"/>
        </w:rPr>
        <w:t xml:space="preserve"> </w:t>
      </w:r>
      <w:r w:rsidR="004721F3">
        <w:rPr>
          <w:rFonts w:ascii="Tahoma" w:hAnsi="Tahoma" w:cs="Tahoma"/>
          <w:sz w:val="24"/>
          <w:szCs w:val="24"/>
        </w:rPr>
        <w:t>proceeding to</w:t>
      </w:r>
      <w:r>
        <w:rPr>
          <w:rFonts w:ascii="Tahoma" w:hAnsi="Tahoma" w:cs="Tahoma"/>
          <w:sz w:val="24"/>
          <w:szCs w:val="24"/>
        </w:rPr>
        <w:t xml:space="preserve"> </w:t>
      </w:r>
      <w:r w:rsidR="0087761E" w:rsidRPr="0081604B">
        <w:rPr>
          <w:rFonts w:ascii="Tahoma" w:hAnsi="Tahoma" w:cs="Tahoma"/>
          <w:sz w:val="24"/>
          <w:szCs w:val="24"/>
        </w:rPr>
        <w:t xml:space="preserve">an illegal collective job </w:t>
      </w:r>
      <w:r w:rsidR="009652FD" w:rsidRPr="0081604B">
        <w:rPr>
          <w:rFonts w:ascii="Tahoma" w:hAnsi="Tahoma" w:cs="Tahoma"/>
          <w:sz w:val="24"/>
          <w:szCs w:val="24"/>
        </w:rPr>
        <w:t>action. It</w:t>
      </w:r>
      <w:r w:rsidR="0087761E" w:rsidRPr="0081604B">
        <w:rPr>
          <w:rFonts w:ascii="Tahoma" w:hAnsi="Tahoma" w:cs="Tahoma"/>
          <w:sz w:val="24"/>
          <w:szCs w:val="24"/>
        </w:rPr>
        <w:t xml:space="preserve"> must follow on the basis of the evidence</w:t>
      </w:r>
      <w:r w:rsidR="00945CE3" w:rsidRPr="0081604B">
        <w:rPr>
          <w:rFonts w:ascii="Tahoma" w:hAnsi="Tahoma" w:cs="Tahoma"/>
          <w:sz w:val="24"/>
          <w:szCs w:val="24"/>
        </w:rPr>
        <w:t xml:space="preserve"> as presented that the 1</w:t>
      </w:r>
      <w:r w:rsidR="00945CE3" w:rsidRPr="0081604B">
        <w:rPr>
          <w:rFonts w:ascii="Tahoma" w:hAnsi="Tahoma" w:cs="Tahoma"/>
          <w:sz w:val="24"/>
          <w:szCs w:val="24"/>
          <w:vertAlign w:val="superscript"/>
        </w:rPr>
        <w:t>st</w:t>
      </w:r>
      <w:r w:rsidR="009652FD" w:rsidRPr="0081604B">
        <w:rPr>
          <w:rFonts w:ascii="Tahoma" w:hAnsi="Tahoma" w:cs="Tahoma"/>
          <w:sz w:val="24"/>
          <w:szCs w:val="24"/>
        </w:rPr>
        <w:t xml:space="preserve"> Respondent</w:t>
      </w:r>
      <w:r w:rsidR="00ED655A">
        <w:rPr>
          <w:rFonts w:ascii="Tahoma" w:hAnsi="Tahoma" w:cs="Tahoma"/>
          <w:sz w:val="24"/>
          <w:szCs w:val="24"/>
        </w:rPr>
        <w:t>s</w:t>
      </w:r>
      <w:r w:rsidR="009652FD" w:rsidRPr="0081604B">
        <w:rPr>
          <w:rFonts w:ascii="Tahoma" w:hAnsi="Tahoma" w:cs="Tahoma"/>
          <w:sz w:val="24"/>
          <w:szCs w:val="24"/>
        </w:rPr>
        <w:t xml:space="preserve"> opposition</w:t>
      </w:r>
      <w:r w:rsidR="00904925" w:rsidRPr="0081604B">
        <w:rPr>
          <w:rFonts w:ascii="Tahoma" w:hAnsi="Tahoma" w:cs="Tahoma"/>
          <w:sz w:val="24"/>
          <w:szCs w:val="24"/>
        </w:rPr>
        <w:t xml:space="preserve"> to the application is ill founded</w:t>
      </w:r>
      <w:r w:rsidR="00945CE3" w:rsidRPr="0081604B">
        <w:rPr>
          <w:rFonts w:ascii="Tahoma" w:hAnsi="Tahoma" w:cs="Tahoma"/>
          <w:sz w:val="24"/>
          <w:szCs w:val="24"/>
        </w:rPr>
        <w:t>.</w:t>
      </w:r>
      <w:r w:rsidR="00C65AF3">
        <w:rPr>
          <w:rFonts w:ascii="Tahoma" w:hAnsi="Tahoma" w:cs="Tahoma"/>
          <w:sz w:val="24"/>
          <w:szCs w:val="24"/>
        </w:rPr>
        <w:t xml:space="preserve"> There has been no evidence</w:t>
      </w:r>
      <w:r w:rsidR="004721F3">
        <w:rPr>
          <w:rFonts w:ascii="Tahoma" w:hAnsi="Tahoma" w:cs="Tahoma"/>
          <w:sz w:val="24"/>
          <w:szCs w:val="24"/>
        </w:rPr>
        <w:t xml:space="preserve"> tendered to prove or</w:t>
      </w:r>
      <w:r w:rsidR="008E79DD">
        <w:rPr>
          <w:rFonts w:ascii="Tahoma" w:hAnsi="Tahoma" w:cs="Tahoma"/>
          <w:sz w:val="24"/>
          <w:szCs w:val="24"/>
        </w:rPr>
        <w:t xml:space="preserve"> justify</w:t>
      </w:r>
      <w:r w:rsidR="00C65AF3">
        <w:rPr>
          <w:rFonts w:ascii="Tahoma" w:hAnsi="Tahoma" w:cs="Tahoma"/>
          <w:sz w:val="24"/>
          <w:szCs w:val="24"/>
        </w:rPr>
        <w:t xml:space="preserve"> a collective job action to avoid an occupational hazard.</w:t>
      </w:r>
      <w:r w:rsidR="0087761E" w:rsidRPr="0081604B">
        <w:rPr>
          <w:rFonts w:ascii="Tahoma" w:hAnsi="Tahoma" w:cs="Tahoma"/>
          <w:sz w:val="24"/>
          <w:szCs w:val="24"/>
        </w:rPr>
        <w:t xml:space="preserve"> </w:t>
      </w:r>
    </w:p>
    <w:p w:rsidR="009D4094" w:rsidRDefault="00F6000A" w:rsidP="00394DE4">
      <w:pPr>
        <w:spacing w:line="360" w:lineRule="auto"/>
        <w:jc w:val="both"/>
        <w:rPr>
          <w:rFonts w:ascii="Tahoma" w:hAnsi="Tahoma" w:cs="Tahoma"/>
          <w:sz w:val="24"/>
          <w:szCs w:val="24"/>
        </w:rPr>
      </w:pPr>
      <w:r w:rsidRPr="0081604B">
        <w:rPr>
          <w:rFonts w:ascii="Tahoma" w:hAnsi="Tahoma" w:cs="Tahoma"/>
          <w:sz w:val="24"/>
          <w:szCs w:val="24"/>
        </w:rPr>
        <w:t>In the event that I am wrong in arriving at this con</w:t>
      </w:r>
      <w:r w:rsidR="002D402A">
        <w:rPr>
          <w:rFonts w:ascii="Tahoma" w:hAnsi="Tahoma" w:cs="Tahoma"/>
          <w:sz w:val="24"/>
          <w:szCs w:val="24"/>
        </w:rPr>
        <w:t>clusion the court is still required to</w:t>
      </w:r>
      <w:r w:rsidR="00C65AF3">
        <w:rPr>
          <w:rFonts w:ascii="Tahoma" w:hAnsi="Tahoma" w:cs="Tahoma"/>
          <w:sz w:val="24"/>
          <w:szCs w:val="24"/>
        </w:rPr>
        <w:t xml:space="preserve"> proceed</w:t>
      </w:r>
      <w:r w:rsidR="00904925" w:rsidRPr="0081604B">
        <w:rPr>
          <w:rFonts w:ascii="Tahoma" w:hAnsi="Tahoma" w:cs="Tahoma"/>
          <w:sz w:val="24"/>
          <w:szCs w:val="24"/>
        </w:rPr>
        <w:t xml:space="preserve"> to determine the lawfulness</w:t>
      </w:r>
      <w:r w:rsidRPr="0081604B">
        <w:rPr>
          <w:rFonts w:ascii="Tahoma" w:hAnsi="Tahoma" w:cs="Tahoma"/>
          <w:sz w:val="24"/>
          <w:szCs w:val="24"/>
        </w:rPr>
        <w:t xml:space="preserve"> of the action on the basis of</w:t>
      </w:r>
      <w:r w:rsidR="00C65AF3">
        <w:rPr>
          <w:rFonts w:ascii="Tahoma" w:hAnsi="Tahoma" w:cs="Tahoma"/>
          <w:sz w:val="24"/>
          <w:szCs w:val="24"/>
        </w:rPr>
        <w:t xml:space="preserve"> the other provision</w:t>
      </w:r>
      <w:r w:rsidR="002D402A">
        <w:rPr>
          <w:rFonts w:ascii="Tahoma" w:hAnsi="Tahoma" w:cs="Tahoma"/>
          <w:sz w:val="24"/>
          <w:szCs w:val="24"/>
        </w:rPr>
        <w:t>s</w:t>
      </w:r>
      <w:r w:rsidR="00C65AF3">
        <w:rPr>
          <w:rFonts w:ascii="Tahoma" w:hAnsi="Tahoma" w:cs="Tahoma"/>
          <w:sz w:val="24"/>
          <w:szCs w:val="24"/>
        </w:rPr>
        <w:t xml:space="preserve"> </w:t>
      </w:r>
      <w:r w:rsidR="00ED7216">
        <w:rPr>
          <w:rFonts w:ascii="Tahoma" w:hAnsi="Tahoma" w:cs="Tahoma"/>
          <w:sz w:val="24"/>
          <w:szCs w:val="24"/>
        </w:rPr>
        <w:t xml:space="preserve">of </w:t>
      </w:r>
      <w:r w:rsidR="00ED7216" w:rsidRPr="00ED7216">
        <w:rPr>
          <w:rFonts w:ascii="Tahoma" w:hAnsi="Tahoma" w:cs="Tahoma"/>
          <w:b/>
          <w:sz w:val="24"/>
          <w:szCs w:val="24"/>
        </w:rPr>
        <w:t>Section</w:t>
      </w:r>
      <w:r w:rsidR="00904925" w:rsidRPr="00ED7216">
        <w:rPr>
          <w:rFonts w:ascii="Tahoma" w:hAnsi="Tahoma" w:cs="Tahoma"/>
          <w:b/>
          <w:sz w:val="24"/>
          <w:szCs w:val="24"/>
        </w:rPr>
        <w:t xml:space="preserve"> </w:t>
      </w:r>
      <w:r w:rsidR="00904925" w:rsidRPr="0081604B">
        <w:rPr>
          <w:rFonts w:ascii="Tahoma" w:hAnsi="Tahoma" w:cs="Tahoma"/>
          <w:b/>
          <w:sz w:val="24"/>
          <w:szCs w:val="24"/>
        </w:rPr>
        <w:t>104</w:t>
      </w:r>
      <w:r w:rsidR="00904925" w:rsidRPr="0081604B">
        <w:rPr>
          <w:rFonts w:ascii="Tahoma" w:hAnsi="Tahoma" w:cs="Tahoma"/>
          <w:sz w:val="24"/>
          <w:szCs w:val="24"/>
        </w:rPr>
        <w:t>.</w:t>
      </w:r>
    </w:p>
    <w:p w:rsidR="002E2495" w:rsidRPr="00DF261B" w:rsidRDefault="002E2495" w:rsidP="00394DE4">
      <w:pPr>
        <w:spacing w:line="360" w:lineRule="auto"/>
        <w:jc w:val="both"/>
        <w:rPr>
          <w:rFonts w:ascii="Tahoma" w:hAnsi="Tahoma" w:cs="Tahoma"/>
          <w:b/>
          <w:sz w:val="20"/>
          <w:szCs w:val="20"/>
        </w:rPr>
      </w:pPr>
      <w:r w:rsidRPr="00DF261B">
        <w:rPr>
          <w:rFonts w:ascii="Tahoma" w:hAnsi="Tahoma" w:cs="Tahoma"/>
          <w:b/>
          <w:sz w:val="20"/>
          <w:szCs w:val="20"/>
        </w:rPr>
        <w:t>WHETHER THERE WAS DISPUTE OF INTEREST</w:t>
      </w:r>
    </w:p>
    <w:p w:rsidR="00904925" w:rsidRPr="0081604B" w:rsidRDefault="00ED655A" w:rsidP="009652FD">
      <w:pPr>
        <w:spacing w:line="360" w:lineRule="auto"/>
        <w:ind w:firstLine="720"/>
        <w:jc w:val="both"/>
        <w:rPr>
          <w:rFonts w:ascii="Tahoma" w:hAnsi="Tahoma" w:cs="Tahoma"/>
          <w:sz w:val="24"/>
          <w:szCs w:val="24"/>
        </w:rPr>
      </w:pPr>
      <w:r>
        <w:rPr>
          <w:rFonts w:ascii="Tahoma" w:hAnsi="Tahoma" w:cs="Tahoma"/>
          <w:sz w:val="24"/>
          <w:szCs w:val="24"/>
        </w:rPr>
        <w:t>The facts disclose that</w:t>
      </w:r>
      <w:r w:rsidR="00E33AA8">
        <w:rPr>
          <w:rFonts w:ascii="Tahoma" w:hAnsi="Tahoma" w:cs="Tahoma"/>
          <w:sz w:val="24"/>
          <w:szCs w:val="24"/>
        </w:rPr>
        <w:t>,</w:t>
      </w:r>
      <w:r>
        <w:rPr>
          <w:rFonts w:ascii="Tahoma" w:hAnsi="Tahoma" w:cs="Tahoma"/>
          <w:sz w:val="24"/>
          <w:szCs w:val="24"/>
        </w:rPr>
        <w:t xml:space="preserve"> the 1</w:t>
      </w:r>
      <w:r w:rsidRPr="00ED655A">
        <w:rPr>
          <w:rFonts w:ascii="Tahoma" w:hAnsi="Tahoma" w:cs="Tahoma"/>
          <w:sz w:val="24"/>
          <w:szCs w:val="24"/>
          <w:vertAlign w:val="superscript"/>
        </w:rPr>
        <w:t>st</w:t>
      </w:r>
      <w:r>
        <w:rPr>
          <w:rFonts w:ascii="Tahoma" w:hAnsi="Tahoma" w:cs="Tahoma"/>
          <w:sz w:val="24"/>
          <w:szCs w:val="24"/>
        </w:rPr>
        <w:t xml:space="preserve"> </w:t>
      </w:r>
      <w:r w:rsidR="00DF261B">
        <w:rPr>
          <w:rFonts w:ascii="Tahoma" w:hAnsi="Tahoma" w:cs="Tahoma"/>
          <w:sz w:val="24"/>
          <w:szCs w:val="24"/>
        </w:rPr>
        <w:t xml:space="preserve">Respondents </w:t>
      </w:r>
      <w:r w:rsidR="00DF261B" w:rsidRPr="0081604B">
        <w:rPr>
          <w:rFonts w:ascii="Tahoma" w:hAnsi="Tahoma" w:cs="Tahoma"/>
          <w:sz w:val="24"/>
          <w:szCs w:val="24"/>
        </w:rPr>
        <w:t>embarked</w:t>
      </w:r>
      <w:r w:rsidR="00904925" w:rsidRPr="0081604B">
        <w:rPr>
          <w:rFonts w:ascii="Tahoma" w:hAnsi="Tahoma" w:cs="Tahoma"/>
          <w:sz w:val="24"/>
          <w:szCs w:val="24"/>
        </w:rPr>
        <w:t xml:space="preserve"> on a strike on the basis of </w:t>
      </w:r>
      <w:r w:rsidR="009652FD" w:rsidRPr="0081604B">
        <w:rPr>
          <w:rFonts w:ascii="Tahoma" w:hAnsi="Tahoma" w:cs="Tahoma"/>
          <w:sz w:val="24"/>
          <w:szCs w:val="24"/>
        </w:rPr>
        <w:t>rights.  The</w:t>
      </w:r>
      <w:r w:rsidR="002E2495">
        <w:rPr>
          <w:rFonts w:ascii="Tahoma" w:hAnsi="Tahoma" w:cs="Tahoma"/>
          <w:sz w:val="24"/>
          <w:szCs w:val="24"/>
        </w:rPr>
        <w:t xml:space="preserve"> Provincial L</w:t>
      </w:r>
      <w:r w:rsidR="00904925" w:rsidRPr="0081604B">
        <w:rPr>
          <w:rFonts w:ascii="Tahoma" w:hAnsi="Tahoma" w:cs="Tahoma"/>
          <w:sz w:val="24"/>
          <w:szCs w:val="24"/>
        </w:rPr>
        <w:t xml:space="preserve">abour </w:t>
      </w:r>
      <w:r w:rsidR="002E2495">
        <w:rPr>
          <w:rFonts w:ascii="Tahoma" w:hAnsi="Tahoma" w:cs="Tahoma"/>
          <w:sz w:val="24"/>
          <w:szCs w:val="24"/>
        </w:rPr>
        <w:t>O</w:t>
      </w:r>
      <w:r w:rsidR="009652FD" w:rsidRPr="0081604B">
        <w:rPr>
          <w:rFonts w:ascii="Tahoma" w:hAnsi="Tahoma" w:cs="Tahoma"/>
          <w:sz w:val="24"/>
          <w:szCs w:val="24"/>
        </w:rPr>
        <w:t>fficer in</w:t>
      </w:r>
      <w:r w:rsidR="002E2495">
        <w:rPr>
          <w:rFonts w:ascii="Tahoma" w:hAnsi="Tahoma" w:cs="Tahoma"/>
          <w:sz w:val="24"/>
          <w:szCs w:val="24"/>
        </w:rPr>
        <w:t xml:space="preserve"> her report described</w:t>
      </w:r>
      <w:r w:rsidR="00904925" w:rsidRPr="0081604B">
        <w:rPr>
          <w:rFonts w:ascii="Tahoma" w:hAnsi="Tahoma" w:cs="Tahoma"/>
          <w:sz w:val="24"/>
          <w:szCs w:val="24"/>
        </w:rPr>
        <w:t xml:space="preserve"> </w:t>
      </w:r>
      <w:r w:rsidR="00F6000A" w:rsidRPr="0081604B">
        <w:rPr>
          <w:rFonts w:ascii="Tahoma" w:hAnsi="Tahoma" w:cs="Tahoma"/>
          <w:sz w:val="24"/>
          <w:szCs w:val="24"/>
        </w:rPr>
        <w:t xml:space="preserve">the </w:t>
      </w:r>
      <w:r w:rsidR="002E2495">
        <w:rPr>
          <w:rFonts w:ascii="Tahoma" w:hAnsi="Tahoma" w:cs="Tahoma"/>
          <w:sz w:val="24"/>
          <w:szCs w:val="24"/>
        </w:rPr>
        <w:t>disputes</w:t>
      </w:r>
      <w:r w:rsidR="00F6000A" w:rsidRPr="0081604B">
        <w:rPr>
          <w:rFonts w:ascii="Tahoma" w:hAnsi="Tahoma" w:cs="Tahoma"/>
          <w:sz w:val="24"/>
          <w:szCs w:val="24"/>
        </w:rPr>
        <w:t xml:space="preserve"> </w:t>
      </w:r>
      <w:r w:rsidR="00904925" w:rsidRPr="0081604B">
        <w:rPr>
          <w:rFonts w:ascii="Tahoma" w:hAnsi="Tahoma" w:cs="Tahoma"/>
          <w:sz w:val="24"/>
          <w:szCs w:val="24"/>
        </w:rPr>
        <w:t xml:space="preserve">as </w:t>
      </w:r>
      <w:r w:rsidR="002E2495">
        <w:rPr>
          <w:rFonts w:ascii="Tahoma" w:hAnsi="Tahoma" w:cs="Tahoma"/>
          <w:sz w:val="24"/>
          <w:szCs w:val="24"/>
        </w:rPr>
        <w:t xml:space="preserve">involving </w:t>
      </w:r>
      <w:r w:rsidR="00904925" w:rsidRPr="0081604B">
        <w:rPr>
          <w:rFonts w:ascii="Tahoma" w:hAnsi="Tahoma" w:cs="Tahoma"/>
          <w:sz w:val="24"/>
          <w:szCs w:val="24"/>
        </w:rPr>
        <w:t xml:space="preserve">both </w:t>
      </w:r>
      <w:r w:rsidR="004721F3">
        <w:rPr>
          <w:rFonts w:ascii="Tahoma" w:hAnsi="Tahoma" w:cs="Tahoma"/>
          <w:sz w:val="24"/>
          <w:szCs w:val="24"/>
        </w:rPr>
        <w:t>‘</w:t>
      </w:r>
      <w:r w:rsidR="00A659AF">
        <w:rPr>
          <w:rFonts w:ascii="Tahoma" w:hAnsi="Tahoma" w:cs="Tahoma"/>
          <w:sz w:val="24"/>
          <w:szCs w:val="24"/>
        </w:rPr>
        <w:t xml:space="preserve">disputes </w:t>
      </w:r>
      <w:r w:rsidR="00904925" w:rsidRPr="0081604B">
        <w:rPr>
          <w:rFonts w:ascii="Tahoma" w:hAnsi="Tahoma" w:cs="Tahoma"/>
          <w:sz w:val="24"/>
          <w:szCs w:val="24"/>
        </w:rPr>
        <w:t>of interest</w:t>
      </w:r>
      <w:r w:rsidR="004721F3">
        <w:rPr>
          <w:rFonts w:ascii="Tahoma" w:hAnsi="Tahoma" w:cs="Tahoma"/>
          <w:sz w:val="24"/>
          <w:szCs w:val="24"/>
        </w:rPr>
        <w:t>’</w:t>
      </w:r>
      <w:r w:rsidR="00904925" w:rsidRPr="0081604B">
        <w:rPr>
          <w:rFonts w:ascii="Tahoma" w:hAnsi="Tahoma" w:cs="Tahoma"/>
          <w:sz w:val="24"/>
          <w:szCs w:val="24"/>
        </w:rPr>
        <w:t xml:space="preserve"> and</w:t>
      </w:r>
      <w:r w:rsidR="004721F3">
        <w:rPr>
          <w:rFonts w:ascii="Tahoma" w:hAnsi="Tahoma" w:cs="Tahoma"/>
          <w:sz w:val="24"/>
          <w:szCs w:val="24"/>
        </w:rPr>
        <w:t xml:space="preserve"> ‘disputes</w:t>
      </w:r>
      <w:r w:rsidR="00904925" w:rsidRPr="0081604B">
        <w:rPr>
          <w:rFonts w:ascii="Tahoma" w:hAnsi="Tahoma" w:cs="Tahoma"/>
          <w:sz w:val="24"/>
          <w:szCs w:val="24"/>
        </w:rPr>
        <w:t xml:space="preserve"> of right</w:t>
      </w:r>
      <w:r w:rsidR="004721F3">
        <w:rPr>
          <w:rFonts w:ascii="Tahoma" w:hAnsi="Tahoma" w:cs="Tahoma"/>
          <w:sz w:val="24"/>
          <w:szCs w:val="24"/>
        </w:rPr>
        <w:t>’</w:t>
      </w:r>
      <w:r w:rsidR="00904925" w:rsidRPr="0081604B">
        <w:rPr>
          <w:rFonts w:ascii="Tahoma" w:hAnsi="Tahoma" w:cs="Tahoma"/>
          <w:sz w:val="24"/>
          <w:szCs w:val="24"/>
        </w:rPr>
        <w:t>.</w:t>
      </w:r>
      <w:r w:rsidR="009652FD" w:rsidRPr="0081604B">
        <w:rPr>
          <w:rFonts w:ascii="Tahoma" w:hAnsi="Tahoma" w:cs="Tahoma"/>
          <w:sz w:val="24"/>
          <w:szCs w:val="24"/>
        </w:rPr>
        <w:t xml:space="preserve"> </w:t>
      </w:r>
      <w:r w:rsidR="00904925" w:rsidRPr="0081604B">
        <w:rPr>
          <w:rFonts w:ascii="Tahoma" w:hAnsi="Tahoma" w:cs="Tahoma"/>
          <w:sz w:val="24"/>
          <w:szCs w:val="24"/>
        </w:rPr>
        <w:t xml:space="preserve">On one hand </w:t>
      </w:r>
      <w:r w:rsidR="00AA1529" w:rsidRPr="0081604B">
        <w:rPr>
          <w:rFonts w:ascii="Tahoma" w:hAnsi="Tahoma" w:cs="Tahoma"/>
          <w:sz w:val="24"/>
          <w:szCs w:val="24"/>
        </w:rPr>
        <w:t xml:space="preserve">the employees were claiming </w:t>
      </w:r>
      <w:r w:rsidR="00AA1529" w:rsidRPr="0081604B">
        <w:rPr>
          <w:rFonts w:ascii="Tahoma" w:hAnsi="Tahoma" w:cs="Tahoma"/>
          <w:b/>
          <w:sz w:val="24"/>
          <w:szCs w:val="24"/>
        </w:rPr>
        <w:t>US$80</w:t>
      </w:r>
      <w:r w:rsidR="00AA1529" w:rsidRPr="0081604B">
        <w:rPr>
          <w:rFonts w:ascii="Tahoma" w:hAnsi="Tahoma" w:cs="Tahoma"/>
          <w:sz w:val="24"/>
          <w:szCs w:val="24"/>
        </w:rPr>
        <w:t xml:space="preserve"> per month on transport thirty percent of their basic salary for heat </w:t>
      </w:r>
      <w:r w:rsidR="009652FD" w:rsidRPr="0081604B">
        <w:rPr>
          <w:rFonts w:ascii="Tahoma" w:hAnsi="Tahoma" w:cs="Tahoma"/>
          <w:sz w:val="24"/>
          <w:szCs w:val="24"/>
        </w:rPr>
        <w:lastRenderedPageBreak/>
        <w:t>allowance, ten</w:t>
      </w:r>
      <w:r w:rsidR="00AA1529" w:rsidRPr="0081604B">
        <w:rPr>
          <w:rFonts w:ascii="Tahoma" w:hAnsi="Tahoma" w:cs="Tahoma"/>
          <w:sz w:val="24"/>
          <w:szCs w:val="24"/>
        </w:rPr>
        <w:t xml:space="preserve"> percent of salary separately for general allowance and shift allowance.</w:t>
      </w:r>
      <w:r w:rsidR="001E3A06">
        <w:rPr>
          <w:rFonts w:ascii="Tahoma" w:hAnsi="Tahoma" w:cs="Tahoma"/>
          <w:sz w:val="24"/>
          <w:szCs w:val="24"/>
        </w:rPr>
        <w:t xml:space="preserve">  They were claiming higher allowance</w:t>
      </w:r>
      <w:r w:rsidR="006135D4">
        <w:rPr>
          <w:rFonts w:ascii="Tahoma" w:hAnsi="Tahoma" w:cs="Tahoma"/>
          <w:sz w:val="24"/>
          <w:szCs w:val="24"/>
        </w:rPr>
        <w:t>s</w:t>
      </w:r>
      <w:r w:rsidR="001E3A06">
        <w:rPr>
          <w:rFonts w:ascii="Tahoma" w:hAnsi="Tahoma" w:cs="Tahoma"/>
          <w:sz w:val="24"/>
          <w:szCs w:val="24"/>
        </w:rPr>
        <w:t xml:space="preserve"> – which is a dispute of interests.</w:t>
      </w:r>
    </w:p>
    <w:p w:rsidR="00AA1529" w:rsidRPr="0081604B" w:rsidRDefault="00AA1529" w:rsidP="009652FD">
      <w:pPr>
        <w:spacing w:line="360" w:lineRule="auto"/>
        <w:ind w:firstLine="720"/>
        <w:jc w:val="both"/>
        <w:rPr>
          <w:rFonts w:ascii="Tahoma" w:hAnsi="Tahoma" w:cs="Tahoma"/>
          <w:sz w:val="24"/>
          <w:szCs w:val="24"/>
        </w:rPr>
      </w:pPr>
      <w:r w:rsidRPr="0081604B">
        <w:rPr>
          <w:rFonts w:ascii="Tahoma" w:hAnsi="Tahoma" w:cs="Tahoma"/>
          <w:sz w:val="24"/>
          <w:szCs w:val="24"/>
        </w:rPr>
        <w:t xml:space="preserve">The employees were also seeking </w:t>
      </w:r>
      <w:r w:rsidR="001F3052" w:rsidRPr="0081604B">
        <w:rPr>
          <w:rFonts w:ascii="Tahoma" w:hAnsi="Tahoma" w:cs="Tahoma"/>
          <w:sz w:val="24"/>
          <w:szCs w:val="24"/>
        </w:rPr>
        <w:t>an improvement in the health and safety conditions as well as adaptation of the job grading system to conform to the collective bargaining agreement.</w:t>
      </w:r>
      <w:r w:rsidR="009652FD" w:rsidRPr="0081604B">
        <w:rPr>
          <w:rFonts w:ascii="Tahoma" w:hAnsi="Tahoma" w:cs="Tahoma"/>
          <w:sz w:val="24"/>
          <w:szCs w:val="24"/>
        </w:rPr>
        <w:t xml:space="preserve">  </w:t>
      </w:r>
      <w:r w:rsidR="001F3052" w:rsidRPr="0081604B">
        <w:rPr>
          <w:rFonts w:ascii="Tahoma" w:hAnsi="Tahoma" w:cs="Tahoma"/>
          <w:sz w:val="24"/>
          <w:szCs w:val="24"/>
        </w:rPr>
        <w:t xml:space="preserve">To the extent that the </w:t>
      </w:r>
      <w:r w:rsidR="009652FD" w:rsidRPr="0081604B">
        <w:rPr>
          <w:rFonts w:ascii="Tahoma" w:hAnsi="Tahoma" w:cs="Tahoma"/>
          <w:sz w:val="24"/>
          <w:szCs w:val="24"/>
        </w:rPr>
        <w:t>employees were</w:t>
      </w:r>
      <w:r w:rsidR="001F3052" w:rsidRPr="0081604B">
        <w:rPr>
          <w:rFonts w:ascii="Tahoma" w:hAnsi="Tahoma" w:cs="Tahoma"/>
          <w:sz w:val="24"/>
          <w:szCs w:val="24"/>
        </w:rPr>
        <w:t xml:space="preserve"> agitatin</w:t>
      </w:r>
      <w:r w:rsidR="00ED655A">
        <w:rPr>
          <w:rFonts w:ascii="Tahoma" w:hAnsi="Tahoma" w:cs="Tahoma"/>
          <w:sz w:val="24"/>
          <w:szCs w:val="24"/>
        </w:rPr>
        <w:t xml:space="preserve">g for the employer to </w:t>
      </w:r>
      <w:r w:rsidR="00DF261B">
        <w:rPr>
          <w:rFonts w:ascii="Tahoma" w:hAnsi="Tahoma" w:cs="Tahoma"/>
          <w:sz w:val="24"/>
          <w:szCs w:val="24"/>
        </w:rPr>
        <w:t xml:space="preserve">improve </w:t>
      </w:r>
      <w:r w:rsidR="00DF261B" w:rsidRPr="0081604B">
        <w:rPr>
          <w:rFonts w:ascii="Tahoma" w:hAnsi="Tahoma" w:cs="Tahoma"/>
          <w:sz w:val="24"/>
          <w:szCs w:val="24"/>
        </w:rPr>
        <w:t>health</w:t>
      </w:r>
      <w:r w:rsidR="001F3052" w:rsidRPr="0081604B">
        <w:rPr>
          <w:rFonts w:ascii="Tahoma" w:hAnsi="Tahoma" w:cs="Tahoma"/>
          <w:sz w:val="24"/>
          <w:szCs w:val="24"/>
        </w:rPr>
        <w:t xml:space="preserve"> and safety conditions and for the </w:t>
      </w:r>
      <w:r w:rsidR="00ED655A">
        <w:rPr>
          <w:rFonts w:ascii="Tahoma" w:hAnsi="Tahoma" w:cs="Tahoma"/>
          <w:sz w:val="24"/>
          <w:szCs w:val="24"/>
        </w:rPr>
        <w:t>adaptation</w:t>
      </w:r>
      <w:r w:rsidR="001E3A06">
        <w:rPr>
          <w:rFonts w:ascii="Tahoma" w:hAnsi="Tahoma" w:cs="Tahoma"/>
          <w:sz w:val="24"/>
          <w:szCs w:val="24"/>
        </w:rPr>
        <w:t xml:space="preserve"> of</w:t>
      </w:r>
      <w:r w:rsidR="00ED655A">
        <w:rPr>
          <w:rFonts w:ascii="Tahoma" w:hAnsi="Tahoma" w:cs="Tahoma"/>
          <w:sz w:val="24"/>
          <w:szCs w:val="24"/>
        </w:rPr>
        <w:t xml:space="preserve"> </w:t>
      </w:r>
      <w:r w:rsidR="001F3052" w:rsidRPr="0081604B">
        <w:rPr>
          <w:rFonts w:ascii="Tahoma" w:hAnsi="Tahoma" w:cs="Tahoma"/>
          <w:sz w:val="24"/>
          <w:szCs w:val="24"/>
        </w:rPr>
        <w:t xml:space="preserve">job grading system that was already provided </w:t>
      </w:r>
      <w:r w:rsidR="001D762D" w:rsidRPr="0081604B">
        <w:rPr>
          <w:rFonts w:ascii="Tahoma" w:hAnsi="Tahoma" w:cs="Tahoma"/>
          <w:sz w:val="24"/>
          <w:szCs w:val="24"/>
        </w:rPr>
        <w:t xml:space="preserve">for in the collective bargaining agreement the </w:t>
      </w:r>
      <w:r w:rsidR="001E3A06">
        <w:rPr>
          <w:rFonts w:ascii="Tahoma" w:hAnsi="Tahoma" w:cs="Tahoma"/>
          <w:sz w:val="24"/>
          <w:szCs w:val="24"/>
        </w:rPr>
        <w:t xml:space="preserve">other </w:t>
      </w:r>
      <w:r w:rsidR="001D762D" w:rsidRPr="0081604B">
        <w:rPr>
          <w:rFonts w:ascii="Tahoma" w:hAnsi="Tahoma" w:cs="Tahoma"/>
          <w:sz w:val="24"/>
          <w:szCs w:val="24"/>
        </w:rPr>
        <w:t>dispute was</w:t>
      </w:r>
      <w:r w:rsidR="00F6000A" w:rsidRPr="0081604B">
        <w:rPr>
          <w:rFonts w:ascii="Tahoma" w:hAnsi="Tahoma" w:cs="Tahoma"/>
          <w:sz w:val="24"/>
          <w:szCs w:val="24"/>
        </w:rPr>
        <w:t xml:space="preserve"> clearly of</w:t>
      </w:r>
      <w:r w:rsidR="001D762D" w:rsidRPr="0081604B">
        <w:rPr>
          <w:rFonts w:ascii="Tahoma" w:hAnsi="Tahoma" w:cs="Tahoma"/>
          <w:sz w:val="24"/>
          <w:szCs w:val="24"/>
        </w:rPr>
        <w:t xml:space="preserve"> right</w:t>
      </w:r>
      <w:r w:rsidR="001D762D" w:rsidRPr="00C65AF3">
        <w:rPr>
          <w:rFonts w:ascii="Tahoma" w:hAnsi="Tahoma" w:cs="Tahoma"/>
          <w:sz w:val="24"/>
          <w:szCs w:val="24"/>
        </w:rPr>
        <w:t>.</w:t>
      </w:r>
      <w:r w:rsidR="009652FD" w:rsidRPr="00C65AF3">
        <w:rPr>
          <w:rFonts w:ascii="Tahoma" w:hAnsi="Tahoma" w:cs="Tahoma"/>
          <w:sz w:val="24"/>
          <w:szCs w:val="24"/>
        </w:rPr>
        <w:t xml:space="preserve">  </w:t>
      </w:r>
      <w:r w:rsidR="001D762D" w:rsidRPr="00C65AF3">
        <w:rPr>
          <w:rFonts w:ascii="Tahoma" w:hAnsi="Tahoma" w:cs="Tahoma"/>
          <w:sz w:val="24"/>
          <w:szCs w:val="24"/>
        </w:rPr>
        <w:t>On the basis</w:t>
      </w:r>
      <w:r w:rsidR="00F6000A" w:rsidRPr="0081604B">
        <w:rPr>
          <w:rFonts w:ascii="Tahoma" w:hAnsi="Tahoma" w:cs="Tahoma"/>
          <w:sz w:val="24"/>
          <w:szCs w:val="24"/>
        </w:rPr>
        <w:t xml:space="preserve"> of </w:t>
      </w:r>
      <w:r w:rsidR="00F6000A" w:rsidRPr="0081604B">
        <w:rPr>
          <w:rFonts w:ascii="Tahoma" w:hAnsi="Tahoma" w:cs="Tahoma"/>
          <w:b/>
          <w:sz w:val="24"/>
          <w:szCs w:val="24"/>
        </w:rPr>
        <w:t>S</w:t>
      </w:r>
      <w:r w:rsidR="001D762D" w:rsidRPr="0081604B">
        <w:rPr>
          <w:rFonts w:ascii="Tahoma" w:hAnsi="Tahoma" w:cs="Tahoma"/>
          <w:b/>
          <w:sz w:val="24"/>
          <w:szCs w:val="24"/>
        </w:rPr>
        <w:t>ection 104</w:t>
      </w:r>
      <w:r w:rsidR="00F6000A" w:rsidRPr="0081604B">
        <w:rPr>
          <w:rFonts w:ascii="Tahoma" w:hAnsi="Tahoma" w:cs="Tahoma"/>
          <w:sz w:val="24"/>
          <w:szCs w:val="24"/>
        </w:rPr>
        <w:t xml:space="preserve"> </w:t>
      </w:r>
      <w:r w:rsidR="001E3A06">
        <w:rPr>
          <w:rFonts w:ascii="Tahoma" w:hAnsi="Tahoma" w:cs="Tahoma"/>
          <w:sz w:val="24"/>
          <w:szCs w:val="24"/>
        </w:rPr>
        <w:t xml:space="preserve">however </w:t>
      </w:r>
      <w:r w:rsidR="001D762D" w:rsidRPr="0081604B">
        <w:rPr>
          <w:rFonts w:ascii="Tahoma" w:hAnsi="Tahoma" w:cs="Tahoma"/>
          <w:sz w:val="24"/>
          <w:szCs w:val="24"/>
        </w:rPr>
        <w:t>the employees could not proceed to engage in a collective job action to enforce vested rights.</w:t>
      </w:r>
      <w:r w:rsidR="009652FD" w:rsidRPr="0081604B">
        <w:rPr>
          <w:rFonts w:ascii="Tahoma" w:hAnsi="Tahoma" w:cs="Tahoma"/>
          <w:sz w:val="24"/>
          <w:szCs w:val="24"/>
        </w:rPr>
        <w:t xml:space="preserve">  </w:t>
      </w:r>
    </w:p>
    <w:p w:rsidR="001D762D" w:rsidRPr="00DF261B" w:rsidRDefault="001D762D" w:rsidP="00394DE4">
      <w:pPr>
        <w:spacing w:line="360" w:lineRule="auto"/>
        <w:jc w:val="both"/>
        <w:rPr>
          <w:rFonts w:ascii="Tahoma" w:hAnsi="Tahoma" w:cs="Tahoma"/>
          <w:b/>
          <w:sz w:val="20"/>
          <w:szCs w:val="20"/>
        </w:rPr>
      </w:pPr>
      <w:r w:rsidRPr="00DF261B">
        <w:rPr>
          <w:rFonts w:ascii="Tahoma" w:hAnsi="Tahoma" w:cs="Tahoma"/>
          <w:b/>
          <w:sz w:val="20"/>
          <w:szCs w:val="20"/>
        </w:rPr>
        <w:t>WHETHER OR NOT 14 DAY PERIOD WAS MET</w:t>
      </w:r>
    </w:p>
    <w:p w:rsidR="001D762D" w:rsidRPr="00C65AF3" w:rsidRDefault="001D762D" w:rsidP="009652FD">
      <w:pPr>
        <w:spacing w:line="360" w:lineRule="auto"/>
        <w:ind w:firstLine="720"/>
        <w:jc w:val="both"/>
        <w:rPr>
          <w:rFonts w:ascii="Tahoma" w:hAnsi="Tahoma" w:cs="Tahoma"/>
          <w:sz w:val="24"/>
          <w:szCs w:val="24"/>
        </w:rPr>
      </w:pPr>
      <w:r w:rsidRPr="0081604B">
        <w:rPr>
          <w:rFonts w:ascii="Tahoma" w:hAnsi="Tahoma" w:cs="Tahoma"/>
          <w:sz w:val="24"/>
          <w:szCs w:val="24"/>
        </w:rPr>
        <w:t>It is clear from a reading of the recor</w:t>
      </w:r>
      <w:r w:rsidR="00ED655A">
        <w:rPr>
          <w:rFonts w:ascii="Tahoma" w:hAnsi="Tahoma" w:cs="Tahoma"/>
          <w:sz w:val="24"/>
          <w:szCs w:val="24"/>
        </w:rPr>
        <w:t>d that no 14 days written notification</w:t>
      </w:r>
      <w:r w:rsidRPr="0081604B">
        <w:rPr>
          <w:rFonts w:ascii="Tahoma" w:hAnsi="Tahoma" w:cs="Tahoma"/>
          <w:sz w:val="24"/>
          <w:szCs w:val="24"/>
        </w:rPr>
        <w:t xml:space="preserve"> </w:t>
      </w:r>
      <w:r w:rsidR="009652FD" w:rsidRPr="0081604B">
        <w:rPr>
          <w:rFonts w:ascii="Tahoma" w:hAnsi="Tahoma" w:cs="Tahoma"/>
          <w:sz w:val="24"/>
          <w:szCs w:val="24"/>
        </w:rPr>
        <w:t>was</w:t>
      </w:r>
      <w:r w:rsidRPr="0081604B">
        <w:rPr>
          <w:rFonts w:ascii="Tahoma" w:hAnsi="Tahoma" w:cs="Tahoma"/>
          <w:sz w:val="24"/>
          <w:szCs w:val="24"/>
        </w:rPr>
        <w:t xml:space="preserve"> given by the 1</w:t>
      </w:r>
      <w:r w:rsidRPr="0081604B">
        <w:rPr>
          <w:rFonts w:ascii="Tahoma" w:hAnsi="Tahoma" w:cs="Tahoma"/>
          <w:sz w:val="24"/>
          <w:szCs w:val="24"/>
          <w:vertAlign w:val="superscript"/>
        </w:rPr>
        <w:t>st</w:t>
      </w:r>
      <w:r w:rsidR="009652FD" w:rsidRPr="0081604B">
        <w:rPr>
          <w:rFonts w:ascii="Tahoma" w:hAnsi="Tahoma" w:cs="Tahoma"/>
          <w:sz w:val="24"/>
          <w:szCs w:val="24"/>
        </w:rPr>
        <w:t xml:space="preserve"> Respondent</w:t>
      </w:r>
      <w:r w:rsidR="00E33AA8">
        <w:rPr>
          <w:rFonts w:ascii="Tahoma" w:hAnsi="Tahoma" w:cs="Tahoma"/>
          <w:sz w:val="24"/>
          <w:szCs w:val="24"/>
        </w:rPr>
        <w:t xml:space="preserve"> of intention </w:t>
      </w:r>
      <w:r w:rsidRPr="0081604B">
        <w:rPr>
          <w:rFonts w:ascii="Tahoma" w:hAnsi="Tahoma" w:cs="Tahoma"/>
          <w:sz w:val="24"/>
          <w:szCs w:val="24"/>
        </w:rPr>
        <w:t xml:space="preserve">to </w:t>
      </w:r>
      <w:r w:rsidR="00505C49" w:rsidRPr="0081604B">
        <w:rPr>
          <w:rFonts w:ascii="Tahoma" w:hAnsi="Tahoma" w:cs="Tahoma"/>
          <w:sz w:val="24"/>
          <w:szCs w:val="24"/>
        </w:rPr>
        <w:t>resort to</w:t>
      </w:r>
      <w:r w:rsidRPr="0081604B">
        <w:rPr>
          <w:rFonts w:ascii="Tahoma" w:hAnsi="Tahoma" w:cs="Tahoma"/>
          <w:sz w:val="24"/>
          <w:szCs w:val="24"/>
        </w:rPr>
        <w:t xml:space="preserve"> a collective job action as required by</w:t>
      </w:r>
      <w:r w:rsidR="009652FD" w:rsidRPr="0081604B">
        <w:rPr>
          <w:rFonts w:ascii="Tahoma" w:hAnsi="Tahoma" w:cs="Tahoma"/>
          <w:sz w:val="24"/>
          <w:szCs w:val="24"/>
        </w:rPr>
        <w:t xml:space="preserve"> </w:t>
      </w:r>
      <w:r w:rsidR="009652FD" w:rsidRPr="0081604B">
        <w:rPr>
          <w:rFonts w:ascii="Tahoma" w:hAnsi="Tahoma" w:cs="Tahoma"/>
          <w:b/>
          <w:sz w:val="24"/>
          <w:szCs w:val="24"/>
        </w:rPr>
        <w:t>S</w:t>
      </w:r>
      <w:r w:rsidR="00321874" w:rsidRPr="0081604B">
        <w:rPr>
          <w:rFonts w:ascii="Tahoma" w:hAnsi="Tahoma" w:cs="Tahoma"/>
          <w:b/>
          <w:sz w:val="24"/>
          <w:szCs w:val="24"/>
        </w:rPr>
        <w:t>ection 104 (2)(a)</w:t>
      </w:r>
      <w:r w:rsidR="00321874" w:rsidRPr="0081604B">
        <w:rPr>
          <w:rFonts w:ascii="Tahoma" w:hAnsi="Tahoma" w:cs="Tahoma"/>
          <w:sz w:val="24"/>
          <w:szCs w:val="24"/>
        </w:rPr>
        <w:t xml:space="preserve"> of the </w:t>
      </w:r>
      <w:r w:rsidR="00321874" w:rsidRPr="0081604B">
        <w:rPr>
          <w:rFonts w:ascii="Tahoma" w:hAnsi="Tahoma" w:cs="Tahoma"/>
          <w:b/>
          <w:sz w:val="24"/>
          <w:szCs w:val="24"/>
        </w:rPr>
        <w:t>Labour Act (Chapter 28:01</w:t>
      </w:r>
      <w:r w:rsidR="00D733B6" w:rsidRPr="0081604B">
        <w:rPr>
          <w:rFonts w:ascii="Tahoma" w:hAnsi="Tahoma" w:cs="Tahoma"/>
          <w:b/>
          <w:sz w:val="24"/>
          <w:szCs w:val="24"/>
        </w:rPr>
        <w:t>)</w:t>
      </w:r>
      <w:r w:rsidR="00D733B6">
        <w:rPr>
          <w:rFonts w:ascii="Tahoma" w:hAnsi="Tahoma" w:cs="Tahoma"/>
          <w:b/>
          <w:sz w:val="24"/>
          <w:szCs w:val="24"/>
        </w:rPr>
        <w:t>.</w:t>
      </w:r>
      <w:r w:rsidR="00D733B6">
        <w:rPr>
          <w:rFonts w:ascii="Tahoma" w:hAnsi="Tahoma" w:cs="Tahoma"/>
          <w:sz w:val="24"/>
          <w:szCs w:val="24"/>
        </w:rPr>
        <w:t xml:space="preserve"> The</w:t>
      </w:r>
      <w:r w:rsidR="00C65AF3">
        <w:rPr>
          <w:rFonts w:ascii="Tahoma" w:hAnsi="Tahoma" w:cs="Tahoma"/>
          <w:sz w:val="24"/>
          <w:szCs w:val="24"/>
        </w:rPr>
        <w:t xml:space="preserve"> letter written by the 1</w:t>
      </w:r>
      <w:r w:rsidR="00C65AF3" w:rsidRPr="00C65AF3">
        <w:rPr>
          <w:rFonts w:ascii="Tahoma" w:hAnsi="Tahoma" w:cs="Tahoma"/>
          <w:sz w:val="24"/>
          <w:szCs w:val="24"/>
          <w:vertAlign w:val="superscript"/>
        </w:rPr>
        <w:t>st</w:t>
      </w:r>
      <w:r w:rsidR="00A659AF">
        <w:rPr>
          <w:rFonts w:ascii="Tahoma" w:hAnsi="Tahoma" w:cs="Tahoma"/>
          <w:sz w:val="24"/>
          <w:szCs w:val="24"/>
        </w:rPr>
        <w:t xml:space="preserve"> R</w:t>
      </w:r>
      <w:r w:rsidR="00C65AF3">
        <w:rPr>
          <w:rFonts w:ascii="Tahoma" w:hAnsi="Tahoma" w:cs="Tahoma"/>
          <w:sz w:val="24"/>
          <w:szCs w:val="24"/>
        </w:rPr>
        <w:t>espondent representative on the</w:t>
      </w:r>
      <w:r w:rsidR="008E79DD">
        <w:rPr>
          <w:rFonts w:ascii="Tahoma" w:hAnsi="Tahoma" w:cs="Tahoma"/>
          <w:sz w:val="24"/>
          <w:szCs w:val="24"/>
        </w:rPr>
        <w:t xml:space="preserve"> 10</w:t>
      </w:r>
      <w:r w:rsidR="008E79DD" w:rsidRPr="008E79DD">
        <w:rPr>
          <w:rFonts w:ascii="Tahoma" w:hAnsi="Tahoma" w:cs="Tahoma"/>
          <w:sz w:val="24"/>
          <w:szCs w:val="24"/>
          <w:vertAlign w:val="superscript"/>
        </w:rPr>
        <w:t>th</w:t>
      </w:r>
      <w:r w:rsidR="008E79DD">
        <w:rPr>
          <w:rFonts w:ascii="Tahoma" w:hAnsi="Tahoma" w:cs="Tahoma"/>
          <w:sz w:val="24"/>
          <w:szCs w:val="24"/>
        </w:rPr>
        <w:t xml:space="preserve"> of November 2021</w:t>
      </w:r>
      <w:r w:rsidR="002D402A">
        <w:rPr>
          <w:rFonts w:ascii="Tahoma" w:hAnsi="Tahoma" w:cs="Tahoma"/>
          <w:sz w:val="24"/>
          <w:szCs w:val="24"/>
        </w:rPr>
        <w:t xml:space="preserve"> </w:t>
      </w:r>
      <w:r w:rsidR="00D733B6">
        <w:rPr>
          <w:rFonts w:ascii="Tahoma" w:hAnsi="Tahoma" w:cs="Tahoma"/>
          <w:sz w:val="24"/>
          <w:szCs w:val="24"/>
        </w:rPr>
        <w:t>actually referred</w:t>
      </w:r>
      <w:r w:rsidR="008E79DD">
        <w:rPr>
          <w:rFonts w:ascii="Tahoma" w:hAnsi="Tahoma" w:cs="Tahoma"/>
          <w:sz w:val="24"/>
          <w:szCs w:val="24"/>
        </w:rPr>
        <w:t xml:space="preserve"> to seve</w:t>
      </w:r>
      <w:r w:rsidR="00505C49">
        <w:rPr>
          <w:rFonts w:ascii="Tahoma" w:hAnsi="Tahoma" w:cs="Tahoma"/>
          <w:sz w:val="24"/>
          <w:szCs w:val="24"/>
        </w:rPr>
        <w:t>n</w:t>
      </w:r>
      <w:r w:rsidR="008E79DD">
        <w:rPr>
          <w:rFonts w:ascii="Tahoma" w:hAnsi="Tahoma" w:cs="Tahoma"/>
          <w:sz w:val="24"/>
          <w:szCs w:val="24"/>
        </w:rPr>
        <w:t xml:space="preserve"> days notification.</w:t>
      </w:r>
      <w:r w:rsidR="00505C49">
        <w:rPr>
          <w:rFonts w:ascii="Tahoma" w:hAnsi="Tahoma" w:cs="Tahoma"/>
          <w:sz w:val="24"/>
          <w:szCs w:val="24"/>
        </w:rPr>
        <w:t xml:space="preserve"> </w:t>
      </w:r>
      <w:r w:rsidR="008E79DD">
        <w:rPr>
          <w:rFonts w:ascii="Tahoma" w:hAnsi="Tahoma" w:cs="Tahoma"/>
          <w:sz w:val="24"/>
          <w:szCs w:val="24"/>
        </w:rPr>
        <w:t>The</w:t>
      </w:r>
      <w:r w:rsidR="00505C49">
        <w:rPr>
          <w:rFonts w:ascii="Tahoma" w:hAnsi="Tahoma" w:cs="Tahoma"/>
          <w:sz w:val="24"/>
          <w:szCs w:val="24"/>
        </w:rPr>
        <w:t>re</w:t>
      </w:r>
      <w:r w:rsidR="008E79DD">
        <w:rPr>
          <w:rFonts w:ascii="Tahoma" w:hAnsi="Tahoma" w:cs="Tahoma"/>
          <w:sz w:val="24"/>
          <w:szCs w:val="24"/>
        </w:rPr>
        <w:t xml:space="preserve"> was clearly no compliance with the Act.</w:t>
      </w:r>
    </w:p>
    <w:p w:rsidR="00321874" w:rsidRPr="00DF261B" w:rsidRDefault="00321874" w:rsidP="00394DE4">
      <w:pPr>
        <w:spacing w:line="360" w:lineRule="auto"/>
        <w:jc w:val="both"/>
        <w:rPr>
          <w:rFonts w:ascii="Tahoma" w:hAnsi="Tahoma" w:cs="Tahoma"/>
          <w:b/>
          <w:sz w:val="20"/>
          <w:szCs w:val="20"/>
        </w:rPr>
      </w:pPr>
      <w:r w:rsidRPr="00DF261B">
        <w:rPr>
          <w:rFonts w:ascii="Tahoma" w:hAnsi="Tahoma" w:cs="Tahoma"/>
          <w:b/>
          <w:sz w:val="20"/>
          <w:szCs w:val="20"/>
        </w:rPr>
        <w:t>WHETHER THERE WAS CONCILIATION</w:t>
      </w:r>
    </w:p>
    <w:p w:rsidR="001C0392" w:rsidRPr="0081604B" w:rsidRDefault="00321874" w:rsidP="00D733B6">
      <w:pPr>
        <w:spacing w:line="360" w:lineRule="auto"/>
        <w:ind w:firstLine="720"/>
        <w:jc w:val="both"/>
        <w:rPr>
          <w:rFonts w:ascii="Tahoma" w:hAnsi="Tahoma" w:cs="Tahoma"/>
          <w:sz w:val="24"/>
          <w:szCs w:val="24"/>
        </w:rPr>
      </w:pPr>
      <w:r w:rsidRPr="0081604B">
        <w:rPr>
          <w:rFonts w:ascii="Tahoma" w:hAnsi="Tahoma" w:cs="Tahoma"/>
          <w:sz w:val="24"/>
          <w:szCs w:val="24"/>
        </w:rPr>
        <w:t>The facts in the record indicate that there was an attempt at conciliation on the 19</w:t>
      </w:r>
      <w:r w:rsidRPr="0081604B">
        <w:rPr>
          <w:rFonts w:ascii="Tahoma" w:hAnsi="Tahoma" w:cs="Tahoma"/>
          <w:sz w:val="24"/>
          <w:szCs w:val="24"/>
          <w:vertAlign w:val="superscript"/>
        </w:rPr>
        <w:t>th</w:t>
      </w:r>
      <w:r w:rsidRPr="0081604B">
        <w:rPr>
          <w:rFonts w:ascii="Tahoma" w:hAnsi="Tahoma" w:cs="Tahoma"/>
          <w:sz w:val="24"/>
          <w:szCs w:val="24"/>
        </w:rPr>
        <w:t xml:space="preserve"> November 2021.The Provincial Labour </w:t>
      </w:r>
      <w:r w:rsidR="001C0392" w:rsidRPr="0081604B">
        <w:rPr>
          <w:rFonts w:ascii="Tahoma" w:hAnsi="Tahoma" w:cs="Tahoma"/>
          <w:sz w:val="24"/>
          <w:szCs w:val="24"/>
        </w:rPr>
        <w:t xml:space="preserve">officer </w:t>
      </w:r>
      <w:r w:rsidR="009652FD" w:rsidRPr="0081604B">
        <w:rPr>
          <w:rFonts w:ascii="Tahoma" w:hAnsi="Tahoma" w:cs="Tahoma"/>
          <w:sz w:val="24"/>
          <w:szCs w:val="24"/>
        </w:rPr>
        <w:t>indicated</w:t>
      </w:r>
      <w:r w:rsidR="001C0392" w:rsidRPr="0081604B">
        <w:rPr>
          <w:rFonts w:ascii="Tahoma" w:hAnsi="Tahoma" w:cs="Tahoma"/>
          <w:sz w:val="24"/>
          <w:szCs w:val="24"/>
        </w:rPr>
        <w:t xml:space="preserve"> in her report that the effort yielded no positive results as the employees kept accusing the emplo</w:t>
      </w:r>
      <w:r w:rsidR="00D733B6">
        <w:rPr>
          <w:rFonts w:ascii="Tahoma" w:hAnsi="Tahoma" w:cs="Tahoma"/>
          <w:sz w:val="24"/>
          <w:szCs w:val="24"/>
        </w:rPr>
        <w:t>yer of negotiating in bad faith</w:t>
      </w:r>
      <w:r w:rsidR="001C0392" w:rsidRPr="0081604B">
        <w:rPr>
          <w:rFonts w:ascii="Tahoma" w:hAnsi="Tahoma" w:cs="Tahoma"/>
          <w:sz w:val="24"/>
          <w:szCs w:val="24"/>
        </w:rPr>
        <w:t>.</w:t>
      </w:r>
      <w:r w:rsidR="00D733B6">
        <w:rPr>
          <w:rFonts w:ascii="Tahoma" w:hAnsi="Tahoma" w:cs="Tahoma"/>
          <w:sz w:val="24"/>
          <w:szCs w:val="24"/>
        </w:rPr>
        <w:t xml:space="preserve"> The record indicates that </w:t>
      </w:r>
      <w:r w:rsidR="001C0392" w:rsidRPr="0081604B">
        <w:rPr>
          <w:rFonts w:ascii="Tahoma" w:hAnsi="Tahoma" w:cs="Tahoma"/>
          <w:sz w:val="24"/>
          <w:szCs w:val="24"/>
        </w:rPr>
        <w:t>The Provincial Labour officer</w:t>
      </w:r>
      <w:r w:rsidR="00D733B6">
        <w:rPr>
          <w:rFonts w:ascii="Tahoma" w:hAnsi="Tahoma" w:cs="Tahoma"/>
          <w:sz w:val="24"/>
          <w:szCs w:val="24"/>
        </w:rPr>
        <w:t xml:space="preserve"> </w:t>
      </w:r>
      <w:r w:rsidR="00A659AF">
        <w:rPr>
          <w:rFonts w:ascii="Tahoma" w:hAnsi="Tahoma" w:cs="Tahoma"/>
          <w:sz w:val="24"/>
          <w:szCs w:val="24"/>
        </w:rPr>
        <w:t xml:space="preserve">thereafter </w:t>
      </w:r>
      <w:r w:rsidR="00A659AF" w:rsidRPr="0081604B">
        <w:rPr>
          <w:rFonts w:ascii="Tahoma" w:hAnsi="Tahoma" w:cs="Tahoma"/>
          <w:sz w:val="24"/>
          <w:szCs w:val="24"/>
        </w:rPr>
        <w:t>issued</w:t>
      </w:r>
      <w:r w:rsidR="001C0392" w:rsidRPr="0081604B">
        <w:rPr>
          <w:rFonts w:ascii="Tahoma" w:hAnsi="Tahoma" w:cs="Tahoma"/>
          <w:sz w:val="24"/>
          <w:szCs w:val="24"/>
        </w:rPr>
        <w:t xml:space="preserve"> a </w:t>
      </w:r>
      <w:r w:rsidR="008E79DD">
        <w:rPr>
          <w:rFonts w:ascii="Tahoma" w:hAnsi="Tahoma" w:cs="Tahoma"/>
          <w:sz w:val="24"/>
          <w:szCs w:val="24"/>
        </w:rPr>
        <w:t>C</w:t>
      </w:r>
      <w:r w:rsidR="009652FD" w:rsidRPr="0081604B">
        <w:rPr>
          <w:rFonts w:ascii="Tahoma" w:hAnsi="Tahoma" w:cs="Tahoma"/>
          <w:sz w:val="24"/>
          <w:szCs w:val="24"/>
        </w:rPr>
        <w:t>ertificate</w:t>
      </w:r>
      <w:r w:rsidR="008E79DD">
        <w:rPr>
          <w:rFonts w:ascii="Tahoma" w:hAnsi="Tahoma" w:cs="Tahoma"/>
          <w:sz w:val="24"/>
          <w:szCs w:val="24"/>
        </w:rPr>
        <w:t xml:space="preserve"> of N</w:t>
      </w:r>
      <w:r w:rsidR="001C0392" w:rsidRPr="0081604B">
        <w:rPr>
          <w:rFonts w:ascii="Tahoma" w:hAnsi="Tahoma" w:cs="Tahoma"/>
          <w:sz w:val="24"/>
          <w:szCs w:val="24"/>
        </w:rPr>
        <w:t xml:space="preserve">o </w:t>
      </w:r>
      <w:r w:rsidR="001E3A06">
        <w:rPr>
          <w:rFonts w:ascii="Tahoma" w:hAnsi="Tahoma" w:cs="Tahoma"/>
          <w:sz w:val="24"/>
          <w:szCs w:val="24"/>
        </w:rPr>
        <w:t xml:space="preserve">settlement. There was </w:t>
      </w:r>
      <w:r w:rsidR="001E3A06" w:rsidRPr="0081604B">
        <w:rPr>
          <w:rFonts w:ascii="Tahoma" w:hAnsi="Tahoma" w:cs="Tahoma"/>
          <w:sz w:val="24"/>
          <w:szCs w:val="24"/>
        </w:rPr>
        <w:t>compliance</w:t>
      </w:r>
      <w:r w:rsidR="009652FD" w:rsidRPr="0081604B">
        <w:rPr>
          <w:rFonts w:ascii="Tahoma" w:hAnsi="Tahoma" w:cs="Tahoma"/>
          <w:sz w:val="24"/>
          <w:szCs w:val="24"/>
        </w:rPr>
        <w:t xml:space="preserve"> with </w:t>
      </w:r>
      <w:r w:rsidR="009652FD" w:rsidRPr="0081604B">
        <w:rPr>
          <w:rFonts w:ascii="Tahoma" w:hAnsi="Tahoma" w:cs="Tahoma"/>
          <w:b/>
          <w:sz w:val="24"/>
          <w:szCs w:val="24"/>
        </w:rPr>
        <w:t>S</w:t>
      </w:r>
      <w:r w:rsidR="001C0392" w:rsidRPr="0081604B">
        <w:rPr>
          <w:rFonts w:ascii="Tahoma" w:hAnsi="Tahoma" w:cs="Tahoma"/>
          <w:b/>
          <w:sz w:val="24"/>
          <w:szCs w:val="24"/>
        </w:rPr>
        <w:t>ection 104 (2)(b) of the Labour Act (Chapter 28:01)</w:t>
      </w:r>
      <w:r w:rsidR="001C0392" w:rsidRPr="0081604B">
        <w:rPr>
          <w:rFonts w:ascii="Tahoma" w:hAnsi="Tahoma" w:cs="Tahoma"/>
          <w:sz w:val="24"/>
          <w:szCs w:val="24"/>
        </w:rPr>
        <w:t xml:space="preserve"> in this instance.</w:t>
      </w:r>
    </w:p>
    <w:p w:rsidR="00AD0621" w:rsidRPr="0081604B" w:rsidRDefault="00AD0621" w:rsidP="00D733B6">
      <w:pPr>
        <w:spacing w:line="360" w:lineRule="auto"/>
        <w:ind w:firstLine="720"/>
        <w:jc w:val="both"/>
        <w:rPr>
          <w:rFonts w:ascii="Tahoma" w:hAnsi="Tahoma" w:cs="Tahoma"/>
          <w:sz w:val="24"/>
          <w:szCs w:val="24"/>
        </w:rPr>
      </w:pPr>
      <w:r w:rsidRPr="0081604B">
        <w:rPr>
          <w:rFonts w:ascii="Tahoma" w:hAnsi="Tahoma" w:cs="Tahoma"/>
          <w:sz w:val="24"/>
          <w:szCs w:val="24"/>
        </w:rPr>
        <w:t xml:space="preserve">On this basis it is clear that there being no occupational hazard which was posing an immediate </w:t>
      </w:r>
      <w:r w:rsidR="009652FD" w:rsidRPr="0081604B">
        <w:rPr>
          <w:rFonts w:ascii="Tahoma" w:hAnsi="Tahoma" w:cs="Tahoma"/>
          <w:sz w:val="24"/>
          <w:szCs w:val="24"/>
        </w:rPr>
        <w:t>threat to</w:t>
      </w:r>
      <w:r w:rsidRPr="0081604B">
        <w:rPr>
          <w:rFonts w:ascii="Tahoma" w:hAnsi="Tahoma" w:cs="Tahoma"/>
          <w:sz w:val="24"/>
          <w:szCs w:val="24"/>
        </w:rPr>
        <w:t xml:space="preserve"> their health and safety the 1</w:t>
      </w:r>
      <w:r w:rsidRPr="0081604B">
        <w:rPr>
          <w:rFonts w:ascii="Tahoma" w:hAnsi="Tahoma" w:cs="Tahoma"/>
          <w:sz w:val="24"/>
          <w:szCs w:val="24"/>
          <w:vertAlign w:val="superscript"/>
        </w:rPr>
        <w:t>st</w:t>
      </w:r>
      <w:r w:rsidR="00D733B6">
        <w:rPr>
          <w:rFonts w:ascii="Tahoma" w:hAnsi="Tahoma" w:cs="Tahoma"/>
          <w:sz w:val="24"/>
          <w:szCs w:val="24"/>
        </w:rPr>
        <w:t xml:space="preserve"> Respondents </w:t>
      </w:r>
      <w:r w:rsidR="00D733B6" w:rsidRPr="0081604B">
        <w:rPr>
          <w:rFonts w:ascii="Tahoma" w:hAnsi="Tahoma" w:cs="Tahoma"/>
          <w:sz w:val="24"/>
          <w:szCs w:val="24"/>
        </w:rPr>
        <w:t>were</w:t>
      </w:r>
      <w:r w:rsidR="001E3A06">
        <w:rPr>
          <w:rFonts w:ascii="Tahoma" w:hAnsi="Tahoma" w:cs="Tahoma"/>
          <w:sz w:val="24"/>
          <w:szCs w:val="24"/>
        </w:rPr>
        <w:t xml:space="preserve"> obligated</w:t>
      </w:r>
      <w:r w:rsidRPr="0081604B">
        <w:rPr>
          <w:rFonts w:ascii="Tahoma" w:hAnsi="Tahoma" w:cs="Tahoma"/>
          <w:sz w:val="24"/>
          <w:szCs w:val="24"/>
        </w:rPr>
        <w:t xml:space="preserve"> to comply with the requirements of </w:t>
      </w:r>
      <w:r w:rsidRPr="00D733B6">
        <w:rPr>
          <w:rFonts w:ascii="Tahoma" w:hAnsi="Tahoma" w:cs="Tahoma"/>
          <w:b/>
          <w:sz w:val="24"/>
          <w:szCs w:val="24"/>
        </w:rPr>
        <w:t>section 104</w:t>
      </w:r>
      <w:r w:rsidR="001E3A06">
        <w:rPr>
          <w:rFonts w:ascii="Tahoma" w:hAnsi="Tahoma" w:cs="Tahoma"/>
          <w:sz w:val="24"/>
          <w:szCs w:val="24"/>
        </w:rPr>
        <w:t xml:space="preserve"> of the Labour A</w:t>
      </w:r>
      <w:r w:rsidRPr="0081604B">
        <w:rPr>
          <w:rFonts w:ascii="Tahoma" w:hAnsi="Tahoma" w:cs="Tahoma"/>
          <w:sz w:val="24"/>
          <w:szCs w:val="24"/>
        </w:rPr>
        <w:t>ct bef</w:t>
      </w:r>
      <w:r w:rsidR="00D733B6">
        <w:rPr>
          <w:rFonts w:ascii="Tahoma" w:hAnsi="Tahoma" w:cs="Tahoma"/>
          <w:sz w:val="24"/>
          <w:szCs w:val="24"/>
        </w:rPr>
        <w:t xml:space="preserve">ore embarking on a collective job action. The </w:t>
      </w:r>
      <w:r w:rsidR="00A659AF">
        <w:rPr>
          <w:rFonts w:ascii="Tahoma" w:hAnsi="Tahoma" w:cs="Tahoma"/>
          <w:sz w:val="24"/>
          <w:szCs w:val="24"/>
        </w:rPr>
        <w:t>1</w:t>
      </w:r>
      <w:r w:rsidR="00A659AF" w:rsidRPr="00D733B6">
        <w:rPr>
          <w:rFonts w:ascii="Tahoma" w:hAnsi="Tahoma" w:cs="Tahoma"/>
          <w:sz w:val="24"/>
          <w:szCs w:val="24"/>
          <w:vertAlign w:val="superscript"/>
        </w:rPr>
        <w:t>st</w:t>
      </w:r>
      <w:r w:rsidR="00A659AF">
        <w:rPr>
          <w:rFonts w:ascii="Tahoma" w:hAnsi="Tahoma" w:cs="Tahoma"/>
          <w:sz w:val="24"/>
          <w:szCs w:val="24"/>
        </w:rPr>
        <w:t xml:space="preserve"> Respondents</w:t>
      </w:r>
      <w:r w:rsidR="00D733B6">
        <w:rPr>
          <w:rFonts w:ascii="Tahoma" w:hAnsi="Tahoma" w:cs="Tahoma"/>
          <w:sz w:val="24"/>
          <w:szCs w:val="24"/>
        </w:rPr>
        <w:t xml:space="preserve"> however </w:t>
      </w:r>
      <w:r w:rsidR="00A659AF">
        <w:rPr>
          <w:rFonts w:ascii="Tahoma" w:hAnsi="Tahoma" w:cs="Tahoma"/>
          <w:sz w:val="24"/>
          <w:szCs w:val="24"/>
        </w:rPr>
        <w:t xml:space="preserve">failed </w:t>
      </w:r>
      <w:r w:rsidR="00A659AF" w:rsidRPr="0081604B">
        <w:rPr>
          <w:rFonts w:ascii="Tahoma" w:hAnsi="Tahoma" w:cs="Tahoma"/>
          <w:sz w:val="24"/>
          <w:szCs w:val="24"/>
        </w:rPr>
        <w:t>to</w:t>
      </w:r>
      <w:r w:rsidRPr="0081604B">
        <w:rPr>
          <w:rFonts w:ascii="Tahoma" w:hAnsi="Tahoma" w:cs="Tahoma"/>
          <w:sz w:val="24"/>
          <w:szCs w:val="24"/>
        </w:rPr>
        <w:t xml:space="preserve"> comply by failing to give the </w:t>
      </w:r>
      <w:r w:rsidR="00A659AF" w:rsidRPr="0081604B">
        <w:rPr>
          <w:rFonts w:ascii="Tahoma" w:hAnsi="Tahoma" w:cs="Tahoma"/>
          <w:sz w:val="24"/>
          <w:szCs w:val="24"/>
        </w:rPr>
        <w:t xml:space="preserve">requisite </w:t>
      </w:r>
      <w:r w:rsidR="00A659AF">
        <w:rPr>
          <w:rFonts w:ascii="Tahoma" w:hAnsi="Tahoma" w:cs="Tahoma"/>
          <w:sz w:val="24"/>
          <w:szCs w:val="24"/>
        </w:rPr>
        <w:t>14</w:t>
      </w:r>
      <w:r w:rsidR="00D733B6">
        <w:rPr>
          <w:rFonts w:ascii="Tahoma" w:hAnsi="Tahoma" w:cs="Tahoma"/>
          <w:sz w:val="24"/>
          <w:szCs w:val="24"/>
        </w:rPr>
        <w:t xml:space="preserve"> days </w:t>
      </w:r>
      <w:r w:rsidRPr="0081604B">
        <w:rPr>
          <w:rFonts w:ascii="Tahoma" w:hAnsi="Tahoma" w:cs="Tahoma"/>
          <w:sz w:val="24"/>
          <w:szCs w:val="24"/>
        </w:rPr>
        <w:t>notice of their intension to embark on a collectiv</w:t>
      </w:r>
      <w:r w:rsidR="009652FD" w:rsidRPr="0081604B">
        <w:rPr>
          <w:rFonts w:ascii="Tahoma" w:hAnsi="Tahoma" w:cs="Tahoma"/>
          <w:sz w:val="24"/>
          <w:szCs w:val="24"/>
        </w:rPr>
        <w:t xml:space="preserve">e job action. </w:t>
      </w:r>
      <w:r w:rsidR="00D733B6">
        <w:rPr>
          <w:rFonts w:ascii="Tahoma" w:hAnsi="Tahoma" w:cs="Tahoma"/>
          <w:sz w:val="24"/>
          <w:szCs w:val="24"/>
        </w:rPr>
        <w:t xml:space="preserve"> </w:t>
      </w:r>
      <w:r w:rsidR="00D733B6">
        <w:rPr>
          <w:rFonts w:ascii="Tahoma" w:hAnsi="Tahoma" w:cs="Tahoma"/>
          <w:sz w:val="24"/>
          <w:szCs w:val="24"/>
        </w:rPr>
        <w:lastRenderedPageBreak/>
        <w:t>They also embarked on collective job action based on dispute</w:t>
      </w:r>
      <w:r w:rsidR="001E3A06">
        <w:rPr>
          <w:rFonts w:ascii="Tahoma" w:hAnsi="Tahoma" w:cs="Tahoma"/>
          <w:sz w:val="24"/>
          <w:szCs w:val="24"/>
        </w:rPr>
        <w:t>s</w:t>
      </w:r>
      <w:r w:rsidR="00D733B6">
        <w:rPr>
          <w:rFonts w:ascii="Tahoma" w:hAnsi="Tahoma" w:cs="Tahoma"/>
          <w:sz w:val="24"/>
          <w:szCs w:val="24"/>
        </w:rPr>
        <w:t xml:space="preserve"> of right.  </w:t>
      </w:r>
      <w:r w:rsidR="009652FD" w:rsidRPr="0081604B">
        <w:rPr>
          <w:rFonts w:ascii="Tahoma" w:hAnsi="Tahoma" w:cs="Tahoma"/>
          <w:sz w:val="24"/>
          <w:szCs w:val="24"/>
        </w:rPr>
        <w:t>The collective job</w:t>
      </w:r>
      <w:r w:rsidRPr="0081604B">
        <w:rPr>
          <w:rFonts w:ascii="Tahoma" w:hAnsi="Tahoma" w:cs="Tahoma"/>
          <w:sz w:val="24"/>
          <w:szCs w:val="24"/>
        </w:rPr>
        <w:t xml:space="preserve"> action was consequently an unlawful action.</w:t>
      </w:r>
    </w:p>
    <w:p w:rsidR="00AD0621" w:rsidRPr="0081604B" w:rsidRDefault="00AD0621" w:rsidP="00394DE4">
      <w:pPr>
        <w:spacing w:line="360" w:lineRule="auto"/>
        <w:jc w:val="both"/>
        <w:rPr>
          <w:rFonts w:ascii="Tahoma" w:hAnsi="Tahoma" w:cs="Tahoma"/>
          <w:b/>
          <w:sz w:val="24"/>
          <w:szCs w:val="24"/>
        </w:rPr>
      </w:pPr>
      <w:r w:rsidRPr="0081604B">
        <w:rPr>
          <w:rFonts w:ascii="Tahoma" w:hAnsi="Tahoma" w:cs="Tahoma"/>
          <w:b/>
          <w:sz w:val="24"/>
          <w:szCs w:val="24"/>
        </w:rPr>
        <w:t>DISPOSAL ORDER</w:t>
      </w:r>
    </w:p>
    <w:p w:rsidR="00AD0621" w:rsidRPr="0081604B" w:rsidRDefault="009652FD" w:rsidP="009652FD">
      <w:pPr>
        <w:spacing w:line="360" w:lineRule="auto"/>
        <w:ind w:firstLine="720"/>
        <w:jc w:val="both"/>
        <w:rPr>
          <w:rFonts w:ascii="Tahoma" w:hAnsi="Tahoma" w:cs="Tahoma"/>
          <w:sz w:val="24"/>
          <w:szCs w:val="24"/>
        </w:rPr>
      </w:pPr>
      <w:r w:rsidRPr="0081604B">
        <w:rPr>
          <w:rFonts w:ascii="Tahoma" w:hAnsi="Tahoma" w:cs="Tahoma"/>
          <w:sz w:val="24"/>
          <w:szCs w:val="24"/>
        </w:rPr>
        <w:t>The</w:t>
      </w:r>
      <w:r w:rsidR="00ED655A">
        <w:rPr>
          <w:rFonts w:ascii="Tahoma" w:hAnsi="Tahoma" w:cs="Tahoma"/>
          <w:sz w:val="24"/>
          <w:szCs w:val="24"/>
        </w:rPr>
        <w:t xml:space="preserve"> A</w:t>
      </w:r>
      <w:r w:rsidR="00AD0621" w:rsidRPr="0081604B">
        <w:rPr>
          <w:rFonts w:ascii="Tahoma" w:hAnsi="Tahoma" w:cs="Tahoma"/>
          <w:sz w:val="24"/>
          <w:szCs w:val="24"/>
        </w:rPr>
        <w:t>pplicants have in relief asked th</w:t>
      </w:r>
      <w:r w:rsidR="00ED655A">
        <w:rPr>
          <w:rFonts w:ascii="Tahoma" w:hAnsi="Tahoma" w:cs="Tahoma"/>
          <w:sz w:val="24"/>
          <w:szCs w:val="24"/>
        </w:rPr>
        <w:t xml:space="preserve">e court to grant an order </w:t>
      </w:r>
      <w:r w:rsidR="001E3A06">
        <w:rPr>
          <w:rFonts w:ascii="Tahoma" w:hAnsi="Tahoma" w:cs="Tahoma"/>
          <w:sz w:val="24"/>
          <w:szCs w:val="24"/>
        </w:rPr>
        <w:t xml:space="preserve">in </w:t>
      </w:r>
      <w:r w:rsidR="001E3A06" w:rsidRPr="0081604B">
        <w:rPr>
          <w:rFonts w:ascii="Tahoma" w:hAnsi="Tahoma" w:cs="Tahoma"/>
          <w:sz w:val="24"/>
          <w:szCs w:val="24"/>
        </w:rPr>
        <w:t>terms</w:t>
      </w:r>
      <w:r w:rsidR="00AD0621" w:rsidRPr="0081604B">
        <w:rPr>
          <w:rFonts w:ascii="Tahoma" w:hAnsi="Tahoma" w:cs="Tahoma"/>
          <w:sz w:val="24"/>
          <w:szCs w:val="24"/>
        </w:rPr>
        <w:t xml:space="preserve"> of their draft</w:t>
      </w:r>
      <w:r w:rsidR="008E79DD">
        <w:rPr>
          <w:rFonts w:ascii="Tahoma" w:hAnsi="Tahoma" w:cs="Tahoma"/>
          <w:sz w:val="24"/>
          <w:szCs w:val="24"/>
        </w:rPr>
        <w:t>. I</w:t>
      </w:r>
      <w:r w:rsidR="00ED655A">
        <w:rPr>
          <w:rFonts w:ascii="Tahoma" w:hAnsi="Tahoma" w:cs="Tahoma"/>
          <w:sz w:val="24"/>
          <w:szCs w:val="24"/>
        </w:rPr>
        <w:t>n paragraph 3 of the draft the Applicants request</w:t>
      </w:r>
      <w:r w:rsidR="00AD0621" w:rsidRPr="0081604B">
        <w:rPr>
          <w:rFonts w:ascii="Tahoma" w:hAnsi="Tahoma" w:cs="Tahoma"/>
          <w:sz w:val="24"/>
          <w:szCs w:val="24"/>
        </w:rPr>
        <w:t xml:space="preserve"> the court to grant an order rescinding the registration of FAMWUZ.</w:t>
      </w:r>
      <w:r w:rsidRPr="0081604B">
        <w:rPr>
          <w:rFonts w:ascii="Tahoma" w:hAnsi="Tahoma" w:cs="Tahoma"/>
          <w:sz w:val="24"/>
          <w:szCs w:val="24"/>
        </w:rPr>
        <w:t xml:space="preserve">  </w:t>
      </w:r>
      <w:r w:rsidR="008E79DD">
        <w:rPr>
          <w:rFonts w:ascii="Tahoma" w:hAnsi="Tahoma" w:cs="Tahoma"/>
          <w:sz w:val="24"/>
          <w:szCs w:val="24"/>
        </w:rPr>
        <w:t>The L</w:t>
      </w:r>
      <w:r w:rsidR="00AD0621" w:rsidRPr="0081604B">
        <w:rPr>
          <w:rFonts w:ascii="Tahoma" w:hAnsi="Tahoma" w:cs="Tahoma"/>
          <w:sz w:val="24"/>
          <w:szCs w:val="24"/>
        </w:rPr>
        <w:t xml:space="preserve">abour </w:t>
      </w:r>
      <w:r w:rsidR="008E79DD">
        <w:rPr>
          <w:rFonts w:ascii="Tahoma" w:hAnsi="Tahoma" w:cs="Tahoma"/>
          <w:sz w:val="24"/>
          <w:szCs w:val="24"/>
        </w:rPr>
        <w:t>C</w:t>
      </w:r>
      <w:r w:rsidR="00ED655A">
        <w:rPr>
          <w:rFonts w:ascii="Tahoma" w:hAnsi="Tahoma" w:cs="Tahoma"/>
          <w:sz w:val="24"/>
          <w:szCs w:val="24"/>
        </w:rPr>
        <w:t>ourt</w:t>
      </w:r>
      <w:r w:rsidR="008E79DD">
        <w:rPr>
          <w:rFonts w:ascii="Tahoma" w:hAnsi="Tahoma" w:cs="Tahoma"/>
          <w:sz w:val="24"/>
          <w:szCs w:val="24"/>
        </w:rPr>
        <w:t xml:space="preserve"> is </w:t>
      </w:r>
      <w:r w:rsidR="00D733B6">
        <w:rPr>
          <w:rFonts w:ascii="Tahoma" w:hAnsi="Tahoma" w:cs="Tahoma"/>
          <w:sz w:val="24"/>
          <w:szCs w:val="24"/>
        </w:rPr>
        <w:t xml:space="preserve">a </w:t>
      </w:r>
      <w:r w:rsidR="00D733B6" w:rsidRPr="0081604B">
        <w:rPr>
          <w:rFonts w:ascii="Tahoma" w:hAnsi="Tahoma" w:cs="Tahoma"/>
          <w:sz w:val="24"/>
          <w:szCs w:val="24"/>
        </w:rPr>
        <w:t>creature</w:t>
      </w:r>
      <w:r w:rsidR="00AD0621" w:rsidRPr="0081604B">
        <w:rPr>
          <w:rFonts w:ascii="Tahoma" w:hAnsi="Tahoma" w:cs="Tahoma"/>
          <w:sz w:val="24"/>
          <w:szCs w:val="24"/>
        </w:rPr>
        <w:t xml:space="preserve"> of </w:t>
      </w:r>
      <w:r w:rsidRPr="0081604B">
        <w:rPr>
          <w:rFonts w:ascii="Tahoma" w:hAnsi="Tahoma" w:cs="Tahoma"/>
          <w:sz w:val="24"/>
          <w:szCs w:val="24"/>
        </w:rPr>
        <w:t>statute</w:t>
      </w:r>
      <w:r w:rsidR="00AD0621" w:rsidRPr="0081604B">
        <w:rPr>
          <w:rFonts w:ascii="Tahoma" w:hAnsi="Tahoma" w:cs="Tahoma"/>
          <w:sz w:val="24"/>
          <w:szCs w:val="24"/>
        </w:rPr>
        <w:t xml:space="preserve"> its powers are </w:t>
      </w:r>
      <w:r w:rsidR="00ED655A">
        <w:rPr>
          <w:rFonts w:ascii="Tahoma" w:hAnsi="Tahoma" w:cs="Tahoma"/>
          <w:sz w:val="24"/>
          <w:szCs w:val="24"/>
        </w:rPr>
        <w:t xml:space="preserve">therefore </w:t>
      </w:r>
      <w:r w:rsidR="00AD0621" w:rsidRPr="0081604B">
        <w:rPr>
          <w:rFonts w:ascii="Tahoma" w:hAnsi="Tahoma" w:cs="Tahoma"/>
          <w:sz w:val="24"/>
          <w:szCs w:val="24"/>
        </w:rPr>
        <w:t xml:space="preserve">as defined within the </w:t>
      </w:r>
      <w:r w:rsidRPr="0081604B">
        <w:rPr>
          <w:rFonts w:ascii="Tahoma" w:hAnsi="Tahoma" w:cs="Tahoma"/>
          <w:sz w:val="24"/>
          <w:szCs w:val="24"/>
        </w:rPr>
        <w:t>four</w:t>
      </w:r>
      <w:r w:rsidR="00AD0621" w:rsidRPr="0081604B">
        <w:rPr>
          <w:rFonts w:ascii="Tahoma" w:hAnsi="Tahoma" w:cs="Tahoma"/>
          <w:sz w:val="24"/>
          <w:szCs w:val="24"/>
        </w:rPr>
        <w:t xml:space="preserve"> corners of </w:t>
      </w:r>
      <w:r w:rsidRPr="0081604B">
        <w:rPr>
          <w:rFonts w:ascii="Tahoma" w:hAnsi="Tahoma" w:cs="Tahoma"/>
          <w:sz w:val="24"/>
          <w:szCs w:val="24"/>
        </w:rPr>
        <w:t>statute.  The</w:t>
      </w:r>
      <w:r w:rsidR="008E79DD">
        <w:rPr>
          <w:rFonts w:ascii="Tahoma" w:hAnsi="Tahoma" w:cs="Tahoma"/>
          <w:sz w:val="24"/>
          <w:szCs w:val="24"/>
        </w:rPr>
        <w:t xml:space="preserve"> </w:t>
      </w:r>
      <w:r w:rsidR="008E79DD" w:rsidRPr="00A659AF">
        <w:rPr>
          <w:rFonts w:ascii="Tahoma" w:hAnsi="Tahoma" w:cs="Tahoma"/>
          <w:b/>
          <w:sz w:val="24"/>
          <w:szCs w:val="24"/>
        </w:rPr>
        <w:t>Labour A</w:t>
      </w:r>
      <w:r w:rsidR="00AD0621" w:rsidRPr="00A659AF">
        <w:rPr>
          <w:rFonts w:ascii="Tahoma" w:hAnsi="Tahoma" w:cs="Tahoma"/>
          <w:b/>
          <w:sz w:val="24"/>
          <w:szCs w:val="24"/>
        </w:rPr>
        <w:t>ct</w:t>
      </w:r>
      <w:r w:rsidR="00AD0621" w:rsidRPr="0081604B">
        <w:rPr>
          <w:rFonts w:ascii="Tahoma" w:hAnsi="Tahoma" w:cs="Tahoma"/>
          <w:sz w:val="24"/>
          <w:szCs w:val="24"/>
        </w:rPr>
        <w:t xml:space="preserve"> </w:t>
      </w:r>
      <w:r w:rsidR="00D733B6" w:rsidRPr="00A659AF">
        <w:rPr>
          <w:rFonts w:ascii="Tahoma" w:hAnsi="Tahoma" w:cs="Tahoma"/>
          <w:b/>
          <w:sz w:val="24"/>
          <w:szCs w:val="24"/>
        </w:rPr>
        <w:t>[Chapter 28:01]</w:t>
      </w:r>
      <w:r w:rsidR="00D733B6">
        <w:rPr>
          <w:rFonts w:ascii="Tahoma" w:hAnsi="Tahoma" w:cs="Tahoma"/>
          <w:sz w:val="24"/>
          <w:szCs w:val="24"/>
        </w:rPr>
        <w:t xml:space="preserve"> </w:t>
      </w:r>
      <w:r w:rsidR="00AD0621" w:rsidRPr="0081604B">
        <w:rPr>
          <w:rFonts w:ascii="Tahoma" w:hAnsi="Tahoma" w:cs="Tahoma"/>
          <w:sz w:val="24"/>
          <w:szCs w:val="24"/>
        </w:rPr>
        <w:t xml:space="preserve">provides for registration of trade unions by the </w:t>
      </w:r>
      <w:r w:rsidRPr="0081604B">
        <w:rPr>
          <w:rFonts w:ascii="Tahoma" w:hAnsi="Tahoma" w:cs="Tahoma"/>
          <w:sz w:val="24"/>
          <w:szCs w:val="24"/>
        </w:rPr>
        <w:t>Registrar</w:t>
      </w:r>
      <w:r w:rsidR="00AD0621" w:rsidRPr="0081604B">
        <w:rPr>
          <w:rFonts w:ascii="Tahoma" w:hAnsi="Tahoma" w:cs="Tahoma"/>
          <w:sz w:val="24"/>
          <w:szCs w:val="24"/>
        </w:rPr>
        <w:t xml:space="preserve"> of </w:t>
      </w:r>
      <w:r w:rsidRPr="0081604B">
        <w:rPr>
          <w:rFonts w:ascii="Tahoma" w:hAnsi="Tahoma" w:cs="Tahoma"/>
          <w:sz w:val="24"/>
          <w:szCs w:val="24"/>
        </w:rPr>
        <w:t>labour. The</w:t>
      </w:r>
      <w:r w:rsidR="00AD0621" w:rsidRPr="0081604B">
        <w:rPr>
          <w:rFonts w:ascii="Tahoma" w:hAnsi="Tahoma" w:cs="Tahoma"/>
          <w:sz w:val="24"/>
          <w:szCs w:val="24"/>
        </w:rPr>
        <w:t xml:space="preserve"> </w:t>
      </w:r>
      <w:r w:rsidRPr="0081604B">
        <w:rPr>
          <w:rFonts w:ascii="Tahoma" w:hAnsi="Tahoma" w:cs="Tahoma"/>
          <w:sz w:val="24"/>
          <w:szCs w:val="24"/>
        </w:rPr>
        <w:t xml:space="preserve">Registrar is given powers by virtue of </w:t>
      </w:r>
      <w:r w:rsidRPr="0081604B">
        <w:rPr>
          <w:rFonts w:ascii="Tahoma" w:hAnsi="Tahoma" w:cs="Tahoma"/>
          <w:b/>
          <w:sz w:val="24"/>
          <w:szCs w:val="24"/>
        </w:rPr>
        <w:t>S</w:t>
      </w:r>
      <w:r w:rsidR="00AD0621" w:rsidRPr="0081604B">
        <w:rPr>
          <w:rFonts w:ascii="Tahoma" w:hAnsi="Tahoma" w:cs="Tahoma"/>
          <w:b/>
          <w:sz w:val="24"/>
          <w:szCs w:val="24"/>
        </w:rPr>
        <w:t>ections 36</w:t>
      </w:r>
      <w:r w:rsidR="00AD0621" w:rsidRPr="0081604B">
        <w:rPr>
          <w:rFonts w:ascii="Tahoma" w:hAnsi="Tahoma" w:cs="Tahoma"/>
          <w:sz w:val="24"/>
          <w:szCs w:val="24"/>
        </w:rPr>
        <w:t xml:space="preserve"> to refuse an application for </w:t>
      </w:r>
      <w:r w:rsidR="001E3A06">
        <w:rPr>
          <w:rFonts w:ascii="Tahoma" w:hAnsi="Tahoma" w:cs="Tahoma"/>
          <w:sz w:val="24"/>
          <w:szCs w:val="24"/>
        </w:rPr>
        <w:t>registration;</w:t>
      </w:r>
      <w:r w:rsidRPr="0081604B">
        <w:rPr>
          <w:rFonts w:ascii="Tahoma" w:hAnsi="Tahoma" w:cs="Tahoma"/>
          <w:sz w:val="24"/>
          <w:szCs w:val="24"/>
        </w:rPr>
        <w:t xml:space="preserve"> </w:t>
      </w:r>
      <w:r w:rsidRPr="0081604B">
        <w:rPr>
          <w:rFonts w:ascii="Tahoma" w:hAnsi="Tahoma" w:cs="Tahoma"/>
          <w:b/>
          <w:sz w:val="24"/>
          <w:szCs w:val="24"/>
        </w:rPr>
        <w:t>Section</w:t>
      </w:r>
      <w:r w:rsidR="00AD0621" w:rsidRPr="0081604B">
        <w:rPr>
          <w:rFonts w:ascii="Tahoma" w:hAnsi="Tahoma" w:cs="Tahoma"/>
          <w:b/>
          <w:sz w:val="24"/>
          <w:szCs w:val="24"/>
        </w:rPr>
        <w:t xml:space="preserve"> 40</w:t>
      </w:r>
      <w:r w:rsidR="00AD0621" w:rsidRPr="0081604B">
        <w:rPr>
          <w:rFonts w:ascii="Tahoma" w:hAnsi="Tahoma" w:cs="Tahoma"/>
          <w:sz w:val="24"/>
          <w:szCs w:val="24"/>
        </w:rPr>
        <w:t xml:space="preserve"> to vary, suspend or rescind the registration of a trade </w:t>
      </w:r>
      <w:r w:rsidRPr="0081604B">
        <w:rPr>
          <w:rFonts w:ascii="Tahoma" w:hAnsi="Tahoma" w:cs="Tahoma"/>
          <w:sz w:val="24"/>
          <w:szCs w:val="24"/>
        </w:rPr>
        <w:t>union employer’s</w:t>
      </w:r>
      <w:r w:rsidR="00AD0621" w:rsidRPr="0081604B">
        <w:rPr>
          <w:rFonts w:ascii="Tahoma" w:hAnsi="Tahoma" w:cs="Tahoma"/>
          <w:sz w:val="24"/>
          <w:szCs w:val="24"/>
        </w:rPr>
        <w:t xml:space="preserve"> organisation.  </w:t>
      </w:r>
      <w:r w:rsidRPr="0081604B">
        <w:rPr>
          <w:rFonts w:ascii="Tahoma" w:hAnsi="Tahoma" w:cs="Tahoma"/>
          <w:b/>
          <w:sz w:val="24"/>
          <w:szCs w:val="24"/>
        </w:rPr>
        <w:t xml:space="preserve">Section 40 </w:t>
      </w:r>
      <w:r w:rsidR="001E3A06">
        <w:rPr>
          <w:rFonts w:ascii="Tahoma" w:hAnsi="Tahoma" w:cs="Tahoma"/>
          <w:sz w:val="24"/>
          <w:szCs w:val="24"/>
        </w:rPr>
        <w:t>sub section</w:t>
      </w:r>
      <w:r w:rsidRPr="0081604B">
        <w:rPr>
          <w:rFonts w:ascii="Tahoma" w:hAnsi="Tahoma" w:cs="Tahoma"/>
          <w:b/>
          <w:sz w:val="24"/>
          <w:szCs w:val="24"/>
        </w:rPr>
        <w:t xml:space="preserve"> (5)</w:t>
      </w:r>
      <w:r w:rsidRPr="0081604B">
        <w:rPr>
          <w:rFonts w:ascii="Tahoma" w:hAnsi="Tahoma" w:cs="Tahoma"/>
          <w:sz w:val="24"/>
          <w:szCs w:val="24"/>
        </w:rPr>
        <w:t xml:space="preserve"> give</w:t>
      </w:r>
      <w:r w:rsidR="008E79DD">
        <w:rPr>
          <w:rFonts w:ascii="Tahoma" w:hAnsi="Tahoma" w:cs="Tahoma"/>
          <w:sz w:val="24"/>
          <w:szCs w:val="24"/>
        </w:rPr>
        <w:t>s</w:t>
      </w:r>
      <w:r w:rsidR="008D499F" w:rsidRPr="0081604B">
        <w:rPr>
          <w:rFonts w:ascii="Tahoma" w:hAnsi="Tahoma" w:cs="Tahoma"/>
          <w:sz w:val="24"/>
          <w:szCs w:val="24"/>
        </w:rPr>
        <w:t xml:space="preserve"> the right to any aggrieved party </w:t>
      </w:r>
      <w:r w:rsidRPr="0081604B">
        <w:rPr>
          <w:rFonts w:ascii="Tahoma" w:hAnsi="Tahoma" w:cs="Tahoma"/>
          <w:sz w:val="24"/>
          <w:szCs w:val="24"/>
        </w:rPr>
        <w:t>to appeal</w:t>
      </w:r>
      <w:r w:rsidR="008D499F" w:rsidRPr="0081604B">
        <w:rPr>
          <w:rFonts w:ascii="Tahoma" w:hAnsi="Tahoma" w:cs="Tahoma"/>
          <w:sz w:val="24"/>
          <w:szCs w:val="24"/>
        </w:rPr>
        <w:t xml:space="preserve"> against </w:t>
      </w:r>
      <w:r w:rsidR="00D733B6" w:rsidRPr="0081604B">
        <w:rPr>
          <w:rFonts w:ascii="Tahoma" w:hAnsi="Tahoma" w:cs="Tahoma"/>
          <w:sz w:val="24"/>
          <w:szCs w:val="24"/>
        </w:rPr>
        <w:t>the Registrar’s</w:t>
      </w:r>
      <w:r w:rsidR="008D499F" w:rsidRPr="0081604B">
        <w:rPr>
          <w:rFonts w:ascii="Tahoma" w:hAnsi="Tahoma" w:cs="Tahoma"/>
          <w:sz w:val="24"/>
          <w:szCs w:val="24"/>
        </w:rPr>
        <w:t xml:space="preserve"> decision</w:t>
      </w:r>
      <w:r w:rsidR="008E79DD">
        <w:rPr>
          <w:rFonts w:ascii="Tahoma" w:hAnsi="Tahoma" w:cs="Tahoma"/>
          <w:sz w:val="24"/>
          <w:szCs w:val="24"/>
        </w:rPr>
        <w:t xml:space="preserve"> regarding registration to the Labour C</w:t>
      </w:r>
      <w:r w:rsidR="008D499F" w:rsidRPr="0081604B">
        <w:rPr>
          <w:rFonts w:ascii="Tahoma" w:hAnsi="Tahoma" w:cs="Tahoma"/>
          <w:sz w:val="24"/>
          <w:szCs w:val="24"/>
        </w:rPr>
        <w:t xml:space="preserve">ourt. It is therefore apparent that the </w:t>
      </w:r>
      <w:r w:rsidRPr="0081604B">
        <w:rPr>
          <w:rFonts w:ascii="Tahoma" w:hAnsi="Tahoma" w:cs="Tahoma"/>
          <w:sz w:val="24"/>
          <w:szCs w:val="24"/>
        </w:rPr>
        <w:t>Labour C</w:t>
      </w:r>
      <w:r w:rsidR="008D499F" w:rsidRPr="0081604B">
        <w:rPr>
          <w:rFonts w:ascii="Tahoma" w:hAnsi="Tahoma" w:cs="Tahoma"/>
          <w:sz w:val="24"/>
          <w:szCs w:val="24"/>
        </w:rPr>
        <w:t xml:space="preserve">ourt </w:t>
      </w:r>
      <w:r w:rsidR="008E79DD">
        <w:rPr>
          <w:rFonts w:ascii="Tahoma" w:hAnsi="Tahoma" w:cs="Tahoma"/>
          <w:sz w:val="24"/>
          <w:szCs w:val="24"/>
        </w:rPr>
        <w:t xml:space="preserve">only has powers of appeal where the Registrar’s decision is being challenged. The </w:t>
      </w:r>
      <w:r w:rsidR="00D733B6">
        <w:rPr>
          <w:rFonts w:ascii="Tahoma" w:hAnsi="Tahoma" w:cs="Tahoma"/>
          <w:sz w:val="24"/>
          <w:szCs w:val="24"/>
        </w:rPr>
        <w:t>Court</w:t>
      </w:r>
      <w:r w:rsidR="001E3A06">
        <w:rPr>
          <w:rFonts w:ascii="Tahoma" w:hAnsi="Tahoma" w:cs="Tahoma"/>
          <w:sz w:val="24"/>
          <w:szCs w:val="24"/>
        </w:rPr>
        <w:t xml:space="preserve"> thus has no power</w:t>
      </w:r>
      <w:r w:rsidR="008D499F" w:rsidRPr="0081604B">
        <w:rPr>
          <w:rFonts w:ascii="Tahoma" w:hAnsi="Tahoma" w:cs="Tahoma"/>
          <w:sz w:val="24"/>
          <w:szCs w:val="24"/>
        </w:rPr>
        <w:t xml:space="preserve"> to gran</w:t>
      </w:r>
      <w:r w:rsidR="008E79DD">
        <w:rPr>
          <w:rFonts w:ascii="Tahoma" w:hAnsi="Tahoma" w:cs="Tahoma"/>
          <w:sz w:val="24"/>
          <w:szCs w:val="24"/>
        </w:rPr>
        <w:t>t</w:t>
      </w:r>
      <w:r w:rsidR="008D499F" w:rsidRPr="0081604B">
        <w:rPr>
          <w:rFonts w:ascii="Tahoma" w:hAnsi="Tahoma" w:cs="Tahoma"/>
          <w:sz w:val="24"/>
          <w:szCs w:val="24"/>
        </w:rPr>
        <w:t xml:space="preserve"> t</w:t>
      </w:r>
      <w:r w:rsidR="008E79DD">
        <w:rPr>
          <w:rFonts w:ascii="Tahoma" w:hAnsi="Tahoma" w:cs="Tahoma"/>
          <w:sz w:val="24"/>
          <w:szCs w:val="24"/>
        </w:rPr>
        <w:t xml:space="preserve">he relief </w:t>
      </w:r>
      <w:r w:rsidR="00D733B6">
        <w:rPr>
          <w:rFonts w:ascii="Tahoma" w:hAnsi="Tahoma" w:cs="Tahoma"/>
          <w:sz w:val="24"/>
          <w:szCs w:val="24"/>
        </w:rPr>
        <w:t>as sought by the A</w:t>
      </w:r>
      <w:r w:rsidR="00D733B6" w:rsidRPr="0081604B">
        <w:rPr>
          <w:rFonts w:ascii="Tahoma" w:hAnsi="Tahoma" w:cs="Tahoma"/>
          <w:sz w:val="24"/>
          <w:szCs w:val="24"/>
        </w:rPr>
        <w:t>pplicant</w:t>
      </w:r>
      <w:r w:rsidR="00D733B6">
        <w:rPr>
          <w:rFonts w:ascii="Tahoma" w:hAnsi="Tahoma" w:cs="Tahoma"/>
          <w:sz w:val="24"/>
          <w:szCs w:val="24"/>
        </w:rPr>
        <w:t xml:space="preserve">s </w:t>
      </w:r>
      <w:r w:rsidR="008E79DD">
        <w:rPr>
          <w:rFonts w:ascii="Tahoma" w:hAnsi="Tahoma" w:cs="Tahoma"/>
          <w:sz w:val="24"/>
          <w:szCs w:val="24"/>
        </w:rPr>
        <w:t>in paragraph 3</w:t>
      </w:r>
      <w:r w:rsidR="008D499F" w:rsidRPr="0081604B">
        <w:rPr>
          <w:rFonts w:ascii="Tahoma" w:hAnsi="Tahoma" w:cs="Tahoma"/>
          <w:sz w:val="24"/>
          <w:szCs w:val="24"/>
        </w:rPr>
        <w:t>. To</w:t>
      </w:r>
      <w:r w:rsidR="008E79DD">
        <w:rPr>
          <w:rFonts w:ascii="Tahoma" w:hAnsi="Tahoma" w:cs="Tahoma"/>
          <w:sz w:val="24"/>
          <w:szCs w:val="24"/>
        </w:rPr>
        <w:t xml:space="preserve"> the extent that the relief sought</w:t>
      </w:r>
      <w:r w:rsidR="008D499F" w:rsidRPr="0081604B">
        <w:rPr>
          <w:rFonts w:ascii="Tahoma" w:hAnsi="Tahoma" w:cs="Tahoma"/>
          <w:sz w:val="24"/>
          <w:szCs w:val="24"/>
        </w:rPr>
        <w:t xml:space="preserve"> is</w:t>
      </w:r>
      <w:r w:rsidR="008E79DD">
        <w:rPr>
          <w:rFonts w:ascii="Tahoma" w:hAnsi="Tahoma" w:cs="Tahoma"/>
          <w:sz w:val="24"/>
          <w:szCs w:val="24"/>
        </w:rPr>
        <w:t xml:space="preserve"> clearly</w:t>
      </w:r>
      <w:r w:rsidR="008D499F" w:rsidRPr="0081604B">
        <w:rPr>
          <w:rFonts w:ascii="Tahoma" w:hAnsi="Tahoma" w:cs="Tahoma"/>
          <w:sz w:val="24"/>
          <w:szCs w:val="24"/>
        </w:rPr>
        <w:t xml:space="preserve"> </w:t>
      </w:r>
      <w:r w:rsidRPr="0081604B">
        <w:rPr>
          <w:rFonts w:ascii="Tahoma" w:hAnsi="Tahoma" w:cs="Tahoma"/>
          <w:sz w:val="24"/>
          <w:szCs w:val="24"/>
        </w:rPr>
        <w:t>incompetent</w:t>
      </w:r>
      <w:r w:rsidRPr="0081604B">
        <w:rPr>
          <w:rFonts w:ascii="Tahoma" w:hAnsi="Tahoma" w:cs="Tahoma"/>
          <w:i/>
          <w:sz w:val="24"/>
          <w:szCs w:val="24"/>
        </w:rPr>
        <w:t xml:space="preserve"> </w:t>
      </w:r>
      <w:r w:rsidRPr="0081604B">
        <w:rPr>
          <w:rFonts w:ascii="Tahoma" w:hAnsi="Tahoma" w:cs="Tahoma"/>
          <w:sz w:val="24"/>
          <w:szCs w:val="24"/>
        </w:rPr>
        <w:t>paragraph</w:t>
      </w:r>
      <w:r w:rsidR="008D499F" w:rsidRPr="0081604B">
        <w:rPr>
          <w:rFonts w:ascii="Tahoma" w:hAnsi="Tahoma" w:cs="Tahoma"/>
          <w:sz w:val="24"/>
          <w:szCs w:val="24"/>
        </w:rPr>
        <w:t xml:space="preserve"> 3 clearly </w:t>
      </w:r>
      <w:r w:rsidR="008E79DD">
        <w:rPr>
          <w:rFonts w:ascii="Tahoma" w:hAnsi="Tahoma" w:cs="Tahoma"/>
          <w:sz w:val="24"/>
          <w:szCs w:val="24"/>
        </w:rPr>
        <w:t>stands to be struck out as I he</w:t>
      </w:r>
      <w:r w:rsidR="008D499F" w:rsidRPr="0081604B">
        <w:rPr>
          <w:rFonts w:ascii="Tahoma" w:hAnsi="Tahoma" w:cs="Tahoma"/>
          <w:sz w:val="24"/>
          <w:szCs w:val="24"/>
        </w:rPr>
        <w:t>r</w:t>
      </w:r>
      <w:r w:rsidR="008E79DD">
        <w:rPr>
          <w:rFonts w:ascii="Tahoma" w:hAnsi="Tahoma" w:cs="Tahoma"/>
          <w:sz w:val="24"/>
          <w:szCs w:val="24"/>
        </w:rPr>
        <w:t>e</w:t>
      </w:r>
      <w:r w:rsidR="008D499F" w:rsidRPr="0081604B">
        <w:rPr>
          <w:rFonts w:ascii="Tahoma" w:hAnsi="Tahoma" w:cs="Tahoma"/>
          <w:sz w:val="24"/>
          <w:szCs w:val="24"/>
        </w:rPr>
        <w:t xml:space="preserve">by do. </w:t>
      </w:r>
    </w:p>
    <w:p w:rsidR="001F5474" w:rsidRPr="0081604B" w:rsidRDefault="001F5474" w:rsidP="001F5474">
      <w:pPr>
        <w:spacing w:line="360" w:lineRule="auto"/>
        <w:jc w:val="both"/>
        <w:rPr>
          <w:rFonts w:ascii="Tahoma" w:hAnsi="Tahoma" w:cs="Tahoma"/>
          <w:b/>
          <w:sz w:val="24"/>
          <w:szCs w:val="24"/>
        </w:rPr>
      </w:pPr>
      <w:r w:rsidRPr="0081604B">
        <w:rPr>
          <w:rFonts w:ascii="Tahoma" w:hAnsi="Tahoma" w:cs="Tahoma"/>
          <w:b/>
          <w:sz w:val="24"/>
          <w:szCs w:val="24"/>
        </w:rPr>
        <w:t>Disposal Order</w:t>
      </w:r>
    </w:p>
    <w:p w:rsidR="001F5474" w:rsidRPr="00DF261B" w:rsidRDefault="00ED655A" w:rsidP="001F5474">
      <w:pPr>
        <w:pStyle w:val="ListParagraph"/>
        <w:numPr>
          <w:ilvl w:val="0"/>
          <w:numId w:val="11"/>
        </w:numPr>
        <w:spacing w:line="360" w:lineRule="auto"/>
        <w:jc w:val="both"/>
        <w:rPr>
          <w:rFonts w:ascii="Tahoma" w:hAnsi="Tahoma" w:cs="Tahoma"/>
          <w:sz w:val="24"/>
          <w:szCs w:val="24"/>
        </w:rPr>
      </w:pPr>
      <w:r w:rsidRPr="00DF261B">
        <w:rPr>
          <w:rFonts w:ascii="Tahoma" w:hAnsi="Tahoma" w:cs="Tahoma"/>
          <w:sz w:val="24"/>
          <w:szCs w:val="24"/>
        </w:rPr>
        <w:t>The a</w:t>
      </w:r>
      <w:r w:rsidR="001F5474" w:rsidRPr="00DF261B">
        <w:rPr>
          <w:rFonts w:ascii="Tahoma" w:hAnsi="Tahoma" w:cs="Tahoma"/>
          <w:sz w:val="24"/>
          <w:szCs w:val="24"/>
        </w:rPr>
        <w:t xml:space="preserve">pplications </w:t>
      </w:r>
      <w:r w:rsidR="00093478">
        <w:rPr>
          <w:rFonts w:ascii="Tahoma" w:hAnsi="Tahoma" w:cs="Tahoma"/>
          <w:sz w:val="24"/>
          <w:szCs w:val="24"/>
        </w:rPr>
        <w:t>succeed.</w:t>
      </w:r>
    </w:p>
    <w:p w:rsidR="001F5474" w:rsidRPr="00DF261B" w:rsidRDefault="001F5474" w:rsidP="001F5474">
      <w:pPr>
        <w:pStyle w:val="ListParagraph"/>
        <w:numPr>
          <w:ilvl w:val="0"/>
          <w:numId w:val="11"/>
        </w:numPr>
        <w:spacing w:line="360" w:lineRule="auto"/>
        <w:jc w:val="both"/>
        <w:rPr>
          <w:rFonts w:ascii="Tahoma" w:hAnsi="Tahoma" w:cs="Tahoma"/>
          <w:sz w:val="24"/>
          <w:szCs w:val="24"/>
        </w:rPr>
      </w:pPr>
      <w:r w:rsidRPr="00DF261B">
        <w:rPr>
          <w:rFonts w:ascii="Tahoma" w:hAnsi="Tahoma" w:cs="Tahoma"/>
          <w:sz w:val="24"/>
          <w:szCs w:val="24"/>
        </w:rPr>
        <w:t>The collective job action</w:t>
      </w:r>
      <w:r w:rsidR="00D733B6" w:rsidRPr="00DF261B">
        <w:rPr>
          <w:rFonts w:ascii="Tahoma" w:hAnsi="Tahoma" w:cs="Tahoma"/>
          <w:sz w:val="24"/>
          <w:szCs w:val="24"/>
        </w:rPr>
        <w:t>s</w:t>
      </w:r>
      <w:r w:rsidRPr="00DF261B">
        <w:rPr>
          <w:rFonts w:ascii="Tahoma" w:hAnsi="Tahoma" w:cs="Tahoma"/>
          <w:sz w:val="24"/>
          <w:szCs w:val="24"/>
        </w:rPr>
        <w:t xml:space="preserve"> commenced by 1</w:t>
      </w:r>
      <w:r w:rsidRPr="00DF261B">
        <w:rPr>
          <w:rFonts w:ascii="Tahoma" w:hAnsi="Tahoma" w:cs="Tahoma"/>
          <w:sz w:val="24"/>
          <w:szCs w:val="24"/>
          <w:vertAlign w:val="superscript"/>
        </w:rPr>
        <w:t>st</w:t>
      </w:r>
      <w:r w:rsidRPr="00DF261B">
        <w:rPr>
          <w:rFonts w:ascii="Tahoma" w:hAnsi="Tahoma" w:cs="Tahoma"/>
          <w:sz w:val="24"/>
          <w:szCs w:val="24"/>
        </w:rPr>
        <w:t xml:space="preserve"> Respondents in each case on the 18</w:t>
      </w:r>
      <w:r w:rsidRPr="00DF261B">
        <w:rPr>
          <w:rFonts w:ascii="Tahoma" w:hAnsi="Tahoma" w:cs="Tahoma"/>
          <w:sz w:val="24"/>
          <w:szCs w:val="24"/>
          <w:vertAlign w:val="superscript"/>
        </w:rPr>
        <w:t>th</w:t>
      </w:r>
      <w:r w:rsidR="00D733B6" w:rsidRPr="00DF261B">
        <w:rPr>
          <w:rFonts w:ascii="Tahoma" w:hAnsi="Tahoma" w:cs="Tahoma"/>
          <w:sz w:val="24"/>
          <w:szCs w:val="24"/>
        </w:rPr>
        <w:t xml:space="preserve"> of November 2021 be and are</w:t>
      </w:r>
      <w:r w:rsidRPr="00DF261B">
        <w:rPr>
          <w:rFonts w:ascii="Tahoma" w:hAnsi="Tahoma" w:cs="Tahoma"/>
          <w:sz w:val="24"/>
          <w:szCs w:val="24"/>
        </w:rPr>
        <w:t xml:space="preserve"> hereby declared unlawful for want of compliance with the provisions of </w:t>
      </w:r>
      <w:r w:rsidRPr="00DF261B">
        <w:rPr>
          <w:rFonts w:ascii="Tahoma" w:hAnsi="Tahoma" w:cs="Tahoma"/>
          <w:b/>
          <w:sz w:val="24"/>
          <w:szCs w:val="24"/>
        </w:rPr>
        <w:t>Section 104 of the Labour Act (Chapter 28:01)</w:t>
      </w:r>
    </w:p>
    <w:p w:rsidR="001F5474" w:rsidRPr="00DF261B" w:rsidRDefault="001F5474" w:rsidP="001F5474">
      <w:pPr>
        <w:pStyle w:val="ListParagraph"/>
        <w:numPr>
          <w:ilvl w:val="0"/>
          <w:numId w:val="11"/>
        </w:numPr>
        <w:spacing w:line="360" w:lineRule="auto"/>
        <w:jc w:val="both"/>
        <w:rPr>
          <w:rFonts w:ascii="Tahoma" w:hAnsi="Tahoma" w:cs="Tahoma"/>
          <w:sz w:val="24"/>
          <w:szCs w:val="24"/>
        </w:rPr>
      </w:pPr>
      <w:r w:rsidRPr="00DF261B">
        <w:rPr>
          <w:rFonts w:ascii="Tahoma" w:hAnsi="Tahoma" w:cs="Tahoma"/>
          <w:sz w:val="24"/>
          <w:szCs w:val="24"/>
        </w:rPr>
        <w:t>The Applicants obligation</w:t>
      </w:r>
      <w:r w:rsidR="00030C20">
        <w:rPr>
          <w:rFonts w:ascii="Tahoma" w:hAnsi="Tahoma" w:cs="Tahoma"/>
          <w:sz w:val="24"/>
          <w:szCs w:val="24"/>
        </w:rPr>
        <w:t>s</w:t>
      </w:r>
      <w:r w:rsidRPr="00DF261B">
        <w:rPr>
          <w:rFonts w:ascii="Tahoma" w:hAnsi="Tahoma" w:cs="Tahoma"/>
          <w:sz w:val="24"/>
          <w:szCs w:val="24"/>
        </w:rPr>
        <w:t xml:space="preserve"> in each case to pay the specified employees engaged in the lawful collective job action</w:t>
      </w:r>
      <w:r w:rsidR="00ED655A" w:rsidRPr="00DF261B">
        <w:rPr>
          <w:rFonts w:ascii="Tahoma" w:hAnsi="Tahoma" w:cs="Tahoma"/>
          <w:sz w:val="24"/>
          <w:szCs w:val="24"/>
        </w:rPr>
        <w:t>s</w:t>
      </w:r>
      <w:r w:rsidRPr="00DF261B">
        <w:rPr>
          <w:rFonts w:ascii="Tahoma" w:hAnsi="Tahoma" w:cs="Tahoma"/>
          <w:sz w:val="24"/>
          <w:szCs w:val="24"/>
        </w:rPr>
        <w:t xml:space="preserve"> in respect of the days </w:t>
      </w:r>
      <w:r w:rsidR="00030C20">
        <w:rPr>
          <w:rFonts w:ascii="Tahoma" w:hAnsi="Tahoma" w:cs="Tahoma"/>
          <w:sz w:val="24"/>
          <w:szCs w:val="24"/>
        </w:rPr>
        <w:t>engaged in the action be and are</w:t>
      </w:r>
      <w:r w:rsidRPr="00DF261B">
        <w:rPr>
          <w:rFonts w:ascii="Tahoma" w:hAnsi="Tahoma" w:cs="Tahoma"/>
          <w:sz w:val="24"/>
          <w:szCs w:val="24"/>
        </w:rPr>
        <w:t xml:space="preserve"> hereby suspended.</w:t>
      </w:r>
    </w:p>
    <w:p w:rsidR="001F5474" w:rsidRPr="00DF261B" w:rsidRDefault="001F5474" w:rsidP="001F5474">
      <w:pPr>
        <w:pStyle w:val="ListParagraph"/>
        <w:numPr>
          <w:ilvl w:val="0"/>
          <w:numId w:val="11"/>
        </w:numPr>
        <w:spacing w:line="360" w:lineRule="auto"/>
        <w:jc w:val="both"/>
        <w:rPr>
          <w:rFonts w:ascii="Tahoma" w:hAnsi="Tahoma" w:cs="Tahoma"/>
          <w:sz w:val="24"/>
          <w:szCs w:val="24"/>
        </w:rPr>
      </w:pPr>
      <w:r w:rsidRPr="00DF261B">
        <w:rPr>
          <w:rFonts w:ascii="Tahoma" w:hAnsi="Tahoma" w:cs="Tahoma"/>
          <w:sz w:val="24"/>
          <w:szCs w:val="24"/>
        </w:rPr>
        <w:t>Each party in each application shall bear its own costs.</w:t>
      </w:r>
    </w:p>
    <w:sectPr w:rsidR="001F5474" w:rsidRPr="00DF26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373" w:rsidRDefault="00BA0373" w:rsidP="00125090">
      <w:pPr>
        <w:spacing w:after="0" w:line="240" w:lineRule="auto"/>
      </w:pPr>
      <w:r>
        <w:separator/>
      </w:r>
    </w:p>
  </w:endnote>
  <w:endnote w:type="continuationSeparator" w:id="0">
    <w:p w:rsidR="00BA0373" w:rsidRDefault="00BA0373" w:rsidP="0012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945265"/>
      <w:docPartObj>
        <w:docPartGallery w:val="Page Numbers (Bottom of Page)"/>
        <w:docPartUnique/>
      </w:docPartObj>
    </w:sdtPr>
    <w:sdtEndPr>
      <w:rPr>
        <w:noProof/>
      </w:rPr>
    </w:sdtEndPr>
    <w:sdtContent>
      <w:p w:rsidR="002E6A5B" w:rsidRDefault="002E6A5B">
        <w:pPr>
          <w:pStyle w:val="Footer"/>
          <w:jc w:val="center"/>
        </w:pPr>
        <w:r>
          <w:fldChar w:fldCharType="begin"/>
        </w:r>
        <w:r>
          <w:instrText xml:space="preserve"> PAGE   \* MERGEFORMAT </w:instrText>
        </w:r>
        <w:r>
          <w:fldChar w:fldCharType="separate"/>
        </w:r>
        <w:r w:rsidR="0092478E">
          <w:rPr>
            <w:noProof/>
          </w:rPr>
          <w:t>1</w:t>
        </w:r>
        <w:r>
          <w:rPr>
            <w:noProof/>
          </w:rPr>
          <w:fldChar w:fldCharType="end"/>
        </w:r>
      </w:p>
    </w:sdtContent>
  </w:sdt>
  <w:p w:rsidR="002E6A5B" w:rsidRDefault="002E6A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373" w:rsidRDefault="00BA0373" w:rsidP="00125090">
      <w:pPr>
        <w:spacing w:after="0" w:line="240" w:lineRule="auto"/>
      </w:pPr>
      <w:r>
        <w:separator/>
      </w:r>
    </w:p>
  </w:footnote>
  <w:footnote w:type="continuationSeparator" w:id="0">
    <w:p w:rsidR="00BA0373" w:rsidRDefault="00BA0373" w:rsidP="00125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39D8"/>
    <w:multiLevelType w:val="hybridMultilevel"/>
    <w:tmpl w:val="65387DF8"/>
    <w:lvl w:ilvl="0" w:tplc="3582498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9F40F3"/>
    <w:multiLevelType w:val="hybridMultilevel"/>
    <w:tmpl w:val="E068B4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89C5AD7"/>
    <w:multiLevelType w:val="hybridMultilevel"/>
    <w:tmpl w:val="7AEC1C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1574377"/>
    <w:multiLevelType w:val="hybridMultilevel"/>
    <w:tmpl w:val="70C6B4E6"/>
    <w:lvl w:ilvl="0" w:tplc="309AD12E">
      <w:start w:val="1"/>
      <w:numFmt w:val="decimal"/>
      <w:lvlText w:val="(%1)"/>
      <w:lvlJc w:val="left"/>
      <w:pPr>
        <w:ind w:left="1230" w:hanging="435"/>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4" w15:restartNumberingAfterBreak="0">
    <w:nsid w:val="2D2645BE"/>
    <w:multiLevelType w:val="hybridMultilevel"/>
    <w:tmpl w:val="7BE8F1C6"/>
    <w:lvl w:ilvl="0" w:tplc="9CC24FBC">
      <w:start w:val="1"/>
      <w:numFmt w:val="decimal"/>
      <w:lvlText w:val="%1."/>
      <w:lvlJc w:val="left"/>
      <w:pPr>
        <w:ind w:left="1875" w:hanging="360"/>
      </w:pPr>
      <w:rPr>
        <w:rFonts w:hint="default"/>
      </w:rPr>
    </w:lvl>
    <w:lvl w:ilvl="1" w:tplc="30090019" w:tentative="1">
      <w:start w:val="1"/>
      <w:numFmt w:val="lowerLetter"/>
      <w:lvlText w:val="%2."/>
      <w:lvlJc w:val="left"/>
      <w:pPr>
        <w:ind w:left="2235" w:hanging="360"/>
      </w:pPr>
    </w:lvl>
    <w:lvl w:ilvl="2" w:tplc="3009001B" w:tentative="1">
      <w:start w:val="1"/>
      <w:numFmt w:val="lowerRoman"/>
      <w:lvlText w:val="%3."/>
      <w:lvlJc w:val="right"/>
      <w:pPr>
        <w:ind w:left="2955" w:hanging="180"/>
      </w:pPr>
    </w:lvl>
    <w:lvl w:ilvl="3" w:tplc="3009000F" w:tentative="1">
      <w:start w:val="1"/>
      <w:numFmt w:val="decimal"/>
      <w:lvlText w:val="%4."/>
      <w:lvlJc w:val="left"/>
      <w:pPr>
        <w:ind w:left="3675" w:hanging="360"/>
      </w:pPr>
    </w:lvl>
    <w:lvl w:ilvl="4" w:tplc="30090019" w:tentative="1">
      <w:start w:val="1"/>
      <w:numFmt w:val="lowerLetter"/>
      <w:lvlText w:val="%5."/>
      <w:lvlJc w:val="left"/>
      <w:pPr>
        <w:ind w:left="4395" w:hanging="360"/>
      </w:pPr>
    </w:lvl>
    <w:lvl w:ilvl="5" w:tplc="3009001B" w:tentative="1">
      <w:start w:val="1"/>
      <w:numFmt w:val="lowerRoman"/>
      <w:lvlText w:val="%6."/>
      <w:lvlJc w:val="right"/>
      <w:pPr>
        <w:ind w:left="5115" w:hanging="180"/>
      </w:pPr>
    </w:lvl>
    <w:lvl w:ilvl="6" w:tplc="3009000F" w:tentative="1">
      <w:start w:val="1"/>
      <w:numFmt w:val="decimal"/>
      <w:lvlText w:val="%7."/>
      <w:lvlJc w:val="left"/>
      <w:pPr>
        <w:ind w:left="5835" w:hanging="360"/>
      </w:pPr>
    </w:lvl>
    <w:lvl w:ilvl="7" w:tplc="30090019" w:tentative="1">
      <w:start w:val="1"/>
      <w:numFmt w:val="lowerLetter"/>
      <w:lvlText w:val="%8."/>
      <w:lvlJc w:val="left"/>
      <w:pPr>
        <w:ind w:left="6555" w:hanging="360"/>
      </w:pPr>
    </w:lvl>
    <w:lvl w:ilvl="8" w:tplc="3009001B" w:tentative="1">
      <w:start w:val="1"/>
      <w:numFmt w:val="lowerRoman"/>
      <w:lvlText w:val="%9."/>
      <w:lvlJc w:val="right"/>
      <w:pPr>
        <w:ind w:left="7275" w:hanging="180"/>
      </w:pPr>
    </w:lvl>
  </w:abstractNum>
  <w:abstractNum w:abstractNumId="5" w15:restartNumberingAfterBreak="0">
    <w:nsid w:val="32762186"/>
    <w:multiLevelType w:val="hybridMultilevel"/>
    <w:tmpl w:val="66DC93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E0036FE"/>
    <w:multiLevelType w:val="hybridMultilevel"/>
    <w:tmpl w:val="7D7C8ABC"/>
    <w:lvl w:ilvl="0" w:tplc="7CA67F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F8C0E87"/>
    <w:multiLevelType w:val="hybridMultilevel"/>
    <w:tmpl w:val="2DB0041E"/>
    <w:lvl w:ilvl="0" w:tplc="35E02A68">
      <w:start w:val="1"/>
      <w:numFmt w:val="decimal"/>
      <w:lvlText w:val="(%1)"/>
      <w:lvlJc w:val="left"/>
      <w:pPr>
        <w:ind w:left="1590" w:hanging="360"/>
      </w:pPr>
      <w:rPr>
        <w:rFonts w:hint="default"/>
      </w:rPr>
    </w:lvl>
    <w:lvl w:ilvl="1" w:tplc="30090019" w:tentative="1">
      <w:start w:val="1"/>
      <w:numFmt w:val="lowerLetter"/>
      <w:lvlText w:val="%2."/>
      <w:lvlJc w:val="left"/>
      <w:pPr>
        <w:ind w:left="2310" w:hanging="360"/>
      </w:pPr>
    </w:lvl>
    <w:lvl w:ilvl="2" w:tplc="3009001B" w:tentative="1">
      <w:start w:val="1"/>
      <w:numFmt w:val="lowerRoman"/>
      <w:lvlText w:val="%3."/>
      <w:lvlJc w:val="right"/>
      <w:pPr>
        <w:ind w:left="3030" w:hanging="180"/>
      </w:pPr>
    </w:lvl>
    <w:lvl w:ilvl="3" w:tplc="3009000F" w:tentative="1">
      <w:start w:val="1"/>
      <w:numFmt w:val="decimal"/>
      <w:lvlText w:val="%4."/>
      <w:lvlJc w:val="left"/>
      <w:pPr>
        <w:ind w:left="3750" w:hanging="360"/>
      </w:pPr>
    </w:lvl>
    <w:lvl w:ilvl="4" w:tplc="30090019" w:tentative="1">
      <w:start w:val="1"/>
      <w:numFmt w:val="lowerLetter"/>
      <w:lvlText w:val="%5."/>
      <w:lvlJc w:val="left"/>
      <w:pPr>
        <w:ind w:left="4470" w:hanging="360"/>
      </w:pPr>
    </w:lvl>
    <w:lvl w:ilvl="5" w:tplc="3009001B" w:tentative="1">
      <w:start w:val="1"/>
      <w:numFmt w:val="lowerRoman"/>
      <w:lvlText w:val="%6."/>
      <w:lvlJc w:val="right"/>
      <w:pPr>
        <w:ind w:left="5190" w:hanging="180"/>
      </w:pPr>
    </w:lvl>
    <w:lvl w:ilvl="6" w:tplc="3009000F" w:tentative="1">
      <w:start w:val="1"/>
      <w:numFmt w:val="decimal"/>
      <w:lvlText w:val="%7."/>
      <w:lvlJc w:val="left"/>
      <w:pPr>
        <w:ind w:left="5910" w:hanging="360"/>
      </w:pPr>
    </w:lvl>
    <w:lvl w:ilvl="7" w:tplc="30090019" w:tentative="1">
      <w:start w:val="1"/>
      <w:numFmt w:val="lowerLetter"/>
      <w:lvlText w:val="%8."/>
      <w:lvlJc w:val="left"/>
      <w:pPr>
        <w:ind w:left="6630" w:hanging="360"/>
      </w:pPr>
    </w:lvl>
    <w:lvl w:ilvl="8" w:tplc="3009001B" w:tentative="1">
      <w:start w:val="1"/>
      <w:numFmt w:val="lowerRoman"/>
      <w:lvlText w:val="%9."/>
      <w:lvlJc w:val="right"/>
      <w:pPr>
        <w:ind w:left="7350" w:hanging="180"/>
      </w:pPr>
    </w:lvl>
  </w:abstractNum>
  <w:abstractNum w:abstractNumId="8" w15:restartNumberingAfterBreak="0">
    <w:nsid w:val="41CD0E55"/>
    <w:multiLevelType w:val="hybridMultilevel"/>
    <w:tmpl w:val="E9EA54B6"/>
    <w:lvl w:ilvl="0" w:tplc="5AC009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EDA39B4"/>
    <w:multiLevelType w:val="hybridMultilevel"/>
    <w:tmpl w:val="C5583CB6"/>
    <w:lvl w:ilvl="0" w:tplc="8EA8662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E661F9"/>
    <w:multiLevelType w:val="hybridMultilevel"/>
    <w:tmpl w:val="3CAAD1A0"/>
    <w:lvl w:ilvl="0" w:tplc="A2EA66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30F62D4"/>
    <w:multiLevelType w:val="hybridMultilevel"/>
    <w:tmpl w:val="4358EFB8"/>
    <w:lvl w:ilvl="0" w:tplc="9CC24FBC">
      <w:start w:val="1"/>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62D6131"/>
    <w:multiLevelType w:val="hybridMultilevel"/>
    <w:tmpl w:val="3DA65CE8"/>
    <w:lvl w:ilvl="0" w:tplc="7CA67F2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0"/>
  </w:num>
  <w:num w:numId="2">
    <w:abstractNumId w:val="1"/>
  </w:num>
  <w:num w:numId="3">
    <w:abstractNumId w:val="2"/>
  </w:num>
  <w:num w:numId="4">
    <w:abstractNumId w:val="6"/>
  </w:num>
  <w:num w:numId="5">
    <w:abstractNumId w:val="12"/>
  </w:num>
  <w:num w:numId="6">
    <w:abstractNumId w:val="11"/>
  </w:num>
  <w:num w:numId="7">
    <w:abstractNumId w:val="4"/>
  </w:num>
  <w:num w:numId="8">
    <w:abstractNumId w:val="3"/>
  </w:num>
  <w:num w:numId="9">
    <w:abstractNumId w:val="7"/>
  </w:num>
  <w:num w:numId="10">
    <w:abstractNumId w:val="8"/>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1A"/>
    <w:rsid w:val="00000A17"/>
    <w:rsid w:val="000126EB"/>
    <w:rsid w:val="00012F0F"/>
    <w:rsid w:val="000145D9"/>
    <w:rsid w:val="000268A9"/>
    <w:rsid w:val="00030A73"/>
    <w:rsid w:val="00030C20"/>
    <w:rsid w:val="00034EBC"/>
    <w:rsid w:val="00045B48"/>
    <w:rsid w:val="00093478"/>
    <w:rsid w:val="000E700C"/>
    <w:rsid w:val="00110F82"/>
    <w:rsid w:val="00125090"/>
    <w:rsid w:val="00126F67"/>
    <w:rsid w:val="00143481"/>
    <w:rsid w:val="00146E32"/>
    <w:rsid w:val="001A048E"/>
    <w:rsid w:val="001A57A7"/>
    <w:rsid w:val="001C0392"/>
    <w:rsid w:val="001D6125"/>
    <w:rsid w:val="001D762D"/>
    <w:rsid w:val="001E3A06"/>
    <w:rsid w:val="001F3052"/>
    <w:rsid w:val="001F5474"/>
    <w:rsid w:val="002424D1"/>
    <w:rsid w:val="00253133"/>
    <w:rsid w:val="002663EC"/>
    <w:rsid w:val="00276D90"/>
    <w:rsid w:val="002916B0"/>
    <w:rsid w:val="002B2448"/>
    <w:rsid w:val="002B5A35"/>
    <w:rsid w:val="002B624A"/>
    <w:rsid w:val="002C5A8C"/>
    <w:rsid w:val="002D1898"/>
    <w:rsid w:val="002D402A"/>
    <w:rsid w:val="002D5AD1"/>
    <w:rsid w:val="002E2495"/>
    <w:rsid w:val="002E6A5B"/>
    <w:rsid w:val="002F269A"/>
    <w:rsid w:val="003064E6"/>
    <w:rsid w:val="00321874"/>
    <w:rsid w:val="0032727C"/>
    <w:rsid w:val="00394DE4"/>
    <w:rsid w:val="00396BF5"/>
    <w:rsid w:val="003A30C4"/>
    <w:rsid w:val="003C2BBE"/>
    <w:rsid w:val="004721F3"/>
    <w:rsid w:val="00474391"/>
    <w:rsid w:val="00495A44"/>
    <w:rsid w:val="004A03DC"/>
    <w:rsid w:val="004A4A9A"/>
    <w:rsid w:val="004D508D"/>
    <w:rsid w:val="004F61A9"/>
    <w:rsid w:val="005053DF"/>
    <w:rsid w:val="00505C49"/>
    <w:rsid w:val="00510F82"/>
    <w:rsid w:val="00522815"/>
    <w:rsid w:val="005344FA"/>
    <w:rsid w:val="0054763E"/>
    <w:rsid w:val="00556A91"/>
    <w:rsid w:val="0056372C"/>
    <w:rsid w:val="00563CDF"/>
    <w:rsid w:val="00566CF1"/>
    <w:rsid w:val="005B5379"/>
    <w:rsid w:val="005E1F75"/>
    <w:rsid w:val="005F01CF"/>
    <w:rsid w:val="005F3E7A"/>
    <w:rsid w:val="006135D4"/>
    <w:rsid w:val="006136BE"/>
    <w:rsid w:val="00657FB3"/>
    <w:rsid w:val="006C0736"/>
    <w:rsid w:val="006C6A64"/>
    <w:rsid w:val="006C7540"/>
    <w:rsid w:val="006E3E29"/>
    <w:rsid w:val="00703CDB"/>
    <w:rsid w:val="00731DEA"/>
    <w:rsid w:val="00766626"/>
    <w:rsid w:val="007712D5"/>
    <w:rsid w:val="00785968"/>
    <w:rsid w:val="007927EC"/>
    <w:rsid w:val="0081604B"/>
    <w:rsid w:val="00844882"/>
    <w:rsid w:val="008456C7"/>
    <w:rsid w:val="008525B4"/>
    <w:rsid w:val="00862274"/>
    <w:rsid w:val="0087761E"/>
    <w:rsid w:val="00886609"/>
    <w:rsid w:val="00886E5B"/>
    <w:rsid w:val="008A5FA3"/>
    <w:rsid w:val="008D499F"/>
    <w:rsid w:val="008D5D49"/>
    <w:rsid w:val="008E79DD"/>
    <w:rsid w:val="008F7BAF"/>
    <w:rsid w:val="00904925"/>
    <w:rsid w:val="0092039B"/>
    <w:rsid w:val="0092478E"/>
    <w:rsid w:val="00935A66"/>
    <w:rsid w:val="00945CE3"/>
    <w:rsid w:val="009652FD"/>
    <w:rsid w:val="0096689A"/>
    <w:rsid w:val="009739A8"/>
    <w:rsid w:val="00992D6D"/>
    <w:rsid w:val="009B5A4C"/>
    <w:rsid w:val="009D4094"/>
    <w:rsid w:val="00A14788"/>
    <w:rsid w:val="00A4710F"/>
    <w:rsid w:val="00A55388"/>
    <w:rsid w:val="00A659AF"/>
    <w:rsid w:val="00A9635E"/>
    <w:rsid w:val="00AA1529"/>
    <w:rsid w:val="00AA155C"/>
    <w:rsid w:val="00AD0621"/>
    <w:rsid w:val="00AE1C0B"/>
    <w:rsid w:val="00AF5A51"/>
    <w:rsid w:val="00B02CB4"/>
    <w:rsid w:val="00B03C0E"/>
    <w:rsid w:val="00B23933"/>
    <w:rsid w:val="00B37A56"/>
    <w:rsid w:val="00B37E2F"/>
    <w:rsid w:val="00B57CE2"/>
    <w:rsid w:val="00B76172"/>
    <w:rsid w:val="00B76FD1"/>
    <w:rsid w:val="00B90B8F"/>
    <w:rsid w:val="00B97F86"/>
    <w:rsid w:val="00BA0373"/>
    <w:rsid w:val="00BE24F7"/>
    <w:rsid w:val="00BF7888"/>
    <w:rsid w:val="00C12823"/>
    <w:rsid w:val="00C26AEE"/>
    <w:rsid w:val="00C2768D"/>
    <w:rsid w:val="00C541B7"/>
    <w:rsid w:val="00C65AF3"/>
    <w:rsid w:val="00CA6F60"/>
    <w:rsid w:val="00CB16D6"/>
    <w:rsid w:val="00D243BC"/>
    <w:rsid w:val="00D50015"/>
    <w:rsid w:val="00D5433B"/>
    <w:rsid w:val="00D622E3"/>
    <w:rsid w:val="00D733B6"/>
    <w:rsid w:val="00D75342"/>
    <w:rsid w:val="00D75AA2"/>
    <w:rsid w:val="00D93F4B"/>
    <w:rsid w:val="00DF261B"/>
    <w:rsid w:val="00E05004"/>
    <w:rsid w:val="00E10357"/>
    <w:rsid w:val="00E273BA"/>
    <w:rsid w:val="00E33AA8"/>
    <w:rsid w:val="00E61848"/>
    <w:rsid w:val="00E62B2D"/>
    <w:rsid w:val="00E74D91"/>
    <w:rsid w:val="00ED14C4"/>
    <w:rsid w:val="00ED655A"/>
    <w:rsid w:val="00ED7216"/>
    <w:rsid w:val="00F00137"/>
    <w:rsid w:val="00F11696"/>
    <w:rsid w:val="00F34644"/>
    <w:rsid w:val="00F6000A"/>
    <w:rsid w:val="00F957DA"/>
    <w:rsid w:val="00FC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EB1956-7D7E-48B6-8427-C8C72885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B4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B48"/>
    <w:pPr>
      <w:ind w:left="720"/>
      <w:contextualSpacing/>
    </w:pPr>
  </w:style>
  <w:style w:type="paragraph" w:styleId="NoSpacing">
    <w:name w:val="No Spacing"/>
    <w:uiPriority w:val="1"/>
    <w:qFormat/>
    <w:rsid w:val="00045B48"/>
    <w:pPr>
      <w:spacing w:after="0" w:line="240" w:lineRule="auto"/>
    </w:pPr>
    <w:rPr>
      <w:lang w:val="en-ZW"/>
    </w:rPr>
  </w:style>
  <w:style w:type="paragraph" w:styleId="Header">
    <w:name w:val="header"/>
    <w:basedOn w:val="Normal"/>
    <w:link w:val="HeaderChar"/>
    <w:uiPriority w:val="99"/>
    <w:unhideWhenUsed/>
    <w:rsid w:val="00125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090"/>
    <w:rPr>
      <w:lang w:val="en-ZW"/>
    </w:rPr>
  </w:style>
  <w:style w:type="paragraph" w:styleId="Footer">
    <w:name w:val="footer"/>
    <w:basedOn w:val="Normal"/>
    <w:link w:val="FooterChar"/>
    <w:uiPriority w:val="99"/>
    <w:unhideWhenUsed/>
    <w:rsid w:val="00125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090"/>
    <w:rPr>
      <w:lang w:val="en-ZW"/>
    </w:rPr>
  </w:style>
  <w:style w:type="paragraph" w:styleId="BalloonText">
    <w:name w:val="Balloon Text"/>
    <w:basedOn w:val="Normal"/>
    <w:link w:val="BalloonTextChar"/>
    <w:uiPriority w:val="99"/>
    <w:semiHidden/>
    <w:unhideWhenUsed/>
    <w:rsid w:val="00125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090"/>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65C9-F93B-4BD9-A00D-6D6F212B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4706</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Appeals Ofiice</dc:creator>
  <cp:keywords/>
  <dc:description/>
  <cp:lastModifiedBy>Labour Court Typing</cp:lastModifiedBy>
  <cp:revision>2</cp:revision>
  <cp:lastPrinted>2022-01-05T09:28:00Z</cp:lastPrinted>
  <dcterms:created xsi:type="dcterms:W3CDTF">2022-01-28T12:43:00Z</dcterms:created>
  <dcterms:modified xsi:type="dcterms:W3CDTF">2022-01-28T12:43:00Z</dcterms:modified>
</cp:coreProperties>
</file>