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3F9" w:rsidRDefault="003C1799"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JERRY MUSIMWA</w:t>
      </w:r>
      <w:r w:rsidR="007B0C08">
        <w:rPr>
          <w:rFonts w:ascii="Times New Roman" w:hAnsi="Times New Roman" w:cs="Times New Roman"/>
          <w:sz w:val="24"/>
          <w:szCs w:val="24"/>
        </w:rPr>
        <w:t xml:space="preserve"> </w:t>
      </w:r>
      <w:r w:rsidR="00187801">
        <w:rPr>
          <w:rFonts w:ascii="Times New Roman" w:hAnsi="Times New Roman" w:cs="Times New Roman"/>
          <w:sz w:val="24"/>
          <w:szCs w:val="24"/>
        </w:rPr>
        <w:t xml:space="preserve"> </w:t>
      </w:r>
    </w:p>
    <w:p w:rsidR="007B2076" w:rsidRDefault="007B2076" w:rsidP="00A170B3">
      <w:pPr>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7B2076" w:rsidRDefault="007B0C08"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AB0A71" w:rsidRDefault="00DE25D9"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MWAYERA &amp; </w:t>
      </w:r>
      <w:r w:rsidR="00AB0A71">
        <w:rPr>
          <w:rFonts w:ascii="Times New Roman" w:hAnsi="Times New Roman" w:cs="Times New Roman"/>
          <w:sz w:val="24"/>
          <w:szCs w:val="24"/>
        </w:rPr>
        <w:t>MUZENDA J</w:t>
      </w:r>
      <w:r>
        <w:rPr>
          <w:rFonts w:ascii="Times New Roman" w:hAnsi="Times New Roman" w:cs="Times New Roman"/>
          <w:sz w:val="24"/>
          <w:szCs w:val="24"/>
        </w:rPr>
        <w:t>J</w:t>
      </w:r>
    </w:p>
    <w:p w:rsidR="00AB0A71" w:rsidRDefault="00AB0A71" w:rsidP="00A170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MUTARE, </w:t>
      </w:r>
      <w:r w:rsidR="00804681">
        <w:rPr>
          <w:rFonts w:ascii="Times New Roman" w:hAnsi="Times New Roman" w:cs="Times New Roman"/>
          <w:sz w:val="24"/>
          <w:szCs w:val="24"/>
        </w:rPr>
        <w:t>22 January 2020</w:t>
      </w:r>
    </w:p>
    <w:p w:rsidR="00AB0A71" w:rsidRDefault="00AB0A71" w:rsidP="00A170B3">
      <w:pPr>
        <w:spacing w:after="0" w:line="240" w:lineRule="auto"/>
        <w:jc w:val="both"/>
        <w:rPr>
          <w:rFonts w:ascii="Times New Roman" w:hAnsi="Times New Roman" w:cs="Times New Roman"/>
          <w:sz w:val="24"/>
          <w:szCs w:val="24"/>
        </w:rPr>
      </w:pPr>
    </w:p>
    <w:p w:rsidR="00AB0A71" w:rsidRDefault="00AB0A71" w:rsidP="00A170B3">
      <w:pPr>
        <w:spacing w:after="0" w:line="240" w:lineRule="auto"/>
        <w:jc w:val="both"/>
        <w:rPr>
          <w:rFonts w:ascii="Times New Roman" w:hAnsi="Times New Roman" w:cs="Times New Roman"/>
          <w:sz w:val="24"/>
          <w:szCs w:val="24"/>
        </w:rPr>
      </w:pPr>
    </w:p>
    <w:p w:rsidR="00512C69" w:rsidRDefault="00C24349" w:rsidP="00512C6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Criminal Appeal </w:t>
      </w:r>
    </w:p>
    <w:p w:rsidR="007D17CB" w:rsidRDefault="007D17CB" w:rsidP="00512C69">
      <w:pPr>
        <w:spacing w:after="0" w:line="240" w:lineRule="auto"/>
        <w:rPr>
          <w:rFonts w:ascii="Times New Roman" w:hAnsi="Times New Roman" w:cs="Times New Roman"/>
          <w:sz w:val="24"/>
          <w:szCs w:val="24"/>
        </w:rPr>
      </w:pPr>
    </w:p>
    <w:p w:rsidR="00512C69" w:rsidRDefault="00512C69" w:rsidP="00512C69">
      <w:pPr>
        <w:spacing w:after="0" w:line="240" w:lineRule="auto"/>
        <w:rPr>
          <w:rFonts w:ascii="Times New Roman" w:hAnsi="Times New Roman" w:cs="Times New Roman"/>
          <w:sz w:val="24"/>
          <w:szCs w:val="24"/>
        </w:rPr>
      </w:pPr>
    </w:p>
    <w:p w:rsidR="00512C69" w:rsidRDefault="00416C06"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proofErr w:type="spellStart"/>
      <w:r>
        <w:rPr>
          <w:rFonts w:ascii="Times New Roman" w:hAnsi="Times New Roman" w:cs="Times New Roman"/>
          <w:i/>
          <w:sz w:val="24"/>
          <w:szCs w:val="24"/>
        </w:rPr>
        <w:t>Ndlovu</w:t>
      </w:r>
      <w:proofErr w:type="spellEnd"/>
      <w:r w:rsidR="00512C69">
        <w:rPr>
          <w:rFonts w:ascii="Times New Roman" w:hAnsi="Times New Roman" w:cs="Times New Roman"/>
          <w:sz w:val="24"/>
          <w:szCs w:val="24"/>
        </w:rPr>
        <w:t>, for the</w:t>
      </w:r>
      <w:r w:rsidR="000C41EB">
        <w:rPr>
          <w:rFonts w:ascii="Times New Roman" w:hAnsi="Times New Roman" w:cs="Times New Roman"/>
          <w:sz w:val="24"/>
          <w:szCs w:val="24"/>
        </w:rPr>
        <w:t xml:space="preserve"> appellant </w:t>
      </w:r>
    </w:p>
    <w:p w:rsidR="00512C69" w:rsidRDefault="00F70416" w:rsidP="00512C69">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 </w:t>
      </w:r>
      <w:proofErr w:type="spellStart"/>
      <w:r>
        <w:rPr>
          <w:rFonts w:ascii="Times New Roman" w:hAnsi="Times New Roman" w:cs="Times New Roman"/>
          <w:i/>
          <w:sz w:val="24"/>
          <w:szCs w:val="24"/>
        </w:rPr>
        <w:t>Musarurwa</w:t>
      </w:r>
      <w:proofErr w:type="spellEnd"/>
      <w:r w:rsidR="00512C69">
        <w:rPr>
          <w:rFonts w:ascii="Times New Roman" w:hAnsi="Times New Roman" w:cs="Times New Roman"/>
          <w:sz w:val="24"/>
          <w:szCs w:val="24"/>
        </w:rPr>
        <w:t xml:space="preserve">, for the </w:t>
      </w:r>
      <w:r w:rsidR="000C41EB">
        <w:rPr>
          <w:rFonts w:ascii="Times New Roman" w:hAnsi="Times New Roman" w:cs="Times New Roman"/>
          <w:sz w:val="24"/>
          <w:szCs w:val="24"/>
        </w:rPr>
        <w:t xml:space="preserve">respondent </w:t>
      </w:r>
    </w:p>
    <w:p w:rsidR="00921977" w:rsidRDefault="00921977" w:rsidP="00A170B3">
      <w:pPr>
        <w:spacing w:after="0" w:line="240" w:lineRule="auto"/>
        <w:jc w:val="both"/>
        <w:rPr>
          <w:rFonts w:ascii="Times New Roman" w:hAnsi="Times New Roman" w:cs="Times New Roman"/>
          <w:sz w:val="24"/>
          <w:szCs w:val="24"/>
        </w:rPr>
      </w:pPr>
    </w:p>
    <w:p w:rsidR="00921977" w:rsidRDefault="00921977" w:rsidP="00A170B3">
      <w:pPr>
        <w:spacing w:after="0" w:line="240" w:lineRule="auto"/>
        <w:jc w:val="both"/>
        <w:rPr>
          <w:rFonts w:ascii="Times New Roman" w:hAnsi="Times New Roman" w:cs="Times New Roman"/>
          <w:sz w:val="24"/>
          <w:szCs w:val="24"/>
        </w:rPr>
      </w:pPr>
    </w:p>
    <w:p w:rsidR="001F5200" w:rsidRDefault="00921977" w:rsidP="001F52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MUZENDA J:</w:t>
      </w:r>
      <w:r w:rsidR="004B72DF">
        <w:rPr>
          <w:rFonts w:ascii="Times New Roman" w:hAnsi="Times New Roman" w:cs="Times New Roman"/>
          <w:sz w:val="24"/>
          <w:szCs w:val="24"/>
        </w:rPr>
        <w:t xml:space="preserve"> </w:t>
      </w:r>
      <w:r w:rsidR="001F5200">
        <w:rPr>
          <w:rFonts w:ascii="Times New Roman" w:hAnsi="Times New Roman" w:cs="Times New Roman"/>
          <w:sz w:val="24"/>
          <w:szCs w:val="24"/>
        </w:rPr>
        <w:t xml:space="preserve">The appellant was convicted at Mutare for contravening s 93 (1) (b) that is kidnapping or unlawful detention, it being alleged that on Saturday, 6 August 2019 at </w:t>
      </w:r>
      <w:proofErr w:type="spellStart"/>
      <w:r w:rsidR="001F5200">
        <w:rPr>
          <w:rFonts w:ascii="Times New Roman" w:hAnsi="Times New Roman" w:cs="Times New Roman"/>
          <w:sz w:val="24"/>
          <w:szCs w:val="24"/>
        </w:rPr>
        <w:t>Zuva</w:t>
      </w:r>
      <w:proofErr w:type="spellEnd"/>
      <w:r w:rsidR="001F5200">
        <w:rPr>
          <w:rFonts w:ascii="Times New Roman" w:hAnsi="Times New Roman" w:cs="Times New Roman"/>
          <w:sz w:val="24"/>
          <w:szCs w:val="24"/>
        </w:rPr>
        <w:t xml:space="preserve"> Service Station, near Mutare Polytechnic, Mutare, the appellant lifted and carried </w:t>
      </w:r>
      <w:proofErr w:type="spellStart"/>
      <w:r w:rsidR="001F5200">
        <w:rPr>
          <w:rFonts w:ascii="Times New Roman" w:hAnsi="Times New Roman" w:cs="Times New Roman"/>
          <w:sz w:val="24"/>
          <w:szCs w:val="24"/>
        </w:rPr>
        <w:t>Pressly</w:t>
      </w:r>
      <w:proofErr w:type="spellEnd"/>
      <w:r w:rsidR="001F5200">
        <w:rPr>
          <w:rFonts w:ascii="Times New Roman" w:hAnsi="Times New Roman" w:cs="Times New Roman"/>
          <w:sz w:val="24"/>
          <w:szCs w:val="24"/>
        </w:rPr>
        <w:t xml:space="preserve"> </w:t>
      </w:r>
      <w:proofErr w:type="spellStart"/>
      <w:r w:rsidR="001F5200">
        <w:rPr>
          <w:rFonts w:ascii="Times New Roman" w:hAnsi="Times New Roman" w:cs="Times New Roman"/>
          <w:sz w:val="24"/>
          <w:szCs w:val="24"/>
        </w:rPr>
        <w:t>Tafara</w:t>
      </w:r>
      <w:proofErr w:type="spellEnd"/>
      <w:r w:rsidR="001F5200">
        <w:rPr>
          <w:rFonts w:ascii="Times New Roman" w:hAnsi="Times New Roman" w:cs="Times New Roman"/>
          <w:sz w:val="24"/>
          <w:szCs w:val="24"/>
        </w:rPr>
        <w:t xml:space="preserve"> </w:t>
      </w:r>
      <w:proofErr w:type="spellStart"/>
      <w:r w:rsidR="001F5200">
        <w:rPr>
          <w:rFonts w:ascii="Times New Roman" w:hAnsi="Times New Roman" w:cs="Times New Roman"/>
          <w:sz w:val="24"/>
          <w:szCs w:val="24"/>
        </w:rPr>
        <w:t>Mubaiwa</w:t>
      </w:r>
      <w:proofErr w:type="spellEnd"/>
      <w:r w:rsidR="001F5200">
        <w:rPr>
          <w:rFonts w:ascii="Times New Roman" w:hAnsi="Times New Roman" w:cs="Times New Roman"/>
          <w:sz w:val="24"/>
          <w:szCs w:val="24"/>
        </w:rPr>
        <w:t xml:space="preserve">, a juvenile, on shoulders and attempted to put him in the boot of a Toyota </w:t>
      </w:r>
      <w:proofErr w:type="spellStart"/>
      <w:r w:rsidR="001F5200">
        <w:rPr>
          <w:rFonts w:ascii="Times New Roman" w:hAnsi="Times New Roman" w:cs="Times New Roman"/>
          <w:sz w:val="24"/>
          <w:szCs w:val="24"/>
        </w:rPr>
        <w:t>Runx</w:t>
      </w:r>
      <w:proofErr w:type="spellEnd"/>
      <w:r w:rsidR="001F5200">
        <w:rPr>
          <w:rFonts w:ascii="Times New Roman" w:hAnsi="Times New Roman" w:cs="Times New Roman"/>
          <w:sz w:val="24"/>
          <w:szCs w:val="24"/>
        </w:rPr>
        <w:t>. He had pleaded not guilty and he was sentenced to 24 months</w:t>
      </w:r>
      <w:r w:rsidR="001F5200" w:rsidRPr="001F5200">
        <w:rPr>
          <w:rFonts w:ascii="Times New Roman" w:hAnsi="Times New Roman" w:cs="Times New Roman"/>
          <w:sz w:val="24"/>
          <w:szCs w:val="24"/>
        </w:rPr>
        <w:t xml:space="preserve"> </w:t>
      </w:r>
      <w:r w:rsidR="001F5200">
        <w:rPr>
          <w:rFonts w:ascii="Times New Roman" w:hAnsi="Times New Roman" w:cs="Times New Roman"/>
          <w:sz w:val="24"/>
          <w:szCs w:val="24"/>
        </w:rPr>
        <w:t xml:space="preserve">imprisonment. 6 months imprisonment was suspended for 5 years on the usual conditions of future good behaviour. </w:t>
      </w:r>
    </w:p>
    <w:p w:rsidR="00037057" w:rsidRDefault="001F5200" w:rsidP="001F52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A6CA9">
        <w:rPr>
          <w:rFonts w:ascii="Times New Roman" w:hAnsi="Times New Roman" w:cs="Times New Roman"/>
          <w:sz w:val="24"/>
          <w:szCs w:val="24"/>
        </w:rPr>
        <w:t xml:space="preserve">On </w:t>
      </w:r>
      <w:r w:rsidR="00037057">
        <w:rPr>
          <w:rFonts w:ascii="Times New Roman" w:hAnsi="Times New Roman" w:cs="Times New Roman"/>
          <w:sz w:val="24"/>
          <w:szCs w:val="24"/>
        </w:rPr>
        <w:t>24 September 2019 the appellant noted an appeal against both conviction and sentence and spelt out his grounds of appeal as follows:</w:t>
      </w:r>
    </w:p>
    <w:p w:rsidR="00037057" w:rsidRDefault="00037057" w:rsidP="001F5200">
      <w:pPr>
        <w:spacing w:after="0" w:line="360" w:lineRule="auto"/>
        <w:jc w:val="both"/>
        <w:rPr>
          <w:rFonts w:ascii="Times New Roman" w:hAnsi="Times New Roman" w:cs="Times New Roman"/>
          <w:sz w:val="24"/>
          <w:szCs w:val="24"/>
        </w:rPr>
      </w:pPr>
    </w:p>
    <w:p w:rsidR="00037057" w:rsidRDefault="00037057" w:rsidP="001F5200">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Ad Conviction</w:t>
      </w:r>
    </w:p>
    <w:p w:rsidR="00922576" w:rsidRPr="00922576" w:rsidRDefault="00037057" w:rsidP="00037057">
      <w:pPr>
        <w:pStyle w:val="ListParagraph"/>
        <w:numPr>
          <w:ilvl w:val="0"/>
          <w:numId w:val="14"/>
        </w:numPr>
        <w:spacing w:after="0" w:line="360" w:lineRule="auto"/>
        <w:jc w:val="both"/>
        <w:rPr>
          <w:rFonts w:ascii="Times New Roman" w:hAnsi="Times New Roman" w:cs="Times New Roman"/>
          <w:szCs w:val="24"/>
        </w:rPr>
      </w:pPr>
      <w:r>
        <w:rPr>
          <w:rFonts w:ascii="Times New Roman" w:hAnsi="Times New Roman" w:cs="Times New Roman"/>
          <w:sz w:val="24"/>
          <w:szCs w:val="24"/>
        </w:rPr>
        <w:t xml:space="preserve">The learned magistrate erred and misdirected himself both on facts and the law when he failed to consider and appreciate that the appellant together with his co-accused had paid an admission fee of guilty fine at the police station and thereby deserved to benefit and obtain protection from the concept of </w:t>
      </w:r>
      <w:r w:rsidR="00922576">
        <w:rPr>
          <w:rFonts w:ascii="Times New Roman" w:hAnsi="Times New Roman" w:cs="Times New Roman"/>
          <w:sz w:val="24"/>
          <w:szCs w:val="24"/>
        </w:rPr>
        <w:t>a</w:t>
      </w:r>
      <w:r>
        <w:rPr>
          <w:rFonts w:ascii="Times New Roman" w:hAnsi="Times New Roman" w:cs="Times New Roman"/>
          <w:sz w:val="24"/>
          <w:szCs w:val="24"/>
        </w:rPr>
        <w:t xml:space="preserve"> plea of </w:t>
      </w:r>
      <w:proofErr w:type="spellStart"/>
      <w:r>
        <w:rPr>
          <w:rFonts w:ascii="Times New Roman" w:hAnsi="Times New Roman" w:cs="Times New Roman"/>
          <w:i/>
          <w:sz w:val="24"/>
          <w:szCs w:val="24"/>
        </w:rPr>
        <w:t>autrafois</w:t>
      </w:r>
      <w:proofErr w:type="spellEnd"/>
      <w:r>
        <w:rPr>
          <w:rFonts w:ascii="Times New Roman" w:hAnsi="Times New Roman" w:cs="Times New Roman"/>
          <w:sz w:val="24"/>
          <w:szCs w:val="24"/>
        </w:rPr>
        <w:t xml:space="preserve"> convict.</w:t>
      </w:r>
    </w:p>
    <w:p w:rsidR="00922576" w:rsidRPr="00922576" w:rsidRDefault="00922576" w:rsidP="00037057">
      <w:pPr>
        <w:pStyle w:val="ListParagraph"/>
        <w:numPr>
          <w:ilvl w:val="0"/>
          <w:numId w:val="14"/>
        </w:numPr>
        <w:spacing w:after="0" w:line="360" w:lineRule="auto"/>
        <w:jc w:val="both"/>
        <w:rPr>
          <w:rFonts w:ascii="Times New Roman" w:hAnsi="Times New Roman" w:cs="Times New Roman"/>
          <w:szCs w:val="24"/>
        </w:rPr>
      </w:pPr>
      <w:r>
        <w:rPr>
          <w:rFonts w:ascii="Times New Roman" w:hAnsi="Times New Roman" w:cs="Times New Roman"/>
          <w:sz w:val="24"/>
          <w:szCs w:val="24"/>
        </w:rPr>
        <w:t xml:space="preserve">The learned magistrate further erred and misdirected herself at law and fact when he convicted only the appellant and acquitted his co-accused yet all the accused had faced the same charge and evidence. </w:t>
      </w:r>
    </w:p>
    <w:p w:rsidR="009A290A" w:rsidRPr="009A290A" w:rsidRDefault="009A290A" w:rsidP="00037057">
      <w:pPr>
        <w:pStyle w:val="ListParagraph"/>
        <w:numPr>
          <w:ilvl w:val="0"/>
          <w:numId w:val="14"/>
        </w:numPr>
        <w:spacing w:after="0" w:line="360" w:lineRule="auto"/>
        <w:jc w:val="both"/>
        <w:rPr>
          <w:rFonts w:ascii="Times New Roman" w:hAnsi="Times New Roman" w:cs="Times New Roman"/>
          <w:szCs w:val="24"/>
        </w:rPr>
      </w:pPr>
      <w:r>
        <w:rPr>
          <w:rFonts w:ascii="Times New Roman" w:hAnsi="Times New Roman" w:cs="Times New Roman"/>
          <w:sz w:val="24"/>
          <w:szCs w:val="24"/>
        </w:rPr>
        <w:t>The learned magistrate erred and misdirected himself at law when he convicted the appellant when the evidence against him was insufficient to found and support such a verdict.</w:t>
      </w:r>
    </w:p>
    <w:p w:rsidR="00E37A62" w:rsidRPr="00E37A62" w:rsidRDefault="009A290A" w:rsidP="00037057">
      <w:pPr>
        <w:pStyle w:val="ListParagraph"/>
        <w:numPr>
          <w:ilvl w:val="0"/>
          <w:numId w:val="14"/>
        </w:numPr>
        <w:spacing w:after="0" w:line="360" w:lineRule="auto"/>
        <w:jc w:val="both"/>
        <w:rPr>
          <w:rFonts w:ascii="Times New Roman" w:hAnsi="Times New Roman" w:cs="Times New Roman"/>
          <w:szCs w:val="24"/>
        </w:rPr>
      </w:pPr>
      <w:proofErr w:type="gramStart"/>
      <w:r>
        <w:rPr>
          <w:rFonts w:ascii="Times New Roman" w:hAnsi="Times New Roman" w:cs="Times New Roman"/>
          <w:sz w:val="24"/>
          <w:szCs w:val="24"/>
        </w:rPr>
        <w:lastRenderedPageBreak/>
        <w:t>The  learned</w:t>
      </w:r>
      <w:proofErr w:type="gramEnd"/>
      <w:r>
        <w:rPr>
          <w:rFonts w:ascii="Times New Roman" w:hAnsi="Times New Roman" w:cs="Times New Roman"/>
          <w:sz w:val="24"/>
          <w:szCs w:val="24"/>
        </w:rPr>
        <w:t xml:space="preserve"> trial magistrate erred and misdirected himself at law when he injudiciously failed to accord the appellant a fair trial.</w:t>
      </w:r>
    </w:p>
    <w:p w:rsidR="00E37A62" w:rsidRDefault="00E37A62" w:rsidP="00E37A62">
      <w:pPr>
        <w:spacing w:after="0" w:line="360" w:lineRule="auto"/>
        <w:ind w:left="360"/>
        <w:jc w:val="both"/>
        <w:rPr>
          <w:rFonts w:ascii="Times New Roman" w:hAnsi="Times New Roman" w:cs="Times New Roman"/>
          <w:sz w:val="24"/>
          <w:szCs w:val="24"/>
        </w:rPr>
      </w:pPr>
    </w:p>
    <w:p w:rsidR="00E37A62" w:rsidRDefault="00E37A62" w:rsidP="00E37A62">
      <w:pPr>
        <w:spacing w:after="0" w:line="360" w:lineRule="auto"/>
        <w:ind w:left="360"/>
        <w:jc w:val="both"/>
        <w:rPr>
          <w:rFonts w:ascii="Times New Roman" w:hAnsi="Times New Roman" w:cs="Times New Roman"/>
          <w:sz w:val="24"/>
          <w:szCs w:val="24"/>
          <w:u w:val="single"/>
        </w:rPr>
      </w:pPr>
      <w:r>
        <w:rPr>
          <w:rFonts w:ascii="Times New Roman" w:hAnsi="Times New Roman" w:cs="Times New Roman"/>
          <w:sz w:val="24"/>
          <w:szCs w:val="24"/>
          <w:u w:val="single"/>
        </w:rPr>
        <w:t>Ad Sentence</w:t>
      </w:r>
    </w:p>
    <w:p w:rsidR="00EF7F56" w:rsidRPr="00EF7F56" w:rsidRDefault="00EF7F56" w:rsidP="00E37A62">
      <w:pPr>
        <w:pStyle w:val="ListParagraph"/>
        <w:numPr>
          <w:ilvl w:val="0"/>
          <w:numId w:val="14"/>
        </w:numPr>
        <w:spacing w:after="0" w:line="360" w:lineRule="auto"/>
        <w:jc w:val="both"/>
        <w:rPr>
          <w:rFonts w:ascii="Times New Roman" w:hAnsi="Times New Roman" w:cs="Times New Roman"/>
          <w:szCs w:val="24"/>
        </w:rPr>
      </w:pPr>
      <w:r>
        <w:rPr>
          <w:rFonts w:ascii="Times New Roman" w:hAnsi="Times New Roman" w:cs="Times New Roman"/>
          <w:sz w:val="24"/>
          <w:szCs w:val="24"/>
        </w:rPr>
        <w:t xml:space="preserve">The learned magistrate misdirected himself at law when he failed to exercise his sentencing discretion appropriately and properly </w:t>
      </w:r>
    </w:p>
    <w:p w:rsidR="00074130" w:rsidRPr="00074130" w:rsidRDefault="00074130" w:rsidP="00E37A62">
      <w:pPr>
        <w:pStyle w:val="ListParagraph"/>
        <w:numPr>
          <w:ilvl w:val="0"/>
          <w:numId w:val="14"/>
        </w:numPr>
        <w:spacing w:after="0" w:line="360" w:lineRule="auto"/>
        <w:jc w:val="both"/>
        <w:rPr>
          <w:rFonts w:ascii="Times New Roman" w:hAnsi="Times New Roman" w:cs="Times New Roman"/>
          <w:szCs w:val="24"/>
        </w:rPr>
      </w:pPr>
      <w:r>
        <w:rPr>
          <w:rFonts w:ascii="Times New Roman" w:hAnsi="Times New Roman" w:cs="Times New Roman"/>
          <w:sz w:val="24"/>
          <w:szCs w:val="24"/>
        </w:rPr>
        <w:t>The learned magistrate misdirected himself at law when he failed to appreciate that the sentencing provision of the offended section reposed in a sentencing court the option of a fine.</w:t>
      </w:r>
    </w:p>
    <w:p w:rsidR="002D14C5" w:rsidRPr="002D14C5" w:rsidRDefault="00074130" w:rsidP="00E37A62">
      <w:pPr>
        <w:pStyle w:val="ListParagraph"/>
        <w:numPr>
          <w:ilvl w:val="0"/>
          <w:numId w:val="14"/>
        </w:numPr>
        <w:spacing w:after="0" w:line="360" w:lineRule="auto"/>
        <w:jc w:val="both"/>
        <w:rPr>
          <w:rFonts w:ascii="Times New Roman" w:hAnsi="Times New Roman" w:cs="Times New Roman"/>
          <w:szCs w:val="24"/>
        </w:rPr>
      </w:pPr>
      <w:r>
        <w:rPr>
          <w:rFonts w:ascii="Times New Roman" w:hAnsi="Times New Roman" w:cs="Times New Roman"/>
          <w:sz w:val="24"/>
          <w:szCs w:val="24"/>
        </w:rPr>
        <w:t xml:space="preserve">The learned trial magistrate erred and misdirected himself at law when he failed to consider community service as an option when he had settled for a term of imprisonment of 24 </w:t>
      </w:r>
      <w:r w:rsidR="0054020A">
        <w:rPr>
          <w:rFonts w:ascii="Times New Roman" w:hAnsi="Times New Roman" w:cs="Times New Roman"/>
          <w:sz w:val="24"/>
          <w:szCs w:val="24"/>
        </w:rPr>
        <w:t>months.</w:t>
      </w:r>
      <w:r>
        <w:rPr>
          <w:rFonts w:ascii="Times New Roman" w:hAnsi="Times New Roman" w:cs="Times New Roman"/>
          <w:sz w:val="24"/>
          <w:szCs w:val="24"/>
        </w:rPr>
        <w:t xml:space="preserve">  </w:t>
      </w:r>
    </w:p>
    <w:p w:rsidR="00074133" w:rsidRDefault="00074133" w:rsidP="002D14C5">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appeal is being opposed by the respondent.</w:t>
      </w:r>
    </w:p>
    <w:p w:rsidR="00074133" w:rsidRDefault="00074133" w:rsidP="00074133">
      <w:pPr>
        <w:spacing w:after="0" w:line="360" w:lineRule="auto"/>
        <w:jc w:val="both"/>
        <w:rPr>
          <w:rFonts w:ascii="Times New Roman" w:hAnsi="Times New Roman" w:cs="Times New Roman"/>
          <w:sz w:val="24"/>
          <w:szCs w:val="24"/>
        </w:rPr>
      </w:pPr>
    </w:p>
    <w:p w:rsidR="00074133" w:rsidRDefault="00074133" w:rsidP="00074133">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Background </w:t>
      </w:r>
    </w:p>
    <w:p w:rsidR="00AA6805" w:rsidRDefault="008A2CEA" w:rsidP="00074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Appellant is aged 25 years and resides at No. 79 Josiah </w:t>
      </w:r>
      <w:proofErr w:type="spellStart"/>
      <w:r>
        <w:rPr>
          <w:rFonts w:ascii="Times New Roman" w:hAnsi="Times New Roman" w:cs="Times New Roman"/>
          <w:sz w:val="24"/>
          <w:szCs w:val="24"/>
        </w:rPr>
        <w:t>Tongogara</w:t>
      </w:r>
      <w:proofErr w:type="spellEnd"/>
      <w:r>
        <w:rPr>
          <w:rFonts w:ascii="Times New Roman" w:hAnsi="Times New Roman" w:cs="Times New Roman"/>
          <w:sz w:val="24"/>
          <w:szCs w:val="24"/>
        </w:rPr>
        <w:t xml:space="preserve"> Street, Palmerstone, </w:t>
      </w:r>
      <w:proofErr w:type="gramStart"/>
      <w:r>
        <w:rPr>
          <w:rFonts w:ascii="Times New Roman" w:hAnsi="Times New Roman" w:cs="Times New Roman"/>
          <w:sz w:val="24"/>
          <w:szCs w:val="24"/>
        </w:rPr>
        <w:t>Mutare</w:t>
      </w:r>
      <w:proofErr w:type="gramEnd"/>
      <w:r>
        <w:rPr>
          <w:rFonts w:ascii="Times New Roman" w:hAnsi="Times New Roman" w:cs="Times New Roman"/>
          <w:sz w:val="24"/>
          <w:szCs w:val="24"/>
        </w:rPr>
        <w:t xml:space="preserve">. The complainant is a male juvenile aged 12 years and resides at No. 9437 Dream House, </w:t>
      </w:r>
      <w:proofErr w:type="spellStart"/>
      <w:r>
        <w:rPr>
          <w:rFonts w:ascii="Times New Roman" w:hAnsi="Times New Roman" w:cs="Times New Roman"/>
          <w:sz w:val="24"/>
          <w:szCs w:val="24"/>
        </w:rPr>
        <w:t>Chikanga</w:t>
      </w:r>
      <w:proofErr w:type="spellEnd"/>
      <w:r>
        <w:rPr>
          <w:rFonts w:ascii="Times New Roman" w:hAnsi="Times New Roman" w:cs="Times New Roman"/>
          <w:sz w:val="24"/>
          <w:szCs w:val="24"/>
        </w:rPr>
        <w:t xml:space="preserve"> 3, </w:t>
      </w:r>
      <w:proofErr w:type="gramStart"/>
      <w:r>
        <w:rPr>
          <w:rFonts w:ascii="Times New Roman" w:hAnsi="Times New Roman" w:cs="Times New Roman"/>
          <w:sz w:val="24"/>
          <w:szCs w:val="24"/>
        </w:rPr>
        <w:t>Mutare</w:t>
      </w:r>
      <w:proofErr w:type="gramEnd"/>
      <w:r>
        <w:rPr>
          <w:rFonts w:ascii="Times New Roman" w:hAnsi="Times New Roman" w:cs="Times New Roman"/>
          <w:sz w:val="24"/>
          <w:szCs w:val="24"/>
        </w:rPr>
        <w:t xml:space="preserve">. He is a student at Mutare Junior Primary School, Mutare. Complainant and </w:t>
      </w:r>
      <w:r w:rsidR="005250E1">
        <w:rPr>
          <w:rFonts w:ascii="Times New Roman" w:hAnsi="Times New Roman" w:cs="Times New Roman"/>
          <w:sz w:val="24"/>
          <w:szCs w:val="24"/>
        </w:rPr>
        <w:t>appellant</w:t>
      </w:r>
      <w:r>
        <w:rPr>
          <w:rFonts w:ascii="Times New Roman" w:hAnsi="Times New Roman" w:cs="Times New Roman"/>
          <w:sz w:val="24"/>
          <w:szCs w:val="24"/>
        </w:rPr>
        <w:t xml:space="preserve"> are strangers to each other. On 6 April 2019 at around 0645 hours the complainant and his school mate </w:t>
      </w:r>
      <w:proofErr w:type="spellStart"/>
      <w:r>
        <w:rPr>
          <w:rFonts w:ascii="Times New Roman" w:hAnsi="Times New Roman" w:cs="Times New Roman"/>
          <w:sz w:val="24"/>
          <w:szCs w:val="24"/>
        </w:rPr>
        <w:t>Nyasha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Chitashara</w:t>
      </w:r>
      <w:proofErr w:type="spellEnd"/>
      <w:r>
        <w:rPr>
          <w:rFonts w:ascii="Times New Roman" w:hAnsi="Times New Roman" w:cs="Times New Roman"/>
          <w:sz w:val="24"/>
          <w:szCs w:val="24"/>
        </w:rPr>
        <w:t xml:space="preserve"> where on their way to school when suddenly upon their arrival at </w:t>
      </w:r>
      <w:proofErr w:type="spellStart"/>
      <w:r>
        <w:rPr>
          <w:rFonts w:ascii="Times New Roman" w:hAnsi="Times New Roman" w:cs="Times New Roman"/>
          <w:sz w:val="24"/>
          <w:szCs w:val="24"/>
        </w:rPr>
        <w:t>Zuva</w:t>
      </w:r>
      <w:proofErr w:type="spellEnd"/>
      <w:r>
        <w:rPr>
          <w:rFonts w:ascii="Times New Roman" w:hAnsi="Times New Roman" w:cs="Times New Roman"/>
          <w:sz w:val="24"/>
          <w:szCs w:val="24"/>
        </w:rPr>
        <w:t xml:space="preserve"> </w:t>
      </w:r>
      <w:r w:rsidR="005250E1">
        <w:rPr>
          <w:rFonts w:ascii="Times New Roman" w:hAnsi="Times New Roman" w:cs="Times New Roman"/>
          <w:sz w:val="24"/>
          <w:szCs w:val="24"/>
        </w:rPr>
        <w:t>Service</w:t>
      </w:r>
      <w:r>
        <w:rPr>
          <w:rFonts w:ascii="Times New Roman" w:hAnsi="Times New Roman" w:cs="Times New Roman"/>
          <w:sz w:val="24"/>
          <w:szCs w:val="24"/>
        </w:rPr>
        <w:t xml:space="preserve"> Station the appellant who was in the company of three other </w:t>
      </w:r>
      <w:r w:rsidR="005250E1">
        <w:rPr>
          <w:rFonts w:ascii="Times New Roman" w:hAnsi="Times New Roman" w:cs="Times New Roman"/>
          <w:sz w:val="24"/>
          <w:szCs w:val="24"/>
        </w:rPr>
        <w:t>colleagues stopped their motor vehicle a couple of meters from where the complainant was.  The appellant opened the door of the motor vehicle from where</w:t>
      </w:r>
      <w:r w:rsidR="00685979">
        <w:rPr>
          <w:rFonts w:ascii="Times New Roman" w:hAnsi="Times New Roman" w:cs="Times New Roman"/>
          <w:sz w:val="24"/>
          <w:szCs w:val="24"/>
        </w:rPr>
        <w:t xml:space="preserve"> the complainant was seated in the car and disembarked. The complainant saw him, appellant broke an empty beer bottle and started running towards where complainant was shouting “</w:t>
      </w:r>
      <w:proofErr w:type="spellStart"/>
      <w:r w:rsidR="00685979">
        <w:rPr>
          <w:rFonts w:ascii="Times New Roman" w:hAnsi="Times New Roman" w:cs="Times New Roman"/>
          <w:sz w:val="24"/>
          <w:szCs w:val="24"/>
        </w:rPr>
        <w:t>mbavha</w:t>
      </w:r>
      <w:proofErr w:type="spellEnd"/>
      <w:r w:rsidR="00685979">
        <w:rPr>
          <w:rFonts w:ascii="Times New Roman" w:hAnsi="Times New Roman" w:cs="Times New Roman"/>
          <w:sz w:val="24"/>
          <w:szCs w:val="24"/>
        </w:rPr>
        <w:t xml:space="preserve">, </w:t>
      </w:r>
      <w:proofErr w:type="spellStart"/>
      <w:r w:rsidR="00685979">
        <w:rPr>
          <w:rFonts w:ascii="Times New Roman" w:hAnsi="Times New Roman" w:cs="Times New Roman"/>
          <w:sz w:val="24"/>
          <w:szCs w:val="24"/>
        </w:rPr>
        <w:t>mbavha</w:t>
      </w:r>
      <w:proofErr w:type="spellEnd"/>
      <w:r w:rsidR="00685979">
        <w:rPr>
          <w:rFonts w:ascii="Times New Roman" w:hAnsi="Times New Roman" w:cs="Times New Roman"/>
          <w:sz w:val="24"/>
          <w:szCs w:val="24"/>
        </w:rPr>
        <w:t>” (thief, thief). Complainant was shocked and overwhelmed by the fast unfolding of events, he tried to run away but unfortunately he could not go far, accused caught up with him, grabbed hold of him, lifted him up and placed complainant to his shoulders and carried him away. Complainant</w:t>
      </w:r>
      <w:r w:rsidR="006060F2">
        <w:rPr>
          <w:rFonts w:ascii="Times New Roman" w:hAnsi="Times New Roman" w:cs="Times New Roman"/>
          <w:sz w:val="24"/>
          <w:szCs w:val="24"/>
        </w:rPr>
        <w:t xml:space="preserve"> yelled out. Meanwhile </w:t>
      </w:r>
      <w:proofErr w:type="spellStart"/>
      <w:r w:rsidR="006060F2">
        <w:rPr>
          <w:rFonts w:ascii="Times New Roman" w:hAnsi="Times New Roman" w:cs="Times New Roman"/>
          <w:sz w:val="24"/>
          <w:szCs w:val="24"/>
        </w:rPr>
        <w:t>Nyasha</w:t>
      </w:r>
      <w:proofErr w:type="spellEnd"/>
      <w:r w:rsidR="006060F2">
        <w:rPr>
          <w:rFonts w:ascii="Times New Roman" w:hAnsi="Times New Roman" w:cs="Times New Roman"/>
          <w:sz w:val="24"/>
          <w:szCs w:val="24"/>
        </w:rPr>
        <w:t xml:space="preserve"> ran towards </w:t>
      </w:r>
      <w:proofErr w:type="spellStart"/>
      <w:r w:rsidR="006060F2">
        <w:rPr>
          <w:rFonts w:ascii="Times New Roman" w:hAnsi="Times New Roman" w:cs="Times New Roman"/>
          <w:sz w:val="24"/>
          <w:szCs w:val="24"/>
        </w:rPr>
        <w:t>Zuva</w:t>
      </w:r>
      <w:proofErr w:type="spellEnd"/>
      <w:r w:rsidR="006060F2">
        <w:rPr>
          <w:rFonts w:ascii="Times New Roman" w:hAnsi="Times New Roman" w:cs="Times New Roman"/>
          <w:sz w:val="24"/>
          <w:szCs w:val="24"/>
        </w:rPr>
        <w:t xml:space="preserve"> Service Station. Appellant took the </w:t>
      </w:r>
      <w:proofErr w:type="spellStart"/>
      <w:r w:rsidR="006060F2">
        <w:rPr>
          <w:rFonts w:ascii="Times New Roman" w:hAnsi="Times New Roman" w:cs="Times New Roman"/>
          <w:sz w:val="24"/>
          <w:szCs w:val="24"/>
        </w:rPr>
        <w:t>complaiant</w:t>
      </w:r>
      <w:proofErr w:type="spellEnd"/>
      <w:r w:rsidR="006060F2">
        <w:rPr>
          <w:rFonts w:ascii="Times New Roman" w:hAnsi="Times New Roman" w:cs="Times New Roman"/>
          <w:sz w:val="24"/>
          <w:szCs w:val="24"/>
        </w:rPr>
        <w:t xml:space="preserve"> to where the car was parked, and tried to place complainant into the boot of the car. During that process perchance, the </w:t>
      </w:r>
      <w:r w:rsidR="004A6CA9">
        <w:rPr>
          <w:rFonts w:ascii="Times New Roman" w:hAnsi="Times New Roman" w:cs="Times New Roman"/>
          <w:sz w:val="24"/>
          <w:szCs w:val="24"/>
        </w:rPr>
        <w:t>complainant</w:t>
      </w:r>
      <w:r w:rsidR="006060F2">
        <w:rPr>
          <w:rFonts w:ascii="Times New Roman" w:hAnsi="Times New Roman" w:cs="Times New Roman"/>
          <w:sz w:val="24"/>
          <w:szCs w:val="24"/>
        </w:rPr>
        <w:t xml:space="preserve"> wittingly decided to sink his </w:t>
      </w:r>
      <w:r w:rsidR="004A6CA9">
        <w:rPr>
          <w:rFonts w:ascii="Times New Roman" w:hAnsi="Times New Roman" w:cs="Times New Roman"/>
          <w:sz w:val="24"/>
          <w:szCs w:val="24"/>
        </w:rPr>
        <w:t>molars</w:t>
      </w:r>
      <w:r w:rsidR="006060F2">
        <w:rPr>
          <w:rFonts w:ascii="Times New Roman" w:hAnsi="Times New Roman" w:cs="Times New Roman"/>
          <w:sz w:val="24"/>
          <w:szCs w:val="24"/>
        </w:rPr>
        <w:t xml:space="preserve"> into the hand of the appellant, out of pain appellant fortuitously released </w:t>
      </w:r>
      <w:r w:rsidR="004A6CA9">
        <w:rPr>
          <w:rFonts w:ascii="Times New Roman" w:hAnsi="Times New Roman" w:cs="Times New Roman"/>
          <w:sz w:val="24"/>
          <w:szCs w:val="24"/>
        </w:rPr>
        <w:t>complainant</w:t>
      </w:r>
      <w:r w:rsidR="006060F2">
        <w:rPr>
          <w:rFonts w:ascii="Times New Roman" w:hAnsi="Times New Roman" w:cs="Times New Roman"/>
          <w:sz w:val="24"/>
          <w:szCs w:val="24"/>
        </w:rPr>
        <w:t xml:space="preserve">, who </w:t>
      </w:r>
      <w:r w:rsidR="006060F2">
        <w:rPr>
          <w:rFonts w:ascii="Times New Roman" w:hAnsi="Times New Roman" w:cs="Times New Roman"/>
          <w:sz w:val="24"/>
          <w:szCs w:val="24"/>
        </w:rPr>
        <w:lastRenderedPageBreak/>
        <w:t xml:space="preserve">dropped to the ground and escaped from the appellant. When </w:t>
      </w:r>
      <w:proofErr w:type="spellStart"/>
      <w:r w:rsidR="006060F2">
        <w:rPr>
          <w:rFonts w:ascii="Times New Roman" w:hAnsi="Times New Roman" w:cs="Times New Roman"/>
          <w:sz w:val="24"/>
          <w:szCs w:val="24"/>
        </w:rPr>
        <w:t>Nyasha</w:t>
      </w:r>
      <w:proofErr w:type="spellEnd"/>
      <w:r w:rsidR="006060F2">
        <w:rPr>
          <w:rFonts w:ascii="Times New Roman" w:hAnsi="Times New Roman" w:cs="Times New Roman"/>
          <w:sz w:val="24"/>
          <w:szCs w:val="24"/>
        </w:rPr>
        <w:t xml:space="preserve"> ran towards </w:t>
      </w:r>
      <w:proofErr w:type="spellStart"/>
      <w:r w:rsidR="006060F2">
        <w:rPr>
          <w:rFonts w:ascii="Times New Roman" w:hAnsi="Times New Roman" w:cs="Times New Roman"/>
          <w:sz w:val="24"/>
          <w:szCs w:val="24"/>
        </w:rPr>
        <w:t>Zuva</w:t>
      </w:r>
      <w:proofErr w:type="spellEnd"/>
      <w:r w:rsidR="006060F2">
        <w:rPr>
          <w:rFonts w:ascii="Times New Roman" w:hAnsi="Times New Roman" w:cs="Times New Roman"/>
          <w:sz w:val="24"/>
          <w:szCs w:val="24"/>
        </w:rPr>
        <w:t xml:space="preserve"> Service Station he spotted a police detail who had gone to filling station to get fuel, he alerted him. The police detail got into his car and drove to the scene, but he </w:t>
      </w:r>
      <w:r w:rsidR="004551B9">
        <w:rPr>
          <w:rFonts w:ascii="Times New Roman" w:hAnsi="Times New Roman" w:cs="Times New Roman"/>
          <w:sz w:val="24"/>
          <w:szCs w:val="24"/>
        </w:rPr>
        <w:t>was late</w:t>
      </w:r>
      <w:r w:rsidR="006060F2">
        <w:rPr>
          <w:rFonts w:ascii="Times New Roman" w:hAnsi="Times New Roman" w:cs="Times New Roman"/>
          <w:sz w:val="24"/>
          <w:szCs w:val="24"/>
        </w:rPr>
        <w:t>, the appellant’s co-accused sped</w:t>
      </w:r>
      <w:r w:rsidR="004551B9">
        <w:rPr>
          <w:rFonts w:ascii="Times New Roman" w:hAnsi="Times New Roman" w:cs="Times New Roman"/>
          <w:sz w:val="24"/>
          <w:szCs w:val="24"/>
        </w:rPr>
        <w:t xml:space="preserve"> off at high speed. </w:t>
      </w:r>
      <w:proofErr w:type="spellStart"/>
      <w:r w:rsidR="004551B9">
        <w:rPr>
          <w:rFonts w:ascii="Times New Roman" w:hAnsi="Times New Roman" w:cs="Times New Roman"/>
          <w:sz w:val="24"/>
          <w:szCs w:val="24"/>
        </w:rPr>
        <w:t>Nyasha</w:t>
      </w:r>
      <w:proofErr w:type="spellEnd"/>
      <w:r w:rsidR="004551B9">
        <w:rPr>
          <w:rFonts w:ascii="Times New Roman" w:hAnsi="Times New Roman" w:cs="Times New Roman"/>
          <w:sz w:val="24"/>
          <w:szCs w:val="24"/>
        </w:rPr>
        <w:t xml:space="preserve"> was convinced that his school mate was stashed in the b</w:t>
      </w:r>
      <w:r w:rsidR="00706A87">
        <w:rPr>
          <w:rFonts w:ascii="Times New Roman" w:hAnsi="Times New Roman" w:cs="Times New Roman"/>
          <w:sz w:val="24"/>
          <w:szCs w:val="24"/>
        </w:rPr>
        <w:t>o</w:t>
      </w:r>
      <w:r w:rsidR="004551B9">
        <w:rPr>
          <w:rFonts w:ascii="Times New Roman" w:hAnsi="Times New Roman" w:cs="Times New Roman"/>
          <w:sz w:val="24"/>
          <w:szCs w:val="24"/>
        </w:rPr>
        <w:t>ot of the appellant’s motor vehicle</w:t>
      </w:r>
      <w:r w:rsidR="00706A87">
        <w:rPr>
          <w:rFonts w:ascii="Times New Roman" w:hAnsi="Times New Roman" w:cs="Times New Roman"/>
          <w:sz w:val="24"/>
          <w:szCs w:val="24"/>
        </w:rPr>
        <w:t>.</w:t>
      </w:r>
      <w:r w:rsidR="004551B9">
        <w:rPr>
          <w:rFonts w:ascii="Times New Roman" w:hAnsi="Times New Roman" w:cs="Times New Roman"/>
          <w:sz w:val="24"/>
          <w:szCs w:val="24"/>
        </w:rPr>
        <w:t xml:space="preserve"> </w:t>
      </w:r>
      <w:r w:rsidR="00706A87">
        <w:rPr>
          <w:rFonts w:ascii="Times New Roman" w:hAnsi="Times New Roman" w:cs="Times New Roman"/>
          <w:sz w:val="24"/>
          <w:szCs w:val="24"/>
        </w:rPr>
        <w:t>I</w:t>
      </w:r>
      <w:r w:rsidR="004551B9">
        <w:rPr>
          <w:rFonts w:ascii="Times New Roman" w:hAnsi="Times New Roman" w:cs="Times New Roman"/>
          <w:sz w:val="24"/>
          <w:szCs w:val="24"/>
        </w:rPr>
        <w:t xml:space="preserve">n a Hollywood style the police </w:t>
      </w:r>
      <w:r w:rsidR="00AA6805">
        <w:rPr>
          <w:rFonts w:ascii="Times New Roman" w:hAnsi="Times New Roman" w:cs="Times New Roman"/>
          <w:sz w:val="24"/>
          <w:szCs w:val="24"/>
        </w:rPr>
        <w:t>detail gave</w:t>
      </w:r>
      <w:r w:rsidR="004551B9">
        <w:rPr>
          <w:rFonts w:ascii="Times New Roman" w:hAnsi="Times New Roman" w:cs="Times New Roman"/>
          <w:sz w:val="24"/>
          <w:szCs w:val="24"/>
        </w:rPr>
        <w:t xml:space="preserve"> a chase</w:t>
      </w:r>
      <w:r w:rsidR="00AA6805">
        <w:rPr>
          <w:rFonts w:ascii="Times New Roman" w:hAnsi="Times New Roman" w:cs="Times New Roman"/>
          <w:sz w:val="24"/>
          <w:szCs w:val="24"/>
        </w:rPr>
        <w:t xml:space="preserve"> but could not apprehend the quartet. The appellant and his colleagues were subsequently arrested and charged for public nuisance, they all paid a fine. However for kidnapping they were referred to court. They were prosecuted and at the conclusion of the trial, three other co-accused were acquitted and the appellant was convicted.</w:t>
      </w:r>
    </w:p>
    <w:p w:rsidR="003E44EE" w:rsidRDefault="00794251" w:rsidP="00074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2C3B">
        <w:rPr>
          <w:rFonts w:ascii="Times New Roman" w:hAnsi="Times New Roman" w:cs="Times New Roman"/>
          <w:sz w:val="24"/>
          <w:szCs w:val="24"/>
        </w:rPr>
        <w:t xml:space="preserve">Mr </w:t>
      </w:r>
      <w:r w:rsidR="00CD2C3B">
        <w:rPr>
          <w:rFonts w:ascii="Times New Roman" w:hAnsi="Times New Roman" w:cs="Times New Roman"/>
          <w:i/>
          <w:sz w:val="24"/>
          <w:szCs w:val="24"/>
        </w:rPr>
        <w:t xml:space="preserve">C </w:t>
      </w:r>
      <w:proofErr w:type="spellStart"/>
      <w:r w:rsidR="00CD2C3B">
        <w:rPr>
          <w:rFonts w:ascii="Times New Roman" w:hAnsi="Times New Roman" w:cs="Times New Roman"/>
          <w:i/>
          <w:sz w:val="24"/>
          <w:szCs w:val="24"/>
        </w:rPr>
        <w:t>Ndlovu</w:t>
      </w:r>
      <w:proofErr w:type="spellEnd"/>
      <w:r w:rsidR="00CD2C3B">
        <w:rPr>
          <w:rFonts w:ascii="Times New Roman" w:hAnsi="Times New Roman" w:cs="Times New Roman"/>
          <w:sz w:val="24"/>
          <w:szCs w:val="24"/>
        </w:rPr>
        <w:t xml:space="preserve">, who </w:t>
      </w:r>
      <w:r w:rsidR="0066306C">
        <w:rPr>
          <w:rFonts w:ascii="Times New Roman" w:hAnsi="Times New Roman" w:cs="Times New Roman"/>
          <w:sz w:val="24"/>
          <w:szCs w:val="24"/>
        </w:rPr>
        <w:t>appeared</w:t>
      </w:r>
      <w:r w:rsidR="00CD2C3B">
        <w:rPr>
          <w:rFonts w:ascii="Times New Roman" w:hAnsi="Times New Roman" w:cs="Times New Roman"/>
          <w:sz w:val="24"/>
          <w:szCs w:val="24"/>
        </w:rPr>
        <w:t xml:space="preserve"> for the appellant, in his heads, correctly admitted that the appellant detained the </w:t>
      </w:r>
      <w:r w:rsidR="0066306C">
        <w:rPr>
          <w:rFonts w:ascii="Times New Roman" w:hAnsi="Times New Roman" w:cs="Times New Roman"/>
          <w:sz w:val="24"/>
          <w:szCs w:val="24"/>
        </w:rPr>
        <w:t>complainant</w:t>
      </w:r>
      <w:r w:rsidR="00CD2C3B">
        <w:rPr>
          <w:rFonts w:ascii="Times New Roman" w:hAnsi="Times New Roman" w:cs="Times New Roman"/>
          <w:sz w:val="24"/>
          <w:szCs w:val="24"/>
        </w:rPr>
        <w:t xml:space="preserve"> albeit briefly but argued that the facts of the matter best present all features of the </w:t>
      </w:r>
      <w:r w:rsidR="00CD2C3B">
        <w:rPr>
          <w:rFonts w:ascii="Times New Roman" w:hAnsi="Times New Roman" w:cs="Times New Roman"/>
          <w:i/>
          <w:sz w:val="24"/>
          <w:szCs w:val="24"/>
        </w:rPr>
        <w:t xml:space="preserve">de </w:t>
      </w:r>
      <w:proofErr w:type="spellStart"/>
      <w:r w:rsidR="00CD2C3B">
        <w:rPr>
          <w:rFonts w:ascii="Times New Roman" w:hAnsi="Times New Roman" w:cs="Times New Roman"/>
          <w:i/>
          <w:sz w:val="24"/>
          <w:szCs w:val="24"/>
        </w:rPr>
        <w:t>minimis</w:t>
      </w:r>
      <w:proofErr w:type="spellEnd"/>
      <w:r w:rsidR="00CD2C3B">
        <w:rPr>
          <w:rFonts w:ascii="Times New Roman" w:hAnsi="Times New Roman" w:cs="Times New Roman"/>
          <w:sz w:val="24"/>
          <w:szCs w:val="24"/>
        </w:rPr>
        <w:t xml:space="preserve"> principle and relates to matters of time and also space and other factors, he pictorially </w:t>
      </w:r>
      <w:r w:rsidR="0066306C">
        <w:rPr>
          <w:rFonts w:ascii="Times New Roman" w:hAnsi="Times New Roman" w:cs="Times New Roman"/>
          <w:sz w:val="24"/>
          <w:szCs w:val="24"/>
        </w:rPr>
        <w:t>portrayed</w:t>
      </w:r>
      <w:r w:rsidR="00CD2C3B">
        <w:rPr>
          <w:rFonts w:ascii="Times New Roman" w:hAnsi="Times New Roman" w:cs="Times New Roman"/>
          <w:sz w:val="24"/>
          <w:szCs w:val="24"/>
        </w:rPr>
        <w:t xml:space="preserve"> the entire scenario to the children’s game </w:t>
      </w:r>
      <w:r w:rsidR="00CD2C3B" w:rsidRPr="00CD2C3B">
        <w:rPr>
          <w:rFonts w:ascii="Times New Roman" w:hAnsi="Times New Roman" w:cs="Times New Roman"/>
          <w:sz w:val="24"/>
          <w:szCs w:val="24"/>
        </w:rPr>
        <w:t xml:space="preserve">of </w:t>
      </w:r>
      <w:proofErr w:type="spellStart"/>
      <w:r w:rsidR="00CD2C3B" w:rsidRPr="00706A87">
        <w:rPr>
          <w:rFonts w:ascii="Times New Roman" w:hAnsi="Times New Roman" w:cs="Times New Roman"/>
          <w:i/>
          <w:sz w:val="24"/>
          <w:szCs w:val="24"/>
        </w:rPr>
        <w:t>kutamba</w:t>
      </w:r>
      <w:proofErr w:type="spellEnd"/>
      <w:r w:rsidR="00CD2C3B" w:rsidRPr="00706A87">
        <w:rPr>
          <w:rFonts w:ascii="Times New Roman" w:hAnsi="Times New Roman" w:cs="Times New Roman"/>
          <w:i/>
          <w:sz w:val="24"/>
          <w:szCs w:val="24"/>
        </w:rPr>
        <w:t xml:space="preserve"> </w:t>
      </w:r>
      <w:proofErr w:type="spellStart"/>
      <w:r w:rsidR="00CD2C3B" w:rsidRPr="00706A87">
        <w:rPr>
          <w:rFonts w:ascii="Times New Roman" w:hAnsi="Times New Roman" w:cs="Times New Roman"/>
          <w:i/>
          <w:sz w:val="24"/>
          <w:szCs w:val="24"/>
        </w:rPr>
        <w:t>chikudo</w:t>
      </w:r>
      <w:proofErr w:type="spellEnd"/>
      <w:r w:rsidR="00CD2C3B">
        <w:rPr>
          <w:rFonts w:ascii="Times New Roman" w:hAnsi="Times New Roman" w:cs="Times New Roman"/>
          <w:sz w:val="24"/>
          <w:szCs w:val="24"/>
        </w:rPr>
        <w:t xml:space="preserve"> (“baboon play”)</w:t>
      </w:r>
      <w:r w:rsidR="00C248DE">
        <w:rPr>
          <w:rFonts w:ascii="Times New Roman" w:hAnsi="Times New Roman" w:cs="Times New Roman"/>
          <w:sz w:val="24"/>
          <w:szCs w:val="24"/>
        </w:rPr>
        <w:t xml:space="preserve"> in other words he argued the court not to wary itself over children’s play. Baboons are social animals which guard </w:t>
      </w:r>
      <w:r w:rsidR="00706A87">
        <w:rPr>
          <w:rFonts w:ascii="Times New Roman" w:hAnsi="Times New Roman" w:cs="Times New Roman"/>
          <w:sz w:val="24"/>
          <w:szCs w:val="24"/>
        </w:rPr>
        <w:t>jealously</w:t>
      </w:r>
      <w:r w:rsidR="00C248DE">
        <w:rPr>
          <w:rFonts w:ascii="Times New Roman" w:hAnsi="Times New Roman" w:cs="Times New Roman"/>
          <w:sz w:val="24"/>
          <w:szCs w:val="24"/>
        </w:rPr>
        <w:t xml:space="preserve"> against strangers, even from another baboon</w:t>
      </w:r>
      <w:r w:rsidR="00706A87">
        <w:rPr>
          <w:rFonts w:ascii="Times New Roman" w:hAnsi="Times New Roman" w:cs="Times New Roman"/>
          <w:sz w:val="24"/>
          <w:szCs w:val="24"/>
        </w:rPr>
        <w:t xml:space="preserve"> group, they will cooperate to l</w:t>
      </w:r>
      <w:r w:rsidR="00C248DE">
        <w:rPr>
          <w:rFonts w:ascii="Times New Roman" w:hAnsi="Times New Roman" w:cs="Times New Roman"/>
          <w:sz w:val="24"/>
          <w:szCs w:val="24"/>
        </w:rPr>
        <w:t xml:space="preserve">ight the intruder or stranger from their affiliate, it therefore necessarily means the game of </w:t>
      </w:r>
      <w:proofErr w:type="spellStart"/>
      <w:r w:rsidR="00C248DE" w:rsidRPr="00706A87">
        <w:rPr>
          <w:rFonts w:ascii="Times New Roman" w:hAnsi="Times New Roman" w:cs="Times New Roman"/>
          <w:i/>
          <w:sz w:val="24"/>
          <w:szCs w:val="24"/>
        </w:rPr>
        <w:t>chikudo</w:t>
      </w:r>
      <w:proofErr w:type="spellEnd"/>
      <w:r w:rsidR="00C248DE">
        <w:rPr>
          <w:rFonts w:ascii="Times New Roman" w:hAnsi="Times New Roman" w:cs="Times New Roman"/>
          <w:sz w:val="24"/>
          <w:szCs w:val="24"/>
        </w:rPr>
        <w:t xml:space="preserve"> is played by friends or acquaintances, socially close associates not between or among strangers. Equally so it is played by people known to each other and during leisure time not at a fuel station or in the streets. The appellant stays in Palmerstone, a low density suburb, in Mutare the complainant stays </w:t>
      </w:r>
      <w:r w:rsidR="00DE3D3D">
        <w:rPr>
          <w:rFonts w:ascii="Times New Roman" w:hAnsi="Times New Roman" w:cs="Times New Roman"/>
          <w:sz w:val="24"/>
          <w:szCs w:val="24"/>
        </w:rPr>
        <w:t>in</w:t>
      </w:r>
      <w:r w:rsidR="00C248DE">
        <w:rPr>
          <w:rFonts w:ascii="Times New Roman" w:hAnsi="Times New Roman" w:cs="Times New Roman"/>
          <w:sz w:val="24"/>
          <w:szCs w:val="24"/>
        </w:rPr>
        <w:t xml:space="preserve"> the High density suburb of </w:t>
      </w:r>
      <w:proofErr w:type="spellStart"/>
      <w:r w:rsidR="00C248DE">
        <w:rPr>
          <w:rFonts w:ascii="Times New Roman" w:hAnsi="Times New Roman" w:cs="Times New Roman"/>
          <w:sz w:val="24"/>
          <w:szCs w:val="24"/>
        </w:rPr>
        <w:t>Chikanga</w:t>
      </w:r>
      <w:proofErr w:type="spellEnd"/>
      <w:r w:rsidR="00C248DE">
        <w:rPr>
          <w:rFonts w:ascii="Times New Roman" w:hAnsi="Times New Roman" w:cs="Times New Roman"/>
          <w:sz w:val="24"/>
          <w:szCs w:val="24"/>
        </w:rPr>
        <w:t xml:space="preserve"> 3. The two are not peers they are total strangers; even their age difference is so wide that the type of game alluded to by the appellant could not be played between the two, worse between strangers, and further could not be ideal between a drunken adult stranger and a school pupil. When appellant uplifted the complainant, the latter cried out apparently showing his displeasure about appellant’s conduct, and bit the appellant when complainant realised that he was going to be stashed in a boot of a motor vehicle. </w:t>
      </w:r>
      <w:r w:rsidR="00103CB5">
        <w:rPr>
          <w:rFonts w:ascii="Times New Roman" w:hAnsi="Times New Roman" w:cs="Times New Roman"/>
          <w:sz w:val="24"/>
          <w:szCs w:val="24"/>
        </w:rPr>
        <w:t xml:space="preserve">We are not convinced by appellant that we should treat this offence as a </w:t>
      </w:r>
      <w:r w:rsidR="00103CB5">
        <w:rPr>
          <w:rFonts w:ascii="Times New Roman" w:hAnsi="Times New Roman" w:cs="Times New Roman"/>
          <w:i/>
          <w:sz w:val="24"/>
          <w:szCs w:val="24"/>
        </w:rPr>
        <w:t xml:space="preserve">de </w:t>
      </w:r>
      <w:proofErr w:type="spellStart"/>
      <w:r w:rsidR="00103CB5">
        <w:rPr>
          <w:rFonts w:ascii="Times New Roman" w:hAnsi="Times New Roman" w:cs="Times New Roman"/>
          <w:i/>
          <w:sz w:val="24"/>
          <w:szCs w:val="24"/>
        </w:rPr>
        <w:t>minimis</w:t>
      </w:r>
      <w:proofErr w:type="spellEnd"/>
      <w:r w:rsidR="00103CB5">
        <w:rPr>
          <w:rFonts w:ascii="Times New Roman" w:hAnsi="Times New Roman" w:cs="Times New Roman"/>
          <w:sz w:val="24"/>
          <w:szCs w:val="24"/>
        </w:rPr>
        <w:t>. Section 93 (1) (a) or (b) of the Criminal law (Codification and Reform) Act [</w:t>
      </w:r>
      <w:r w:rsidR="00103CB5">
        <w:rPr>
          <w:rFonts w:ascii="Times New Roman" w:hAnsi="Times New Roman" w:cs="Times New Roman"/>
          <w:i/>
          <w:sz w:val="24"/>
          <w:szCs w:val="24"/>
        </w:rPr>
        <w:t>Chapter 9:23</w:t>
      </w:r>
      <w:r w:rsidR="00103CB5">
        <w:rPr>
          <w:rFonts w:ascii="Times New Roman" w:hAnsi="Times New Roman" w:cs="Times New Roman"/>
          <w:sz w:val="24"/>
          <w:szCs w:val="24"/>
        </w:rPr>
        <w:t>] incorporates the requirements of an accused’s realisation of real risk or possibility that what he or she will be doing will be unlawful.</w:t>
      </w:r>
    </w:p>
    <w:p w:rsidR="003E44EE" w:rsidRDefault="003E44EE" w:rsidP="00074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When complainant ran away from the appellant, yelled when lifted him up, and bit appellant, the appellant ought to have realised that complainant did not like what appellant was doing. Worse one would pose a further question what would have happened if the appellant </w:t>
      </w:r>
      <w:r>
        <w:rPr>
          <w:rFonts w:ascii="Times New Roman" w:hAnsi="Times New Roman" w:cs="Times New Roman"/>
          <w:sz w:val="24"/>
          <w:szCs w:val="24"/>
        </w:rPr>
        <w:lastRenderedPageBreak/>
        <w:t>had managed to place complainant into the boot? The appellant wants to bury his head in the sand and throw a red herring to the court by pleading intoxication, he failed to convince the trial court and worse still could not pursue it before us in any case  that aspect is only but mitigatory, it is not a defence to the charge of kidnapping. In any case most facts of what happened on the day in question a</w:t>
      </w:r>
      <w:r w:rsidR="0026674F">
        <w:rPr>
          <w:rFonts w:ascii="Times New Roman" w:hAnsi="Times New Roman" w:cs="Times New Roman"/>
          <w:sz w:val="24"/>
          <w:szCs w:val="24"/>
        </w:rPr>
        <w:t>r</w:t>
      </w:r>
      <w:r>
        <w:rPr>
          <w:rFonts w:ascii="Times New Roman" w:hAnsi="Times New Roman" w:cs="Times New Roman"/>
          <w:sz w:val="24"/>
          <w:szCs w:val="24"/>
        </w:rPr>
        <w:t>e to us common cause and from the defence papers they admit so. We are thus satisfied that the conviction of the appellant is unassailable and the appeal against conviction has no merit.</w:t>
      </w:r>
    </w:p>
    <w:p w:rsidR="00184BCA" w:rsidRDefault="00184BCA" w:rsidP="00074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aspect of sentence, the appellant submitted that the court </w:t>
      </w:r>
      <w:r>
        <w:rPr>
          <w:rFonts w:ascii="Times New Roman" w:hAnsi="Times New Roman" w:cs="Times New Roman"/>
          <w:i/>
          <w:sz w:val="24"/>
          <w:szCs w:val="24"/>
        </w:rPr>
        <w:t>a quo</w:t>
      </w:r>
      <w:r>
        <w:rPr>
          <w:rFonts w:ascii="Times New Roman" w:hAnsi="Times New Roman" w:cs="Times New Roman"/>
          <w:sz w:val="24"/>
          <w:szCs w:val="24"/>
        </w:rPr>
        <w:t xml:space="preserve"> failed to judiciously exercise its discretion. We have had the opportunity to scrutinise reasons for sentence </w:t>
      </w:r>
      <w:r w:rsidR="00985C1F">
        <w:rPr>
          <w:rFonts w:ascii="Times New Roman" w:hAnsi="Times New Roman" w:cs="Times New Roman"/>
          <w:sz w:val="24"/>
          <w:szCs w:val="24"/>
        </w:rPr>
        <w:t>preferred</w:t>
      </w:r>
      <w:r>
        <w:rPr>
          <w:rFonts w:ascii="Times New Roman" w:hAnsi="Times New Roman" w:cs="Times New Roman"/>
          <w:sz w:val="24"/>
          <w:szCs w:val="24"/>
        </w:rPr>
        <w:t xml:space="preserve"> by the learned magistrate, we fail to see where the alleged misdirection is. Counsel for the </w:t>
      </w:r>
      <w:r w:rsidR="00985C1F">
        <w:rPr>
          <w:rFonts w:ascii="Times New Roman" w:hAnsi="Times New Roman" w:cs="Times New Roman"/>
          <w:sz w:val="24"/>
          <w:szCs w:val="24"/>
        </w:rPr>
        <w:t>appellant</w:t>
      </w:r>
      <w:r>
        <w:rPr>
          <w:rFonts w:ascii="Times New Roman" w:hAnsi="Times New Roman" w:cs="Times New Roman"/>
          <w:sz w:val="24"/>
          <w:szCs w:val="24"/>
        </w:rPr>
        <w:t xml:space="preserve"> was asked by this court to fathom for a moment what was going on in the mind of the complainant when the appellant shouted “thief, thief,” brakes a beer bottle and run after complainant, grabbed him and ferry him towards a </w:t>
      </w:r>
      <w:r w:rsidR="00985C1F">
        <w:rPr>
          <w:rFonts w:ascii="Times New Roman" w:hAnsi="Times New Roman" w:cs="Times New Roman"/>
          <w:sz w:val="24"/>
          <w:szCs w:val="24"/>
        </w:rPr>
        <w:t>stationery</w:t>
      </w:r>
      <w:r>
        <w:rPr>
          <w:rFonts w:ascii="Times New Roman" w:hAnsi="Times New Roman" w:cs="Times New Roman"/>
          <w:sz w:val="24"/>
          <w:szCs w:val="24"/>
        </w:rPr>
        <w:t xml:space="preserve"> motor vehicle and attempted to place </w:t>
      </w:r>
      <w:r w:rsidR="00985C1F">
        <w:rPr>
          <w:rFonts w:ascii="Times New Roman" w:hAnsi="Times New Roman" w:cs="Times New Roman"/>
          <w:sz w:val="24"/>
          <w:szCs w:val="24"/>
        </w:rPr>
        <w:t>him</w:t>
      </w:r>
      <w:r>
        <w:rPr>
          <w:rFonts w:ascii="Times New Roman" w:hAnsi="Times New Roman" w:cs="Times New Roman"/>
          <w:sz w:val="24"/>
          <w:szCs w:val="24"/>
        </w:rPr>
        <w:t xml:space="preserve"> in that boot. For a child of twelve years, it was an emotionally pa</w:t>
      </w:r>
      <w:r w:rsidR="00DC0FB9">
        <w:rPr>
          <w:rFonts w:ascii="Times New Roman" w:hAnsi="Times New Roman" w:cs="Times New Roman"/>
          <w:sz w:val="24"/>
          <w:szCs w:val="24"/>
        </w:rPr>
        <w:t>c</w:t>
      </w:r>
      <w:r>
        <w:rPr>
          <w:rFonts w:ascii="Times New Roman" w:hAnsi="Times New Roman" w:cs="Times New Roman"/>
          <w:sz w:val="24"/>
          <w:szCs w:val="24"/>
        </w:rPr>
        <w:t>ked experience, deep apprehension and scary which can lead to lifetime</w:t>
      </w:r>
      <w:r w:rsidR="00DC0FB9">
        <w:rPr>
          <w:rFonts w:ascii="Times New Roman" w:hAnsi="Times New Roman" w:cs="Times New Roman"/>
          <w:sz w:val="24"/>
          <w:szCs w:val="24"/>
        </w:rPr>
        <w:t>. H</w:t>
      </w:r>
      <w:r>
        <w:rPr>
          <w:rFonts w:ascii="Times New Roman" w:hAnsi="Times New Roman" w:cs="Times New Roman"/>
          <w:sz w:val="24"/>
          <w:szCs w:val="24"/>
        </w:rPr>
        <w:t xml:space="preserve">allucinations and nightmares at night. The conduct of the appellant was reprehensible and </w:t>
      </w:r>
      <w:r w:rsidR="00985C1F">
        <w:rPr>
          <w:rFonts w:ascii="Times New Roman" w:hAnsi="Times New Roman" w:cs="Times New Roman"/>
          <w:sz w:val="24"/>
          <w:szCs w:val="24"/>
        </w:rPr>
        <w:t>terrible to</w:t>
      </w:r>
      <w:r>
        <w:rPr>
          <w:rFonts w:ascii="Times New Roman" w:hAnsi="Times New Roman" w:cs="Times New Roman"/>
          <w:sz w:val="24"/>
          <w:szCs w:val="24"/>
        </w:rPr>
        <w:t xml:space="preserve"> imagine. Indeed we agree that the trial court was correct in stating that community service would trivialise the granting of the offence </w:t>
      </w:r>
      <w:r w:rsidR="00985C1F">
        <w:rPr>
          <w:rFonts w:ascii="Times New Roman" w:hAnsi="Times New Roman" w:cs="Times New Roman"/>
          <w:sz w:val="24"/>
          <w:szCs w:val="24"/>
        </w:rPr>
        <w:t xml:space="preserve">even if the unlawful detention was for a second, the hallmark of fear left on the complainant is unbearable in our view. The sentence passed by the court </w:t>
      </w:r>
      <w:r w:rsidR="00985C1F">
        <w:rPr>
          <w:rFonts w:ascii="Times New Roman" w:hAnsi="Times New Roman" w:cs="Times New Roman"/>
          <w:i/>
          <w:sz w:val="24"/>
          <w:szCs w:val="24"/>
        </w:rPr>
        <w:t>a quo</w:t>
      </w:r>
      <w:r w:rsidR="00985C1F">
        <w:rPr>
          <w:rFonts w:ascii="Times New Roman" w:hAnsi="Times New Roman" w:cs="Times New Roman"/>
          <w:sz w:val="24"/>
          <w:szCs w:val="24"/>
        </w:rPr>
        <w:t xml:space="preserve"> is appropriate and befits the crime. </w:t>
      </w:r>
    </w:p>
    <w:p w:rsidR="00985C1F" w:rsidRDefault="00985C1F" w:rsidP="00074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appeal against sentence has equally no basis. </w:t>
      </w:r>
    </w:p>
    <w:p w:rsidR="00985C1F" w:rsidRPr="00985C1F" w:rsidRDefault="00985C1F" w:rsidP="00074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Accordingly the appeal is dismissed in its entirety, it is so ordered. </w:t>
      </w:r>
    </w:p>
    <w:p w:rsidR="00794251" w:rsidRPr="00103CB5" w:rsidRDefault="00103CB5" w:rsidP="000741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B0D2A" w:rsidRPr="002D14C5" w:rsidRDefault="00AA6805" w:rsidP="00074133">
      <w:pPr>
        <w:spacing w:after="0" w:line="360" w:lineRule="auto"/>
        <w:jc w:val="both"/>
        <w:rPr>
          <w:rFonts w:ascii="Times New Roman" w:hAnsi="Times New Roman" w:cs="Times New Roman"/>
          <w:szCs w:val="24"/>
        </w:rPr>
      </w:pPr>
      <w:r>
        <w:rPr>
          <w:rFonts w:ascii="Times New Roman" w:hAnsi="Times New Roman" w:cs="Times New Roman"/>
          <w:sz w:val="24"/>
          <w:szCs w:val="24"/>
        </w:rPr>
        <w:t xml:space="preserve"> </w:t>
      </w:r>
      <w:r w:rsidR="004551B9">
        <w:rPr>
          <w:rFonts w:ascii="Times New Roman" w:hAnsi="Times New Roman" w:cs="Times New Roman"/>
          <w:sz w:val="24"/>
          <w:szCs w:val="24"/>
        </w:rPr>
        <w:t xml:space="preserve"> </w:t>
      </w:r>
      <w:r w:rsidR="006060F2">
        <w:rPr>
          <w:rFonts w:ascii="Times New Roman" w:hAnsi="Times New Roman" w:cs="Times New Roman"/>
          <w:sz w:val="24"/>
          <w:szCs w:val="24"/>
        </w:rPr>
        <w:t xml:space="preserve"> </w:t>
      </w:r>
    </w:p>
    <w:p w:rsidR="001B0D2A" w:rsidRPr="004E6A1E" w:rsidRDefault="001B0D2A" w:rsidP="004E6A1E">
      <w:pPr>
        <w:spacing w:after="0" w:line="240" w:lineRule="auto"/>
        <w:ind w:left="720"/>
        <w:jc w:val="both"/>
        <w:rPr>
          <w:rFonts w:ascii="Times New Roman" w:hAnsi="Times New Roman" w:cs="Times New Roman"/>
          <w:szCs w:val="24"/>
        </w:rPr>
      </w:pPr>
    </w:p>
    <w:p w:rsidR="00DC27D0" w:rsidRPr="00606C72" w:rsidRDefault="00BF77C0" w:rsidP="00BF77C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932A48" w:rsidRPr="00BA522D" w:rsidRDefault="00DD20A3" w:rsidP="00BA522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522D">
        <w:rPr>
          <w:rFonts w:ascii="Times New Roman" w:hAnsi="Times New Roman" w:cs="Times New Roman"/>
          <w:sz w:val="24"/>
          <w:szCs w:val="24"/>
        </w:rPr>
        <w:t xml:space="preserve"> </w:t>
      </w:r>
      <w:r w:rsidR="005370E4">
        <w:rPr>
          <w:rFonts w:ascii="Times New Roman" w:hAnsi="Times New Roman" w:cs="Times New Roman"/>
          <w:sz w:val="24"/>
          <w:szCs w:val="24"/>
        </w:rPr>
        <w:t>MWAYERA J agrees ________________</w:t>
      </w:r>
    </w:p>
    <w:p w:rsidR="00932A48" w:rsidRDefault="00932A48" w:rsidP="00932A48">
      <w:pPr>
        <w:spacing w:after="0" w:line="360" w:lineRule="auto"/>
        <w:jc w:val="both"/>
        <w:rPr>
          <w:rFonts w:ascii="Times New Roman" w:hAnsi="Times New Roman" w:cs="Times New Roman"/>
          <w:sz w:val="24"/>
          <w:szCs w:val="24"/>
        </w:rPr>
      </w:pPr>
    </w:p>
    <w:p w:rsidR="00932A48" w:rsidRDefault="00932A48" w:rsidP="00932A48">
      <w:pPr>
        <w:spacing w:after="0" w:line="360" w:lineRule="auto"/>
        <w:jc w:val="both"/>
        <w:rPr>
          <w:rFonts w:ascii="Times New Roman" w:hAnsi="Times New Roman" w:cs="Times New Roman"/>
          <w:sz w:val="24"/>
          <w:szCs w:val="24"/>
        </w:rPr>
      </w:pPr>
    </w:p>
    <w:p w:rsidR="00D274ED" w:rsidRDefault="00D274ED" w:rsidP="00932A48">
      <w:pPr>
        <w:spacing w:after="0" w:line="240" w:lineRule="auto"/>
        <w:jc w:val="both"/>
        <w:rPr>
          <w:rFonts w:ascii="Times New Roman" w:hAnsi="Times New Roman" w:cs="Times New Roman"/>
          <w:i/>
          <w:sz w:val="24"/>
          <w:szCs w:val="24"/>
        </w:rPr>
      </w:pPr>
    </w:p>
    <w:p w:rsidR="00D274ED" w:rsidRPr="00D274ED" w:rsidRDefault="00985C1F" w:rsidP="00932A48">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Mupindu</w:t>
      </w:r>
      <w:proofErr w:type="spellEnd"/>
      <w:r>
        <w:rPr>
          <w:rFonts w:ascii="Times New Roman" w:hAnsi="Times New Roman" w:cs="Times New Roman"/>
          <w:i/>
          <w:sz w:val="24"/>
          <w:szCs w:val="24"/>
        </w:rPr>
        <w:t xml:space="preserve"> Legal </w:t>
      </w:r>
      <w:r w:rsidR="0016502D">
        <w:rPr>
          <w:rFonts w:ascii="Times New Roman" w:hAnsi="Times New Roman" w:cs="Times New Roman"/>
          <w:i/>
          <w:sz w:val="24"/>
          <w:szCs w:val="24"/>
        </w:rPr>
        <w:t>Practitioners,</w:t>
      </w:r>
      <w:r w:rsidR="00D274ED">
        <w:rPr>
          <w:rFonts w:ascii="Times New Roman" w:hAnsi="Times New Roman" w:cs="Times New Roman"/>
          <w:sz w:val="24"/>
          <w:szCs w:val="24"/>
        </w:rPr>
        <w:t xml:space="preserve"> appellant’s legal practitioners </w:t>
      </w:r>
    </w:p>
    <w:p w:rsidR="00932A48" w:rsidRDefault="00932A48" w:rsidP="00932A4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00194AEA">
        <w:rPr>
          <w:rFonts w:ascii="Times New Roman" w:hAnsi="Times New Roman" w:cs="Times New Roman"/>
          <w:sz w:val="24"/>
          <w:szCs w:val="24"/>
        </w:rPr>
        <w:t>state</w:t>
      </w:r>
      <w:r>
        <w:rPr>
          <w:rFonts w:ascii="Times New Roman" w:hAnsi="Times New Roman" w:cs="Times New Roman"/>
          <w:sz w:val="24"/>
          <w:szCs w:val="24"/>
        </w:rPr>
        <w:t xml:space="preserve">’s legal practitioners </w:t>
      </w:r>
    </w:p>
    <w:p w:rsidR="00EB1E86" w:rsidRPr="00C8745C" w:rsidRDefault="00EB1E86" w:rsidP="001A5B7A">
      <w:pPr>
        <w:spacing w:after="0" w:line="360" w:lineRule="auto"/>
        <w:ind w:firstLine="720"/>
        <w:jc w:val="both"/>
        <w:rPr>
          <w:rFonts w:ascii="Times New Roman" w:hAnsi="Times New Roman" w:cs="Times New Roman"/>
          <w:sz w:val="24"/>
          <w:szCs w:val="24"/>
        </w:rPr>
      </w:pPr>
    </w:p>
    <w:p w:rsidR="002C308B" w:rsidRPr="00AB0A71" w:rsidRDefault="002C308B" w:rsidP="00921977">
      <w:pPr>
        <w:spacing w:after="0" w:line="360" w:lineRule="auto"/>
        <w:jc w:val="both"/>
        <w:rPr>
          <w:rFonts w:ascii="Times New Roman" w:hAnsi="Times New Roman" w:cs="Times New Roman"/>
          <w:sz w:val="24"/>
          <w:szCs w:val="24"/>
        </w:rPr>
      </w:pPr>
    </w:p>
    <w:sectPr w:rsidR="002C308B" w:rsidRPr="00AB0A7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E3F" w:rsidRDefault="00AA7E3F" w:rsidP="00A170B3">
      <w:pPr>
        <w:spacing w:after="0" w:line="240" w:lineRule="auto"/>
      </w:pPr>
      <w:r>
        <w:separator/>
      </w:r>
    </w:p>
  </w:endnote>
  <w:endnote w:type="continuationSeparator" w:id="0">
    <w:p w:rsidR="00AA7E3F" w:rsidRDefault="00AA7E3F" w:rsidP="00A17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54F" w:rsidRDefault="00CC75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54F" w:rsidRDefault="00CC75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54F" w:rsidRDefault="00CC7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E3F" w:rsidRDefault="00AA7E3F" w:rsidP="00A170B3">
      <w:pPr>
        <w:spacing w:after="0" w:line="240" w:lineRule="auto"/>
      </w:pPr>
      <w:r>
        <w:separator/>
      </w:r>
    </w:p>
  </w:footnote>
  <w:footnote w:type="continuationSeparator" w:id="0">
    <w:p w:rsidR="00AA7E3F" w:rsidRDefault="00AA7E3F" w:rsidP="00A170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54F" w:rsidRDefault="00CC75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0440876"/>
      <w:docPartObj>
        <w:docPartGallery w:val="Page Numbers (Top of Page)"/>
        <w:docPartUnique/>
      </w:docPartObj>
    </w:sdtPr>
    <w:sdtEndPr>
      <w:rPr>
        <w:rFonts w:ascii="Times New Roman" w:hAnsi="Times New Roman" w:cs="Times New Roman"/>
        <w:noProof/>
      </w:rPr>
    </w:sdtEndPr>
    <w:sdtContent>
      <w:p w:rsidR="00A170B3" w:rsidRPr="00A170B3" w:rsidRDefault="00A170B3">
        <w:pPr>
          <w:pStyle w:val="Header"/>
          <w:jc w:val="right"/>
          <w:rPr>
            <w:rFonts w:ascii="Times New Roman" w:hAnsi="Times New Roman" w:cs="Times New Roman"/>
            <w:noProof/>
          </w:rPr>
        </w:pPr>
        <w:r w:rsidRPr="00A170B3">
          <w:rPr>
            <w:rFonts w:ascii="Times New Roman" w:hAnsi="Times New Roman" w:cs="Times New Roman"/>
          </w:rPr>
          <w:fldChar w:fldCharType="begin"/>
        </w:r>
        <w:r w:rsidRPr="00A170B3">
          <w:rPr>
            <w:rFonts w:ascii="Times New Roman" w:hAnsi="Times New Roman" w:cs="Times New Roman"/>
          </w:rPr>
          <w:instrText xml:space="preserve"> PAGE   \* MERGEFORMAT </w:instrText>
        </w:r>
        <w:r w:rsidRPr="00A170B3">
          <w:rPr>
            <w:rFonts w:ascii="Times New Roman" w:hAnsi="Times New Roman" w:cs="Times New Roman"/>
          </w:rPr>
          <w:fldChar w:fldCharType="separate"/>
        </w:r>
        <w:r w:rsidR="00CC754F">
          <w:rPr>
            <w:rFonts w:ascii="Times New Roman" w:hAnsi="Times New Roman" w:cs="Times New Roman"/>
            <w:noProof/>
          </w:rPr>
          <w:t>1</w:t>
        </w:r>
        <w:r w:rsidRPr="00A170B3">
          <w:rPr>
            <w:rFonts w:ascii="Times New Roman" w:hAnsi="Times New Roman" w:cs="Times New Roman"/>
            <w:noProof/>
          </w:rPr>
          <w:fldChar w:fldCharType="end"/>
        </w:r>
      </w:p>
      <w:p w:rsidR="00A170B3" w:rsidRDefault="00CC754F">
        <w:pPr>
          <w:pStyle w:val="Header"/>
          <w:jc w:val="right"/>
          <w:rPr>
            <w:rFonts w:ascii="Times New Roman" w:hAnsi="Times New Roman" w:cs="Times New Roman"/>
            <w:noProof/>
          </w:rPr>
        </w:pPr>
        <w:r>
          <w:rPr>
            <w:rFonts w:ascii="Times New Roman" w:hAnsi="Times New Roman" w:cs="Times New Roman"/>
            <w:noProof/>
          </w:rPr>
          <w:t xml:space="preserve">HMT </w:t>
        </w:r>
        <w:r>
          <w:rPr>
            <w:rFonts w:ascii="Times New Roman" w:hAnsi="Times New Roman" w:cs="Times New Roman"/>
            <w:noProof/>
          </w:rPr>
          <w:t>10</w:t>
        </w:r>
        <w:bookmarkStart w:id="0" w:name="_GoBack"/>
        <w:bookmarkEnd w:id="0"/>
        <w:r w:rsidR="00B47675">
          <w:rPr>
            <w:rFonts w:ascii="Times New Roman" w:hAnsi="Times New Roman" w:cs="Times New Roman"/>
            <w:noProof/>
          </w:rPr>
          <w:t>-</w:t>
        </w:r>
        <w:r w:rsidR="006817BE">
          <w:rPr>
            <w:rFonts w:ascii="Times New Roman" w:hAnsi="Times New Roman" w:cs="Times New Roman"/>
            <w:noProof/>
          </w:rPr>
          <w:t>20</w:t>
        </w:r>
      </w:p>
      <w:p w:rsidR="007B0C08" w:rsidRDefault="007B0C08">
        <w:pPr>
          <w:pStyle w:val="Header"/>
          <w:jc w:val="right"/>
          <w:rPr>
            <w:rFonts w:ascii="Times New Roman" w:hAnsi="Times New Roman" w:cs="Times New Roman"/>
            <w:noProof/>
          </w:rPr>
        </w:pPr>
        <w:r>
          <w:rPr>
            <w:rFonts w:ascii="Times New Roman" w:hAnsi="Times New Roman" w:cs="Times New Roman"/>
            <w:noProof/>
          </w:rPr>
          <w:t xml:space="preserve">CA </w:t>
        </w:r>
        <w:r w:rsidR="00B96ABD">
          <w:rPr>
            <w:rFonts w:ascii="Times New Roman" w:hAnsi="Times New Roman" w:cs="Times New Roman"/>
            <w:noProof/>
          </w:rPr>
          <w:t>8</w:t>
        </w:r>
        <w:r w:rsidR="00AC16E9">
          <w:rPr>
            <w:rFonts w:ascii="Times New Roman" w:hAnsi="Times New Roman" w:cs="Times New Roman"/>
            <w:noProof/>
          </w:rPr>
          <w:t>2</w:t>
        </w:r>
        <w:r>
          <w:rPr>
            <w:rFonts w:ascii="Times New Roman" w:hAnsi="Times New Roman" w:cs="Times New Roman"/>
            <w:noProof/>
          </w:rPr>
          <w:t>/19</w:t>
        </w:r>
      </w:p>
      <w:p w:rsidR="00A170B3" w:rsidRPr="00A170B3" w:rsidRDefault="007B0C08">
        <w:pPr>
          <w:pStyle w:val="Header"/>
          <w:jc w:val="right"/>
          <w:rPr>
            <w:rFonts w:ascii="Times New Roman" w:hAnsi="Times New Roman" w:cs="Times New Roman"/>
          </w:rPr>
        </w:pPr>
        <w:r>
          <w:rPr>
            <w:rFonts w:ascii="Times New Roman" w:hAnsi="Times New Roman" w:cs="Times New Roman"/>
            <w:noProof/>
          </w:rPr>
          <w:t>CRB M</w:t>
        </w:r>
        <w:r w:rsidR="003A135D">
          <w:rPr>
            <w:rFonts w:ascii="Times New Roman" w:hAnsi="Times New Roman" w:cs="Times New Roman"/>
            <w:noProof/>
          </w:rPr>
          <w:t xml:space="preserve">UTP </w:t>
        </w:r>
        <w:r w:rsidR="00AC16E9">
          <w:rPr>
            <w:rFonts w:ascii="Times New Roman" w:hAnsi="Times New Roman" w:cs="Times New Roman"/>
            <w:noProof/>
          </w:rPr>
          <w:t>1362-6</w:t>
        </w:r>
        <w:r w:rsidR="003A135D">
          <w:rPr>
            <w:rFonts w:ascii="Times New Roman" w:hAnsi="Times New Roman" w:cs="Times New Roman"/>
            <w:noProof/>
          </w:rPr>
          <w:t>/1</w:t>
        </w:r>
        <w:r w:rsidR="00AC16E9">
          <w:rPr>
            <w:rFonts w:ascii="Times New Roman" w:hAnsi="Times New Roman" w:cs="Times New Roman"/>
            <w:noProof/>
          </w:rPr>
          <w:t>9</w:t>
        </w:r>
      </w:p>
    </w:sdtContent>
  </w:sdt>
  <w:p w:rsidR="00A170B3" w:rsidRPr="00A170B3" w:rsidRDefault="00A170B3">
    <w:pPr>
      <w:pStyle w:val="Header"/>
      <w:rPr>
        <w:rFonts w:ascii="Times New Roman" w:hAnsi="Times New Roman"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54F" w:rsidRDefault="00CC75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4484A"/>
    <w:multiLevelType w:val="multilevel"/>
    <w:tmpl w:val="0F3E17D8"/>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1" w15:restartNumberingAfterBreak="0">
    <w:nsid w:val="047A6599"/>
    <w:multiLevelType w:val="hybridMultilevel"/>
    <w:tmpl w:val="2DB25D30"/>
    <w:lvl w:ilvl="0" w:tplc="1444E45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4A05DE"/>
    <w:multiLevelType w:val="hybridMultilevel"/>
    <w:tmpl w:val="862481AE"/>
    <w:lvl w:ilvl="0" w:tplc="3A96F430">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07DF16DC"/>
    <w:multiLevelType w:val="hybridMultilevel"/>
    <w:tmpl w:val="8A5EB1C6"/>
    <w:lvl w:ilvl="0" w:tplc="639E3F52">
      <w:start w:val="2"/>
      <w:numFmt w:val="lowerRoman"/>
      <w:lvlText w:val="(%1)"/>
      <w:lvlJc w:val="left"/>
      <w:pPr>
        <w:ind w:left="1571" w:hanging="72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4" w15:restartNumberingAfterBreak="0">
    <w:nsid w:val="0F3C2FC5"/>
    <w:multiLevelType w:val="hybridMultilevel"/>
    <w:tmpl w:val="D54A16A2"/>
    <w:lvl w:ilvl="0" w:tplc="35CA0A7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D464EC5"/>
    <w:multiLevelType w:val="hybridMultilevel"/>
    <w:tmpl w:val="508429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24087069"/>
    <w:multiLevelType w:val="hybridMultilevel"/>
    <w:tmpl w:val="B59A43EE"/>
    <w:lvl w:ilvl="0" w:tplc="2D80CE94">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54A5A48"/>
    <w:multiLevelType w:val="hybridMultilevel"/>
    <w:tmpl w:val="D620451A"/>
    <w:lvl w:ilvl="0" w:tplc="AD1811A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56DA2916"/>
    <w:multiLevelType w:val="multilevel"/>
    <w:tmpl w:val="CAAA8D9C"/>
    <w:lvl w:ilvl="0">
      <w:start w:val="1"/>
      <w:numFmt w:val="decimal"/>
      <w:lvlText w:val="%1.0"/>
      <w:lvlJc w:val="left"/>
      <w:pPr>
        <w:ind w:left="360" w:hanging="360"/>
      </w:pPr>
      <w:rPr>
        <w:rFonts w:hint="default"/>
        <w:u w:val="none"/>
      </w:rPr>
    </w:lvl>
    <w:lvl w:ilvl="1">
      <w:start w:val="1"/>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560" w:hanging="1800"/>
      </w:pPr>
      <w:rPr>
        <w:rFonts w:hint="default"/>
        <w:u w:val="none"/>
      </w:rPr>
    </w:lvl>
  </w:abstractNum>
  <w:abstractNum w:abstractNumId="9" w15:restartNumberingAfterBreak="0">
    <w:nsid w:val="57E1170A"/>
    <w:multiLevelType w:val="hybridMultilevel"/>
    <w:tmpl w:val="409C3428"/>
    <w:lvl w:ilvl="0" w:tplc="DED897F6">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5EE83854"/>
    <w:multiLevelType w:val="multilevel"/>
    <w:tmpl w:val="50261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DC2702"/>
    <w:multiLevelType w:val="multilevel"/>
    <w:tmpl w:val="6EBCA5F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69261A0A"/>
    <w:multiLevelType w:val="hybridMultilevel"/>
    <w:tmpl w:val="0A026B50"/>
    <w:lvl w:ilvl="0" w:tplc="DE8AEA4C">
      <w:start w:val="2"/>
      <w:numFmt w:val="lowerRoman"/>
      <w:lvlText w:val="(%1)"/>
      <w:lvlJc w:val="left"/>
      <w:pPr>
        <w:ind w:left="1575" w:hanging="720"/>
      </w:pPr>
      <w:rPr>
        <w:rFonts w:hint="default"/>
      </w:rPr>
    </w:lvl>
    <w:lvl w:ilvl="1" w:tplc="30090019" w:tentative="1">
      <w:start w:val="1"/>
      <w:numFmt w:val="lowerLetter"/>
      <w:lvlText w:val="%2."/>
      <w:lvlJc w:val="left"/>
      <w:pPr>
        <w:ind w:left="1935" w:hanging="360"/>
      </w:pPr>
    </w:lvl>
    <w:lvl w:ilvl="2" w:tplc="3009001B" w:tentative="1">
      <w:start w:val="1"/>
      <w:numFmt w:val="lowerRoman"/>
      <w:lvlText w:val="%3."/>
      <w:lvlJc w:val="right"/>
      <w:pPr>
        <w:ind w:left="2655" w:hanging="180"/>
      </w:pPr>
    </w:lvl>
    <w:lvl w:ilvl="3" w:tplc="3009000F" w:tentative="1">
      <w:start w:val="1"/>
      <w:numFmt w:val="decimal"/>
      <w:lvlText w:val="%4."/>
      <w:lvlJc w:val="left"/>
      <w:pPr>
        <w:ind w:left="3375" w:hanging="360"/>
      </w:pPr>
    </w:lvl>
    <w:lvl w:ilvl="4" w:tplc="30090019" w:tentative="1">
      <w:start w:val="1"/>
      <w:numFmt w:val="lowerLetter"/>
      <w:lvlText w:val="%5."/>
      <w:lvlJc w:val="left"/>
      <w:pPr>
        <w:ind w:left="4095" w:hanging="360"/>
      </w:pPr>
    </w:lvl>
    <w:lvl w:ilvl="5" w:tplc="3009001B" w:tentative="1">
      <w:start w:val="1"/>
      <w:numFmt w:val="lowerRoman"/>
      <w:lvlText w:val="%6."/>
      <w:lvlJc w:val="right"/>
      <w:pPr>
        <w:ind w:left="4815" w:hanging="180"/>
      </w:pPr>
    </w:lvl>
    <w:lvl w:ilvl="6" w:tplc="3009000F" w:tentative="1">
      <w:start w:val="1"/>
      <w:numFmt w:val="decimal"/>
      <w:lvlText w:val="%7."/>
      <w:lvlJc w:val="left"/>
      <w:pPr>
        <w:ind w:left="5535" w:hanging="360"/>
      </w:pPr>
    </w:lvl>
    <w:lvl w:ilvl="7" w:tplc="30090019" w:tentative="1">
      <w:start w:val="1"/>
      <w:numFmt w:val="lowerLetter"/>
      <w:lvlText w:val="%8."/>
      <w:lvlJc w:val="left"/>
      <w:pPr>
        <w:ind w:left="6255" w:hanging="360"/>
      </w:pPr>
    </w:lvl>
    <w:lvl w:ilvl="8" w:tplc="3009001B" w:tentative="1">
      <w:start w:val="1"/>
      <w:numFmt w:val="lowerRoman"/>
      <w:lvlText w:val="%9."/>
      <w:lvlJc w:val="right"/>
      <w:pPr>
        <w:ind w:left="6975" w:hanging="180"/>
      </w:pPr>
    </w:lvl>
  </w:abstractNum>
  <w:abstractNum w:abstractNumId="13" w15:restartNumberingAfterBreak="0">
    <w:nsid w:val="7A5A2E31"/>
    <w:multiLevelType w:val="hybridMultilevel"/>
    <w:tmpl w:val="4918975E"/>
    <w:lvl w:ilvl="0" w:tplc="750E0D8E">
      <w:start w:val="1"/>
      <w:numFmt w:val="lowerRoman"/>
      <w:lvlText w:val="(%1)"/>
      <w:lvlJc w:val="left"/>
      <w:pPr>
        <w:ind w:left="1740" w:hanging="720"/>
      </w:pPr>
      <w:rPr>
        <w:rFonts w:hint="default"/>
      </w:rPr>
    </w:lvl>
    <w:lvl w:ilvl="1" w:tplc="30090019" w:tentative="1">
      <w:start w:val="1"/>
      <w:numFmt w:val="lowerLetter"/>
      <w:lvlText w:val="%2."/>
      <w:lvlJc w:val="left"/>
      <w:pPr>
        <w:ind w:left="2100" w:hanging="360"/>
      </w:pPr>
    </w:lvl>
    <w:lvl w:ilvl="2" w:tplc="3009001B" w:tentative="1">
      <w:start w:val="1"/>
      <w:numFmt w:val="lowerRoman"/>
      <w:lvlText w:val="%3."/>
      <w:lvlJc w:val="right"/>
      <w:pPr>
        <w:ind w:left="2820" w:hanging="180"/>
      </w:pPr>
    </w:lvl>
    <w:lvl w:ilvl="3" w:tplc="3009000F" w:tentative="1">
      <w:start w:val="1"/>
      <w:numFmt w:val="decimal"/>
      <w:lvlText w:val="%4."/>
      <w:lvlJc w:val="left"/>
      <w:pPr>
        <w:ind w:left="3540" w:hanging="360"/>
      </w:pPr>
    </w:lvl>
    <w:lvl w:ilvl="4" w:tplc="30090019" w:tentative="1">
      <w:start w:val="1"/>
      <w:numFmt w:val="lowerLetter"/>
      <w:lvlText w:val="%5."/>
      <w:lvlJc w:val="left"/>
      <w:pPr>
        <w:ind w:left="4260" w:hanging="360"/>
      </w:pPr>
    </w:lvl>
    <w:lvl w:ilvl="5" w:tplc="3009001B" w:tentative="1">
      <w:start w:val="1"/>
      <w:numFmt w:val="lowerRoman"/>
      <w:lvlText w:val="%6."/>
      <w:lvlJc w:val="right"/>
      <w:pPr>
        <w:ind w:left="4980" w:hanging="180"/>
      </w:pPr>
    </w:lvl>
    <w:lvl w:ilvl="6" w:tplc="3009000F" w:tentative="1">
      <w:start w:val="1"/>
      <w:numFmt w:val="decimal"/>
      <w:lvlText w:val="%7."/>
      <w:lvlJc w:val="left"/>
      <w:pPr>
        <w:ind w:left="5700" w:hanging="360"/>
      </w:pPr>
    </w:lvl>
    <w:lvl w:ilvl="7" w:tplc="30090019" w:tentative="1">
      <w:start w:val="1"/>
      <w:numFmt w:val="lowerLetter"/>
      <w:lvlText w:val="%8."/>
      <w:lvlJc w:val="left"/>
      <w:pPr>
        <w:ind w:left="6420" w:hanging="360"/>
      </w:pPr>
    </w:lvl>
    <w:lvl w:ilvl="8" w:tplc="3009001B" w:tentative="1">
      <w:start w:val="1"/>
      <w:numFmt w:val="lowerRoman"/>
      <w:lvlText w:val="%9."/>
      <w:lvlJc w:val="right"/>
      <w:pPr>
        <w:ind w:left="7140" w:hanging="180"/>
      </w:pPr>
    </w:lvl>
  </w:abstractNum>
  <w:num w:numId="1">
    <w:abstractNumId w:val="4"/>
  </w:num>
  <w:num w:numId="2">
    <w:abstractNumId w:val="7"/>
  </w:num>
  <w:num w:numId="3">
    <w:abstractNumId w:val="6"/>
  </w:num>
  <w:num w:numId="4">
    <w:abstractNumId w:val="1"/>
  </w:num>
  <w:num w:numId="5">
    <w:abstractNumId w:val="5"/>
  </w:num>
  <w:num w:numId="6">
    <w:abstractNumId w:val="9"/>
  </w:num>
  <w:num w:numId="7">
    <w:abstractNumId w:val="12"/>
  </w:num>
  <w:num w:numId="8">
    <w:abstractNumId w:val="3"/>
  </w:num>
  <w:num w:numId="9">
    <w:abstractNumId w:val="10"/>
  </w:num>
  <w:num w:numId="10">
    <w:abstractNumId w:val="0"/>
  </w:num>
  <w:num w:numId="11">
    <w:abstractNumId w:val="8"/>
  </w:num>
  <w:num w:numId="12">
    <w:abstractNumId w:val="11"/>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0B3"/>
    <w:rsid w:val="0001098C"/>
    <w:rsid w:val="00037057"/>
    <w:rsid w:val="00044078"/>
    <w:rsid w:val="00074130"/>
    <w:rsid w:val="00074133"/>
    <w:rsid w:val="0007450A"/>
    <w:rsid w:val="000A6C61"/>
    <w:rsid w:val="000B13EF"/>
    <w:rsid w:val="000C28D1"/>
    <w:rsid w:val="000C41EB"/>
    <w:rsid w:val="000D3463"/>
    <w:rsid w:val="000D6AF3"/>
    <w:rsid w:val="000E13C3"/>
    <w:rsid w:val="000F0683"/>
    <w:rsid w:val="00103CB5"/>
    <w:rsid w:val="001064E6"/>
    <w:rsid w:val="0012385A"/>
    <w:rsid w:val="00125556"/>
    <w:rsid w:val="00130B1E"/>
    <w:rsid w:val="00130B8C"/>
    <w:rsid w:val="00130EAC"/>
    <w:rsid w:val="00136DD1"/>
    <w:rsid w:val="0016502D"/>
    <w:rsid w:val="00177FA9"/>
    <w:rsid w:val="00184BCA"/>
    <w:rsid w:val="00187456"/>
    <w:rsid w:val="00187801"/>
    <w:rsid w:val="00193AEC"/>
    <w:rsid w:val="00194AEA"/>
    <w:rsid w:val="00195985"/>
    <w:rsid w:val="00195D49"/>
    <w:rsid w:val="001A5B7A"/>
    <w:rsid w:val="001B0B03"/>
    <w:rsid w:val="001B0D2A"/>
    <w:rsid w:val="001F2157"/>
    <w:rsid w:val="001F4085"/>
    <w:rsid w:val="001F5200"/>
    <w:rsid w:val="00202DE1"/>
    <w:rsid w:val="00204999"/>
    <w:rsid w:val="002066D5"/>
    <w:rsid w:val="002110B7"/>
    <w:rsid w:val="00242F8A"/>
    <w:rsid w:val="002443E9"/>
    <w:rsid w:val="0026674F"/>
    <w:rsid w:val="002C308B"/>
    <w:rsid w:val="002D14C5"/>
    <w:rsid w:val="002E483F"/>
    <w:rsid w:val="002F4DDE"/>
    <w:rsid w:val="00305B72"/>
    <w:rsid w:val="00322C0F"/>
    <w:rsid w:val="00327BFB"/>
    <w:rsid w:val="003316A1"/>
    <w:rsid w:val="00331A67"/>
    <w:rsid w:val="00352EFD"/>
    <w:rsid w:val="00353554"/>
    <w:rsid w:val="00356BF2"/>
    <w:rsid w:val="00364B17"/>
    <w:rsid w:val="00383227"/>
    <w:rsid w:val="003970E9"/>
    <w:rsid w:val="003A135D"/>
    <w:rsid w:val="003B38FD"/>
    <w:rsid w:val="003C0337"/>
    <w:rsid w:val="003C1799"/>
    <w:rsid w:val="003C1DE7"/>
    <w:rsid w:val="003C6E17"/>
    <w:rsid w:val="003C79F4"/>
    <w:rsid w:val="003C7D1E"/>
    <w:rsid w:val="003E44EE"/>
    <w:rsid w:val="003F3CEE"/>
    <w:rsid w:val="00404366"/>
    <w:rsid w:val="004118EA"/>
    <w:rsid w:val="00414896"/>
    <w:rsid w:val="00416C06"/>
    <w:rsid w:val="00435226"/>
    <w:rsid w:val="00445166"/>
    <w:rsid w:val="004551B9"/>
    <w:rsid w:val="0047279B"/>
    <w:rsid w:val="00480955"/>
    <w:rsid w:val="004A33D6"/>
    <w:rsid w:val="004A6CA9"/>
    <w:rsid w:val="004B707A"/>
    <w:rsid w:val="004B72DF"/>
    <w:rsid w:val="004E1D4A"/>
    <w:rsid w:val="004E53B9"/>
    <w:rsid w:val="004E6A1E"/>
    <w:rsid w:val="004F27C5"/>
    <w:rsid w:val="00512C69"/>
    <w:rsid w:val="00513F2A"/>
    <w:rsid w:val="005250E1"/>
    <w:rsid w:val="005364C1"/>
    <w:rsid w:val="005366A6"/>
    <w:rsid w:val="005370E4"/>
    <w:rsid w:val="0054020A"/>
    <w:rsid w:val="00554058"/>
    <w:rsid w:val="00561006"/>
    <w:rsid w:val="00583305"/>
    <w:rsid w:val="00587CE2"/>
    <w:rsid w:val="00592C91"/>
    <w:rsid w:val="00593422"/>
    <w:rsid w:val="00595E78"/>
    <w:rsid w:val="005A03DD"/>
    <w:rsid w:val="005A0733"/>
    <w:rsid w:val="005A49E0"/>
    <w:rsid w:val="005B4CFB"/>
    <w:rsid w:val="005E6CEE"/>
    <w:rsid w:val="005F1353"/>
    <w:rsid w:val="005F4FC3"/>
    <w:rsid w:val="006042C6"/>
    <w:rsid w:val="006060F2"/>
    <w:rsid w:val="00606C72"/>
    <w:rsid w:val="00633D1F"/>
    <w:rsid w:val="0063458A"/>
    <w:rsid w:val="006419BB"/>
    <w:rsid w:val="00661148"/>
    <w:rsid w:val="0066306C"/>
    <w:rsid w:val="00663DFF"/>
    <w:rsid w:val="00672AE7"/>
    <w:rsid w:val="006817BE"/>
    <w:rsid w:val="00682668"/>
    <w:rsid w:val="00685979"/>
    <w:rsid w:val="006B36B0"/>
    <w:rsid w:val="006B4055"/>
    <w:rsid w:val="006B7002"/>
    <w:rsid w:val="006E7F99"/>
    <w:rsid w:val="00706A87"/>
    <w:rsid w:val="00723DAD"/>
    <w:rsid w:val="007571BD"/>
    <w:rsid w:val="00764145"/>
    <w:rsid w:val="00770F4D"/>
    <w:rsid w:val="00771B29"/>
    <w:rsid w:val="00781FB6"/>
    <w:rsid w:val="00794251"/>
    <w:rsid w:val="00797F65"/>
    <w:rsid w:val="007B0C08"/>
    <w:rsid w:val="007B2076"/>
    <w:rsid w:val="007C0CB4"/>
    <w:rsid w:val="007C1833"/>
    <w:rsid w:val="007D17CB"/>
    <w:rsid w:val="00804681"/>
    <w:rsid w:val="00807F23"/>
    <w:rsid w:val="008201CF"/>
    <w:rsid w:val="00831EA5"/>
    <w:rsid w:val="00893FE4"/>
    <w:rsid w:val="008A2CEA"/>
    <w:rsid w:val="00902263"/>
    <w:rsid w:val="00921977"/>
    <w:rsid w:val="00922576"/>
    <w:rsid w:val="0092467E"/>
    <w:rsid w:val="00930339"/>
    <w:rsid w:val="00932A48"/>
    <w:rsid w:val="00985C1F"/>
    <w:rsid w:val="00993450"/>
    <w:rsid w:val="00997396"/>
    <w:rsid w:val="009A2536"/>
    <w:rsid w:val="009A290A"/>
    <w:rsid w:val="009B1D8E"/>
    <w:rsid w:val="009C304E"/>
    <w:rsid w:val="009C40B3"/>
    <w:rsid w:val="009E3E8D"/>
    <w:rsid w:val="009E593D"/>
    <w:rsid w:val="00A01D59"/>
    <w:rsid w:val="00A15814"/>
    <w:rsid w:val="00A170B3"/>
    <w:rsid w:val="00A70C6C"/>
    <w:rsid w:val="00A72C1F"/>
    <w:rsid w:val="00AA09C3"/>
    <w:rsid w:val="00AA4EFA"/>
    <w:rsid w:val="00AA6805"/>
    <w:rsid w:val="00AA7E3F"/>
    <w:rsid w:val="00AB0A71"/>
    <w:rsid w:val="00AB0AEC"/>
    <w:rsid w:val="00AC16D4"/>
    <w:rsid w:val="00AC16E9"/>
    <w:rsid w:val="00AE15BA"/>
    <w:rsid w:val="00B1590F"/>
    <w:rsid w:val="00B1698E"/>
    <w:rsid w:val="00B3496A"/>
    <w:rsid w:val="00B47675"/>
    <w:rsid w:val="00B571DC"/>
    <w:rsid w:val="00B6321E"/>
    <w:rsid w:val="00B91BCB"/>
    <w:rsid w:val="00B95271"/>
    <w:rsid w:val="00B95279"/>
    <w:rsid w:val="00B952EA"/>
    <w:rsid w:val="00B96ABD"/>
    <w:rsid w:val="00BA522D"/>
    <w:rsid w:val="00BC0DA7"/>
    <w:rsid w:val="00BD7C89"/>
    <w:rsid w:val="00BF2B24"/>
    <w:rsid w:val="00BF77C0"/>
    <w:rsid w:val="00C24349"/>
    <w:rsid w:val="00C248DE"/>
    <w:rsid w:val="00C3249E"/>
    <w:rsid w:val="00C37E01"/>
    <w:rsid w:val="00C52FF9"/>
    <w:rsid w:val="00C617D4"/>
    <w:rsid w:val="00C8745C"/>
    <w:rsid w:val="00C93411"/>
    <w:rsid w:val="00CA070F"/>
    <w:rsid w:val="00CB7BFE"/>
    <w:rsid w:val="00CC754F"/>
    <w:rsid w:val="00CD2C3B"/>
    <w:rsid w:val="00CE1BF4"/>
    <w:rsid w:val="00CE4520"/>
    <w:rsid w:val="00CE4690"/>
    <w:rsid w:val="00CF2DD9"/>
    <w:rsid w:val="00D026AD"/>
    <w:rsid w:val="00D13016"/>
    <w:rsid w:val="00D26AE6"/>
    <w:rsid w:val="00D274ED"/>
    <w:rsid w:val="00D45345"/>
    <w:rsid w:val="00D53595"/>
    <w:rsid w:val="00D63251"/>
    <w:rsid w:val="00DC0FB9"/>
    <w:rsid w:val="00DC27D0"/>
    <w:rsid w:val="00DD20A3"/>
    <w:rsid w:val="00DE25D9"/>
    <w:rsid w:val="00DE3D3D"/>
    <w:rsid w:val="00DF0DF0"/>
    <w:rsid w:val="00E2246C"/>
    <w:rsid w:val="00E33471"/>
    <w:rsid w:val="00E37A62"/>
    <w:rsid w:val="00E479BF"/>
    <w:rsid w:val="00E47EB6"/>
    <w:rsid w:val="00E81514"/>
    <w:rsid w:val="00EB1E86"/>
    <w:rsid w:val="00EC5ADA"/>
    <w:rsid w:val="00ED5B6B"/>
    <w:rsid w:val="00EE012A"/>
    <w:rsid w:val="00EE6090"/>
    <w:rsid w:val="00EF7F56"/>
    <w:rsid w:val="00F30009"/>
    <w:rsid w:val="00F463F9"/>
    <w:rsid w:val="00F53BCF"/>
    <w:rsid w:val="00F70416"/>
    <w:rsid w:val="00F735E4"/>
    <w:rsid w:val="00F93AD5"/>
    <w:rsid w:val="00FE6BE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C1F3-7D34-48BB-87F5-BF5400883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70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70B3"/>
  </w:style>
  <w:style w:type="paragraph" w:styleId="Footer">
    <w:name w:val="footer"/>
    <w:basedOn w:val="Normal"/>
    <w:link w:val="FooterChar"/>
    <w:uiPriority w:val="99"/>
    <w:unhideWhenUsed/>
    <w:rsid w:val="00A170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70B3"/>
  </w:style>
  <w:style w:type="paragraph" w:styleId="ListParagraph">
    <w:name w:val="List Paragraph"/>
    <w:basedOn w:val="Normal"/>
    <w:uiPriority w:val="34"/>
    <w:qFormat/>
    <w:rsid w:val="00AA4EFA"/>
    <w:pPr>
      <w:ind w:left="720"/>
      <w:contextualSpacing/>
    </w:pPr>
  </w:style>
  <w:style w:type="paragraph" w:styleId="FootnoteText">
    <w:name w:val="footnote text"/>
    <w:basedOn w:val="Normal"/>
    <w:link w:val="FootnoteTextChar"/>
    <w:uiPriority w:val="99"/>
    <w:semiHidden/>
    <w:unhideWhenUsed/>
    <w:rsid w:val="00EE01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012A"/>
    <w:rPr>
      <w:sz w:val="20"/>
      <w:szCs w:val="20"/>
    </w:rPr>
  </w:style>
  <w:style w:type="character" w:styleId="FootnoteReference">
    <w:name w:val="footnote reference"/>
    <w:basedOn w:val="DefaultParagraphFont"/>
    <w:uiPriority w:val="99"/>
    <w:semiHidden/>
    <w:unhideWhenUsed/>
    <w:rsid w:val="00EE012A"/>
    <w:rPr>
      <w:vertAlign w:val="superscript"/>
    </w:rPr>
  </w:style>
  <w:style w:type="paragraph" w:styleId="BalloonText">
    <w:name w:val="Balloon Text"/>
    <w:basedOn w:val="Normal"/>
    <w:link w:val="BalloonTextChar"/>
    <w:uiPriority w:val="99"/>
    <w:semiHidden/>
    <w:unhideWhenUsed/>
    <w:rsid w:val="001650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0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E328A-6DB5-4EE3-BFA9-6E2F0924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Pages>4</Pages>
  <Words>1317</Words>
  <Characters>7507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69</cp:revision>
  <cp:lastPrinted>2020-01-28T07:27:00Z</cp:lastPrinted>
  <dcterms:created xsi:type="dcterms:W3CDTF">2020-01-27T13:40:00Z</dcterms:created>
  <dcterms:modified xsi:type="dcterms:W3CDTF">2020-02-06T10:16:00Z</dcterms:modified>
</cp:coreProperties>
</file>