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859" w:rsidRDefault="004D7096" w:rsidP="004D7096">
      <w:pPr>
        <w:spacing w:line="240" w:lineRule="auto"/>
        <w:contextualSpacing/>
        <w:jc w:val="both"/>
        <w:rPr>
          <w:rFonts w:ascii="Times New Roman" w:hAnsi="Times New Roman" w:cs="Times New Roman"/>
          <w:sz w:val="24"/>
        </w:rPr>
      </w:pPr>
      <w:r>
        <w:rPr>
          <w:rFonts w:ascii="Times New Roman" w:hAnsi="Times New Roman" w:cs="Times New Roman"/>
          <w:sz w:val="24"/>
        </w:rPr>
        <w:t>JEPHAT CHAGANDA</w:t>
      </w:r>
    </w:p>
    <w:p w:rsidR="004D7096" w:rsidRPr="004D7096" w:rsidRDefault="004D7096" w:rsidP="004D7096">
      <w:pPr>
        <w:spacing w:line="240" w:lineRule="auto"/>
        <w:contextualSpacing/>
        <w:jc w:val="both"/>
        <w:rPr>
          <w:rFonts w:ascii="Times New Roman" w:hAnsi="Times New Roman" w:cs="Times New Roman"/>
          <w:b/>
          <w:sz w:val="24"/>
        </w:rPr>
      </w:pPr>
      <w:proofErr w:type="gramStart"/>
      <w:r w:rsidRPr="004D7096">
        <w:rPr>
          <w:rFonts w:ascii="Times New Roman" w:hAnsi="Times New Roman" w:cs="Times New Roman"/>
          <w:b/>
          <w:sz w:val="24"/>
        </w:rPr>
        <w:t>versus</w:t>
      </w:r>
      <w:proofErr w:type="gramEnd"/>
    </w:p>
    <w:p w:rsidR="004D7096" w:rsidRDefault="004D7096" w:rsidP="004D7096">
      <w:pPr>
        <w:spacing w:line="240" w:lineRule="auto"/>
        <w:contextualSpacing/>
        <w:jc w:val="both"/>
        <w:rPr>
          <w:rFonts w:ascii="Times New Roman" w:hAnsi="Times New Roman" w:cs="Times New Roman"/>
          <w:sz w:val="24"/>
        </w:rPr>
      </w:pPr>
      <w:r>
        <w:rPr>
          <w:rFonts w:ascii="Times New Roman" w:hAnsi="Times New Roman" w:cs="Times New Roman"/>
          <w:sz w:val="24"/>
        </w:rPr>
        <w:t>THE STATE</w:t>
      </w:r>
    </w:p>
    <w:p w:rsidR="004D7096" w:rsidRDefault="004D7096" w:rsidP="004D7096">
      <w:pPr>
        <w:spacing w:line="240" w:lineRule="auto"/>
        <w:contextualSpacing/>
        <w:jc w:val="both"/>
        <w:rPr>
          <w:rFonts w:ascii="Times New Roman" w:hAnsi="Times New Roman" w:cs="Times New Roman"/>
          <w:sz w:val="24"/>
        </w:rPr>
      </w:pPr>
    </w:p>
    <w:p w:rsidR="004D7096" w:rsidRDefault="004D7096" w:rsidP="004D7096">
      <w:pPr>
        <w:spacing w:line="240" w:lineRule="auto"/>
        <w:contextualSpacing/>
        <w:jc w:val="both"/>
        <w:rPr>
          <w:rFonts w:ascii="Times New Roman" w:hAnsi="Times New Roman" w:cs="Times New Roman"/>
          <w:sz w:val="24"/>
        </w:rPr>
      </w:pPr>
    </w:p>
    <w:p w:rsidR="004D7096" w:rsidRDefault="004D7096" w:rsidP="004D7096">
      <w:pPr>
        <w:spacing w:line="240" w:lineRule="auto"/>
        <w:contextualSpacing/>
        <w:jc w:val="both"/>
        <w:rPr>
          <w:rFonts w:ascii="Times New Roman" w:hAnsi="Times New Roman" w:cs="Times New Roman"/>
          <w:sz w:val="24"/>
        </w:rPr>
      </w:pPr>
      <w:r>
        <w:rPr>
          <w:rFonts w:ascii="Times New Roman" w:hAnsi="Times New Roman" w:cs="Times New Roman"/>
          <w:sz w:val="24"/>
        </w:rPr>
        <w:t xml:space="preserve">HIGH COURT OF ZIMBABWE </w:t>
      </w:r>
    </w:p>
    <w:p w:rsidR="004D7096" w:rsidRDefault="004D7096" w:rsidP="004D7096">
      <w:pPr>
        <w:spacing w:line="240" w:lineRule="auto"/>
        <w:contextualSpacing/>
        <w:jc w:val="both"/>
        <w:rPr>
          <w:rFonts w:ascii="Times New Roman" w:hAnsi="Times New Roman" w:cs="Times New Roman"/>
          <w:sz w:val="24"/>
        </w:rPr>
      </w:pPr>
      <w:r>
        <w:rPr>
          <w:rFonts w:ascii="Times New Roman" w:hAnsi="Times New Roman" w:cs="Times New Roman"/>
          <w:sz w:val="24"/>
        </w:rPr>
        <w:t>MAKONESE J</w:t>
      </w:r>
    </w:p>
    <w:p w:rsidR="004D7096" w:rsidRDefault="00460D84" w:rsidP="004D7096">
      <w:pPr>
        <w:spacing w:line="240" w:lineRule="auto"/>
        <w:contextualSpacing/>
        <w:jc w:val="both"/>
        <w:rPr>
          <w:rFonts w:ascii="Times New Roman" w:hAnsi="Times New Roman" w:cs="Times New Roman"/>
          <w:sz w:val="24"/>
        </w:rPr>
      </w:pPr>
      <w:r>
        <w:rPr>
          <w:rFonts w:ascii="Times New Roman" w:hAnsi="Times New Roman" w:cs="Times New Roman"/>
          <w:sz w:val="24"/>
        </w:rPr>
        <w:t xml:space="preserve">BULAWAYO 2 APRIL 2019 AND  </w:t>
      </w:r>
      <w:r w:rsidR="005D5972">
        <w:rPr>
          <w:rFonts w:ascii="Times New Roman" w:hAnsi="Times New Roman" w:cs="Times New Roman"/>
          <w:sz w:val="24"/>
        </w:rPr>
        <w:t>9 MAY</w:t>
      </w:r>
      <w:bookmarkStart w:id="0" w:name="_GoBack"/>
      <w:bookmarkEnd w:id="0"/>
      <w:r w:rsidR="004D7096">
        <w:rPr>
          <w:rFonts w:ascii="Times New Roman" w:hAnsi="Times New Roman" w:cs="Times New Roman"/>
          <w:sz w:val="24"/>
        </w:rPr>
        <w:t xml:space="preserve"> 2019</w:t>
      </w:r>
    </w:p>
    <w:p w:rsidR="004D7096" w:rsidRDefault="004D7096" w:rsidP="004D7096">
      <w:pPr>
        <w:spacing w:line="240" w:lineRule="auto"/>
        <w:contextualSpacing/>
        <w:jc w:val="both"/>
        <w:rPr>
          <w:rFonts w:ascii="Times New Roman" w:hAnsi="Times New Roman" w:cs="Times New Roman"/>
          <w:sz w:val="24"/>
        </w:rPr>
      </w:pPr>
    </w:p>
    <w:p w:rsidR="004D7096" w:rsidRPr="001400D0" w:rsidRDefault="004D7096" w:rsidP="004D7096">
      <w:pPr>
        <w:spacing w:line="240" w:lineRule="auto"/>
        <w:contextualSpacing/>
        <w:jc w:val="both"/>
        <w:rPr>
          <w:rFonts w:ascii="Times New Roman" w:hAnsi="Times New Roman" w:cs="Times New Roman"/>
          <w:b/>
          <w:sz w:val="24"/>
        </w:rPr>
      </w:pPr>
    </w:p>
    <w:p w:rsidR="001400D0" w:rsidRPr="001400D0" w:rsidRDefault="001400D0" w:rsidP="004D7096">
      <w:pPr>
        <w:spacing w:line="240" w:lineRule="auto"/>
        <w:contextualSpacing/>
        <w:jc w:val="both"/>
        <w:rPr>
          <w:rFonts w:ascii="Times New Roman" w:hAnsi="Times New Roman" w:cs="Times New Roman"/>
          <w:b/>
          <w:sz w:val="24"/>
        </w:rPr>
      </w:pPr>
      <w:r w:rsidRPr="001400D0">
        <w:rPr>
          <w:rFonts w:ascii="Times New Roman" w:hAnsi="Times New Roman" w:cs="Times New Roman"/>
          <w:b/>
          <w:sz w:val="24"/>
        </w:rPr>
        <w:t>Bail Application</w:t>
      </w:r>
    </w:p>
    <w:p w:rsidR="001400D0" w:rsidRDefault="001400D0" w:rsidP="004D7096">
      <w:pPr>
        <w:spacing w:line="240" w:lineRule="auto"/>
        <w:contextualSpacing/>
        <w:jc w:val="both"/>
        <w:rPr>
          <w:rFonts w:ascii="Times New Roman" w:hAnsi="Times New Roman" w:cs="Times New Roman"/>
          <w:sz w:val="24"/>
        </w:rPr>
      </w:pPr>
    </w:p>
    <w:p w:rsidR="001400D0" w:rsidRDefault="001400D0" w:rsidP="004D7096">
      <w:pPr>
        <w:spacing w:line="240" w:lineRule="auto"/>
        <w:contextualSpacing/>
        <w:jc w:val="both"/>
        <w:rPr>
          <w:rFonts w:ascii="Times New Roman" w:hAnsi="Times New Roman" w:cs="Times New Roman"/>
          <w:sz w:val="24"/>
        </w:rPr>
      </w:pPr>
    </w:p>
    <w:p w:rsidR="004D7096" w:rsidRDefault="004D7096" w:rsidP="004D7096">
      <w:pPr>
        <w:spacing w:line="240" w:lineRule="auto"/>
        <w:contextualSpacing/>
        <w:jc w:val="both"/>
        <w:rPr>
          <w:rFonts w:ascii="Times New Roman" w:hAnsi="Times New Roman" w:cs="Times New Roman"/>
          <w:sz w:val="24"/>
        </w:rPr>
      </w:pPr>
      <w:r w:rsidRPr="004D7096">
        <w:rPr>
          <w:rFonts w:ascii="Times New Roman" w:hAnsi="Times New Roman" w:cs="Times New Roman"/>
          <w:i/>
          <w:sz w:val="24"/>
        </w:rPr>
        <w:t xml:space="preserve">T </w:t>
      </w:r>
      <w:proofErr w:type="spellStart"/>
      <w:r w:rsidRPr="004D7096">
        <w:rPr>
          <w:rFonts w:ascii="Times New Roman" w:hAnsi="Times New Roman" w:cs="Times New Roman"/>
          <w:i/>
          <w:sz w:val="24"/>
        </w:rPr>
        <w:t>Muganyi</w:t>
      </w:r>
      <w:proofErr w:type="spellEnd"/>
      <w:r>
        <w:rPr>
          <w:rFonts w:ascii="Times New Roman" w:hAnsi="Times New Roman" w:cs="Times New Roman"/>
          <w:sz w:val="24"/>
        </w:rPr>
        <w:t xml:space="preserve"> with </w:t>
      </w:r>
      <w:r w:rsidRPr="004D7096">
        <w:rPr>
          <w:rFonts w:ascii="Times New Roman" w:hAnsi="Times New Roman" w:cs="Times New Roman"/>
          <w:i/>
          <w:sz w:val="24"/>
        </w:rPr>
        <w:t xml:space="preserve">M </w:t>
      </w:r>
      <w:proofErr w:type="spellStart"/>
      <w:r w:rsidRPr="004D7096">
        <w:rPr>
          <w:rFonts w:ascii="Times New Roman" w:hAnsi="Times New Roman" w:cs="Times New Roman"/>
          <w:i/>
          <w:sz w:val="24"/>
        </w:rPr>
        <w:t>Mahaso</w:t>
      </w:r>
      <w:proofErr w:type="spellEnd"/>
      <w:r>
        <w:rPr>
          <w:rFonts w:ascii="Times New Roman" w:hAnsi="Times New Roman" w:cs="Times New Roman"/>
          <w:sz w:val="24"/>
        </w:rPr>
        <w:t xml:space="preserve"> &amp; </w:t>
      </w:r>
      <w:r w:rsidRPr="004D7096">
        <w:rPr>
          <w:rFonts w:ascii="Times New Roman" w:hAnsi="Times New Roman" w:cs="Times New Roman"/>
          <w:i/>
          <w:sz w:val="24"/>
        </w:rPr>
        <w:t xml:space="preserve">N </w:t>
      </w:r>
      <w:proofErr w:type="spellStart"/>
      <w:r w:rsidRPr="004D7096">
        <w:rPr>
          <w:rFonts w:ascii="Times New Roman" w:hAnsi="Times New Roman" w:cs="Times New Roman"/>
          <w:i/>
          <w:sz w:val="24"/>
        </w:rPr>
        <w:t>Sibanda</w:t>
      </w:r>
      <w:proofErr w:type="spellEnd"/>
      <w:r>
        <w:rPr>
          <w:rFonts w:ascii="Times New Roman" w:hAnsi="Times New Roman" w:cs="Times New Roman"/>
          <w:sz w:val="24"/>
        </w:rPr>
        <w:t xml:space="preserve"> for the applicant</w:t>
      </w:r>
    </w:p>
    <w:p w:rsidR="004D7096" w:rsidRDefault="004D7096" w:rsidP="004D7096">
      <w:pPr>
        <w:spacing w:line="240" w:lineRule="auto"/>
        <w:contextualSpacing/>
        <w:jc w:val="both"/>
        <w:rPr>
          <w:rFonts w:ascii="Times New Roman" w:hAnsi="Times New Roman" w:cs="Times New Roman"/>
          <w:sz w:val="24"/>
        </w:rPr>
      </w:pPr>
      <w:r w:rsidRPr="004D7096">
        <w:rPr>
          <w:rFonts w:ascii="Times New Roman" w:hAnsi="Times New Roman" w:cs="Times New Roman"/>
          <w:i/>
          <w:sz w:val="24"/>
        </w:rPr>
        <w:t xml:space="preserve">K </w:t>
      </w:r>
      <w:proofErr w:type="spellStart"/>
      <w:r w:rsidRPr="004D7096">
        <w:rPr>
          <w:rFonts w:ascii="Times New Roman" w:hAnsi="Times New Roman" w:cs="Times New Roman"/>
          <w:i/>
          <w:sz w:val="24"/>
        </w:rPr>
        <w:t>Ndlovu</w:t>
      </w:r>
      <w:proofErr w:type="spellEnd"/>
      <w:r>
        <w:rPr>
          <w:rFonts w:ascii="Times New Roman" w:hAnsi="Times New Roman" w:cs="Times New Roman"/>
          <w:sz w:val="24"/>
        </w:rPr>
        <w:t xml:space="preserve"> for the respondent</w:t>
      </w:r>
    </w:p>
    <w:p w:rsidR="004D7096" w:rsidRDefault="004D7096" w:rsidP="004D7096">
      <w:pPr>
        <w:spacing w:line="240" w:lineRule="auto"/>
        <w:contextualSpacing/>
        <w:jc w:val="both"/>
        <w:rPr>
          <w:rFonts w:ascii="Times New Roman" w:hAnsi="Times New Roman" w:cs="Times New Roman"/>
          <w:sz w:val="24"/>
        </w:rPr>
      </w:pPr>
    </w:p>
    <w:p w:rsidR="004D7096" w:rsidRDefault="004D7096" w:rsidP="004D7096">
      <w:pPr>
        <w:spacing w:line="240" w:lineRule="auto"/>
        <w:contextualSpacing/>
        <w:jc w:val="both"/>
        <w:rPr>
          <w:rFonts w:ascii="Times New Roman" w:hAnsi="Times New Roman" w:cs="Times New Roman"/>
          <w:sz w:val="24"/>
        </w:rPr>
      </w:pPr>
    </w:p>
    <w:p w:rsidR="004D7096" w:rsidRDefault="004D7096" w:rsidP="004D7096">
      <w:pPr>
        <w:spacing w:line="240" w:lineRule="auto"/>
        <w:contextualSpacing/>
        <w:jc w:val="both"/>
        <w:rPr>
          <w:rFonts w:ascii="Times New Roman" w:hAnsi="Times New Roman" w:cs="Times New Roman"/>
          <w:sz w:val="24"/>
        </w:rPr>
      </w:pPr>
    </w:p>
    <w:p w:rsidR="004D7096" w:rsidRDefault="004D7096" w:rsidP="004D7096">
      <w:pPr>
        <w:spacing w:line="360" w:lineRule="auto"/>
        <w:contextualSpacing/>
        <w:jc w:val="both"/>
        <w:rPr>
          <w:rFonts w:ascii="Times New Roman" w:hAnsi="Times New Roman" w:cs="Times New Roman"/>
          <w:sz w:val="24"/>
        </w:rPr>
      </w:pPr>
      <w:r>
        <w:rPr>
          <w:rFonts w:ascii="Times New Roman" w:hAnsi="Times New Roman" w:cs="Times New Roman"/>
          <w:sz w:val="24"/>
        </w:rPr>
        <w:tab/>
      </w:r>
      <w:r w:rsidRPr="004D7096">
        <w:rPr>
          <w:rFonts w:ascii="Times New Roman" w:hAnsi="Times New Roman" w:cs="Times New Roman"/>
          <w:b/>
          <w:sz w:val="24"/>
        </w:rPr>
        <w:t>MAKONESE J</w:t>
      </w:r>
      <w:r>
        <w:rPr>
          <w:rFonts w:ascii="Times New Roman" w:hAnsi="Times New Roman" w:cs="Times New Roman"/>
          <w:sz w:val="24"/>
        </w:rPr>
        <w:t>:</w:t>
      </w:r>
      <w:r>
        <w:rPr>
          <w:rFonts w:ascii="Times New Roman" w:hAnsi="Times New Roman" w:cs="Times New Roman"/>
          <w:sz w:val="24"/>
        </w:rPr>
        <w:tab/>
      </w:r>
      <w:r w:rsidR="00CE1947">
        <w:rPr>
          <w:rFonts w:ascii="Times New Roman" w:hAnsi="Times New Roman" w:cs="Times New Roman"/>
          <w:sz w:val="24"/>
        </w:rPr>
        <w:t xml:space="preserve">The applicant and others are presently on trial in the High </w:t>
      </w:r>
      <w:r w:rsidR="000454EA">
        <w:rPr>
          <w:rFonts w:ascii="Times New Roman" w:hAnsi="Times New Roman" w:cs="Times New Roman"/>
          <w:sz w:val="24"/>
        </w:rPr>
        <w:t>C</w:t>
      </w:r>
      <w:r w:rsidR="00CE1947">
        <w:rPr>
          <w:rFonts w:ascii="Times New Roman" w:hAnsi="Times New Roman" w:cs="Times New Roman"/>
          <w:sz w:val="24"/>
        </w:rPr>
        <w:t xml:space="preserve">ourt on allegations of theft of gold.  The applicant faces a charge of defeating or obstruction the course of justice in contravention of section 184 (1) (e) of the Criminal Law (Codification and </w:t>
      </w:r>
      <w:r w:rsidR="00093BC1">
        <w:rPr>
          <w:rFonts w:ascii="Times New Roman" w:hAnsi="Times New Roman" w:cs="Times New Roman"/>
          <w:sz w:val="24"/>
        </w:rPr>
        <w:t>R</w:t>
      </w:r>
      <w:r w:rsidR="00CE1947">
        <w:rPr>
          <w:rFonts w:ascii="Times New Roman" w:hAnsi="Times New Roman" w:cs="Times New Roman"/>
          <w:sz w:val="24"/>
        </w:rPr>
        <w:t xml:space="preserve">eform) Act [Chapter 9:23].  This </w:t>
      </w:r>
      <w:r w:rsidR="00093BC1">
        <w:rPr>
          <w:rFonts w:ascii="Times New Roman" w:hAnsi="Times New Roman" w:cs="Times New Roman"/>
          <w:sz w:val="24"/>
        </w:rPr>
        <w:t>charge</w:t>
      </w:r>
      <w:r w:rsidR="00CE1947">
        <w:rPr>
          <w:rFonts w:ascii="Times New Roman" w:hAnsi="Times New Roman" w:cs="Times New Roman"/>
          <w:sz w:val="24"/>
        </w:rPr>
        <w:t xml:space="preserve"> arises from investigations into the theft of 28kgs of gold from </w:t>
      </w:r>
      <w:proofErr w:type="spellStart"/>
      <w:r w:rsidR="00CE1947">
        <w:rPr>
          <w:rFonts w:ascii="Times New Roman" w:hAnsi="Times New Roman" w:cs="Times New Roman"/>
          <w:sz w:val="24"/>
        </w:rPr>
        <w:t>Plumtree</w:t>
      </w:r>
      <w:proofErr w:type="spellEnd"/>
      <w:r w:rsidR="00CE1947">
        <w:rPr>
          <w:rFonts w:ascii="Times New Roman" w:hAnsi="Times New Roman" w:cs="Times New Roman"/>
          <w:sz w:val="24"/>
        </w:rPr>
        <w:t xml:space="preserve"> Police station </w:t>
      </w:r>
      <w:proofErr w:type="spellStart"/>
      <w:r w:rsidR="00CE1947">
        <w:rPr>
          <w:rFonts w:ascii="Times New Roman" w:hAnsi="Times New Roman" w:cs="Times New Roman"/>
          <w:sz w:val="24"/>
        </w:rPr>
        <w:t>Armoury</w:t>
      </w:r>
      <w:proofErr w:type="spellEnd"/>
      <w:r w:rsidR="00CE1947">
        <w:rPr>
          <w:rFonts w:ascii="Times New Roman" w:hAnsi="Times New Roman" w:cs="Times New Roman"/>
          <w:sz w:val="24"/>
        </w:rPr>
        <w:t xml:space="preserve"> on 15 August 2018.  The state alleges that during </w:t>
      </w:r>
      <w:r w:rsidR="009C5FC9">
        <w:rPr>
          <w:rFonts w:ascii="Times New Roman" w:hAnsi="Times New Roman" w:cs="Times New Roman"/>
          <w:sz w:val="24"/>
        </w:rPr>
        <w:t>investigations</w:t>
      </w:r>
      <w:r w:rsidR="00CE1947">
        <w:rPr>
          <w:rFonts w:ascii="Times New Roman" w:hAnsi="Times New Roman" w:cs="Times New Roman"/>
          <w:sz w:val="24"/>
        </w:rPr>
        <w:t xml:space="preserve"> information was received that a duplicate key used to open the </w:t>
      </w:r>
      <w:proofErr w:type="spellStart"/>
      <w:r w:rsidR="00CE1947">
        <w:rPr>
          <w:rFonts w:ascii="Times New Roman" w:hAnsi="Times New Roman" w:cs="Times New Roman"/>
          <w:sz w:val="24"/>
        </w:rPr>
        <w:t>armoury</w:t>
      </w:r>
      <w:proofErr w:type="spellEnd"/>
      <w:r w:rsidR="00CE1947">
        <w:rPr>
          <w:rFonts w:ascii="Times New Roman" w:hAnsi="Times New Roman" w:cs="Times New Roman"/>
          <w:sz w:val="24"/>
        </w:rPr>
        <w:t xml:space="preserve"> in order to facilitate the theft was cut at a certain locksmith shop in Bulawayo.  The owners of the shop, </w:t>
      </w:r>
      <w:proofErr w:type="spellStart"/>
      <w:r w:rsidR="00CE1947">
        <w:rPr>
          <w:rFonts w:ascii="Times New Roman" w:hAnsi="Times New Roman" w:cs="Times New Roman"/>
          <w:sz w:val="24"/>
        </w:rPr>
        <w:t>S</w:t>
      </w:r>
      <w:r w:rsidR="009C5FC9">
        <w:rPr>
          <w:rFonts w:ascii="Times New Roman" w:hAnsi="Times New Roman" w:cs="Times New Roman"/>
          <w:sz w:val="24"/>
        </w:rPr>
        <w:t>i</w:t>
      </w:r>
      <w:r w:rsidR="00CE1947">
        <w:rPr>
          <w:rFonts w:ascii="Times New Roman" w:hAnsi="Times New Roman" w:cs="Times New Roman"/>
          <w:sz w:val="24"/>
        </w:rPr>
        <w:t>mangaliso</w:t>
      </w:r>
      <w:proofErr w:type="spellEnd"/>
      <w:r w:rsidR="00CE1947">
        <w:rPr>
          <w:rFonts w:ascii="Times New Roman" w:hAnsi="Times New Roman" w:cs="Times New Roman"/>
          <w:sz w:val="24"/>
        </w:rPr>
        <w:t xml:space="preserve"> </w:t>
      </w:r>
      <w:proofErr w:type="spellStart"/>
      <w:r w:rsidR="00CE1947">
        <w:rPr>
          <w:rFonts w:ascii="Times New Roman" w:hAnsi="Times New Roman" w:cs="Times New Roman"/>
          <w:sz w:val="24"/>
        </w:rPr>
        <w:t>Mpala</w:t>
      </w:r>
      <w:proofErr w:type="spellEnd"/>
      <w:r w:rsidR="00CE1947">
        <w:rPr>
          <w:rFonts w:ascii="Times New Roman" w:hAnsi="Times New Roman" w:cs="Times New Roman"/>
          <w:sz w:val="24"/>
        </w:rPr>
        <w:t xml:space="preserve"> and </w:t>
      </w:r>
      <w:proofErr w:type="spellStart"/>
      <w:r w:rsidR="00CE1947">
        <w:rPr>
          <w:rFonts w:ascii="Times New Roman" w:hAnsi="Times New Roman" w:cs="Times New Roman"/>
          <w:sz w:val="24"/>
        </w:rPr>
        <w:t>Sambo</w:t>
      </w:r>
      <w:proofErr w:type="spellEnd"/>
      <w:r w:rsidR="00CE1947">
        <w:rPr>
          <w:rFonts w:ascii="Times New Roman" w:hAnsi="Times New Roman" w:cs="Times New Roman"/>
          <w:sz w:val="24"/>
        </w:rPr>
        <w:t xml:space="preserve"> </w:t>
      </w:r>
      <w:proofErr w:type="spellStart"/>
      <w:r w:rsidR="00CE1947">
        <w:rPr>
          <w:rFonts w:ascii="Times New Roman" w:hAnsi="Times New Roman" w:cs="Times New Roman"/>
          <w:sz w:val="24"/>
        </w:rPr>
        <w:t>Magutshwa</w:t>
      </w:r>
      <w:proofErr w:type="spellEnd"/>
      <w:r w:rsidR="00CE1947">
        <w:rPr>
          <w:rFonts w:ascii="Times New Roman" w:hAnsi="Times New Roman" w:cs="Times New Roman"/>
          <w:sz w:val="24"/>
        </w:rPr>
        <w:t xml:space="preserve"> were questioned leading to st</w:t>
      </w:r>
      <w:r w:rsidR="009C5FC9">
        <w:rPr>
          <w:rFonts w:ascii="Times New Roman" w:hAnsi="Times New Roman" w:cs="Times New Roman"/>
          <w:sz w:val="24"/>
        </w:rPr>
        <w:t>a</w:t>
      </w:r>
      <w:r w:rsidR="00CE1947">
        <w:rPr>
          <w:rFonts w:ascii="Times New Roman" w:hAnsi="Times New Roman" w:cs="Times New Roman"/>
          <w:sz w:val="24"/>
        </w:rPr>
        <w:t xml:space="preserve">tements being recorded from them.  The two witnesses averred that the accused had approached them at their shop seeking to persuade them to close shop, change cellphone numbers and relocate from their places of residence to make it impossible for the police to locate them.  The applicant is alleged to have offered the </w:t>
      </w:r>
      <w:r w:rsidR="009C5FC9">
        <w:rPr>
          <w:rFonts w:ascii="Times New Roman" w:hAnsi="Times New Roman" w:cs="Times New Roman"/>
          <w:sz w:val="24"/>
        </w:rPr>
        <w:t xml:space="preserve">potential witnesses large sums of money if they agreed to this request.  The matter was reported to the police leading to the arrest of the applicant.  The state contends that this offence was committed </w:t>
      </w:r>
      <w:r w:rsidR="003637E7">
        <w:rPr>
          <w:rFonts w:ascii="Times New Roman" w:hAnsi="Times New Roman" w:cs="Times New Roman"/>
          <w:sz w:val="24"/>
        </w:rPr>
        <w:t>whilst</w:t>
      </w:r>
      <w:r w:rsidR="009C5FC9">
        <w:rPr>
          <w:rFonts w:ascii="Times New Roman" w:hAnsi="Times New Roman" w:cs="Times New Roman"/>
          <w:sz w:val="24"/>
        </w:rPr>
        <w:t xml:space="preserve"> the applicant was undergoing trial in the High Court, under case number HC 118/18.  This offence occurred whilst applicant was out of custody on bail.  In the main trial, the </w:t>
      </w:r>
      <w:r w:rsidR="003637E7">
        <w:rPr>
          <w:rFonts w:ascii="Times New Roman" w:hAnsi="Times New Roman" w:cs="Times New Roman"/>
          <w:sz w:val="24"/>
        </w:rPr>
        <w:t>applicant</w:t>
      </w:r>
      <w:r w:rsidR="009C5FC9">
        <w:rPr>
          <w:rFonts w:ascii="Times New Roman" w:hAnsi="Times New Roman" w:cs="Times New Roman"/>
          <w:sz w:val="24"/>
        </w:rPr>
        <w:t xml:space="preserve"> and his co-accused persons are facing a charge of contravening section 113 (1) of the Criminal Law (Codification and Reform) Act [Chapter 9:23], that is theft of gold </w:t>
      </w:r>
      <w:r w:rsidR="009C5FC9">
        <w:rPr>
          <w:rFonts w:ascii="Times New Roman" w:hAnsi="Times New Roman" w:cs="Times New Roman"/>
          <w:sz w:val="24"/>
        </w:rPr>
        <w:lastRenderedPageBreak/>
        <w:t xml:space="preserve">or alternatively defeating or obstructing the course of justice involving 14.7kgs of gold.  In the </w:t>
      </w:r>
      <w:r w:rsidR="00DD1B00">
        <w:rPr>
          <w:rFonts w:ascii="Times New Roman" w:hAnsi="Times New Roman" w:cs="Times New Roman"/>
          <w:sz w:val="24"/>
        </w:rPr>
        <w:t xml:space="preserve">main trial, the </w:t>
      </w:r>
      <w:r w:rsidR="000454EA">
        <w:rPr>
          <w:rFonts w:ascii="Times New Roman" w:hAnsi="Times New Roman" w:cs="Times New Roman"/>
          <w:sz w:val="24"/>
        </w:rPr>
        <w:t>S</w:t>
      </w:r>
      <w:r w:rsidR="00DD1B00">
        <w:rPr>
          <w:rFonts w:ascii="Times New Roman" w:hAnsi="Times New Roman" w:cs="Times New Roman"/>
          <w:sz w:val="24"/>
        </w:rPr>
        <w:t>tate has closed its case and applicant and the other co-accused are awaiting judgment on an application for discharge at the close of the state case.  The state alleges that when the accused committed this offence, he was on bail, conduct which shows that he has a propensity to commit further and similar offences.  Further, the state alleges that the fact that applicant has attempted to interfere with witnesses while the matter is still under investigation is evidence that he has no respect for the due administration of justice.  If granted bail, the applicant, it is argued, is likely going to interfere with the proper conclusion of this case.  In any event</w:t>
      </w:r>
      <w:r w:rsidR="000454EA">
        <w:rPr>
          <w:rFonts w:ascii="Times New Roman" w:hAnsi="Times New Roman" w:cs="Times New Roman"/>
          <w:sz w:val="24"/>
        </w:rPr>
        <w:t>, it is argued on behal</w:t>
      </w:r>
      <w:r w:rsidR="00DD1B00">
        <w:rPr>
          <w:rFonts w:ascii="Times New Roman" w:hAnsi="Times New Roman" w:cs="Times New Roman"/>
          <w:sz w:val="24"/>
        </w:rPr>
        <w:t xml:space="preserve">f of the state that the applicant’s attempts at interference is an indication that applicant is aware that the state has a strong </w:t>
      </w:r>
      <w:r w:rsidR="00DD1B00" w:rsidRPr="000454EA">
        <w:rPr>
          <w:rFonts w:ascii="Times New Roman" w:hAnsi="Times New Roman" w:cs="Times New Roman"/>
          <w:i/>
          <w:sz w:val="24"/>
        </w:rPr>
        <w:t>prima facie</w:t>
      </w:r>
      <w:r w:rsidR="00DD1B00">
        <w:rPr>
          <w:rFonts w:ascii="Times New Roman" w:hAnsi="Times New Roman" w:cs="Times New Roman"/>
          <w:sz w:val="24"/>
        </w:rPr>
        <w:t xml:space="preserve"> case against him.  That </w:t>
      </w:r>
      <w:r w:rsidR="008A06C2">
        <w:rPr>
          <w:rFonts w:ascii="Times New Roman" w:hAnsi="Times New Roman" w:cs="Times New Roman"/>
          <w:sz w:val="24"/>
        </w:rPr>
        <w:t xml:space="preserve">realization might lead the applicant to abscond to avoid the finalization of this matter.  In </w:t>
      </w:r>
      <w:r w:rsidR="000719B8">
        <w:rPr>
          <w:rFonts w:ascii="Times New Roman" w:hAnsi="Times New Roman" w:cs="Times New Roman"/>
          <w:sz w:val="24"/>
        </w:rPr>
        <w:t>other words</w:t>
      </w:r>
      <w:r w:rsidR="008A06C2">
        <w:rPr>
          <w:rFonts w:ascii="Times New Roman" w:hAnsi="Times New Roman" w:cs="Times New Roman"/>
          <w:sz w:val="24"/>
        </w:rPr>
        <w:t>, there is like</w:t>
      </w:r>
      <w:r w:rsidR="000719B8">
        <w:rPr>
          <w:rFonts w:ascii="Times New Roman" w:hAnsi="Times New Roman" w:cs="Times New Roman"/>
          <w:sz w:val="24"/>
        </w:rPr>
        <w:t>li</w:t>
      </w:r>
      <w:r w:rsidR="008A06C2">
        <w:rPr>
          <w:rFonts w:ascii="Times New Roman" w:hAnsi="Times New Roman" w:cs="Times New Roman"/>
          <w:sz w:val="24"/>
        </w:rPr>
        <w:t xml:space="preserve">hood of </w:t>
      </w:r>
      <w:proofErr w:type="spellStart"/>
      <w:r w:rsidR="008A06C2">
        <w:rPr>
          <w:rFonts w:ascii="Times New Roman" w:hAnsi="Times New Roman" w:cs="Times New Roman"/>
          <w:sz w:val="24"/>
        </w:rPr>
        <w:t>abscondment</w:t>
      </w:r>
      <w:proofErr w:type="spellEnd"/>
      <w:r w:rsidR="008A06C2">
        <w:rPr>
          <w:rFonts w:ascii="Times New Roman" w:hAnsi="Times New Roman" w:cs="Times New Roman"/>
          <w:sz w:val="24"/>
        </w:rPr>
        <w:t>.</w:t>
      </w:r>
    </w:p>
    <w:p w:rsidR="008A06C2" w:rsidRDefault="008A06C2" w:rsidP="004D7096">
      <w:pPr>
        <w:spacing w:line="360" w:lineRule="auto"/>
        <w:contextualSpacing/>
        <w:jc w:val="both"/>
        <w:rPr>
          <w:rFonts w:ascii="Times New Roman" w:hAnsi="Times New Roman" w:cs="Times New Roman"/>
          <w:sz w:val="24"/>
        </w:rPr>
      </w:pPr>
      <w:r>
        <w:rPr>
          <w:rFonts w:ascii="Times New Roman" w:hAnsi="Times New Roman" w:cs="Times New Roman"/>
          <w:sz w:val="24"/>
        </w:rPr>
        <w:tab/>
        <w:t>In his bail statement, the applicant contends that the allegation that he has interfered with a supposed witness is designed to frustrate the applicant in the ongoing trial, and to take away his liberty without jus</w:t>
      </w:r>
      <w:r w:rsidR="000454EA">
        <w:rPr>
          <w:rFonts w:ascii="Times New Roman" w:hAnsi="Times New Roman" w:cs="Times New Roman"/>
          <w:sz w:val="24"/>
        </w:rPr>
        <w:t>t case.  The applicant dismisses</w:t>
      </w:r>
      <w:r>
        <w:rPr>
          <w:rFonts w:ascii="Times New Roman" w:hAnsi="Times New Roman" w:cs="Times New Roman"/>
          <w:sz w:val="24"/>
        </w:rPr>
        <w:t xml:space="preserve"> the </w:t>
      </w:r>
      <w:r w:rsidR="000719B8">
        <w:rPr>
          <w:rFonts w:ascii="Times New Roman" w:hAnsi="Times New Roman" w:cs="Times New Roman"/>
          <w:sz w:val="24"/>
        </w:rPr>
        <w:t>allegations</w:t>
      </w:r>
      <w:r>
        <w:rPr>
          <w:rFonts w:ascii="Times New Roman" w:hAnsi="Times New Roman" w:cs="Times New Roman"/>
          <w:sz w:val="24"/>
        </w:rPr>
        <w:t xml:space="preserve"> of interference as being malicious</w:t>
      </w:r>
      <w:r w:rsidR="000454EA">
        <w:rPr>
          <w:rFonts w:ascii="Times New Roman" w:hAnsi="Times New Roman" w:cs="Times New Roman"/>
          <w:sz w:val="24"/>
        </w:rPr>
        <w:t>,</w:t>
      </w:r>
      <w:r>
        <w:rPr>
          <w:rFonts w:ascii="Times New Roman" w:hAnsi="Times New Roman" w:cs="Times New Roman"/>
          <w:sz w:val="24"/>
        </w:rPr>
        <w:t xml:space="preserve"> frivolous and vexatious.  The applicant avers that he alleged informants </w:t>
      </w:r>
      <w:proofErr w:type="spellStart"/>
      <w:r>
        <w:rPr>
          <w:rFonts w:ascii="Times New Roman" w:hAnsi="Times New Roman" w:cs="Times New Roman"/>
          <w:sz w:val="24"/>
        </w:rPr>
        <w:t>Sambo</w:t>
      </w:r>
      <w:proofErr w:type="spellEnd"/>
      <w:r>
        <w:rPr>
          <w:rFonts w:ascii="Times New Roman" w:hAnsi="Times New Roman" w:cs="Times New Roman"/>
          <w:sz w:val="24"/>
        </w:rPr>
        <w:t xml:space="preserve"> </w:t>
      </w:r>
      <w:proofErr w:type="spellStart"/>
      <w:r>
        <w:rPr>
          <w:rFonts w:ascii="Times New Roman" w:hAnsi="Times New Roman" w:cs="Times New Roman"/>
          <w:sz w:val="24"/>
        </w:rPr>
        <w:t>Magutshwa</w:t>
      </w:r>
      <w:proofErr w:type="spellEnd"/>
      <w:r>
        <w:rPr>
          <w:rFonts w:ascii="Times New Roman" w:hAnsi="Times New Roman" w:cs="Times New Roman"/>
          <w:sz w:val="24"/>
        </w:rPr>
        <w:t xml:space="preserve"> and </w:t>
      </w:r>
      <w:proofErr w:type="spellStart"/>
      <w:r>
        <w:rPr>
          <w:rFonts w:ascii="Times New Roman" w:hAnsi="Times New Roman" w:cs="Times New Roman"/>
          <w:sz w:val="24"/>
        </w:rPr>
        <w:t>Simangaliso</w:t>
      </w:r>
      <w:proofErr w:type="spellEnd"/>
      <w:r>
        <w:rPr>
          <w:rFonts w:ascii="Times New Roman" w:hAnsi="Times New Roman" w:cs="Times New Roman"/>
          <w:sz w:val="24"/>
        </w:rPr>
        <w:t xml:space="preserve"> </w:t>
      </w:r>
      <w:proofErr w:type="spellStart"/>
      <w:r>
        <w:rPr>
          <w:rFonts w:ascii="Times New Roman" w:hAnsi="Times New Roman" w:cs="Times New Roman"/>
          <w:sz w:val="24"/>
        </w:rPr>
        <w:t>Mpala</w:t>
      </w:r>
      <w:proofErr w:type="spellEnd"/>
      <w:r>
        <w:rPr>
          <w:rFonts w:ascii="Times New Roman" w:hAnsi="Times New Roman" w:cs="Times New Roman"/>
          <w:sz w:val="24"/>
        </w:rPr>
        <w:t xml:space="preserve"> are being used by the state in a grand scheme of things to try and get at the applicant for having successfully defended himself in the </w:t>
      </w:r>
      <w:proofErr w:type="spellStart"/>
      <w:r>
        <w:rPr>
          <w:rFonts w:ascii="Times New Roman" w:hAnsi="Times New Roman" w:cs="Times New Roman"/>
          <w:sz w:val="24"/>
        </w:rPr>
        <w:t>Plumtree</w:t>
      </w:r>
      <w:proofErr w:type="spellEnd"/>
      <w:r>
        <w:rPr>
          <w:rFonts w:ascii="Times New Roman" w:hAnsi="Times New Roman" w:cs="Times New Roman"/>
          <w:sz w:val="24"/>
        </w:rPr>
        <w:t xml:space="preserve"> Regional Court where he was acq</w:t>
      </w:r>
      <w:r w:rsidR="000719B8">
        <w:rPr>
          <w:rFonts w:ascii="Times New Roman" w:hAnsi="Times New Roman" w:cs="Times New Roman"/>
          <w:sz w:val="24"/>
        </w:rPr>
        <w:t>uitted at the close of the state case in the matter involving theft of 14.7kgs of gold and smuggling.</w:t>
      </w:r>
    </w:p>
    <w:p w:rsidR="00292440" w:rsidRDefault="00292440" w:rsidP="004D7096">
      <w:pPr>
        <w:spacing w:line="360" w:lineRule="auto"/>
        <w:contextualSpacing/>
        <w:jc w:val="both"/>
        <w:rPr>
          <w:rFonts w:ascii="Times New Roman" w:hAnsi="Times New Roman" w:cs="Times New Roman"/>
          <w:sz w:val="24"/>
        </w:rPr>
      </w:pPr>
      <w:r>
        <w:rPr>
          <w:rFonts w:ascii="Times New Roman" w:hAnsi="Times New Roman" w:cs="Times New Roman"/>
          <w:sz w:val="24"/>
        </w:rPr>
        <w:tab/>
        <w:t>The applicant avers that the witnesses who were allegedly inte</w:t>
      </w:r>
      <w:r w:rsidR="000454EA">
        <w:rPr>
          <w:rFonts w:ascii="Times New Roman" w:hAnsi="Times New Roman" w:cs="Times New Roman"/>
          <w:sz w:val="24"/>
        </w:rPr>
        <w:t xml:space="preserve">rfered with did not testify nor </w:t>
      </w:r>
      <w:r>
        <w:rPr>
          <w:rFonts w:ascii="Times New Roman" w:hAnsi="Times New Roman" w:cs="Times New Roman"/>
          <w:sz w:val="24"/>
        </w:rPr>
        <w:t>called as witnesses in the case before the High Court.  This argument does not take the application for bail very far.  The a</w:t>
      </w:r>
      <w:r w:rsidR="005A01A6">
        <w:rPr>
          <w:rFonts w:ascii="Times New Roman" w:hAnsi="Times New Roman" w:cs="Times New Roman"/>
          <w:sz w:val="24"/>
        </w:rPr>
        <w:t>llegation in the present case is</w:t>
      </w:r>
      <w:r>
        <w:rPr>
          <w:rFonts w:ascii="Times New Roman" w:hAnsi="Times New Roman" w:cs="Times New Roman"/>
          <w:sz w:val="24"/>
        </w:rPr>
        <w:t xml:space="preserve"> defeating or obstructing the course of justice.  What has been put to the applicant is that he did </w:t>
      </w:r>
      <w:r w:rsidR="005A01A6">
        <w:rPr>
          <w:rFonts w:ascii="Times New Roman" w:hAnsi="Times New Roman" w:cs="Times New Roman"/>
          <w:sz w:val="24"/>
        </w:rPr>
        <w:t>attempt to</w:t>
      </w:r>
      <w:r>
        <w:rPr>
          <w:rFonts w:ascii="Times New Roman" w:hAnsi="Times New Roman" w:cs="Times New Roman"/>
          <w:sz w:val="24"/>
        </w:rPr>
        <w:t xml:space="preserve"> obstruct justice by interfering with the alleged witnesses.  The fact that applicant may have failed to convince the</w:t>
      </w:r>
      <w:r w:rsidR="005A01A6">
        <w:rPr>
          <w:rFonts w:ascii="Times New Roman" w:hAnsi="Times New Roman" w:cs="Times New Roman"/>
          <w:sz w:val="24"/>
        </w:rPr>
        <w:t xml:space="preserve"> witnesses in the investigation</w:t>
      </w:r>
      <w:r>
        <w:rPr>
          <w:rFonts w:ascii="Times New Roman" w:hAnsi="Times New Roman" w:cs="Times New Roman"/>
          <w:sz w:val="24"/>
        </w:rPr>
        <w:t xml:space="preserve"> of the case does not absolve the applicant.  Whether or not the witnesses are called by the state as witnesses in court is an entirely different matter.  The </w:t>
      </w:r>
      <w:proofErr w:type="spellStart"/>
      <w:r>
        <w:rPr>
          <w:rFonts w:ascii="Times New Roman" w:hAnsi="Times New Roman" w:cs="Times New Roman"/>
          <w:sz w:val="24"/>
        </w:rPr>
        <w:t>graveman</w:t>
      </w:r>
      <w:proofErr w:type="spellEnd"/>
      <w:r>
        <w:rPr>
          <w:rFonts w:ascii="Times New Roman" w:hAnsi="Times New Roman" w:cs="Times New Roman"/>
          <w:sz w:val="24"/>
        </w:rPr>
        <w:t xml:space="preserve"> of the offence is obstruction of justice.  The applicant has raised a </w:t>
      </w:r>
      <w:proofErr w:type="spellStart"/>
      <w:r>
        <w:rPr>
          <w:rFonts w:ascii="Times New Roman" w:hAnsi="Times New Roman" w:cs="Times New Roman"/>
          <w:sz w:val="24"/>
        </w:rPr>
        <w:t>defence</w:t>
      </w:r>
      <w:proofErr w:type="spellEnd"/>
      <w:r>
        <w:rPr>
          <w:rFonts w:ascii="Times New Roman" w:hAnsi="Times New Roman" w:cs="Times New Roman"/>
          <w:sz w:val="24"/>
        </w:rPr>
        <w:t xml:space="preserve"> to the charges.  His </w:t>
      </w:r>
      <w:proofErr w:type="spellStart"/>
      <w:r>
        <w:rPr>
          <w:rFonts w:ascii="Times New Roman" w:hAnsi="Times New Roman" w:cs="Times New Roman"/>
          <w:sz w:val="24"/>
        </w:rPr>
        <w:t>defence</w:t>
      </w:r>
      <w:proofErr w:type="spellEnd"/>
      <w:r>
        <w:rPr>
          <w:rFonts w:ascii="Times New Roman" w:hAnsi="Times New Roman" w:cs="Times New Roman"/>
          <w:sz w:val="24"/>
        </w:rPr>
        <w:t xml:space="preserve"> is that the allegations are false.  In other words, the applicant is suggesting </w:t>
      </w:r>
      <w:r>
        <w:rPr>
          <w:rFonts w:ascii="Times New Roman" w:hAnsi="Times New Roman" w:cs="Times New Roman"/>
          <w:sz w:val="24"/>
        </w:rPr>
        <w:lastRenderedPageBreak/>
        <w:t>that the allegations have been fabricated by elements bent on fixing him.  The applicant is already on trial.  The question is why anybody would want to put him in a fix.</w:t>
      </w:r>
    </w:p>
    <w:p w:rsidR="00163C54" w:rsidRDefault="00163C54" w:rsidP="004D7096">
      <w:pPr>
        <w:spacing w:line="360" w:lineRule="auto"/>
        <w:contextualSpacing/>
        <w:jc w:val="both"/>
        <w:rPr>
          <w:rFonts w:ascii="Times New Roman" w:hAnsi="Times New Roman" w:cs="Times New Roman"/>
          <w:sz w:val="24"/>
        </w:rPr>
      </w:pPr>
    </w:p>
    <w:p w:rsidR="000E1BA9" w:rsidRPr="00093BC1" w:rsidRDefault="005A01A6" w:rsidP="004D7096">
      <w:pPr>
        <w:spacing w:line="360" w:lineRule="auto"/>
        <w:contextualSpacing/>
        <w:jc w:val="both"/>
        <w:rPr>
          <w:rFonts w:ascii="Times New Roman" w:hAnsi="Times New Roman" w:cs="Times New Roman"/>
          <w:b/>
          <w:sz w:val="24"/>
          <w:u w:val="single"/>
        </w:rPr>
      </w:pPr>
      <w:r>
        <w:rPr>
          <w:rFonts w:ascii="Times New Roman" w:hAnsi="Times New Roman" w:cs="Times New Roman"/>
          <w:b/>
          <w:sz w:val="24"/>
          <w:u w:val="single"/>
        </w:rPr>
        <w:t>Applica</w:t>
      </w:r>
      <w:r w:rsidR="000E1BA9" w:rsidRPr="00093BC1">
        <w:rPr>
          <w:rFonts w:ascii="Times New Roman" w:hAnsi="Times New Roman" w:cs="Times New Roman"/>
          <w:b/>
          <w:sz w:val="24"/>
          <w:u w:val="single"/>
        </w:rPr>
        <w:t>t</w:t>
      </w:r>
      <w:r w:rsidR="00163C54">
        <w:rPr>
          <w:rFonts w:ascii="Times New Roman" w:hAnsi="Times New Roman" w:cs="Times New Roman"/>
          <w:b/>
          <w:sz w:val="24"/>
          <w:u w:val="single"/>
        </w:rPr>
        <w:t>ion</w:t>
      </w:r>
      <w:r w:rsidR="000E1BA9" w:rsidRPr="00093BC1">
        <w:rPr>
          <w:rFonts w:ascii="Times New Roman" w:hAnsi="Times New Roman" w:cs="Times New Roman"/>
          <w:b/>
          <w:sz w:val="24"/>
          <w:u w:val="single"/>
        </w:rPr>
        <w:t xml:space="preserve"> of the Law</w:t>
      </w:r>
    </w:p>
    <w:p w:rsidR="000E1BA9" w:rsidRDefault="000E1BA9" w:rsidP="004D7096">
      <w:pPr>
        <w:spacing w:line="360" w:lineRule="auto"/>
        <w:contextualSpacing/>
        <w:jc w:val="both"/>
        <w:rPr>
          <w:rFonts w:ascii="Times New Roman" w:hAnsi="Times New Roman" w:cs="Times New Roman"/>
          <w:sz w:val="24"/>
        </w:rPr>
      </w:pPr>
      <w:r>
        <w:rPr>
          <w:rFonts w:ascii="Times New Roman" w:hAnsi="Times New Roman" w:cs="Times New Roman"/>
          <w:sz w:val="24"/>
        </w:rPr>
        <w:t xml:space="preserve">The applicant is facing a relatively serious offence.  The seriousness of the charge on its own is not a ground for denying bail pending trial.  The presumption of innocence still operates in </w:t>
      </w:r>
      <w:proofErr w:type="spellStart"/>
      <w:r>
        <w:rPr>
          <w:rFonts w:ascii="Times New Roman" w:hAnsi="Times New Roman" w:cs="Times New Roman"/>
          <w:sz w:val="24"/>
        </w:rPr>
        <w:t>favour</w:t>
      </w:r>
      <w:proofErr w:type="spellEnd"/>
      <w:r>
        <w:rPr>
          <w:rFonts w:ascii="Times New Roman" w:hAnsi="Times New Roman" w:cs="Times New Roman"/>
          <w:sz w:val="24"/>
        </w:rPr>
        <w:t xml:space="preserve"> of the applicant.  However the law is fairly well settled in this jurisdiction that an accused person who interferes with evidence or with witnesses whilst on bail in another matter is not a suitable candidate for bail.  </w:t>
      </w:r>
      <w:proofErr w:type="gramStart"/>
      <w:r>
        <w:rPr>
          <w:rFonts w:ascii="Times New Roman" w:hAnsi="Times New Roman" w:cs="Times New Roman"/>
          <w:sz w:val="24"/>
        </w:rPr>
        <w:t xml:space="preserve">See </w:t>
      </w:r>
      <w:r w:rsidRPr="00093BC1">
        <w:rPr>
          <w:rFonts w:ascii="Times New Roman" w:hAnsi="Times New Roman" w:cs="Times New Roman"/>
          <w:i/>
          <w:sz w:val="24"/>
        </w:rPr>
        <w:t>S</w:t>
      </w:r>
      <w:r>
        <w:rPr>
          <w:rFonts w:ascii="Times New Roman" w:hAnsi="Times New Roman" w:cs="Times New Roman"/>
          <w:sz w:val="24"/>
        </w:rPr>
        <w:t xml:space="preserve"> v </w:t>
      </w:r>
      <w:proofErr w:type="spellStart"/>
      <w:r w:rsidRPr="00093BC1">
        <w:rPr>
          <w:rFonts w:ascii="Times New Roman" w:hAnsi="Times New Roman" w:cs="Times New Roman"/>
          <w:i/>
          <w:sz w:val="24"/>
        </w:rPr>
        <w:t>Chiadzwa</w:t>
      </w:r>
      <w:proofErr w:type="spellEnd"/>
      <w:r>
        <w:rPr>
          <w:rFonts w:ascii="Times New Roman" w:hAnsi="Times New Roman" w:cs="Times New Roman"/>
          <w:sz w:val="24"/>
        </w:rPr>
        <w:t xml:space="preserve"> 1988 (2) ZLR 19 (SC) and </w:t>
      </w:r>
      <w:r w:rsidRPr="00093BC1">
        <w:rPr>
          <w:rFonts w:ascii="Times New Roman" w:hAnsi="Times New Roman" w:cs="Times New Roman"/>
          <w:i/>
          <w:sz w:val="24"/>
        </w:rPr>
        <w:t>S</w:t>
      </w:r>
      <w:r>
        <w:rPr>
          <w:rFonts w:ascii="Times New Roman" w:hAnsi="Times New Roman" w:cs="Times New Roman"/>
          <w:sz w:val="24"/>
        </w:rPr>
        <w:t xml:space="preserve"> v </w:t>
      </w:r>
      <w:proofErr w:type="spellStart"/>
      <w:r w:rsidRPr="00093BC1">
        <w:rPr>
          <w:rFonts w:ascii="Times New Roman" w:hAnsi="Times New Roman" w:cs="Times New Roman"/>
          <w:i/>
          <w:sz w:val="24"/>
        </w:rPr>
        <w:t>Murambiwa</w:t>
      </w:r>
      <w:proofErr w:type="spellEnd"/>
      <w:r w:rsidRPr="00093BC1">
        <w:rPr>
          <w:rFonts w:ascii="Times New Roman" w:hAnsi="Times New Roman" w:cs="Times New Roman"/>
          <w:i/>
          <w:sz w:val="24"/>
        </w:rPr>
        <w:t xml:space="preserve"> </w:t>
      </w:r>
      <w:r>
        <w:rPr>
          <w:rFonts w:ascii="Times New Roman" w:hAnsi="Times New Roman" w:cs="Times New Roman"/>
          <w:sz w:val="24"/>
        </w:rPr>
        <w:t>SC 62/92.</w:t>
      </w:r>
      <w:proofErr w:type="gramEnd"/>
    </w:p>
    <w:p w:rsidR="000E1BA9" w:rsidRDefault="000E1BA9" w:rsidP="004D7096">
      <w:pPr>
        <w:spacing w:line="360" w:lineRule="auto"/>
        <w:contextualSpacing/>
        <w:jc w:val="both"/>
        <w:rPr>
          <w:rFonts w:ascii="Times New Roman" w:hAnsi="Times New Roman" w:cs="Times New Roman"/>
          <w:sz w:val="24"/>
        </w:rPr>
      </w:pPr>
      <w:r>
        <w:rPr>
          <w:rFonts w:ascii="Times New Roman" w:hAnsi="Times New Roman" w:cs="Times New Roman"/>
          <w:sz w:val="24"/>
        </w:rPr>
        <w:tab/>
        <w:t>In terms of section 116 of the Criminal Procedure and Evidence Act [Chapter 9:07] this court is empowere</w:t>
      </w:r>
      <w:r w:rsidR="00F7529E">
        <w:rPr>
          <w:rFonts w:ascii="Times New Roman" w:hAnsi="Times New Roman" w:cs="Times New Roman"/>
          <w:sz w:val="24"/>
        </w:rPr>
        <w:t>d</w:t>
      </w:r>
      <w:r>
        <w:rPr>
          <w:rFonts w:ascii="Times New Roman" w:hAnsi="Times New Roman" w:cs="Times New Roman"/>
          <w:sz w:val="24"/>
        </w:rPr>
        <w:t xml:space="preserve"> upon application, to admit an accused </w:t>
      </w:r>
      <w:r w:rsidR="00F7529E">
        <w:rPr>
          <w:rFonts w:ascii="Times New Roman" w:hAnsi="Times New Roman" w:cs="Times New Roman"/>
          <w:sz w:val="24"/>
        </w:rPr>
        <w:t>person to bail pending trial.  Section 50 of the Constitution of Zimbabwe (Amendment N</w:t>
      </w:r>
      <w:r w:rsidR="00163C54">
        <w:rPr>
          <w:rFonts w:ascii="Times New Roman" w:hAnsi="Times New Roman" w:cs="Times New Roman"/>
          <w:sz w:val="24"/>
        </w:rPr>
        <w:t>o</w:t>
      </w:r>
      <w:r w:rsidR="00F7529E">
        <w:rPr>
          <w:rFonts w:ascii="Times New Roman" w:hAnsi="Times New Roman" w:cs="Times New Roman"/>
          <w:sz w:val="24"/>
        </w:rPr>
        <w:t xml:space="preserve">. 20) 2013 provides that an arrested person is entitled as of right to bail pending trial, unless there are compelling reasons justifying the arrested persons’ continued detention.  This position was reaffirmed in the case of </w:t>
      </w:r>
      <w:proofErr w:type="spellStart"/>
      <w:r w:rsidR="00F7529E" w:rsidRPr="00093BC1">
        <w:rPr>
          <w:rFonts w:ascii="Times New Roman" w:hAnsi="Times New Roman" w:cs="Times New Roman"/>
          <w:i/>
          <w:sz w:val="24"/>
        </w:rPr>
        <w:t>Munsaka</w:t>
      </w:r>
      <w:proofErr w:type="spellEnd"/>
      <w:r w:rsidR="00F7529E">
        <w:rPr>
          <w:rFonts w:ascii="Times New Roman" w:hAnsi="Times New Roman" w:cs="Times New Roman"/>
          <w:sz w:val="24"/>
        </w:rPr>
        <w:t xml:space="preserve"> v </w:t>
      </w:r>
      <w:r w:rsidR="00F7529E" w:rsidRPr="00093BC1">
        <w:rPr>
          <w:rFonts w:ascii="Times New Roman" w:hAnsi="Times New Roman" w:cs="Times New Roman"/>
          <w:i/>
          <w:sz w:val="24"/>
        </w:rPr>
        <w:t>The State</w:t>
      </w:r>
      <w:r w:rsidR="00F7529E">
        <w:rPr>
          <w:rFonts w:ascii="Times New Roman" w:hAnsi="Times New Roman" w:cs="Times New Roman"/>
          <w:sz w:val="24"/>
        </w:rPr>
        <w:t xml:space="preserve"> HB 55/16.  There is thus a heavy onus on the state to show that there are compelling reasons that exist in a particular case to justify the continued detention of the applicant.  The court must however not lose sight of the provisions of section 117 (6) (a) of the Criminal Procedure and Evidence Act, which stipulate that it will be in the interests of justice to refuse to grant bail on applicant, where there is a likelihood that the applicant will abscond and not appear to stand trial, or where the applicant will attempt to influence or intimidate witnesses; or where the release of the applicant on bail will undermine or </w:t>
      </w:r>
      <w:proofErr w:type="spellStart"/>
      <w:r w:rsidR="00F7529E">
        <w:rPr>
          <w:rFonts w:ascii="Times New Roman" w:hAnsi="Times New Roman" w:cs="Times New Roman"/>
          <w:sz w:val="24"/>
        </w:rPr>
        <w:t>jeopardise</w:t>
      </w:r>
      <w:proofErr w:type="spellEnd"/>
      <w:r w:rsidR="00F7529E">
        <w:rPr>
          <w:rFonts w:ascii="Times New Roman" w:hAnsi="Times New Roman" w:cs="Times New Roman"/>
          <w:sz w:val="24"/>
        </w:rPr>
        <w:t xml:space="preserve"> the proper functioning of the criminal justice system including the bail system.  </w:t>
      </w:r>
      <w:r w:rsidR="009A05FE">
        <w:rPr>
          <w:rFonts w:ascii="Times New Roman" w:hAnsi="Times New Roman" w:cs="Times New Roman"/>
          <w:sz w:val="24"/>
        </w:rPr>
        <w:t xml:space="preserve">To discharge the onus on it, the state is obliged to place cogent reasons supported by evidence to satisfy the court that compelling reasons exist in the particular case to deny bail.  </w:t>
      </w:r>
      <w:proofErr w:type="gramStart"/>
      <w:r w:rsidR="009A05FE">
        <w:rPr>
          <w:rFonts w:ascii="Times New Roman" w:hAnsi="Times New Roman" w:cs="Times New Roman"/>
          <w:sz w:val="24"/>
        </w:rPr>
        <w:t xml:space="preserve">See </w:t>
      </w:r>
      <w:r w:rsidR="009A05FE" w:rsidRPr="00093BC1">
        <w:rPr>
          <w:rFonts w:ascii="Times New Roman" w:hAnsi="Times New Roman" w:cs="Times New Roman"/>
          <w:i/>
          <w:sz w:val="24"/>
        </w:rPr>
        <w:t>S</w:t>
      </w:r>
      <w:r w:rsidR="009A05FE">
        <w:rPr>
          <w:rFonts w:ascii="Times New Roman" w:hAnsi="Times New Roman" w:cs="Times New Roman"/>
          <w:sz w:val="24"/>
        </w:rPr>
        <w:t xml:space="preserve"> v </w:t>
      </w:r>
      <w:r w:rsidR="009A05FE" w:rsidRPr="00093BC1">
        <w:rPr>
          <w:rFonts w:ascii="Times New Roman" w:hAnsi="Times New Roman" w:cs="Times New Roman"/>
          <w:i/>
          <w:sz w:val="24"/>
        </w:rPr>
        <w:t xml:space="preserve">Hussey </w:t>
      </w:r>
      <w:r w:rsidR="009A05FE">
        <w:rPr>
          <w:rFonts w:ascii="Times New Roman" w:hAnsi="Times New Roman" w:cs="Times New Roman"/>
          <w:sz w:val="24"/>
        </w:rPr>
        <w:t>1991 (2) ZLR 187 (SC).</w:t>
      </w:r>
      <w:proofErr w:type="gramEnd"/>
    </w:p>
    <w:p w:rsidR="009A05FE" w:rsidRDefault="009A05FE" w:rsidP="004D7096">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In this matter the applicant is charged with the alleged breach of section 184 (e) of the Criminal Code.  The </w:t>
      </w:r>
      <w:proofErr w:type="spellStart"/>
      <w:r>
        <w:rPr>
          <w:rFonts w:ascii="Times New Roman" w:hAnsi="Times New Roman" w:cs="Times New Roman"/>
          <w:sz w:val="24"/>
        </w:rPr>
        <w:t>graveman</w:t>
      </w:r>
      <w:proofErr w:type="spellEnd"/>
      <w:r>
        <w:rPr>
          <w:rFonts w:ascii="Times New Roman" w:hAnsi="Times New Roman" w:cs="Times New Roman"/>
          <w:sz w:val="24"/>
        </w:rPr>
        <w:t xml:space="preserve"> of the charge is interference with police investigations.  It is alleged that the applicant tried to influence </w:t>
      </w:r>
      <w:proofErr w:type="spellStart"/>
      <w:r>
        <w:rPr>
          <w:rFonts w:ascii="Times New Roman" w:hAnsi="Times New Roman" w:cs="Times New Roman"/>
          <w:sz w:val="24"/>
        </w:rPr>
        <w:t>Sambo</w:t>
      </w:r>
      <w:proofErr w:type="spellEnd"/>
      <w:r>
        <w:rPr>
          <w:rFonts w:ascii="Times New Roman" w:hAnsi="Times New Roman" w:cs="Times New Roman"/>
          <w:sz w:val="24"/>
        </w:rPr>
        <w:t xml:space="preserve"> </w:t>
      </w:r>
      <w:proofErr w:type="spellStart"/>
      <w:r>
        <w:rPr>
          <w:rFonts w:ascii="Times New Roman" w:hAnsi="Times New Roman" w:cs="Times New Roman"/>
          <w:sz w:val="24"/>
        </w:rPr>
        <w:t>Magutshwa</w:t>
      </w:r>
      <w:proofErr w:type="spellEnd"/>
      <w:r>
        <w:rPr>
          <w:rFonts w:ascii="Times New Roman" w:hAnsi="Times New Roman" w:cs="Times New Roman"/>
          <w:sz w:val="24"/>
        </w:rPr>
        <w:t xml:space="preserve"> and another to relocate in order to frustrate police investigations.  This alleged </w:t>
      </w:r>
      <w:r w:rsidR="009109E1">
        <w:rPr>
          <w:rFonts w:ascii="Times New Roman" w:hAnsi="Times New Roman" w:cs="Times New Roman"/>
          <w:sz w:val="24"/>
        </w:rPr>
        <w:t xml:space="preserve">interference occurred whilst the applicant was </w:t>
      </w:r>
      <w:r w:rsidR="009109E1">
        <w:rPr>
          <w:rFonts w:ascii="Times New Roman" w:hAnsi="Times New Roman" w:cs="Times New Roman"/>
          <w:sz w:val="24"/>
        </w:rPr>
        <w:lastRenderedPageBreak/>
        <w:t>undergoing trial i</w:t>
      </w:r>
      <w:r w:rsidR="005A01A6">
        <w:rPr>
          <w:rFonts w:ascii="Times New Roman" w:hAnsi="Times New Roman" w:cs="Times New Roman"/>
          <w:sz w:val="24"/>
        </w:rPr>
        <w:t>n a rel</w:t>
      </w:r>
      <w:r w:rsidR="009109E1">
        <w:rPr>
          <w:rFonts w:ascii="Times New Roman" w:hAnsi="Times New Roman" w:cs="Times New Roman"/>
          <w:sz w:val="24"/>
        </w:rPr>
        <w:t xml:space="preserve">ated case.  It is of critical importance that an applicant in a bail application places the court </w:t>
      </w:r>
      <w:r w:rsidR="005A01A6">
        <w:rPr>
          <w:rFonts w:ascii="Times New Roman" w:hAnsi="Times New Roman" w:cs="Times New Roman"/>
          <w:sz w:val="24"/>
        </w:rPr>
        <w:t>in its</w:t>
      </w:r>
      <w:r w:rsidR="009109E1">
        <w:rPr>
          <w:rFonts w:ascii="Times New Roman" w:hAnsi="Times New Roman" w:cs="Times New Roman"/>
          <w:sz w:val="24"/>
        </w:rPr>
        <w:t xml:space="preserve"> confidence in all material respects.  The applicant must </w:t>
      </w:r>
      <w:proofErr w:type="spellStart"/>
      <w:r w:rsidR="009109E1">
        <w:rPr>
          <w:rFonts w:ascii="Times New Roman" w:hAnsi="Times New Roman" w:cs="Times New Roman"/>
          <w:sz w:val="24"/>
        </w:rPr>
        <w:t>profer</w:t>
      </w:r>
      <w:proofErr w:type="spellEnd"/>
      <w:r w:rsidR="009109E1">
        <w:rPr>
          <w:rFonts w:ascii="Times New Roman" w:hAnsi="Times New Roman" w:cs="Times New Roman"/>
          <w:sz w:val="24"/>
        </w:rPr>
        <w:t xml:space="preserve"> a </w:t>
      </w:r>
      <w:proofErr w:type="spellStart"/>
      <w:r w:rsidR="009109E1">
        <w:rPr>
          <w:rFonts w:ascii="Times New Roman" w:hAnsi="Times New Roman" w:cs="Times New Roman"/>
          <w:sz w:val="24"/>
        </w:rPr>
        <w:t>defence</w:t>
      </w:r>
      <w:proofErr w:type="spellEnd"/>
      <w:r w:rsidR="009109E1">
        <w:rPr>
          <w:rFonts w:ascii="Times New Roman" w:hAnsi="Times New Roman" w:cs="Times New Roman"/>
          <w:sz w:val="24"/>
        </w:rPr>
        <w:t xml:space="preserve"> that is plausible.  The applicant need not prove his </w:t>
      </w:r>
      <w:proofErr w:type="spellStart"/>
      <w:r w:rsidR="009109E1">
        <w:rPr>
          <w:rFonts w:ascii="Times New Roman" w:hAnsi="Times New Roman" w:cs="Times New Roman"/>
          <w:sz w:val="24"/>
        </w:rPr>
        <w:t>defence</w:t>
      </w:r>
      <w:proofErr w:type="spellEnd"/>
      <w:r w:rsidR="009109E1">
        <w:rPr>
          <w:rFonts w:ascii="Times New Roman" w:hAnsi="Times New Roman" w:cs="Times New Roman"/>
          <w:sz w:val="24"/>
        </w:rPr>
        <w:t xml:space="preserve"> in an application for bail.  Where the </w:t>
      </w:r>
      <w:proofErr w:type="spellStart"/>
      <w:r w:rsidR="009109E1">
        <w:rPr>
          <w:rFonts w:ascii="Times New Roman" w:hAnsi="Times New Roman" w:cs="Times New Roman"/>
          <w:sz w:val="24"/>
        </w:rPr>
        <w:t>defence</w:t>
      </w:r>
      <w:proofErr w:type="spellEnd"/>
      <w:r w:rsidR="009109E1">
        <w:rPr>
          <w:rFonts w:ascii="Times New Roman" w:hAnsi="Times New Roman" w:cs="Times New Roman"/>
          <w:sz w:val="24"/>
        </w:rPr>
        <w:t xml:space="preserve"> </w:t>
      </w:r>
      <w:proofErr w:type="spellStart"/>
      <w:r w:rsidR="009109E1">
        <w:rPr>
          <w:rFonts w:ascii="Times New Roman" w:hAnsi="Times New Roman" w:cs="Times New Roman"/>
          <w:sz w:val="24"/>
        </w:rPr>
        <w:t>proferred</w:t>
      </w:r>
      <w:proofErr w:type="spellEnd"/>
      <w:r w:rsidR="009109E1">
        <w:rPr>
          <w:rFonts w:ascii="Times New Roman" w:hAnsi="Times New Roman" w:cs="Times New Roman"/>
          <w:sz w:val="24"/>
        </w:rPr>
        <w:t xml:space="preserve"> is a bare denial, the court is left guessing whether the applicant does indeed have a </w:t>
      </w:r>
      <w:proofErr w:type="spellStart"/>
      <w:r w:rsidR="009109E1">
        <w:rPr>
          <w:rFonts w:ascii="Times New Roman" w:hAnsi="Times New Roman" w:cs="Times New Roman"/>
          <w:sz w:val="24"/>
        </w:rPr>
        <w:t>defence</w:t>
      </w:r>
      <w:proofErr w:type="spellEnd"/>
      <w:r w:rsidR="009109E1">
        <w:rPr>
          <w:rFonts w:ascii="Times New Roman" w:hAnsi="Times New Roman" w:cs="Times New Roman"/>
          <w:sz w:val="24"/>
        </w:rPr>
        <w:t>.  The court has to strike a balance between the interests of the due administration of justice and those of the applicant in each particular case.  In this case the state has laid down compelling reasons for the denial of bail.  The accused’s release on bail is likely to compromise the administration of justice</w:t>
      </w:r>
    </w:p>
    <w:p w:rsidR="009109E1" w:rsidRDefault="009109E1" w:rsidP="004D7096">
      <w:pPr>
        <w:spacing w:line="360" w:lineRule="auto"/>
        <w:contextualSpacing/>
        <w:jc w:val="both"/>
        <w:rPr>
          <w:rFonts w:ascii="Times New Roman" w:hAnsi="Times New Roman" w:cs="Times New Roman"/>
          <w:sz w:val="24"/>
        </w:rPr>
      </w:pPr>
      <w:r>
        <w:rPr>
          <w:rFonts w:ascii="Times New Roman" w:hAnsi="Times New Roman" w:cs="Times New Roman"/>
          <w:sz w:val="24"/>
        </w:rPr>
        <w:tab/>
        <w:t>In the result, and accordingly the application for bail is dismissed.</w:t>
      </w:r>
    </w:p>
    <w:p w:rsidR="009109E1" w:rsidRDefault="009109E1" w:rsidP="004D7096">
      <w:pPr>
        <w:spacing w:line="360" w:lineRule="auto"/>
        <w:contextualSpacing/>
        <w:jc w:val="both"/>
        <w:rPr>
          <w:rFonts w:ascii="Times New Roman" w:hAnsi="Times New Roman" w:cs="Times New Roman"/>
          <w:sz w:val="24"/>
        </w:rPr>
      </w:pPr>
    </w:p>
    <w:p w:rsidR="00093BC1" w:rsidRDefault="00093BC1" w:rsidP="004D7096">
      <w:pPr>
        <w:spacing w:line="360" w:lineRule="auto"/>
        <w:contextualSpacing/>
        <w:jc w:val="both"/>
        <w:rPr>
          <w:rFonts w:ascii="Times New Roman" w:hAnsi="Times New Roman" w:cs="Times New Roman"/>
          <w:sz w:val="24"/>
        </w:rPr>
      </w:pPr>
    </w:p>
    <w:p w:rsidR="00093BC1" w:rsidRDefault="00093BC1" w:rsidP="004D7096">
      <w:pPr>
        <w:spacing w:line="360" w:lineRule="auto"/>
        <w:contextualSpacing/>
        <w:jc w:val="both"/>
        <w:rPr>
          <w:rFonts w:ascii="Times New Roman" w:hAnsi="Times New Roman" w:cs="Times New Roman"/>
          <w:sz w:val="24"/>
        </w:rPr>
      </w:pPr>
    </w:p>
    <w:p w:rsidR="009109E1" w:rsidRDefault="00093BC1" w:rsidP="00093BC1">
      <w:pPr>
        <w:spacing w:line="240" w:lineRule="auto"/>
        <w:contextualSpacing/>
        <w:jc w:val="both"/>
        <w:rPr>
          <w:rFonts w:ascii="Times New Roman" w:hAnsi="Times New Roman" w:cs="Times New Roman"/>
          <w:sz w:val="24"/>
        </w:rPr>
      </w:pPr>
      <w:r w:rsidRPr="00093BC1">
        <w:rPr>
          <w:rFonts w:ascii="Times New Roman" w:hAnsi="Times New Roman" w:cs="Times New Roman"/>
          <w:i/>
          <w:sz w:val="24"/>
        </w:rPr>
        <w:t>Tanaka Law Chambers</w:t>
      </w:r>
      <w:r>
        <w:rPr>
          <w:rFonts w:ascii="Times New Roman" w:hAnsi="Times New Roman" w:cs="Times New Roman"/>
          <w:sz w:val="24"/>
        </w:rPr>
        <w:t>, applicant’s legal practitioners</w:t>
      </w:r>
    </w:p>
    <w:p w:rsidR="009109E1" w:rsidRDefault="009109E1" w:rsidP="00093BC1">
      <w:pPr>
        <w:spacing w:line="240" w:lineRule="auto"/>
        <w:contextualSpacing/>
        <w:jc w:val="both"/>
        <w:rPr>
          <w:rFonts w:ascii="Times New Roman" w:hAnsi="Times New Roman" w:cs="Times New Roman"/>
          <w:sz w:val="24"/>
        </w:rPr>
      </w:pPr>
      <w:r w:rsidRPr="00093BC1">
        <w:rPr>
          <w:rFonts w:ascii="Times New Roman" w:hAnsi="Times New Roman" w:cs="Times New Roman"/>
          <w:i/>
          <w:sz w:val="24"/>
        </w:rPr>
        <w:t>National Prosecuting Authority</w:t>
      </w:r>
      <w:r>
        <w:rPr>
          <w:rFonts w:ascii="Times New Roman" w:hAnsi="Times New Roman" w:cs="Times New Roman"/>
          <w:sz w:val="24"/>
        </w:rPr>
        <w:t>, respondent’s legal practitioners</w:t>
      </w:r>
    </w:p>
    <w:p w:rsidR="00292440" w:rsidRDefault="00292440" w:rsidP="004D7096">
      <w:pPr>
        <w:spacing w:line="360" w:lineRule="auto"/>
        <w:contextualSpacing/>
        <w:jc w:val="both"/>
        <w:rPr>
          <w:rFonts w:ascii="Times New Roman" w:hAnsi="Times New Roman" w:cs="Times New Roman"/>
          <w:sz w:val="24"/>
        </w:rPr>
      </w:pPr>
    </w:p>
    <w:p w:rsidR="000719B8" w:rsidRPr="004D7096" w:rsidRDefault="000719B8" w:rsidP="004D7096">
      <w:pPr>
        <w:spacing w:line="360" w:lineRule="auto"/>
        <w:contextualSpacing/>
        <w:jc w:val="both"/>
        <w:rPr>
          <w:rFonts w:ascii="Times New Roman" w:hAnsi="Times New Roman" w:cs="Times New Roman"/>
          <w:sz w:val="24"/>
        </w:rPr>
      </w:pPr>
    </w:p>
    <w:sectPr w:rsidR="000719B8" w:rsidRPr="004D709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177" w:rsidRDefault="00674177" w:rsidP="004D7096">
      <w:pPr>
        <w:spacing w:after="0" w:line="240" w:lineRule="auto"/>
      </w:pPr>
      <w:r>
        <w:separator/>
      </w:r>
    </w:p>
  </w:endnote>
  <w:endnote w:type="continuationSeparator" w:id="0">
    <w:p w:rsidR="00674177" w:rsidRDefault="00674177" w:rsidP="004D7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177" w:rsidRDefault="00674177" w:rsidP="004D7096">
      <w:pPr>
        <w:spacing w:after="0" w:line="240" w:lineRule="auto"/>
      </w:pPr>
      <w:r>
        <w:separator/>
      </w:r>
    </w:p>
  </w:footnote>
  <w:footnote w:type="continuationSeparator" w:id="0">
    <w:p w:rsidR="00674177" w:rsidRDefault="00674177" w:rsidP="004D70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7088319"/>
      <w:docPartObj>
        <w:docPartGallery w:val="Page Numbers (Top of Page)"/>
        <w:docPartUnique/>
      </w:docPartObj>
    </w:sdtPr>
    <w:sdtEndPr>
      <w:rPr>
        <w:rFonts w:ascii="Times New Roman" w:hAnsi="Times New Roman" w:cs="Times New Roman"/>
        <w:noProof/>
        <w:sz w:val="24"/>
      </w:rPr>
    </w:sdtEndPr>
    <w:sdtContent>
      <w:p w:rsidR="000454EA" w:rsidRPr="004D7096" w:rsidRDefault="000454EA">
        <w:pPr>
          <w:pStyle w:val="Header"/>
          <w:jc w:val="right"/>
          <w:rPr>
            <w:rFonts w:ascii="Times New Roman" w:hAnsi="Times New Roman" w:cs="Times New Roman"/>
            <w:sz w:val="24"/>
          </w:rPr>
        </w:pPr>
        <w:r w:rsidRPr="004D7096">
          <w:rPr>
            <w:rFonts w:ascii="Times New Roman" w:hAnsi="Times New Roman" w:cs="Times New Roman"/>
            <w:sz w:val="24"/>
          </w:rPr>
          <w:fldChar w:fldCharType="begin"/>
        </w:r>
        <w:r w:rsidRPr="004D7096">
          <w:rPr>
            <w:rFonts w:ascii="Times New Roman" w:hAnsi="Times New Roman" w:cs="Times New Roman"/>
            <w:sz w:val="24"/>
          </w:rPr>
          <w:instrText xml:space="preserve"> PAGE   \* MERGEFORMAT </w:instrText>
        </w:r>
        <w:r w:rsidRPr="004D7096">
          <w:rPr>
            <w:rFonts w:ascii="Times New Roman" w:hAnsi="Times New Roman" w:cs="Times New Roman"/>
            <w:sz w:val="24"/>
          </w:rPr>
          <w:fldChar w:fldCharType="separate"/>
        </w:r>
        <w:r w:rsidR="005D5972">
          <w:rPr>
            <w:rFonts w:ascii="Times New Roman" w:hAnsi="Times New Roman" w:cs="Times New Roman"/>
            <w:noProof/>
            <w:sz w:val="24"/>
          </w:rPr>
          <w:t>1</w:t>
        </w:r>
        <w:r w:rsidRPr="004D7096">
          <w:rPr>
            <w:rFonts w:ascii="Times New Roman" w:hAnsi="Times New Roman" w:cs="Times New Roman"/>
            <w:noProof/>
            <w:sz w:val="24"/>
          </w:rPr>
          <w:fldChar w:fldCharType="end"/>
        </w:r>
      </w:p>
    </w:sdtContent>
  </w:sdt>
  <w:p w:rsidR="000454EA" w:rsidRDefault="000454EA">
    <w:pPr>
      <w:pStyle w:val="Header"/>
    </w:pPr>
  </w:p>
  <w:p w:rsidR="000454EA" w:rsidRDefault="000454EA">
    <w:pPr>
      <w:pStyle w:val="Header"/>
      <w:rPr>
        <w:rFonts w:ascii="Times New Roman" w:hAnsi="Times New Roman" w:cs="Times New Roman"/>
        <w:sz w:val="24"/>
      </w:rPr>
    </w:pPr>
    <w:r>
      <w:tab/>
    </w:r>
    <w:r>
      <w:tab/>
    </w:r>
    <w:r>
      <w:rPr>
        <w:rFonts w:ascii="Times New Roman" w:hAnsi="Times New Roman" w:cs="Times New Roman"/>
        <w:sz w:val="24"/>
      </w:rPr>
      <w:t>HB 49-19</w:t>
    </w:r>
  </w:p>
  <w:p w:rsidR="000454EA" w:rsidRDefault="000454EA">
    <w:pPr>
      <w:pStyle w:val="Heade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HCA 80/19</w:t>
    </w:r>
  </w:p>
  <w:p w:rsidR="000454EA" w:rsidRDefault="000454EA">
    <w:pPr>
      <w:pStyle w:val="Heade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XREF BYO P491/19</w:t>
    </w:r>
  </w:p>
  <w:p w:rsidR="000454EA" w:rsidRPr="004D7096" w:rsidRDefault="000454EA">
    <w:pPr>
      <w:pStyle w:val="Header"/>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096"/>
    <w:rsid w:val="000454EA"/>
    <w:rsid w:val="000719B8"/>
    <w:rsid w:val="00093BC1"/>
    <w:rsid w:val="000E1BA9"/>
    <w:rsid w:val="001400D0"/>
    <w:rsid w:val="00163C54"/>
    <w:rsid w:val="00292440"/>
    <w:rsid w:val="003637E7"/>
    <w:rsid w:val="003E08E7"/>
    <w:rsid w:val="00460D84"/>
    <w:rsid w:val="004D7096"/>
    <w:rsid w:val="005A01A6"/>
    <w:rsid w:val="005D5972"/>
    <w:rsid w:val="00674177"/>
    <w:rsid w:val="008A06C2"/>
    <w:rsid w:val="009109E1"/>
    <w:rsid w:val="00912004"/>
    <w:rsid w:val="009A05FE"/>
    <w:rsid w:val="009A6859"/>
    <w:rsid w:val="009C5FC9"/>
    <w:rsid w:val="009C6A6E"/>
    <w:rsid w:val="00CE1947"/>
    <w:rsid w:val="00DD1B00"/>
    <w:rsid w:val="00E60E28"/>
    <w:rsid w:val="00F75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70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7096"/>
  </w:style>
  <w:style w:type="paragraph" w:styleId="Footer">
    <w:name w:val="footer"/>
    <w:basedOn w:val="Normal"/>
    <w:link w:val="FooterChar"/>
    <w:uiPriority w:val="99"/>
    <w:unhideWhenUsed/>
    <w:rsid w:val="004D70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70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70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7096"/>
  </w:style>
  <w:style w:type="paragraph" w:styleId="Footer">
    <w:name w:val="footer"/>
    <w:basedOn w:val="Normal"/>
    <w:link w:val="FooterChar"/>
    <w:uiPriority w:val="99"/>
    <w:unhideWhenUsed/>
    <w:rsid w:val="004D70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70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1176</Words>
  <Characters>6709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MOYO</dc:creator>
  <cp:lastModifiedBy>T MOYO</cp:lastModifiedBy>
  <cp:revision>17</cp:revision>
  <cp:lastPrinted>2019-05-07T05:55:00Z</cp:lastPrinted>
  <dcterms:created xsi:type="dcterms:W3CDTF">2019-04-04T08:11:00Z</dcterms:created>
  <dcterms:modified xsi:type="dcterms:W3CDTF">2019-05-07T05:56:00Z</dcterms:modified>
</cp:coreProperties>
</file>