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4F" w:rsidRDefault="0033494F" w:rsidP="00FD50DE">
      <w:pPr>
        <w:spacing w:after="0" w:line="480" w:lineRule="auto"/>
        <w:rPr>
          <w:rFonts w:ascii="Times New Roman" w:hAnsi="Times New Roman" w:cs="Times New Roman"/>
          <w:b/>
          <w:sz w:val="24"/>
          <w:szCs w:val="24"/>
          <w:u w:val="single"/>
        </w:rPr>
      </w:pPr>
    </w:p>
    <w:p w:rsidR="0033494F" w:rsidRDefault="0033494F" w:rsidP="00FD50DE">
      <w:pPr>
        <w:spacing w:after="0" w:line="480" w:lineRule="auto"/>
        <w:rPr>
          <w:rFonts w:ascii="Times New Roman" w:hAnsi="Times New Roman" w:cs="Times New Roman"/>
          <w:b/>
          <w:sz w:val="24"/>
          <w:szCs w:val="24"/>
        </w:rPr>
      </w:pPr>
      <w:r w:rsidRPr="0033494F">
        <w:rPr>
          <w:rFonts w:ascii="Times New Roman" w:hAnsi="Times New Roman" w:cs="Times New Roman"/>
          <w:b/>
          <w:sz w:val="24"/>
          <w:szCs w:val="24"/>
          <w:u w:val="single"/>
        </w:rPr>
        <w:t>REPORTABLE</w:t>
      </w:r>
      <w:r w:rsidRPr="0033494F">
        <w:rPr>
          <w:rFonts w:ascii="Times New Roman" w:hAnsi="Times New Roman" w:cs="Times New Roman"/>
          <w:b/>
          <w:sz w:val="24"/>
          <w:szCs w:val="24"/>
        </w:rPr>
        <w:t xml:space="preserve">   (</w:t>
      </w:r>
      <w:r w:rsidR="00E0367D">
        <w:rPr>
          <w:rFonts w:ascii="Times New Roman" w:hAnsi="Times New Roman" w:cs="Times New Roman"/>
          <w:b/>
          <w:sz w:val="24"/>
          <w:szCs w:val="24"/>
        </w:rPr>
        <w:t>124</w:t>
      </w:r>
      <w:r w:rsidRPr="0033494F">
        <w:rPr>
          <w:rFonts w:ascii="Times New Roman" w:hAnsi="Times New Roman" w:cs="Times New Roman"/>
          <w:b/>
          <w:sz w:val="24"/>
          <w:szCs w:val="24"/>
        </w:rPr>
        <w:t xml:space="preserve">)  </w:t>
      </w:r>
    </w:p>
    <w:p w:rsidR="0090243D" w:rsidRPr="0033494F" w:rsidRDefault="0033494F" w:rsidP="00FD50DE">
      <w:pPr>
        <w:spacing w:after="0" w:line="480" w:lineRule="auto"/>
        <w:rPr>
          <w:rFonts w:ascii="Times New Roman" w:hAnsi="Times New Roman" w:cs="Times New Roman"/>
          <w:b/>
          <w:sz w:val="24"/>
          <w:szCs w:val="24"/>
        </w:rPr>
      </w:pPr>
      <w:r w:rsidRPr="0033494F">
        <w:rPr>
          <w:rFonts w:ascii="Times New Roman" w:hAnsi="Times New Roman" w:cs="Times New Roman"/>
          <w:b/>
          <w:sz w:val="24"/>
          <w:szCs w:val="24"/>
        </w:rPr>
        <w:t xml:space="preserve">            </w:t>
      </w:r>
    </w:p>
    <w:p w:rsidR="005973C4" w:rsidRPr="00FD50DE" w:rsidRDefault="006162B3" w:rsidP="00FD50DE">
      <w:pPr>
        <w:spacing w:after="0" w:line="240" w:lineRule="auto"/>
        <w:jc w:val="center"/>
        <w:rPr>
          <w:rFonts w:ascii="Times New Roman" w:hAnsi="Times New Roman" w:cs="Times New Roman"/>
          <w:b/>
          <w:sz w:val="24"/>
          <w:szCs w:val="24"/>
        </w:rPr>
      </w:pPr>
      <w:r w:rsidRPr="00FD50DE">
        <w:rPr>
          <w:rFonts w:ascii="Times New Roman" w:hAnsi="Times New Roman" w:cs="Times New Roman"/>
          <w:b/>
          <w:sz w:val="24"/>
          <w:szCs w:val="24"/>
        </w:rPr>
        <w:t>JENNIFER</w:t>
      </w:r>
      <w:r w:rsidR="006A0D5A" w:rsidRPr="00FD50DE">
        <w:rPr>
          <w:rFonts w:ascii="Times New Roman" w:hAnsi="Times New Roman" w:cs="Times New Roman"/>
          <w:b/>
          <w:sz w:val="24"/>
          <w:szCs w:val="24"/>
        </w:rPr>
        <w:t xml:space="preserve">     </w:t>
      </w:r>
      <w:r w:rsidRPr="00FD50DE">
        <w:rPr>
          <w:rFonts w:ascii="Times New Roman" w:hAnsi="Times New Roman" w:cs="Times New Roman"/>
          <w:b/>
          <w:sz w:val="24"/>
          <w:szCs w:val="24"/>
        </w:rPr>
        <w:t xml:space="preserve"> GAMUCHIRAI </w:t>
      </w:r>
      <w:r w:rsidR="006A0D5A" w:rsidRPr="00FD50DE">
        <w:rPr>
          <w:rFonts w:ascii="Times New Roman" w:hAnsi="Times New Roman" w:cs="Times New Roman"/>
          <w:b/>
          <w:sz w:val="24"/>
          <w:szCs w:val="24"/>
        </w:rPr>
        <w:t xml:space="preserve">     </w:t>
      </w:r>
      <w:r w:rsidRPr="00FD50DE">
        <w:rPr>
          <w:rFonts w:ascii="Times New Roman" w:hAnsi="Times New Roman" w:cs="Times New Roman"/>
          <w:b/>
          <w:sz w:val="24"/>
          <w:szCs w:val="24"/>
        </w:rPr>
        <w:t>MUCHENJE</w:t>
      </w:r>
    </w:p>
    <w:p w:rsidR="006162B3" w:rsidRPr="00FD50DE" w:rsidRDefault="006A0D5A" w:rsidP="00FD50DE">
      <w:pPr>
        <w:spacing w:after="0" w:line="240" w:lineRule="auto"/>
        <w:jc w:val="center"/>
        <w:rPr>
          <w:rFonts w:ascii="Times New Roman" w:hAnsi="Times New Roman" w:cs="Times New Roman"/>
          <w:b/>
          <w:sz w:val="24"/>
          <w:szCs w:val="24"/>
        </w:rPr>
      </w:pPr>
      <w:r w:rsidRPr="00FD50DE">
        <w:rPr>
          <w:rFonts w:ascii="Times New Roman" w:hAnsi="Times New Roman" w:cs="Times New Roman"/>
          <w:b/>
          <w:sz w:val="24"/>
          <w:szCs w:val="24"/>
        </w:rPr>
        <w:t>v</w:t>
      </w:r>
    </w:p>
    <w:p w:rsidR="006A0D5A" w:rsidRPr="00FD50DE" w:rsidRDefault="006162B3" w:rsidP="00FD50DE">
      <w:pPr>
        <w:spacing w:after="0" w:line="240" w:lineRule="auto"/>
        <w:jc w:val="center"/>
        <w:rPr>
          <w:rFonts w:ascii="Times New Roman" w:hAnsi="Times New Roman" w:cs="Times New Roman"/>
          <w:b/>
          <w:sz w:val="24"/>
          <w:szCs w:val="24"/>
        </w:rPr>
      </w:pPr>
      <w:r w:rsidRPr="00FD50DE">
        <w:rPr>
          <w:rFonts w:ascii="Times New Roman" w:hAnsi="Times New Roman" w:cs="Times New Roman"/>
          <w:b/>
          <w:sz w:val="24"/>
          <w:szCs w:val="24"/>
        </w:rPr>
        <w:t xml:space="preserve">THE </w:t>
      </w:r>
      <w:r w:rsidR="006A0D5A" w:rsidRPr="00FD50DE">
        <w:rPr>
          <w:rFonts w:ascii="Times New Roman" w:hAnsi="Times New Roman" w:cs="Times New Roman"/>
          <w:b/>
          <w:sz w:val="24"/>
          <w:szCs w:val="24"/>
        </w:rPr>
        <w:t xml:space="preserve">     </w:t>
      </w:r>
      <w:r w:rsidRPr="00FD50DE">
        <w:rPr>
          <w:rFonts w:ascii="Times New Roman" w:hAnsi="Times New Roman" w:cs="Times New Roman"/>
          <w:b/>
          <w:sz w:val="24"/>
          <w:szCs w:val="24"/>
        </w:rPr>
        <w:t>STATE</w:t>
      </w:r>
    </w:p>
    <w:p w:rsidR="00B469C0" w:rsidRPr="00FD50DE" w:rsidRDefault="00B469C0" w:rsidP="00FD50DE">
      <w:pPr>
        <w:spacing w:after="0" w:line="240" w:lineRule="auto"/>
        <w:jc w:val="center"/>
        <w:rPr>
          <w:rFonts w:ascii="Times New Roman" w:hAnsi="Times New Roman" w:cs="Times New Roman"/>
          <w:b/>
          <w:sz w:val="24"/>
          <w:szCs w:val="24"/>
        </w:rPr>
      </w:pPr>
    </w:p>
    <w:p w:rsidR="00B469C0" w:rsidRPr="00FD50DE" w:rsidRDefault="00B469C0" w:rsidP="00FD50DE">
      <w:pPr>
        <w:spacing w:after="0" w:line="240" w:lineRule="auto"/>
        <w:jc w:val="center"/>
        <w:rPr>
          <w:rFonts w:ascii="Times New Roman" w:hAnsi="Times New Roman" w:cs="Times New Roman"/>
          <w:b/>
          <w:sz w:val="24"/>
          <w:szCs w:val="24"/>
        </w:rPr>
      </w:pPr>
    </w:p>
    <w:p w:rsidR="003D5FE4" w:rsidRPr="00FD50DE" w:rsidRDefault="003D5FE4" w:rsidP="00FD50DE">
      <w:pPr>
        <w:spacing w:after="0" w:line="480" w:lineRule="auto"/>
        <w:rPr>
          <w:rFonts w:ascii="Times New Roman" w:hAnsi="Times New Roman" w:cs="Times New Roman"/>
          <w:b/>
          <w:sz w:val="24"/>
          <w:szCs w:val="24"/>
        </w:rPr>
      </w:pPr>
    </w:p>
    <w:p w:rsidR="006A0D5A" w:rsidRPr="00FD50DE" w:rsidRDefault="006A0D5A" w:rsidP="00FD50DE">
      <w:pPr>
        <w:spacing w:after="0" w:line="240" w:lineRule="auto"/>
        <w:jc w:val="both"/>
        <w:rPr>
          <w:rFonts w:ascii="Times New Roman" w:hAnsi="Times New Roman" w:cs="Times New Roman"/>
          <w:b/>
          <w:sz w:val="24"/>
          <w:szCs w:val="24"/>
        </w:rPr>
      </w:pPr>
      <w:r w:rsidRPr="00FD50DE">
        <w:rPr>
          <w:rFonts w:ascii="Times New Roman" w:hAnsi="Times New Roman" w:cs="Times New Roman"/>
          <w:b/>
          <w:sz w:val="24"/>
          <w:szCs w:val="24"/>
        </w:rPr>
        <w:t>SUPREME COU</w:t>
      </w:r>
      <w:bookmarkStart w:id="0" w:name="_GoBack"/>
      <w:bookmarkEnd w:id="0"/>
      <w:r w:rsidRPr="00FD50DE">
        <w:rPr>
          <w:rFonts w:ascii="Times New Roman" w:hAnsi="Times New Roman" w:cs="Times New Roman"/>
          <w:b/>
          <w:sz w:val="24"/>
          <w:szCs w:val="24"/>
        </w:rPr>
        <w:t xml:space="preserve">RT OF ZIMBABWE </w:t>
      </w:r>
    </w:p>
    <w:p w:rsidR="006A0D5A" w:rsidRPr="00FD50DE" w:rsidRDefault="00640F93" w:rsidP="00FD50DE">
      <w:pPr>
        <w:spacing w:after="0" w:line="240" w:lineRule="auto"/>
        <w:jc w:val="both"/>
        <w:rPr>
          <w:rFonts w:ascii="Times New Roman" w:hAnsi="Times New Roman" w:cs="Times New Roman"/>
          <w:b/>
          <w:sz w:val="24"/>
          <w:szCs w:val="24"/>
        </w:rPr>
      </w:pPr>
      <w:r w:rsidRPr="00FD50DE">
        <w:rPr>
          <w:rFonts w:ascii="Times New Roman" w:hAnsi="Times New Roman" w:cs="Times New Roman"/>
          <w:b/>
          <w:sz w:val="24"/>
          <w:szCs w:val="24"/>
        </w:rPr>
        <w:t xml:space="preserve">GARWE JA, HLATSHWAYO JA &amp; MAKONI JA </w:t>
      </w:r>
    </w:p>
    <w:p w:rsidR="006A0D5A" w:rsidRDefault="006A0D5A" w:rsidP="00FD50DE">
      <w:pPr>
        <w:spacing w:after="0" w:line="240" w:lineRule="auto"/>
        <w:jc w:val="both"/>
        <w:rPr>
          <w:rFonts w:ascii="Times New Roman" w:hAnsi="Times New Roman" w:cs="Times New Roman"/>
          <w:b/>
          <w:sz w:val="24"/>
          <w:szCs w:val="24"/>
        </w:rPr>
      </w:pPr>
      <w:r w:rsidRPr="00FD50DE">
        <w:rPr>
          <w:rFonts w:ascii="Times New Roman" w:hAnsi="Times New Roman" w:cs="Times New Roman"/>
          <w:b/>
          <w:sz w:val="24"/>
          <w:szCs w:val="24"/>
        </w:rPr>
        <w:t xml:space="preserve">HARARE: </w:t>
      </w:r>
      <w:r w:rsidR="00FD50DE" w:rsidRPr="00FD50DE">
        <w:rPr>
          <w:rFonts w:ascii="Times New Roman" w:hAnsi="Times New Roman" w:cs="Times New Roman"/>
          <w:b/>
          <w:sz w:val="24"/>
          <w:szCs w:val="24"/>
        </w:rPr>
        <w:t xml:space="preserve">JULY 27, 2018, </w:t>
      </w:r>
      <w:r w:rsidR="0076006E" w:rsidRPr="00FD50DE">
        <w:rPr>
          <w:rFonts w:ascii="Times New Roman" w:hAnsi="Times New Roman" w:cs="Times New Roman"/>
          <w:b/>
          <w:sz w:val="24"/>
          <w:szCs w:val="24"/>
        </w:rPr>
        <w:t>NOVEMBER 12, 2019</w:t>
      </w:r>
      <w:r w:rsidR="00FD50DE" w:rsidRPr="00FD50DE">
        <w:rPr>
          <w:rFonts w:ascii="Times New Roman" w:hAnsi="Times New Roman" w:cs="Times New Roman"/>
          <w:b/>
          <w:sz w:val="24"/>
          <w:szCs w:val="24"/>
        </w:rPr>
        <w:t xml:space="preserve"> &amp;</w:t>
      </w:r>
      <w:r w:rsidR="0033494F" w:rsidRPr="00FD50DE">
        <w:rPr>
          <w:rFonts w:ascii="Times New Roman" w:hAnsi="Times New Roman" w:cs="Times New Roman"/>
          <w:b/>
          <w:sz w:val="24"/>
          <w:szCs w:val="24"/>
        </w:rPr>
        <w:t xml:space="preserve"> </w:t>
      </w:r>
      <w:r w:rsidR="0033494F">
        <w:rPr>
          <w:rFonts w:ascii="Times New Roman" w:hAnsi="Times New Roman" w:cs="Times New Roman"/>
          <w:b/>
          <w:sz w:val="24"/>
          <w:szCs w:val="24"/>
        </w:rPr>
        <w:t>OCTOBER 12</w:t>
      </w:r>
      <w:r w:rsidR="0033494F" w:rsidRPr="00FD50DE">
        <w:rPr>
          <w:rFonts w:ascii="Times New Roman" w:hAnsi="Times New Roman" w:cs="Times New Roman"/>
          <w:b/>
          <w:sz w:val="24"/>
          <w:szCs w:val="24"/>
        </w:rPr>
        <w:t>, 2020</w:t>
      </w:r>
    </w:p>
    <w:p w:rsidR="006221A0" w:rsidRPr="00FD50DE" w:rsidRDefault="006221A0" w:rsidP="00FD50DE">
      <w:pPr>
        <w:spacing w:after="0" w:line="240" w:lineRule="auto"/>
        <w:jc w:val="both"/>
        <w:rPr>
          <w:rFonts w:ascii="Times New Roman" w:hAnsi="Times New Roman" w:cs="Times New Roman"/>
          <w:b/>
          <w:sz w:val="24"/>
          <w:szCs w:val="24"/>
        </w:rPr>
      </w:pPr>
    </w:p>
    <w:p w:rsidR="006A0D5A" w:rsidRPr="00FD50DE" w:rsidRDefault="006A0D5A" w:rsidP="00FD50DE">
      <w:pPr>
        <w:spacing w:after="0"/>
        <w:jc w:val="both"/>
        <w:rPr>
          <w:rFonts w:ascii="Times New Roman" w:hAnsi="Times New Roman" w:cs="Times New Roman"/>
          <w:sz w:val="24"/>
          <w:szCs w:val="24"/>
        </w:rPr>
      </w:pPr>
    </w:p>
    <w:p w:rsidR="006A0D5A" w:rsidRPr="00FD50DE" w:rsidRDefault="006A0D5A" w:rsidP="00FD50DE">
      <w:pPr>
        <w:spacing w:after="0"/>
        <w:jc w:val="both"/>
        <w:rPr>
          <w:rFonts w:ascii="Times New Roman" w:hAnsi="Times New Roman" w:cs="Times New Roman"/>
          <w:i/>
          <w:sz w:val="24"/>
          <w:szCs w:val="24"/>
        </w:rPr>
      </w:pPr>
    </w:p>
    <w:p w:rsidR="006A0D5A" w:rsidRPr="00FD50DE" w:rsidRDefault="009767B3" w:rsidP="006221A0">
      <w:pPr>
        <w:spacing w:after="0" w:line="360" w:lineRule="auto"/>
        <w:jc w:val="both"/>
        <w:rPr>
          <w:rFonts w:ascii="Times New Roman" w:hAnsi="Times New Roman" w:cs="Times New Roman"/>
          <w:sz w:val="24"/>
          <w:szCs w:val="24"/>
        </w:rPr>
      </w:pPr>
      <w:r w:rsidRPr="00FD50DE">
        <w:rPr>
          <w:rFonts w:ascii="Times New Roman" w:hAnsi="Times New Roman" w:cs="Times New Roman"/>
          <w:i/>
          <w:sz w:val="24"/>
          <w:szCs w:val="24"/>
        </w:rPr>
        <w:t>L. Uriri</w:t>
      </w:r>
      <w:r w:rsidR="006A0D5A" w:rsidRPr="00FD50DE">
        <w:rPr>
          <w:rFonts w:ascii="Times New Roman" w:hAnsi="Times New Roman" w:cs="Times New Roman"/>
          <w:sz w:val="24"/>
          <w:szCs w:val="24"/>
        </w:rPr>
        <w:t xml:space="preserve">, for the </w:t>
      </w:r>
      <w:r w:rsidRPr="00FD50DE">
        <w:rPr>
          <w:rFonts w:ascii="Times New Roman" w:hAnsi="Times New Roman" w:cs="Times New Roman"/>
          <w:sz w:val="24"/>
          <w:szCs w:val="24"/>
        </w:rPr>
        <w:t>a</w:t>
      </w:r>
      <w:r w:rsidR="006A0D5A" w:rsidRPr="00FD50DE">
        <w:rPr>
          <w:rFonts w:ascii="Times New Roman" w:hAnsi="Times New Roman" w:cs="Times New Roman"/>
          <w:sz w:val="24"/>
          <w:szCs w:val="24"/>
        </w:rPr>
        <w:t>ppellant</w:t>
      </w:r>
    </w:p>
    <w:p w:rsidR="006A0D5A" w:rsidRPr="00FD50DE" w:rsidRDefault="009767B3" w:rsidP="006221A0">
      <w:pPr>
        <w:spacing w:after="0" w:line="360" w:lineRule="auto"/>
        <w:jc w:val="both"/>
        <w:rPr>
          <w:rFonts w:ascii="Times New Roman" w:hAnsi="Times New Roman" w:cs="Times New Roman"/>
          <w:sz w:val="24"/>
          <w:szCs w:val="24"/>
        </w:rPr>
      </w:pPr>
      <w:r w:rsidRPr="00FD50DE">
        <w:rPr>
          <w:rFonts w:ascii="Times New Roman" w:hAnsi="Times New Roman" w:cs="Times New Roman"/>
          <w:i/>
          <w:sz w:val="24"/>
          <w:szCs w:val="24"/>
        </w:rPr>
        <w:t>S. Hashiti</w:t>
      </w:r>
      <w:r w:rsidR="00A7759B" w:rsidRPr="00FD50DE">
        <w:rPr>
          <w:rFonts w:ascii="Times New Roman" w:hAnsi="Times New Roman" w:cs="Times New Roman"/>
          <w:sz w:val="24"/>
          <w:szCs w:val="24"/>
        </w:rPr>
        <w:t>, for the r</w:t>
      </w:r>
      <w:r w:rsidR="006A0D5A" w:rsidRPr="00FD50DE">
        <w:rPr>
          <w:rFonts w:ascii="Times New Roman" w:hAnsi="Times New Roman" w:cs="Times New Roman"/>
          <w:sz w:val="24"/>
          <w:szCs w:val="24"/>
        </w:rPr>
        <w:t>espondent</w:t>
      </w:r>
    </w:p>
    <w:p w:rsidR="006A0D5A" w:rsidRPr="00FD50DE" w:rsidRDefault="006A0D5A" w:rsidP="00FD50DE">
      <w:pPr>
        <w:spacing w:after="0"/>
        <w:jc w:val="both"/>
        <w:rPr>
          <w:rFonts w:ascii="Times New Roman" w:hAnsi="Times New Roman" w:cs="Times New Roman"/>
          <w:sz w:val="24"/>
          <w:szCs w:val="24"/>
        </w:rPr>
      </w:pPr>
    </w:p>
    <w:p w:rsidR="006A0D5A" w:rsidRPr="00FD50DE" w:rsidRDefault="006A0D5A" w:rsidP="00FD50DE">
      <w:pPr>
        <w:spacing w:after="0"/>
        <w:jc w:val="both"/>
        <w:rPr>
          <w:rFonts w:ascii="Times New Roman" w:hAnsi="Times New Roman" w:cs="Times New Roman"/>
          <w:sz w:val="24"/>
          <w:szCs w:val="24"/>
        </w:rPr>
      </w:pPr>
    </w:p>
    <w:p w:rsidR="006A0D5A" w:rsidRPr="00FD50DE" w:rsidRDefault="006A0D5A" w:rsidP="00FD50DE">
      <w:pPr>
        <w:spacing w:after="0"/>
        <w:jc w:val="both"/>
        <w:rPr>
          <w:rFonts w:ascii="Times New Roman" w:hAnsi="Times New Roman" w:cs="Times New Roman"/>
          <w:sz w:val="24"/>
          <w:szCs w:val="24"/>
        </w:rPr>
      </w:pPr>
    </w:p>
    <w:p w:rsidR="006162B3" w:rsidRPr="00FD50DE" w:rsidRDefault="006A0D5A" w:rsidP="00FD50DE">
      <w:pPr>
        <w:spacing w:after="0" w:line="480" w:lineRule="auto"/>
        <w:ind w:firstLine="1440"/>
        <w:jc w:val="both"/>
        <w:rPr>
          <w:rFonts w:ascii="Times New Roman" w:hAnsi="Times New Roman" w:cs="Times New Roman"/>
          <w:i/>
          <w:sz w:val="24"/>
          <w:szCs w:val="24"/>
        </w:rPr>
      </w:pPr>
      <w:r w:rsidRPr="00FD50DE">
        <w:rPr>
          <w:rFonts w:ascii="Times New Roman" w:hAnsi="Times New Roman" w:cs="Times New Roman"/>
          <w:b/>
          <w:sz w:val="24"/>
          <w:szCs w:val="24"/>
        </w:rPr>
        <w:t xml:space="preserve">MAKONI JA:  </w:t>
      </w:r>
      <w:r w:rsidRPr="00FD50DE">
        <w:rPr>
          <w:rFonts w:ascii="Times New Roman" w:hAnsi="Times New Roman" w:cs="Times New Roman"/>
          <w:sz w:val="24"/>
          <w:szCs w:val="24"/>
        </w:rPr>
        <w:t xml:space="preserve">   </w:t>
      </w:r>
      <w:r w:rsidR="006162B3" w:rsidRPr="00FD50DE">
        <w:rPr>
          <w:rFonts w:ascii="Times New Roman" w:hAnsi="Times New Roman" w:cs="Times New Roman"/>
          <w:sz w:val="24"/>
          <w:szCs w:val="24"/>
        </w:rPr>
        <w:t xml:space="preserve">This is an appeal against the whole judgment of the </w:t>
      </w:r>
      <w:r w:rsidR="00640F93" w:rsidRPr="00FD50DE">
        <w:rPr>
          <w:rFonts w:ascii="Times New Roman" w:hAnsi="Times New Roman" w:cs="Times New Roman"/>
          <w:sz w:val="24"/>
          <w:szCs w:val="24"/>
        </w:rPr>
        <w:t xml:space="preserve">General </w:t>
      </w:r>
      <w:r w:rsidR="006162B3" w:rsidRPr="00FD50DE">
        <w:rPr>
          <w:rFonts w:ascii="Times New Roman" w:hAnsi="Times New Roman" w:cs="Times New Roman"/>
          <w:sz w:val="24"/>
          <w:szCs w:val="24"/>
        </w:rPr>
        <w:t>Cour</w:t>
      </w:r>
      <w:r w:rsidR="004721A2">
        <w:rPr>
          <w:rFonts w:ascii="Times New Roman" w:hAnsi="Times New Roman" w:cs="Times New Roman"/>
          <w:sz w:val="24"/>
          <w:szCs w:val="24"/>
        </w:rPr>
        <w:t>t Martial handed down at</w:t>
      </w:r>
      <w:r w:rsidR="006162B3" w:rsidRPr="00FD50DE">
        <w:rPr>
          <w:rFonts w:ascii="Times New Roman" w:hAnsi="Times New Roman" w:cs="Times New Roman"/>
          <w:sz w:val="24"/>
          <w:szCs w:val="24"/>
        </w:rPr>
        <w:t xml:space="preserve"> 1 Commando Regiment</w:t>
      </w:r>
      <w:r w:rsidR="00640F93" w:rsidRPr="00FD50DE">
        <w:rPr>
          <w:rFonts w:ascii="Times New Roman" w:hAnsi="Times New Roman" w:cs="Times New Roman"/>
          <w:sz w:val="24"/>
          <w:szCs w:val="24"/>
        </w:rPr>
        <w:t xml:space="preserve"> Harare</w:t>
      </w:r>
      <w:r w:rsidR="006162B3" w:rsidRPr="00FD50DE">
        <w:rPr>
          <w:rFonts w:ascii="Times New Roman" w:hAnsi="Times New Roman" w:cs="Times New Roman"/>
          <w:sz w:val="24"/>
          <w:szCs w:val="24"/>
        </w:rPr>
        <w:t xml:space="preserve"> on 27 September 2017 by Lieutenant Colonel Bhebhe.</w:t>
      </w:r>
      <w:r w:rsidR="001A2181" w:rsidRPr="00FD50DE">
        <w:rPr>
          <w:rFonts w:ascii="Times New Roman" w:hAnsi="Times New Roman" w:cs="Times New Roman"/>
          <w:sz w:val="24"/>
          <w:szCs w:val="24"/>
        </w:rPr>
        <w:t xml:space="preserve"> The appeal is in terms of </w:t>
      </w:r>
      <w:r w:rsidR="00743452" w:rsidRPr="00FD50DE">
        <w:rPr>
          <w:rFonts w:ascii="Times New Roman" w:hAnsi="Times New Roman" w:cs="Times New Roman"/>
          <w:sz w:val="24"/>
          <w:szCs w:val="24"/>
        </w:rPr>
        <w:t>s 80</w:t>
      </w:r>
      <w:r w:rsidR="00233666">
        <w:rPr>
          <w:rFonts w:ascii="Times New Roman" w:hAnsi="Times New Roman" w:cs="Times New Roman"/>
          <w:i/>
          <w:sz w:val="24"/>
          <w:szCs w:val="24"/>
        </w:rPr>
        <w:t xml:space="preserve"> </w:t>
      </w:r>
      <w:r w:rsidR="00233666" w:rsidRPr="002160A8">
        <w:rPr>
          <w:rFonts w:ascii="Times New Roman" w:hAnsi="Times New Roman" w:cs="Times New Roman"/>
          <w:sz w:val="24"/>
          <w:szCs w:val="24"/>
        </w:rPr>
        <w:t xml:space="preserve">of the Defence </w:t>
      </w:r>
      <w:r w:rsidR="002160A8" w:rsidRPr="002160A8">
        <w:rPr>
          <w:rFonts w:ascii="Times New Roman" w:hAnsi="Times New Roman" w:cs="Times New Roman"/>
          <w:sz w:val="24"/>
          <w:szCs w:val="24"/>
        </w:rPr>
        <w:t>Act</w:t>
      </w:r>
      <w:r w:rsidR="002160A8">
        <w:rPr>
          <w:rFonts w:ascii="Times New Roman" w:hAnsi="Times New Roman" w:cs="Times New Roman"/>
          <w:i/>
          <w:sz w:val="24"/>
          <w:szCs w:val="24"/>
        </w:rPr>
        <w:t xml:space="preserve"> [</w:t>
      </w:r>
      <w:r w:rsidR="00743452" w:rsidRPr="00FD50DE">
        <w:rPr>
          <w:rFonts w:ascii="Times New Roman" w:hAnsi="Times New Roman" w:cs="Times New Roman"/>
          <w:i/>
          <w:sz w:val="24"/>
          <w:szCs w:val="24"/>
        </w:rPr>
        <w:t>Chapter</w:t>
      </w:r>
      <w:r w:rsidR="002C0B7F" w:rsidRPr="00FD50DE">
        <w:rPr>
          <w:rFonts w:ascii="Times New Roman" w:hAnsi="Times New Roman" w:cs="Times New Roman"/>
          <w:i/>
          <w:sz w:val="24"/>
          <w:szCs w:val="24"/>
        </w:rPr>
        <w:t xml:space="preserve"> 11:02]</w:t>
      </w:r>
      <w:r w:rsidR="00DE6C0A">
        <w:rPr>
          <w:rFonts w:ascii="Times New Roman" w:hAnsi="Times New Roman" w:cs="Times New Roman"/>
          <w:i/>
          <w:sz w:val="24"/>
          <w:szCs w:val="24"/>
        </w:rPr>
        <w:t xml:space="preserve"> </w:t>
      </w:r>
      <w:r w:rsidR="002160A8" w:rsidRPr="002160A8">
        <w:rPr>
          <w:rFonts w:ascii="Times New Roman" w:hAnsi="Times New Roman" w:cs="Times New Roman"/>
          <w:sz w:val="24"/>
          <w:szCs w:val="24"/>
        </w:rPr>
        <w:t>[</w:t>
      </w:r>
      <w:r w:rsidR="00EE5004" w:rsidRPr="00FD50DE">
        <w:rPr>
          <w:rFonts w:ascii="Times New Roman" w:hAnsi="Times New Roman" w:cs="Times New Roman"/>
          <w:sz w:val="24"/>
          <w:szCs w:val="24"/>
        </w:rPr>
        <w:t>The Act</w:t>
      </w:r>
      <w:r w:rsidR="002160A8">
        <w:rPr>
          <w:rFonts w:ascii="Times New Roman" w:hAnsi="Times New Roman" w:cs="Times New Roman"/>
          <w:sz w:val="24"/>
          <w:szCs w:val="24"/>
        </w:rPr>
        <w:t>]</w:t>
      </w:r>
    </w:p>
    <w:p w:rsidR="00640F93" w:rsidRPr="00FD50DE" w:rsidRDefault="00640F93" w:rsidP="00FD50DE">
      <w:pPr>
        <w:spacing w:after="0" w:line="480" w:lineRule="auto"/>
        <w:ind w:firstLine="1440"/>
        <w:jc w:val="both"/>
        <w:rPr>
          <w:rFonts w:ascii="Times New Roman" w:hAnsi="Times New Roman" w:cs="Times New Roman"/>
          <w:i/>
          <w:sz w:val="24"/>
          <w:szCs w:val="24"/>
        </w:rPr>
      </w:pPr>
    </w:p>
    <w:p w:rsidR="00640F93" w:rsidRPr="00FD50DE" w:rsidRDefault="00640F93" w:rsidP="00FD50DE">
      <w:pPr>
        <w:spacing w:after="0" w:line="480" w:lineRule="auto"/>
        <w:jc w:val="both"/>
        <w:rPr>
          <w:rFonts w:ascii="Times New Roman" w:hAnsi="Times New Roman" w:cs="Times New Roman"/>
          <w:b/>
          <w:sz w:val="24"/>
          <w:szCs w:val="24"/>
          <w:u w:val="single"/>
        </w:rPr>
      </w:pPr>
      <w:r w:rsidRPr="00FD50DE">
        <w:rPr>
          <w:rFonts w:ascii="Times New Roman" w:hAnsi="Times New Roman" w:cs="Times New Roman"/>
          <w:b/>
          <w:sz w:val="24"/>
          <w:szCs w:val="24"/>
          <w:u w:val="single"/>
        </w:rPr>
        <w:t>BACKGROUND</w:t>
      </w:r>
      <w:r w:rsidR="00252CEE">
        <w:rPr>
          <w:rFonts w:ascii="Times New Roman" w:hAnsi="Times New Roman" w:cs="Times New Roman"/>
          <w:b/>
          <w:sz w:val="24"/>
          <w:szCs w:val="24"/>
          <w:u w:val="single"/>
        </w:rPr>
        <w:t xml:space="preserve"> </w:t>
      </w:r>
    </w:p>
    <w:p w:rsidR="00C63D58" w:rsidRPr="00FD50DE" w:rsidRDefault="006162B3" w:rsidP="00FD50DE">
      <w:pPr>
        <w:spacing w:after="0" w:line="480" w:lineRule="auto"/>
        <w:ind w:firstLine="1440"/>
        <w:jc w:val="both"/>
        <w:rPr>
          <w:rFonts w:ascii="Times New Roman" w:hAnsi="Times New Roman" w:cs="Times New Roman"/>
          <w:i/>
          <w:sz w:val="24"/>
          <w:szCs w:val="24"/>
        </w:rPr>
      </w:pPr>
      <w:r w:rsidRPr="00FD50DE">
        <w:rPr>
          <w:rFonts w:ascii="Times New Roman" w:hAnsi="Times New Roman" w:cs="Times New Roman"/>
          <w:sz w:val="24"/>
          <w:szCs w:val="24"/>
        </w:rPr>
        <w:t xml:space="preserve">The appellant was a regular member of the Zimbabwe Defence Forces </w:t>
      </w:r>
      <w:r w:rsidR="00D761FE" w:rsidRPr="00FD50DE">
        <w:rPr>
          <w:rFonts w:ascii="Times New Roman" w:hAnsi="Times New Roman" w:cs="Times New Roman"/>
          <w:sz w:val="24"/>
          <w:szCs w:val="24"/>
        </w:rPr>
        <w:t xml:space="preserve">(ZDF) </w:t>
      </w:r>
      <w:r w:rsidRPr="00FD50DE">
        <w:rPr>
          <w:rFonts w:ascii="Times New Roman" w:hAnsi="Times New Roman" w:cs="Times New Roman"/>
          <w:sz w:val="24"/>
          <w:szCs w:val="24"/>
        </w:rPr>
        <w:t>holding the rank of a Sergeant. On 14</w:t>
      </w:r>
      <w:r w:rsidR="001F450C" w:rsidRPr="00FD50DE">
        <w:rPr>
          <w:rFonts w:ascii="Times New Roman" w:hAnsi="Times New Roman" w:cs="Times New Roman"/>
          <w:sz w:val="24"/>
          <w:szCs w:val="24"/>
        </w:rPr>
        <w:t> </w:t>
      </w:r>
      <w:r w:rsidRPr="00FD50DE">
        <w:rPr>
          <w:rFonts w:ascii="Times New Roman" w:hAnsi="Times New Roman" w:cs="Times New Roman"/>
          <w:sz w:val="24"/>
          <w:szCs w:val="24"/>
        </w:rPr>
        <w:t>Febr</w:t>
      </w:r>
      <w:r w:rsidR="00EE5004" w:rsidRPr="00FD50DE">
        <w:rPr>
          <w:rFonts w:ascii="Times New Roman" w:hAnsi="Times New Roman" w:cs="Times New Roman"/>
          <w:sz w:val="24"/>
          <w:szCs w:val="24"/>
        </w:rPr>
        <w:t xml:space="preserve">uary 2017 </w:t>
      </w:r>
      <w:r w:rsidR="001F450C" w:rsidRPr="00FD50DE">
        <w:rPr>
          <w:rFonts w:ascii="Times New Roman" w:hAnsi="Times New Roman" w:cs="Times New Roman"/>
          <w:sz w:val="24"/>
          <w:szCs w:val="24"/>
        </w:rPr>
        <w:t xml:space="preserve">the appellant </w:t>
      </w:r>
      <w:r w:rsidRPr="00FD50DE">
        <w:rPr>
          <w:rFonts w:ascii="Times New Roman" w:hAnsi="Times New Roman" w:cs="Times New Roman"/>
          <w:sz w:val="24"/>
          <w:szCs w:val="24"/>
        </w:rPr>
        <w:t>wa</w:t>
      </w:r>
      <w:r w:rsidR="00C63D58" w:rsidRPr="00FD50DE">
        <w:rPr>
          <w:rFonts w:ascii="Times New Roman" w:hAnsi="Times New Roman" w:cs="Times New Roman"/>
          <w:sz w:val="24"/>
          <w:szCs w:val="24"/>
        </w:rPr>
        <w:t>s arraigned before the Court Martial facing a charge of contravening Para</w:t>
      </w:r>
      <w:r w:rsidR="00C63D58" w:rsidRPr="00FD50DE">
        <w:rPr>
          <w:rFonts w:ascii="Times New Roman" w:hAnsi="Times New Roman" w:cs="Times New Roman"/>
          <w:i/>
          <w:sz w:val="24"/>
          <w:szCs w:val="24"/>
        </w:rPr>
        <w:t xml:space="preserve"> </w:t>
      </w:r>
      <w:r w:rsidR="00C63D58" w:rsidRPr="002160A8">
        <w:rPr>
          <w:rFonts w:ascii="Times New Roman" w:hAnsi="Times New Roman" w:cs="Times New Roman"/>
          <w:sz w:val="24"/>
          <w:szCs w:val="24"/>
        </w:rPr>
        <w:t>37 of the First Schedule to the Defence Act</w:t>
      </w:r>
      <w:r w:rsidR="00C63D58" w:rsidRPr="00FD50DE">
        <w:rPr>
          <w:rFonts w:ascii="Times New Roman" w:hAnsi="Times New Roman" w:cs="Times New Roman"/>
          <w:i/>
          <w:sz w:val="24"/>
          <w:szCs w:val="24"/>
        </w:rPr>
        <w:t xml:space="preserve"> </w:t>
      </w:r>
      <w:r w:rsidR="00C63D58" w:rsidRPr="002160A8">
        <w:rPr>
          <w:rFonts w:ascii="Times New Roman" w:hAnsi="Times New Roman" w:cs="Times New Roman"/>
          <w:sz w:val="24"/>
          <w:szCs w:val="24"/>
        </w:rPr>
        <w:t>[</w:t>
      </w:r>
      <w:r w:rsidR="00C63D58" w:rsidRPr="00FD50DE">
        <w:rPr>
          <w:rFonts w:ascii="Times New Roman" w:hAnsi="Times New Roman" w:cs="Times New Roman"/>
          <w:i/>
          <w:sz w:val="24"/>
          <w:szCs w:val="24"/>
        </w:rPr>
        <w:t>Chapter 11:02</w:t>
      </w:r>
      <w:r w:rsidR="00C63D58" w:rsidRPr="002160A8">
        <w:rPr>
          <w:rFonts w:ascii="Times New Roman" w:hAnsi="Times New Roman" w:cs="Times New Roman"/>
          <w:sz w:val="24"/>
          <w:szCs w:val="24"/>
        </w:rPr>
        <w:t>]</w:t>
      </w:r>
      <w:r w:rsidR="002160A8">
        <w:rPr>
          <w:rFonts w:ascii="Times New Roman" w:hAnsi="Times New Roman" w:cs="Times New Roman"/>
          <w:i/>
          <w:sz w:val="24"/>
          <w:szCs w:val="24"/>
        </w:rPr>
        <w:t xml:space="preserve"> </w:t>
      </w:r>
      <w:r w:rsidR="002160A8" w:rsidRPr="002160A8">
        <w:rPr>
          <w:rFonts w:ascii="Times New Roman" w:hAnsi="Times New Roman" w:cs="Times New Roman"/>
          <w:sz w:val="24"/>
          <w:szCs w:val="24"/>
        </w:rPr>
        <w:t>[</w:t>
      </w:r>
      <w:r w:rsidR="002160A8">
        <w:rPr>
          <w:rFonts w:ascii="Times New Roman" w:hAnsi="Times New Roman" w:cs="Times New Roman"/>
          <w:sz w:val="24"/>
          <w:szCs w:val="24"/>
        </w:rPr>
        <w:t>The Ac]</w:t>
      </w:r>
      <w:r w:rsidR="00CE569B" w:rsidRPr="00FD50DE">
        <w:rPr>
          <w:rFonts w:ascii="Times New Roman" w:hAnsi="Times New Roman" w:cs="Times New Roman"/>
          <w:i/>
          <w:sz w:val="24"/>
          <w:szCs w:val="24"/>
        </w:rPr>
        <w:t xml:space="preserve"> </w:t>
      </w:r>
      <w:r w:rsidR="00CE569B" w:rsidRPr="00FD50DE">
        <w:rPr>
          <w:rFonts w:ascii="Times New Roman" w:hAnsi="Times New Roman" w:cs="Times New Roman"/>
          <w:sz w:val="24"/>
          <w:szCs w:val="24"/>
        </w:rPr>
        <w:t>that is;</w:t>
      </w:r>
    </w:p>
    <w:p w:rsidR="006A0D5A" w:rsidRPr="00FD50DE" w:rsidRDefault="00C63D58" w:rsidP="00FD50DE">
      <w:pPr>
        <w:spacing w:after="0" w:line="480" w:lineRule="auto"/>
        <w:ind w:firstLine="1440"/>
        <w:jc w:val="both"/>
        <w:rPr>
          <w:rFonts w:ascii="Times New Roman" w:hAnsi="Times New Roman" w:cs="Times New Roman"/>
          <w:i/>
          <w:sz w:val="24"/>
          <w:szCs w:val="24"/>
        </w:rPr>
      </w:pPr>
      <w:r w:rsidRPr="00FD50DE">
        <w:rPr>
          <w:rFonts w:ascii="Times New Roman" w:hAnsi="Times New Roman" w:cs="Times New Roman"/>
          <w:i/>
          <w:sz w:val="24"/>
          <w:szCs w:val="24"/>
        </w:rPr>
        <w:t>“</w:t>
      </w:r>
      <w:r w:rsidRPr="00FD50DE">
        <w:rPr>
          <w:rFonts w:ascii="Times New Roman" w:hAnsi="Times New Roman" w:cs="Times New Roman"/>
          <w:sz w:val="24"/>
          <w:szCs w:val="24"/>
        </w:rPr>
        <w:t>Disgraceful conduct</w:t>
      </w:r>
      <w:r w:rsidRPr="00FD50DE">
        <w:rPr>
          <w:rFonts w:ascii="Times New Roman" w:hAnsi="Times New Roman" w:cs="Times New Roman"/>
          <w:i/>
          <w:sz w:val="24"/>
          <w:szCs w:val="24"/>
        </w:rPr>
        <w:t>.”</w:t>
      </w:r>
    </w:p>
    <w:p w:rsidR="002D769D" w:rsidRPr="00FD50DE" w:rsidRDefault="002D769D" w:rsidP="00FD50DE">
      <w:pPr>
        <w:spacing w:after="0" w:line="480" w:lineRule="auto"/>
        <w:ind w:firstLine="1440"/>
        <w:jc w:val="both"/>
        <w:rPr>
          <w:rFonts w:ascii="Times New Roman" w:hAnsi="Times New Roman" w:cs="Times New Roman"/>
          <w:i/>
          <w:sz w:val="24"/>
          <w:szCs w:val="24"/>
        </w:rPr>
      </w:pPr>
    </w:p>
    <w:p w:rsidR="00D761FE" w:rsidRPr="00FD50DE" w:rsidRDefault="00FD446C"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lastRenderedPageBreak/>
        <w:t>The particulars of the charge were</w:t>
      </w:r>
      <w:r w:rsidR="00D761FE" w:rsidRPr="00FD50DE">
        <w:rPr>
          <w:rFonts w:ascii="Times New Roman" w:hAnsi="Times New Roman" w:cs="Times New Roman"/>
          <w:sz w:val="24"/>
          <w:szCs w:val="24"/>
        </w:rPr>
        <w:t xml:space="preserve"> that she</w:t>
      </w:r>
      <w:r w:rsidRPr="00FD50DE">
        <w:rPr>
          <w:rFonts w:ascii="Times New Roman" w:hAnsi="Times New Roman" w:cs="Times New Roman"/>
          <w:sz w:val="24"/>
          <w:szCs w:val="24"/>
        </w:rPr>
        <w:t>,</w:t>
      </w:r>
      <w:r w:rsidR="00D761FE" w:rsidRPr="00FD50DE">
        <w:rPr>
          <w:rFonts w:ascii="Times New Roman" w:hAnsi="Times New Roman" w:cs="Times New Roman"/>
          <w:sz w:val="24"/>
          <w:szCs w:val="24"/>
        </w:rPr>
        <w:t xml:space="preserve"> in Kuwadzana and Ma</w:t>
      </w:r>
      <w:r w:rsidR="00936B34" w:rsidRPr="00FD50DE">
        <w:rPr>
          <w:rFonts w:ascii="Times New Roman" w:hAnsi="Times New Roman" w:cs="Times New Roman"/>
          <w:sz w:val="24"/>
          <w:szCs w:val="24"/>
        </w:rPr>
        <w:t>r</w:t>
      </w:r>
      <w:r w:rsidR="00D761FE" w:rsidRPr="00FD50DE">
        <w:rPr>
          <w:rFonts w:ascii="Times New Roman" w:hAnsi="Times New Roman" w:cs="Times New Roman"/>
          <w:sz w:val="24"/>
          <w:szCs w:val="24"/>
        </w:rPr>
        <w:t>lborough in Harare</w:t>
      </w:r>
      <w:r w:rsidRPr="00FD50DE">
        <w:rPr>
          <w:rFonts w:ascii="Times New Roman" w:hAnsi="Times New Roman" w:cs="Times New Roman"/>
          <w:sz w:val="24"/>
          <w:szCs w:val="24"/>
        </w:rPr>
        <w:t>,</w:t>
      </w:r>
      <w:r w:rsidR="00D761FE" w:rsidRPr="00FD50DE">
        <w:rPr>
          <w:rFonts w:ascii="Times New Roman" w:hAnsi="Times New Roman" w:cs="Times New Roman"/>
          <w:sz w:val="24"/>
          <w:szCs w:val="24"/>
        </w:rPr>
        <w:t xml:space="preserve"> during the period extending from 1 May 2016 to 16 August 2016</w:t>
      </w:r>
      <w:r w:rsidR="006465ED" w:rsidRPr="00FD50DE">
        <w:rPr>
          <w:rFonts w:ascii="Times New Roman" w:hAnsi="Times New Roman" w:cs="Times New Roman"/>
          <w:sz w:val="24"/>
          <w:szCs w:val="24"/>
        </w:rPr>
        <w:t>,</w:t>
      </w:r>
      <w:r w:rsidR="00D761FE" w:rsidRPr="00FD50DE">
        <w:rPr>
          <w:rFonts w:ascii="Times New Roman" w:hAnsi="Times New Roman" w:cs="Times New Roman"/>
          <w:sz w:val="24"/>
          <w:szCs w:val="24"/>
        </w:rPr>
        <w:t xml:space="preserve"> being a female</w:t>
      </w:r>
      <w:r w:rsidR="006465ED" w:rsidRPr="00FD50DE">
        <w:rPr>
          <w:rFonts w:ascii="Times New Roman" w:hAnsi="Times New Roman" w:cs="Times New Roman"/>
          <w:sz w:val="24"/>
          <w:szCs w:val="24"/>
        </w:rPr>
        <w:t>,</w:t>
      </w:r>
      <w:r w:rsidR="00D761FE" w:rsidRPr="00FD50DE">
        <w:rPr>
          <w:rFonts w:ascii="Times New Roman" w:hAnsi="Times New Roman" w:cs="Times New Roman"/>
          <w:sz w:val="24"/>
          <w:szCs w:val="24"/>
        </w:rPr>
        <w:t xml:space="preserve"> engaged in a lesbian affair with</w:t>
      </w:r>
      <w:r w:rsidR="001D4A48">
        <w:rPr>
          <w:rFonts w:ascii="Times New Roman" w:hAnsi="Times New Roman" w:cs="Times New Roman"/>
          <w:sz w:val="24"/>
          <w:szCs w:val="24"/>
        </w:rPr>
        <w:t xml:space="preserve"> </w:t>
      </w:r>
      <w:r w:rsidR="004721A2">
        <w:rPr>
          <w:rFonts w:ascii="Times New Roman" w:hAnsi="Times New Roman" w:cs="Times New Roman"/>
          <w:sz w:val="24"/>
          <w:szCs w:val="24"/>
        </w:rPr>
        <w:t xml:space="preserve">another </w:t>
      </w:r>
      <w:r w:rsidR="004721A2" w:rsidRPr="00FD50DE">
        <w:rPr>
          <w:rFonts w:ascii="Times New Roman" w:hAnsi="Times New Roman" w:cs="Times New Roman"/>
          <w:sz w:val="24"/>
          <w:szCs w:val="24"/>
        </w:rPr>
        <w:t>female</w:t>
      </w:r>
      <w:r w:rsidR="00D761FE" w:rsidRPr="00FD50DE">
        <w:rPr>
          <w:rFonts w:ascii="Times New Roman" w:hAnsi="Times New Roman" w:cs="Times New Roman"/>
          <w:sz w:val="24"/>
          <w:szCs w:val="24"/>
        </w:rPr>
        <w:t xml:space="preserve"> adult</w:t>
      </w:r>
      <w:r w:rsidR="001D4A48">
        <w:rPr>
          <w:rFonts w:ascii="Times New Roman" w:hAnsi="Times New Roman" w:cs="Times New Roman"/>
          <w:sz w:val="24"/>
          <w:szCs w:val="24"/>
        </w:rPr>
        <w:t>,</w:t>
      </w:r>
      <w:r w:rsidR="00F04D6E">
        <w:rPr>
          <w:rFonts w:ascii="Times New Roman" w:hAnsi="Times New Roman" w:cs="Times New Roman"/>
          <w:sz w:val="24"/>
          <w:szCs w:val="24"/>
        </w:rPr>
        <w:t xml:space="preserve"> </w:t>
      </w:r>
      <w:r w:rsidR="00D761FE" w:rsidRPr="00FD50DE">
        <w:rPr>
          <w:rFonts w:ascii="Times New Roman" w:hAnsi="Times New Roman" w:cs="Times New Roman"/>
          <w:sz w:val="24"/>
          <w:szCs w:val="24"/>
        </w:rPr>
        <w:t xml:space="preserve"> Letina Nyakadzumbu who </w:t>
      </w:r>
      <w:r w:rsidR="009767B3" w:rsidRPr="00FD50DE">
        <w:rPr>
          <w:rFonts w:ascii="Times New Roman" w:hAnsi="Times New Roman" w:cs="Times New Roman"/>
          <w:sz w:val="24"/>
          <w:szCs w:val="24"/>
        </w:rPr>
        <w:t>is married to Peter Nyakadzumbu which conduct was disgraceful.</w:t>
      </w:r>
    </w:p>
    <w:p w:rsidR="006A0D5A" w:rsidRPr="00FD50DE" w:rsidRDefault="006A0D5A" w:rsidP="00FD50DE">
      <w:pPr>
        <w:spacing w:after="0" w:line="480" w:lineRule="auto"/>
        <w:ind w:firstLine="1440"/>
        <w:jc w:val="both"/>
        <w:rPr>
          <w:rFonts w:ascii="Times New Roman" w:hAnsi="Times New Roman" w:cs="Times New Roman"/>
          <w:i/>
          <w:sz w:val="24"/>
          <w:szCs w:val="24"/>
        </w:rPr>
      </w:pPr>
    </w:p>
    <w:p w:rsidR="006162B3" w:rsidRPr="00FD50DE" w:rsidRDefault="00C63D58"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In the alternative she was charged with contravening </w:t>
      </w:r>
      <w:r w:rsidR="00743452" w:rsidRPr="0088123E">
        <w:rPr>
          <w:rFonts w:ascii="Times New Roman" w:hAnsi="Times New Roman" w:cs="Times New Roman"/>
          <w:sz w:val="24"/>
          <w:szCs w:val="24"/>
        </w:rPr>
        <w:t>Para</w:t>
      </w:r>
      <w:r w:rsidR="006162B3" w:rsidRPr="0088123E">
        <w:rPr>
          <w:rFonts w:ascii="Times New Roman" w:hAnsi="Times New Roman" w:cs="Times New Roman"/>
          <w:sz w:val="24"/>
          <w:szCs w:val="24"/>
        </w:rPr>
        <w:t xml:space="preserve"> </w:t>
      </w:r>
      <w:r w:rsidRPr="0088123E">
        <w:rPr>
          <w:rFonts w:ascii="Times New Roman" w:hAnsi="Times New Roman" w:cs="Times New Roman"/>
          <w:sz w:val="24"/>
          <w:szCs w:val="24"/>
        </w:rPr>
        <w:t>38 of the First Schedule to the Defence Act [</w:t>
      </w:r>
      <w:r w:rsidRPr="00FD50DE">
        <w:rPr>
          <w:rFonts w:ascii="Times New Roman" w:hAnsi="Times New Roman" w:cs="Times New Roman"/>
          <w:i/>
          <w:sz w:val="24"/>
          <w:szCs w:val="24"/>
        </w:rPr>
        <w:t>Chapter 11:02</w:t>
      </w:r>
      <w:r w:rsidRPr="0088123E">
        <w:rPr>
          <w:rFonts w:ascii="Times New Roman" w:hAnsi="Times New Roman" w:cs="Times New Roman"/>
          <w:sz w:val="24"/>
          <w:szCs w:val="24"/>
        </w:rPr>
        <w:t>]</w:t>
      </w:r>
      <w:r w:rsidR="009767B3" w:rsidRPr="00FD50DE">
        <w:rPr>
          <w:rFonts w:ascii="Times New Roman" w:hAnsi="Times New Roman" w:cs="Times New Roman"/>
          <w:i/>
          <w:sz w:val="24"/>
          <w:szCs w:val="24"/>
        </w:rPr>
        <w:t xml:space="preserve">, </w:t>
      </w:r>
      <w:r w:rsidR="009767B3" w:rsidRPr="00FD50DE">
        <w:rPr>
          <w:rFonts w:ascii="Times New Roman" w:hAnsi="Times New Roman" w:cs="Times New Roman"/>
          <w:sz w:val="24"/>
          <w:szCs w:val="24"/>
        </w:rPr>
        <w:t>namely:</w:t>
      </w:r>
    </w:p>
    <w:p w:rsidR="00C63D58" w:rsidRPr="00FD50DE" w:rsidRDefault="00C63D58"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i/>
          <w:sz w:val="24"/>
          <w:szCs w:val="24"/>
        </w:rPr>
        <w:t>“</w:t>
      </w:r>
      <w:r w:rsidRPr="00FD50DE">
        <w:rPr>
          <w:rFonts w:ascii="Times New Roman" w:hAnsi="Times New Roman" w:cs="Times New Roman"/>
          <w:sz w:val="24"/>
          <w:szCs w:val="24"/>
        </w:rPr>
        <w:t>Conduct prejudicial to the military discipline”</w:t>
      </w:r>
    </w:p>
    <w:p w:rsidR="006A0D5A" w:rsidRPr="00FD50DE" w:rsidRDefault="006A0D5A" w:rsidP="00FD50DE">
      <w:pPr>
        <w:spacing w:after="0" w:line="480" w:lineRule="auto"/>
        <w:ind w:firstLine="1440"/>
        <w:jc w:val="both"/>
        <w:rPr>
          <w:rFonts w:ascii="Times New Roman" w:hAnsi="Times New Roman" w:cs="Times New Roman"/>
          <w:i/>
          <w:sz w:val="24"/>
          <w:szCs w:val="24"/>
        </w:rPr>
      </w:pPr>
    </w:p>
    <w:p w:rsidR="00D761FE" w:rsidRPr="00FD50DE" w:rsidRDefault="00F04D6E" w:rsidP="00FD50D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was </w:t>
      </w:r>
      <w:r w:rsidR="00D14C2F">
        <w:rPr>
          <w:rFonts w:ascii="Times New Roman" w:hAnsi="Times New Roman" w:cs="Times New Roman"/>
          <w:sz w:val="24"/>
          <w:szCs w:val="24"/>
        </w:rPr>
        <w:t xml:space="preserve">alleged </w:t>
      </w:r>
      <w:r w:rsidR="00D14C2F" w:rsidRPr="00FD50DE">
        <w:rPr>
          <w:rFonts w:ascii="Times New Roman" w:hAnsi="Times New Roman" w:cs="Times New Roman"/>
          <w:sz w:val="24"/>
          <w:szCs w:val="24"/>
        </w:rPr>
        <w:t>that</w:t>
      </w:r>
      <w:r w:rsidR="00D761FE" w:rsidRPr="00FD50DE">
        <w:rPr>
          <w:rFonts w:ascii="Times New Roman" w:hAnsi="Times New Roman" w:cs="Times New Roman"/>
          <w:sz w:val="24"/>
          <w:szCs w:val="24"/>
        </w:rPr>
        <w:t xml:space="preserve"> she</w:t>
      </w:r>
      <w:r w:rsidR="00777135" w:rsidRPr="00FD50DE">
        <w:rPr>
          <w:rFonts w:ascii="Times New Roman" w:hAnsi="Times New Roman" w:cs="Times New Roman"/>
          <w:sz w:val="24"/>
          <w:szCs w:val="24"/>
        </w:rPr>
        <w:t>,</w:t>
      </w:r>
      <w:r w:rsidR="00D761FE" w:rsidRPr="00FD50DE">
        <w:rPr>
          <w:rFonts w:ascii="Times New Roman" w:hAnsi="Times New Roman" w:cs="Times New Roman"/>
          <w:sz w:val="24"/>
          <w:szCs w:val="24"/>
        </w:rPr>
        <w:t xml:space="preserve"> in Kuwadzana and </w:t>
      </w:r>
      <w:r w:rsidR="00936B34" w:rsidRPr="00FD50DE">
        <w:rPr>
          <w:rFonts w:ascii="Times New Roman" w:hAnsi="Times New Roman" w:cs="Times New Roman"/>
          <w:sz w:val="24"/>
          <w:szCs w:val="24"/>
        </w:rPr>
        <w:t>Marlborough</w:t>
      </w:r>
      <w:r w:rsidR="00D761FE" w:rsidRPr="00FD50DE">
        <w:rPr>
          <w:rFonts w:ascii="Times New Roman" w:hAnsi="Times New Roman" w:cs="Times New Roman"/>
          <w:sz w:val="24"/>
          <w:szCs w:val="24"/>
        </w:rPr>
        <w:t xml:space="preserve"> in Harare</w:t>
      </w:r>
      <w:r w:rsidR="00777135" w:rsidRPr="00FD50DE">
        <w:rPr>
          <w:rFonts w:ascii="Times New Roman" w:hAnsi="Times New Roman" w:cs="Times New Roman"/>
          <w:sz w:val="24"/>
          <w:szCs w:val="24"/>
        </w:rPr>
        <w:t>,</w:t>
      </w:r>
      <w:r w:rsidR="00D761FE" w:rsidRPr="00FD50DE">
        <w:rPr>
          <w:rFonts w:ascii="Times New Roman" w:hAnsi="Times New Roman" w:cs="Times New Roman"/>
          <w:sz w:val="24"/>
          <w:szCs w:val="24"/>
        </w:rPr>
        <w:t xml:space="preserve"> during the period extending from 1 May 2016 to 16 August 2016 being</w:t>
      </w:r>
      <w:r w:rsidR="002F172F">
        <w:rPr>
          <w:rFonts w:ascii="Times New Roman" w:hAnsi="Times New Roman" w:cs="Times New Roman"/>
          <w:sz w:val="24"/>
          <w:szCs w:val="24"/>
        </w:rPr>
        <w:t>,</w:t>
      </w:r>
      <w:r w:rsidR="00D761FE" w:rsidRPr="00FD50DE">
        <w:rPr>
          <w:rFonts w:ascii="Times New Roman" w:hAnsi="Times New Roman" w:cs="Times New Roman"/>
          <w:sz w:val="24"/>
          <w:szCs w:val="24"/>
        </w:rPr>
        <w:t xml:space="preserve"> a female</w:t>
      </w:r>
      <w:r w:rsidR="002F172F">
        <w:rPr>
          <w:rFonts w:ascii="Times New Roman" w:hAnsi="Times New Roman" w:cs="Times New Roman"/>
          <w:sz w:val="24"/>
          <w:szCs w:val="24"/>
        </w:rPr>
        <w:t>,</w:t>
      </w:r>
      <w:r w:rsidR="00D761FE" w:rsidRPr="00FD50DE">
        <w:rPr>
          <w:rFonts w:ascii="Times New Roman" w:hAnsi="Times New Roman" w:cs="Times New Roman"/>
          <w:sz w:val="24"/>
          <w:szCs w:val="24"/>
        </w:rPr>
        <w:t xml:space="preserve"> engaged in a lesbian affair with a</w:t>
      </w:r>
      <w:r w:rsidR="002F172F">
        <w:rPr>
          <w:rFonts w:ascii="Times New Roman" w:hAnsi="Times New Roman" w:cs="Times New Roman"/>
          <w:sz w:val="24"/>
          <w:szCs w:val="24"/>
        </w:rPr>
        <w:t>nother</w:t>
      </w:r>
      <w:r w:rsidR="00D761FE" w:rsidRPr="00FD50DE">
        <w:rPr>
          <w:rFonts w:ascii="Times New Roman" w:hAnsi="Times New Roman" w:cs="Times New Roman"/>
          <w:sz w:val="24"/>
          <w:szCs w:val="24"/>
        </w:rPr>
        <w:t xml:space="preserve"> female adult</w:t>
      </w:r>
      <w:r w:rsidR="0088123E">
        <w:rPr>
          <w:rFonts w:ascii="Times New Roman" w:hAnsi="Times New Roman" w:cs="Times New Roman"/>
          <w:sz w:val="24"/>
          <w:szCs w:val="24"/>
        </w:rPr>
        <w:t>, one</w:t>
      </w:r>
      <w:r w:rsidR="00D761FE" w:rsidRPr="00FD50DE">
        <w:rPr>
          <w:rFonts w:ascii="Times New Roman" w:hAnsi="Times New Roman" w:cs="Times New Roman"/>
          <w:sz w:val="24"/>
          <w:szCs w:val="24"/>
        </w:rPr>
        <w:t xml:space="preserve"> Letina Nyakadzumbu</w:t>
      </w:r>
      <w:r w:rsidR="002F172F">
        <w:rPr>
          <w:rFonts w:ascii="Times New Roman" w:hAnsi="Times New Roman" w:cs="Times New Roman"/>
          <w:sz w:val="24"/>
          <w:szCs w:val="24"/>
        </w:rPr>
        <w:t>,</w:t>
      </w:r>
      <w:r w:rsidR="00D761FE" w:rsidRPr="00FD50DE">
        <w:rPr>
          <w:rFonts w:ascii="Times New Roman" w:hAnsi="Times New Roman" w:cs="Times New Roman"/>
          <w:sz w:val="24"/>
          <w:szCs w:val="24"/>
        </w:rPr>
        <w:t xml:space="preserve"> who is married to Peter Nyakadzumbu</w:t>
      </w:r>
      <w:r w:rsidR="007F2B6B">
        <w:rPr>
          <w:rFonts w:ascii="Times New Roman" w:hAnsi="Times New Roman" w:cs="Times New Roman"/>
          <w:sz w:val="24"/>
          <w:szCs w:val="24"/>
        </w:rPr>
        <w:t>,</w:t>
      </w:r>
      <w:r w:rsidR="00D761FE" w:rsidRPr="00FD50DE">
        <w:rPr>
          <w:rFonts w:ascii="Times New Roman" w:hAnsi="Times New Roman" w:cs="Times New Roman"/>
          <w:sz w:val="24"/>
          <w:szCs w:val="24"/>
        </w:rPr>
        <w:t xml:space="preserve"> </w:t>
      </w:r>
      <w:r w:rsidR="00777135" w:rsidRPr="00FD50DE">
        <w:rPr>
          <w:rFonts w:ascii="Times New Roman" w:hAnsi="Times New Roman" w:cs="Times New Roman"/>
          <w:sz w:val="24"/>
          <w:szCs w:val="24"/>
        </w:rPr>
        <w:t>which</w:t>
      </w:r>
      <w:r w:rsidR="00D761FE" w:rsidRPr="00FD50DE">
        <w:rPr>
          <w:rFonts w:ascii="Times New Roman" w:hAnsi="Times New Roman" w:cs="Times New Roman"/>
          <w:sz w:val="24"/>
          <w:szCs w:val="24"/>
        </w:rPr>
        <w:t xml:space="preserve"> conduct </w:t>
      </w:r>
      <w:r w:rsidR="00777135" w:rsidRPr="00FD50DE">
        <w:rPr>
          <w:rFonts w:ascii="Times New Roman" w:hAnsi="Times New Roman" w:cs="Times New Roman"/>
          <w:sz w:val="24"/>
          <w:szCs w:val="24"/>
        </w:rPr>
        <w:t>was</w:t>
      </w:r>
      <w:r w:rsidR="00D761FE" w:rsidRPr="00FD50DE">
        <w:rPr>
          <w:rFonts w:ascii="Times New Roman" w:hAnsi="Times New Roman" w:cs="Times New Roman"/>
          <w:sz w:val="24"/>
          <w:szCs w:val="24"/>
        </w:rPr>
        <w:t xml:space="preserve"> prejudicial to military discipline</w:t>
      </w:r>
    </w:p>
    <w:p w:rsidR="00D761FE" w:rsidRPr="00FD50DE" w:rsidRDefault="00D761FE" w:rsidP="00FD50DE">
      <w:pPr>
        <w:spacing w:after="0" w:line="480" w:lineRule="auto"/>
        <w:jc w:val="both"/>
        <w:rPr>
          <w:rFonts w:ascii="Times New Roman" w:hAnsi="Times New Roman" w:cs="Times New Roman"/>
          <w:i/>
          <w:sz w:val="24"/>
          <w:szCs w:val="24"/>
        </w:rPr>
      </w:pPr>
    </w:p>
    <w:p w:rsidR="00C63D58" w:rsidRPr="00FD50DE" w:rsidRDefault="007F2B6B" w:rsidP="00FD50D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backdrop to</w:t>
      </w:r>
      <w:r w:rsidR="00EE5004" w:rsidRPr="00FD50DE">
        <w:rPr>
          <w:rFonts w:ascii="Times New Roman" w:hAnsi="Times New Roman" w:cs="Times New Roman"/>
          <w:sz w:val="24"/>
          <w:szCs w:val="24"/>
        </w:rPr>
        <w:t xml:space="preserve"> the charge</w:t>
      </w:r>
      <w:r w:rsidR="00C63D58" w:rsidRPr="00FD50DE">
        <w:rPr>
          <w:rFonts w:ascii="Times New Roman" w:hAnsi="Times New Roman" w:cs="Times New Roman"/>
          <w:sz w:val="24"/>
          <w:szCs w:val="24"/>
        </w:rPr>
        <w:t xml:space="preserve"> was that </w:t>
      </w:r>
      <w:r w:rsidR="00682726" w:rsidRPr="00FD50DE">
        <w:rPr>
          <w:rFonts w:ascii="Times New Roman" w:hAnsi="Times New Roman" w:cs="Times New Roman"/>
          <w:sz w:val="24"/>
          <w:szCs w:val="24"/>
        </w:rPr>
        <w:t>on</w:t>
      </w:r>
      <w:r>
        <w:rPr>
          <w:rFonts w:ascii="Times New Roman" w:hAnsi="Times New Roman" w:cs="Times New Roman"/>
          <w:sz w:val="24"/>
          <w:szCs w:val="24"/>
        </w:rPr>
        <w:t xml:space="preserve"> </w:t>
      </w:r>
      <w:r w:rsidR="00801BB2">
        <w:rPr>
          <w:rFonts w:ascii="Times New Roman" w:hAnsi="Times New Roman" w:cs="Times New Roman"/>
          <w:sz w:val="24"/>
          <w:szCs w:val="24"/>
        </w:rPr>
        <w:t xml:space="preserve"> </w:t>
      </w:r>
      <w:r w:rsidR="00682726" w:rsidRPr="00FD50DE">
        <w:rPr>
          <w:rFonts w:ascii="Times New Roman" w:hAnsi="Times New Roman" w:cs="Times New Roman"/>
          <w:sz w:val="24"/>
          <w:szCs w:val="24"/>
        </w:rPr>
        <w:t xml:space="preserve"> 19</w:t>
      </w:r>
      <w:r w:rsidR="00C63D58" w:rsidRPr="00FD50DE">
        <w:rPr>
          <w:rFonts w:ascii="Times New Roman" w:hAnsi="Times New Roman" w:cs="Times New Roman"/>
          <w:sz w:val="24"/>
          <w:szCs w:val="24"/>
        </w:rPr>
        <w:t xml:space="preserve"> August 2016</w:t>
      </w:r>
      <w:r w:rsidR="00777135" w:rsidRPr="00FD50DE">
        <w:rPr>
          <w:rFonts w:ascii="Times New Roman" w:hAnsi="Times New Roman" w:cs="Times New Roman"/>
          <w:sz w:val="24"/>
          <w:szCs w:val="24"/>
        </w:rPr>
        <w:t>,</w:t>
      </w:r>
      <w:r w:rsidR="00C63D58" w:rsidRPr="00FD50DE">
        <w:rPr>
          <w:rFonts w:ascii="Times New Roman" w:hAnsi="Times New Roman" w:cs="Times New Roman"/>
          <w:sz w:val="24"/>
          <w:szCs w:val="24"/>
        </w:rPr>
        <w:t xml:space="preserve"> a local newspaper</w:t>
      </w:r>
      <w:r w:rsidR="00801BB2">
        <w:rPr>
          <w:rFonts w:ascii="Times New Roman" w:hAnsi="Times New Roman" w:cs="Times New Roman"/>
          <w:sz w:val="24"/>
          <w:szCs w:val="24"/>
        </w:rPr>
        <w:t>,</w:t>
      </w:r>
      <w:r w:rsidR="00C63D58" w:rsidRPr="00FD50DE">
        <w:rPr>
          <w:rFonts w:ascii="Times New Roman" w:hAnsi="Times New Roman" w:cs="Times New Roman"/>
          <w:sz w:val="24"/>
          <w:szCs w:val="24"/>
        </w:rPr>
        <w:t xml:space="preserve"> </w:t>
      </w:r>
      <w:r w:rsidR="00682726" w:rsidRPr="00FD50DE">
        <w:rPr>
          <w:rFonts w:ascii="Times New Roman" w:hAnsi="Times New Roman" w:cs="Times New Roman"/>
          <w:sz w:val="24"/>
          <w:szCs w:val="24"/>
        </w:rPr>
        <w:t>H-</w:t>
      </w:r>
      <w:r w:rsidR="004721A2" w:rsidRPr="00FD50DE">
        <w:rPr>
          <w:rFonts w:ascii="Times New Roman" w:hAnsi="Times New Roman" w:cs="Times New Roman"/>
          <w:sz w:val="24"/>
          <w:szCs w:val="24"/>
        </w:rPr>
        <w:t>Metro</w:t>
      </w:r>
      <w:r w:rsidR="004721A2">
        <w:rPr>
          <w:rFonts w:ascii="Times New Roman" w:hAnsi="Times New Roman" w:cs="Times New Roman"/>
          <w:sz w:val="24"/>
          <w:szCs w:val="24"/>
        </w:rPr>
        <w:t xml:space="preserve">, </w:t>
      </w:r>
      <w:r w:rsidR="004721A2" w:rsidRPr="00FD50DE">
        <w:rPr>
          <w:rFonts w:ascii="Times New Roman" w:hAnsi="Times New Roman" w:cs="Times New Roman"/>
          <w:sz w:val="24"/>
          <w:szCs w:val="24"/>
        </w:rPr>
        <w:t>published</w:t>
      </w:r>
      <w:r w:rsidR="00C63D58" w:rsidRPr="00FD50DE">
        <w:rPr>
          <w:rFonts w:ascii="Times New Roman" w:hAnsi="Times New Roman" w:cs="Times New Roman"/>
          <w:sz w:val="24"/>
          <w:szCs w:val="24"/>
        </w:rPr>
        <w:t xml:space="preserve"> a story with the headline “</w:t>
      </w:r>
      <w:r w:rsidR="00682726" w:rsidRPr="00FD50DE">
        <w:rPr>
          <w:rFonts w:ascii="Times New Roman" w:hAnsi="Times New Roman" w:cs="Times New Roman"/>
          <w:sz w:val="24"/>
          <w:szCs w:val="24"/>
        </w:rPr>
        <w:t>SOLDIER IN GAY STORM</w:t>
      </w:r>
      <w:r w:rsidR="00C63D58" w:rsidRPr="00FD50DE">
        <w:rPr>
          <w:rFonts w:ascii="Times New Roman" w:hAnsi="Times New Roman" w:cs="Times New Roman"/>
          <w:sz w:val="24"/>
          <w:szCs w:val="24"/>
        </w:rPr>
        <w:t xml:space="preserve">.” The story exposed an alleged </w:t>
      </w:r>
      <w:r w:rsidR="005E6D63" w:rsidRPr="00FD50DE">
        <w:rPr>
          <w:rFonts w:ascii="Times New Roman" w:hAnsi="Times New Roman" w:cs="Times New Roman"/>
          <w:sz w:val="24"/>
          <w:szCs w:val="24"/>
        </w:rPr>
        <w:t>lesbian affair between the appellant and one Letina Wadzanai Nyakadzumbu</w:t>
      </w:r>
      <w:r w:rsidR="00FD50DE" w:rsidRPr="00FD50DE">
        <w:rPr>
          <w:rFonts w:ascii="Times New Roman" w:hAnsi="Times New Roman" w:cs="Times New Roman"/>
          <w:sz w:val="24"/>
          <w:szCs w:val="24"/>
        </w:rPr>
        <w:t xml:space="preserve"> </w:t>
      </w:r>
      <w:r w:rsidR="00DA0304" w:rsidRPr="00FD50DE">
        <w:rPr>
          <w:rFonts w:ascii="Times New Roman" w:hAnsi="Times New Roman" w:cs="Times New Roman"/>
          <w:sz w:val="24"/>
          <w:szCs w:val="24"/>
        </w:rPr>
        <w:t>(Letina)</w:t>
      </w:r>
      <w:r w:rsidR="000F62AF">
        <w:rPr>
          <w:rFonts w:ascii="Times New Roman" w:hAnsi="Times New Roman" w:cs="Times New Roman"/>
          <w:sz w:val="24"/>
          <w:szCs w:val="24"/>
        </w:rPr>
        <w:t xml:space="preserve">, </w:t>
      </w:r>
      <w:r w:rsidR="005E6D63" w:rsidRPr="00FD50DE">
        <w:rPr>
          <w:rFonts w:ascii="Times New Roman" w:hAnsi="Times New Roman" w:cs="Times New Roman"/>
          <w:sz w:val="24"/>
          <w:szCs w:val="24"/>
        </w:rPr>
        <w:t>wife to Peter Nyakadzumbu</w:t>
      </w:r>
      <w:r w:rsidR="005D3183" w:rsidRPr="00FD50DE">
        <w:rPr>
          <w:rFonts w:ascii="Times New Roman" w:hAnsi="Times New Roman" w:cs="Times New Roman"/>
          <w:sz w:val="24"/>
          <w:szCs w:val="24"/>
        </w:rPr>
        <w:t xml:space="preserve"> (the complainant)</w:t>
      </w:r>
      <w:r w:rsidR="005E6D63" w:rsidRPr="00FD50DE">
        <w:rPr>
          <w:rFonts w:ascii="Times New Roman" w:hAnsi="Times New Roman" w:cs="Times New Roman"/>
          <w:sz w:val="24"/>
          <w:szCs w:val="24"/>
        </w:rPr>
        <w:t>. The newspaper article published WhatsApp love messages</w:t>
      </w:r>
      <w:r w:rsidR="005D3183" w:rsidRPr="00FD50DE">
        <w:rPr>
          <w:rFonts w:ascii="Times New Roman" w:hAnsi="Times New Roman" w:cs="Times New Roman"/>
          <w:sz w:val="24"/>
          <w:szCs w:val="24"/>
        </w:rPr>
        <w:t xml:space="preserve"> allegedly exchanged</w:t>
      </w:r>
      <w:r w:rsidR="005E6D63" w:rsidRPr="00FD50DE">
        <w:rPr>
          <w:rFonts w:ascii="Times New Roman" w:hAnsi="Times New Roman" w:cs="Times New Roman"/>
          <w:sz w:val="24"/>
          <w:szCs w:val="24"/>
        </w:rPr>
        <w:t xml:space="preserve"> between the t</w:t>
      </w:r>
      <w:r w:rsidR="00D761FE" w:rsidRPr="00FD50DE">
        <w:rPr>
          <w:rFonts w:ascii="Times New Roman" w:hAnsi="Times New Roman" w:cs="Times New Roman"/>
          <w:sz w:val="24"/>
          <w:szCs w:val="24"/>
        </w:rPr>
        <w:t xml:space="preserve">wo women. It </w:t>
      </w:r>
      <w:r w:rsidR="000F50E2" w:rsidRPr="00FD50DE">
        <w:rPr>
          <w:rFonts w:ascii="Times New Roman" w:hAnsi="Times New Roman" w:cs="Times New Roman"/>
          <w:sz w:val="24"/>
          <w:szCs w:val="24"/>
        </w:rPr>
        <w:t>also leaked pictures of th</w:t>
      </w:r>
      <w:r w:rsidR="00901BF6" w:rsidRPr="00FD50DE">
        <w:rPr>
          <w:rFonts w:ascii="Times New Roman" w:hAnsi="Times New Roman" w:cs="Times New Roman"/>
          <w:sz w:val="24"/>
          <w:szCs w:val="24"/>
        </w:rPr>
        <w:t xml:space="preserve">e </w:t>
      </w:r>
      <w:r w:rsidR="005E6D63" w:rsidRPr="00FD50DE">
        <w:rPr>
          <w:rFonts w:ascii="Times New Roman" w:hAnsi="Times New Roman" w:cs="Times New Roman"/>
          <w:sz w:val="24"/>
          <w:szCs w:val="24"/>
        </w:rPr>
        <w:t xml:space="preserve">two at different places </w:t>
      </w:r>
      <w:r w:rsidR="005D3183" w:rsidRPr="00FD50DE">
        <w:rPr>
          <w:rFonts w:ascii="Times New Roman" w:hAnsi="Times New Roman" w:cs="Times New Roman"/>
          <w:sz w:val="24"/>
          <w:szCs w:val="24"/>
        </w:rPr>
        <w:t xml:space="preserve">and </w:t>
      </w:r>
      <w:r w:rsidR="005E6D63" w:rsidRPr="00FD50DE">
        <w:rPr>
          <w:rFonts w:ascii="Times New Roman" w:hAnsi="Times New Roman" w:cs="Times New Roman"/>
          <w:sz w:val="24"/>
          <w:szCs w:val="24"/>
        </w:rPr>
        <w:t>in</w:t>
      </w:r>
      <w:r w:rsidR="00682726" w:rsidRPr="00FD50DE">
        <w:rPr>
          <w:rFonts w:ascii="Times New Roman" w:hAnsi="Times New Roman" w:cs="Times New Roman"/>
          <w:sz w:val="24"/>
          <w:szCs w:val="24"/>
        </w:rPr>
        <w:t xml:space="preserve"> what</w:t>
      </w:r>
      <w:r w:rsidR="0017438C" w:rsidRPr="00FD50DE">
        <w:rPr>
          <w:rFonts w:ascii="Times New Roman" w:hAnsi="Times New Roman" w:cs="Times New Roman"/>
          <w:sz w:val="24"/>
          <w:szCs w:val="24"/>
        </w:rPr>
        <w:t xml:space="preserve"> the paper</w:t>
      </w:r>
      <w:r w:rsidR="00EE5004" w:rsidRPr="00FD50DE">
        <w:rPr>
          <w:rFonts w:ascii="Times New Roman" w:hAnsi="Times New Roman" w:cs="Times New Roman"/>
          <w:sz w:val="24"/>
          <w:szCs w:val="24"/>
        </w:rPr>
        <w:t xml:space="preserve"> described as</w:t>
      </w:r>
      <w:r w:rsidR="005E6D63" w:rsidRPr="00FD50DE">
        <w:rPr>
          <w:rFonts w:ascii="Times New Roman" w:hAnsi="Times New Roman" w:cs="Times New Roman"/>
          <w:sz w:val="24"/>
          <w:szCs w:val="24"/>
        </w:rPr>
        <w:t xml:space="preserve"> compromising positions</w:t>
      </w:r>
      <w:r w:rsidR="00EE5004" w:rsidRPr="00FD50DE">
        <w:rPr>
          <w:rFonts w:ascii="Times New Roman" w:hAnsi="Times New Roman" w:cs="Times New Roman"/>
          <w:sz w:val="24"/>
          <w:szCs w:val="24"/>
        </w:rPr>
        <w:t>.</w:t>
      </w:r>
    </w:p>
    <w:p w:rsidR="006A0D5A" w:rsidRPr="00FD50DE" w:rsidRDefault="006A0D5A" w:rsidP="00FD50DE">
      <w:pPr>
        <w:spacing w:after="0" w:line="480" w:lineRule="auto"/>
        <w:ind w:firstLine="1440"/>
        <w:jc w:val="both"/>
        <w:rPr>
          <w:rFonts w:ascii="Times New Roman" w:hAnsi="Times New Roman" w:cs="Times New Roman"/>
          <w:sz w:val="24"/>
          <w:szCs w:val="24"/>
        </w:rPr>
      </w:pPr>
    </w:p>
    <w:p w:rsidR="005E6D63" w:rsidRPr="00FD50DE" w:rsidRDefault="005E6D63"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This newspaper article trig</w:t>
      </w:r>
      <w:r w:rsidR="00FD446C" w:rsidRPr="00FD50DE">
        <w:rPr>
          <w:rFonts w:ascii="Times New Roman" w:hAnsi="Times New Roman" w:cs="Times New Roman"/>
          <w:sz w:val="24"/>
          <w:szCs w:val="24"/>
        </w:rPr>
        <w:t>gered investigations i</w:t>
      </w:r>
      <w:r w:rsidR="00EE5004" w:rsidRPr="00FD50DE">
        <w:rPr>
          <w:rFonts w:ascii="Times New Roman" w:hAnsi="Times New Roman" w:cs="Times New Roman"/>
          <w:sz w:val="24"/>
          <w:szCs w:val="24"/>
        </w:rPr>
        <w:t>n</w:t>
      </w:r>
      <w:r w:rsidR="0050394B">
        <w:rPr>
          <w:rFonts w:ascii="Times New Roman" w:hAnsi="Times New Roman" w:cs="Times New Roman"/>
          <w:sz w:val="24"/>
          <w:szCs w:val="24"/>
        </w:rPr>
        <w:t xml:space="preserve">to </w:t>
      </w:r>
      <w:r w:rsidR="00261A5A">
        <w:rPr>
          <w:rFonts w:ascii="Times New Roman" w:hAnsi="Times New Roman" w:cs="Times New Roman"/>
          <w:sz w:val="24"/>
          <w:szCs w:val="24"/>
        </w:rPr>
        <w:t xml:space="preserve"> </w:t>
      </w:r>
      <w:r w:rsidR="00EE5004" w:rsidRPr="00FD50DE">
        <w:rPr>
          <w:rFonts w:ascii="Times New Roman" w:hAnsi="Times New Roman" w:cs="Times New Roman"/>
          <w:sz w:val="24"/>
          <w:szCs w:val="24"/>
        </w:rPr>
        <w:t xml:space="preserve"> the matter</w:t>
      </w:r>
      <w:r w:rsidRPr="00FD50DE">
        <w:rPr>
          <w:rFonts w:ascii="Times New Roman" w:hAnsi="Times New Roman" w:cs="Times New Roman"/>
          <w:sz w:val="24"/>
          <w:szCs w:val="24"/>
        </w:rPr>
        <w:t xml:space="preserve"> by the ZDF. The investigations revealed that the appellant’s alleged lover</w:t>
      </w:r>
      <w:r w:rsidR="00DA0304" w:rsidRPr="00FD50DE">
        <w:rPr>
          <w:rFonts w:ascii="Times New Roman" w:hAnsi="Times New Roman" w:cs="Times New Roman"/>
          <w:sz w:val="24"/>
          <w:szCs w:val="24"/>
        </w:rPr>
        <w:t xml:space="preserve">, </w:t>
      </w:r>
      <w:r w:rsidR="00743452" w:rsidRPr="00FD50DE">
        <w:rPr>
          <w:rFonts w:ascii="Times New Roman" w:hAnsi="Times New Roman" w:cs="Times New Roman"/>
          <w:sz w:val="24"/>
          <w:szCs w:val="24"/>
        </w:rPr>
        <w:t>Letina, had</w:t>
      </w:r>
      <w:r w:rsidRPr="00FD50DE">
        <w:rPr>
          <w:rFonts w:ascii="Times New Roman" w:hAnsi="Times New Roman" w:cs="Times New Roman"/>
          <w:sz w:val="24"/>
          <w:szCs w:val="24"/>
        </w:rPr>
        <w:t xml:space="preserve"> confessed</w:t>
      </w:r>
      <w:r w:rsidR="0050394B">
        <w:rPr>
          <w:rFonts w:ascii="Times New Roman" w:hAnsi="Times New Roman" w:cs="Times New Roman"/>
          <w:sz w:val="24"/>
          <w:szCs w:val="24"/>
        </w:rPr>
        <w:t xml:space="preserve"> having</w:t>
      </w:r>
      <w:r w:rsidR="008B1EE4" w:rsidRPr="00FD50DE">
        <w:rPr>
          <w:rFonts w:ascii="Times New Roman" w:hAnsi="Times New Roman" w:cs="Times New Roman"/>
          <w:sz w:val="24"/>
          <w:szCs w:val="24"/>
        </w:rPr>
        <w:t xml:space="preserve"> </w:t>
      </w:r>
      <w:r w:rsidRPr="00FD50DE">
        <w:rPr>
          <w:rFonts w:ascii="Times New Roman" w:hAnsi="Times New Roman" w:cs="Times New Roman"/>
          <w:sz w:val="24"/>
          <w:szCs w:val="24"/>
        </w:rPr>
        <w:t xml:space="preserve">the love </w:t>
      </w:r>
      <w:r w:rsidRPr="00FD50DE">
        <w:rPr>
          <w:rFonts w:ascii="Times New Roman" w:hAnsi="Times New Roman" w:cs="Times New Roman"/>
          <w:sz w:val="24"/>
          <w:szCs w:val="24"/>
        </w:rPr>
        <w:lastRenderedPageBreak/>
        <w:t>affair</w:t>
      </w:r>
      <w:r w:rsidR="008A012F">
        <w:rPr>
          <w:rFonts w:ascii="Times New Roman" w:hAnsi="Times New Roman" w:cs="Times New Roman"/>
          <w:sz w:val="24"/>
          <w:szCs w:val="24"/>
        </w:rPr>
        <w:t xml:space="preserve"> </w:t>
      </w:r>
      <w:r w:rsidR="00261A5A">
        <w:rPr>
          <w:rFonts w:ascii="Times New Roman" w:hAnsi="Times New Roman" w:cs="Times New Roman"/>
          <w:sz w:val="24"/>
          <w:szCs w:val="24"/>
        </w:rPr>
        <w:t>with the appellant</w:t>
      </w:r>
      <w:r w:rsidRPr="00FD50DE">
        <w:rPr>
          <w:rFonts w:ascii="Times New Roman" w:hAnsi="Times New Roman" w:cs="Times New Roman"/>
          <w:sz w:val="24"/>
          <w:szCs w:val="24"/>
        </w:rPr>
        <w:t xml:space="preserve"> to one Pastor Nengomasha. The aff</w:t>
      </w:r>
      <w:r w:rsidR="00885010" w:rsidRPr="00FD50DE">
        <w:rPr>
          <w:rFonts w:ascii="Times New Roman" w:hAnsi="Times New Roman" w:cs="Times New Roman"/>
          <w:sz w:val="24"/>
          <w:szCs w:val="24"/>
        </w:rPr>
        <w:t>air was alleged to have commenced around May 2016 until t</w:t>
      </w:r>
      <w:r w:rsidR="00EE5004" w:rsidRPr="00FD50DE">
        <w:rPr>
          <w:rFonts w:ascii="Times New Roman" w:hAnsi="Times New Roman" w:cs="Times New Roman"/>
          <w:sz w:val="24"/>
          <w:szCs w:val="24"/>
        </w:rPr>
        <w:t xml:space="preserve">he time of the </w:t>
      </w:r>
      <w:r w:rsidR="00885010" w:rsidRPr="00FD50DE">
        <w:rPr>
          <w:rFonts w:ascii="Times New Roman" w:hAnsi="Times New Roman" w:cs="Times New Roman"/>
          <w:sz w:val="24"/>
          <w:szCs w:val="24"/>
        </w:rPr>
        <w:t>publication</w:t>
      </w:r>
      <w:r w:rsidR="00682726" w:rsidRPr="00FD50DE">
        <w:rPr>
          <w:rFonts w:ascii="Times New Roman" w:hAnsi="Times New Roman" w:cs="Times New Roman"/>
          <w:sz w:val="24"/>
          <w:szCs w:val="24"/>
        </w:rPr>
        <w:t xml:space="preserve"> of the article</w:t>
      </w:r>
      <w:r w:rsidR="00D761FE" w:rsidRPr="00FD50DE">
        <w:rPr>
          <w:rFonts w:ascii="Times New Roman" w:hAnsi="Times New Roman" w:cs="Times New Roman"/>
          <w:sz w:val="24"/>
          <w:szCs w:val="24"/>
        </w:rPr>
        <w:t>.</w:t>
      </w:r>
    </w:p>
    <w:p w:rsidR="006A0D5A" w:rsidRPr="00FD50DE" w:rsidRDefault="006A0D5A" w:rsidP="00FD50DE">
      <w:pPr>
        <w:spacing w:after="0" w:line="480" w:lineRule="auto"/>
        <w:ind w:firstLine="1440"/>
        <w:jc w:val="both"/>
        <w:rPr>
          <w:rFonts w:ascii="Times New Roman" w:hAnsi="Times New Roman" w:cs="Times New Roman"/>
          <w:sz w:val="24"/>
          <w:szCs w:val="24"/>
        </w:rPr>
      </w:pPr>
    </w:p>
    <w:p w:rsidR="00125CB7" w:rsidRPr="00FD50DE" w:rsidRDefault="0017438C"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It was also discovered</w:t>
      </w:r>
      <w:r w:rsidR="00D761FE" w:rsidRPr="00FD50DE">
        <w:rPr>
          <w:rFonts w:ascii="Times New Roman" w:hAnsi="Times New Roman" w:cs="Times New Roman"/>
          <w:sz w:val="24"/>
          <w:szCs w:val="24"/>
        </w:rPr>
        <w:t xml:space="preserve"> that</w:t>
      </w:r>
      <w:r w:rsidR="00777135" w:rsidRPr="00FD50DE">
        <w:rPr>
          <w:rFonts w:ascii="Times New Roman" w:hAnsi="Times New Roman" w:cs="Times New Roman"/>
          <w:sz w:val="24"/>
          <w:szCs w:val="24"/>
        </w:rPr>
        <w:t>,</w:t>
      </w:r>
      <w:r w:rsidR="00D761FE" w:rsidRPr="00FD50DE">
        <w:rPr>
          <w:rFonts w:ascii="Times New Roman" w:hAnsi="Times New Roman" w:cs="Times New Roman"/>
          <w:sz w:val="24"/>
          <w:szCs w:val="24"/>
        </w:rPr>
        <w:t xml:space="preserve"> during the time of their affair, </w:t>
      </w:r>
      <w:r w:rsidR="00EE5004" w:rsidRPr="00FD50DE">
        <w:rPr>
          <w:rFonts w:ascii="Times New Roman" w:hAnsi="Times New Roman" w:cs="Times New Roman"/>
          <w:sz w:val="24"/>
          <w:szCs w:val="24"/>
        </w:rPr>
        <w:t>and</w:t>
      </w:r>
      <w:r w:rsidR="00193E95">
        <w:rPr>
          <w:rFonts w:ascii="Times New Roman" w:hAnsi="Times New Roman" w:cs="Times New Roman"/>
          <w:sz w:val="24"/>
          <w:szCs w:val="24"/>
        </w:rPr>
        <w:t>,</w:t>
      </w:r>
      <w:r w:rsidR="00EE5004" w:rsidRPr="00FD50DE">
        <w:rPr>
          <w:rFonts w:ascii="Times New Roman" w:hAnsi="Times New Roman" w:cs="Times New Roman"/>
          <w:sz w:val="24"/>
          <w:szCs w:val="24"/>
        </w:rPr>
        <w:t xml:space="preserve"> </w:t>
      </w:r>
      <w:r w:rsidR="00D761FE" w:rsidRPr="00FD50DE">
        <w:rPr>
          <w:rFonts w:ascii="Times New Roman" w:hAnsi="Times New Roman" w:cs="Times New Roman"/>
          <w:sz w:val="24"/>
          <w:szCs w:val="24"/>
        </w:rPr>
        <w:t>as a sign of appreciation for Letina’s love for her, the appellant had included her</w:t>
      </w:r>
      <w:r w:rsidR="005D3183" w:rsidRPr="00FD50DE">
        <w:rPr>
          <w:rFonts w:ascii="Times New Roman" w:hAnsi="Times New Roman" w:cs="Times New Roman"/>
          <w:sz w:val="24"/>
          <w:szCs w:val="24"/>
        </w:rPr>
        <w:t xml:space="preserve"> as a beneficiar</w:t>
      </w:r>
      <w:r w:rsidR="008B49A1" w:rsidRPr="00FD50DE">
        <w:rPr>
          <w:rFonts w:ascii="Times New Roman" w:hAnsi="Times New Roman" w:cs="Times New Roman"/>
          <w:sz w:val="24"/>
          <w:szCs w:val="24"/>
        </w:rPr>
        <w:t xml:space="preserve">y on her PSMAS medical </w:t>
      </w:r>
      <w:r w:rsidR="00743452" w:rsidRPr="00FD50DE">
        <w:rPr>
          <w:rFonts w:ascii="Times New Roman" w:hAnsi="Times New Roman" w:cs="Times New Roman"/>
          <w:sz w:val="24"/>
          <w:szCs w:val="24"/>
        </w:rPr>
        <w:t>aid.</w:t>
      </w:r>
      <w:r w:rsidR="00125CB7" w:rsidRPr="00FD50DE">
        <w:rPr>
          <w:rFonts w:ascii="Times New Roman" w:hAnsi="Times New Roman" w:cs="Times New Roman"/>
          <w:sz w:val="24"/>
          <w:szCs w:val="24"/>
        </w:rPr>
        <w:t xml:space="preserve"> </w:t>
      </w:r>
      <w:r w:rsidR="00DA13B6" w:rsidRPr="00FD50DE">
        <w:rPr>
          <w:rFonts w:ascii="Times New Roman" w:hAnsi="Times New Roman" w:cs="Times New Roman"/>
          <w:sz w:val="24"/>
          <w:szCs w:val="24"/>
        </w:rPr>
        <w:t xml:space="preserve">The </w:t>
      </w:r>
      <w:r w:rsidR="00125CB7" w:rsidRPr="00FD50DE">
        <w:rPr>
          <w:rFonts w:ascii="Times New Roman" w:hAnsi="Times New Roman" w:cs="Times New Roman"/>
          <w:sz w:val="24"/>
          <w:szCs w:val="24"/>
        </w:rPr>
        <w:t xml:space="preserve">Appellant however, then removed Letina from the medical aid cover in September 2016 after the publication of the story. </w:t>
      </w:r>
      <w:r w:rsidR="00777135" w:rsidRPr="00FD50DE">
        <w:rPr>
          <w:rFonts w:ascii="Times New Roman" w:hAnsi="Times New Roman" w:cs="Times New Roman"/>
          <w:sz w:val="24"/>
          <w:szCs w:val="24"/>
        </w:rPr>
        <w:t>Consequent to</w:t>
      </w:r>
      <w:r w:rsidR="00125CB7" w:rsidRPr="00FD50DE">
        <w:rPr>
          <w:rFonts w:ascii="Times New Roman" w:hAnsi="Times New Roman" w:cs="Times New Roman"/>
          <w:sz w:val="24"/>
          <w:szCs w:val="24"/>
        </w:rPr>
        <w:t xml:space="preserve"> the information and evidence that was gathered through the</w:t>
      </w:r>
      <w:r w:rsidR="00EE5004" w:rsidRPr="00FD50DE">
        <w:rPr>
          <w:rFonts w:ascii="Times New Roman" w:hAnsi="Times New Roman" w:cs="Times New Roman"/>
          <w:sz w:val="24"/>
          <w:szCs w:val="24"/>
        </w:rPr>
        <w:t xml:space="preserve"> investigations</w:t>
      </w:r>
      <w:r w:rsidR="00125CB7" w:rsidRPr="00FD50DE">
        <w:rPr>
          <w:rFonts w:ascii="Times New Roman" w:hAnsi="Times New Roman" w:cs="Times New Roman"/>
          <w:sz w:val="24"/>
          <w:szCs w:val="24"/>
        </w:rPr>
        <w:t>, the appellant was charged w</w:t>
      </w:r>
      <w:r w:rsidR="00EE5004" w:rsidRPr="00FD50DE">
        <w:rPr>
          <w:rFonts w:ascii="Times New Roman" w:hAnsi="Times New Roman" w:cs="Times New Roman"/>
          <w:sz w:val="24"/>
          <w:szCs w:val="24"/>
        </w:rPr>
        <w:t>ith the above offence</w:t>
      </w:r>
      <w:r w:rsidR="00722C99" w:rsidRPr="00FD50DE">
        <w:rPr>
          <w:rFonts w:ascii="Times New Roman" w:hAnsi="Times New Roman" w:cs="Times New Roman"/>
          <w:sz w:val="24"/>
          <w:szCs w:val="24"/>
        </w:rPr>
        <w:t>s</w:t>
      </w:r>
      <w:r w:rsidR="00125CB7" w:rsidRPr="00FD50DE">
        <w:rPr>
          <w:rFonts w:ascii="Times New Roman" w:hAnsi="Times New Roman" w:cs="Times New Roman"/>
          <w:sz w:val="24"/>
          <w:szCs w:val="24"/>
        </w:rPr>
        <w:t>.</w:t>
      </w:r>
    </w:p>
    <w:p w:rsidR="006A0D5A" w:rsidRPr="00FD50DE" w:rsidRDefault="006A0D5A" w:rsidP="00FD50DE">
      <w:pPr>
        <w:spacing w:after="0" w:line="480" w:lineRule="auto"/>
        <w:ind w:firstLine="1440"/>
        <w:jc w:val="both"/>
        <w:rPr>
          <w:rFonts w:ascii="Times New Roman" w:hAnsi="Times New Roman" w:cs="Times New Roman"/>
          <w:sz w:val="24"/>
          <w:szCs w:val="24"/>
        </w:rPr>
      </w:pPr>
    </w:p>
    <w:p w:rsidR="00C053B6" w:rsidRPr="00FD50DE" w:rsidRDefault="00125CB7" w:rsidP="00FD50DE">
      <w:pPr>
        <w:spacing w:after="0" w:line="480" w:lineRule="auto"/>
        <w:ind w:firstLine="1440"/>
        <w:jc w:val="both"/>
        <w:rPr>
          <w:rFonts w:ascii="Times New Roman" w:hAnsi="Times New Roman" w:cs="Times New Roman"/>
          <w:i/>
          <w:sz w:val="24"/>
          <w:szCs w:val="24"/>
        </w:rPr>
      </w:pPr>
      <w:r w:rsidRPr="00FD50DE">
        <w:rPr>
          <w:rFonts w:ascii="Times New Roman" w:hAnsi="Times New Roman" w:cs="Times New Roman"/>
          <w:sz w:val="24"/>
          <w:szCs w:val="24"/>
        </w:rPr>
        <w:t xml:space="preserve">The appellant pleaded not guilty to </w:t>
      </w:r>
      <w:r w:rsidR="005D3183" w:rsidRPr="00FD50DE">
        <w:rPr>
          <w:rFonts w:ascii="Times New Roman" w:hAnsi="Times New Roman" w:cs="Times New Roman"/>
          <w:sz w:val="24"/>
          <w:szCs w:val="24"/>
        </w:rPr>
        <w:t>both the main and alternative charges</w:t>
      </w:r>
      <w:r w:rsidRPr="00FD50DE">
        <w:rPr>
          <w:rFonts w:ascii="Times New Roman" w:hAnsi="Times New Roman" w:cs="Times New Roman"/>
          <w:sz w:val="24"/>
          <w:szCs w:val="24"/>
        </w:rPr>
        <w:t xml:space="preserve"> </w:t>
      </w:r>
      <w:r w:rsidR="00FD446C" w:rsidRPr="00FD50DE">
        <w:rPr>
          <w:rFonts w:ascii="Times New Roman" w:hAnsi="Times New Roman" w:cs="Times New Roman"/>
          <w:sz w:val="24"/>
          <w:szCs w:val="24"/>
        </w:rPr>
        <w:t>and</w:t>
      </w:r>
      <w:r w:rsidRPr="00FD50DE">
        <w:rPr>
          <w:rFonts w:ascii="Times New Roman" w:hAnsi="Times New Roman" w:cs="Times New Roman"/>
          <w:sz w:val="24"/>
          <w:szCs w:val="24"/>
        </w:rPr>
        <w:t xml:space="preserve"> after a </w:t>
      </w:r>
      <w:r w:rsidR="005D3183" w:rsidRPr="00FD50DE">
        <w:rPr>
          <w:rFonts w:ascii="Times New Roman" w:hAnsi="Times New Roman" w:cs="Times New Roman"/>
          <w:sz w:val="24"/>
          <w:szCs w:val="24"/>
        </w:rPr>
        <w:t xml:space="preserve">full </w:t>
      </w:r>
      <w:r w:rsidRPr="00FD50DE">
        <w:rPr>
          <w:rFonts w:ascii="Times New Roman" w:hAnsi="Times New Roman" w:cs="Times New Roman"/>
          <w:sz w:val="24"/>
          <w:szCs w:val="24"/>
        </w:rPr>
        <w:t>tr</w:t>
      </w:r>
      <w:r w:rsidR="005D3183" w:rsidRPr="00FD50DE">
        <w:rPr>
          <w:rFonts w:ascii="Times New Roman" w:hAnsi="Times New Roman" w:cs="Times New Roman"/>
          <w:sz w:val="24"/>
          <w:szCs w:val="24"/>
        </w:rPr>
        <w:t xml:space="preserve">ial </w:t>
      </w:r>
      <w:r w:rsidRPr="00FD50DE">
        <w:rPr>
          <w:rFonts w:ascii="Times New Roman" w:hAnsi="Times New Roman" w:cs="Times New Roman"/>
          <w:sz w:val="24"/>
          <w:szCs w:val="24"/>
        </w:rPr>
        <w:t xml:space="preserve">she was found guilty of disgraceful conduct as described under </w:t>
      </w:r>
      <w:r w:rsidR="00252E05" w:rsidRPr="00FD50DE">
        <w:rPr>
          <w:rFonts w:ascii="Times New Roman" w:hAnsi="Times New Roman" w:cs="Times New Roman"/>
          <w:sz w:val="24"/>
          <w:szCs w:val="24"/>
        </w:rPr>
        <w:t>p</w:t>
      </w:r>
      <w:r w:rsidRPr="00FD50DE">
        <w:rPr>
          <w:rFonts w:ascii="Times New Roman" w:hAnsi="Times New Roman" w:cs="Times New Roman"/>
          <w:sz w:val="24"/>
          <w:szCs w:val="24"/>
        </w:rPr>
        <w:t>ara 37 of the</w:t>
      </w:r>
      <w:r w:rsidRPr="00FD50DE">
        <w:rPr>
          <w:rFonts w:ascii="Times New Roman" w:hAnsi="Times New Roman" w:cs="Times New Roman"/>
          <w:i/>
          <w:sz w:val="24"/>
          <w:szCs w:val="24"/>
        </w:rPr>
        <w:t xml:space="preserve"> </w:t>
      </w:r>
      <w:r w:rsidRPr="00FD50DE">
        <w:rPr>
          <w:rFonts w:ascii="Times New Roman" w:hAnsi="Times New Roman" w:cs="Times New Roman"/>
          <w:sz w:val="24"/>
          <w:szCs w:val="24"/>
        </w:rPr>
        <w:t>First Schedule to the Defence Act</w:t>
      </w:r>
      <w:r w:rsidRPr="00FD50DE">
        <w:rPr>
          <w:rFonts w:ascii="Times New Roman" w:hAnsi="Times New Roman" w:cs="Times New Roman"/>
          <w:i/>
          <w:sz w:val="24"/>
          <w:szCs w:val="24"/>
        </w:rPr>
        <w:t xml:space="preserve"> </w:t>
      </w:r>
      <w:r w:rsidRPr="00D14C2F">
        <w:rPr>
          <w:rFonts w:ascii="Times New Roman" w:hAnsi="Times New Roman" w:cs="Times New Roman"/>
          <w:sz w:val="24"/>
          <w:szCs w:val="24"/>
        </w:rPr>
        <w:t>[</w:t>
      </w:r>
      <w:r w:rsidRPr="00FD50DE">
        <w:rPr>
          <w:rFonts w:ascii="Times New Roman" w:hAnsi="Times New Roman" w:cs="Times New Roman"/>
          <w:i/>
          <w:sz w:val="24"/>
          <w:szCs w:val="24"/>
        </w:rPr>
        <w:t>Chapter 11:02</w:t>
      </w:r>
      <w:r w:rsidRPr="00D14C2F">
        <w:rPr>
          <w:rFonts w:ascii="Times New Roman" w:hAnsi="Times New Roman" w:cs="Times New Roman"/>
          <w:sz w:val="24"/>
          <w:szCs w:val="24"/>
        </w:rPr>
        <w:t>]</w:t>
      </w:r>
      <w:r w:rsidRPr="00FD50DE">
        <w:rPr>
          <w:rFonts w:ascii="Times New Roman" w:hAnsi="Times New Roman" w:cs="Times New Roman"/>
          <w:sz w:val="24"/>
          <w:szCs w:val="24"/>
        </w:rPr>
        <w:t>.</w:t>
      </w:r>
      <w:r w:rsidR="00C053B6" w:rsidRPr="00FD50DE">
        <w:rPr>
          <w:rFonts w:ascii="Times New Roman" w:hAnsi="Times New Roman" w:cs="Times New Roman"/>
          <w:sz w:val="24"/>
          <w:szCs w:val="24"/>
        </w:rPr>
        <w:t xml:space="preserve"> </w:t>
      </w:r>
      <w:r w:rsidR="00E97F07" w:rsidRPr="00FD50DE">
        <w:rPr>
          <w:rFonts w:ascii="Times New Roman" w:hAnsi="Times New Roman" w:cs="Times New Roman"/>
          <w:sz w:val="24"/>
          <w:szCs w:val="24"/>
        </w:rPr>
        <w:t>She was sentenced as follows</w:t>
      </w:r>
      <w:r w:rsidR="00C053B6" w:rsidRPr="00FD50DE">
        <w:rPr>
          <w:rFonts w:ascii="Times New Roman" w:hAnsi="Times New Roman" w:cs="Times New Roman"/>
          <w:sz w:val="24"/>
          <w:szCs w:val="24"/>
        </w:rPr>
        <w:t>;</w:t>
      </w:r>
    </w:p>
    <w:p w:rsidR="00C053B6" w:rsidRPr="00FD50DE" w:rsidRDefault="00C053B6" w:rsidP="00FD50DE">
      <w:pPr>
        <w:pStyle w:val="ListParagraph"/>
        <w:numPr>
          <w:ilvl w:val="0"/>
          <w:numId w:val="3"/>
        </w:numPr>
        <w:spacing w:after="0" w:line="240" w:lineRule="auto"/>
        <w:ind w:firstLine="0"/>
        <w:jc w:val="both"/>
        <w:rPr>
          <w:rFonts w:ascii="Times New Roman" w:hAnsi="Times New Roman" w:cs="Times New Roman"/>
          <w:sz w:val="24"/>
          <w:szCs w:val="24"/>
        </w:rPr>
      </w:pPr>
      <w:r w:rsidRPr="00FD50DE">
        <w:rPr>
          <w:rFonts w:ascii="Times New Roman" w:hAnsi="Times New Roman" w:cs="Times New Roman"/>
          <w:sz w:val="24"/>
          <w:szCs w:val="24"/>
        </w:rPr>
        <w:t>Reduction in rank to first year sapper.</w:t>
      </w:r>
    </w:p>
    <w:p w:rsidR="00C053B6" w:rsidRPr="00FD50DE" w:rsidRDefault="00C053B6" w:rsidP="00FD50DE">
      <w:pPr>
        <w:pStyle w:val="ListParagraph"/>
        <w:numPr>
          <w:ilvl w:val="0"/>
          <w:numId w:val="3"/>
        </w:numPr>
        <w:spacing w:after="0" w:line="240" w:lineRule="auto"/>
        <w:ind w:left="1440" w:hanging="720"/>
        <w:jc w:val="both"/>
        <w:rPr>
          <w:rFonts w:ascii="Times New Roman" w:hAnsi="Times New Roman" w:cs="Times New Roman"/>
          <w:sz w:val="24"/>
          <w:szCs w:val="24"/>
        </w:rPr>
      </w:pPr>
      <w:r w:rsidRPr="00FD50DE">
        <w:rPr>
          <w:rFonts w:ascii="Times New Roman" w:hAnsi="Times New Roman" w:cs="Times New Roman"/>
          <w:sz w:val="24"/>
          <w:szCs w:val="24"/>
        </w:rPr>
        <w:t>Discharge from the defence forces with effect from 27 September 2017.</w:t>
      </w:r>
    </w:p>
    <w:p w:rsidR="00B407AD" w:rsidRPr="00FD50DE" w:rsidRDefault="00C053B6" w:rsidP="00FD50DE">
      <w:pPr>
        <w:pStyle w:val="ListParagraph"/>
        <w:numPr>
          <w:ilvl w:val="0"/>
          <w:numId w:val="3"/>
        </w:numPr>
        <w:spacing w:after="0" w:line="240" w:lineRule="auto"/>
        <w:ind w:firstLine="0"/>
        <w:jc w:val="both"/>
        <w:rPr>
          <w:rFonts w:ascii="Times New Roman" w:hAnsi="Times New Roman" w:cs="Times New Roman"/>
          <w:sz w:val="24"/>
          <w:szCs w:val="24"/>
        </w:rPr>
      </w:pPr>
      <w:r w:rsidRPr="00FD50DE">
        <w:rPr>
          <w:rFonts w:ascii="Times New Roman" w:hAnsi="Times New Roman" w:cs="Times New Roman"/>
          <w:sz w:val="24"/>
          <w:szCs w:val="24"/>
        </w:rPr>
        <w:t>18 (ei</w:t>
      </w:r>
      <w:r w:rsidR="00EC42A6" w:rsidRPr="00FD50DE">
        <w:rPr>
          <w:rFonts w:ascii="Times New Roman" w:hAnsi="Times New Roman" w:cs="Times New Roman"/>
          <w:sz w:val="24"/>
          <w:szCs w:val="24"/>
        </w:rPr>
        <w:t>ghteen) months imprisonment</w:t>
      </w:r>
      <w:r w:rsidR="00B352A8" w:rsidRPr="00FD50DE">
        <w:rPr>
          <w:rFonts w:ascii="Times New Roman" w:hAnsi="Times New Roman" w:cs="Times New Roman"/>
          <w:sz w:val="24"/>
          <w:szCs w:val="24"/>
        </w:rPr>
        <w:t>.</w:t>
      </w:r>
    </w:p>
    <w:p w:rsidR="006A0D5A" w:rsidRPr="00FD50DE" w:rsidRDefault="006A0D5A" w:rsidP="00FD50DE">
      <w:pPr>
        <w:pStyle w:val="ListParagraph"/>
        <w:spacing w:after="0" w:line="240" w:lineRule="auto"/>
        <w:jc w:val="both"/>
        <w:rPr>
          <w:rFonts w:ascii="Times New Roman" w:hAnsi="Times New Roman" w:cs="Times New Roman"/>
          <w:sz w:val="24"/>
          <w:szCs w:val="24"/>
        </w:rPr>
      </w:pPr>
    </w:p>
    <w:p w:rsidR="006465ED" w:rsidRPr="00FD50DE" w:rsidRDefault="006465ED" w:rsidP="00FD50DE">
      <w:pPr>
        <w:spacing w:after="0" w:line="480" w:lineRule="auto"/>
        <w:jc w:val="both"/>
        <w:rPr>
          <w:rFonts w:ascii="Times New Roman" w:hAnsi="Times New Roman" w:cs="Times New Roman"/>
          <w:sz w:val="24"/>
          <w:szCs w:val="24"/>
        </w:rPr>
      </w:pPr>
    </w:p>
    <w:p w:rsidR="00580DAF" w:rsidRPr="00FD50DE" w:rsidRDefault="00B407AD"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Aggrieved by the d</w:t>
      </w:r>
      <w:r w:rsidR="00EA680A" w:rsidRPr="00FD50DE">
        <w:rPr>
          <w:rFonts w:ascii="Times New Roman" w:hAnsi="Times New Roman" w:cs="Times New Roman"/>
          <w:sz w:val="24"/>
          <w:szCs w:val="24"/>
        </w:rPr>
        <w:t>ecision the appellant noted the</w:t>
      </w:r>
      <w:r w:rsidRPr="00FD50DE">
        <w:rPr>
          <w:rFonts w:ascii="Times New Roman" w:hAnsi="Times New Roman" w:cs="Times New Roman"/>
          <w:sz w:val="24"/>
          <w:szCs w:val="24"/>
        </w:rPr>
        <w:t xml:space="preserve"> present appeal.</w:t>
      </w:r>
    </w:p>
    <w:p w:rsidR="006A0D5A" w:rsidRPr="00FD50DE" w:rsidRDefault="006A0D5A" w:rsidP="00FD50DE">
      <w:pPr>
        <w:spacing w:after="0" w:line="480" w:lineRule="auto"/>
        <w:ind w:firstLine="1440"/>
        <w:jc w:val="both"/>
        <w:rPr>
          <w:rFonts w:ascii="Times New Roman" w:hAnsi="Times New Roman" w:cs="Times New Roman"/>
          <w:sz w:val="24"/>
          <w:szCs w:val="24"/>
        </w:rPr>
      </w:pPr>
    </w:p>
    <w:p w:rsidR="00495759" w:rsidRPr="00FD50DE" w:rsidRDefault="00D750A5" w:rsidP="00FD50DE">
      <w:pPr>
        <w:spacing w:after="0" w:line="480" w:lineRule="auto"/>
        <w:jc w:val="both"/>
        <w:rPr>
          <w:rFonts w:ascii="Times New Roman" w:hAnsi="Times New Roman" w:cs="Times New Roman"/>
          <w:b/>
          <w:sz w:val="24"/>
          <w:szCs w:val="24"/>
          <w:u w:val="single"/>
        </w:rPr>
      </w:pPr>
      <w:r w:rsidRPr="00FD50DE">
        <w:rPr>
          <w:rFonts w:ascii="Times New Roman" w:hAnsi="Times New Roman" w:cs="Times New Roman"/>
          <w:b/>
          <w:sz w:val="24"/>
          <w:szCs w:val="24"/>
          <w:u w:val="single"/>
        </w:rPr>
        <w:t>THE GROUNDS OF APPEAL</w:t>
      </w:r>
    </w:p>
    <w:p w:rsidR="00672762" w:rsidRPr="00FD50DE" w:rsidRDefault="00777135" w:rsidP="00FD50DE">
      <w:pPr>
        <w:spacing w:after="0" w:line="480" w:lineRule="auto"/>
        <w:jc w:val="both"/>
        <w:rPr>
          <w:rFonts w:ascii="Times New Roman" w:hAnsi="Times New Roman" w:cs="Times New Roman"/>
          <w:sz w:val="24"/>
          <w:szCs w:val="24"/>
        </w:rPr>
      </w:pPr>
      <w:r w:rsidRPr="00FD50DE">
        <w:rPr>
          <w:rFonts w:ascii="Times New Roman" w:hAnsi="Times New Roman" w:cs="Times New Roman"/>
          <w:sz w:val="24"/>
          <w:szCs w:val="24"/>
        </w:rPr>
        <w:tab/>
      </w:r>
      <w:r w:rsidRPr="00FD50DE">
        <w:rPr>
          <w:rFonts w:ascii="Times New Roman" w:hAnsi="Times New Roman" w:cs="Times New Roman"/>
          <w:sz w:val="24"/>
          <w:szCs w:val="24"/>
        </w:rPr>
        <w:tab/>
        <w:t xml:space="preserve">In her </w:t>
      </w:r>
      <w:r w:rsidR="001E1A9E" w:rsidRPr="00FD50DE">
        <w:rPr>
          <w:rFonts w:ascii="Times New Roman" w:hAnsi="Times New Roman" w:cs="Times New Roman"/>
          <w:sz w:val="24"/>
          <w:szCs w:val="24"/>
        </w:rPr>
        <w:t>notice</w:t>
      </w:r>
      <w:r w:rsidRPr="00FD50DE">
        <w:rPr>
          <w:rFonts w:ascii="Times New Roman" w:hAnsi="Times New Roman" w:cs="Times New Roman"/>
          <w:sz w:val="24"/>
          <w:szCs w:val="24"/>
        </w:rPr>
        <w:t xml:space="preserve"> of appeal, the appellant has </w:t>
      </w:r>
      <w:r w:rsidR="00672762" w:rsidRPr="00FD50DE">
        <w:rPr>
          <w:rFonts w:ascii="Times New Roman" w:hAnsi="Times New Roman" w:cs="Times New Roman"/>
          <w:sz w:val="24"/>
          <w:szCs w:val="24"/>
        </w:rPr>
        <w:t>raised</w:t>
      </w:r>
      <w:r w:rsidRPr="00FD50DE">
        <w:rPr>
          <w:rFonts w:ascii="Times New Roman" w:hAnsi="Times New Roman" w:cs="Times New Roman"/>
          <w:sz w:val="24"/>
          <w:szCs w:val="24"/>
        </w:rPr>
        <w:t xml:space="preserve"> the following grounds of appeal.</w:t>
      </w:r>
    </w:p>
    <w:p w:rsidR="00D750A5" w:rsidRPr="00FD50DE" w:rsidRDefault="008A012F" w:rsidP="00FD50DE">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t>
      </w:r>
      <w:r w:rsidR="00D750A5" w:rsidRPr="00FD50DE">
        <w:rPr>
          <w:rFonts w:ascii="Times New Roman" w:hAnsi="Times New Roman" w:cs="Times New Roman"/>
          <w:b/>
          <w:sz w:val="24"/>
          <w:szCs w:val="24"/>
          <w:u w:val="single"/>
        </w:rPr>
        <w:t>Ad Conviction</w:t>
      </w:r>
    </w:p>
    <w:p w:rsidR="00D750A5" w:rsidRPr="00FD50DE" w:rsidRDefault="00D750A5" w:rsidP="00FD50DE">
      <w:pPr>
        <w:pStyle w:val="ListParagraph"/>
        <w:numPr>
          <w:ilvl w:val="0"/>
          <w:numId w:val="1"/>
        </w:numPr>
        <w:spacing w:after="0" w:line="480" w:lineRule="auto"/>
        <w:ind w:left="1260" w:hanging="54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erred and misdirected itself by making a finding that the State had discharged its </w:t>
      </w:r>
      <w:r w:rsidRPr="00FD50DE">
        <w:rPr>
          <w:rFonts w:ascii="Times New Roman" w:hAnsi="Times New Roman" w:cs="Times New Roman"/>
          <w:i/>
          <w:sz w:val="24"/>
          <w:szCs w:val="24"/>
        </w:rPr>
        <w:t>onus</w:t>
      </w:r>
      <w:r w:rsidRPr="00FD50DE">
        <w:rPr>
          <w:rFonts w:ascii="Times New Roman" w:hAnsi="Times New Roman" w:cs="Times New Roman"/>
          <w:sz w:val="24"/>
          <w:szCs w:val="24"/>
        </w:rPr>
        <w:t xml:space="preserve"> of proving the essential elements of the crime beyond reasonable doubt in that it was not established that the appellant was in an intimate </w:t>
      </w:r>
      <w:r w:rsidRPr="00FD50DE">
        <w:rPr>
          <w:rFonts w:ascii="Times New Roman" w:hAnsi="Times New Roman" w:cs="Times New Roman"/>
          <w:sz w:val="24"/>
          <w:szCs w:val="24"/>
        </w:rPr>
        <w:lastRenderedPageBreak/>
        <w:t xml:space="preserve">relationship with the complainant’s wife. </w:t>
      </w:r>
      <w:r w:rsidR="00743452" w:rsidRPr="00FD50DE">
        <w:rPr>
          <w:rFonts w:ascii="Times New Roman" w:hAnsi="Times New Roman" w:cs="Times New Roman"/>
          <w:sz w:val="24"/>
          <w:szCs w:val="24"/>
        </w:rPr>
        <w:t>Additionally,</w:t>
      </w:r>
      <w:r w:rsidRPr="00FD50DE">
        <w:rPr>
          <w:rFonts w:ascii="Times New Roman" w:hAnsi="Times New Roman" w:cs="Times New Roman"/>
          <w:sz w:val="24"/>
          <w:szCs w:val="24"/>
        </w:rPr>
        <w:t xml:space="preserve"> there is no proof in the record that the conduct was cruel, indecent or unnatural.</w:t>
      </w:r>
    </w:p>
    <w:p w:rsidR="003B7279" w:rsidRPr="00FD50DE" w:rsidRDefault="00D750A5" w:rsidP="00FD50DE">
      <w:pPr>
        <w:pStyle w:val="ListParagraph"/>
        <w:numPr>
          <w:ilvl w:val="0"/>
          <w:numId w:val="1"/>
        </w:numPr>
        <w:spacing w:after="0" w:line="480" w:lineRule="auto"/>
        <w:ind w:left="1260" w:hanging="54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erred in fact and in </w:t>
      </w:r>
      <w:r w:rsidR="00743452" w:rsidRPr="00FD50DE">
        <w:rPr>
          <w:rFonts w:ascii="Times New Roman" w:hAnsi="Times New Roman" w:cs="Times New Roman"/>
          <w:sz w:val="24"/>
          <w:szCs w:val="24"/>
        </w:rPr>
        <w:t>law</w:t>
      </w:r>
      <w:r w:rsidRPr="00FD50DE">
        <w:rPr>
          <w:rFonts w:ascii="Times New Roman" w:hAnsi="Times New Roman" w:cs="Times New Roman"/>
          <w:sz w:val="24"/>
          <w:szCs w:val="24"/>
        </w:rPr>
        <w:t xml:space="preserve"> by proceeding to make a finding of guilty on the charge when the conduct complained of (which conduct was denied) was done in private and in line </w:t>
      </w:r>
      <w:r w:rsidR="003D5FE4" w:rsidRPr="00FD50DE">
        <w:rPr>
          <w:rFonts w:ascii="Times New Roman" w:hAnsi="Times New Roman" w:cs="Times New Roman"/>
          <w:sz w:val="24"/>
          <w:szCs w:val="24"/>
        </w:rPr>
        <w:t>with freedom</w:t>
      </w:r>
      <w:r w:rsidRPr="00FD50DE">
        <w:rPr>
          <w:rFonts w:ascii="Times New Roman" w:hAnsi="Times New Roman" w:cs="Times New Roman"/>
          <w:sz w:val="24"/>
          <w:szCs w:val="24"/>
        </w:rPr>
        <w:t xml:space="preserve"> of association and right to privacy.</w:t>
      </w:r>
    </w:p>
    <w:p w:rsidR="00D750A5" w:rsidRPr="00FD50DE" w:rsidRDefault="00D750A5" w:rsidP="00FD50DE">
      <w:pPr>
        <w:pStyle w:val="ListParagraph"/>
        <w:numPr>
          <w:ilvl w:val="0"/>
          <w:numId w:val="1"/>
        </w:numPr>
        <w:spacing w:after="0" w:line="480" w:lineRule="auto"/>
        <w:ind w:left="1260" w:hanging="54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erred in fact and in law by accepting evidence of the complainant and his wife which was based on falsehoods and inadmissible hearsay evidence. For </w:t>
      </w:r>
      <w:r w:rsidR="00743452" w:rsidRPr="00FD50DE">
        <w:rPr>
          <w:rFonts w:ascii="Times New Roman" w:hAnsi="Times New Roman" w:cs="Times New Roman"/>
          <w:sz w:val="24"/>
          <w:szCs w:val="24"/>
        </w:rPr>
        <w:t>instance,</w:t>
      </w:r>
      <w:r w:rsidRPr="00FD50DE">
        <w:rPr>
          <w:rFonts w:ascii="Times New Roman" w:hAnsi="Times New Roman" w:cs="Times New Roman"/>
          <w:sz w:val="24"/>
          <w:szCs w:val="24"/>
        </w:rPr>
        <w:t xml:space="preserve"> 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did not appear to be alive to the possibility of false incrimination by the complainant since the matter had been published in a sensational manner in a tabloid. The court </w:t>
      </w:r>
      <w:r w:rsidRPr="00FD50DE">
        <w:rPr>
          <w:rFonts w:ascii="Times New Roman" w:hAnsi="Times New Roman" w:cs="Times New Roman"/>
          <w:i/>
          <w:sz w:val="24"/>
          <w:szCs w:val="24"/>
        </w:rPr>
        <w:t>a qu</w:t>
      </w:r>
      <w:r w:rsidRPr="00FD50DE">
        <w:rPr>
          <w:rFonts w:ascii="Times New Roman" w:hAnsi="Times New Roman" w:cs="Times New Roman"/>
          <w:sz w:val="24"/>
          <w:szCs w:val="24"/>
        </w:rPr>
        <w:t xml:space="preserve">o failed to bear in mind that none of the state witnesses could conclusively point to the existence of an intimate relationship between the appellant and </w:t>
      </w:r>
      <w:r w:rsidR="00743452" w:rsidRPr="00FD50DE">
        <w:rPr>
          <w:rFonts w:ascii="Times New Roman" w:hAnsi="Times New Roman" w:cs="Times New Roman"/>
          <w:sz w:val="24"/>
          <w:szCs w:val="24"/>
        </w:rPr>
        <w:t>complainant’s</w:t>
      </w:r>
      <w:r w:rsidRPr="00FD50DE">
        <w:rPr>
          <w:rFonts w:ascii="Times New Roman" w:hAnsi="Times New Roman" w:cs="Times New Roman"/>
          <w:sz w:val="24"/>
          <w:szCs w:val="24"/>
        </w:rPr>
        <w:t xml:space="preserve"> wife.</w:t>
      </w:r>
    </w:p>
    <w:p w:rsidR="00D750A5" w:rsidRPr="00FD50DE" w:rsidRDefault="00D750A5" w:rsidP="00FD50DE">
      <w:pPr>
        <w:pStyle w:val="ListParagraph"/>
        <w:numPr>
          <w:ilvl w:val="0"/>
          <w:numId w:val="1"/>
        </w:numPr>
        <w:spacing w:after="0" w:line="480" w:lineRule="auto"/>
        <w:ind w:left="1260" w:hanging="54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erred and misdirected itself by drawing incorrect inferences from the facts, for instance by erroneously concluding that the pictures in the H-Metro publication and the addition of complainant’s wife to appellant’s medical aid scheme established the existence of an intimate relationship between the appellant and the second state witness.</w:t>
      </w:r>
    </w:p>
    <w:p w:rsidR="00D750A5" w:rsidRPr="00FD50DE" w:rsidRDefault="00D750A5" w:rsidP="00FD50DE">
      <w:pPr>
        <w:pStyle w:val="ListParagraph"/>
        <w:numPr>
          <w:ilvl w:val="0"/>
          <w:numId w:val="1"/>
        </w:numPr>
        <w:spacing w:after="0" w:line="480" w:lineRule="auto"/>
        <w:ind w:left="1260" w:hanging="45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erred in fact and in law by making findings</w:t>
      </w:r>
      <w:r w:rsidR="003D2207" w:rsidRPr="00FD50DE">
        <w:rPr>
          <w:rFonts w:ascii="Times New Roman" w:hAnsi="Times New Roman" w:cs="Times New Roman"/>
          <w:sz w:val="24"/>
          <w:szCs w:val="24"/>
        </w:rPr>
        <w:t xml:space="preserve"> based on inadmissible evidence in general and in particular regarding what the investigating officer was allegedly told by various people who were never called to testify.</w:t>
      </w:r>
    </w:p>
    <w:p w:rsidR="003D2207" w:rsidRPr="00FD50DE" w:rsidRDefault="003D2207" w:rsidP="00FD50DE">
      <w:pPr>
        <w:pStyle w:val="ListParagraph"/>
        <w:numPr>
          <w:ilvl w:val="0"/>
          <w:numId w:val="1"/>
        </w:numPr>
        <w:spacing w:after="0" w:line="480" w:lineRule="auto"/>
        <w:ind w:hanging="45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erred in fact and in law by totally disregarding the appellant’s defence without any tangible and reasonable basis for so doing and without clear evidence that she was indeed in an intimate relationship with the complainant’s wife. 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erred further in not taking into account that the state had totally failed to disprove the appellant’s defence.</w:t>
      </w:r>
    </w:p>
    <w:p w:rsidR="003D2207" w:rsidRPr="00FD50DE" w:rsidRDefault="003D2207" w:rsidP="00FD50DE">
      <w:pPr>
        <w:pStyle w:val="ListParagraph"/>
        <w:numPr>
          <w:ilvl w:val="0"/>
          <w:numId w:val="1"/>
        </w:numPr>
        <w:spacing w:after="0" w:line="480" w:lineRule="auto"/>
        <w:jc w:val="both"/>
        <w:rPr>
          <w:rFonts w:ascii="Times New Roman" w:hAnsi="Times New Roman" w:cs="Times New Roman"/>
          <w:sz w:val="24"/>
          <w:szCs w:val="24"/>
        </w:rPr>
      </w:pPr>
      <w:r w:rsidRPr="00FD50DE">
        <w:rPr>
          <w:rFonts w:ascii="Times New Roman" w:hAnsi="Times New Roman" w:cs="Times New Roman"/>
          <w:sz w:val="24"/>
          <w:szCs w:val="24"/>
        </w:rPr>
        <w:lastRenderedPageBreak/>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misdirected itself in convicting the appellant of the offence charged when the facts did not clearly disclose the offence or any offence at all.</w:t>
      </w:r>
    </w:p>
    <w:p w:rsidR="003D2207" w:rsidRPr="00FD50DE" w:rsidRDefault="003D2207" w:rsidP="00FD50DE">
      <w:pPr>
        <w:pStyle w:val="ListParagraph"/>
        <w:numPr>
          <w:ilvl w:val="0"/>
          <w:numId w:val="1"/>
        </w:numPr>
        <w:spacing w:after="0" w:line="480" w:lineRule="auto"/>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in convicting the appellant of the offence of violating para 37 of the First Schedule of the Defence Act when in actual fact the paragraph is so wide, so vague and so overbroad as to make it difficult for anyone to know what constitutes the offence. It thus cannot be a competent and legally proper offence and tends to violate the right to protection of the law.</w:t>
      </w:r>
    </w:p>
    <w:p w:rsidR="003D2207" w:rsidRPr="00FD50DE" w:rsidRDefault="003D2207" w:rsidP="00FD50DE">
      <w:pPr>
        <w:spacing w:after="0" w:line="480" w:lineRule="auto"/>
        <w:jc w:val="both"/>
        <w:rPr>
          <w:rFonts w:ascii="Times New Roman" w:hAnsi="Times New Roman" w:cs="Times New Roman"/>
          <w:b/>
          <w:sz w:val="24"/>
          <w:szCs w:val="24"/>
        </w:rPr>
      </w:pPr>
      <w:r w:rsidRPr="00FD50DE">
        <w:rPr>
          <w:rFonts w:ascii="Times New Roman" w:hAnsi="Times New Roman" w:cs="Times New Roman"/>
          <w:b/>
          <w:sz w:val="24"/>
          <w:szCs w:val="24"/>
        </w:rPr>
        <w:t>Ad Sentence.</w:t>
      </w:r>
    </w:p>
    <w:p w:rsidR="003D2207" w:rsidRPr="00FD50DE" w:rsidRDefault="003D2207" w:rsidP="00FD50DE">
      <w:pPr>
        <w:pStyle w:val="ListParagraph"/>
        <w:numPr>
          <w:ilvl w:val="0"/>
          <w:numId w:val="1"/>
        </w:numPr>
        <w:spacing w:after="0" w:line="480" w:lineRule="auto"/>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erred in imposing a sentence that is disturbingly disproportionate to the gravity of the crime, that is to say the sentence is manifestly excessive and so harsh as to cause a sense of shock.</w:t>
      </w:r>
    </w:p>
    <w:p w:rsidR="003D2207" w:rsidRPr="00FD50DE" w:rsidRDefault="00312983" w:rsidP="00FD50DE">
      <w:pPr>
        <w:pStyle w:val="ListParagraph"/>
        <w:numPr>
          <w:ilvl w:val="0"/>
          <w:numId w:val="1"/>
        </w:numPr>
        <w:spacing w:after="0" w:line="480" w:lineRule="auto"/>
        <w:ind w:hanging="45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misdirected itself by over-emphasising the appellant’s crime and under-estimating the “person, character and circumstances of the crime” resulting in a miscarriage of justice.</w:t>
      </w:r>
    </w:p>
    <w:p w:rsidR="00312983" w:rsidRPr="00FD50DE" w:rsidRDefault="00312983" w:rsidP="00FD50DE">
      <w:pPr>
        <w:pStyle w:val="ListParagraph"/>
        <w:numPr>
          <w:ilvl w:val="0"/>
          <w:numId w:val="1"/>
        </w:numPr>
        <w:spacing w:after="0" w:line="480" w:lineRule="auto"/>
        <w:ind w:hanging="45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erred and misdirected itself by failing to consider other non-custodial forms of punishment like a wholly suspended sentence, a fine or any lesser punishment thereby occasioning a substantial miscarriage of justice.</w:t>
      </w:r>
    </w:p>
    <w:p w:rsidR="00312983" w:rsidRPr="00FD50DE" w:rsidRDefault="00312983" w:rsidP="00FD50DE">
      <w:pPr>
        <w:pStyle w:val="ListParagraph"/>
        <w:numPr>
          <w:ilvl w:val="0"/>
          <w:numId w:val="1"/>
        </w:numPr>
        <w:spacing w:after="0" w:line="480" w:lineRule="auto"/>
        <w:ind w:hanging="45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misdirected itself by failing to take into account the mitigation by the appellant including her health condition and did not reduce the sentence imposed as a result of the mitigatory factors which it totally ignored including the fact that she was a first offender.</w:t>
      </w:r>
    </w:p>
    <w:p w:rsidR="00FD50DE" w:rsidRPr="003E6B8A" w:rsidRDefault="00312983" w:rsidP="003E6B8A">
      <w:pPr>
        <w:pStyle w:val="ListParagraph"/>
        <w:numPr>
          <w:ilvl w:val="0"/>
          <w:numId w:val="1"/>
        </w:numPr>
        <w:spacing w:after="0" w:line="480" w:lineRule="auto"/>
        <w:ind w:hanging="45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erred and misdirected itself in imposing three separate effective punishments that is to say, imprisonment, discharge from the Zimbabwe Defence Forces with ignominy and reduction in rank from sergeant to first year private to the prejudice of the appellant</w:t>
      </w:r>
      <w:r w:rsidR="00252E05" w:rsidRPr="00FD50DE">
        <w:rPr>
          <w:rFonts w:ascii="Times New Roman" w:hAnsi="Times New Roman" w:cs="Times New Roman"/>
          <w:sz w:val="24"/>
          <w:szCs w:val="24"/>
        </w:rPr>
        <w:t>.</w:t>
      </w:r>
      <w:r w:rsidR="00F341B5">
        <w:rPr>
          <w:rFonts w:ascii="Times New Roman" w:hAnsi="Times New Roman" w:cs="Times New Roman"/>
          <w:sz w:val="24"/>
          <w:szCs w:val="24"/>
        </w:rPr>
        <w:t>”</w:t>
      </w:r>
    </w:p>
    <w:p w:rsidR="001F450C" w:rsidRPr="00FD50DE" w:rsidRDefault="00A00B65" w:rsidP="00FD50DE">
      <w:pPr>
        <w:spacing w:after="0" w:line="480" w:lineRule="auto"/>
        <w:jc w:val="both"/>
        <w:rPr>
          <w:rFonts w:ascii="Times New Roman" w:hAnsi="Times New Roman" w:cs="Times New Roman"/>
          <w:b/>
          <w:sz w:val="24"/>
          <w:szCs w:val="24"/>
          <w:u w:val="single"/>
        </w:rPr>
      </w:pPr>
      <w:r w:rsidRPr="00FD50DE">
        <w:rPr>
          <w:rFonts w:ascii="Times New Roman" w:hAnsi="Times New Roman" w:cs="Times New Roman"/>
          <w:b/>
          <w:sz w:val="24"/>
          <w:szCs w:val="24"/>
          <w:u w:val="single"/>
        </w:rPr>
        <w:lastRenderedPageBreak/>
        <w:t>PROCE</w:t>
      </w:r>
      <w:r w:rsidR="00252E05" w:rsidRPr="00FD50DE">
        <w:rPr>
          <w:rFonts w:ascii="Times New Roman" w:hAnsi="Times New Roman" w:cs="Times New Roman"/>
          <w:b/>
          <w:sz w:val="24"/>
          <w:szCs w:val="24"/>
          <w:u w:val="single"/>
        </w:rPr>
        <w:t>E</w:t>
      </w:r>
      <w:r w:rsidRPr="00FD50DE">
        <w:rPr>
          <w:rFonts w:ascii="Times New Roman" w:hAnsi="Times New Roman" w:cs="Times New Roman"/>
          <w:b/>
          <w:sz w:val="24"/>
          <w:szCs w:val="24"/>
          <w:u w:val="single"/>
        </w:rPr>
        <w:t xml:space="preserve">DINGS IN THE COURT </w:t>
      </w:r>
      <w:r w:rsidRPr="00FD50DE">
        <w:rPr>
          <w:rFonts w:ascii="Times New Roman" w:hAnsi="Times New Roman" w:cs="Times New Roman"/>
          <w:b/>
          <w:i/>
          <w:sz w:val="24"/>
          <w:szCs w:val="24"/>
          <w:u w:val="single"/>
        </w:rPr>
        <w:t>A QUO</w:t>
      </w:r>
      <w:r w:rsidRPr="00FD50DE">
        <w:rPr>
          <w:rFonts w:ascii="Times New Roman" w:hAnsi="Times New Roman" w:cs="Times New Roman"/>
          <w:b/>
          <w:sz w:val="24"/>
          <w:szCs w:val="24"/>
          <w:u w:val="single"/>
        </w:rPr>
        <w:t xml:space="preserve"> </w:t>
      </w:r>
    </w:p>
    <w:p w:rsidR="003D5FE4" w:rsidRPr="00FD50DE" w:rsidRDefault="001F450C" w:rsidP="00FD50DE">
      <w:pPr>
        <w:pStyle w:val="ListParagraph"/>
        <w:spacing w:after="0" w:line="480" w:lineRule="auto"/>
        <w:ind w:firstLine="720"/>
        <w:jc w:val="both"/>
        <w:rPr>
          <w:rFonts w:ascii="Times New Roman" w:hAnsi="Times New Roman" w:cs="Times New Roman"/>
          <w:sz w:val="24"/>
          <w:szCs w:val="24"/>
        </w:rPr>
      </w:pPr>
      <w:r w:rsidRPr="00FD50DE">
        <w:rPr>
          <w:rFonts w:ascii="Times New Roman" w:hAnsi="Times New Roman" w:cs="Times New Roman"/>
          <w:sz w:val="24"/>
          <w:szCs w:val="24"/>
        </w:rPr>
        <w:t>The State led evidence from the following witnesses:</w:t>
      </w:r>
    </w:p>
    <w:p w:rsidR="001F450C" w:rsidRPr="00FD50DE" w:rsidRDefault="001F450C"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Peter </w:t>
      </w:r>
      <w:r w:rsidR="00900D14" w:rsidRPr="00FD50DE">
        <w:rPr>
          <w:rFonts w:ascii="Times New Roman" w:hAnsi="Times New Roman" w:cs="Times New Roman"/>
          <w:sz w:val="24"/>
          <w:szCs w:val="24"/>
        </w:rPr>
        <w:t>Nyakadzumbu</w:t>
      </w:r>
      <w:r w:rsidR="00FD17E9" w:rsidRPr="00FD50DE">
        <w:rPr>
          <w:rFonts w:ascii="Times New Roman" w:hAnsi="Times New Roman" w:cs="Times New Roman"/>
          <w:sz w:val="24"/>
          <w:szCs w:val="24"/>
        </w:rPr>
        <w:t>,</w:t>
      </w:r>
      <w:r w:rsidR="004721A2">
        <w:rPr>
          <w:rFonts w:ascii="Times New Roman" w:hAnsi="Times New Roman" w:cs="Times New Roman"/>
          <w:sz w:val="24"/>
          <w:szCs w:val="24"/>
        </w:rPr>
        <w:t xml:space="preserve"> </w:t>
      </w:r>
      <w:r w:rsidRPr="00FD50DE">
        <w:rPr>
          <w:rFonts w:ascii="Times New Roman" w:hAnsi="Times New Roman" w:cs="Times New Roman"/>
          <w:sz w:val="24"/>
          <w:szCs w:val="24"/>
        </w:rPr>
        <w:t>the complainant</w:t>
      </w:r>
      <w:r w:rsidR="00673437">
        <w:rPr>
          <w:rFonts w:ascii="Times New Roman" w:hAnsi="Times New Roman" w:cs="Times New Roman"/>
          <w:sz w:val="24"/>
          <w:szCs w:val="24"/>
        </w:rPr>
        <w:t>, wa</w:t>
      </w:r>
      <w:r w:rsidR="00FD17E9" w:rsidRPr="00FD50DE">
        <w:rPr>
          <w:rFonts w:ascii="Times New Roman" w:hAnsi="Times New Roman" w:cs="Times New Roman"/>
          <w:sz w:val="24"/>
          <w:szCs w:val="24"/>
        </w:rPr>
        <w:t>s</w:t>
      </w:r>
      <w:r w:rsidR="00673437">
        <w:rPr>
          <w:rFonts w:ascii="Times New Roman" w:hAnsi="Times New Roman" w:cs="Times New Roman"/>
          <w:sz w:val="24"/>
          <w:szCs w:val="24"/>
        </w:rPr>
        <w:t xml:space="preserve"> husband to Letina. They we</w:t>
      </w:r>
      <w:r w:rsidRPr="00FD50DE">
        <w:rPr>
          <w:rFonts w:ascii="Times New Roman" w:hAnsi="Times New Roman" w:cs="Times New Roman"/>
          <w:sz w:val="24"/>
          <w:szCs w:val="24"/>
        </w:rPr>
        <w:t xml:space="preserve">re married under the Marriages Act </w:t>
      </w:r>
      <w:r w:rsidR="00252E05" w:rsidRPr="00FD50DE">
        <w:rPr>
          <w:rFonts w:ascii="Times New Roman" w:hAnsi="Times New Roman" w:cs="Times New Roman"/>
          <w:sz w:val="24"/>
          <w:szCs w:val="24"/>
        </w:rPr>
        <w:t>[</w:t>
      </w:r>
      <w:r w:rsidR="004A1EA1" w:rsidRPr="00FD50DE">
        <w:rPr>
          <w:rFonts w:ascii="Times New Roman" w:hAnsi="Times New Roman" w:cs="Times New Roman"/>
          <w:i/>
          <w:sz w:val="24"/>
          <w:szCs w:val="24"/>
        </w:rPr>
        <w:t>Chapter</w:t>
      </w:r>
      <w:r w:rsidR="004A1EA1" w:rsidRPr="00FD50DE">
        <w:rPr>
          <w:rFonts w:ascii="Times New Roman" w:hAnsi="Times New Roman" w:cs="Times New Roman"/>
          <w:sz w:val="24"/>
          <w:szCs w:val="24"/>
        </w:rPr>
        <w:t> </w:t>
      </w:r>
      <w:r w:rsidR="00252E05" w:rsidRPr="00FD50DE">
        <w:rPr>
          <w:rFonts w:ascii="Times New Roman" w:hAnsi="Times New Roman" w:cs="Times New Roman"/>
          <w:i/>
          <w:sz w:val="24"/>
          <w:szCs w:val="24"/>
        </w:rPr>
        <w:t>5:11</w:t>
      </w:r>
      <w:r w:rsidR="00252E05" w:rsidRPr="00FD50DE">
        <w:rPr>
          <w:rFonts w:ascii="Times New Roman" w:hAnsi="Times New Roman" w:cs="Times New Roman"/>
          <w:sz w:val="24"/>
          <w:szCs w:val="24"/>
        </w:rPr>
        <w:t>]</w:t>
      </w:r>
      <w:r w:rsidR="00673437">
        <w:rPr>
          <w:rFonts w:ascii="Times New Roman" w:hAnsi="Times New Roman" w:cs="Times New Roman"/>
          <w:sz w:val="24"/>
          <w:szCs w:val="24"/>
        </w:rPr>
        <w:t>. They had</w:t>
      </w:r>
      <w:r w:rsidRPr="00FD50DE">
        <w:rPr>
          <w:rFonts w:ascii="Times New Roman" w:hAnsi="Times New Roman" w:cs="Times New Roman"/>
          <w:sz w:val="24"/>
          <w:szCs w:val="24"/>
        </w:rPr>
        <w:t xml:space="preserve"> be</w:t>
      </w:r>
      <w:r w:rsidR="00673437">
        <w:rPr>
          <w:rFonts w:ascii="Times New Roman" w:hAnsi="Times New Roman" w:cs="Times New Roman"/>
          <w:sz w:val="24"/>
          <w:szCs w:val="24"/>
        </w:rPr>
        <w:t>en married for 10 years and had</w:t>
      </w:r>
      <w:r w:rsidRPr="00FD50DE">
        <w:rPr>
          <w:rFonts w:ascii="Times New Roman" w:hAnsi="Times New Roman" w:cs="Times New Roman"/>
          <w:sz w:val="24"/>
          <w:szCs w:val="24"/>
        </w:rPr>
        <w:t xml:space="preserve"> three children. His evidence was to the effect that he was contacted by a pastor who advised him about the relationship between his wife and the </w:t>
      </w:r>
      <w:r w:rsidR="00777135" w:rsidRPr="00FD50DE">
        <w:rPr>
          <w:rFonts w:ascii="Times New Roman" w:hAnsi="Times New Roman" w:cs="Times New Roman"/>
          <w:sz w:val="24"/>
          <w:szCs w:val="24"/>
        </w:rPr>
        <w:t>appellant</w:t>
      </w:r>
      <w:r w:rsidRPr="00FD50DE">
        <w:rPr>
          <w:rFonts w:ascii="Times New Roman" w:hAnsi="Times New Roman" w:cs="Times New Roman"/>
          <w:sz w:val="24"/>
          <w:szCs w:val="24"/>
        </w:rPr>
        <w:t>. The pastor advised him that his wife wanted to confess to the issue. When he got home his wife</w:t>
      </w:r>
      <w:r w:rsidR="002D58D4">
        <w:rPr>
          <w:rFonts w:ascii="Times New Roman" w:hAnsi="Times New Roman" w:cs="Times New Roman"/>
          <w:sz w:val="24"/>
          <w:szCs w:val="24"/>
        </w:rPr>
        <w:t xml:space="preserve"> admitted having </w:t>
      </w:r>
      <w:r w:rsidR="00D14C2F">
        <w:rPr>
          <w:rFonts w:ascii="Times New Roman" w:hAnsi="Times New Roman" w:cs="Times New Roman"/>
          <w:sz w:val="24"/>
          <w:szCs w:val="24"/>
        </w:rPr>
        <w:t xml:space="preserve">a </w:t>
      </w:r>
      <w:r w:rsidR="00D14C2F" w:rsidRPr="00FD50DE">
        <w:rPr>
          <w:rFonts w:ascii="Times New Roman" w:hAnsi="Times New Roman" w:cs="Times New Roman"/>
          <w:sz w:val="24"/>
          <w:szCs w:val="24"/>
        </w:rPr>
        <w:t>relationship</w:t>
      </w:r>
      <w:r w:rsidRPr="00FD50DE">
        <w:rPr>
          <w:rFonts w:ascii="Times New Roman" w:hAnsi="Times New Roman" w:cs="Times New Roman"/>
          <w:sz w:val="24"/>
          <w:szCs w:val="24"/>
        </w:rPr>
        <w:t xml:space="preserve"> with the a</w:t>
      </w:r>
      <w:r w:rsidR="00777135" w:rsidRPr="00FD50DE">
        <w:rPr>
          <w:rFonts w:ascii="Times New Roman" w:hAnsi="Times New Roman" w:cs="Times New Roman"/>
          <w:sz w:val="24"/>
          <w:szCs w:val="24"/>
        </w:rPr>
        <w:t>ppellant</w:t>
      </w:r>
      <w:r w:rsidRPr="00FD50DE">
        <w:rPr>
          <w:rFonts w:ascii="Times New Roman" w:hAnsi="Times New Roman" w:cs="Times New Roman"/>
          <w:sz w:val="24"/>
          <w:szCs w:val="24"/>
        </w:rPr>
        <w:t xml:space="preserve">. They had an altercation and his wife left the matrimonial home. They were later called by Colonel Chigumira who counselled them. That </w:t>
      </w:r>
      <w:r w:rsidR="00FD446C" w:rsidRPr="00FD50DE">
        <w:rPr>
          <w:rFonts w:ascii="Times New Roman" w:hAnsi="Times New Roman" w:cs="Times New Roman"/>
          <w:sz w:val="24"/>
          <w:szCs w:val="24"/>
        </w:rPr>
        <w:t xml:space="preserve">is when </w:t>
      </w:r>
      <w:r w:rsidRPr="00FD50DE">
        <w:rPr>
          <w:rFonts w:ascii="Times New Roman" w:hAnsi="Times New Roman" w:cs="Times New Roman"/>
          <w:sz w:val="24"/>
          <w:szCs w:val="24"/>
        </w:rPr>
        <w:t>he got to know that his wife was on the a</w:t>
      </w:r>
      <w:r w:rsidR="00777135" w:rsidRPr="00FD50DE">
        <w:rPr>
          <w:rFonts w:ascii="Times New Roman" w:hAnsi="Times New Roman" w:cs="Times New Roman"/>
          <w:sz w:val="24"/>
          <w:szCs w:val="24"/>
        </w:rPr>
        <w:t>ppellant</w:t>
      </w:r>
      <w:r w:rsidR="00FD446C" w:rsidRPr="00FD50DE">
        <w:rPr>
          <w:rFonts w:ascii="Times New Roman" w:hAnsi="Times New Roman" w:cs="Times New Roman"/>
          <w:sz w:val="24"/>
          <w:szCs w:val="24"/>
        </w:rPr>
        <w:t>’s</w:t>
      </w:r>
      <w:r w:rsidRPr="00FD50DE">
        <w:rPr>
          <w:rFonts w:ascii="Times New Roman" w:hAnsi="Times New Roman" w:cs="Times New Roman"/>
          <w:sz w:val="24"/>
          <w:szCs w:val="24"/>
        </w:rPr>
        <w:t xml:space="preserve"> medical aid.</w:t>
      </w:r>
      <w:r w:rsidR="00133AA7" w:rsidRPr="00FD50DE">
        <w:rPr>
          <w:rFonts w:ascii="Times New Roman" w:hAnsi="Times New Roman" w:cs="Times New Roman"/>
          <w:sz w:val="24"/>
          <w:szCs w:val="24"/>
        </w:rPr>
        <w:t xml:space="preserve"> His wife never had a bleeding problem as alleged by the appellant.</w:t>
      </w:r>
      <w:r w:rsidR="00F33DE4" w:rsidRPr="00FD50DE">
        <w:rPr>
          <w:rFonts w:ascii="Times New Roman" w:hAnsi="Times New Roman" w:cs="Times New Roman"/>
          <w:sz w:val="24"/>
          <w:szCs w:val="24"/>
        </w:rPr>
        <w:t xml:space="preserve"> He also comment</w:t>
      </w:r>
      <w:r w:rsidR="0087014B">
        <w:rPr>
          <w:rFonts w:ascii="Times New Roman" w:hAnsi="Times New Roman" w:cs="Times New Roman"/>
          <w:sz w:val="24"/>
          <w:szCs w:val="24"/>
        </w:rPr>
        <w:t>ed that his wife had changed her</w:t>
      </w:r>
      <w:r w:rsidR="00F33DE4" w:rsidRPr="00FD50DE">
        <w:rPr>
          <w:rFonts w:ascii="Times New Roman" w:hAnsi="Times New Roman" w:cs="Times New Roman"/>
          <w:sz w:val="24"/>
          <w:szCs w:val="24"/>
        </w:rPr>
        <w:t xml:space="preserve"> behaviour towards him </w:t>
      </w:r>
      <w:r w:rsidR="00E0445E" w:rsidRPr="00FD50DE">
        <w:rPr>
          <w:rFonts w:ascii="Times New Roman" w:hAnsi="Times New Roman" w:cs="Times New Roman"/>
          <w:sz w:val="24"/>
          <w:szCs w:val="24"/>
        </w:rPr>
        <w:t>and would prefer to spend more time with the appellant rather than with him</w:t>
      </w:r>
    </w:p>
    <w:p w:rsidR="003D5FE4" w:rsidRPr="00FD50DE" w:rsidRDefault="003D5FE4" w:rsidP="00FD50DE">
      <w:pPr>
        <w:pStyle w:val="ListParagraph"/>
        <w:spacing w:after="0" w:line="480" w:lineRule="auto"/>
        <w:ind w:left="0" w:firstLine="1440"/>
        <w:jc w:val="both"/>
        <w:rPr>
          <w:rFonts w:ascii="Times New Roman" w:hAnsi="Times New Roman" w:cs="Times New Roman"/>
          <w:sz w:val="24"/>
          <w:szCs w:val="24"/>
        </w:rPr>
      </w:pPr>
    </w:p>
    <w:p w:rsidR="001F450C" w:rsidRPr="00FD50DE" w:rsidRDefault="00252E05"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Letina </w:t>
      </w:r>
      <w:r w:rsidR="004A1EA1" w:rsidRPr="00FD50DE">
        <w:rPr>
          <w:rFonts w:ascii="Times New Roman" w:hAnsi="Times New Roman" w:cs="Times New Roman"/>
          <w:sz w:val="24"/>
          <w:szCs w:val="24"/>
        </w:rPr>
        <w:t xml:space="preserve">Wadzanayi Nyakadzumbu </w:t>
      </w:r>
      <w:r w:rsidR="001F450C" w:rsidRPr="00FD50DE">
        <w:rPr>
          <w:rFonts w:ascii="Times New Roman" w:hAnsi="Times New Roman" w:cs="Times New Roman"/>
          <w:sz w:val="24"/>
          <w:szCs w:val="24"/>
        </w:rPr>
        <w:t xml:space="preserve">confirmed being married to the complainant and that they had three children. She confirmed that she was in a love relationship with the </w:t>
      </w:r>
      <w:r w:rsidR="00841505" w:rsidRPr="00FD50DE">
        <w:rPr>
          <w:rFonts w:ascii="Times New Roman" w:hAnsi="Times New Roman" w:cs="Times New Roman"/>
          <w:sz w:val="24"/>
          <w:szCs w:val="24"/>
        </w:rPr>
        <w:t>appellant</w:t>
      </w:r>
      <w:r w:rsidR="001F450C" w:rsidRPr="00FD50DE">
        <w:rPr>
          <w:rFonts w:ascii="Times New Roman" w:hAnsi="Times New Roman" w:cs="Times New Roman"/>
          <w:sz w:val="24"/>
          <w:szCs w:val="24"/>
        </w:rPr>
        <w:t xml:space="preserve"> for about two months. The </w:t>
      </w:r>
      <w:r w:rsidR="00841505" w:rsidRPr="00FD50DE">
        <w:rPr>
          <w:rFonts w:ascii="Times New Roman" w:hAnsi="Times New Roman" w:cs="Times New Roman"/>
          <w:sz w:val="24"/>
          <w:szCs w:val="24"/>
        </w:rPr>
        <w:t xml:space="preserve">appellant </w:t>
      </w:r>
      <w:r w:rsidR="00FD50DE" w:rsidRPr="00FD50DE">
        <w:rPr>
          <w:rFonts w:ascii="Times New Roman" w:hAnsi="Times New Roman" w:cs="Times New Roman"/>
          <w:sz w:val="24"/>
          <w:szCs w:val="24"/>
        </w:rPr>
        <w:t>had a</w:t>
      </w:r>
      <w:r w:rsidR="001F450C" w:rsidRPr="00FD50DE">
        <w:rPr>
          <w:rFonts w:ascii="Times New Roman" w:hAnsi="Times New Roman" w:cs="Times New Roman"/>
          <w:sz w:val="24"/>
          <w:szCs w:val="24"/>
        </w:rPr>
        <w:t xml:space="preserve"> misunderstanding with one of her friends by the name Hazel </w:t>
      </w:r>
      <w:r w:rsidR="004A1EA1" w:rsidRPr="00FD50DE">
        <w:rPr>
          <w:rFonts w:ascii="Times New Roman" w:hAnsi="Times New Roman" w:cs="Times New Roman"/>
          <w:sz w:val="24"/>
          <w:szCs w:val="24"/>
        </w:rPr>
        <w:t>who</w:t>
      </w:r>
      <w:r w:rsidR="001F450C" w:rsidRPr="00FD50DE">
        <w:rPr>
          <w:rFonts w:ascii="Times New Roman" w:hAnsi="Times New Roman" w:cs="Times New Roman"/>
          <w:sz w:val="24"/>
          <w:szCs w:val="24"/>
        </w:rPr>
        <w:t xml:space="preserve"> threatened to publish the story</w:t>
      </w:r>
      <w:r w:rsidR="0087014B">
        <w:rPr>
          <w:rFonts w:ascii="Times New Roman" w:hAnsi="Times New Roman" w:cs="Times New Roman"/>
          <w:sz w:val="24"/>
          <w:szCs w:val="24"/>
        </w:rPr>
        <w:t xml:space="preserve"> about </w:t>
      </w:r>
      <w:r w:rsidR="004721A2">
        <w:rPr>
          <w:rFonts w:ascii="Times New Roman" w:hAnsi="Times New Roman" w:cs="Times New Roman"/>
          <w:sz w:val="24"/>
          <w:szCs w:val="24"/>
        </w:rPr>
        <w:t xml:space="preserve">the </w:t>
      </w:r>
      <w:r w:rsidR="004721A2" w:rsidRPr="00FD50DE">
        <w:rPr>
          <w:rFonts w:ascii="Times New Roman" w:hAnsi="Times New Roman" w:cs="Times New Roman"/>
          <w:sz w:val="24"/>
          <w:szCs w:val="24"/>
        </w:rPr>
        <w:t>relationship</w:t>
      </w:r>
      <w:r w:rsidR="001F450C" w:rsidRPr="00FD50DE">
        <w:rPr>
          <w:rFonts w:ascii="Times New Roman" w:hAnsi="Times New Roman" w:cs="Times New Roman"/>
          <w:sz w:val="24"/>
          <w:szCs w:val="24"/>
        </w:rPr>
        <w:t xml:space="preserve"> in the newspapers. That is when she called her pastor to their home and confessed about the affair to the pastor in the presence of the a</w:t>
      </w:r>
      <w:r w:rsidR="006C0865" w:rsidRPr="00FD50DE">
        <w:rPr>
          <w:rFonts w:ascii="Times New Roman" w:hAnsi="Times New Roman" w:cs="Times New Roman"/>
          <w:sz w:val="24"/>
          <w:szCs w:val="24"/>
        </w:rPr>
        <w:t>ppellant</w:t>
      </w:r>
      <w:r w:rsidR="001F450C" w:rsidRPr="00FD50DE">
        <w:rPr>
          <w:rFonts w:ascii="Times New Roman" w:hAnsi="Times New Roman" w:cs="Times New Roman"/>
          <w:sz w:val="24"/>
          <w:szCs w:val="24"/>
        </w:rPr>
        <w:t>. She sought the assistance of the pastor to inform her husband. Her husband then came home and asked her to leave the matrimonial home. She did and days later an article came out in the H-Metro. She was then contacted by the a</w:t>
      </w:r>
      <w:r w:rsidR="006C0865" w:rsidRPr="00FD50DE">
        <w:rPr>
          <w:rFonts w:ascii="Times New Roman" w:hAnsi="Times New Roman" w:cs="Times New Roman"/>
          <w:sz w:val="24"/>
          <w:szCs w:val="24"/>
        </w:rPr>
        <w:t>ppellant</w:t>
      </w:r>
      <w:r w:rsidR="001F450C" w:rsidRPr="00FD50DE">
        <w:rPr>
          <w:rFonts w:ascii="Times New Roman" w:hAnsi="Times New Roman" w:cs="Times New Roman"/>
          <w:sz w:val="24"/>
          <w:szCs w:val="24"/>
        </w:rPr>
        <w:t xml:space="preserve"> and advised that they should meet at Colonel Chigumira’s office.</w:t>
      </w:r>
    </w:p>
    <w:p w:rsidR="001F450C" w:rsidRPr="00FD50DE" w:rsidRDefault="001F450C" w:rsidP="00FD50DE">
      <w:pPr>
        <w:pStyle w:val="ListParagraph"/>
        <w:spacing w:after="0" w:line="480" w:lineRule="auto"/>
        <w:jc w:val="both"/>
        <w:rPr>
          <w:rFonts w:ascii="Times New Roman" w:hAnsi="Times New Roman" w:cs="Times New Roman"/>
          <w:sz w:val="24"/>
          <w:szCs w:val="24"/>
        </w:rPr>
      </w:pPr>
    </w:p>
    <w:p w:rsidR="001F450C" w:rsidRPr="00FD50DE" w:rsidRDefault="001F450C"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lastRenderedPageBreak/>
        <w:t>She told the court that she did not have sexual intercourse with the a</w:t>
      </w:r>
      <w:r w:rsidR="006C0865" w:rsidRPr="00FD50DE">
        <w:rPr>
          <w:rFonts w:ascii="Times New Roman" w:hAnsi="Times New Roman" w:cs="Times New Roman"/>
          <w:sz w:val="24"/>
          <w:szCs w:val="24"/>
        </w:rPr>
        <w:t>ppellant</w:t>
      </w:r>
      <w:r w:rsidRPr="00FD50DE">
        <w:rPr>
          <w:rFonts w:ascii="Times New Roman" w:hAnsi="Times New Roman" w:cs="Times New Roman"/>
          <w:sz w:val="24"/>
          <w:szCs w:val="24"/>
        </w:rPr>
        <w:t xml:space="preserve"> neither did they kiss. She confirmed that they would hug. She remarked that the relationship was still young.</w:t>
      </w:r>
    </w:p>
    <w:p w:rsidR="001F450C" w:rsidRPr="00FD50DE" w:rsidRDefault="001F450C" w:rsidP="00FD50DE">
      <w:pPr>
        <w:pStyle w:val="ListParagraph"/>
        <w:spacing w:after="0" w:line="480" w:lineRule="auto"/>
        <w:jc w:val="both"/>
        <w:rPr>
          <w:rFonts w:ascii="Times New Roman" w:hAnsi="Times New Roman" w:cs="Times New Roman"/>
          <w:sz w:val="24"/>
          <w:szCs w:val="24"/>
        </w:rPr>
      </w:pPr>
    </w:p>
    <w:p w:rsidR="001F450C" w:rsidRPr="00FD50DE" w:rsidRDefault="001F450C"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She confirmed being made a member of the accused’s medical aid and that she was never sick. She was </w:t>
      </w:r>
      <w:r w:rsidR="00C53367" w:rsidRPr="00FD50DE">
        <w:rPr>
          <w:rFonts w:ascii="Times New Roman" w:hAnsi="Times New Roman" w:cs="Times New Roman"/>
          <w:sz w:val="24"/>
          <w:szCs w:val="24"/>
        </w:rPr>
        <w:t>made</w:t>
      </w:r>
      <w:r w:rsidRPr="00FD50DE">
        <w:rPr>
          <w:rFonts w:ascii="Times New Roman" w:hAnsi="Times New Roman" w:cs="Times New Roman"/>
          <w:sz w:val="24"/>
          <w:szCs w:val="24"/>
        </w:rPr>
        <w:t xml:space="preserve"> a </w:t>
      </w:r>
      <w:r w:rsidR="00C53367" w:rsidRPr="00FD50DE">
        <w:rPr>
          <w:rFonts w:ascii="Times New Roman" w:hAnsi="Times New Roman" w:cs="Times New Roman"/>
          <w:sz w:val="24"/>
          <w:szCs w:val="24"/>
        </w:rPr>
        <w:t>beneficiary</w:t>
      </w:r>
      <w:r w:rsidRPr="00FD50DE">
        <w:rPr>
          <w:rFonts w:ascii="Times New Roman" w:hAnsi="Times New Roman" w:cs="Times New Roman"/>
          <w:sz w:val="24"/>
          <w:szCs w:val="24"/>
        </w:rPr>
        <w:t xml:space="preserve"> because of their relationship. There were no conditions attached. She was removed after the issue had surfaced. She confirmed that the photographs that appeared in the H-Metro depict the a</w:t>
      </w:r>
      <w:r w:rsidR="006C0865" w:rsidRPr="00FD50DE">
        <w:rPr>
          <w:rFonts w:ascii="Times New Roman" w:hAnsi="Times New Roman" w:cs="Times New Roman"/>
          <w:sz w:val="24"/>
          <w:szCs w:val="24"/>
        </w:rPr>
        <w:t>ppellant</w:t>
      </w:r>
      <w:r w:rsidRPr="00FD50DE">
        <w:rPr>
          <w:rFonts w:ascii="Times New Roman" w:hAnsi="Times New Roman" w:cs="Times New Roman"/>
          <w:sz w:val="24"/>
          <w:szCs w:val="24"/>
        </w:rPr>
        <w:t xml:space="preserve"> and herself. She also confirmed that the WhatsApp messages published in the article were exchanged between herself and the a</w:t>
      </w:r>
      <w:r w:rsidR="0041502A" w:rsidRPr="00FD50DE">
        <w:rPr>
          <w:rFonts w:ascii="Times New Roman" w:hAnsi="Times New Roman" w:cs="Times New Roman"/>
          <w:sz w:val="24"/>
          <w:szCs w:val="24"/>
        </w:rPr>
        <w:t>ppellant</w:t>
      </w:r>
      <w:r w:rsidRPr="00FD50DE">
        <w:rPr>
          <w:rFonts w:ascii="Times New Roman" w:hAnsi="Times New Roman" w:cs="Times New Roman"/>
          <w:sz w:val="24"/>
          <w:szCs w:val="24"/>
        </w:rPr>
        <w:t xml:space="preserve">. </w:t>
      </w:r>
    </w:p>
    <w:p w:rsidR="001F450C" w:rsidRPr="00FD50DE" w:rsidRDefault="001F450C" w:rsidP="00FD50DE">
      <w:pPr>
        <w:pStyle w:val="ListParagraph"/>
        <w:spacing w:after="0" w:line="480" w:lineRule="auto"/>
        <w:jc w:val="both"/>
        <w:rPr>
          <w:rFonts w:ascii="Times New Roman" w:hAnsi="Times New Roman" w:cs="Times New Roman"/>
          <w:sz w:val="24"/>
          <w:szCs w:val="24"/>
        </w:rPr>
      </w:pPr>
    </w:p>
    <w:p w:rsidR="00EF6BA6" w:rsidRPr="00FD50DE" w:rsidRDefault="001F450C"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She explained that she is th</w:t>
      </w:r>
      <w:r w:rsidR="003F088C" w:rsidRPr="00FD50DE">
        <w:rPr>
          <w:rFonts w:ascii="Times New Roman" w:hAnsi="Times New Roman" w:cs="Times New Roman"/>
          <w:sz w:val="24"/>
          <w:szCs w:val="24"/>
        </w:rPr>
        <w:t>e one identified as “my all” in her</w:t>
      </w:r>
      <w:r w:rsidRPr="00FD50DE">
        <w:rPr>
          <w:rFonts w:ascii="Times New Roman" w:hAnsi="Times New Roman" w:cs="Times New Roman"/>
          <w:sz w:val="24"/>
          <w:szCs w:val="24"/>
        </w:rPr>
        <w:t xml:space="preserve"> (the a</w:t>
      </w:r>
      <w:r w:rsidR="0041502A" w:rsidRPr="00FD50DE">
        <w:rPr>
          <w:rFonts w:ascii="Times New Roman" w:hAnsi="Times New Roman" w:cs="Times New Roman"/>
          <w:sz w:val="24"/>
          <w:szCs w:val="24"/>
        </w:rPr>
        <w:t>ppellant</w:t>
      </w:r>
      <w:r w:rsidR="001E1A9E" w:rsidRPr="00FD50DE">
        <w:rPr>
          <w:rFonts w:ascii="Times New Roman" w:hAnsi="Times New Roman" w:cs="Times New Roman"/>
          <w:sz w:val="24"/>
          <w:szCs w:val="24"/>
        </w:rPr>
        <w:t>’s</w:t>
      </w:r>
      <w:r w:rsidRPr="00FD50DE">
        <w:rPr>
          <w:rFonts w:ascii="Times New Roman" w:hAnsi="Times New Roman" w:cs="Times New Roman"/>
          <w:sz w:val="24"/>
          <w:szCs w:val="24"/>
        </w:rPr>
        <w:t>) mobile phone. She had saved the a</w:t>
      </w:r>
      <w:r w:rsidR="0041502A" w:rsidRPr="00FD50DE">
        <w:rPr>
          <w:rFonts w:ascii="Times New Roman" w:hAnsi="Times New Roman" w:cs="Times New Roman"/>
          <w:sz w:val="24"/>
          <w:szCs w:val="24"/>
        </w:rPr>
        <w:t>ppellant’s</w:t>
      </w:r>
      <w:r w:rsidRPr="00FD50DE">
        <w:rPr>
          <w:rFonts w:ascii="Times New Roman" w:hAnsi="Times New Roman" w:cs="Times New Roman"/>
          <w:sz w:val="24"/>
          <w:szCs w:val="24"/>
        </w:rPr>
        <w:t xml:space="preserve"> mobile phone number in her phone as “Lee”.</w:t>
      </w:r>
      <w:r w:rsidR="00EF6BA6" w:rsidRPr="00FD50DE">
        <w:rPr>
          <w:rFonts w:ascii="Times New Roman" w:hAnsi="Times New Roman" w:cs="Times New Roman"/>
          <w:sz w:val="24"/>
          <w:szCs w:val="24"/>
        </w:rPr>
        <w:t xml:space="preserve"> </w:t>
      </w:r>
    </w:p>
    <w:p w:rsidR="00936B34" w:rsidRPr="00FD50DE" w:rsidRDefault="00936B34" w:rsidP="00FD50DE">
      <w:pPr>
        <w:pStyle w:val="ListParagraph"/>
        <w:spacing w:after="0" w:line="480" w:lineRule="auto"/>
        <w:ind w:left="0" w:firstLine="1440"/>
        <w:jc w:val="both"/>
        <w:rPr>
          <w:rFonts w:ascii="Times New Roman" w:hAnsi="Times New Roman" w:cs="Times New Roman"/>
          <w:sz w:val="24"/>
          <w:szCs w:val="24"/>
        </w:rPr>
      </w:pPr>
    </w:p>
    <w:p w:rsidR="001F450C" w:rsidRPr="00FD50DE" w:rsidRDefault="00EF6BA6"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She also revealed that the appellant was her second lesbian lover.</w:t>
      </w:r>
      <w:r w:rsidR="001F450C" w:rsidRPr="00FD50DE">
        <w:rPr>
          <w:rFonts w:ascii="Times New Roman" w:hAnsi="Times New Roman" w:cs="Times New Roman"/>
          <w:sz w:val="24"/>
          <w:szCs w:val="24"/>
        </w:rPr>
        <w:t xml:space="preserve"> </w:t>
      </w:r>
    </w:p>
    <w:p w:rsidR="00C53367" w:rsidRPr="00FD50DE" w:rsidRDefault="00C53367" w:rsidP="00FD50DE">
      <w:pPr>
        <w:pStyle w:val="ListParagraph"/>
        <w:spacing w:after="0" w:line="480" w:lineRule="auto"/>
        <w:ind w:left="0" w:firstLine="1440"/>
        <w:jc w:val="both"/>
        <w:rPr>
          <w:rFonts w:ascii="Times New Roman" w:hAnsi="Times New Roman" w:cs="Times New Roman"/>
          <w:sz w:val="24"/>
          <w:szCs w:val="24"/>
        </w:rPr>
      </w:pPr>
    </w:p>
    <w:p w:rsidR="001F450C" w:rsidRPr="00FD50DE" w:rsidRDefault="001F450C"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Colonel Chigumira testified that he was approached by one Hazel who told him about the affair between the a</w:t>
      </w:r>
      <w:r w:rsidR="0041502A" w:rsidRPr="00FD50DE">
        <w:rPr>
          <w:rFonts w:ascii="Times New Roman" w:hAnsi="Times New Roman" w:cs="Times New Roman"/>
          <w:sz w:val="24"/>
          <w:szCs w:val="24"/>
        </w:rPr>
        <w:t>ppellant</w:t>
      </w:r>
      <w:r w:rsidRPr="00FD50DE">
        <w:rPr>
          <w:rFonts w:ascii="Times New Roman" w:hAnsi="Times New Roman" w:cs="Times New Roman"/>
          <w:sz w:val="24"/>
          <w:szCs w:val="24"/>
        </w:rPr>
        <w:t xml:space="preserve"> and Letina and that a</w:t>
      </w:r>
      <w:r w:rsidR="0041502A" w:rsidRPr="00FD50DE">
        <w:rPr>
          <w:rFonts w:ascii="Times New Roman" w:hAnsi="Times New Roman" w:cs="Times New Roman"/>
          <w:sz w:val="24"/>
          <w:szCs w:val="24"/>
        </w:rPr>
        <w:t>ppellant</w:t>
      </w:r>
      <w:r w:rsidRPr="00FD50DE">
        <w:rPr>
          <w:rFonts w:ascii="Times New Roman" w:hAnsi="Times New Roman" w:cs="Times New Roman"/>
          <w:sz w:val="24"/>
          <w:szCs w:val="24"/>
        </w:rPr>
        <w:t xml:space="preserve"> was threatening the complain</w:t>
      </w:r>
      <w:r w:rsidR="00FD446C" w:rsidRPr="00FD50DE">
        <w:rPr>
          <w:rFonts w:ascii="Times New Roman" w:hAnsi="Times New Roman" w:cs="Times New Roman"/>
          <w:sz w:val="24"/>
          <w:szCs w:val="24"/>
        </w:rPr>
        <w:t>an</w:t>
      </w:r>
      <w:r w:rsidRPr="00FD50DE">
        <w:rPr>
          <w:rFonts w:ascii="Times New Roman" w:hAnsi="Times New Roman" w:cs="Times New Roman"/>
          <w:sz w:val="24"/>
          <w:szCs w:val="24"/>
        </w:rPr>
        <w:t>t. He decided to invite the a</w:t>
      </w:r>
      <w:r w:rsidR="00936B34" w:rsidRPr="00FD50DE">
        <w:rPr>
          <w:rFonts w:ascii="Times New Roman" w:hAnsi="Times New Roman" w:cs="Times New Roman"/>
          <w:sz w:val="24"/>
          <w:szCs w:val="24"/>
        </w:rPr>
        <w:t>ppellant</w:t>
      </w:r>
      <w:r w:rsidRPr="00FD50DE">
        <w:rPr>
          <w:rFonts w:ascii="Times New Roman" w:hAnsi="Times New Roman" w:cs="Times New Roman"/>
          <w:sz w:val="24"/>
          <w:szCs w:val="24"/>
        </w:rPr>
        <w:t xml:space="preserve"> and Letina to come to his office the following day so that he could refer them to the Chapl</w:t>
      </w:r>
      <w:r w:rsidR="00F03CE6" w:rsidRPr="00FD50DE">
        <w:rPr>
          <w:rFonts w:ascii="Times New Roman" w:hAnsi="Times New Roman" w:cs="Times New Roman"/>
          <w:sz w:val="24"/>
          <w:szCs w:val="24"/>
        </w:rPr>
        <w:t>a</w:t>
      </w:r>
      <w:r w:rsidRPr="00FD50DE">
        <w:rPr>
          <w:rFonts w:ascii="Times New Roman" w:hAnsi="Times New Roman" w:cs="Times New Roman"/>
          <w:sz w:val="24"/>
          <w:szCs w:val="24"/>
        </w:rPr>
        <w:t xml:space="preserve">in for counselling. He was concerned that the issue might tarnish the image of the ZDF and that </w:t>
      </w:r>
      <w:r w:rsidR="00F03CE6" w:rsidRPr="00FD50DE">
        <w:rPr>
          <w:rFonts w:ascii="Times New Roman" w:hAnsi="Times New Roman" w:cs="Times New Roman"/>
          <w:sz w:val="24"/>
          <w:szCs w:val="24"/>
        </w:rPr>
        <w:t xml:space="preserve">it </w:t>
      </w:r>
      <w:r w:rsidRPr="00FD50DE">
        <w:rPr>
          <w:rFonts w:ascii="Times New Roman" w:hAnsi="Times New Roman" w:cs="Times New Roman"/>
          <w:sz w:val="24"/>
          <w:szCs w:val="24"/>
        </w:rPr>
        <w:t>might lead to the breakdown of the complai</w:t>
      </w:r>
      <w:r w:rsidR="00F03CE6" w:rsidRPr="00FD50DE">
        <w:rPr>
          <w:rFonts w:ascii="Times New Roman" w:hAnsi="Times New Roman" w:cs="Times New Roman"/>
          <w:sz w:val="24"/>
          <w:szCs w:val="24"/>
        </w:rPr>
        <w:t>na</w:t>
      </w:r>
      <w:r w:rsidRPr="00FD50DE">
        <w:rPr>
          <w:rFonts w:ascii="Times New Roman" w:hAnsi="Times New Roman" w:cs="Times New Roman"/>
          <w:sz w:val="24"/>
          <w:szCs w:val="24"/>
        </w:rPr>
        <w:t>nt’s marriage. When the parties came to his office the following day, the issue had already been published</w:t>
      </w:r>
      <w:r w:rsidR="0041502A" w:rsidRPr="00FD50DE">
        <w:rPr>
          <w:rFonts w:ascii="Times New Roman" w:hAnsi="Times New Roman" w:cs="Times New Roman"/>
          <w:sz w:val="24"/>
          <w:szCs w:val="24"/>
        </w:rPr>
        <w:t xml:space="preserve">. </w:t>
      </w:r>
      <w:r w:rsidRPr="00FD50DE">
        <w:rPr>
          <w:rFonts w:ascii="Times New Roman" w:hAnsi="Times New Roman" w:cs="Times New Roman"/>
          <w:sz w:val="24"/>
          <w:szCs w:val="24"/>
        </w:rPr>
        <w:t xml:space="preserve"> </w:t>
      </w:r>
      <w:r w:rsidR="0041502A" w:rsidRPr="00FD50DE">
        <w:rPr>
          <w:rFonts w:ascii="Times New Roman" w:hAnsi="Times New Roman" w:cs="Times New Roman"/>
          <w:sz w:val="24"/>
          <w:szCs w:val="24"/>
        </w:rPr>
        <w:t>There was not much else he could do</w:t>
      </w:r>
      <w:r w:rsidRPr="00FD50DE">
        <w:rPr>
          <w:rFonts w:ascii="Times New Roman" w:hAnsi="Times New Roman" w:cs="Times New Roman"/>
          <w:sz w:val="24"/>
          <w:szCs w:val="24"/>
        </w:rPr>
        <w:t xml:space="preserve"> other than to refer the parties to the </w:t>
      </w:r>
      <w:r w:rsidR="00F03CE6" w:rsidRPr="00FD50DE">
        <w:rPr>
          <w:rFonts w:ascii="Times New Roman" w:hAnsi="Times New Roman" w:cs="Times New Roman"/>
          <w:sz w:val="24"/>
          <w:szCs w:val="24"/>
        </w:rPr>
        <w:t>Chaplain</w:t>
      </w:r>
      <w:r w:rsidRPr="00FD50DE">
        <w:rPr>
          <w:rFonts w:ascii="Times New Roman" w:hAnsi="Times New Roman" w:cs="Times New Roman"/>
          <w:sz w:val="24"/>
          <w:szCs w:val="24"/>
        </w:rPr>
        <w:t xml:space="preserve">. He confronted the </w:t>
      </w:r>
      <w:r w:rsidR="0041502A" w:rsidRPr="00FD50DE">
        <w:rPr>
          <w:rFonts w:ascii="Times New Roman" w:hAnsi="Times New Roman" w:cs="Times New Roman"/>
          <w:sz w:val="24"/>
          <w:szCs w:val="24"/>
        </w:rPr>
        <w:t>appellant who</w:t>
      </w:r>
      <w:r w:rsidRPr="00FD50DE">
        <w:rPr>
          <w:rFonts w:ascii="Times New Roman" w:hAnsi="Times New Roman" w:cs="Times New Roman"/>
          <w:sz w:val="24"/>
          <w:szCs w:val="24"/>
        </w:rPr>
        <w:t xml:space="preserve"> admitted having a relationship with the complainant’s wife </w:t>
      </w:r>
      <w:r w:rsidRPr="00FD50DE">
        <w:rPr>
          <w:rFonts w:ascii="Times New Roman" w:hAnsi="Times New Roman" w:cs="Times New Roman"/>
          <w:sz w:val="24"/>
          <w:szCs w:val="24"/>
        </w:rPr>
        <w:lastRenderedPageBreak/>
        <w:t>but she denied threatening the complainant.</w:t>
      </w:r>
      <w:r w:rsidR="00871E58" w:rsidRPr="00FD50DE">
        <w:rPr>
          <w:rFonts w:ascii="Times New Roman" w:hAnsi="Times New Roman" w:cs="Times New Roman"/>
          <w:sz w:val="24"/>
          <w:szCs w:val="24"/>
        </w:rPr>
        <w:t xml:space="preserve"> He denied ever soliciting for some money from the appellant to cover up the issue.</w:t>
      </w:r>
    </w:p>
    <w:p w:rsidR="001F450C" w:rsidRPr="00FD50DE" w:rsidRDefault="001F450C" w:rsidP="00FD50DE">
      <w:pPr>
        <w:pStyle w:val="ListParagraph"/>
        <w:spacing w:after="0" w:line="480" w:lineRule="auto"/>
        <w:jc w:val="both"/>
        <w:rPr>
          <w:rFonts w:ascii="Times New Roman" w:hAnsi="Times New Roman" w:cs="Times New Roman"/>
          <w:sz w:val="24"/>
          <w:szCs w:val="24"/>
        </w:rPr>
      </w:pPr>
    </w:p>
    <w:p w:rsidR="001F450C" w:rsidRPr="00FD50DE" w:rsidRDefault="001F450C"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Colonel Mutevera testified that </w:t>
      </w:r>
      <w:r w:rsidR="00E322E0" w:rsidRPr="00FD50DE">
        <w:rPr>
          <w:rFonts w:ascii="Times New Roman" w:hAnsi="Times New Roman" w:cs="Times New Roman"/>
          <w:sz w:val="24"/>
          <w:szCs w:val="24"/>
        </w:rPr>
        <w:t>s</w:t>
      </w:r>
      <w:r w:rsidRPr="00FD50DE">
        <w:rPr>
          <w:rFonts w:ascii="Times New Roman" w:hAnsi="Times New Roman" w:cs="Times New Roman"/>
          <w:sz w:val="24"/>
          <w:szCs w:val="24"/>
        </w:rPr>
        <w:t xml:space="preserve">he was the investigating officer in the matter. </w:t>
      </w:r>
      <w:r w:rsidR="00E322E0" w:rsidRPr="00FD50DE">
        <w:rPr>
          <w:rFonts w:ascii="Times New Roman" w:hAnsi="Times New Roman" w:cs="Times New Roman"/>
          <w:sz w:val="24"/>
          <w:szCs w:val="24"/>
        </w:rPr>
        <w:t>Sh</w:t>
      </w:r>
      <w:r w:rsidR="00E217E1" w:rsidRPr="00FD50DE">
        <w:rPr>
          <w:rFonts w:ascii="Times New Roman" w:hAnsi="Times New Roman" w:cs="Times New Roman"/>
          <w:sz w:val="24"/>
          <w:szCs w:val="24"/>
        </w:rPr>
        <w:t>e comp</w:t>
      </w:r>
      <w:r w:rsidRPr="00FD50DE">
        <w:rPr>
          <w:rFonts w:ascii="Times New Roman" w:hAnsi="Times New Roman" w:cs="Times New Roman"/>
          <w:sz w:val="24"/>
          <w:szCs w:val="24"/>
        </w:rPr>
        <w:t>i</w:t>
      </w:r>
      <w:r w:rsidR="00E217E1" w:rsidRPr="00FD50DE">
        <w:rPr>
          <w:rFonts w:ascii="Times New Roman" w:hAnsi="Times New Roman" w:cs="Times New Roman"/>
          <w:sz w:val="24"/>
          <w:szCs w:val="24"/>
        </w:rPr>
        <w:t>l</w:t>
      </w:r>
      <w:r w:rsidRPr="00FD50DE">
        <w:rPr>
          <w:rFonts w:ascii="Times New Roman" w:hAnsi="Times New Roman" w:cs="Times New Roman"/>
          <w:sz w:val="24"/>
          <w:szCs w:val="24"/>
        </w:rPr>
        <w:t xml:space="preserve">ed a docket for disgraceful conduct. </w:t>
      </w:r>
      <w:r w:rsidR="00653B36" w:rsidRPr="00FD50DE">
        <w:rPr>
          <w:rFonts w:ascii="Times New Roman" w:hAnsi="Times New Roman" w:cs="Times New Roman"/>
          <w:sz w:val="24"/>
          <w:szCs w:val="24"/>
        </w:rPr>
        <w:t>Sh</w:t>
      </w:r>
      <w:r w:rsidRPr="00FD50DE">
        <w:rPr>
          <w:rFonts w:ascii="Times New Roman" w:hAnsi="Times New Roman" w:cs="Times New Roman"/>
          <w:sz w:val="24"/>
          <w:szCs w:val="24"/>
        </w:rPr>
        <w:t xml:space="preserve">e interviewed </w:t>
      </w:r>
      <w:r w:rsidR="006E66CF">
        <w:rPr>
          <w:rFonts w:ascii="Times New Roman" w:hAnsi="Times New Roman" w:cs="Times New Roman"/>
          <w:sz w:val="24"/>
          <w:szCs w:val="24"/>
        </w:rPr>
        <w:t>the complainant who informed her</w:t>
      </w:r>
      <w:r w:rsidRPr="00FD50DE">
        <w:rPr>
          <w:rFonts w:ascii="Times New Roman" w:hAnsi="Times New Roman" w:cs="Times New Roman"/>
          <w:sz w:val="24"/>
          <w:szCs w:val="24"/>
        </w:rPr>
        <w:t xml:space="preserve"> that he had been advised by a pastor that his wife was having a relationship with the a</w:t>
      </w:r>
      <w:r w:rsidR="0041502A" w:rsidRPr="00FD50DE">
        <w:rPr>
          <w:rFonts w:ascii="Times New Roman" w:hAnsi="Times New Roman" w:cs="Times New Roman"/>
          <w:sz w:val="24"/>
          <w:szCs w:val="24"/>
        </w:rPr>
        <w:t>ppellant</w:t>
      </w:r>
      <w:r w:rsidRPr="00FD50DE">
        <w:rPr>
          <w:rFonts w:ascii="Times New Roman" w:hAnsi="Times New Roman" w:cs="Times New Roman"/>
          <w:sz w:val="24"/>
          <w:szCs w:val="24"/>
        </w:rPr>
        <w:t xml:space="preserve">. </w:t>
      </w:r>
      <w:r w:rsidR="00653B36" w:rsidRPr="00FD50DE">
        <w:rPr>
          <w:rFonts w:ascii="Times New Roman" w:hAnsi="Times New Roman" w:cs="Times New Roman"/>
          <w:sz w:val="24"/>
          <w:szCs w:val="24"/>
        </w:rPr>
        <w:t>Sh</w:t>
      </w:r>
      <w:r w:rsidRPr="00FD50DE">
        <w:rPr>
          <w:rFonts w:ascii="Times New Roman" w:hAnsi="Times New Roman" w:cs="Times New Roman"/>
          <w:sz w:val="24"/>
          <w:szCs w:val="24"/>
        </w:rPr>
        <w:t>e</w:t>
      </w:r>
      <w:r w:rsidR="00653B36" w:rsidRPr="00FD50DE">
        <w:rPr>
          <w:rFonts w:ascii="Times New Roman" w:hAnsi="Times New Roman" w:cs="Times New Roman"/>
          <w:sz w:val="24"/>
          <w:szCs w:val="24"/>
        </w:rPr>
        <w:t xml:space="preserve"> further</w:t>
      </w:r>
      <w:r w:rsidRPr="00FD50DE">
        <w:rPr>
          <w:rFonts w:ascii="Times New Roman" w:hAnsi="Times New Roman" w:cs="Times New Roman"/>
          <w:sz w:val="24"/>
          <w:szCs w:val="24"/>
        </w:rPr>
        <w:t xml:space="preserve"> interviewed Letina who confirmed the story. During the investigations, </w:t>
      </w:r>
      <w:r w:rsidR="00653B36" w:rsidRPr="00FD50DE">
        <w:rPr>
          <w:rFonts w:ascii="Times New Roman" w:hAnsi="Times New Roman" w:cs="Times New Roman"/>
          <w:sz w:val="24"/>
          <w:szCs w:val="24"/>
        </w:rPr>
        <w:t>s</w:t>
      </w:r>
      <w:r w:rsidRPr="00FD50DE">
        <w:rPr>
          <w:rFonts w:ascii="Times New Roman" w:hAnsi="Times New Roman" w:cs="Times New Roman"/>
          <w:sz w:val="24"/>
          <w:szCs w:val="24"/>
        </w:rPr>
        <w:t xml:space="preserve">he gathered from Hazel that she had accessed the </w:t>
      </w:r>
      <w:r w:rsidR="00C53367" w:rsidRPr="00FD50DE">
        <w:rPr>
          <w:rFonts w:ascii="Times New Roman" w:hAnsi="Times New Roman" w:cs="Times New Roman"/>
          <w:sz w:val="24"/>
          <w:szCs w:val="24"/>
        </w:rPr>
        <w:t>appellant’s</w:t>
      </w:r>
      <w:r w:rsidRPr="00FD50DE">
        <w:rPr>
          <w:rFonts w:ascii="Times New Roman" w:hAnsi="Times New Roman" w:cs="Times New Roman"/>
          <w:sz w:val="24"/>
          <w:szCs w:val="24"/>
        </w:rPr>
        <w:t xml:space="preserve"> phone </w:t>
      </w:r>
      <w:r w:rsidR="00C53367" w:rsidRPr="00FD50DE">
        <w:rPr>
          <w:rFonts w:ascii="Times New Roman" w:hAnsi="Times New Roman" w:cs="Times New Roman"/>
          <w:sz w:val="24"/>
          <w:szCs w:val="24"/>
        </w:rPr>
        <w:t>whe</w:t>
      </w:r>
      <w:r w:rsidR="00FD446C" w:rsidRPr="00FD50DE">
        <w:rPr>
          <w:rFonts w:ascii="Times New Roman" w:hAnsi="Times New Roman" w:cs="Times New Roman"/>
          <w:sz w:val="24"/>
          <w:szCs w:val="24"/>
        </w:rPr>
        <w:t>n</w:t>
      </w:r>
      <w:r w:rsidR="00540C5E" w:rsidRPr="00FD50DE">
        <w:rPr>
          <w:rFonts w:ascii="Times New Roman" w:hAnsi="Times New Roman" w:cs="Times New Roman"/>
          <w:sz w:val="24"/>
          <w:szCs w:val="24"/>
        </w:rPr>
        <w:t xml:space="preserve"> they were in a bar and</w:t>
      </w:r>
      <w:r w:rsidRPr="00FD50DE">
        <w:rPr>
          <w:rFonts w:ascii="Times New Roman" w:hAnsi="Times New Roman" w:cs="Times New Roman"/>
          <w:sz w:val="24"/>
          <w:szCs w:val="24"/>
        </w:rPr>
        <w:t xml:space="preserve"> copied the photos and the WhatsApp messages from the </w:t>
      </w:r>
      <w:r w:rsidR="00C53367" w:rsidRPr="00FD50DE">
        <w:rPr>
          <w:rFonts w:ascii="Times New Roman" w:hAnsi="Times New Roman" w:cs="Times New Roman"/>
          <w:sz w:val="24"/>
          <w:szCs w:val="24"/>
        </w:rPr>
        <w:t>appellant</w:t>
      </w:r>
      <w:r w:rsidR="00540C5E" w:rsidRPr="00FD50DE">
        <w:rPr>
          <w:rFonts w:ascii="Times New Roman" w:hAnsi="Times New Roman" w:cs="Times New Roman"/>
          <w:sz w:val="24"/>
          <w:szCs w:val="24"/>
        </w:rPr>
        <w:t>’s phone. Sh</w:t>
      </w:r>
      <w:r w:rsidR="00656BCE" w:rsidRPr="00FD50DE">
        <w:rPr>
          <w:rFonts w:ascii="Times New Roman" w:hAnsi="Times New Roman" w:cs="Times New Roman"/>
          <w:sz w:val="24"/>
          <w:szCs w:val="24"/>
        </w:rPr>
        <w:t xml:space="preserve">e enquired </w:t>
      </w:r>
      <w:r w:rsidR="00FD50DE" w:rsidRPr="00FD50DE">
        <w:rPr>
          <w:rFonts w:ascii="Times New Roman" w:hAnsi="Times New Roman" w:cs="Times New Roman"/>
          <w:sz w:val="24"/>
          <w:szCs w:val="24"/>
        </w:rPr>
        <w:t>of the</w:t>
      </w:r>
      <w:r w:rsidRPr="00FD50DE">
        <w:rPr>
          <w:rFonts w:ascii="Times New Roman" w:hAnsi="Times New Roman" w:cs="Times New Roman"/>
          <w:sz w:val="24"/>
          <w:szCs w:val="24"/>
        </w:rPr>
        <w:t xml:space="preserve"> </w:t>
      </w:r>
      <w:r w:rsidR="00FD446C" w:rsidRPr="00FD50DE">
        <w:rPr>
          <w:rFonts w:ascii="Times New Roman" w:hAnsi="Times New Roman" w:cs="Times New Roman"/>
          <w:sz w:val="24"/>
          <w:szCs w:val="24"/>
        </w:rPr>
        <w:t>appellant</w:t>
      </w:r>
      <w:r w:rsidRPr="00FD50DE">
        <w:rPr>
          <w:rFonts w:ascii="Times New Roman" w:hAnsi="Times New Roman" w:cs="Times New Roman"/>
          <w:sz w:val="24"/>
          <w:szCs w:val="24"/>
        </w:rPr>
        <w:t xml:space="preserve"> how they would relate and </w:t>
      </w:r>
      <w:r w:rsidR="006F3634" w:rsidRPr="00FD50DE">
        <w:rPr>
          <w:rFonts w:ascii="Times New Roman" w:hAnsi="Times New Roman" w:cs="Times New Roman"/>
          <w:sz w:val="24"/>
          <w:szCs w:val="24"/>
        </w:rPr>
        <w:t>she</w:t>
      </w:r>
      <w:r w:rsidR="00656BCE" w:rsidRPr="00FD50DE">
        <w:rPr>
          <w:rFonts w:ascii="Times New Roman" w:hAnsi="Times New Roman" w:cs="Times New Roman"/>
          <w:sz w:val="24"/>
          <w:szCs w:val="24"/>
        </w:rPr>
        <w:t xml:space="preserve"> (</w:t>
      </w:r>
      <w:r w:rsidR="00FD50DE" w:rsidRPr="00FD50DE">
        <w:rPr>
          <w:rFonts w:ascii="Times New Roman" w:hAnsi="Times New Roman" w:cs="Times New Roman"/>
          <w:sz w:val="24"/>
          <w:szCs w:val="24"/>
        </w:rPr>
        <w:t>appellant) explained</w:t>
      </w:r>
      <w:r w:rsidR="00656BCE" w:rsidRPr="00FD50DE">
        <w:rPr>
          <w:rFonts w:ascii="Times New Roman" w:hAnsi="Times New Roman" w:cs="Times New Roman"/>
          <w:sz w:val="24"/>
          <w:szCs w:val="24"/>
        </w:rPr>
        <w:t xml:space="preserve"> to her</w:t>
      </w:r>
      <w:r w:rsidRPr="00FD50DE">
        <w:rPr>
          <w:rFonts w:ascii="Times New Roman" w:hAnsi="Times New Roman" w:cs="Times New Roman"/>
          <w:sz w:val="24"/>
          <w:szCs w:val="24"/>
        </w:rPr>
        <w:t xml:space="preserve"> that she would use her finger to insert into the private parts of </w:t>
      </w:r>
      <w:r w:rsidR="00FD446C" w:rsidRPr="00FD50DE">
        <w:rPr>
          <w:rFonts w:ascii="Times New Roman" w:hAnsi="Times New Roman" w:cs="Times New Roman"/>
          <w:sz w:val="24"/>
          <w:szCs w:val="24"/>
        </w:rPr>
        <w:t>Letina</w:t>
      </w:r>
      <w:r w:rsidRPr="00FD50DE">
        <w:rPr>
          <w:rFonts w:ascii="Times New Roman" w:hAnsi="Times New Roman" w:cs="Times New Roman"/>
          <w:sz w:val="24"/>
          <w:szCs w:val="24"/>
        </w:rPr>
        <w:t xml:space="preserve">. </w:t>
      </w:r>
      <w:r w:rsidR="003A5515" w:rsidRPr="00FD50DE">
        <w:rPr>
          <w:rFonts w:ascii="Times New Roman" w:hAnsi="Times New Roman" w:cs="Times New Roman"/>
          <w:sz w:val="24"/>
          <w:szCs w:val="24"/>
        </w:rPr>
        <w:t>Sh</w:t>
      </w:r>
      <w:r w:rsidRPr="00FD50DE">
        <w:rPr>
          <w:rFonts w:ascii="Times New Roman" w:hAnsi="Times New Roman" w:cs="Times New Roman"/>
          <w:sz w:val="24"/>
          <w:szCs w:val="24"/>
        </w:rPr>
        <w:t>e also told the court that the a</w:t>
      </w:r>
      <w:r w:rsidR="0041502A" w:rsidRPr="00FD50DE">
        <w:rPr>
          <w:rFonts w:ascii="Times New Roman" w:hAnsi="Times New Roman" w:cs="Times New Roman"/>
          <w:sz w:val="24"/>
          <w:szCs w:val="24"/>
        </w:rPr>
        <w:t>ppellant</w:t>
      </w:r>
      <w:r w:rsidRPr="00FD50DE">
        <w:rPr>
          <w:rFonts w:ascii="Times New Roman" w:hAnsi="Times New Roman" w:cs="Times New Roman"/>
          <w:sz w:val="24"/>
          <w:szCs w:val="24"/>
        </w:rPr>
        <w:t xml:space="preserve"> had assaulted one Charity after </w:t>
      </w:r>
      <w:r w:rsidR="00C45821" w:rsidRPr="00FD50DE">
        <w:rPr>
          <w:rFonts w:ascii="Times New Roman" w:hAnsi="Times New Roman" w:cs="Times New Roman"/>
          <w:sz w:val="24"/>
          <w:szCs w:val="24"/>
        </w:rPr>
        <w:t>she</w:t>
      </w:r>
      <w:r w:rsidRPr="00FD50DE">
        <w:rPr>
          <w:rFonts w:ascii="Times New Roman" w:hAnsi="Times New Roman" w:cs="Times New Roman"/>
          <w:sz w:val="24"/>
          <w:szCs w:val="24"/>
        </w:rPr>
        <w:t xml:space="preserve"> learnt that sh</w:t>
      </w:r>
      <w:r w:rsidR="006E66CF">
        <w:rPr>
          <w:rFonts w:ascii="Times New Roman" w:hAnsi="Times New Roman" w:cs="Times New Roman"/>
          <w:sz w:val="24"/>
          <w:szCs w:val="24"/>
        </w:rPr>
        <w:t xml:space="preserve">e (Charity) was going to give </w:t>
      </w:r>
      <w:r w:rsidR="004721A2">
        <w:rPr>
          <w:rFonts w:ascii="Times New Roman" w:hAnsi="Times New Roman" w:cs="Times New Roman"/>
          <w:sz w:val="24"/>
          <w:szCs w:val="24"/>
        </w:rPr>
        <w:t xml:space="preserve">evidence </w:t>
      </w:r>
      <w:r w:rsidR="004721A2" w:rsidRPr="00FD50DE">
        <w:rPr>
          <w:rFonts w:ascii="Times New Roman" w:hAnsi="Times New Roman" w:cs="Times New Roman"/>
          <w:sz w:val="24"/>
          <w:szCs w:val="24"/>
        </w:rPr>
        <w:t>confirming</w:t>
      </w:r>
      <w:r w:rsidRPr="00FD50DE">
        <w:rPr>
          <w:rFonts w:ascii="Times New Roman" w:hAnsi="Times New Roman" w:cs="Times New Roman"/>
          <w:sz w:val="24"/>
          <w:szCs w:val="24"/>
        </w:rPr>
        <w:t xml:space="preserve"> the relationship.  </w:t>
      </w:r>
    </w:p>
    <w:p w:rsidR="001F450C" w:rsidRPr="00FD50DE" w:rsidRDefault="001F450C" w:rsidP="00FD50DE">
      <w:pPr>
        <w:pStyle w:val="ListParagraph"/>
        <w:spacing w:after="0" w:line="480" w:lineRule="auto"/>
        <w:jc w:val="both"/>
        <w:rPr>
          <w:rFonts w:ascii="Times New Roman" w:hAnsi="Times New Roman" w:cs="Times New Roman"/>
          <w:sz w:val="24"/>
          <w:szCs w:val="24"/>
        </w:rPr>
      </w:pPr>
    </w:p>
    <w:p w:rsidR="001F450C" w:rsidRPr="00FD50DE" w:rsidRDefault="001F450C"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The a</w:t>
      </w:r>
      <w:r w:rsidR="00FD446C" w:rsidRPr="00FD50DE">
        <w:rPr>
          <w:rFonts w:ascii="Times New Roman" w:hAnsi="Times New Roman" w:cs="Times New Roman"/>
          <w:sz w:val="24"/>
          <w:szCs w:val="24"/>
        </w:rPr>
        <w:t>ppellant</w:t>
      </w:r>
      <w:r w:rsidRPr="00FD50DE">
        <w:rPr>
          <w:rFonts w:ascii="Times New Roman" w:hAnsi="Times New Roman" w:cs="Times New Roman"/>
          <w:sz w:val="24"/>
          <w:szCs w:val="24"/>
        </w:rPr>
        <w:t xml:space="preserve"> gave evidence </w:t>
      </w:r>
      <w:r w:rsidR="0041502A" w:rsidRPr="00FD50DE">
        <w:rPr>
          <w:rFonts w:ascii="Times New Roman" w:hAnsi="Times New Roman" w:cs="Times New Roman"/>
          <w:sz w:val="24"/>
          <w:szCs w:val="24"/>
        </w:rPr>
        <w:t>during which</w:t>
      </w:r>
      <w:r w:rsidRPr="00FD50DE">
        <w:rPr>
          <w:rFonts w:ascii="Times New Roman" w:hAnsi="Times New Roman" w:cs="Times New Roman"/>
          <w:sz w:val="24"/>
          <w:szCs w:val="24"/>
        </w:rPr>
        <w:t xml:space="preserve"> she denied having a lesbian relationship with Letina but </w:t>
      </w:r>
      <w:r w:rsidR="0041502A" w:rsidRPr="00FD50DE">
        <w:rPr>
          <w:rFonts w:ascii="Times New Roman" w:hAnsi="Times New Roman" w:cs="Times New Roman"/>
          <w:sz w:val="24"/>
          <w:szCs w:val="24"/>
        </w:rPr>
        <w:t xml:space="preserve">admitted that </w:t>
      </w:r>
      <w:r w:rsidRPr="00FD50DE">
        <w:rPr>
          <w:rFonts w:ascii="Times New Roman" w:hAnsi="Times New Roman" w:cs="Times New Roman"/>
          <w:sz w:val="24"/>
          <w:szCs w:val="24"/>
        </w:rPr>
        <w:t>they were related as cousins. She said Letina proposed love to her and she rejected her.</w:t>
      </w:r>
    </w:p>
    <w:p w:rsidR="001F450C" w:rsidRPr="00FD50DE" w:rsidRDefault="001F450C" w:rsidP="00FD50DE">
      <w:pPr>
        <w:pStyle w:val="ListParagraph"/>
        <w:spacing w:after="0" w:line="480" w:lineRule="auto"/>
        <w:jc w:val="both"/>
        <w:rPr>
          <w:rFonts w:ascii="Times New Roman" w:hAnsi="Times New Roman" w:cs="Times New Roman"/>
          <w:sz w:val="24"/>
          <w:szCs w:val="24"/>
        </w:rPr>
      </w:pPr>
    </w:p>
    <w:p w:rsidR="00871E58" w:rsidRDefault="001F450C"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She said the story was published by Moreblessing also known as Hazel as a way to fix her. She h</w:t>
      </w:r>
      <w:r w:rsidR="00B0437E" w:rsidRPr="00FD50DE">
        <w:rPr>
          <w:rFonts w:ascii="Times New Roman" w:hAnsi="Times New Roman" w:cs="Times New Roman"/>
          <w:sz w:val="24"/>
          <w:szCs w:val="24"/>
        </w:rPr>
        <w:t>ad been made to join a lesbian/s</w:t>
      </w:r>
      <w:r w:rsidRPr="00FD50DE">
        <w:rPr>
          <w:rFonts w:ascii="Times New Roman" w:hAnsi="Times New Roman" w:cs="Times New Roman"/>
          <w:sz w:val="24"/>
          <w:szCs w:val="24"/>
        </w:rPr>
        <w:t xml:space="preserve">atanist group called Pasipiti by Hazel. She was also invited to attend a party for the Pasipiti members where she noted some strange events. She ran away from the party and exited from the group. Hazel was not amused. </w:t>
      </w:r>
    </w:p>
    <w:p w:rsidR="00FD50DE" w:rsidRPr="00FD50DE" w:rsidRDefault="00FD50DE" w:rsidP="00FD50DE">
      <w:pPr>
        <w:pStyle w:val="ListParagraph"/>
        <w:spacing w:after="0" w:line="480" w:lineRule="auto"/>
        <w:ind w:left="0" w:firstLine="1440"/>
        <w:jc w:val="both"/>
        <w:rPr>
          <w:rFonts w:ascii="Times New Roman" w:hAnsi="Times New Roman" w:cs="Times New Roman"/>
          <w:sz w:val="24"/>
          <w:szCs w:val="24"/>
        </w:rPr>
      </w:pPr>
    </w:p>
    <w:p w:rsidR="001F450C" w:rsidRPr="00FD50DE" w:rsidRDefault="001F450C"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lastRenderedPageBreak/>
        <w:t>She confirmed going to Colonel Chigumbura’s Office. She said he asked her for some money in th</w:t>
      </w:r>
      <w:r w:rsidR="001849BF" w:rsidRPr="00FD50DE">
        <w:rPr>
          <w:rFonts w:ascii="Times New Roman" w:hAnsi="Times New Roman" w:cs="Times New Roman"/>
          <w:sz w:val="24"/>
          <w:szCs w:val="24"/>
        </w:rPr>
        <w:t>e sum of $1 500-00, so that Hazel and him</w:t>
      </w:r>
      <w:r w:rsidRPr="00FD50DE">
        <w:rPr>
          <w:rFonts w:ascii="Times New Roman" w:hAnsi="Times New Roman" w:cs="Times New Roman"/>
          <w:sz w:val="24"/>
          <w:szCs w:val="24"/>
        </w:rPr>
        <w:t xml:space="preserve"> would not publish the story. She told him that she did not have money and then she left.</w:t>
      </w:r>
    </w:p>
    <w:p w:rsidR="001F450C" w:rsidRPr="00FD50DE" w:rsidRDefault="001F450C" w:rsidP="00FD50DE">
      <w:pPr>
        <w:pStyle w:val="ListParagraph"/>
        <w:spacing w:after="0" w:line="480" w:lineRule="auto"/>
        <w:jc w:val="both"/>
        <w:rPr>
          <w:rFonts w:ascii="Times New Roman" w:hAnsi="Times New Roman" w:cs="Times New Roman"/>
          <w:sz w:val="24"/>
          <w:szCs w:val="24"/>
        </w:rPr>
      </w:pPr>
    </w:p>
    <w:p w:rsidR="001F450C" w:rsidRPr="00FD50DE" w:rsidRDefault="00B0437E"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She confirmed putting </w:t>
      </w:r>
      <w:r w:rsidR="001F450C" w:rsidRPr="00FD50DE">
        <w:rPr>
          <w:rFonts w:ascii="Times New Roman" w:hAnsi="Times New Roman" w:cs="Times New Roman"/>
          <w:sz w:val="24"/>
          <w:szCs w:val="24"/>
        </w:rPr>
        <w:t>Letina on her medical aid</w:t>
      </w:r>
      <w:r w:rsidRPr="00FD50DE">
        <w:rPr>
          <w:rFonts w:ascii="Times New Roman" w:hAnsi="Times New Roman" w:cs="Times New Roman"/>
          <w:sz w:val="24"/>
          <w:szCs w:val="24"/>
        </w:rPr>
        <w:t>.</w:t>
      </w:r>
      <w:r w:rsidR="001F450C" w:rsidRPr="00FD50DE">
        <w:rPr>
          <w:rFonts w:ascii="Times New Roman" w:hAnsi="Times New Roman" w:cs="Times New Roman"/>
          <w:sz w:val="24"/>
          <w:szCs w:val="24"/>
        </w:rPr>
        <w:t xml:space="preserve"> She explained that </w:t>
      </w:r>
      <w:r w:rsidR="0041502A" w:rsidRPr="00FD50DE">
        <w:rPr>
          <w:rFonts w:ascii="Times New Roman" w:hAnsi="Times New Roman" w:cs="Times New Roman"/>
          <w:sz w:val="24"/>
          <w:szCs w:val="24"/>
        </w:rPr>
        <w:t>Letina</w:t>
      </w:r>
      <w:r w:rsidR="001F450C" w:rsidRPr="00FD50DE">
        <w:rPr>
          <w:rFonts w:ascii="Times New Roman" w:hAnsi="Times New Roman" w:cs="Times New Roman"/>
          <w:sz w:val="24"/>
          <w:szCs w:val="24"/>
        </w:rPr>
        <w:t xml:space="preserve"> had a bleeding problem as a result of an abortion. They agreed that Letina would </w:t>
      </w:r>
      <w:r w:rsidR="0041502A" w:rsidRPr="00FD50DE">
        <w:rPr>
          <w:rFonts w:ascii="Times New Roman" w:hAnsi="Times New Roman" w:cs="Times New Roman"/>
          <w:sz w:val="24"/>
          <w:szCs w:val="24"/>
        </w:rPr>
        <w:t>repay</w:t>
      </w:r>
      <w:r w:rsidR="001F450C" w:rsidRPr="00FD50DE">
        <w:rPr>
          <w:rFonts w:ascii="Times New Roman" w:hAnsi="Times New Roman" w:cs="Times New Roman"/>
          <w:sz w:val="24"/>
          <w:szCs w:val="24"/>
        </w:rPr>
        <w:t xml:space="preserve"> the subscription fee</w:t>
      </w:r>
      <w:r w:rsidR="0041502A" w:rsidRPr="00FD50DE">
        <w:rPr>
          <w:rFonts w:ascii="Times New Roman" w:hAnsi="Times New Roman" w:cs="Times New Roman"/>
          <w:sz w:val="24"/>
          <w:szCs w:val="24"/>
        </w:rPr>
        <w:t xml:space="preserve"> of $ 8.00</w:t>
      </w:r>
      <w:r w:rsidR="001F450C" w:rsidRPr="00FD50DE">
        <w:rPr>
          <w:rFonts w:ascii="Times New Roman" w:hAnsi="Times New Roman" w:cs="Times New Roman"/>
          <w:sz w:val="24"/>
          <w:szCs w:val="24"/>
        </w:rPr>
        <w:t xml:space="preserve">. She removed </w:t>
      </w:r>
      <w:r w:rsidR="0041502A" w:rsidRPr="00FD50DE">
        <w:rPr>
          <w:rFonts w:ascii="Times New Roman" w:hAnsi="Times New Roman" w:cs="Times New Roman"/>
          <w:sz w:val="24"/>
          <w:szCs w:val="24"/>
        </w:rPr>
        <w:t>Letina from her medical aid</w:t>
      </w:r>
      <w:r w:rsidR="001F450C" w:rsidRPr="00FD50DE">
        <w:rPr>
          <w:rFonts w:ascii="Times New Roman" w:hAnsi="Times New Roman" w:cs="Times New Roman"/>
          <w:sz w:val="24"/>
          <w:szCs w:val="24"/>
        </w:rPr>
        <w:t xml:space="preserve"> after the publication of the article because she was warned not to speak to Letina during the investigations. She </w:t>
      </w:r>
      <w:r w:rsidR="0041502A" w:rsidRPr="00FD50DE">
        <w:rPr>
          <w:rFonts w:ascii="Times New Roman" w:hAnsi="Times New Roman" w:cs="Times New Roman"/>
          <w:sz w:val="24"/>
          <w:szCs w:val="24"/>
        </w:rPr>
        <w:t xml:space="preserve">thought she </w:t>
      </w:r>
      <w:r w:rsidR="001F450C" w:rsidRPr="00FD50DE">
        <w:rPr>
          <w:rFonts w:ascii="Times New Roman" w:hAnsi="Times New Roman" w:cs="Times New Roman"/>
          <w:sz w:val="24"/>
          <w:szCs w:val="24"/>
        </w:rPr>
        <w:t xml:space="preserve">would </w:t>
      </w:r>
      <w:r w:rsidR="0041502A" w:rsidRPr="00FD50DE">
        <w:rPr>
          <w:rFonts w:ascii="Times New Roman" w:hAnsi="Times New Roman" w:cs="Times New Roman"/>
          <w:sz w:val="24"/>
          <w:szCs w:val="24"/>
        </w:rPr>
        <w:t xml:space="preserve">encounter problems in recovering </w:t>
      </w:r>
      <w:r w:rsidR="001F450C" w:rsidRPr="00FD50DE">
        <w:rPr>
          <w:rFonts w:ascii="Times New Roman" w:hAnsi="Times New Roman" w:cs="Times New Roman"/>
          <w:sz w:val="24"/>
          <w:szCs w:val="24"/>
        </w:rPr>
        <w:t>the subscription</w:t>
      </w:r>
      <w:r w:rsidR="0041502A" w:rsidRPr="00FD50DE">
        <w:rPr>
          <w:rFonts w:ascii="Times New Roman" w:hAnsi="Times New Roman" w:cs="Times New Roman"/>
          <w:sz w:val="24"/>
          <w:szCs w:val="24"/>
        </w:rPr>
        <w:t>s from Letina</w:t>
      </w:r>
      <w:r w:rsidR="001F450C" w:rsidRPr="00FD50DE">
        <w:rPr>
          <w:rFonts w:ascii="Times New Roman" w:hAnsi="Times New Roman" w:cs="Times New Roman"/>
          <w:sz w:val="24"/>
          <w:szCs w:val="24"/>
        </w:rPr>
        <w:t>.</w:t>
      </w:r>
    </w:p>
    <w:p w:rsidR="001F450C" w:rsidRPr="00FD50DE" w:rsidRDefault="001F450C" w:rsidP="00FD50DE">
      <w:pPr>
        <w:pStyle w:val="ListParagraph"/>
        <w:spacing w:after="0" w:line="480" w:lineRule="auto"/>
        <w:jc w:val="both"/>
        <w:rPr>
          <w:rFonts w:ascii="Times New Roman" w:hAnsi="Times New Roman" w:cs="Times New Roman"/>
          <w:sz w:val="24"/>
          <w:szCs w:val="24"/>
        </w:rPr>
      </w:pPr>
    </w:p>
    <w:p w:rsidR="001F450C" w:rsidRPr="00FD50DE" w:rsidRDefault="001F450C"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Regarding the warned and cautioned </w:t>
      </w:r>
      <w:r w:rsidR="00D14C2F" w:rsidRPr="00FD50DE">
        <w:rPr>
          <w:rFonts w:ascii="Times New Roman" w:hAnsi="Times New Roman" w:cs="Times New Roman"/>
          <w:sz w:val="24"/>
          <w:szCs w:val="24"/>
        </w:rPr>
        <w:t xml:space="preserve">statement </w:t>
      </w:r>
      <w:r w:rsidR="00D14C2F">
        <w:rPr>
          <w:rFonts w:ascii="Times New Roman" w:hAnsi="Times New Roman" w:cs="Times New Roman"/>
          <w:sz w:val="24"/>
          <w:szCs w:val="24"/>
        </w:rPr>
        <w:t>that</w:t>
      </w:r>
      <w:r w:rsidR="00B95372">
        <w:rPr>
          <w:rFonts w:ascii="Times New Roman" w:hAnsi="Times New Roman" w:cs="Times New Roman"/>
          <w:sz w:val="24"/>
          <w:szCs w:val="24"/>
        </w:rPr>
        <w:t xml:space="preserve"> she made </w:t>
      </w:r>
      <w:r w:rsidRPr="00FD50DE">
        <w:rPr>
          <w:rFonts w:ascii="Times New Roman" w:hAnsi="Times New Roman" w:cs="Times New Roman"/>
          <w:sz w:val="24"/>
          <w:szCs w:val="24"/>
        </w:rPr>
        <w:t>she said when they got to the court</w:t>
      </w:r>
      <w:r w:rsidR="00B0437E" w:rsidRPr="00FD50DE">
        <w:rPr>
          <w:rFonts w:ascii="Times New Roman" w:hAnsi="Times New Roman" w:cs="Times New Roman"/>
          <w:sz w:val="24"/>
          <w:szCs w:val="24"/>
        </w:rPr>
        <w:t xml:space="preserve"> martial</w:t>
      </w:r>
      <w:r w:rsidRPr="00FD50DE">
        <w:rPr>
          <w:rFonts w:ascii="Times New Roman" w:hAnsi="Times New Roman" w:cs="Times New Roman"/>
          <w:sz w:val="24"/>
          <w:szCs w:val="24"/>
        </w:rPr>
        <w:t xml:space="preserve">, the investigating officer told her not to disagree with anything that would be said as she was going to be given an opportunity to state her case later. </w:t>
      </w:r>
    </w:p>
    <w:p w:rsidR="001F450C" w:rsidRPr="00FD50DE" w:rsidRDefault="001F450C" w:rsidP="00FD50DE">
      <w:pPr>
        <w:pStyle w:val="ListParagraph"/>
        <w:spacing w:after="0" w:line="480" w:lineRule="auto"/>
        <w:jc w:val="both"/>
        <w:rPr>
          <w:rFonts w:ascii="Times New Roman" w:hAnsi="Times New Roman" w:cs="Times New Roman"/>
          <w:sz w:val="24"/>
          <w:szCs w:val="24"/>
        </w:rPr>
      </w:pPr>
    </w:p>
    <w:p w:rsidR="001F450C" w:rsidRPr="00FD50DE" w:rsidRDefault="001F450C" w:rsidP="00FD50DE">
      <w:pPr>
        <w:pStyle w:val="ListParagraph"/>
        <w:spacing w:after="0" w:line="480" w:lineRule="auto"/>
        <w:ind w:left="0" w:firstLine="1440"/>
        <w:jc w:val="both"/>
        <w:rPr>
          <w:rFonts w:ascii="Times New Roman" w:hAnsi="Times New Roman" w:cs="Times New Roman"/>
          <w:sz w:val="24"/>
          <w:szCs w:val="24"/>
        </w:rPr>
      </w:pPr>
      <w:r w:rsidRPr="00FD50DE">
        <w:rPr>
          <w:rFonts w:ascii="Times New Roman" w:hAnsi="Times New Roman" w:cs="Times New Roman"/>
          <w:sz w:val="24"/>
          <w:szCs w:val="24"/>
        </w:rPr>
        <w:t>She denied assaulting Charity and said that instead she</w:t>
      </w:r>
      <w:r w:rsidR="0082286E">
        <w:rPr>
          <w:rFonts w:ascii="Times New Roman" w:hAnsi="Times New Roman" w:cs="Times New Roman"/>
          <w:sz w:val="24"/>
          <w:szCs w:val="24"/>
        </w:rPr>
        <w:t xml:space="preserve"> </w:t>
      </w:r>
      <w:r w:rsidR="004721A2">
        <w:rPr>
          <w:rFonts w:ascii="Times New Roman" w:hAnsi="Times New Roman" w:cs="Times New Roman"/>
          <w:sz w:val="24"/>
          <w:szCs w:val="24"/>
        </w:rPr>
        <w:t xml:space="preserve">(Charity) </w:t>
      </w:r>
      <w:r w:rsidR="004721A2" w:rsidRPr="00FD50DE">
        <w:rPr>
          <w:rFonts w:ascii="Times New Roman" w:hAnsi="Times New Roman" w:cs="Times New Roman"/>
          <w:sz w:val="24"/>
          <w:szCs w:val="24"/>
        </w:rPr>
        <w:t>had</w:t>
      </w:r>
      <w:r w:rsidRPr="00FD50DE">
        <w:rPr>
          <w:rFonts w:ascii="Times New Roman" w:hAnsi="Times New Roman" w:cs="Times New Roman"/>
          <w:sz w:val="24"/>
          <w:szCs w:val="24"/>
        </w:rPr>
        <w:t xml:space="preserve"> deposed to an affidavit apologising for her involvement in the publication of the article.     </w:t>
      </w:r>
    </w:p>
    <w:p w:rsidR="006A0D5A" w:rsidRPr="00FD50DE" w:rsidRDefault="006A0D5A" w:rsidP="00FD50DE">
      <w:pPr>
        <w:pStyle w:val="ListParagraph"/>
        <w:spacing w:after="0" w:line="480" w:lineRule="auto"/>
        <w:jc w:val="both"/>
        <w:rPr>
          <w:rFonts w:ascii="Times New Roman" w:hAnsi="Times New Roman" w:cs="Times New Roman"/>
          <w:sz w:val="24"/>
          <w:szCs w:val="24"/>
        </w:rPr>
      </w:pPr>
    </w:p>
    <w:p w:rsidR="005D3183" w:rsidRPr="00FD50DE" w:rsidRDefault="003D5FE4" w:rsidP="00FD50DE">
      <w:pPr>
        <w:spacing w:after="0" w:line="480" w:lineRule="auto"/>
        <w:jc w:val="both"/>
        <w:rPr>
          <w:rFonts w:ascii="Times New Roman" w:hAnsi="Times New Roman" w:cs="Times New Roman"/>
          <w:b/>
          <w:sz w:val="24"/>
          <w:szCs w:val="24"/>
          <w:u w:val="single"/>
        </w:rPr>
      </w:pPr>
      <w:r w:rsidRPr="00FD50DE">
        <w:rPr>
          <w:rFonts w:ascii="Times New Roman" w:hAnsi="Times New Roman" w:cs="Times New Roman"/>
          <w:b/>
          <w:sz w:val="24"/>
          <w:szCs w:val="24"/>
          <w:u w:val="single"/>
        </w:rPr>
        <w:t xml:space="preserve">DETERMINATION OF THE COURT </w:t>
      </w:r>
      <w:r w:rsidRPr="00FD50DE">
        <w:rPr>
          <w:rFonts w:ascii="Times New Roman" w:hAnsi="Times New Roman" w:cs="Times New Roman"/>
          <w:b/>
          <w:i/>
          <w:sz w:val="24"/>
          <w:szCs w:val="24"/>
          <w:u w:val="single"/>
        </w:rPr>
        <w:t>A QUO</w:t>
      </w:r>
    </w:p>
    <w:p w:rsidR="00E456A1" w:rsidRPr="00FD50DE" w:rsidRDefault="005D3183"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found t</w:t>
      </w:r>
      <w:r w:rsidR="00F44513" w:rsidRPr="00FD50DE">
        <w:rPr>
          <w:rFonts w:ascii="Times New Roman" w:hAnsi="Times New Roman" w:cs="Times New Roman"/>
          <w:sz w:val="24"/>
          <w:szCs w:val="24"/>
        </w:rPr>
        <w:t xml:space="preserve">he appellant guilty of the main </w:t>
      </w:r>
      <w:r w:rsidR="006221A0" w:rsidRPr="00FD50DE">
        <w:rPr>
          <w:rFonts w:ascii="Times New Roman" w:hAnsi="Times New Roman" w:cs="Times New Roman"/>
          <w:sz w:val="24"/>
          <w:szCs w:val="24"/>
        </w:rPr>
        <w:t>charge that</w:t>
      </w:r>
      <w:r w:rsidRPr="00FD50DE">
        <w:rPr>
          <w:rFonts w:ascii="Times New Roman" w:hAnsi="Times New Roman" w:cs="Times New Roman"/>
          <w:sz w:val="24"/>
          <w:szCs w:val="24"/>
        </w:rPr>
        <w:t xml:space="preserve"> is “Disgraceful conduct”. It was the finding of 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that the</w:t>
      </w:r>
      <w:r w:rsidR="00010CE9" w:rsidRPr="00FD50DE">
        <w:rPr>
          <w:rFonts w:ascii="Times New Roman" w:hAnsi="Times New Roman" w:cs="Times New Roman"/>
          <w:sz w:val="24"/>
          <w:szCs w:val="24"/>
        </w:rPr>
        <w:t xml:space="preserve"> </w:t>
      </w:r>
      <w:r w:rsidR="00FD446C" w:rsidRPr="00FD50DE">
        <w:rPr>
          <w:rFonts w:ascii="Times New Roman" w:hAnsi="Times New Roman" w:cs="Times New Roman"/>
          <w:sz w:val="24"/>
          <w:szCs w:val="24"/>
        </w:rPr>
        <w:t xml:space="preserve">confirmed </w:t>
      </w:r>
      <w:r w:rsidR="00326CA9" w:rsidRPr="00FD50DE">
        <w:rPr>
          <w:rFonts w:ascii="Times New Roman" w:hAnsi="Times New Roman" w:cs="Times New Roman"/>
          <w:sz w:val="24"/>
          <w:szCs w:val="24"/>
        </w:rPr>
        <w:t xml:space="preserve">warned and cautioned statement proved that she was involved in a </w:t>
      </w:r>
      <w:r w:rsidR="006A0D5A" w:rsidRPr="00FD50DE">
        <w:rPr>
          <w:rFonts w:ascii="Times New Roman" w:hAnsi="Times New Roman" w:cs="Times New Roman"/>
          <w:sz w:val="24"/>
          <w:szCs w:val="24"/>
        </w:rPr>
        <w:t>lesbian relationship with</w:t>
      </w:r>
      <w:r w:rsidR="00B409B7" w:rsidRPr="00FD50DE">
        <w:rPr>
          <w:rFonts w:ascii="Times New Roman" w:hAnsi="Times New Roman" w:cs="Times New Roman"/>
          <w:sz w:val="24"/>
          <w:szCs w:val="24"/>
        </w:rPr>
        <w:t xml:space="preserve"> Letina</w:t>
      </w:r>
      <w:r w:rsidR="000D5D3C" w:rsidRPr="00FD50DE">
        <w:rPr>
          <w:rFonts w:ascii="Times New Roman" w:hAnsi="Times New Roman" w:cs="Times New Roman"/>
          <w:sz w:val="24"/>
          <w:szCs w:val="24"/>
        </w:rPr>
        <w:t xml:space="preserve">. </w:t>
      </w:r>
      <w:r w:rsidR="007642C1" w:rsidRPr="00FD50DE">
        <w:rPr>
          <w:rFonts w:ascii="Times New Roman" w:hAnsi="Times New Roman" w:cs="Times New Roman"/>
          <w:sz w:val="24"/>
          <w:szCs w:val="24"/>
        </w:rPr>
        <w:t>She did</w:t>
      </w:r>
      <w:r w:rsidR="006465ED" w:rsidRPr="00FD50DE">
        <w:rPr>
          <w:rFonts w:ascii="Times New Roman" w:hAnsi="Times New Roman" w:cs="Times New Roman"/>
          <w:sz w:val="24"/>
          <w:szCs w:val="24"/>
        </w:rPr>
        <w:t xml:space="preserve"> </w:t>
      </w:r>
      <w:r w:rsidR="007642C1" w:rsidRPr="00FD50DE">
        <w:rPr>
          <w:rFonts w:ascii="Times New Roman" w:hAnsi="Times New Roman" w:cs="Times New Roman"/>
          <w:sz w:val="24"/>
          <w:szCs w:val="24"/>
        </w:rPr>
        <w:t>not challenge the admissibility of the statement.</w:t>
      </w:r>
      <w:r w:rsidR="00EE5004" w:rsidRPr="00FD50DE">
        <w:rPr>
          <w:rFonts w:ascii="Times New Roman" w:hAnsi="Times New Roman" w:cs="Times New Roman"/>
          <w:sz w:val="24"/>
          <w:szCs w:val="24"/>
        </w:rPr>
        <w:t xml:space="preserve"> It </w:t>
      </w:r>
      <w:r w:rsidR="00010CE9" w:rsidRPr="00FD50DE">
        <w:rPr>
          <w:rFonts w:ascii="Times New Roman" w:hAnsi="Times New Roman" w:cs="Times New Roman"/>
          <w:sz w:val="24"/>
          <w:szCs w:val="24"/>
        </w:rPr>
        <w:t xml:space="preserve">also took into account that </w:t>
      </w:r>
      <w:r w:rsidR="009216A8" w:rsidRPr="00FD50DE">
        <w:rPr>
          <w:rFonts w:ascii="Times New Roman" w:hAnsi="Times New Roman" w:cs="Times New Roman"/>
          <w:sz w:val="24"/>
          <w:szCs w:val="24"/>
        </w:rPr>
        <w:t xml:space="preserve">she had added Letina as </w:t>
      </w:r>
      <w:r w:rsidR="00EE5004" w:rsidRPr="00FD50DE">
        <w:rPr>
          <w:rFonts w:ascii="Times New Roman" w:hAnsi="Times New Roman" w:cs="Times New Roman"/>
          <w:sz w:val="24"/>
          <w:szCs w:val="24"/>
        </w:rPr>
        <w:t xml:space="preserve">a </w:t>
      </w:r>
      <w:r w:rsidR="009216A8" w:rsidRPr="00FD50DE">
        <w:rPr>
          <w:rFonts w:ascii="Times New Roman" w:hAnsi="Times New Roman" w:cs="Times New Roman"/>
          <w:sz w:val="24"/>
          <w:szCs w:val="24"/>
        </w:rPr>
        <w:t xml:space="preserve">beneficiary on her medical aid and </w:t>
      </w:r>
      <w:r w:rsidR="00EE5004" w:rsidRPr="00FD50DE">
        <w:rPr>
          <w:rFonts w:ascii="Times New Roman" w:hAnsi="Times New Roman" w:cs="Times New Roman"/>
          <w:sz w:val="24"/>
          <w:szCs w:val="24"/>
        </w:rPr>
        <w:t xml:space="preserve">had </w:t>
      </w:r>
      <w:r w:rsidR="009216A8" w:rsidRPr="00FD50DE">
        <w:rPr>
          <w:rFonts w:ascii="Times New Roman" w:hAnsi="Times New Roman" w:cs="Times New Roman"/>
          <w:sz w:val="24"/>
          <w:szCs w:val="24"/>
        </w:rPr>
        <w:t>removed</w:t>
      </w:r>
      <w:r w:rsidR="002C35F1" w:rsidRPr="00FD50DE">
        <w:rPr>
          <w:rFonts w:ascii="Times New Roman" w:hAnsi="Times New Roman" w:cs="Times New Roman"/>
          <w:sz w:val="24"/>
          <w:szCs w:val="24"/>
        </w:rPr>
        <w:t xml:space="preserve"> her immediately after the matter had surfaced.</w:t>
      </w:r>
      <w:r w:rsidR="00B244AE" w:rsidRPr="00FD50DE">
        <w:rPr>
          <w:rFonts w:ascii="Times New Roman" w:hAnsi="Times New Roman" w:cs="Times New Roman"/>
          <w:sz w:val="24"/>
          <w:szCs w:val="24"/>
        </w:rPr>
        <w:t xml:space="preserve"> </w:t>
      </w:r>
      <w:r w:rsidR="00EE5004" w:rsidRPr="00FD50DE">
        <w:rPr>
          <w:rFonts w:ascii="Times New Roman" w:hAnsi="Times New Roman" w:cs="Times New Roman"/>
          <w:sz w:val="24"/>
          <w:szCs w:val="24"/>
        </w:rPr>
        <w:t xml:space="preserve">It </w:t>
      </w:r>
      <w:r w:rsidR="00B0437E" w:rsidRPr="00FD50DE">
        <w:rPr>
          <w:rFonts w:ascii="Times New Roman" w:hAnsi="Times New Roman" w:cs="Times New Roman"/>
          <w:sz w:val="24"/>
          <w:szCs w:val="24"/>
        </w:rPr>
        <w:t>further</w:t>
      </w:r>
      <w:r w:rsidR="00EE5004" w:rsidRPr="00FD50DE">
        <w:rPr>
          <w:rFonts w:ascii="Times New Roman" w:hAnsi="Times New Roman" w:cs="Times New Roman"/>
          <w:sz w:val="24"/>
          <w:szCs w:val="24"/>
        </w:rPr>
        <w:t xml:space="preserve"> found </w:t>
      </w:r>
      <w:r w:rsidR="00F716C0" w:rsidRPr="00FD50DE">
        <w:rPr>
          <w:rFonts w:ascii="Times New Roman" w:hAnsi="Times New Roman" w:cs="Times New Roman"/>
          <w:sz w:val="24"/>
          <w:szCs w:val="24"/>
        </w:rPr>
        <w:t xml:space="preserve">that the fact </w:t>
      </w:r>
      <w:r w:rsidR="000D74F5" w:rsidRPr="00FD50DE">
        <w:rPr>
          <w:rFonts w:ascii="Times New Roman" w:hAnsi="Times New Roman" w:cs="Times New Roman"/>
          <w:sz w:val="24"/>
          <w:szCs w:val="24"/>
        </w:rPr>
        <w:t>that</w:t>
      </w:r>
      <w:r w:rsidR="00EE5004" w:rsidRPr="00FD50DE">
        <w:rPr>
          <w:rFonts w:ascii="Times New Roman" w:hAnsi="Times New Roman" w:cs="Times New Roman"/>
          <w:sz w:val="24"/>
          <w:szCs w:val="24"/>
        </w:rPr>
        <w:t xml:space="preserve"> </w:t>
      </w:r>
      <w:r w:rsidR="00B244AE" w:rsidRPr="00FD50DE">
        <w:rPr>
          <w:rFonts w:ascii="Times New Roman" w:hAnsi="Times New Roman" w:cs="Times New Roman"/>
          <w:sz w:val="24"/>
          <w:szCs w:val="24"/>
        </w:rPr>
        <w:t xml:space="preserve">she was in love with another woman is against </w:t>
      </w:r>
      <w:r w:rsidR="00682726" w:rsidRPr="00FD50DE">
        <w:rPr>
          <w:rFonts w:ascii="Times New Roman" w:hAnsi="Times New Roman" w:cs="Times New Roman"/>
          <w:sz w:val="24"/>
          <w:szCs w:val="24"/>
        </w:rPr>
        <w:lastRenderedPageBreak/>
        <w:t>“</w:t>
      </w:r>
      <w:r w:rsidR="00B244AE" w:rsidRPr="00FD50DE">
        <w:rPr>
          <w:rFonts w:ascii="Times New Roman" w:hAnsi="Times New Roman" w:cs="Times New Roman"/>
          <w:sz w:val="24"/>
          <w:szCs w:val="24"/>
        </w:rPr>
        <w:t>standard mora</w:t>
      </w:r>
      <w:r w:rsidR="00397836" w:rsidRPr="00FD50DE">
        <w:rPr>
          <w:rFonts w:ascii="Times New Roman" w:hAnsi="Times New Roman" w:cs="Times New Roman"/>
          <w:sz w:val="24"/>
          <w:szCs w:val="24"/>
        </w:rPr>
        <w:t>lity</w:t>
      </w:r>
      <w:r w:rsidR="00682726" w:rsidRPr="00FD50DE">
        <w:rPr>
          <w:rFonts w:ascii="Times New Roman" w:hAnsi="Times New Roman" w:cs="Times New Roman"/>
          <w:sz w:val="24"/>
          <w:szCs w:val="24"/>
        </w:rPr>
        <w:t>”</w:t>
      </w:r>
      <w:r w:rsidR="00397836" w:rsidRPr="00FD50DE">
        <w:rPr>
          <w:rFonts w:ascii="Times New Roman" w:hAnsi="Times New Roman" w:cs="Times New Roman"/>
          <w:sz w:val="24"/>
          <w:szCs w:val="24"/>
        </w:rPr>
        <w:t xml:space="preserve"> and that such conduct is disgraceful and does not conform</w:t>
      </w:r>
      <w:r w:rsidR="00D53DE5" w:rsidRPr="00FD50DE">
        <w:rPr>
          <w:rFonts w:ascii="Times New Roman" w:hAnsi="Times New Roman" w:cs="Times New Roman"/>
          <w:sz w:val="24"/>
          <w:szCs w:val="24"/>
        </w:rPr>
        <w:t xml:space="preserve"> to</w:t>
      </w:r>
      <w:r w:rsidR="00B51502" w:rsidRPr="00FD50DE">
        <w:rPr>
          <w:rFonts w:ascii="Times New Roman" w:hAnsi="Times New Roman" w:cs="Times New Roman"/>
          <w:sz w:val="24"/>
          <w:szCs w:val="24"/>
        </w:rPr>
        <w:t xml:space="preserve"> acceptable </w:t>
      </w:r>
      <w:r w:rsidR="00E456A1" w:rsidRPr="00FD50DE">
        <w:rPr>
          <w:rFonts w:ascii="Times New Roman" w:hAnsi="Times New Roman" w:cs="Times New Roman"/>
          <w:sz w:val="24"/>
          <w:szCs w:val="24"/>
        </w:rPr>
        <w:t xml:space="preserve">standard of military </w:t>
      </w:r>
      <w:r w:rsidR="002C35F1" w:rsidRPr="00FD50DE">
        <w:rPr>
          <w:rFonts w:ascii="Times New Roman" w:hAnsi="Times New Roman" w:cs="Times New Roman"/>
          <w:sz w:val="24"/>
          <w:szCs w:val="24"/>
        </w:rPr>
        <w:t>behaviour.</w:t>
      </w:r>
    </w:p>
    <w:p w:rsidR="003D5FE4" w:rsidRPr="00FD50DE" w:rsidRDefault="003D5FE4" w:rsidP="00FD50DE">
      <w:pPr>
        <w:spacing w:after="0" w:line="480" w:lineRule="auto"/>
        <w:jc w:val="both"/>
        <w:rPr>
          <w:rFonts w:ascii="Times New Roman" w:hAnsi="Times New Roman" w:cs="Times New Roman"/>
          <w:sz w:val="24"/>
          <w:szCs w:val="24"/>
        </w:rPr>
      </w:pPr>
    </w:p>
    <w:p w:rsidR="002C35F1" w:rsidRPr="00FD50DE" w:rsidRDefault="002C35F1"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w:t>
      </w:r>
      <w:r w:rsidR="006A0D5A" w:rsidRPr="00FD50DE">
        <w:rPr>
          <w:rFonts w:ascii="Times New Roman" w:hAnsi="Times New Roman" w:cs="Times New Roman"/>
          <w:sz w:val="24"/>
          <w:szCs w:val="24"/>
        </w:rPr>
        <w:t>rejected the</w:t>
      </w:r>
      <w:r w:rsidR="00B721D7" w:rsidRPr="00FD50DE">
        <w:rPr>
          <w:rFonts w:ascii="Times New Roman" w:hAnsi="Times New Roman" w:cs="Times New Roman"/>
          <w:sz w:val="24"/>
          <w:szCs w:val="24"/>
        </w:rPr>
        <w:t xml:space="preserve"> appellant</w:t>
      </w:r>
      <w:r w:rsidR="00B0437E" w:rsidRPr="00FD50DE">
        <w:rPr>
          <w:rFonts w:ascii="Times New Roman" w:hAnsi="Times New Roman" w:cs="Times New Roman"/>
          <w:sz w:val="24"/>
          <w:szCs w:val="24"/>
        </w:rPr>
        <w:t>’</w:t>
      </w:r>
      <w:r w:rsidR="00B721D7" w:rsidRPr="00FD50DE">
        <w:rPr>
          <w:rFonts w:ascii="Times New Roman" w:hAnsi="Times New Roman" w:cs="Times New Roman"/>
          <w:sz w:val="24"/>
          <w:szCs w:val="24"/>
        </w:rPr>
        <w:t xml:space="preserve">s story that it </w:t>
      </w:r>
      <w:r w:rsidR="003C6B4A" w:rsidRPr="00FD50DE">
        <w:rPr>
          <w:rFonts w:ascii="Times New Roman" w:hAnsi="Times New Roman" w:cs="Times New Roman"/>
          <w:sz w:val="24"/>
          <w:szCs w:val="24"/>
        </w:rPr>
        <w:t xml:space="preserve">is </w:t>
      </w:r>
      <w:r w:rsidR="00B721D7" w:rsidRPr="00FD50DE">
        <w:rPr>
          <w:rFonts w:ascii="Times New Roman" w:hAnsi="Times New Roman" w:cs="Times New Roman"/>
          <w:sz w:val="24"/>
          <w:szCs w:val="24"/>
        </w:rPr>
        <w:t>actually Letina who proposed love</w:t>
      </w:r>
      <w:r w:rsidR="00DD1A1D" w:rsidRPr="00FD50DE">
        <w:rPr>
          <w:rFonts w:ascii="Times New Roman" w:hAnsi="Times New Roman" w:cs="Times New Roman"/>
          <w:sz w:val="24"/>
          <w:szCs w:val="24"/>
        </w:rPr>
        <w:t xml:space="preserve"> from her and she refused.</w:t>
      </w:r>
      <w:r w:rsidR="003C6B4A" w:rsidRPr="00FD50DE">
        <w:rPr>
          <w:rFonts w:ascii="Times New Roman" w:hAnsi="Times New Roman" w:cs="Times New Roman"/>
          <w:sz w:val="24"/>
          <w:szCs w:val="24"/>
        </w:rPr>
        <w:t xml:space="preserve"> I</w:t>
      </w:r>
      <w:r w:rsidR="003C531D" w:rsidRPr="00FD50DE">
        <w:rPr>
          <w:rFonts w:ascii="Times New Roman" w:hAnsi="Times New Roman" w:cs="Times New Roman"/>
          <w:sz w:val="24"/>
          <w:szCs w:val="24"/>
        </w:rPr>
        <w:t xml:space="preserve">t found that </w:t>
      </w:r>
      <w:r w:rsidR="00B0437E" w:rsidRPr="00FD50DE">
        <w:rPr>
          <w:rFonts w:ascii="Times New Roman" w:hAnsi="Times New Roman" w:cs="Times New Roman"/>
          <w:sz w:val="24"/>
          <w:szCs w:val="24"/>
        </w:rPr>
        <w:t xml:space="preserve">despite </w:t>
      </w:r>
      <w:r w:rsidR="003C531D" w:rsidRPr="00FD50DE">
        <w:rPr>
          <w:rFonts w:ascii="Times New Roman" w:hAnsi="Times New Roman" w:cs="Times New Roman"/>
          <w:sz w:val="24"/>
          <w:szCs w:val="24"/>
        </w:rPr>
        <w:t xml:space="preserve">the appellant </w:t>
      </w:r>
      <w:r w:rsidR="006A0D5A" w:rsidRPr="00FD50DE">
        <w:rPr>
          <w:rFonts w:ascii="Times New Roman" w:hAnsi="Times New Roman" w:cs="Times New Roman"/>
          <w:sz w:val="24"/>
          <w:szCs w:val="24"/>
        </w:rPr>
        <w:t>ha</w:t>
      </w:r>
      <w:r w:rsidR="00B0437E" w:rsidRPr="00FD50DE">
        <w:rPr>
          <w:rFonts w:ascii="Times New Roman" w:hAnsi="Times New Roman" w:cs="Times New Roman"/>
          <w:sz w:val="24"/>
          <w:szCs w:val="24"/>
        </w:rPr>
        <w:t xml:space="preserve">ving </w:t>
      </w:r>
      <w:r w:rsidR="006A0D5A" w:rsidRPr="00FD50DE">
        <w:rPr>
          <w:rFonts w:ascii="Times New Roman" w:hAnsi="Times New Roman" w:cs="Times New Roman"/>
          <w:sz w:val="24"/>
          <w:szCs w:val="24"/>
        </w:rPr>
        <w:t>been made to join a Whatsapp</w:t>
      </w:r>
      <w:r w:rsidR="00AB490C" w:rsidRPr="00FD50DE">
        <w:rPr>
          <w:rFonts w:ascii="Times New Roman" w:hAnsi="Times New Roman" w:cs="Times New Roman"/>
          <w:sz w:val="24"/>
          <w:szCs w:val="24"/>
        </w:rPr>
        <w:t xml:space="preserve"> group of lesbians</w:t>
      </w:r>
      <w:r w:rsidR="008E5460" w:rsidRPr="00FD50DE">
        <w:rPr>
          <w:rFonts w:ascii="Times New Roman" w:hAnsi="Times New Roman" w:cs="Times New Roman"/>
          <w:sz w:val="24"/>
          <w:szCs w:val="24"/>
        </w:rPr>
        <w:t xml:space="preserve"> against her will</w:t>
      </w:r>
      <w:r w:rsidR="00B0437E" w:rsidRPr="00FD50DE">
        <w:rPr>
          <w:rFonts w:ascii="Times New Roman" w:hAnsi="Times New Roman" w:cs="Times New Roman"/>
          <w:sz w:val="24"/>
          <w:szCs w:val="24"/>
        </w:rPr>
        <w:t>,</w:t>
      </w:r>
      <w:r w:rsidR="009238D6" w:rsidRPr="00FD50DE">
        <w:rPr>
          <w:rFonts w:ascii="Times New Roman" w:hAnsi="Times New Roman" w:cs="Times New Roman"/>
          <w:sz w:val="24"/>
          <w:szCs w:val="24"/>
        </w:rPr>
        <w:t xml:space="preserve"> s</w:t>
      </w:r>
      <w:r w:rsidR="008E5460" w:rsidRPr="00FD50DE">
        <w:rPr>
          <w:rFonts w:ascii="Times New Roman" w:hAnsi="Times New Roman" w:cs="Times New Roman"/>
          <w:sz w:val="24"/>
          <w:szCs w:val="24"/>
        </w:rPr>
        <w:t>he still went on to attend a party at Cleveland</w:t>
      </w:r>
      <w:r w:rsidR="006428A3" w:rsidRPr="00FD50DE">
        <w:rPr>
          <w:rFonts w:ascii="Times New Roman" w:hAnsi="Times New Roman" w:cs="Times New Roman"/>
          <w:sz w:val="24"/>
          <w:szCs w:val="24"/>
        </w:rPr>
        <w:t xml:space="preserve"> w</w:t>
      </w:r>
      <w:r w:rsidR="004E4CF6" w:rsidRPr="00FD50DE">
        <w:rPr>
          <w:rFonts w:ascii="Times New Roman" w:hAnsi="Times New Roman" w:cs="Times New Roman"/>
          <w:sz w:val="24"/>
          <w:szCs w:val="24"/>
        </w:rPr>
        <w:t xml:space="preserve">here she </w:t>
      </w:r>
      <w:r w:rsidR="004721A2">
        <w:rPr>
          <w:rFonts w:ascii="Times New Roman" w:hAnsi="Times New Roman" w:cs="Times New Roman"/>
          <w:sz w:val="24"/>
          <w:szCs w:val="24"/>
        </w:rPr>
        <w:t>claime</w:t>
      </w:r>
      <w:r w:rsidR="004721A2" w:rsidRPr="00FD50DE">
        <w:rPr>
          <w:rFonts w:ascii="Times New Roman" w:hAnsi="Times New Roman" w:cs="Times New Roman"/>
          <w:sz w:val="24"/>
          <w:szCs w:val="24"/>
        </w:rPr>
        <w:t>d</w:t>
      </w:r>
      <w:r w:rsidR="004721A2">
        <w:rPr>
          <w:rFonts w:ascii="Times New Roman" w:hAnsi="Times New Roman" w:cs="Times New Roman"/>
          <w:sz w:val="24"/>
          <w:szCs w:val="24"/>
        </w:rPr>
        <w:t xml:space="preserve"> </w:t>
      </w:r>
      <w:r w:rsidR="004721A2" w:rsidRPr="00FD50DE">
        <w:rPr>
          <w:rFonts w:ascii="Times New Roman" w:hAnsi="Times New Roman" w:cs="Times New Roman"/>
          <w:sz w:val="24"/>
          <w:szCs w:val="24"/>
        </w:rPr>
        <w:t>that</w:t>
      </w:r>
      <w:r w:rsidR="004E4CF6" w:rsidRPr="00FD50DE">
        <w:rPr>
          <w:rFonts w:ascii="Times New Roman" w:hAnsi="Times New Roman" w:cs="Times New Roman"/>
          <w:sz w:val="24"/>
          <w:szCs w:val="24"/>
        </w:rPr>
        <w:t xml:space="preserve"> strange things </w:t>
      </w:r>
      <w:r w:rsidR="00CE3401" w:rsidRPr="00FD50DE">
        <w:rPr>
          <w:rFonts w:ascii="Times New Roman" w:hAnsi="Times New Roman" w:cs="Times New Roman"/>
          <w:sz w:val="24"/>
          <w:szCs w:val="24"/>
        </w:rPr>
        <w:t>would happen</w:t>
      </w:r>
      <w:r w:rsidR="004E4CF6" w:rsidRPr="00FD50DE">
        <w:rPr>
          <w:rFonts w:ascii="Times New Roman" w:hAnsi="Times New Roman" w:cs="Times New Roman"/>
          <w:sz w:val="24"/>
          <w:szCs w:val="24"/>
        </w:rPr>
        <w:t xml:space="preserve"> such as being made to drink a reddish </w:t>
      </w:r>
      <w:r w:rsidR="006A0D5A" w:rsidRPr="00FD50DE">
        <w:rPr>
          <w:rFonts w:ascii="Times New Roman" w:hAnsi="Times New Roman" w:cs="Times New Roman"/>
          <w:sz w:val="24"/>
          <w:szCs w:val="24"/>
        </w:rPr>
        <w:t>drink</w:t>
      </w:r>
      <w:r w:rsidR="003C6B4A" w:rsidRPr="00FD50DE">
        <w:rPr>
          <w:rFonts w:ascii="Times New Roman" w:hAnsi="Times New Roman" w:cs="Times New Roman"/>
          <w:sz w:val="24"/>
          <w:szCs w:val="24"/>
        </w:rPr>
        <w:t>.</w:t>
      </w:r>
      <w:r w:rsidR="006A0D5A" w:rsidRPr="00FD50DE">
        <w:rPr>
          <w:rFonts w:ascii="Times New Roman" w:hAnsi="Times New Roman" w:cs="Times New Roman"/>
          <w:sz w:val="24"/>
          <w:szCs w:val="24"/>
        </w:rPr>
        <w:t xml:space="preserve"> It</w:t>
      </w:r>
      <w:r w:rsidR="004E4CF6" w:rsidRPr="00FD50DE">
        <w:rPr>
          <w:rFonts w:ascii="Times New Roman" w:hAnsi="Times New Roman" w:cs="Times New Roman"/>
          <w:sz w:val="24"/>
          <w:szCs w:val="24"/>
        </w:rPr>
        <w:t xml:space="preserve"> found against her that she did not report the st</w:t>
      </w:r>
      <w:r w:rsidR="00282A87" w:rsidRPr="00FD50DE">
        <w:rPr>
          <w:rFonts w:ascii="Times New Roman" w:hAnsi="Times New Roman" w:cs="Times New Roman"/>
          <w:sz w:val="24"/>
          <w:szCs w:val="24"/>
        </w:rPr>
        <w:t>r</w:t>
      </w:r>
      <w:r w:rsidR="004E4CF6" w:rsidRPr="00FD50DE">
        <w:rPr>
          <w:rFonts w:ascii="Times New Roman" w:hAnsi="Times New Roman" w:cs="Times New Roman"/>
          <w:sz w:val="24"/>
          <w:szCs w:val="24"/>
        </w:rPr>
        <w:t>ange happenings to the Police or to her superiors</w:t>
      </w:r>
      <w:r w:rsidR="00282A87" w:rsidRPr="00FD50DE">
        <w:rPr>
          <w:rFonts w:ascii="Times New Roman" w:hAnsi="Times New Roman" w:cs="Times New Roman"/>
          <w:sz w:val="24"/>
          <w:szCs w:val="24"/>
        </w:rPr>
        <w:t>.</w:t>
      </w:r>
    </w:p>
    <w:p w:rsidR="006A0D5A" w:rsidRPr="00FD50DE" w:rsidRDefault="006A0D5A" w:rsidP="00FD50DE">
      <w:pPr>
        <w:spacing w:after="0" w:line="480" w:lineRule="auto"/>
        <w:ind w:firstLine="1440"/>
        <w:jc w:val="both"/>
        <w:rPr>
          <w:rFonts w:ascii="Times New Roman" w:hAnsi="Times New Roman" w:cs="Times New Roman"/>
          <w:sz w:val="24"/>
          <w:szCs w:val="24"/>
        </w:rPr>
      </w:pPr>
    </w:p>
    <w:p w:rsidR="00AA0162" w:rsidRPr="00FD50DE" w:rsidRDefault="00E67B49"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After conviction the appellant submitted the following factors in mitigation.</w:t>
      </w:r>
      <w:r w:rsidR="00357A10" w:rsidRPr="00FD50DE">
        <w:rPr>
          <w:rFonts w:ascii="Times New Roman" w:hAnsi="Times New Roman" w:cs="Times New Roman"/>
          <w:sz w:val="24"/>
          <w:szCs w:val="24"/>
        </w:rPr>
        <w:t xml:space="preserve"> That she was a</w:t>
      </w:r>
      <w:r w:rsidR="003C6B4A" w:rsidRPr="00FD50DE">
        <w:rPr>
          <w:rFonts w:ascii="Times New Roman" w:hAnsi="Times New Roman" w:cs="Times New Roman"/>
          <w:sz w:val="24"/>
          <w:szCs w:val="24"/>
        </w:rPr>
        <w:t xml:space="preserve"> </w:t>
      </w:r>
      <w:r w:rsidR="00357A10" w:rsidRPr="00FD50DE">
        <w:rPr>
          <w:rFonts w:ascii="Times New Roman" w:hAnsi="Times New Roman" w:cs="Times New Roman"/>
          <w:sz w:val="24"/>
          <w:szCs w:val="24"/>
        </w:rPr>
        <w:t>first offender in respect of such an offence.</w:t>
      </w:r>
      <w:r w:rsidR="00971742" w:rsidRPr="00FD50DE">
        <w:rPr>
          <w:rFonts w:ascii="Times New Roman" w:hAnsi="Times New Roman" w:cs="Times New Roman"/>
          <w:sz w:val="24"/>
          <w:szCs w:val="24"/>
        </w:rPr>
        <w:t xml:space="preserve"> She </w:t>
      </w:r>
      <w:r w:rsidR="003C6B4A" w:rsidRPr="00FD50DE">
        <w:rPr>
          <w:rFonts w:ascii="Times New Roman" w:hAnsi="Times New Roman" w:cs="Times New Roman"/>
          <w:sz w:val="24"/>
          <w:szCs w:val="24"/>
        </w:rPr>
        <w:t xml:space="preserve">had </w:t>
      </w:r>
      <w:r w:rsidR="00971742" w:rsidRPr="00FD50DE">
        <w:rPr>
          <w:rFonts w:ascii="Times New Roman" w:hAnsi="Times New Roman" w:cs="Times New Roman"/>
          <w:sz w:val="24"/>
          <w:szCs w:val="24"/>
        </w:rPr>
        <w:t xml:space="preserve">been previously convicted of </w:t>
      </w:r>
      <w:r w:rsidR="003C6B4A" w:rsidRPr="00FD50DE">
        <w:rPr>
          <w:rFonts w:ascii="Times New Roman" w:hAnsi="Times New Roman" w:cs="Times New Roman"/>
          <w:sz w:val="24"/>
          <w:szCs w:val="24"/>
        </w:rPr>
        <w:t>d</w:t>
      </w:r>
      <w:r w:rsidR="00971742" w:rsidRPr="00FD50DE">
        <w:rPr>
          <w:rFonts w:ascii="Times New Roman" w:hAnsi="Times New Roman" w:cs="Times New Roman"/>
          <w:sz w:val="24"/>
          <w:szCs w:val="24"/>
        </w:rPr>
        <w:t xml:space="preserve">isobeying a lawful command and sentenced to </w:t>
      </w:r>
      <w:r w:rsidR="00015BA5" w:rsidRPr="00FD50DE">
        <w:rPr>
          <w:rFonts w:ascii="Times New Roman" w:hAnsi="Times New Roman" w:cs="Times New Roman"/>
          <w:sz w:val="24"/>
          <w:szCs w:val="24"/>
        </w:rPr>
        <w:t xml:space="preserve">four days extra regimental </w:t>
      </w:r>
      <w:r w:rsidR="006A0D5A" w:rsidRPr="00FD50DE">
        <w:rPr>
          <w:rFonts w:ascii="Times New Roman" w:hAnsi="Times New Roman" w:cs="Times New Roman"/>
          <w:sz w:val="24"/>
          <w:szCs w:val="24"/>
        </w:rPr>
        <w:t>duties</w:t>
      </w:r>
      <w:r w:rsidR="00015BA5" w:rsidRPr="00FD50DE">
        <w:rPr>
          <w:rFonts w:ascii="Times New Roman" w:hAnsi="Times New Roman" w:cs="Times New Roman"/>
          <w:sz w:val="24"/>
          <w:szCs w:val="24"/>
        </w:rPr>
        <w:t>.</w:t>
      </w:r>
      <w:r w:rsidR="00B904E8" w:rsidRPr="00FD50DE">
        <w:rPr>
          <w:rFonts w:ascii="Times New Roman" w:hAnsi="Times New Roman" w:cs="Times New Roman"/>
          <w:sz w:val="24"/>
          <w:szCs w:val="24"/>
        </w:rPr>
        <w:t xml:space="preserve"> She had served in the ZDF for eleven years.</w:t>
      </w:r>
      <w:r w:rsidR="00555834" w:rsidRPr="00FD50DE">
        <w:rPr>
          <w:rFonts w:ascii="Times New Roman" w:hAnsi="Times New Roman" w:cs="Times New Roman"/>
          <w:sz w:val="24"/>
          <w:szCs w:val="24"/>
        </w:rPr>
        <w:t xml:space="preserve"> She was a Combat Engineer and an instructor in the engineering school</w:t>
      </w:r>
      <w:r w:rsidR="003C6B4A" w:rsidRPr="00FD50DE">
        <w:rPr>
          <w:rFonts w:ascii="Times New Roman" w:hAnsi="Times New Roman" w:cs="Times New Roman"/>
          <w:sz w:val="24"/>
          <w:szCs w:val="24"/>
        </w:rPr>
        <w:t>.</w:t>
      </w:r>
      <w:r w:rsidR="00DD3509" w:rsidRPr="00FD50DE">
        <w:rPr>
          <w:rFonts w:ascii="Times New Roman" w:hAnsi="Times New Roman" w:cs="Times New Roman"/>
          <w:sz w:val="24"/>
          <w:szCs w:val="24"/>
        </w:rPr>
        <w:t xml:space="preserve"> She became the best female student in the male dominated</w:t>
      </w:r>
      <w:r w:rsidR="00AF7AFB" w:rsidRPr="00FD50DE">
        <w:rPr>
          <w:rFonts w:ascii="Times New Roman" w:hAnsi="Times New Roman" w:cs="Times New Roman"/>
          <w:sz w:val="24"/>
          <w:szCs w:val="24"/>
        </w:rPr>
        <w:t xml:space="preserve"> field of demining and bomb disposal. She was at one point</w:t>
      </w:r>
      <w:r w:rsidR="006465ED" w:rsidRPr="00FD50DE">
        <w:rPr>
          <w:rFonts w:ascii="Times New Roman" w:hAnsi="Times New Roman" w:cs="Times New Roman"/>
          <w:sz w:val="24"/>
          <w:szCs w:val="24"/>
        </w:rPr>
        <w:t xml:space="preserve"> </w:t>
      </w:r>
      <w:r w:rsidR="00AF7AFB" w:rsidRPr="00FD50DE">
        <w:rPr>
          <w:rFonts w:ascii="Times New Roman" w:hAnsi="Times New Roman" w:cs="Times New Roman"/>
          <w:sz w:val="24"/>
          <w:szCs w:val="24"/>
        </w:rPr>
        <w:t xml:space="preserve">attached to the </w:t>
      </w:r>
      <w:r w:rsidR="006A0D5A" w:rsidRPr="00FD50DE">
        <w:rPr>
          <w:rFonts w:ascii="Times New Roman" w:hAnsi="Times New Roman" w:cs="Times New Roman"/>
          <w:sz w:val="24"/>
          <w:szCs w:val="24"/>
        </w:rPr>
        <w:t>Presidential</w:t>
      </w:r>
      <w:r w:rsidR="00AF7AFB" w:rsidRPr="00FD50DE">
        <w:rPr>
          <w:rFonts w:ascii="Times New Roman" w:hAnsi="Times New Roman" w:cs="Times New Roman"/>
          <w:sz w:val="24"/>
          <w:szCs w:val="24"/>
        </w:rPr>
        <w:t xml:space="preserve"> Guard</w:t>
      </w:r>
      <w:r w:rsidR="00200E20" w:rsidRPr="00FD50DE">
        <w:rPr>
          <w:rFonts w:ascii="Times New Roman" w:hAnsi="Times New Roman" w:cs="Times New Roman"/>
          <w:sz w:val="24"/>
          <w:szCs w:val="24"/>
        </w:rPr>
        <w:t xml:space="preserve"> and worked with the </w:t>
      </w:r>
      <w:r w:rsidR="006A0D5A" w:rsidRPr="00FD50DE">
        <w:rPr>
          <w:rFonts w:ascii="Times New Roman" w:hAnsi="Times New Roman" w:cs="Times New Roman"/>
          <w:sz w:val="24"/>
          <w:szCs w:val="24"/>
        </w:rPr>
        <w:t>Presidential</w:t>
      </w:r>
      <w:r w:rsidR="00B53F64" w:rsidRPr="00FD50DE">
        <w:rPr>
          <w:rFonts w:ascii="Times New Roman" w:hAnsi="Times New Roman" w:cs="Times New Roman"/>
          <w:sz w:val="24"/>
          <w:szCs w:val="24"/>
        </w:rPr>
        <w:t xml:space="preserve"> Guard escort i</w:t>
      </w:r>
      <w:r w:rsidR="00200E20" w:rsidRPr="00FD50DE">
        <w:rPr>
          <w:rFonts w:ascii="Times New Roman" w:hAnsi="Times New Roman" w:cs="Times New Roman"/>
          <w:sz w:val="24"/>
          <w:szCs w:val="24"/>
        </w:rPr>
        <w:t>n</w:t>
      </w:r>
      <w:r w:rsidR="00B53F64" w:rsidRPr="00FD50DE">
        <w:rPr>
          <w:rFonts w:ascii="Times New Roman" w:hAnsi="Times New Roman" w:cs="Times New Roman"/>
          <w:sz w:val="24"/>
          <w:szCs w:val="24"/>
        </w:rPr>
        <w:t xml:space="preserve"> the</w:t>
      </w:r>
      <w:r w:rsidR="00200E20" w:rsidRPr="00FD50DE">
        <w:rPr>
          <w:rFonts w:ascii="Times New Roman" w:hAnsi="Times New Roman" w:cs="Times New Roman"/>
          <w:sz w:val="24"/>
          <w:szCs w:val="24"/>
        </w:rPr>
        <w:t xml:space="preserve"> bomb disposal</w:t>
      </w:r>
      <w:r w:rsidR="00C442BC" w:rsidRPr="00FD50DE">
        <w:rPr>
          <w:rFonts w:ascii="Times New Roman" w:hAnsi="Times New Roman" w:cs="Times New Roman"/>
          <w:sz w:val="24"/>
          <w:szCs w:val="24"/>
        </w:rPr>
        <w:t xml:space="preserve"> </w:t>
      </w:r>
      <w:r w:rsidR="006A0D5A" w:rsidRPr="00FD50DE">
        <w:rPr>
          <w:rFonts w:ascii="Times New Roman" w:hAnsi="Times New Roman" w:cs="Times New Roman"/>
          <w:sz w:val="24"/>
          <w:szCs w:val="24"/>
        </w:rPr>
        <w:t>squad</w:t>
      </w:r>
      <w:r w:rsidR="00AA0162" w:rsidRPr="00FD50DE">
        <w:rPr>
          <w:rFonts w:ascii="Times New Roman" w:hAnsi="Times New Roman" w:cs="Times New Roman"/>
          <w:sz w:val="24"/>
          <w:szCs w:val="24"/>
        </w:rPr>
        <w:t>.</w:t>
      </w:r>
      <w:r w:rsidR="006A0D5A" w:rsidRPr="00FD50DE">
        <w:rPr>
          <w:rFonts w:ascii="Times New Roman" w:hAnsi="Times New Roman" w:cs="Times New Roman"/>
          <w:sz w:val="24"/>
          <w:szCs w:val="24"/>
        </w:rPr>
        <w:t xml:space="preserve"> </w:t>
      </w:r>
      <w:r w:rsidR="00EE5004" w:rsidRPr="00FD50DE">
        <w:rPr>
          <w:rFonts w:ascii="Times New Roman" w:hAnsi="Times New Roman" w:cs="Times New Roman"/>
          <w:sz w:val="24"/>
          <w:szCs w:val="24"/>
        </w:rPr>
        <w:t>She was</w:t>
      </w:r>
      <w:r w:rsidR="001537B1">
        <w:rPr>
          <w:rFonts w:ascii="Times New Roman" w:hAnsi="Times New Roman" w:cs="Times New Roman"/>
          <w:sz w:val="24"/>
          <w:szCs w:val="24"/>
        </w:rPr>
        <w:t xml:space="preserve"> a s</w:t>
      </w:r>
      <w:r w:rsidR="00AA0162" w:rsidRPr="00FD50DE">
        <w:rPr>
          <w:rFonts w:ascii="Times New Roman" w:hAnsi="Times New Roman" w:cs="Times New Roman"/>
          <w:sz w:val="24"/>
          <w:szCs w:val="24"/>
        </w:rPr>
        <w:t>apper</w:t>
      </w:r>
      <w:r w:rsidR="001537B1">
        <w:rPr>
          <w:rFonts w:ascii="Times New Roman" w:hAnsi="Times New Roman" w:cs="Times New Roman"/>
          <w:sz w:val="24"/>
          <w:szCs w:val="24"/>
        </w:rPr>
        <w:t xml:space="preserve"> otherwise known as a combat engineer</w:t>
      </w:r>
      <w:r w:rsidR="00AA0162" w:rsidRPr="00FD50DE">
        <w:rPr>
          <w:rFonts w:ascii="Times New Roman" w:hAnsi="Times New Roman" w:cs="Times New Roman"/>
          <w:sz w:val="24"/>
          <w:szCs w:val="24"/>
        </w:rPr>
        <w:t>.</w:t>
      </w:r>
    </w:p>
    <w:p w:rsidR="006A0D5A" w:rsidRPr="00FD50DE" w:rsidRDefault="006A0D5A" w:rsidP="00FD50DE">
      <w:pPr>
        <w:spacing w:after="0" w:line="480" w:lineRule="auto"/>
        <w:ind w:firstLine="1440"/>
        <w:jc w:val="both"/>
        <w:rPr>
          <w:rFonts w:ascii="Times New Roman" w:hAnsi="Times New Roman" w:cs="Times New Roman"/>
          <w:sz w:val="24"/>
          <w:szCs w:val="24"/>
        </w:rPr>
      </w:pPr>
    </w:p>
    <w:p w:rsidR="006221A0" w:rsidRDefault="00682726" w:rsidP="004721A2">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With regards to her</w:t>
      </w:r>
      <w:r w:rsidR="006A0D5A" w:rsidRPr="00FD50DE">
        <w:rPr>
          <w:rFonts w:ascii="Times New Roman" w:hAnsi="Times New Roman" w:cs="Times New Roman"/>
          <w:sz w:val="24"/>
          <w:szCs w:val="24"/>
        </w:rPr>
        <w:t xml:space="preserve"> personal</w:t>
      </w:r>
      <w:r w:rsidR="007B7602" w:rsidRPr="00FD50DE">
        <w:rPr>
          <w:rFonts w:ascii="Times New Roman" w:hAnsi="Times New Roman" w:cs="Times New Roman"/>
          <w:sz w:val="24"/>
          <w:szCs w:val="24"/>
        </w:rPr>
        <w:t xml:space="preserve"> circumstances she</w:t>
      </w:r>
      <w:r w:rsidR="00827828">
        <w:rPr>
          <w:rFonts w:ascii="Times New Roman" w:hAnsi="Times New Roman" w:cs="Times New Roman"/>
          <w:sz w:val="24"/>
          <w:szCs w:val="24"/>
        </w:rPr>
        <w:t xml:space="preserve"> told the court</w:t>
      </w:r>
      <w:r w:rsidR="00827828" w:rsidRPr="00827828">
        <w:rPr>
          <w:rFonts w:ascii="Times New Roman" w:hAnsi="Times New Roman" w:cs="Times New Roman"/>
          <w:i/>
          <w:sz w:val="24"/>
          <w:szCs w:val="24"/>
        </w:rPr>
        <w:t xml:space="preserve"> a quo </w:t>
      </w:r>
      <w:r w:rsidR="00827828">
        <w:rPr>
          <w:rFonts w:ascii="Times New Roman" w:hAnsi="Times New Roman" w:cs="Times New Roman"/>
          <w:sz w:val="24"/>
          <w:szCs w:val="24"/>
        </w:rPr>
        <w:t xml:space="preserve">that she  </w:t>
      </w:r>
      <w:r w:rsidR="007B7602" w:rsidRPr="00FD50DE">
        <w:rPr>
          <w:rFonts w:ascii="Times New Roman" w:hAnsi="Times New Roman" w:cs="Times New Roman"/>
          <w:sz w:val="24"/>
          <w:szCs w:val="24"/>
        </w:rPr>
        <w:t xml:space="preserve"> has one child and other dependents to look after. She is of ill health as she </w:t>
      </w:r>
      <w:r w:rsidR="00EE5004" w:rsidRPr="00FD50DE">
        <w:rPr>
          <w:rFonts w:ascii="Times New Roman" w:hAnsi="Times New Roman" w:cs="Times New Roman"/>
          <w:sz w:val="24"/>
          <w:szCs w:val="24"/>
        </w:rPr>
        <w:t xml:space="preserve">had </w:t>
      </w:r>
      <w:r w:rsidR="007B7602" w:rsidRPr="00FD50DE">
        <w:rPr>
          <w:rFonts w:ascii="Times New Roman" w:hAnsi="Times New Roman" w:cs="Times New Roman"/>
          <w:sz w:val="24"/>
          <w:szCs w:val="24"/>
        </w:rPr>
        <w:t>developed a cyst which re</w:t>
      </w:r>
      <w:r w:rsidR="00EE5004" w:rsidRPr="00FD50DE">
        <w:rPr>
          <w:rFonts w:ascii="Times New Roman" w:hAnsi="Times New Roman" w:cs="Times New Roman"/>
          <w:sz w:val="24"/>
          <w:szCs w:val="24"/>
        </w:rPr>
        <w:t xml:space="preserve">quired </w:t>
      </w:r>
      <w:r w:rsidR="00BF6F81" w:rsidRPr="00FD50DE">
        <w:rPr>
          <w:rFonts w:ascii="Times New Roman" w:hAnsi="Times New Roman" w:cs="Times New Roman"/>
          <w:sz w:val="24"/>
          <w:szCs w:val="24"/>
        </w:rPr>
        <w:t xml:space="preserve">urgent </w:t>
      </w:r>
      <w:r w:rsidRPr="00FD50DE">
        <w:rPr>
          <w:rFonts w:ascii="Times New Roman" w:hAnsi="Times New Roman" w:cs="Times New Roman"/>
          <w:sz w:val="24"/>
          <w:szCs w:val="24"/>
        </w:rPr>
        <w:t>surgery</w:t>
      </w:r>
      <w:r w:rsidR="00BF6F81" w:rsidRPr="00FD50DE">
        <w:rPr>
          <w:rFonts w:ascii="Times New Roman" w:hAnsi="Times New Roman" w:cs="Times New Roman"/>
          <w:sz w:val="24"/>
          <w:szCs w:val="24"/>
        </w:rPr>
        <w:t xml:space="preserve">. The </w:t>
      </w:r>
      <w:r w:rsidR="00704B2E" w:rsidRPr="00FD50DE">
        <w:rPr>
          <w:rFonts w:ascii="Times New Roman" w:hAnsi="Times New Roman" w:cs="Times New Roman"/>
          <w:sz w:val="24"/>
          <w:szCs w:val="24"/>
        </w:rPr>
        <w:t>o</w:t>
      </w:r>
      <w:r w:rsidR="006A0D5A" w:rsidRPr="00FD50DE">
        <w:rPr>
          <w:rFonts w:ascii="Times New Roman" w:hAnsi="Times New Roman" w:cs="Times New Roman"/>
          <w:sz w:val="24"/>
          <w:szCs w:val="24"/>
        </w:rPr>
        <w:t>ffence</w:t>
      </w:r>
      <w:r w:rsidR="00BF6F81" w:rsidRPr="00FD50DE">
        <w:rPr>
          <w:rFonts w:ascii="Times New Roman" w:hAnsi="Times New Roman" w:cs="Times New Roman"/>
          <w:sz w:val="24"/>
          <w:szCs w:val="24"/>
        </w:rPr>
        <w:t xml:space="preserve"> was committed during her private life and not during </w:t>
      </w:r>
      <w:r w:rsidR="00052D0F" w:rsidRPr="00FD50DE">
        <w:rPr>
          <w:rFonts w:ascii="Times New Roman" w:hAnsi="Times New Roman" w:cs="Times New Roman"/>
          <w:sz w:val="24"/>
          <w:szCs w:val="24"/>
        </w:rPr>
        <w:t xml:space="preserve">the course of her duties in the organisation. It was just a relationship and </w:t>
      </w:r>
      <w:r w:rsidR="002B67A7" w:rsidRPr="00FD50DE">
        <w:rPr>
          <w:rFonts w:ascii="Times New Roman" w:hAnsi="Times New Roman" w:cs="Times New Roman"/>
          <w:sz w:val="24"/>
          <w:szCs w:val="24"/>
        </w:rPr>
        <w:t xml:space="preserve">she </w:t>
      </w:r>
      <w:r w:rsidR="00052D0F" w:rsidRPr="00FD50DE">
        <w:rPr>
          <w:rFonts w:ascii="Times New Roman" w:hAnsi="Times New Roman" w:cs="Times New Roman"/>
          <w:sz w:val="24"/>
          <w:szCs w:val="24"/>
        </w:rPr>
        <w:t>d</w:t>
      </w:r>
      <w:r w:rsidR="00CB7757" w:rsidRPr="00FD50DE">
        <w:rPr>
          <w:rFonts w:ascii="Times New Roman" w:hAnsi="Times New Roman" w:cs="Times New Roman"/>
          <w:sz w:val="24"/>
          <w:szCs w:val="24"/>
        </w:rPr>
        <w:t>id not consider marrying Letina neither did they engage in sexual intimacy.</w:t>
      </w:r>
      <w:r w:rsidR="00AD79C8" w:rsidRPr="00FD50DE">
        <w:rPr>
          <w:rFonts w:ascii="Times New Roman" w:hAnsi="Times New Roman" w:cs="Times New Roman"/>
          <w:sz w:val="24"/>
          <w:szCs w:val="24"/>
        </w:rPr>
        <w:t xml:space="preserve"> She prayed </w:t>
      </w:r>
      <w:r w:rsidR="003D5FE4" w:rsidRPr="00FD50DE">
        <w:rPr>
          <w:rFonts w:ascii="Times New Roman" w:hAnsi="Times New Roman" w:cs="Times New Roman"/>
          <w:sz w:val="24"/>
          <w:szCs w:val="24"/>
        </w:rPr>
        <w:t>for forfeiture</w:t>
      </w:r>
      <w:r w:rsidR="001E1A9E" w:rsidRPr="00FD50DE">
        <w:rPr>
          <w:rFonts w:ascii="Times New Roman" w:hAnsi="Times New Roman" w:cs="Times New Roman"/>
          <w:sz w:val="24"/>
          <w:szCs w:val="24"/>
        </w:rPr>
        <w:t xml:space="preserve"> in seniority of</w:t>
      </w:r>
      <w:r w:rsidR="00B60A5E" w:rsidRPr="00FD50DE">
        <w:rPr>
          <w:rFonts w:ascii="Times New Roman" w:hAnsi="Times New Roman" w:cs="Times New Roman"/>
          <w:sz w:val="24"/>
          <w:szCs w:val="24"/>
        </w:rPr>
        <w:t xml:space="preserve"> rank coupled with a fine.</w:t>
      </w:r>
    </w:p>
    <w:p w:rsidR="00E67B49" w:rsidRPr="00FD50DE" w:rsidRDefault="00D90C56"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lastRenderedPageBreak/>
        <w:t>In aggrav</w:t>
      </w:r>
      <w:r w:rsidR="008F0A49">
        <w:rPr>
          <w:rFonts w:ascii="Times New Roman" w:hAnsi="Times New Roman" w:cs="Times New Roman"/>
          <w:sz w:val="24"/>
          <w:szCs w:val="24"/>
        </w:rPr>
        <w:t>ation the State submitted that t</w:t>
      </w:r>
      <w:r w:rsidRPr="00FD50DE">
        <w:rPr>
          <w:rFonts w:ascii="Times New Roman" w:hAnsi="Times New Roman" w:cs="Times New Roman"/>
          <w:sz w:val="24"/>
          <w:szCs w:val="24"/>
        </w:rPr>
        <w:t>he</w:t>
      </w:r>
      <w:r w:rsidR="008F0A49">
        <w:rPr>
          <w:rFonts w:ascii="Times New Roman" w:hAnsi="Times New Roman" w:cs="Times New Roman"/>
          <w:sz w:val="24"/>
          <w:szCs w:val="24"/>
        </w:rPr>
        <w:t xml:space="preserve"> </w:t>
      </w:r>
      <w:r w:rsidR="004721A2">
        <w:rPr>
          <w:rFonts w:ascii="Times New Roman" w:hAnsi="Times New Roman" w:cs="Times New Roman"/>
          <w:sz w:val="24"/>
          <w:szCs w:val="24"/>
        </w:rPr>
        <w:t xml:space="preserve">appellant </w:t>
      </w:r>
      <w:r w:rsidR="004721A2" w:rsidRPr="00FD50DE">
        <w:rPr>
          <w:rFonts w:ascii="Times New Roman" w:hAnsi="Times New Roman" w:cs="Times New Roman"/>
          <w:sz w:val="24"/>
          <w:szCs w:val="24"/>
        </w:rPr>
        <w:t>had</w:t>
      </w:r>
      <w:r w:rsidRPr="00FD50DE">
        <w:rPr>
          <w:rFonts w:ascii="Times New Roman" w:hAnsi="Times New Roman" w:cs="Times New Roman"/>
          <w:sz w:val="24"/>
          <w:szCs w:val="24"/>
        </w:rPr>
        <w:t xml:space="preserve"> been convicted of a </w:t>
      </w:r>
      <w:r w:rsidR="006A0D5A" w:rsidRPr="00FD50DE">
        <w:rPr>
          <w:rFonts w:ascii="Times New Roman" w:hAnsi="Times New Roman" w:cs="Times New Roman"/>
          <w:sz w:val="24"/>
          <w:szCs w:val="24"/>
        </w:rPr>
        <w:t>serious</w:t>
      </w:r>
      <w:r w:rsidRPr="00FD50DE">
        <w:rPr>
          <w:rFonts w:ascii="Times New Roman" w:hAnsi="Times New Roman" w:cs="Times New Roman"/>
          <w:sz w:val="24"/>
          <w:szCs w:val="24"/>
        </w:rPr>
        <w:t xml:space="preserve"> </w:t>
      </w:r>
      <w:r w:rsidR="006A0D5A" w:rsidRPr="00FD50DE">
        <w:rPr>
          <w:rFonts w:ascii="Times New Roman" w:hAnsi="Times New Roman" w:cs="Times New Roman"/>
          <w:sz w:val="24"/>
          <w:szCs w:val="24"/>
        </w:rPr>
        <w:t xml:space="preserve">offence </w:t>
      </w:r>
      <w:r w:rsidR="00994478" w:rsidRPr="00FD50DE">
        <w:rPr>
          <w:rFonts w:ascii="Times New Roman" w:hAnsi="Times New Roman" w:cs="Times New Roman"/>
          <w:sz w:val="24"/>
          <w:szCs w:val="24"/>
        </w:rPr>
        <w:t>which</w:t>
      </w:r>
      <w:r w:rsidR="002B67A7" w:rsidRPr="00FD50DE">
        <w:rPr>
          <w:rFonts w:ascii="Times New Roman" w:hAnsi="Times New Roman" w:cs="Times New Roman"/>
          <w:sz w:val="24"/>
          <w:szCs w:val="24"/>
        </w:rPr>
        <w:t xml:space="preserve"> the S</w:t>
      </w:r>
      <w:r w:rsidR="00EE5004" w:rsidRPr="00FD50DE">
        <w:rPr>
          <w:rFonts w:ascii="Times New Roman" w:hAnsi="Times New Roman" w:cs="Times New Roman"/>
          <w:sz w:val="24"/>
          <w:szCs w:val="24"/>
        </w:rPr>
        <w:t xml:space="preserve">tate </w:t>
      </w:r>
      <w:r w:rsidR="006A0D5A" w:rsidRPr="00FD50DE">
        <w:rPr>
          <w:rFonts w:ascii="Times New Roman" w:hAnsi="Times New Roman" w:cs="Times New Roman"/>
          <w:sz w:val="24"/>
          <w:szCs w:val="24"/>
        </w:rPr>
        <w:t>described</w:t>
      </w:r>
      <w:r w:rsidR="00994478" w:rsidRPr="00FD50DE">
        <w:rPr>
          <w:rFonts w:ascii="Times New Roman" w:hAnsi="Times New Roman" w:cs="Times New Roman"/>
          <w:sz w:val="24"/>
          <w:szCs w:val="24"/>
        </w:rPr>
        <w:t xml:space="preserve"> as </w:t>
      </w:r>
      <w:r w:rsidR="007270CA" w:rsidRPr="00FD50DE">
        <w:rPr>
          <w:rFonts w:ascii="Times New Roman" w:hAnsi="Times New Roman" w:cs="Times New Roman"/>
          <w:sz w:val="24"/>
          <w:szCs w:val="24"/>
        </w:rPr>
        <w:t>“</w:t>
      </w:r>
      <w:r w:rsidR="00994478" w:rsidRPr="00FD50DE">
        <w:rPr>
          <w:rFonts w:ascii="Times New Roman" w:hAnsi="Times New Roman" w:cs="Times New Roman"/>
          <w:sz w:val="24"/>
          <w:szCs w:val="24"/>
        </w:rPr>
        <w:t>bizarre</w:t>
      </w:r>
      <w:r w:rsidR="007270CA" w:rsidRPr="00FD50DE">
        <w:rPr>
          <w:rFonts w:ascii="Times New Roman" w:hAnsi="Times New Roman" w:cs="Times New Roman"/>
          <w:sz w:val="24"/>
          <w:szCs w:val="24"/>
        </w:rPr>
        <w:t>”</w:t>
      </w:r>
      <w:r w:rsidR="00994478" w:rsidRPr="00FD50DE">
        <w:rPr>
          <w:rFonts w:ascii="Times New Roman" w:hAnsi="Times New Roman" w:cs="Times New Roman"/>
          <w:sz w:val="24"/>
          <w:szCs w:val="24"/>
        </w:rPr>
        <w:t xml:space="preserve"> in the history of the </w:t>
      </w:r>
      <w:r w:rsidR="006A0D5A" w:rsidRPr="00FD50DE">
        <w:rPr>
          <w:rFonts w:ascii="Times New Roman" w:hAnsi="Times New Roman" w:cs="Times New Roman"/>
          <w:sz w:val="24"/>
          <w:szCs w:val="24"/>
        </w:rPr>
        <w:t>military. The</w:t>
      </w:r>
      <w:r w:rsidR="004D2F6C" w:rsidRPr="00FD50DE">
        <w:rPr>
          <w:rFonts w:ascii="Times New Roman" w:hAnsi="Times New Roman" w:cs="Times New Roman"/>
          <w:sz w:val="24"/>
          <w:szCs w:val="24"/>
        </w:rPr>
        <w:t xml:space="preserve"> issue </w:t>
      </w:r>
      <w:r w:rsidR="006A0D5A" w:rsidRPr="00FD50DE">
        <w:rPr>
          <w:rFonts w:ascii="Times New Roman" w:hAnsi="Times New Roman" w:cs="Times New Roman"/>
          <w:sz w:val="24"/>
          <w:szCs w:val="24"/>
        </w:rPr>
        <w:t>was</w:t>
      </w:r>
      <w:r w:rsidR="00682726" w:rsidRPr="00FD50DE">
        <w:rPr>
          <w:rFonts w:ascii="Times New Roman" w:hAnsi="Times New Roman" w:cs="Times New Roman"/>
          <w:sz w:val="24"/>
          <w:szCs w:val="24"/>
        </w:rPr>
        <w:t xml:space="preserve"> published in the H-Metro </w:t>
      </w:r>
      <w:r w:rsidR="00B43B9A" w:rsidRPr="00FD50DE">
        <w:rPr>
          <w:rFonts w:ascii="Times New Roman" w:hAnsi="Times New Roman" w:cs="Times New Roman"/>
          <w:sz w:val="24"/>
          <w:szCs w:val="24"/>
        </w:rPr>
        <w:t>thereby tarnishing the image of the ZDF.</w:t>
      </w:r>
      <w:r w:rsidR="006A0D5A" w:rsidRPr="00FD50DE">
        <w:rPr>
          <w:rFonts w:ascii="Times New Roman" w:hAnsi="Times New Roman" w:cs="Times New Roman"/>
          <w:sz w:val="24"/>
          <w:szCs w:val="24"/>
        </w:rPr>
        <w:t xml:space="preserve"> </w:t>
      </w:r>
      <w:r w:rsidR="00B43B9A" w:rsidRPr="00FD50DE">
        <w:rPr>
          <w:rFonts w:ascii="Times New Roman" w:hAnsi="Times New Roman" w:cs="Times New Roman"/>
          <w:sz w:val="24"/>
          <w:szCs w:val="24"/>
        </w:rPr>
        <w:t>The incident traumatised the husband o</w:t>
      </w:r>
      <w:r w:rsidR="006A0D5A" w:rsidRPr="00FD50DE">
        <w:rPr>
          <w:rFonts w:ascii="Times New Roman" w:hAnsi="Times New Roman" w:cs="Times New Roman"/>
          <w:sz w:val="24"/>
          <w:szCs w:val="24"/>
        </w:rPr>
        <w:t>f L</w:t>
      </w:r>
      <w:r w:rsidR="00057ABD" w:rsidRPr="00FD50DE">
        <w:rPr>
          <w:rFonts w:ascii="Times New Roman" w:hAnsi="Times New Roman" w:cs="Times New Roman"/>
          <w:sz w:val="24"/>
          <w:szCs w:val="24"/>
        </w:rPr>
        <w:t>etina</w:t>
      </w:r>
      <w:r w:rsidR="006055B5" w:rsidRPr="00FD50DE">
        <w:rPr>
          <w:rFonts w:ascii="Times New Roman" w:hAnsi="Times New Roman" w:cs="Times New Roman"/>
          <w:sz w:val="24"/>
          <w:szCs w:val="24"/>
        </w:rPr>
        <w:t xml:space="preserve"> and will continue to do so</w:t>
      </w:r>
      <w:r w:rsidR="00057ABD" w:rsidRPr="00FD50DE">
        <w:rPr>
          <w:rFonts w:ascii="Times New Roman" w:hAnsi="Times New Roman" w:cs="Times New Roman"/>
          <w:sz w:val="24"/>
          <w:szCs w:val="24"/>
        </w:rPr>
        <w:t xml:space="preserve"> for the rest of his life. He had to receive some counselling immediately after</w:t>
      </w:r>
      <w:r w:rsidR="006055B5" w:rsidRPr="00FD50DE">
        <w:rPr>
          <w:rFonts w:ascii="Times New Roman" w:hAnsi="Times New Roman" w:cs="Times New Roman"/>
          <w:sz w:val="24"/>
          <w:szCs w:val="24"/>
        </w:rPr>
        <w:t xml:space="preserve"> the incident</w:t>
      </w:r>
      <w:r w:rsidR="00057ABD" w:rsidRPr="00FD50DE">
        <w:rPr>
          <w:rFonts w:ascii="Times New Roman" w:hAnsi="Times New Roman" w:cs="Times New Roman"/>
          <w:sz w:val="24"/>
          <w:szCs w:val="24"/>
        </w:rPr>
        <w:t>.</w:t>
      </w:r>
      <w:r w:rsidR="007E4F87">
        <w:rPr>
          <w:rFonts w:ascii="Times New Roman" w:hAnsi="Times New Roman" w:cs="Times New Roman"/>
          <w:sz w:val="24"/>
          <w:szCs w:val="24"/>
        </w:rPr>
        <w:t xml:space="preserve"> Moreover the appellant was not a first offender.</w:t>
      </w:r>
      <w:r w:rsidR="006C5A2C" w:rsidRPr="00FD50DE">
        <w:rPr>
          <w:rFonts w:ascii="Times New Roman" w:hAnsi="Times New Roman" w:cs="Times New Roman"/>
          <w:sz w:val="24"/>
          <w:szCs w:val="24"/>
        </w:rPr>
        <w:t xml:space="preserve"> It called for a </w:t>
      </w:r>
      <w:r w:rsidR="006A0D5A" w:rsidRPr="00FD50DE">
        <w:rPr>
          <w:rFonts w:ascii="Times New Roman" w:hAnsi="Times New Roman" w:cs="Times New Roman"/>
          <w:sz w:val="24"/>
          <w:szCs w:val="24"/>
        </w:rPr>
        <w:t>deterrent</w:t>
      </w:r>
      <w:r w:rsidR="006C5A2C" w:rsidRPr="00FD50DE">
        <w:rPr>
          <w:rFonts w:ascii="Times New Roman" w:hAnsi="Times New Roman" w:cs="Times New Roman"/>
          <w:sz w:val="24"/>
          <w:szCs w:val="24"/>
        </w:rPr>
        <w:t xml:space="preserve"> sentence to deter </w:t>
      </w:r>
      <w:r w:rsidR="006A0D5A" w:rsidRPr="00FD50DE">
        <w:rPr>
          <w:rFonts w:ascii="Times New Roman" w:hAnsi="Times New Roman" w:cs="Times New Roman"/>
          <w:sz w:val="24"/>
          <w:szCs w:val="24"/>
        </w:rPr>
        <w:t>likeminded</w:t>
      </w:r>
      <w:r w:rsidR="006C5A2C" w:rsidRPr="00FD50DE">
        <w:rPr>
          <w:rFonts w:ascii="Times New Roman" w:hAnsi="Times New Roman" w:cs="Times New Roman"/>
          <w:sz w:val="24"/>
          <w:szCs w:val="24"/>
        </w:rPr>
        <w:t xml:space="preserve"> offenders.</w:t>
      </w:r>
      <w:r w:rsidR="00485297" w:rsidRPr="00FD50DE">
        <w:rPr>
          <w:rFonts w:ascii="Times New Roman" w:hAnsi="Times New Roman" w:cs="Times New Roman"/>
          <w:sz w:val="24"/>
          <w:szCs w:val="24"/>
        </w:rPr>
        <w:t xml:space="preserve"> It further </w:t>
      </w:r>
      <w:r w:rsidR="006A0D5A" w:rsidRPr="00FD50DE">
        <w:rPr>
          <w:rFonts w:ascii="Times New Roman" w:hAnsi="Times New Roman" w:cs="Times New Roman"/>
          <w:sz w:val="24"/>
          <w:szCs w:val="24"/>
        </w:rPr>
        <w:t>submitted</w:t>
      </w:r>
      <w:r w:rsidR="003E6B8A">
        <w:rPr>
          <w:rFonts w:ascii="Times New Roman" w:hAnsi="Times New Roman" w:cs="Times New Roman"/>
          <w:sz w:val="24"/>
          <w:szCs w:val="24"/>
        </w:rPr>
        <w:t xml:space="preserve"> that the accused had</w:t>
      </w:r>
      <w:r w:rsidR="00485297" w:rsidRPr="00FD50DE">
        <w:rPr>
          <w:rFonts w:ascii="Times New Roman" w:hAnsi="Times New Roman" w:cs="Times New Roman"/>
          <w:sz w:val="24"/>
          <w:szCs w:val="24"/>
        </w:rPr>
        <w:t xml:space="preserve"> </w:t>
      </w:r>
      <w:r w:rsidR="006A0D5A" w:rsidRPr="00FD50DE">
        <w:rPr>
          <w:rFonts w:ascii="Times New Roman" w:hAnsi="Times New Roman" w:cs="Times New Roman"/>
          <w:sz w:val="24"/>
          <w:szCs w:val="24"/>
        </w:rPr>
        <w:t>shown</w:t>
      </w:r>
      <w:r w:rsidR="00485297" w:rsidRPr="00FD50DE">
        <w:rPr>
          <w:rFonts w:ascii="Times New Roman" w:hAnsi="Times New Roman" w:cs="Times New Roman"/>
          <w:sz w:val="24"/>
          <w:szCs w:val="24"/>
        </w:rPr>
        <w:t xml:space="preserve"> that she is not fit to </w:t>
      </w:r>
      <w:r w:rsidR="006A0D5A" w:rsidRPr="00FD50DE">
        <w:rPr>
          <w:rFonts w:ascii="Times New Roman" w:hAnsi="Times New Roman" w:cs="Times New Roman"/>
          <w:sz w:val="24"/>
          <w:szCs w:val="24"/>
        </w:rPr>
        <w:t>continue</w:t>
      </w:r>
      <w:r w:rsidR="00485297" w:rsidRPr="00FD50DE">
        <w:rPr>
          <w:rFonts w:ascii="Times New Roman" w:hAnsi="Times New Roman" w:cs="Times New Roman"/>
          <w:sz w:val="24"/>
          <w:szCs w:val="24"/>
        </w:rPr>
        <w:t xml:space="preserve"> wi</w:t>
      </w:r>
      <w:r w:rsidR="00D23E4A" w:rsidRPr="00FD50DE">
        <w:rPr>
          <w:rFonts w:ascii="Times New Roman" w:hAnsi="Times New Roman" w:cs="Times New Roman"/>
          <w:sz w:val="24"/>
          <w:szCs w:val="24"/>
        </w:rPr>
        <w:t>th her</w:t>
      </w:r>
      <w:r w:rsidR="004B5C31" w:rsidRPr="00FD50DE">
        <w:rPr>
          <w:rFonts w:ascii="Times New Roman" w:hAnsi="Times New Roman" w:cs="Times New Roman"/>
          <w:sz w:val="24"/>
          <w:szCs w:val="24"/>
        </w:rPr>
        <w:t xml:space="preserve"> duties</w:t>
      </w:r>
      <w:r w:rsidR="00D23E4A" w:rsidRPr="00FD50DE">
        <w:rPr>
          <w:rFonts w:ascii="Times New Roman" w:hAnsi="Times New Roman" w:cs="Times New Roman"/>
          <w:sz w:val="24"/>
          <w:szCs w:val="24"/>
        </w:rPr>
        <w:t xml:space="preserve">. It </w:t>
      </w:r>
      <w:r w:rsidR="009238D6" w:rsidRPr="00FD50DE">
        <w:rPr>
          <w:rFonts w:ascii="Times New Roman" w:hAnsi="Times New Roman" w:cs="Times New Roman"/>
          <w:sz w:val="24"/>
          <w:szCs w:val="24"/>
        </w:rPr>
        <w:t>proposed</w:t>
      </w:r>
      <w:r w:rsidR="00D23E4A" w:rsidRPr="00FD50DE">
        <w:rPr>
          <w:rFonts w:ascii="Times New Roman" w:hAnsi="Times New Roman" w:cs="Times New Roman"/>
          <w:sz w:val="24"/>
          <w:szCs w:val="24"/>
        </w:rPr>
        <w:t xml:space="preserve"> a sentence of reduction </w:t>
      </w:r>
      <w:r w:rsidR="006A0D5A" w:rsidRPr="00FD50DE">
        <w:rPr>
          <w:rFonts w:ascii="Times New Roman" w:hAnsi="Times New Roman" w:cs="Times New Roman"/>
          <w:sz w:val="24"/>
          <w:szCs w:val="24"/>
        </w:rPr>
        <w:t>in rank</w:t>
      </w:r>
      <w:r w:rsidR="00D23E4A" w:rsidRPr="00FD50DE">
        <w:rPr>
          <w:rFonts w:ascii="Times New Roman" w:hAnsi="Times New Roman" w:cs="Times New Roman"/>
          <w:sz w:val="24"/>
          <w:szCs w:val="24"/>
        </w:rPr>
        <w:t xml:space="preserve"> and a </w:t>
      </w:r>
      <w:r w:rsidR="006A0D5A" w:rsidRPr="00FD50DE">
        <w:rPr>
          <w:rFonts w:ascii="Times New Roman" w:hAnsi="Times New Roman" w:cs="Times New Roman"/>
          <w:sz w:val="24"/>
          <w:szCs w:val="24"/>
        </w:rPr>
        <w:t>discharge</w:t>
      </w:r>
      <w:r w:rsidR="00D23E4A" w:rsidRPr="00FD50DE">
        <w:rPr>
          <w:rFonts w:ascii="Times New Roman" w:hAnsi="Times New Roman" w:cs="Times New Roman"/>
          <w:sz w:val="24"/>
          <w:szCs w:val="24"/>
        </w:rPr>
        <w:t xml:space="preserve"> from the ZDF.</w:t>
      </w:r>
      <w:r w:rsidR="00DD3509" w:rsidRPr="00FD50DE">
        <w:rPr>
          <w:rFonts w:ascii="Times New Roman" w:hAnsi="Times New Roman" w:cs="Times New Roman"/>
          <w:sz w:val="24"/>
          <w:szCs w:val="24"/>
        </w:rPr>
        <w:t xml:space="preserve"> </w:t>
      </w:r>
    </w:p>
    <w:p w:rsidR="003D5FE4" w:rsidRPr="00FD50DE" w:rsidRDefault="003D5FE4" w:rsidP="00FD50DE">
      <w:pPr>
        <w:spacing w:after="0" w:line="480" w:lineRule="auto"/>
        <w:jc w:val="both"/>
        <w:rPr>
          <w:rFonts w:ascii="Times New Roman" w:hAnsi="Times New Roman" w:cs="Times New Roman"/>
          <w:sz w:val="24"/>
          <w:szCs w:val="24"/>
        </w:rPr>
      </w:pPr>
    </w:p>
    <w:p w:rsidR="004E3DDD" w:rsidRPr="00FD50DE" w:rsidRDefault="004E3DDD"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The Court Martial</w:t>
      </w:r>
      <w:r w:rsidR="002B67A7" w:rsidRPr="00FD50DE">
        <w:rPr>
          <w:rFonts w:ascii="Times New Roman" w:hAnsi="Times New Roman" w:cs="Times New Roman"/>
          <w:sz w:val="24"/>
          <w:szCs w:val="24"/>
        </w:rPr>
        <w:t>,</w:t>
      </w:r>
      <w:r w:rsidRPr="00FD50DE">
        <w:rPr>
          <w:rFonts w:ascii="Times New Roman" w:hAnsi="Times New Roman" w:cs="Times New Roman"/>
          <w:sz w:val="24"/>
          <w:szCs w:val="24"/>
        </w:rPr>
        <w:t xml:space="preserve"> in justifying the sentence imposed on the appellant, stated that the conduct was disallowed by the </w:t>
      </w:r>
      <w:r w:rsidR="00EE5004" w:rsidRPr="00FD50DE">
        <w:rPr>
          <w:rFonts w:ascii="Times New Roman" w:hAnsi="Times New Roman" w:cs="Times New Roman"/>
          <w:sz w:val="24"/>
          <w:szCs w:val="24"/>
        </w:rPr>
        <w:t>Bible as well as the</w:t>
      </w:r>
      <w:r w:rsidR="009238D6" w:rsidRPr="00FD50DE">
        <w:rPr>
          <w:rFonts w:ascii="Times New Roman" w:hAnsi="Times New Roman" w:cs="Times New Roman"/>
          <w:sz w:val="24"/>
          <w:szCs w:val="24"/>
        </w:rPr>
        <w:t xml:space="preserve"> Defence</w:t>
      </w:r>
      <w:r w:rsidR="00EE5004" w:rsidRPr="00FD50DE">
        <w:rPr>
          <w:rFonts w:ascii="Times New Roman" w:hAnsi="Times New Roman" w:cs="Times New Roman"/>
          <w:i/>
          <w:sz w:val="24"/>
          <w:szCs w:val="24"/>
        </w:rPr>
        <w:t xml:space="preserve"> Act </w:t>
      </w:r>
      <w:r w:rsidR="00010F16" w:rsidRPr="00010F16">
        <w:rPr>
          <w:rFonts w:ascii="Times New Roman" w:hAnsi="Times New Roman" w:cs="Times New Roman"/>
          <w:sz w:val="24"/>
          <w:szCs w:val="24"/>
        </w:rPr>
        <w:t>[</w:t>
      </w:r>
      <w:r w:rsidR="009238D6" w:rsidRPr="00FD50DE">
        <w:rPr>
          <w:rFonts w:ascii="Times New Roman" w:hAnsi="Times New Roman" w:cs="Times New Roman"/>
          <w:i/>
          <w:sz w:val="24"/>
          <w:szCs w:val="24"/>
        </w:rPr>
        <w:t>Chapter 11:02</w:t>
      </w:r>
      <w:r w:rsidR="00010F16" w:rsidRPr="00010F16">
        <w:rPr>
          <w:rFonts w:ascii="Times New Roman" w:hAnsi="Times New Roman" w:cs="Times New Roman"/>
          <w:sz w:val="24"/>
          <w:szCs w:val="24"/>
        </w:rPr>
        <w:t>]</w:t>
      </w:r>
      <w:r w:rsidR="00D0531A" w:rsidRPr="00010F16">
        <w:rPr>
          <w:rFonts w:ascii="Times New Roman" w:hAnsi="Times New Roman" w:cs="Times New Roman"/>
          <w:sz w:val="24"/>
          <w:szCs w:val="24"/>
        </w:rPr>
        <w:t>.</w:t>
      </w:r>
      <w:r w:rsidR="00D0531A" w:rsidRPr="00FD50DE">
        <w:rPr>
          <w:rFonts w:ascii="Times New Roman" w:hAnsi="Times New Roman" w:cs="Times New Roman"/>
          <w:sz w:val="24"/>
          <w:szCs w:val="24"/>
        </w:rPr>
        <w:t xml:space="preserve"> </w:t>
      </w:r>
      <w:r w:rsidR="009238D6" w:rsidRPr="00FD50DE">
        <w:rPr>
          <w:rFonts w:ascii="Times New Roman" w:hAnsi="Times New Roman" w:cs="Times New Roman"/>
          <w:sz w:val="24"/>
          <w:szCs w:val="24"/>
        </w:rPr>
        <w:t>It found it appropriate</w:t>
      </w:r>
      <w:r w:rsidRPr="00FD50DE">
        <w:rPr>
          <w:rFonts w:ascii="Times New Roman" w:hAnsi="Times New Roman" w:cs="Times New Roman"/>
          <w:sz w:val="24"/>
          <w:szCs w:val="24"/>
        </w:rPr>
        <w:t xml:space="preserve"> to impose </w:t>
      </w:r>
      <w:r w:rsidR="002B67A7" w:rsidRPr="00FD50DE">
        <w:rPr>
          <w:rFonts w:ascii="Times New Roman" w:hAnsi="Times New Roman" w:cs="Times New Roman"/>
          <w:sz w:val="24"/>
          <w:szCs w:val="24"/>
        </w:rPr>
        <w:t>the</w:t>
      </w:r>
      <w:r w:rsidRPr="00FD50DE">
        <w:rPr>
          <w:rFonts w:ascii="Times New Roman" w:hAnsi="Times New Roman" w:cs="Times New Roman"/>
          <w:sz w:val="24"/>
          <w:szCs w:val="24"/>
        </w:rPr>
        <w:t xml:space="preserve"> sentence </w:t>
      </w:r>
      <w:r w:rsidR="002B67A7" w:rsidRPr="00FD50DE">
        <w:rPr>
          <w:rFonts w:ascii="Times New Roman" w:hAnsi="Times New Roman" w:cs="Times New Roman"/>
          <w:sz w:val="24"/>
          <w:szCs w:val="24"/>
        </w:rPr>
        <w:t>that</w:t>
      </w:r>
      <w:r w:rsidR="00EE5004" w:rsidRPr="00FD50DE">
        <w:rPr>
          <w:rFonts w:ascii="Times New Roman" w:hAnsi="Times New Roman" w:cs="Times New Roman"/>
          <w:sz w:val="24"/>
          <w:szCs w:val="24"/>
        </w:rPr>
        <w:t xml:space="preserve"> it did</w:t>
      </w:r>
      <w:r w:rsidRPr="00FD50DE">
        <w:rPr>
          <w:rFonts w:ascii="Times New Roman" w:hAnsi="Times New Roman" w:cs="Times New Roman"/>
          <w:sz w:val="24"/>
          <w:szCs w:val="24"/>
        </w:rPr>
        <w:t>.</w:t>
      </w:r>
    </w:p>
    <w:p w:rsidR="002B67A7" w:rsidRPr="00FD50DE" w:rsidRDefault="002B67A7" w:rsidP="00FD50DE">
      <w:pPr>
        <w:spacing w:after="0" w:line="480" w:lineRule="auto"/>
        <w:jc w:val="both"/>
        <w:rPr>
          <w:rFonts w:ascii="Times New Roman" w:hAnsi="Times New Roman" w:cs="Times New Roman"/>
          <w:sz w:val="24"/>
          <w:szCs w:val="24"/>
        </w:rPr>
      </w:pPr>
    </w:p>
    <w:p w:rsidR="00CD55D9" w:rsidRPr="00FD50DE" w:rsidRDefault="009238D6" w:rsidP="00FD50DE">
      <w:pPr>
        <w:spacing w:after="0" w:line="480" w:lineRule="auto"/>
        <w:jc w:val="both"/>
        <w:rPr>
          <w:rFonts w:ascii="Times New Roman" w:hAnsi="Times New Roman" w:cs="Times New Roman"/>
          <w:b/>
          <w:sz w:val="24"/>
          <w:szCs w:val="24"/>
          <w:u w:val="single"/>
        </w:rPr>
      </w:pPr>
      <w:r w:rsidRPr="00FD50DE">
        <w:rPr>
          <w:rFonts w:ascii="Times New Roman" w:hAnsi="Times New Roman" w:cs="Times New Roman"/>
          <w:b/>
          <w:sz w:val="24"/>
          <w:szCs w:val="24"/>
          <w:u w:val="single"/>
        </w:rPr>
        <w:t xml:space="preserve">SUBMISSIONS </w:t>
      </w:r>
      <w:r w:rsidR="001E1A9E" w:rsidRPr="00FD50DE">
        <w:rPr>
          <w:rFonts w:ascii="Times New Roman" w:hAnsi="Times New Roman" w:cs="Times New Roman"/>
          <w:b/>
          <w:sz w:val="24"/>
          <w:szCs w:val="24"/>
          <w:u w:val="single"/>
        </w:rPr>
        <w:t>BEFORE THIS</w:t>
      </w:r>
      <w:r w:rsidR="002B67A7" w:rsidRPr="00FD50DE">
        <w:rPr>
          <w:rFonts w:ascii="Times New Roman" w:hAnsi="Times New Roman" w:cs="Times New Roman"/>
          <w:b/>
          <w:sz w:val="24"/>
          <w:szCs w:val="24"/>
          <w:u w:val="single"/>
        </w:rPr>
        <w:t xml:space="preserve"> COURT </w:t>
      </w:r>
      <w:r w:rsidRPr="00FD50DE">
        <w:rPr>
          <w:rFonts w:ascii="Times New Roman" w:hAnsi="Times New Roman" w:cs="Times New Roman"/>
          <w:b/>
          <w:sz w:val="24"/>
          <w:szCs w:val="24"/>
          <w:u w:val="single"/>
        </w:rPr>
        <w:t>BY THE APPELLANT</w:t>
      </w:r>
    </w:p>
    <w:p w:rsidR="00CD55D9" w:rsidRPr="00FD50DE" w:rsidRDefault="00CD55D9"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Mr </w:t>
      </w:r>
      <w:r w:rsidR="006A0D5A" w:rsidRPr="00FD50DE">
        <w:rPr>
          <w:rFonts w:ascii="Times New Roman" w:hAnsi="Times New Roman" w:cs="Times New Roman"/>
          <w:i/>
          <w:sz w:val="24"/>
          <w:szCs w:val="24"/>
        </w:rPr>
        <w:t>U</w:t>
      </w:r>
      <w:r w:rsidRPr="00FD50DE">
        <w:rPr>
          <w:rFonts w:ascii="Times New Roman" w:hAnsi="Times New Roman" w:cs="Times New Roman"/>
          <w:i/>
          <w:sz w:val="24"/>
          <w:szCs w:val="24"/>
        </w:rPr>
        <w:t>riri</w:t>
      </w:r>
      <w:r w:rsidR="002B67A7" w:rsidRPr="00FD50DE">
        <w:rPr>
          <w:rFonts w:ascii="Times New Roman" w:hAnsi="Times New Roman" w:cs="Times New Roman"/>
          <w:i/>
          <w:sz w:val="24"/>
          <w:szCs w:val="24"/>
        </w:rPr>
        <w:t xml:space="preserve">, </w:t>
      </w:r>
      <w:r w:rsidR="002B67A7" w:rsidRPr="00FD50DE">
        <w:rPr>
          <w:rFonts w:ascii="Times New Roman" w:hAnsi="Times New Roman" w:cs="Times New Roman"/>
          <w:sz w:val="24"/>
          <w:szCs w:val="24"/>
        </w:rPr>
        <w:t>for the appellant,</w:t>
      </w:r>
      <w:r w:rsidRPr="00FD50DE">
        <w:rPr>
          <w:rFonts w:ascii="Times New Roman" w:hAnsi="Times New Roman" w:cs="Times New Roman"/>
          <w:sz w:val="24"/>
          <w:szCs w:val="24"/>
        </w:rPr>
        <w:t xml:space="preserve"> </w:t>
      </w:r>
      <w:r w:rsidR="00B349B5" w:rsidRPr="00FD50DE">
        <w:rPr>
          <w:rFonts w:ascii="Times New Roman" w:hAnsi="Times New Roman" w:cs="Times New Roman"/>
          <w:sz w:val="24"/>
          <w:szCs w:val="24"/>
        </w:rPr>
        <w:t xml:space="preserve">submitted </w:t>
      </w:r>
      <w:r w:rsidR="00D0531A" w:rsidRPr="00FD50DE">
        <w:rPr>
          <w:rFonts w:ascii="Times New Roman" w:hAnsi="Times New Roman" w:cs="Times New Roman"/>
          <w:sz w:val="24"/>
          <w:szCs w:val="24"/>
        </w:rPr>
        <w:t xml:space="preserve">that the appellant was </w:t>
      </w:r>
      <w:r w:rsidR="00444C21" w:rsidRPr="00FD50DE">
        <w:rPr>
          <w:rFonts w:ascii="Times New Roman" w:hAnsi="Times New Roman" w:cs="Times New Roman"/>
          <w:sz w:val="24"/>
          <w:szCs w:val="24"/>
        </w:rPr>
        <w:t>convicted on a charge</w:t>
      </w:r>
      <w:r w:rsidR="004619E1" w:rsidRPr="00FD50DE">
        <w:rPr>
          <w:rFonts w:ascii="Times New Roman" w:hAnsi="Times New Roman" w:cs="Times New Roman"/>
          <w:sz w:val="24"/>
          <w:szCs w:val="24"/>
        </w:rPr>
        <w:t xml:space="preserve"> of disgraceful conduct for having engaged in a lesbian relationship with the complainant’s wife. There was no evidence upon which a court</w:t>
      </w:r>
      <w:r w:rsidR="00A23B6D" w:rsidRPr="00FD50DE">
        <w:rPr>
          <w:rFonts w:ascii="Times New Roman" w:hAnsi="Times New Roman" w:cs="Times New Roman"/>
          <w:sz w:val="24"/>
          <w:szCs w:val="24"/>
        </w:rPr>
        <w:t>,</w:t>
      </w:r>
      <w:r w:rsidR="00EE5004" w:rsidRPr="00FD50DE">
        <w:rPr>
          <w:rFonts w:ascii="Times New Roman" w:hAnsi="Times New Roman" w:cs="Times New Roman"/>
          <w:sz w:val="24"/>
          <w:szCs w:val="24"/>
        </w:rPr>
        <w:t xml:space="preserve"> </w:t>
      </w:r>
      <w:r w:rsidR="004619E1" w:rsidRPr="00FD50DE">
        <w:rPr>
          <w:rFonts w:ascii="Times New Roman" w:hAnsi="Times New Roman" w:cs="Times New Roman"/>
          <w:sz w:val="24"/>
          <w:szCs w:val="24"/>
        </w:rPr>
        <w:t>acting properly</w:t>
      </w:r>
      <w:r w:rsidR="00A23B6D" w:rsidRPr="00FD50DE">
        <w:rPr>
          <w:rFonts w:ascii="Times New Roman" w:hAnsi="Times New Roman" w:cs="Times New Roman"/>
          <w:sz w:val="24"/>
          <w:szCs w:val="24"/>
        </w:rPr>
        <w:t>,</w:t>
      </w:r>
      <w:r w:rsidR="004619E1" w:rsidRPr="00FD50DE">
        <w:rPr>
          <w:rFonts w:ascii="Times New Roman" w:hAnsi="Times New Roman" w:cs="Times New Roman"/>
          <w:sz w:val="24"/>
          <w:szCs w:val="24"/>
        </w:rPr>
        <w:t xml:space="preserve"> would have convicted the appellant on the </w:t>
      </w:r>
      <w:r w:rsidR="006A0D5A" w:rsidRPr="00FD50DE">
        <w:rPr>
          <w:rFonts w:ascii="Times New Roman" w:hAnsi="Times New Roman" w:cs="Times New Roman"/>
          <w:sz w:val="24"/>
          <w:szCs w:val="24"/>
        </w:rPr>
        <w:t>charge.</w:t>
      </w:r>
      <w:r w:rsidR="004619E1" w:rsidRPr="00FD50DE">
        <w:rPr>
          <w:rFonts w:ascii="Times New Roman" w:hAnsi="Times New Roman" w:cs="Times New Roman"/>
          <w:sz w:val="24"/>
          <w:szCs w:val="24"/>
        </w:rPr>
        <w:t xml:space="preserve"> </w:t>
      </w:r>
      <w:r w:rsidR="003C6B4A" w:rsidRPr="00FD50DE">
        <w:rPr>
          <w:rFonts w:ascii="Times New Roman" w:hAnsi="Times New Roman" w:cs="Times New Roman"/>
          <w:sz w:val="24"/>
          <w:szCs w:val="24"/>
        </w:rPr>
        <w:t>H</w:t>
      </w:r>
      <w:r w:rsidR="004619E1" w:rsidRPr="00FD50DE">
        <w:rPr>
          <w:rFonts w:ascii="Times New Roman" w:hAnsi="Times New Roman" w:cs="Times New Roman"/>
          <w:sz w:val="24"/>
          <w:szCs w:val="24"/>
        </w:rPr>
        <w:t>e submitted that lesbians engage in sexual acti</w:t>
      </w:r>
      <w:r w:rsidR="00A23B6D" w:rsidRPr="00FD50DE">
        <w:rPr>
          <w:rFonts w:ascii="Times New Roman" w:hAnsi="Times New Roman" w:cs="Times New Roman"/>
          <w:sz w:val="24"/>
          <w:szCs w:val="24"/>
        </w:rPr>
        <w:t>vities as between themselves. Lesbianism</w:t>
      </w:r>
      <w:r w:rsidR="004619E1" w:rsidRPr="00FD50DE">
        <w:rPr>
          <w:rFonts w:ascii="Times New Roman" w:hAnsi="Times New Roman" w:cs="Times New Roman"/>
          <w:sz w:val="24"/>
          <w:szCs w:val="24"/>
        </w:rPr>
        <w:t xml:space="preserve"> does not refer to sexual preference but to sexual conduct</w:t>
      </w:r>
      <w:r w:rsidR="00682726" w:rsidRPr="00FD50DE">
        <w:rPr>
          <w:rFonts w:ascii="Times New Roman" w:hAnsi="Times New Roman" w:cs="Times New Roman"/>
          <w:sz w:val="24"/>
          <w:szCs w:val="24"/>
        </w:rPr>
        <w:t>.</w:t>
      </w:r>
      <w:r w:rsidR="004619E1" w:rsidRPr="00FD50DE">
        <w:rPr>
          <w:rFonts w:ascii="Times New Roman" w:hAnsi="Times New Roman" w:cs="Times New Roman"/>
          <w:sz w:val="24"/>
          <w:szCs w:val="24"/>
        </w:rPr>
        <w:t xml:space="preserve"> </w:t>
      </w:r>
      <w:r w:rsidR="00682726" w:rsidRPr="00FD50DE">
        <w:rPr>
          <w:rFonts w:ascii="Times New Roman" w:hAnsi="Times New Roman" w:cs="Times New Roman"/>
          <w:sz w:val="24"/>
          <w:szCs w:val="24"/>
        </w:rPr>
        <w:t>F</w:t>
      </w:r>
      <w:r w:rsidR="004619E1" w:rsidRPr="00FD50DE">
        <w:rPr>
          <w:rFonts w:ascii="Times New Roman" w:hAnsi="Times New Roman" w:cs="Times New Roman"/>
          <w:sz w:val="24"/>
          <w:szCs w:val="24"/>
        </w:rPr>
        <w:t>or his proposition he relied on the</w:t>
      </w:r>
      <w:r w:rsidR="0081702D">
        <w:rPr>
          <w:rFonts w:ascii="Times New Roman" w:hAnsi="Times New Roman" w:cs="Times New Roman"/>
          <w:sz w:val="24"/>
          <w:szCs w:val="24"/>
        </w:rPr>
        <w:t xml:space="preserve"> case of</w:t>
      </w:r>
      <w:r w:rsidR="00AC6FDB">
        <w:rPr>
          <w:rFonts w:ascii="Times New Roman" w:hAnsi="Times New Roman" w:cs="Times New Roman"/>
          <w:sz w:val="24"/>
          <w:szCs w:val="24"/>
        </w:rPr>
        <w:t xml:space="preserve"> </w:t>
      </w:r>
      <w:r w:rsidR="004B7F3F" w:rsidRPr="00AC6FDB">
        <w:rPr>
          <w:rFonts w:ascii="Times New Roman" w:hAnsi="Times New Roman" w:cs="Times New Roman"/>
          <w:i/>
          <w:sz w:val="24"/>
          <w:szCs w:val="24"/>
        </w:rPr>
        <w:t xml:space="preserve">National Coaliton for Gay </w:t>
      </w:r>
      <w:r w:rsidR="004721A2" w:rsidRPr="00AC6FDB">
        <w:rPr>
          <w:rFonts w:ascii="Times New Roman" w:hAnsi="Times New Roman" w:cs="Times New Roman"/>
          <w:i/>
          <w:sz w:val="24"/>
          <w:szCs w:val="24"/>
        </w:rPr>
        <w:t>and Lesbian</w:t>
      </w:r>
      <w:r w:rsidR="005749CD" w:rsidRPr="00AC6FDB">
        <w:rPr>
          <w:rFonts w:ascii="Times New Roman" w:hAnsi="Times New Roman" w:cs="Times New Roman"/>
          <w:i/>
          <w:sz w:val="24"/>
          <w:szCs w:val="24"/>
        </w:rPr>
        <w:t xml:space="preserve"> and Anor</w:t>
      </w:r>
      <w:r w:rsidR="004619E1" w:rsidRPr="00FD50DE">
        <w:rPr>
          <w:rFonts w:ascii="Times New Roman" w:hAnsi="Times New Roman" w:cs="Times New Roman"/>
          <w:i/>
          <w:sz w:val="24"/>
          <w:szCs w:val="24"/>
        </w:rPr>
        <w:t xml:space="preserve"> vs Minister of Justice</w:t>
      </w:r>
      <w:r w:rsidR="0081702D">
        <w:rPr>
          <w:rFonts w:ascii="Times New Roman" w:hAnsi="Times New Roman" w:cs="Times New Roman"/>
          <w:i/>
          <w:sz w:val="24"/>
          <w:szCs w:val="24"/>
        </w:rPr>
        <w:t xml:space="preserve"> </w:t>
      </w:r>
      <w:r w:rsidR="004721A2">
        <w:rPr>
          <w:rFonts w:ascii="Times New Roman" w:hAnsi="Times New Roman" w:cs="Times New Roman"/>
          <w:i/>
          <w:sz w:val="24"/>
          <w:szCs w:val="24"/>
        </w:rPr>
        <w:t xml:space="preserve">Ors </w:t>
      </w:r>
      <w:r w:rsidR="004721A2" w:rsidRPr="00FD50DE">
        <w:rPr>
          <w:rFonts w:ascii="Times New Roman" w:hAnsi="Times New Roman" w:cs="Times New Roman"/>
          <w:sz w:val="24"/>
          <w:szCs w:val="24"/>
        </w:rPr>
        <w:t>1999</w:t>
      </w:r>
      <w:r w:rsidR="004619E1" w:rsidRPr="00FD50DE">
        <w:rPr>
          <w:rFonts w:ascii="Times New Roman" w:hAnsi="Times New Roman" w:cs="Times New Roman"/>
          <w:sz w:val="24"/>
          <w:szCs w:val="24"/>
        </w:rPr>
        <w:t xml:space="preserve"> (1) SA 6 at 43 para 75-76. He </w:t>
      </w:r>
      <w:r w:rsidR="008D7C02" w:rsidRPr="00FD50DE">
        <w:rPr>
          <w:rFonts w:ascii="Times New Roman" w:hAnsi="Times New Roman" w:cs="Times New Roman"/>
          <w:sz w:val="24"/>
          <w:szCs w:val="24"/>
        </w:rPr>
        <w:t>contended that</w:t>
      </w:r>
      <w:r w:rsidR="002B67A7" w:rsidRPr="00FD50DE">
        <w:rPr>
          <w:rFonts w:ascii="Times New Roman" w:hAnsi="Times New Roman" w:cs="Times New Roman"/>
          <w:sz w:val="24"/>
          <w:szCs w:val="24"/>
        </w:rPr>
        <w:t>,</w:t>
      </w:r>
      <w:r w:rsidR="008D7C02" w:rsidRPr="00FD50DE">
        <w:rPr>
          <w:rFonts w:ascii="Times New Roman" w:hAnsi="Times New Roman" w:cs="Times New Roman"/>
          <w:sz w:val="24"/>
          <w:szCs w:val="24"/>
        </w:rPr>
        <w:t xml:space="preserve"> </w:t>
      </w:r>
      <w:r w:rsidR="008D7C02" w:rsidRPr="00FD50DE">
        <w:rPr>
          <w:rFonts w:ascii="Times New Roman" w:hAnsi="Times New Roman" w:cs="Times New Roman"/>
          <w:i/>
          <w:sz w:val="24"/>
          <w:szCs w:val="24"/>
        </w:rPr>
        <w:t>in</w:t>
      </w:r>
      <w:r w:rsidR="008D7C02" w:rsidRPr="00FD50DE">
        <w:rPr>
          <w:rFonts w:ascii="Times New Roman" w:hAnsi="Times New Roman" w:cs="Times New Roman"/>
          <w:sz w:val="24"/>
          <w:szCs w:val="24"/>
        </w:rPr>
        <w:t xml:space="preserve"> </w:t>
      </w:r>
      <w:r w:rsidR="008D7C02" w:rsidRPr="00FD50DE">
        <w:rPr>
          <w:rFonts w:ascii="Times New Roman" w:hAnsi="Times New Roman" w:cs="Times New Roman"/>
          <w:i/>
          <w:sz w:val="24"/>
          <w:szCs w:val="24"/>
        </w:rPr>
        <w:t>casu</w:t>
      </w:r>
      <w:r w:rsidR="002B67A7" w:rsidRPr="00FD50DE">
        <w:rPr>
          <w:rFonts w:ascii="Times New Roman" w:hAnsi="Times New Roman" w:cs="Times New Roman"/>
          <w:i/>
          <w:sz w:val="24"/>
          <w:szCs w:val="24"/>
        </w:rPr>
        <w:t>,</w:t>
      </w:r>
      <w:r w:rsidR="008D7C02" w:rsidRPr="00FD50DE">
        <w:rPr>
          <w:rFonts w:ascii="Times New Roman" w:hAnsi="Times New Roman" w:cs="Times New Roman"/>
          <w:sz w:val="24"/>
          <w:szCs w:val="24"/>
        </w:rPr>
        <w:t xml:space="preserve"> the totality of the evidence was that there was no sexual lia</w:t>
      </w:r>
      <w:r w:rsidR="001F5584" w:rsidRPr="00FD50DE">
        <w:rPr>
          <w:rFonts w:ascii="Times New Roman" w:hAnsi="Times New Roman" w:cs="Times New Roman"/>
          <w:sz w:val="24"/>
          <w:szCs w:val="24"/>
        </w:rPr>
        <w:t>i</w:t>
      </w:r>
      <w:r w:rsidR="008D7C02" w:rsidRPr="00FD50DE">
        <w:rPr>
          <w:rFonts w:ascii="Times New Roman" w:hAnsi="Times New Roman" w:cs="Times New Roman"/>
          <w:sz w:val="24"/>
          <w:szCs w:val="24"/>
        </w:rPr>
        <w:t xml:space="preserve">son between the two. The </w:t>
      </w:r>
      <w:r w:rsidR="002B67A7" w:rsidRPr="00FD50DE">
        <w:rPr>
          <w:rFonts w:ascii="Times New Roman" w:hAnsi="Times New Roman" w:cs="Times New Roman"/>
          <w:sz w:val="24"/>
          <w:szCs w:val="24"/>
        </w:rPr>
        <w:t>most</w:t>
      </w:r>
      <w:r w:rsidR="00682726" w:rsidRPr="00FD50DE">
        <w:rPr>
          <w:rFonts w:ascii="Times New Roman" w:hAnsi="Times New Roman" w:cs="Times New Roman"/>
          <w:sz w:val="24"/>
          <w:szCs w:val="24"/>
        </w:rPr>
        <w:t xml:space="preserve"> that the State</w:t>
      </w:r>
      <w:r w:rsidR="00A619B1" w:rsidRPr="00FD50DE">
        <w:rPr>
          <w:rFonts w:ascii="Times New Roman" w:hAnsi="Times New Roman" w:cs="Times New Roman"/>
          <w:sz w:val="24"/>
          <w:szCs w:val="24"/>
        </w:rPr>
        <w:t xml:space="preserve"> </w:t>
      </w:r>
      <w:r w:rsidR="002B67A7" w:rsidRPr="00FD50DE">
        <w:rPr>
          <w:rFonts w:ascii="Times New Roman" w:hAnsi="Times New Roman" w:cs="Times New Roman"/>
          <w:sz w:val="24"/>
          <w:szCs w:val="24"/>
        </w:rPr>
        <w:t>proved</w:t>
      </w:r>
      <w:r w:rsidR="008D7C02" w:rsidRPr="00FD50DE">
        <w:rPr>
          <w:rFonts w:ascii="Times New Roman" w:hAnsi="Times New Roman" w:cs="Times New Roman"/>
          <w:sz w:val="24"/>
          <w:szCs w:val="24"/>
        </w:rPr>
        <w:t xml:space="preserve"> was that there was sexual affinity as opposed to </w:t>
      </w:r>
      <w:r w:rsidR="00726EE3" w:rsidRPr="00FD50DE">
        <w:rPr>
          <w:rFonts w:ascii="Times New Roman" w:hAnsi="Times New Roman" w:cs="Times New Roman"/>
          <w:sz w:val="24"/>
          <w:szCs w:val="24"/>
        </w:rPr>
        <w:t xml:space="preserve">sexual </w:t>
      </w:r>
      <w:r w:rsidR="008D7C02" w:rsidRPr="00FD50DE">
        <w:rPr>
          <w:rFonts w:ascii="Times New Roman" w:hAnsi="Times New Roman" w:cs="Times New Roman"/>
          <w:sz w:val="24"/>
          <w:szCs w:val="24"/>
        </w:rPr>
        <w:t>lia</w:t>
      </w:r>
      <w:r w:rsidR="001F5584" w:rsidRPr="00FD50DE">
        <w:rPr>
          <w:rFonts w:ascii="Times New Roman" w:hAnsi="Times New Roman" w:cs="Times New Roman"/>
          <w:sz w:val="24"/>
          <w:szCs w:val="24"/>
        </w:rPr>
        <w:t>i</w:t>
      </w:r>
      <w:r w:rsidR="008D7C02" w:rsidRPr="00FD50DE">
        <w:rPr>
          <w:rFonts w:ascii="Times New Roman" w:hAnsi="Times New Roman" w:cs="Times New Roman"/>
          <w:sz w:val="24"/>
          <w:szCs w:val="24"/>
        </w:rPr>
        <w:t>son.</w:t>
      </w:r>
    </w:p>
    <w:p w:rsidR="00743452" w:rsidRPr="00FD50DE" w:rsidRDefault="00743452" w:rsidP="00FD50DE">
      <w:pPr>
        <w:spacing w:after="0" w:line="480" w:lineRule="auto"/>
        <w:ind w:firstLine="1440"/>
        <w:jc w:val="both"/>
        <w:rPr>
          <w:rFonts w:ascii="Times New Roman" w:hAnsi="Times New Roman" w:cs="Times New Roman"/>
          <w:sz w:val="24"/>
          <w:szCs w:val="24"/>
        </w:rPr>
      </w:pPr>
    </w:p>
    <w:p w:rsidR="008D7C02" w:rsidRPr="00FD50DE" w:rsidRDefault="008D7C02"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lastRenderedPageBreak/>
        <w:t xml:space="preserve">He further contended that it is not clear what extra curial statement the </w:t>
      </w:r>
      <w:r w:rsidR="002C7F67" w:rsidRPr="00FD50DE">
        <w:rPr>
          <w:rFonts w:ascii="Times New Roman" w:hAnsi="Times New Roman" w:cs="Times New Roman"/>
          <w:sz w:val="24"/>
          <w:szCs w:val="24"/>
        </w:rPr>
        <w:t>President</w:t>
      </w:r>
      <w:r w:rsidRPr="00FD50DE">
        <w:rPr>
          <w:rFonts w:ascii="Times New Roman" w:hAnsi="Times New Roman" w:cs="Times New Roman"/>
          <w:sz w:val="24"/>
          <w:szCs w:val="24"/>
        </w:rPr>
        <w:t xml:space="preserve"> was </w:t>
      </w:r>
      <w:r w:rsidR="00726EE3" w:rsidRPr="00FD50DE">
        <w:rPr>
          <w:rFonts w:ascii="Times New Roman" w:hAnsi="Times New Roman" w:cs="Times New Roman"/>
          <w:sz w:val="24"/>
          <w:szCs w:val="24"/>
        </w:rPr>
        <w:t>making reference</w:t>
      </w:r>
      <w:r w:rsidRPr="00FD50DE">
        <w:rPr>
          <w:rFonts w:ascii="Times New Roman" w:hAnsi="Times New Roman" w:cs="Times New Roman"/>
          <w:sz w:val="24"/>
          <w:szCs w:val="24"/>
        </w:rPr>
        <w:t xml:space="preserve"> </w:t>
      </w:r>
      <w:r w:rsidR="00F96756" w:rsidRPr="00FD50DE">
        <w:rPr>
          <w:rFonts w:ascii="Times New Roman" w:hAnsi="Times New Roman" w:cs="Times New Roman"/>
          <w:sz w:val="24"/>
          <w:szCs w:val="24"/>
        </w:rPr>
        <w:t>to, in</w:t>
      </w:r>
      <w:r w:rsidR="0056350B" w:rsidRPr="00FD50DE">
        <w:rPr>
          <w:rFonts w:ascii="Times New Roman" w:hAnsi="Times New Roman" w:cs="Times New Roman"/>
          <w:sz w:val="24"/>
          <w:szCs w:val="24"/>
        </w:rPr>
        <w:t xml:space="preserve"> his judgement,</w:t>
      </w:r>
      <w:r w:rsidRPr="00FD50DE">
        <w:rPr>
          <w:rFonts w:ascii="Times New Roman" w:hAnsi="Times New Roman" w:cs="Times New Roman"/>
          <w:sz w:val="24"/>
          <w:szCs w:val="24"/>
        </w:rPr>
        <w:t xml:space="preserve"> which proves the lesbian relationship. There is</w:t>
      </w:r>
      <w:r w:rsidR="0056350B" w:rsidRPr="00FD50DE">
        <w:rPr>
          <w:rFonts w:ascii="Times New Roman" w:hAnsi="Times New Roman" w:cs="Times New Roman"/>
          <w:sz w:val="24"/>
          <w:szCs w:val="24"/>
        </w:rPr>
        <w:t>, on record,</w:t>
      </w:r>
      <w:r w:rsidRPr="00FD50DE">
        <w:rPr>
          <w:rFonts w:ascii="Times New Roman" w:hAnsi="Times New Roman" w:cs="Times New Roman"/>
          <w:sz w:val="24"/>
          <w:szCs w:val="24"/>
        </w:rPr>
        <w:t xml:space="preserve"> the confession </w:t>
      </w:r>
      <w:r w:rsidR="002C7F67" w:rsidRPr="00FD50DE">
        <w:rPr>
          <w:rFonts w:ascii="Times New Roman" w:hAnsi="Times New Roman" w:cs="Times New Roman"/>
          <w:sz w:val="24"/>
          <w:szCs w:val="24"/>
        </w:rPr>
        <w:t>allegedly</w:t>
      </w:r>
      <w:r w:rsidRPr="00FD50DE">
        <w:rPr>
          <w:rFonts w:ascii="Times New Roman" w:hAnsi="Times New Roman" w:cs="Times New Roman"/>
          <w:sz w:val="24"/>
          <w:szCs w:val="24"/>
        </w:rPr>
        <w:t xml:space="preserve"> made to a </w:t>
      </w:r>
      <w:r w:rsidR="00682726" w:rsidRPr="00FD50DE">
        <w:rPr>
          <w:rFonts w:ascii="Times New Roman" w:hAnsi="Times New Roman" w:cs="Times New Roman"/>
          <w:sz w:val="24"/>
          <w:szCs w:val="24"/>
        </w:rPr>
        <w:t>pastor and</w:t>
      </w:r>
      <w:r w:rsidR="00FF589C" w:rsidRPr="00FD50DE">
        <w:rPr>
          <w:rFonts w:ascii="Times New Roman" w:hAnsi="Times New Roman" w:cs="Times New Roman"/>
          <w:sz w:val="24"/>
          <w:szCs w:val="24"/>
        </w:rPr>
        <w:t xml:space="preserve"> the warned and </w:t>
      </w:r>
      <w:r w:rsidR="003D5FE4" w:rsidRPr="00FD50DE">
        <w:rPr>
          <w:rFonts w:ascii="Times New Roman" w:hAnsi="Times New Roman" w:cs="Times New Roman"/>
          <w:sz w:val="24"/>
          <w:szCs w:val="24"/>
        </w:rPr>
        <w:t>cautioned</w:t>
      </w:r>
      <w:r w:rsidRPr="00FD50DE">
        <w:rPr>
          <w:rFonts w:ascii="Times New Roman" w:hAnsi="Times New Roman" w:cs="Times New Roman"/>
          <w:sz w:val="24"/>
          <w:szCs w:val="24"/>
        </w:rPr>
        <w:t xml:space="preserve"> statement.</w:t>
      </w:r>
    </w:p>
    <w:p w:rsidR="00743452" w:rsidRPr="00FD50DE" w:rsidRDefault="00743452" w:rsidP="00FD50DE">
      <w:pPr>
        <w:spacing w:after="0" w:line="360" w:lineRule="auto"/>
        <w:ind w:firstLine="1440"/>
        <w:jc w:val="both"/>
        <w:rPr>
          <w:rFonts w:ascii="Times New Roman" w:hAnsi="Times New Roman" w:cs="Times New Roman"/>
          <w:sz w:val="24"/>
          <w:szCs w:val="24"/>
        </w:rPr>
      </w:pPr>
    </w:p>
    <w:p w:rsidR="00914C6B" w:rsidRPr="00FD50DE" w:rsidRDefault="008D7C02"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He further submitted that L</w:t>
      </w:r>
      <w:r w:rsidR="00FF589C" w:rsidRPr="00FD50DE">
        <w:rPr>
          <w:rFonts w:ascii="Times New Roman" w:hAnsi="Times New Roman" w:cs="Times New Roman"/>
          <w:sz w:val="24"/>
          <w:szCs w:val="24"/>
        </w:rPr>
        <w:t>etina denied the relationship to</w:t>
      </w:r>
      <w:r w:rsidRPr="00FD50DE">
        <w:rPr>
          <w:rFonts w:ascii="Times New Roman" w:hAnsi="Times New Roman" w:cs="Times New Roman"/>
          <w:sz w:val="24"/>
          <w:szCs w:val="24"/>
        </w:rPr>
        <w:t xml:space="preserve"> the H</w:t>
      </w:r>
      <w:r w:rsidR="002B67A7" w:rsidRPr="00FD50DE">
        <w:rPr>
          <w:rFonts w:ascii="Times New Roman" w:hAnsi="Times New Roman" w:cs="Times New Roman"/>
          <w:sz w:val="24"/>
          <w:szCs w:val="24"/>
        </w:rPr>
        <w:t>-</w:t>
      </w:r>
      <w:r w:rsidRPr="00FD50DE">
        <w:rPr>
          <w:rFonts w:ascii="Times New Roman" w:hAnsi="Times New Roman" w:cs="Times New Roman"/>
          <w:sz w:val="24"/>
          <w:szCs w:val="24"/>
        </w:rPr>
        <w:t>Metro</w:t>
      </w:r>
      <w:r w:rsidR="001F5584" w:rsidRPr="00FD50DE">
        <w:rPr>
          <w:rFonts w:ascii="Times New Roman" w:hAnsi="Times New Roman" w:cs="Times New Roman"/>
          <w:sz w:val="24"/>
          <w:szCs w:val="24"/>
        </w:rPr>
        <w:t>. The appellant</w:t>
      </w:r>
      <w:r w:rsidR="00FF589C" w:rsidRPr="00FD50DE">
        <w:rPr>
          <w:rFonts w:ascii="Times New Roman" w:hAnsi="Times New Roman" w:cs="Times New Roman"/>
          <w:sz w:val="24"/>
          <w:szCs w:val="24"/>
        </w:rPr>
        <w:t xml:space="preserve"> denied</w:t>
      </w:r>
      <w:r w:rsidR="00457825" w:rsidRPr="00FD50DE">
        <w:rPr>
          <w:rFonts w:ascii="Times New Roman" w:hAnsi="Times New Roman" w:cs="Times New Roman"/>
          <w:sz w:val="24"/>
          <w:szCs w:val="24"/>
        </w:rPr>
        <w:t xml:space="preserve"> the relationship. There being no other direct evidence</w:t>
      </w:r>
      <w:r w:rsidR="002B67A7" w:rsidRPr="00FD50DE">
        <w:rPr>
          <w:rFonts w:ascii="Times New Roman" w:hAnsi="Times New Roman" w:cs="Times New Roman"/>
          <w:sz w:val="24"/>
          <w:szCs w:val="24"/>
        </w:rPr>
        <w:t>,</w:t>
      </w:r>
      <w:r w:rsidR="00457825" w:rsidRPr="00FD50DE">
        <w:rPr>
          <w:rFonts w:ascii="Times New Roman" w:hAnsi="Times New Roman" w:cs="Times New Roman"/>
          <w:sz w:val="24"/>
          <w:szCs w:val="24"/>
        </w:rPr>
        <w:t xml:space="preserve"> there could be no finding th</w:t>
      </w:r>
      <w:r w:rsidR="00FF589C" w:rsidRPr="00FD50DE">
        <w:rPr>
          <w:rFonts w:ascii="Times New Roman" w:hAnsi="Times New Roman" w:cs="Times New Roman"/>
          <w:sz w:val="24"/>
          <w:szCs w:val="24"/>
        </w:rPr>
        <w:t>at a lesbian affair existed</w:t>
      </w:r>
      <w:r w:rsidR="00743452" w:rsidRPr="00FD50DE">
        <w:rPr>
          <w:rFonts w:ascii="Times New Roman" w:hAnsi="Times New Roman" w:cs="Times New Roman"/>
          <w:sz w:val="24"/>
          <w:szCs w:val="24"/>
        </w:rPr>
        <w:t xml:space="preserve">. Mr </w:t>
      </w:r>
      <w:r w:rsidR="00743452" w:rsidRPr="00FD50DE">
        <w:rPr>
          <w:rFonts w:ascii="Times New Roman" w:hAnsi="Times New Roman" w:cs="Times New Roman"/>
          <w:i/>
          <w:sz w:val="24"/>
          <w:szCs w:val="24"/>
        </w:rPr>
        <w:t>U</w:t>
      </w:r>
      <w:r w:rsidR="00457825" w:rsidRPr="00FD50DE">
        <w:rPr>
          <w:rFonts w:ascii="Times New Roman" w:hAnsi="Times New Roman" w:cs="Times New Roman"/>
          <w:i/>
          <w:sz w:val="24"/>
          <w:szCs w:val="24"/>
        </w:rPr>
        <w:t>riri</w:t>
      </w:r>
      <w:r w:rsidR="00457825" w:rsidRPr="00FD50DE">
        <w:rPr>
          <w:rFonts w:ascii="Times New Roman" w:hAnsi="Times New Roman" w:cs="Times New Roman"/>
          <w:sz w:val="24"/>
          <w:szCs w:val="24"/>
        </w:rPr>
        <w:t xml:space="preserve"> was very clear that he did not want the matter to be </w:t>
      </w:r>
      <w:r w:rsidR="002C7F67" w:rsidRPr="00FD50DE">
        <w:rPr>
          <w:rFonts w:ascii="Times New Roman" w:hAnsi="Times New Roman" w:cs="Times New Roman"/>
          <w:sz w:val="24"/>
          <w:szCs w:val="24"/>
        </w:rPr>
        <w:t>referred</w:t>
      </w:r>
      <w:r w:rsidR="00457825" w:rsidRPr="00FD50DE">
        <w:rPr>
          <w:rFonts w:ascii="Times New Roman" w:hAnsi="Times New Roman" w:cs="Times New Roman"/>
          <w:sz w:val="24"/>
          <w:szCs w:val="24"/>
        </w:rPr>
        <w:t xml:space="preserve"> to the Constitutional Court.</w:t>
      </w:r>
      <w:r w:rsidR="002C7F67" w:rsidRPr="00FD50DE">
        <w:rPr>
          <w:rFonts w:ascii="Times New Roman" w:hAnsi="Times New Roman" w:cs="Times New Roman"/>
          <w:sz w:val="24"/>
          <w:szCs w:val="24"/>
        </w:rPr>
        <w:t xml:space="preserve"> </w:t>
      </w:r>
      <w:r w:rsidRPr="00FD50DE">
        <w:rPr>
          <w:rFonts w:ascii="Times New Roman" w:hAnsi="Times New Roman" w:cs="Times New Roman"/>
          <w:sz w:val="24"/>
          <w:szCs w:val="24"/>
        </w:rPr>
        <w:t xml:space="preserve"> </w:t>
      </w:r>
      <w:r w:rsidR="004721A2" w:rsidRPr="00FD50DE">
        <w:rPr>
          <w:rFonts w:ascii="Times New Roman" w:hAnsi="Times New Roman" w:cs="Times New Roman"/>
          <w:sz w:val="24"/>
          <w:szCs w:val="24"/>
        </w:rPr>
        <w:t>He</w:t>
      </w:r>
      <w:r w:rsidR="004721A2">
        <w:rPr>
          <w:rFonts w:ascii="Times New Roman" w:hAnsi="Times New Roman" w:cs="Times New Roman"/>
          <w:sz w:val="24"/>
          <w:szCs w:val="24"/>
        </w:rPr>
        <w:t xml:space="preserve"> further </w:t>
      </w:r>
      <w:r w:rsidR="004721A2" w:rsidRPr="00FD50DE">
        <w:rPr>
          <w:rFonts w:ascii="Times New Roman" w:hAnsi="Times New Roman" w:cs="Times New Roman"/>
          <w:sz w:val="24"/>
          <w:szCs w:val="24"/>
        </w:rPr>
        <w:t>submitted</w:t>
      </w:r>
      <w:r w:rsidR="002C7F67" w:rsidRPr="00FD50DE">
        <w:rPr>
          <w:rFonts w:ascii="Times New Roman" w:hAnsi="Times New Roman" w:cs="Times New Roman"/>
          <w:sz w:val="24"/>
          <w:szCs w:val="24"/>
        </w:rPr>
        <w:t xml:space="preserve"> that there was nothing intently wrong with bein</w:t>
      </w:r>
      <w:r w:rsidR="002121B8" w:rsidRPr="00FD50DE">
        <w:rPr>
          <w:rFonts w:ascii="Times New Roman" w:hAnsi="Times New Roman" w:cs="Times New Roman"/>
          <w:sz w:val="24"/>
          <w:szCs w:val="24"/>
        </w:rPr>
        <w:t xml:space="preserve">g a lesbian. For this </w:t>
      </w:r>
      <w:r w:rsidR="002C7F67" w:rsidRPr="00FD50DE">
        <w:rPr>
          <w:rFonts w:ascii="Times New Roman" w:hAnsi="Times New Roman" w:cs="Times New Roman"/>
          <w:sz w:val="24"/>
          <w:szCs w:val="24"/>
        </w:rPr>
        <w:t xml:space="preserve">proposition </w:t>
      </w:r>
      <w:r w:rsidR="003E32AB" w:rsidRPr="00FD50DE">
        <w:rPr>
          <w:rFonts w:ascii="Times New Roman" w:hAnsi="Times New Roman" w:cs="Times New Roman"/>
          <w:sz w:val="24"/>
          <w:szCs w:val="24"/>
        </w:rPr>
        <w:t xml:space="preserve">he </w:t>
      </w:r>
      <w:r w:rsidR="00726EE3" w:rsidRPr="00FD50DE">
        <w:rPr>
          <w:rFonts w:ascii="Times New Roman" w:hAnsi="Times New Roman" w:cs="Times New Roman"/>
          <w:sz w:val="24"/>
          <w:szCs w:val="24"/>
        </w:rPr>
        <w:t>referred</w:t>
      </w:r>
      <w:r w:rsidR="002121B8" w:rsidRPr="00FD50DE">
        <w:rPr>
          <w:rFonts w:ascii="Times New Roman" w:hAnsi="Times New Roman" w:cs="Times New Roman"/>
          <w:sz w:val="24"/>
          <w:szCs w:val="24"/>
        </w:rPr>
        <w:t xml:space="preserve"> </w:t>
      </w:r>
      <w:r w:rsidR="002C7F67" w:rsidRPr="00FD50DE">
        <w:rPr>
          <w:rFonts w:ascii="Times New Roman" w:hAnsi="Times New Roman" w:cs="Times New Roman"/>
          <w:sz w:val="24"/>
          <w:szCs w:val="24"/>
        </w:rPr>
        <w:t xml:space="preserve">to </w:t>
      </w:r>
      <w:r w:rsidR="002C7F67" w:rsidRPr="00FD50DE">
        <w:rPr>
          <w:rFonts w:ascii="Times New Roman" w:hAnsi="Times New Roman" w:cs="Times New Roman"/>
          <w:i/>
          <w:sz w:val="24"/>
          <w:szCs w:val="24"/>
        </w:rPr>
        <w:t>V v</w:t>
      </w:r>
      <w:r w:rsidR="006F3634" w:rsidRPr="00FD50DE">
        <w:rPr>
          <w:rFonts w:ascii="Times New Roman" w:hAnsi="Times New Roman" w:cs="Times New Roman"/>
          <w:i/>
          <w:sz w:val="24"/>
          <w:szCs w:val="24"/>
        </w:rPr>
        <w:t>s</w:t>
      </w:r>
      <w:r w:rsidR="002C7F67" w:rsidRPr="00FD50DE">
        <w:rPr>
          <w:rFonts w:ascii="Times New Roman" w:hAnsi="Times New Roman" w:cs="Times New Roman"/>
          <w:i/>
          <w:sz w:val="24"/>
          <w:szCs w:val="24"/>
        </w:rPr>
        <w:t xml:space="preserve"> V</w:t>
      </w:r>
      <w:r w:rsidR="002C7F67" w:rsidRPr="00FD50DE">
        <w:rPr>
          <w:rFonts w:ascii="Times New Roman" w:hAnsi="Times New Roman" w:cs="Times New Roman"/>
          <w:sz w:val="24"/>
          <w:szCs w:val="24"/>
        </w:rPr>
        <w:t xml:space="preserve"> 1998 (4) SA 169. </w:t>
      </w:r>
    </w:p>
    <w:p w:rsidR="00F96756" w:rsidRPr="00FD50DE" w:rsidRDefault="00F96756" w:rsidP="00FD50DE">
      <w:pPr>
        <w:spacing w:after="0" w:line="480" w:lineRule="auto"/>
        <w:ind w:firstLine="1440"/>
        <w:jc w:val="both"/>
        <w:rPr>
          <w:rFonts w:ascii="Times New Roman" w:hAnsi="Times New Roman" w:cs="Times New Roman"/>
          <w:sz w:val="24"/>
          <w:szCs w:val="24"/>
        </w:rPr>
      </w:pPr>
    </w:p>
    <w:p w:rsidR="00E77E30" w:rsidRPr="00FD50DE" w:rsidRDefault="003E32AB"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He fu</w:t>
      </w:r>
      <w:r w:rsidR="00914C6B" w:rsidRPr="00FD50DE">
        <w:rPr>
          <w:rFonts w:ascii="Times New Roman" w:hAnsi="Times New Roman" w:cs="Times New Roman"/>
          <w:sz w:val="24"/>
          <w:szCs w:val="24"/>
        </w:rPr>
        <w:t xml:space="preserve">rther contended that the court </w:t>
      </w:r>
      <w:r w:rsidR="002C7F67" w:rsidRPr="00FD50DE">
        <w:rPr>
          <w:rFonts w:ascii="Times New Roman" w:hAnsi="Times New Roman" w:cs="Times New Roman"/>
          <w:sz w:val="24"/>
          <w:szCs w:val="24"/>
        </w:rPr>
        <w:t>has to look at the private life</w:t>
      </w:r>
      <w:r w:rsidRPr="00FD50DE">
        <w:rPr>
          <w:rFonts w:ascii="Times New Roman" w:hAnsi="Times New Roman" w:cs="Times New Roman"/>
          <w:sz w:val="24"/>
          <w:szCs w:val="24"/>
        </w:rPr>
        <w:t xml:space="preserve"> of the appellant</w:t>
      </w:r>
      <w:r w:rsidR="002C7F67" w:rsidRPr="00FD50DE">
        <w:rPr>
          <w:rFonts w:ascii="Times New Roman" w:hAnsi="Times New Roman" w:cs="Times New Roman"/>
          <w:sz w:val="24"/>
          <w:szCs w:val="24"/>
        </w:rPr>
        <w:t xml:space="preserve"> </w:t>
      </w:r>
      <w:r w:rsidR="00726EE3" w:rsidRPr="00FD50DE">
        <w:rPr>
          <w:rFonts w:ascii="Times New Roman" w:hAnsi="Times New Roman" w:cs="Times New Roman"/>
          <w:sz w:val="24"/>
          <w:szCs w:val="24"/>
        </w:rPr>
        <w:t xml:space="preserve">as against </w:t>
      </w:r>
      <w:r w:rsidR="002C7F67" w:rsidRPr="00FD50DE">
        <w:rPr>
          <w:rFonts w:ascii="Times New Roman" w:hAnsi="Times New Roman" w:cs="Times New Roman"/>
          <w:sz w:val="24"/>
          <w:szCs w:val="24"/>
        </w:rPr>
        <w:t>the execution of her duties in the Z</w:t>
      </w:r>
      <w:r w:rsidR="00726EE3" w:rsidRPr="00FD50DE">
        <w:rPr>
          <w:rFonts w:ascii="Times New Roman" w:hAnsi="Times New Roman" w:cs="Times New Roman"/>
          <w:sz w:val="24"/>
          <w:szCs w:val="24"/>
        </w:rPr>
        <w:t>DF</w:t>
      </w:r>
      <w:r w:rsidR="002C7F67" w:rsidRPr="00FD50DE">
        <w:rPr>
          <w:rFonts w:ascii="Times New Roman" w:hAnsi="Times New Roman" w:cs="Times New Roman"/>
          <w:sz w:val="24"/>
          <w:szCs w:val="24"/>
        </w:rPr>
        <w:t xml:space="preserve">. </w:t>
      </w:r>
    </w:p>
    <w:p w:rsidR="00F96756" w:rsidRPr="00FD50DE" w:rsidRDefault="00F96756" w:rsidP="00FD50DE">
      <w:pPr>
        <w:spacing w:after="0" w:line="480" w:lineRule="auto"/>
        <w:ind w:firstLine="1440"/>
        <w:jc w:val="both"/>
        <w:rPr>
          <w:rFonts w:ascii="Times New Roman" w:hAnsi="Times New Roman" w:cs="Times New Roman"/>
          <w:sz w:val="24"/>
          <w:szCs w:val="24"/>
        </w:rPr>
      </w:pPr>
    </w:p>
    <w:p w:rsidR="00FD5C78" w:rsidRPr="00FD50DE" w:rsidRDefault="00726EE3"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He concluded by submitting</w:t>
      </w:r>
      <w:r w:rsidR="008042F8" w:rsidRPr="00FD50DE">
        <w:rPr>
          <w:rFonts w:ascii="Times New Roman" w:hAnsi="Times New Roman" w:cs="Times New Roman"/>
          <w:sz w:val="24"/>
          <w:szCs w:val="24"/>
        </w:rPr>
        <w:t xml:space="preserve"> that</w:t>
      </w:r>
      <w:r w:rsidRPr="00FD50DE">
        <w:rPr>
          <w:rFonts w:ascii="Times New Roman" w:hAnsi="Times New Roman" w:cs="Times New Roman"/>
          <w:sz w:val="24"/>
          <w:szCs w:val="24"/>
        </w:rPr>
        <w:t xml:space="preserve"> </w:t>
      </w:r>
      <w:r w:rsidR="00A42E95" w:rsidRPr="00FD50DE">
        <w:rPr>
          <w:rFonts w:ascii="Times New Roman" w:hAnsi="Times New Roman" w:cs="Times New Roman"/>
          <w:sz w:val="24"/>
          <w:szCs w:val="24"/>
        </w:rPr>
        <w:t>t</w:t>
      </w:r>
      <w:r w:rsidR="002C7F67" w:rsidRPr="00FD50DE">
        <w:rPr>
          <w:rFonts w:ascii="Times New Roman" w:hAnsi="Times New Roman" w:cs="Times New Roman"/>
          <w:sz w:val="24"/>
          <w:szCs w:val="24"/>
        </w:rPr>
        <w:t xml:space="preserve">he </w:t>
      </w:r>
      <w:r w:rsidR="00743452" w:rsidRPr="00FD50DE">
        <w:rPr>
          <w:rFonts w:ascii="Times New Roman" w:hAnsi="Times New Roman" w:cs="Times New Roman"/>
          <w:sz w:val="24"/>
          <w:szCs w:val="24"/>
        </w:rPr>
        <w:t>criminalisation</w:t>
      </w:r>
      <w:r w:rsidR="002C7F67" w:rsidRPr="00FD50DE">
        <w:rPr>
          <w:rFonts w:ascii="Times New Roman" w:hAnsi="Times New Roman" w:cs="Times New Roman"/>
          <w:sz w:val="24"/>
          <w:szCs w:val="24"/>
        </w:rPr>
        <w:t xml:space="preserve"> of s</w:t>
      </w:r>
      <w:r w:rsidR="00A42E95" w:rsidRPr="00FD50DE">
        <w:rPr>
          <w:rFonts w:ascii="Times New Roman" w:hAnsi="Times New Roman" w:cs="Times New Roman"/>
          <w:sz w:val="24"/>
          <w:szCs w:val="24"/>
        </w:rPr>
        <w:t>uch conduct is against the C</w:t>
      </w:r>
      <w:r w:rsidR="00E77E30" w:rsidRPr="00FD50DE">
        <w:rPr>
          <w:rFonts w:ascii="Times New Roman" w:hAnsi="Times New Roman" w:cs="Times New Roman"/>
          <w:sz w:val="24"/>
          <w:szCs w:val="24"/>
        </w:rPr>
        <w:t>onstitution</w:t>
      </w:r>
      <w:r w:rsidR="00A42E95" w:rsidRPr="00FD50DE">
        <w:rPr>
          <w:rFonts w:ascii="Times New Roman" w:hAnsi="Times New Roman" w:cs="Times New Roman"/>
          <w:sz w:val="24"/>
          <w:szCs w:val="24"/>
        </w:rPr>
        <w:t xml:space="preserve"> of </w:t>
      </w:r>
      <w:r w:rsidRPr="00FD50DE">
        <w:rPr>
          <w:rFonts w:ascii="Times New Roman" w:hAnsi="Times New Roman" w:cs="Times New Roman"/>
          <w:sz w:val="24"/>
          <w:szCs w:val="24"/>
        </w:rPr>
        <w:t>Zimbabwe</w:t>
      </w:r>
      <w:r w:rsidR="004D4BA7" w:rsidRPr="00FD50DE">
        <w:rPr>
          <w:rFonts w:ascii="Times New Roman" w:hAnsi="Times New Roman" w:cs="Times New Roman"/>
          <w:sz w:val="24"/>
          <w:szCs w:val="24"/>
        </w:rPr>
        <w:t>.</w:t>
      </w:r>
      <w:r w:rsidR="00743452" w:rsidRPr="00FD50DE">
        <w:rPr>
          <w:rFonts w:ascii="Times New Roman" w:hAnsi="Times New Roman" w:cs="Times New Roman"/>
          <w:sz w:val="24"/>
          <w:szCs w:val="24"/>
        </w:rPr>
        <w:t xml:space="preserve"> </w:t>
      </w:r>
      <w:r w:rsidR="004D4BA7" w:rsidRPr="00FD50DE">
        <w:rPr>
          <w:rFonts w:ascii="Times New Roman" w:hAnsi="Times New Roman" w:cs="Times New Roman"/>
          <w:sz w:val="24"/>
          <w:szCs w:val="24"/>
        </w:rPr>
        <w:t xml:space="preserve">Paragraph 37 of the Act is over broad. What constitutes </w:t>
      </w:r>
      <w:r w:rsidR="00A42E95" w:rsidRPr="00FD50DE">
        <w:rPr>
          <w:rFonts w:ascii="Times New Roman" w:hAnsi="Times New Roman" w:cs="Times New Roman"/>
          <w:sz w:val="24"/>
          <w:szCs w:val="24"/>
        </w:rPr>
        <w:t xml:space="preserve">a </w:t>
      </w:r>
      <w:r w:rsidR="004D4BA7" w:rsidRPr="00FD50DE">
        <w:rPr>
          <w:rFonts w:ascii="Times New Roman" w:hAnsi="Times New Roman" w:cs="Times New Roman"/>
          <w:sz w:val="24"/>
          <w:szCs w:val="24"/>
        </w:rPr>
        <w:t xml:space="preserve">crime or disgraceful conduct is left open to the arresting officer. This violates </w:t>
      </w:r>
      <w:r w:rsidR="00A42E95" w:rsidRPr="00FD50DE">
        <w:rPr>
          <w:rFonts w:ascii="Times New Roman" w:hAnsi="Times New Roman" w:cs="Times New Roman"/>
          <w:sz w:val="24"/>
          <w:szCs w:val="24"/>
        </w:rPr>
        <w:t>the right to equal protection and</w:t>
      </w:r>
      <w:r w:rsidR="004D4BA7" w:rsidRPr="00FD50DE">
        <w:rPr>
          <w:rFonts w:ascii="Times New Roman" w:hAnsi="Times New Roman" w:cs="Times New Roman"/>
          <w:sz w:val="24"/>
          <w:szCs w:val="24"/>
        </w:rPr>
        <w:t xml:space="preserve"> benefit of the law. </w:t>
      </w:r>
    </w:p>
    <w:p w:rsidR="00682726" w:rsidRPr="00FD50DE" w:rsidRDefault="00682726" w:rsidP="00FD50DE">
      <w:pPr>
        <w:spacing w:after="0" w:line="480" w:lineRule="auto"/>
        <w:ind w:firstLine="1440"/>
        <w:jc w:val="both"/>
        <w:rPr>
          <w:rFonts w:ascii="Times New Roman" w:hAnsi="Times New Roman" w:cs="Times New Roman"/>
          <w:sz w:val="24"/>
          <w:szCs w:val="24"/>
        </w:rPr>
      </w:pPr>
    </w:p>
    <w:p w:rsidR="00726EE3" w:rsidRDefault="004D4BA7" w:rsidP="006221A0">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As regard</w:t>
      </w:r>
      <w:r w:rsidR="00E77E30" w:rsidRPr="00FD50DE">
        <w:rPr>
          <w:rFonts w:ascii="Times New Roman" w:hAnsi="Times New Roman" w:cs="Times New Roman"/>
          <w:sz w:val="24"/>
          <w:szCs w:val="24"/>
        </w:rPr>
        <w:t>s</w:t>
      </w:r>
      <w:r w:rsidRPr="00FD50DE">
        <w:rPr>
          <w:rFonts w:ascii="Times New Roman" w:hAnsi="Times New Roman" w:cs="Times New Roman"/>
          <w:sz w:val="24"/>
          <w:szCs w:val="24"/>
        </w:rPr>
        <w:t xml:space="preserve"> sentence, Mr </w:t>
      </w:r>
      <w:r w:rsidRPr="00FD50DE">
        <w:rPr>
          <w:rFonts w:ascii="Times New Roman" w:hAnsi="Times New Roman" w:cs="Times New Roman"/>
          <w:i/>
          <w:sz w:val="24"/>
          <w:szCs w:val="24"/>
        </w:rPr>
        <w:t>Uriri</w:t>
      </w:r>
      <w:r w:rsidRPr="00FD50DE">
        <w:rPr>
          <w:rFonts w:ascii="Times New Roman" w:hAnsi="Times New Roman" w:cs="Times New Roman"/>
          <w:sz w:val="24"/>
          <w:szCs w:val="24"/>
        </w:rPr>
        <w:t xml:space="preserve"> submitted that it was so gross and unreasonable that it induces a sense of shock and horror. Even the judge advocate dissociated </w:t>
      </w:r>
      <w:r w:rsidR="004721A2" w:rsidRPr="00FD50DE">
        <w:rPr>
          <w:rFonts w:ascii="Times New Roman" w:hAnsi="Times New Roman" w:cs="Times New Roman"/>
          <w:sz w:val="24"/>
          <w:szCs w:val="24"/>
        </w:rPr>
        <w:t>himself</w:t>
      </w:r>
      <w:r w:rsidR="004721A2">
        <w:rPr>
          <w:rFonts w:ascii="Times New Roman" w:hAnsi="Times New Roman" w:cs="Times New Roman"/>
          <w:sz w:val="24"/>
          <w:szCs w:val="24"/>
        </w:rPr>
        <w:t xml:space="preserve"> </w:t>
      </w:r>
      <w:r w:rsidR="004721A2" w:rsidRPr="00FD50DE">
        <w:rPr>
          <w:rFonts w:ascii="Times New Roman" w:hAnsi="Times New Roman" w:cs="Times New Roman"/>
          <w:sz w:val="24"/>
          <w:szCs w:val="24"/>
        </w:rPr>
        <w:t>from</w:t>
      </w:r>
      <w:r w:rsidRPr="00FD50DE">
        <w:rPr>
          <w:rFonts w:ascii="Times New Roman" w:hAnsi="Times New Roman" w:cs="Times New Roman"/>
          <w:sz w:val="24"/>
          <w:szCs w:val="24"/>
        </w:rPr>
        <w:t xml:space="preserve"> the sentence. The penalty proposed by the defence office</w:t>
      </w:r>
      <w:r w:rsidR="00E95169" w:rsidRPr="00FD50DE">
        <w:rPr>
          <w:rFonts w:ascii="Times New Roman" w:hAnsi="Times New Roman" w:cs="Times New Roman"/>
          <w:sz w:val="24"/>
          <w:szCs w:val="24"/>
        </w:rPr>
        <w:t xml:space="preserve">r </w:t>
      </w:r>
      <w:r w:rsidR="000641E8" w:rsidRPr="00FD50DE">
        <w:rPr>
          <w:rFonts w:ascii="Times New Roman" w:hAnsi="Times New Roman" w:cs="Times New Roman"/>
          <w:sz w:val="24"/>
          <w:szCs w:val="24"/>
        </w:rPr>
        <w:t>would</w:t>
      </w:r>
      <w:r w:rsidR="00726EE3" w:rsidRPr="00FD50DE">
        <w:rPr>
          <w:rFonts w:ascii="Times New Roman" w:hAnsi="Times New Roman" w:cs="Times New Roman"/>
          <w:sz w:val="24"/>
          <w:szCs w:val="24"/>
        </w:rPr>
        <w:t xml:space="preserve"> </w:t>
      </w:r>
      <w:r w:rsidR="00F96756" w:rsidRPr="00FD50DE">
        <w:rPr>
          <w:rFonts w:ascii="Times New Roman" w:hAnsi="Times New Roman" w:cs="Times New Roman"/>
          <w:sz w:val="24"/>
          <w:szCs w:val="24"/>
        </w:rPr>
        <w:t>have met</w:t>
      </w:r>
      <w:r w:rsidR="00E95169" w:rsidRPr="00FD50DE">
        <w:rPr>
          <w:rFonts w:ascii="Times New Roman" w:hAnsi="Times New Roman" w:cs="Times New Roman"/>
          <w:sz w:val="24"/>
          <w:szCs w:val="24"/>
        </w:rPr>
        <w:t xml:space="preserve"> the justice</w:t>
      </w:r>
      <w:r w:rsidRPr="00FD50DE">
        <w:rPr>
          <w:rFonts w:ascii="Times New Roman" w:hAnsi="Times New Roman" w:cs="Times New Roman"/>
          <w:sz w:val="24"/>
          <w:szCs w:val="24"/>
        </w:rPr>
        <w:t xml:space="preserve"> of this case taking into account all the mitigatory features submitted by the appellant.</w:t>
      </w:r>
    </w:p>
    <w:p w:rsidR="006221A0" w:rsidRDefault="006221A0" w:rsidP="006221A0">
      <w:pPr>
        <w:spacing w:after="0" w:line="480" w:lineRule="auto"/>
        <w:ind w:firstLine="1440"/>
        <w:jc w:val="both"/>
        <w:rPr>
          <w:rFonts w:ascii="Times New Roman" w:hAnsi="Times New Roman" w:cs="Times New Roman"/>
          <w:sz w:val="24"/>
          <w:szCs w:val="24"/>
        </w:rPr>
      </w:pPr>
    </w:p>
    <w:p w:rsidR="006221A0" w:rsidRDefault="006221A0" w:rsidP="006221A0">
      <w:pPr>
        <w:spacing w:after="0" w:line="480" w:lineRule="auto"/>
        <w:ind w:firstLine="1440"/>
        <w:jc w:val="both"/>
        <w:rPr>
          <w:rFonts w:ascii="Times New Roman" w:hAnsi="Times New Roman" w:cs="Times New Roman"/>
          <w:sz w:val="24"/>
          <w:szCs w:val="24"/>
        </w:rPr>
      </w:pPr>
    </w:p>
    <w:p w:rsidR="006221A0" w:rsidRDefault="006221A0" w:rsidP="006221A0">
      <w:pPr>
        <w:spacing w:after="0" w:line="480" w:lineRule="auto"/>
        <w:ind w:firstLine="1440"/>
        <w:jc w:val="both"/>
        <w:rPr>
          <w:rFonts w:ascii="Times New Roman" w:hAnsi="Times New Roman" w:cs="Times New Roman"/>
          <w:sz w:val="24"/>
          <w:szCs w:val="24"/>
        </w:rPr>
      </w:pPr>
    </w:p>
    <w:p w:rsidR="006221A0" w:rsidRPr="00FD50DE" w:rsidRDefault="006221A0" w:rsidP="006221A0">
      <w:pPr>
        <w:spacing w:after="0" w:line="480" w:lineRule="auto"/>
        <w:ind w:firstLine="1440"/>
        <w:jc w:val="both"/>
        <w:rPr>
          <w:rFonts w:ascii="Times New Roman" w:hAnsi="Times New Roman" w:cs="Times New Roman"/>
          <w:sz w:val="24"/>
          <w:szCs w:val="24"/>
        </w:rPr>
      </w:pPr>
    </w:p>
    <w:p w:rsidR="004D4BA7" w:rsidRPr="00FD50DE" w:rsidRDefault="00726EE3" w:rsidP="00FD50DE">
      <w:pPr>
        <w:spacing w:after="0" w:line="480" w:lineRule="auto"/>
        <w:jc w:val="both"/>
        <w:rPr>
          <w:rFonts w:ascii="Times New Roman" w:hAnsi="Times New Roman" w:cs="Times New Roman"/>
          <w:b/>
          <w:sz w:val="24"/>
          <w:szCs w:val="24"/>
          <w:u w:val="single"/>
        </w:rPr>
      </w:pPr>
      <w:r w:rsidRPr="00FD50DE">
        <w:rPr>
          <w:rFonts w:ascii="Times New Roman" w:hAnsi="Times New Roman" w:cs="Times New Roman"/>
          <w:b/>
          <w:sz w:val="24"/>
          <w:szCs w:val="24"/>
          <w:u w:val="single"/>
        </w:rPr>
        <w:lastRenderedPageBreak/>
        <w:t>SUBMISSIONS BY THE RESPONDENT</w:t>
      </w:r>
    </w:p>
    <w:p w:rsidR="004D4BA7" w:rsidRPr="00FD50DE" w:rsidRDefault="004D4BA7"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Mr </w:t>
      </w:r>
      <w:r w:rsidRPr="00FD50DE">
        <w:rPr>
          <w:rFonts w:ascii="Times New Roman" w:hAnsi="Times New Roman" w:cs="Times New Roman"/>
          <w:i/>
          <w:sz w:val="24"/>
          <w:szCs w:val="24"/>
        </w:rPr>
        <w:t>Hashiti</w:t>
      </w:r>
      <w:r w:rsidRPr="00FD50DE">
        <w:rPr>
          <w:rFonts w:ascii="Times New Roman" w:hAnsi="Times New Roman" w:cs="Times New Roman"/>
          <w:sz w:val="24"/>
          <w:szCs w:val="24"/>
        </w:rPr>
        <w:t xml:space="preserve"> submitted that the charge of disgraceful conduct is a valid charge. Facts constituting the charge may vary but that cannot be a basis for a constitutional</w:t>
      </w:r>
      <w:r w:rsidR="002B67A7" w:rsidRPr="00FD50DE">
        <w:rPr>
          <w:rFonts w:ascii="Times New Roman" w:hAnsi="Times New Roman" w:cs="Times New Roman"/>
          <w:sz w:val="24"/>
          <w:szCs w:val="24"/>
        </w:rPr>
        <w:t xml:space="preserve"> referral of the</w:t>
      </w:r>
      <w:r w:rsidRPr="00FD50DE">
        <w:rPr>
          <w:rFonts w:ascii="Times New Roman" w:hAnsi="Times New Roman" w:cs="Times New Roman"/>
          <w:sz w:val="24"/>
          <w:szCs w:val="24"/>
        </w:rPr>
        <w:t xml:space="preserve"> matter.</w:t>
      </w:r>
    </w:p>
    <w:p w:rsidR="00743452" w:rsidRPr="00FD50DE" w:rsidRDefault="00743452" w:rsidP="00FD50DE">
      <w:pPr>
        <w:spacing w:after="0" w:line="480" w:lineRule="auto"/>
        <w:ind w:firstLine="1440"/>
        <w:jc w:val="both"/>
        <w:rPr>
          <w:rFonts w:ascii="Times New Roman" w:hAnsi="Times New Roman" w:cs="Times New Roman"/>
          <w:sz w:val="24"/>
          <w:szCs w:val="24"/>
        </w:rPr>
      </w:pPr>
    </w:p>
    <w:p w:rsidR="004D4BA7" w:rsidRPr="00FD50DE" w:rsidRDefault="004D4BA7"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He further contended that the appellant admit</w:t>
      </w:r>
      <w:r w:rsidR="002B67A7" w:rsidRPr="00FD50DE">
        <w:rPr>
          <w:rFonts w:ascii="Times New Roman" w:hAnsi="Times New Roman" w:cs="Times New Roman"/>
          <w:sz w:val="24"/>
          <w:szCs w:val="24"/>
        </w:rPr>
        <w:t>ted</w:t>
      </w:r>
      <w:r w:rsidRPr="00FD50DE">
        <w:rPr>
          <w:rFonts w:ascii="Times New Roman" w:hAnsi="Times New Roman" w:cs="Times New Roman"/>
          <w:sz w:val="24"/>
          <w:szCs w:val="24"/>
        </w:rPr>
        <w:t xml:space="preserve"> to engaging in conduct that is disgraceful in her confirmed warned and cautioned statement. He further submitted that the charge was that the appellant’s conduct was offensive to military discipline. She was not being </w:t>
      </w:r>
      <w:r w:rsidR="008322FC" w:rsidRPr="00FD50DE">
        <w:rPr>
          <w:rFonts w:ascii="Times New Roman" w:hAnsi="Times New Roman" w:cs="Times New Roman"/>
          <w:sz w:val="24"/>
          <w:szCs w:val="24"/>
        </w:rPr>
        <w:t>punished</w:t>
      </w:r>
      <w:r w:rsidRPr="00FD50DE">
        <w:rPr>
          <w:rFonts w:ascii="Times New Roman" w:hAnsi="Times New Roman" w:cs="Times New Roman"/>
          <w:sz w:val="24"/>
          <w:szCs w:val="24"/>
        </w:rPr>
        <w:t xml:space="preserve"> for being lesbian. If one acts in </w:t>
      </w:r>
      <w:r w:rsidR="008322FC" w:rsidRPr="00FD50DE">
        <w:rPr>
          <w:rFonts w:ascii="Times New Roman" w:hAnsi="Times New Roman" w:cs="Times New Roman"/>
          <w:sz w:val="24"/>
          <w:szCs w:val="24"/>
        </w:rPr>
        <w:t>a</w:t>
      </w:r>
      <w:r w:rsidRPr="00FD50DE">
        <w:rPr>
          <w:rFonts w:ascii="Times New Roman" w:hAnsi="Times New Roman" w:cs="Times New Roman"/>
          <w:sz w:val="24"/>
          <w:szCs w:val="24"/>
        </w:rPr>
        <w:t xml:space="preserve"> manner that affect</w:t>
      </w:r>
      <w:r w:rsidR="00D519B5" w:rsidRPr="00FD50DE">
        <w:rPr>
          <w:rFonts w:ascii="Times New Roman" w:hAnsi="Times New Roman" w:cs="Times New Roman"/>
          <w:sz w:val="24"/>
          <w:szCs w:val="24"/>
        </w:rPr>
        <w:t>s</w:t>
      </w:r>
      <w:r w:rsidRPr="00FD50DE">
        <w:rPr>
          <w:rFonts w:ascii="Times New Roman" w:hAnsi="Times New Roman" w:cs="Times New Roman"/>
          <w:sz w:val="24"/>
          <w:szCs w:val="24"/>
        </w:rPr>
        <w:t xml:space="preserve"> military </w:t>
      </w:r>
      <w:r w:rsidR="008322FC" w:rsidRPr="00FD50DE">
        <w:rPr>
          <w:rFonts w:ascii="Times New Roman" w:hAnsi="Times New Roman" w:cs="Times New Roman"/>
          <w:sz w:val="24"/>
          <w:szCs w:val="24"/>
        </w:rPr>
        <w:t>discipline,</w:t>
      </w:r>
      <w:r w:rsidR="00C0064E" w:rsidRPr="00FD50DE">
        <w:rPr>
          <w:rFonts w:ascii="Times New Roman" w:hAnsi="Times New Roman" w:cs="Times New Roman"/>
          <w:sz w:val="24"/>
          <w:szCs w:val="24"/>
        </w:rPr>
        <w:t xml:space="preserve"> then the conduct i</w:t>
      </w:r>
      <w:r w:rsidR="00851532" w:rsidRPr="00FD50DE">
        <w:rPr>
          <w:rFonts w:ascii="Times New Roman" w:hAnsi="Times New Roman" w:cs="Times New Roman"/>
          <w:sz w:val="24"/>
          <w:szCs w:val="24"/>
        </w:rPr>
        <w:t xml:space="preserve">s disgraceful. The matter was </w:t>
      </w:r>
      <w:r w:rsidR="00C0064E" w:rsidRPr="00FD50DE">
        <w:rPr>
          <w:rFonts w:ascii="Times New Roman" w:hAnsi="Times New Roman" w:cs="Times New Roman"/>
          <w:sz w:val="24"/>
          <w:szCs w:val="24"/>
        </w:rPr>
        <w:t xml:space="preserve">headline </w:t>
      </w:r>
      <w:r w:rsidR="00D519B5" w:rsidRPr="00FD50DE">
        <w:rPr>
          <w:rFonts w:ascii="Times New Roman" w:hAnsi="Times New Roman" w:cs="Times New Roman"/>
          <w:sz w:val="24"/>
          <w:szCs w:val="24"/>
        </w:rPr>
        <w:t xml:space="preserve">news </w:t>
      </w:r>
      <w:r w:rsidR="00C0064E" w:rsidRPr="00FD50DE">
        <w:rPr>
          <w:rFonts w:ascii="Times New Roman" w:hAnsi="Times New Roman" w:cs="Times New Roman"/>
          <w:sz w:val="24"/>
          <w:szCs w:val="24"/>
        </w:rPr>
        <w:t>and that br</w:t>
      </w:r>
      <w:r w:rsidR="00D519B5" w:rsidRPr="00FD50DE">
        <w:rPr>
          <w:rFonts w:ascii="Times New Roman" w:hAnsi="Times New Roman" w:cs="Times New Roman"/>
          <w:sz w:val="24"/>
          <w:szCs w:val="24"/>
        </w:rPr>
        <w:t>ought</w:t>
      </w:r>
      <w:r w:rsidR="002B67A7" w:rsidRPr="00FD50DE">
        <w:rPr>
          <w:rFonts w:ascii="Times New Roman" w:hAnsi="Times New Roman" w:cs="Times New Roman"/>
          <w:sz w:val="24"/>
          <w:szCs w:val="24"/>
        </w:rPr>
        <w:t xml:space="preserve"> the ZD</w:t>
      </w:r>
      <w:r w:rsidR="000641E8" w:rsidRPr="00FD50DE">
        <w:rPr>
          <w:rFonts w:ascii="Times New Roman" w:hAnsi="Times New Roman" w:cs="Times New Roman"/>
          <w:sz w:val="24"/>
          <w:szCs w:val="24"/>
        </w:rPr>
        <w:t>F</w:t>
      </w:r>
      <w:r w:rsidR="00C0064E" w:rsidRPr="00FD50DE">
        <w:rPr>
          <w:rFonts w:ascii="Times New Roman" w:hAnsi="Times New Roman" w:cs="Times New Roman"/>
          <w:sz w:val="24"/>
          <w:szCs w:val="24"/>
        </w:rPr>
        <w:t xml:space="preserve"> into a private issue. </w:t>
      </w:r>
    </w:p>
    <w:p w:rsidR="00743452" w:rsidRPr="00FD50DE" w:rsidRDefault="00743452" w:rsidP="00FD50DE">
      <w:pPr>
        <w:spacing w:after="0" w:line="480" w:lineRule="auto"/>
        <w:ind w:firstLine="1440"/>
        <w:jc w:val="both"/>
        <w:rPr>
          <w:rFonts w:ascii="Times New Roman" w:hAnsi="Times New Roman" w:cs="Times New Roman"/>
          <w:sz w:val="24"/>
          <w:szCs w:val="24"/>
        </w:rPr>
      </w:pPr>
    </w:p>
    <w:p w:rsidR="000E78D0" w:rsidRPr="00FD50DE" w:rsidRDefault="00C0064E"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He also submitted that other than the </w:t>
      </w:r>
      <w:r w:rsidR="00FD446C" w:rsidRPr="00FD50DE">
        <w:rPr>
          <w:rFonts w:ascii="Times New Roman" w:hAnsi="Times New Roman" w:cs="Times New Roman"/>
          <w:sz w:val="24"/>
          <w:szCs w:val="24"/>
        </w:rPr>
        <w:t xml:space="preserve">confirmed </w:t>
      </w:r>
      <w:r w:rsidRPr="00FD50DE">
        <w:rPr>
          <w:rFonts w:ascii="Times New Roman" w:hAnsi="Times New Roman" w:cs="Times New Roman"/>
          <w:sz w:val="24"/>
          <w:szCs w:val="24"/>
        </w:rPr>
        <w:t>warned and cautioned statement</w:t>
      </w:r>
      <w:r w:rsidR="00EB39BE" w:rsidRPr="00FD50DE">
        <w:rPr>
          <w:rFonts w:ascii="Times New Roman" w:hAnsi="Times New Roman" w:cs="Times New Roman"/>
          <w:sz w:val="24"/>
          <w:szCs w:val="24"/>
        </w:rPr>
        <w:t>,</w:t>
      </w:r>
      <w:r w:rsidRPr="00FD50DE">
        <w:rPr>
          <w:rFonts w:ascii="Times New Roman" w:hAnsi="Times New Roman" w:cs="Times New Roman"/>
          <w:sz w:val="24"/>
          <w:szCs w:val="24"/>
        </w:rPr>
        <w:t xml:space="preserve"> which was not challenged, there was</w:t>
      </w:r>
      <w:r w:rsidR="00A238A1" w:rsidRPr="00FD50DE">
        <w:rPr>
          <w:rFonts w:ascii="Times New Roman" w:hAnsi="Times New Roman" w:cs="Times New Roman"/>
          <w:sz w:val="24"/>
          <w:szCs w:val="24"/>
        </w:rPr>
        <w:t xml:space="preserve"> the </w:t>
      </w:r>
      <w:r w:rsidR="00A238A1" w:rsidRPr="00FD50DE">
        <w:rPr>
          <w:rFonts w:ascii="Times New Roman" w:hAnsi="Times New Roman" w:cs="Times New Roman"/>
          <w:i/>
          <w:sz w:val="24"/>
          <w:szCs w:val="24"/>
        </w:rPr>
        <w:t>viva voce</w:t>
      </w:r>
      <w:r w:rsidRPr="00FD50DE">
        <w:rPr>
          <w:rFonts w:ascii="Times New Roman" w:hAnsi="Times New Roman" w:cs="Times New Roman"/>
          <w:i/>
          <w:sz w:val="24"/>
          <w:szCs w:val="24"/>
        </w:rPr>
        <w:t xml:space="preserve"> </w:t>
      </w:r>
      <w:r w:rsidRPr="00FD50DE">
        <w:rPr>
          <w:rFonts w:ascii="Times New Roman" w:hAnsi="Times New Roman" w:cs="Times New Roman"/>
          <w:sz w:val="24"/>
          <w:szCs w:val="24"/>
        </w:rPr>
        <w:t xml:space="preserve">evidence </w:t>
      </w:r>
      <w:r w:rsidR="00F96756" w:rsidRPr="00FD50DE">
        <w:rPr>
          <w:rFonts w:ascii="Times New Roman" w:hAnsi="Times New Roman" w:cs="Times New Roman"/>
          <w:sz w:val="24"/>
          <w:szCs w:val="24"/>
        </w:rPr>
        <w:t>of witnesses</w:t>
      </w:r>
      <w:r w:rsidR="00D519B5" w:rsidRPr="00FD50DE">
        <w:rPr>
          <w:rFonts w:ascii="Times New Roman" w:hAnsi="Times New Roman" w:cs="Times New Roman"/>
          <w:sz w:val="24"/>
          <w:szCs w:val="24"/>
        </w:rPr>
        <w:t xml:space="preserve"> </w:t>
      </w:r>
      <w:r w:rsidR="00464DF2" w:rsidRPr="00FD50DE">
        <w:rPr>
          <w:rFonts w:ascii="Times New Roman" w:hAnsi="Times New Roman" w:cs="Times New Roman"/>
          <w:sz w:val="24"/>
          <w:szCs w:val="24"/>
        </w:rPr>
        <w:t>including</w:t>
      </w:r>
      <w:r w:rsidR="00FB3CE4" w:rsidRPr="00FD50DE">
        <w:rPr>
          <w:rFonts w:ascii="Times New Roman" w:hAnsi="Times New Roman" w:cs="Times New Roman"/>
          <w:sz w:val="24"/>
          <w:szCs w:val="24"/>
        </w:rPr>
        <w:t xml:space="preserve"> Letina</w:t>
      </w:r>
      <w:r w:rsidR="00D519B5" w:rsidRPr="00FD50DE">
        <w:rPr>
          <w:rFonts w:ascii="Times New Roman" w:hAnsi="Times New Roman" w:cs="Times New Roman"/>
          <w:sz w:val="24"/>
          <w:szCs w:val="24"/>
        </w:rPr>
        <w:t xml:space="preserve"> and her husband</w:t>
      </w:r>
      <w:r w:rsidRPr="00FD50DE">
        <w:rPr>
          <w:rFonts w:ascii="Times New Roman" w:hAnsi="Times New Roman" w:cs="Times New Roman"/>
          <w:sz w:val="24"/>
          <w:szCs w:val="24"/>
        </w:rPr>
        <w:t xml:space="preserve">, the pictures and </w:t>
      </w:r>
      <w:r w:rsidR="000E4ADA" w:rsidRPr="00FD50DE">
        <w:rPr>
          <w:rFonts w:ascii="Times New Roman" w:hAnsi="Times New Roman" w:cs="Times New Roman"/>
          <w:sz w:val="24"/>
          <w:szCs w:val="24"/>
        </w:rPr>
        <w:t>WhatsApp</w:t>
      </w:r>
      <w:r w:rsidRPr="00FD50DE">
        <w:rPr>
          <w:rFonts w:ascii="Times New Roman" w:hAnsi="Times New Roman" w:cs="Times New Roman"/>
          <w:sz w:val="24"/>
          <w:szCs w:val="24"/>
        </w:rPr>
        <w:t xml:space="preserve"> </w:t>
      </w:r>
      <w:r w:rsidR="00D519B5" w:rsidRPr="00FD50DE">
        <w:rPr>
          <w:rFonts w:ascii="Times New Roman" w:hAnsi="Times New Roman" w:cs="Times New Roman"/>
          <w:sz w:val="24"/>
          <w:szCs w:val="24"/>
        </w:rPr>
        <w:t xml:space="preserve">messages </w:t>
      </w:r>
      <w:r w:rsidRPr="00FD50DE">
        <w:rPr>
          <w:rFonts w:ascii="Times New Roman" w:hAnsi="Times New Roman" w:cs="Times New Roman"/>
          <w:sz w:val="24"/>
          <w:szCs w:val="24"/>
        </w:rPr>
        <w:t>which were not totally disowned.</w:t>
      </w:r>
      <w:r w:rsidR="000E78D0" w:rsidRPr="00FD50DE">
        <w:rPr>
          <w:rFonts w:ascii="Times New Roman" w:hAnsi="Times New Roman" w:cs="Times New Roman"/>
          <w:sz w:val="24"/>
          <w:szCs w:val="24"/>
        </w:rPr>
        <w:t xml:space="preserve"> </w:t>
      </w:r>
      <w:r w:rsidR="002B67A7" w:rsidRPr="00FD50DE">
        <w:rPr>
          <w:rFonts w:ascii="Times New Roman" w:hAnsi="Times New Roman" w:cs="Times New Roman"/>
          <w:sz w:val="24"/>
          <w:szCs w:val="24"/>
        </w:rPr>
        <w:t>He argued that i</w:t>
      </w:r>
      <w:r w:rsidRPr="00FD50DE">
        <w:rPr>
          <w:rFonts w:ascii="Times New Roman" w:hAnsi="Times New Roman" w:cs="Times New Roman"/>
          <w:sz w:val="24"/>
          <w:szCs w:val="24"/>
        </w:rPr>
        <w:t xml:space="preserve">t is a settled principle that credibility cannot be an issue on appeal. </w:t>
      </w:r>
    </w:p>
    <w:p w:rsidR="00F96756" w:rsidRPr="00FD50DE" w:rsidRDefault="00F96756" w:rsidP="00FD50DE">
      <w:pPr>
        <w:spacing w:after="0" w:line="480" w:lineRule="auto"/>
        <w:jc w:val="both"/>
        <w:rPr>
          <w:rFonts w:ascii="Times New Roman" w:hAnsi="Times New Roman" w:cs="Times New Roman"/>
          <w:sz w:val="24"/>
          <w:szCs w:val="24"/>
        </w:rPr>
      </w:pPr>
    </w:p>
    <w:p w:rsidR="00C0064E" w:rsidRPr="00FD50DE" w:rsidRDefault="00C0064E"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As regards sentence, Mr Hashiti</w:t>
      </w:r>
      <w:r w:rsidR="008322FC" w:rsidRPr="00FD50DE">
        <w:rPr>
          <w:rFonts w:ascii="Times New Roman" w:hAnsi="Times New Roman" w:cs="Times New Roman"/>
          <w:sz w:val="24"/>
          <w:szCs w:val="24"/>
        </w:rPr>
        <w:t xml:space="preserve"> submitted that the court can only interfere with sentence if it </w:t>
      </w:r>
      <w:r w:rsidR="00743452" w:rsidRPr="00FD50DE">
        <w:rPr>
          <w:rFonts w:ascii="Times New Roman" w:hAnsi="Times New Roman" w:cs="Times New Roman"/>
          <w:sz w:val="24"/>
          <w:szCs w:val="24"/>
        </w:rPr>
        <w:t>interferes</w:t>
      </w:r>
      <w:r w:rsidR="008322FC" w:rsidRPr="00FD50DE">
        <w:rPr>
          <w:rFonts w:ascii="Times New Roman" w:hAnsi="Times New Roman" w:cs="Times New Roman"/>
          <w:sz w:val="24"/>
          <w:szCs w:val="24"/>
        </w:rPr>
        <w:t xml:space="preserve"> with conviction. He relied on s 82 of the Act for this proposition.</w:t>
      </w:r>
    </w:p>
    <w:p w:rsidR="00FD446C" w:rsidRPr="00FD50DE" w:rsidRDefault="00FD446C" w:rsidP="00FD50DE">
      <w:pPr>
        <w:spacing w:after="0" w:line="480" w:lineRule="auto"/>
        <w:ind w:firstLine="1440"/>
        <w:jc w:val="both"/>
        <w:rPr>
          <w:rFonts w:ascii="Times New Roman" w:hAnsi="Times New Roman" w:cs="Times New Roman"/>
          <w:sz w:val="24"/>
          <w:szCs w:val="24"/>
        </w:rPr>
      </w:pPr>
    </w:p>
    <w:p w:rsidR="00FD446C" w:rsidRPr="00FD50DE" w:rsidRDefault="00FD446C" w:rsidP="00FD50DE">
      <w:pPr>
        <w:spacing w:after="0" w:line="480" w:lineRule="auto"/>
        <w:jc w:val="both"/>
        <w:rPr>
          <w:rFonts w:ascii="Times New Roman" w:hAnsi="Times New Roman" w:cs="Times New Roman"/>
          <w:sz w:val="24"/>
          <w:szCs w:val="24"/>
        </w:rPr>
      </w:pPr>
      <w:r w:rsidRPr="00FD50DE">
        <w:rPr>
          <w:rFonts w:ascii="Times New Roman" w:hAnsi="Times New Roman" w:cs="Times New Roman"/>
          <w:b/>
          <w:sz w:val="24"/>
          <w:szCs w:val="24"/>
          <w:u w:val="single"/>
        </w:rPr>
        <w:t>ISSUES FOR DETERMINATION</w:t>
      </w:r>
    </w:p>
    <w:p w:rsidR="00FD446C" w:rsidRPr="00FD50DE" w:rsidRDefault="00FD446C"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The appellant’s grounds of appeal can be reduced to two issues namely;</w:t>
      </w:r>
    </w:p>
    <w:p w:rsidR="00FD446C" w:rsidRPr="00FD50DE" w:rsidRDefault="00FD446C" w:rsidP="00FD50DE">
      <w:pPr>
        <w:pStyle w:val="ListParagraph"/>
        <w:numPr>
          <w:ilvl w:val="0"/>
          <w:numId w:val="2"/>
        </w:numPr>
        <w:spacing w:after="0" w:line="480" w:lineRule="auto"/>
        <w:ind w:left="1260" w:hanging="540"/>
        <w:jc w:val="both"/>
        <w:rPr>
          <w:rFonts w:ascii="Times New Roman" w:hAnsi="Times New Roman" w:cs="Times New Roman"/>
          <w:sz w:val="24"/>
          <w:szCs w:val="24"/>
        </w:rPr>
      </w:pPr>
      <w:r w:rsidRPr="00FD50DE">
        <w:rPr>
          <w:rFonts w:ascii="Times New Roman" w:hAnsi="Times New Roman" w:cs="Times New Roman"/>
          <w:sz w:val="24"/>
          <w:szCs w:val="24"/>
        </w:rPr>
        <w:t>Whether or not</w:t>
      </w:r>
      <w:r w:rsidR="003E6B8A">
        <w:rPr>
          <w:rFonts w:ascii="Times New Roman" w:hAnsi="Times New Roman" w:cs="Times New Roman"/>
          <w:sz w:val="24"/>
          <w:szCs w:val="24"/>
        </w:rPr>
        <w:t xml:space="preserve"> the state managed to prove the</w:t>
      </w:r>
      <w:r w:rsidR="00880AA2" w:rsidRPr="00FD50DE">
        <w:rPr>
          <w:rFonts w:ascii="Times New Roman" w:hAnsi="Times New Roman" w:cs="Times New Roman"/>
          <w:sz w:val="24"/>
          <w:szCs w:val="24"/>
        </w:rPr>
        <w:t xml:space="preserve"> </w:t>
      </w:r>
      <w:r w:rsidRPr="00FD50DE">
        <w:rPr>
          <w:rFonts w:ascii="Times New Roman" w:hAnsi="Times New Roman" w:cs="Times New Roman"/>
          <w:sz w:val="24"/>
          <w:szCs w:val="24"/>
        </w:rPr>
        <w:t>appellant’s guilt beyond a reasonable doubt</w:t>
      </w:r>
      <w:r w:rsidR="002B67A7" w:rsidRPr="00FD50DE">
        <w:rPr>
          <w:rFonts w:ascii="Times New Roman" w:hAnsi="Times New Roman" w:cs="Times New Roman"/>
          <w:sz w:val="24"/>
          <w:szCs w:val="24"/>
        </w:rPr>
        <w:t>,</w:t>
      </w:r>
      <w:r w:rsidRPr="00FD50DE">
        <w:rPr>
          <w:rFonts w:ascii="Times New Roman" w:hAnsi="Times New Roman" w:cs="Times New Roman"/>
          <w:sz w:val="24"/>
          <w:szCs w:val="24"/>
        </w:rPr>
        <w:t xml:space="preserve"> that is</w:t>
      </w:r>
      <w:r w:rsidR="002B67A7" w:rsidRPr="00FD50DE">
        <w:rPr>
          <w:rFonts w:ascii="Times New Roman" w:hAnsi="Times New Roman" w:cs="Times New Roman"/>
          <w:sz w:val="24"/>
          <w:szCs w:val="24"/>
        </w:rPr>
        <w:t>,</w:t>
      </w:r>
      <w:r w:rsidRPr="00FD50DE">
        <w:rPr>
          <w:rFonts w:ascii="Times New Roman" w:hAnsi="Times New Roman" w:cs="Times New Roman"/>
          <w:sz w:val="24"/>
          <w:szCs w:val="24"/>
        </w:rPr>
        <w:t xml:space="preserve"> whether or not the appellant </w:t>
      </w:r>
      <w:r w:rsidR="003E6B8A">
        <w:rPr>
          <w:rFonts w:ascii="Times New Roman" w:hAnsi="Times New Roman" w:cs="Times New Roman"/>
          <w:sz w:val="24"/>
          <w:szCs w:val="24"/>
        </w:rPr>
        <w:t>engaged in a lesbian</w:t>
      </w:r>
      <w:r w:rsidRPr="00FD50DE">
        <w:rPr>
          <w:rFonts w:ascii="Times New Roman" w:hAnsi="Times New Roman" w:cs="Times New Roman"/>
          <w:sz w:val="24"/>
          <w:szCs w:val="24"/>
        </w:rPr>
        <w:t xml:space="preserve"> </w:t>
      </w:r>
      <w:r w:rsidRPr="00FD50DE">
        <w:rPr>
          <w:rFonts w:ascii="Times New Roman" w:hAnsi="Times New Roman" w:cs="Times New Roman"/>
          <w:sz w:val="24"/>
          <w:szCs w:val="24"/>
        </w:rPr>
        <w:lastRenderedPageBreak/>
        <w:t>relationship with Letina and whether such conduct constituted disgraceful conduct</w:t>
      </w:r>
    </w:p>
    <w:p w:rsidR="006465ED" w:rsidRPr="00FD50DE" w:rsidRDefault="00FD446C" w:rsidP="00FD50DE">
      <w:pPr>
        <w:pStyle w:val="ListParagraph"/>
        <w:numPr>
          <w:ilvl w:val="0"/>
          <w:numId w:val="2"/>
        </w:numPr>
        <w:spacing w:after="0" w:line="480" w:lineRule="auto"/>
        <w:ind w:left="1170" w:hanging="450"/>
        <w:jc w:val="both"/>
        <w:rPr>
          <w:rFonts w:ascii="Times New Roman" w:hAnsi="Times New Roman" w:cs="Times New Roman"/>
          <w:sz w:val="24"/>
          <w:szCs w:val="24"/>
        </w:rPr>
      </w:pPr>
      <w:r w:rsidRPr="00FD50DE">
        <w:rPr>
          <w:rFonts w:ascii="Times New Roman" w:hAnsi="Times New Roman" w:cs="Times New Roman"/>
          <w:sz w:val="24"/>
          <w:szCs w:val="24"/>
        </w:rPr>
        <w:t>Whether or not the sentence imposed was so excessive as to induce a sense of shock and outrage.</w:t>
      </w:r>
    </w:p>
    <w:p w:rsidR="00672762" w:rsidRPr="00FD50DE" w:rsidRDefault="00672762" w:rsidP="00FD50DE">
      <w:pPr>
        <w:spacing w:after="0" w:line="480" w:lineRule="auto"/>
        <w:jc w:val="both"/>
        <w:rPr>
          <w:rFonts w:ascii="Times New Roman" w:hAnsi="Times New Roman" w:cs="Times New Roman"/>
          <w:sz w:val="24"/>
          <w:szCs w:val="24"/>
        </w:rPr>
      </w:pPr>
    </w:p>
    <w:p w:rsidR="00B4090A" w:rsidRPr="00FD50DE" w:rsidRDefault="00310BF4" w:rsidP="00FD50DE">
      <w:pPr>
        <w:spacing w:after="0" w:line="240" w:lineRule="auto"/>
        <w:jc w:val="both"/>
        <w:rPr>
          <w:rFonts w:ascii="Times New Roman" w:hAnsi="Times New Roman" w:cs="Times New Roman"/>
          <w:b/>
          <w:sz w:val="24"/>
          <w:szCs w:val="24"/>
          <w:u w:val="single"/>
        </w:rPr>
      </w:pPr>
      <w:r w:rsidRPr="00FD50DE">
        <w:rPr>
          <w:rFonts w:ascii="Times New Roman" w:hAnsi="Times New Roman" w:cs="Times New Roman"/>
          <w:b/>
          <w:sz w:val="24"/>
          <w:szCs w:val="24"/>
          <w:u w:val="single"/>
        </w:rPr>
        <w:t>WHETHER OR NOT THE STATE MANAGED</w:t>
      </w:r>
      <w:r w:rsidR="002D20B3" w:rsidRPr="00FD50DE">
        <w:rPr>
          <w:rFonts w:ascii="Times New Roman" w:hAnsi="Times New Roman" w:cs="Times New Roman"/>
          <w:b/>
          <w:sz w:val="24"/>
          <w:szCs w:val="24"/>
          <w:u w:val="single"/>
        </w:rPr>
        <w:t xml:space="preserve"> TO PROVE THE APPELLANT’S GUILT</w:t>
      </w:r>
      <w:r w:rsidRPr="00FD50DE">
        <w:rPr>
          <w:rFonts w:ascii="Times New Roman" w:hAnsi="Times New Roman" w:cs="Times New Roman"/>
          <w:b/>
          <w:sz w:val="24"/>
          <w:szCs w:val="24"/>
          <w:u w:val="single"/>
        </w:rPr>
        <w:t xml:space="preserve"> BEYOND A REASONABLE DOUBT</w:t>
      </w:r>
    </w:p>
    <w:p w:rsidR="00970B6D" w:rsidRPr="00FD50DE" w:rsidRDefault="00970B6D" w:rsidP="00FD50DE">
      <w:pPr>
        <w:spacing w:after="0" w:line="240" w:lineRule="auto"/>
        <w:jc w:val="both"/>
        <w:rPr>
          <w:rFonts w:ascii="Times New Roman" w:hAnsi="Times New Roman" w:cs="Times New Roman"/>
          <w:sz w:val="17"/>
          <w:szCs w:val="17"/>
        </w:rPr>
      </w:pPr>
    </w:p>
    <w:p w:rsidR="00970B6D" w:rsidRPr="00FD50DE" w:rsidRDefault="004813DB" w:rsidP="00FD50DE">
      <w:pPr>
        <w:spacing w:after="0" w:line="276" w:lineRule="auto"/>
        <w:ind w:left="720" w:firstLine="720"/>
        <w:jc w:val="both"/>
        <w:rPr>
          <w:rFonts w:ascii="Times New Roman" w:hAnsi="Times New Roman" w:cs="Times New Roman"/>
          <w:sz w:val="24"/>
          <w:szCs w:val="24"/>
        </w:rPr>
      </w:pPr>
      <w:r w:rsidRPr="00FD50DE">
        <w:rPr>
          <w:rFonts w:ascii="Times New Roman" w:hAnsi="Times New Roman" w:cs="Times New Roman"/>
          <w:sz w:val="24"/>
          <w:szCs w:val="24"/>
        </w:rPr>
        <w:t>Paragraph 37</w:t>
      </w:r>
      <w:r w:rsidR="000571BA" w:rsidRPr="00FD50DE">
        <w:rPr>
          <w:rFonts w:ascii="Times New Roman" w:hAnsi="Times New Roman" w:cs="Times New Roman"/>
          <w:sz w:val="24"/>
          <w:szCs w:val="24"/>
        </w:rPr>
        <w:t xml:space="preserve"> to the First </w:t>
      </w:r>
      <w:r w:rsidR="00C562CE" w:rsidRPr="00FD50DE">
        <w:rPr>
          <w:rFonts w:ascii="Times New Roman" w:hAnsi="Times New Roman" w:cs="Times New Roman"/>
          <w:sz w:val="24"/>
          <w:szCs w:val="24"/>
        </w:rPr>
        <w:t>Schedule provides</w:t>
      </w:r>
    </w:p>
    <w:p w:rsidR="00F96756" w:rsidRPr="00FD50DE" w:rsidRDefault="00970B6D" w:rsidP="00FD50DE">
      <w:pPr>
        <w:spacing w:after="0" w:line="276" w:lineRule="auto"/>
        <w:ind w:left="1350" w:hanging="630"/>
        <w:jc w:val="both"/>
        <w:rPr>
          <w:rFonts w:ascii="Times New Roman" w:hAnsi="Times New Roman" w:cs="Times New Roman"/>
          <w:sz w:val="24"/>
          <w:szCs w:val="24"/>
        </w:rPr>
      </w:pPr>
      <w:r w:rsidRPr="00FD50DE">
        <w:rPr>
          <w:rFonts w:ascii="Times New Roman" w:hAnsi="Times New Roman" w:cs="Times New Roman"/>
          <w:sz w:val="24"/>
          <w:szCs w:val="24"/>
        </w:rPr>
        <w:t>37. Any member who disgracefully conducts himself in a cruel, indecent or unnatural manner shall be guilty of an offence and liable to imprisonment for a period not exceeding two years or any lesser punishment.</w:t>
      </w:r>
    </w:p>
    <w:p w:rsidR="00C562CE" w:rsidRPr="00FD50DE" w:rsidRDefault="00C562CE" w:rsidP="00FD50DE">
      <w:pPr>
        <w:spacing w:after="0" w:line="276" w:lineRule="auto"/>
        <w:ind w:left="1350" w:hanging="630"/>
        <w:jc w:val="both"/>
        <w:rPr>
          <w:rFonts w:ascii="Times New Roman" w:hAnsi="Times New Roman" w:cs="Times New Roman"/>
          <w:b/>
          <w:sz w:val="24"/>
          <w:szCs w:val="24"/>
          <w:u w:val="single"/>
        </w:rPr>
      </w:pPr>
    </w:p>
    <w:p w:rsidR="00970B6D" w:rsidRPr="00FD50DE" w:rsidRDefault="00970B6D" w:rsidP="00FD50DE">
      <w:pPr>
        <w:spacing w:after="0" w:line="240" w:lineRule="auto"/>
        <w:jc w:val="both"/>
        <w:rPr>
          <w:rFonts w:ascii="Times New Roman" w:hAnsi="Times New Roman" w:cs="Times New Roman"/>
          <w:b/>
          <w:sz w:val="24"/>
          <w:szCs w:val="24"/>
          <w:u w:val="single"/>
        </w:rPr>
      </w:pPr>
    </w:p>
    <w:p w:rsidR="00B4090A" w:rsidRPr="00FD50DE" w:rsidRDefault="00B4090A"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The essential </w:t>
      </w:r>
      <w:r w:rsidR="001E0E94" w:rsidRPr="00FD50DE">
        <w:rPr>
          <w:rFonts w:ascii="Times New Roman" w:hAnsi="Times New Roman" w:cs="Times New Roman"/>
          <w:sz w:val="24"/>
          <w:szCs w:val="24"/>
        </w:rPr>
        <w:t xml:space="preserve">elements </w:t>
      </w:r>
      <w:r w:rsidR="000E4ADA" w:rsidRPr="00FD50DE">
        <w:rPr>
          <w:rFonts w:ascii="Times New Roman" w:hAnsi="Times New Roman" w:cs="Times New Roman"/>
          <w:sz w:val="24"/>
          <w:szCs w:val="24"/>
        </w:rPr>
        <w:t xml:space="preserve">of the charge under s </w:t>
      </w:r>
      <w:r w:rsidRPr="00FD50DE">
        <w:rPr>
          <w:rFonts w:ascii="Times New Roman" w:hAnsi="Times New Roman" w:cs="Times New Roman"/>
          <w:sz w:val="24"/>
          <w:szCs w:val="24"/>
        </w:rPr>
        <w:t>37 can be summarized as follows</w:t>
      </w:r>
    </w:p>
    <w:p w:rsidR="00B4090A" w:rsidRPr="00FD50DE" w:rsidRDefault="00310BF4" w:rsidP="00FD50DE">
      <w:pPr>
        <w:pStyle w:val="ListParagraph"/>
        <w:numPr>
          <w:ilvl w:val="0"/>
          <w:numId w:val="5"/>
        </w:numPr>
        <w:spacing w:after="0" w:line="480" w:lineRule="auto"/>
        <w:ind w:left="1440" w:firstLine="0"/>
        <w:jc w:val="both"/>
        <w:rPr>
          <w:rFonts w:ascii="Times New Roman" w:hAnsi="Times New Roman" w:cs="Times New Roman"/>
          <w:sz w:val="24"/>
          <w:szCs w:val="24"/>
        </w:rPr>
      </w:pPr>
      <w:r w:rsidRPr="00FD50DE">
        <w:rPr>
          <w:rFonts w:ascii="Times New Roman" w:hAnsi="Times New Roman" w:cs="Times New Roman"/>
          <w:sz w:val="24"/>
          <w:szCs w:val="24"/>
        </w:rPr>
        <w:t xml:space="preserve"> a</w:t>
      </w:r>
      <w:r w:rsidR="00B4090A" w:rsidRPr="00FD50DE">
        <w:rPr>
          <w:rFonts w:ascii="Times New Roman" w:hAnsi="Times New Roman" w:cs="Times New Roman"/>
          <w:sz w:val="24"/>
          <w:szCs w:val="24"/>
        </w:rPr>
        <w:t>ny member</w:t>
      </w:r>
    </w:p>
    <w:p w:rsidR="00B4090A" w:rsidRPr="00FD50DE" w:rsidRDefault="00310BF4" w:rsidP="00FD50DE">
      <w:pPr>
        <w:pStyle w:val="ListParagraph"/>
        <w:numPr>
          <w:ilvl w:val="0"/>
          <w:numId w:val="5"/>
        </w:numPr>
        <w:spacing w:after="0" w:line="480" w:lineRule="auto"/>
        <w:ind w:left="1440" w:firstLine="0"/>
        <w:jc w:val="both"/>
        <w:rPr>
          <w:rFonts w:ascii="Times New Roman" w:hAnsi="Times New Roman" w:cs="Times New Roman"/>
          <w:sz w:val="24"/>
          <w:szCs w:val="24"/>
        </w:rPr>
      </w:pPr>
      <w:r w:rsidRPr="00FD50DE">
        <w:rPr>
          <w:rFonts w:ascii="Times New Roman" w:hAnsi="Times New Roman" w:cs="Times New Roman"/>
          <w:sz w:val="24"/>
          <w:szCs w:val="24"/>
        </w:rPr>
        <w:t xml:space="preserve"> w</w:t>
      </w:r>
      <w:r w:rsidR="00B4090A" w:rsidRPr="00FD50DE">
        <w:rPr>
          <w:rFonts w:ascii="Times New Roman" w:hAnsi="Times New Roman" w:cs="Times New Roman"/>
          <w:sz w:val="24"/>
          <w:szCs w:val="24"/>
        </w:rPr>
        <w:t>ho disgracefully conducts himself or herself</w:t>
      </w:r>
    </w:p>
    <w:p w:rsidR="00B4090A" w:rsidRPr="00FD50DE" w:rsidRDefault="00310BF4" w:rsidP="00FD50DE">
      <w:pPr>
        <w:pStyle w:val="ListParagraph"/>
        <w:numPr>
          <w:ilvl w:val="0"/>
          <w:numId w:val="5"/>
        </w:numPr>
        <w:spacing w:after="0" w:line="480" w:lineRule="auto"/>
        <w:ind w:left="1440" w:firstLine="0"/>
        <w:jc w:val="both"/>
        <w:rPr>
          <w:rFonts w:ascii="Times New Roman" w:hAnsi="Times New Roman" w:cs="Times New Roman"/>
          <w:sz w:val="24"/>
          <w:szCs w:val="24"/>
        </w:rPr>
      </w:pPr>
      <w:r w:rsidRPr="00FD50DE">
        <w:rPr>
          <w:rFonts w:ascii="Times New Roman" w:hAnsi="Times New Roman" w:cs="Times New Roman"/>
          <w:sz w:val="24"/>
          <w:szCs w:val="24"/>
        </w:rPr>
        <w:t xml:space="preserve"> i</w:t>
      </w:r>
      <w:r w:rsidR="00B4090A" w:rsidRPr="00FD50DE">
        <w:rPr>
          <w:rFonts w:ascii="Times New Roman" w:hAnsi="Times New Roman" w:cs="Times New Roman"/>
          <w:sz w:val="24"/>
          <w:szCs w:val="24"/>
        </w:rPr>
        <w:t>n a cruel, indecent or unnatural manner</w:t>
      </w:r>
    </w:p>
    <w:p w:rsidR="00B4090A" w:rsidRPr="00FD50DE" w:rsidRDefault="00B4090A" w:rsidP="00FD50DE">
      <w:pPr>
        <w:spacing w:after="0" w:line="480" w:lineRule="auto"/>
        <w:jc w:val="both"/>
        <w:rPr>
          <w:rFonts w:ascii="Times New Roman" w:hAnsi="Times New Roman" w:cs="Times New Roman"/>
          <w:sz w:val="24"/>
          <w:szCs w:val="24"/>
        </w:rPr>
      </w:pPr>
    </w:p>
    <w:p w:rsidR="00B4090A" w:rsidRPr="00FD50DE" w:rsidRDefault="00B4090A"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It is common cause that the appellant was a member of the ZD</w:t>
      </w:r>
      <w:r w:rsidR="001E0E94" w:rsidRPr="00FD50DE">
        <w:rPr>
          <w:rFonts w:ascii="Times New Roman" w:hAnsi="Times New Roman" w:cs="Times New Roman"/>
          <w:sz w:val="24"/>
          <w:szCs w:val="24"/>
        </w:rPr>
        <w:t>F</w:t>
      </w:r>
      <w:r w:rsidRPr="00FD50DE">
        <w:rPr>
          <w:rFonts w:ascii="Times New Roman" w:hAnsi="Times New Roman" w:cs="Times New Roman"/>
          <w:sz w:val="24"/>
          <w:szCs w:val="24"/>
        </w:rPr>
        <w:t xml:space="preserve">. The evidence led before 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 xml:space="preserve"> </w:t>
      </w:r>
      <w:r w:rsidR="00103F11" w:rsidRPr="00FD50DE">
        <w:rPr>
          <w:rFonts w:ascii="Times New Roman" w:hAnsi="Times New Roman" w:cs="Times New Roman"/>
          <w:sz w:val="24"/>
          <w:szCs w:val="24"/>
        </w:rPr>
        <w:t>established</w:t>
      </w:r>
      <w:r w:rsidRPr="00FD50DE">
        <w:rPr>
          <w:rFonts w:ascii="Times New Roman" w:hAnsi="Times New Roman" w:cs="Times New Roman"/>
          <w:sz w:val="24"/>
          <w:szCs w:val="24"/>
        </w:rPr>
        <w:t xml:space="preserve"> </w:t>
      </w:r>
      <w:r w:rsidR="001E0E94" w:rsidRPr="00FD50DE">
        <w:rPr>
          <w:rFonts w:ascii="Times New Roman" w:hAnsi="Times New Roman" w:cs="Times New Roman"/>
          <w:sz w:val="24"/>
          <w:szCs w:val="24"/>
        </w:rPr>
        <w:t>that the appellant</w:t>
      </w:r>
      <w:r w:rsidRPr="00FD50DE">
        <w:rPr>
          <w:rFonts w:ascii="Times New Roman" w:hAnsi="Times New Roman" w:cs="Times New Roman"/>
          <w:sz w:val="24"/>
          <w:szCs w:val="24"/>
        </w:rPr>
        <w:t xml:space="preserve"> engag</w:t>
      </w:r>
      <w:r w:rsidR="0079042F" w:rsidRPr="00FD50DE">
        <w:rPr>
          <w:rFonts w:ascii="Times New Roman" w:hAnsi="Times New Roman" w:cs="Times New Roman"/>
          <w:sz w:val="24"/>
          <w:szCs w:val="24"/>
        </w:rPr>
        <w:t>ed in an affair</w:t>
      </w:r>
      <w:r w:rsidR="001E0E94" w:rsidRPr="00FD50DE">
        <w:rPr>
          <w:rFonts w:ascii="Times New Roman" w:hAnsi="Times New Roman" w:cs="Times New Roman"/>
          <w:sz w:val="24"/>
          <w:szCs w:val="24"/>
        </w:rPr>
        <w:t xml:space="preserve"> with</w:t>
      </w:r>
      <w:r w:rsidRPr="00FD50DE">
        <w:rPr>
          <w:rFonts w:ascii="Times New Roman" w:hAnsi="Times New Roman" w:cs="Times New Roman"/>
          <w:sz w:val="24"/>
          <w:szCs w:val="24"/>
        </w:rPr>
        <w:t xml:space="preserve"> Letina. This evidence was in the form of</w:t>
      </w:r>
      <w:r w:rsidR="001E0E94" w:rsidRPr="00FD50DE">
        <w:rPr>
          <w:rFonts w:ascii="Times New Roman" w:hAnsi="Times New Roman" w:cs="Times New Roman"/>
          <w:sz w:val="24"/>
          <w:szCs w:val="24"/>
        </w:rPr>
        <w:t xml:space="preserve"> the confessio</w:t>
      </w:r>
      <w:r w:rsidR="000E4ADA" w:rsidRPr="00FD50DE">
        <w:rPr>
          <w:rFonts w:ascii="Times New Roman" w:hAnsi="Times New Roman" w:cs="Times New Roman"/>
          <w:sz w:val="24"/>
          <w:szCs w:val="24"/>
        </w:rPr>
        <w:t>ns before the pastor</w:t>
      </w:r>
      <w:r w:rsidR="003031CA" w:rsidRPr="00FD50DE">
        <w:rPr>
          <w:rFonts w:ascii="Times New Roman" w:hAnsi="Times New Roman" w:cs="Times New Roman"/>
          <w:sz w:val="24"/>
          <w:szCs w:val="24"/>
        </w:rPr>
        <w:t>, Col Chigumbura</w:t>
      </w:r>
      <w:r w:rsidR="000E4ADA" w:rsidRPr="00FD50DE">
        <w:rPr>
          <w:rFonts w:ascii="Times New Roman" w:hAnsi="Times New Roman" w:cs="Times New Roman"/>
          <w:sz w:val="24"/>
          <w:szCs w:val="24"/>
        </w:rPr>
        <w:t xml:space="preserve"> and as</w:t>
      </w:r>
      <w:r w:rsidR="001E0E94" w:rsidRPr="00FD50DE">
        <w:rPr>
          <w:rFonts w:ascii="Times New Roman" w:hAnsi="Times New Roman" w:cs="Times New Roman"/>
          <w:sz w:val="24"/>
          <w:szCs w:val="24"/>
        </w:rPr>
        <w:t xml:space="preserve"> contained in </w:t>
      </w:r>
      <w:r w:rsidR="00EC7DD5">
        <w:rPr>
          <w:rFonts w:ascii="Times New Roman" w:hAnsi="Times New Roman" w:cs="Times New Roman"/>
          <w:sz w:val="24"/>
          <w:szCs w:val="24"/>
        </w:rPr>
        <w:t>the appellant’s</w:t>
      </w:r>
      <w:r w:rsidRPr="00FD50DE">
        <w:rPr>
          <w:rFonts w:ascii="Times New Roman" w:hAnsi="Times New Roman" w:cs="Times New Roman"/>
          <w:sz w:val="24"/>
          <w:szCs w:val="24"/>
        </w:rPr>
        <w:t xml:space="preserve"> confirmed warned and cautioned</w:t>
      </w:r>
      <w:r w:rsidR="002379D2" w:rsidRPr="00FD50DE">
        <w:rPr>
          <w:rFonts w:ascii="Times New Roman" w:hAnsi="Times New Roman" w:cs="Times New Roman"/>
          <w:sz w:val="24"/>
          <w:szCs w:val="24"/>
        </w:rPr>
        <w:t xml:space="preserve"> statement</w:t>
      </w:r>
      <w:r w:rsidR="008A2D23" w:rsidRPr="00FD50DE">
        <w:rPr>
          <w:rFonts w:ascii="Times New Roman" w:hAnsi="Times New Roman" w:cs="Times New Roman"/>
          <w:sz w:val="24"/>
          <w:szCs w:val="24"/>
        </w:rPr>
        <w:t xml:space="preserve"> wherein she admitted the offence and that t</w:t>
      </w:r>
      <w:r w:rsidR="00EC7DD5">
        <w:rPr>
          <w:rFonts w:ascii="Times New Roman" w:hAnsi="Times New Roman" w:cs="Times New Roman"/>
          <w:sz w:val="24"/>
          <w:szCs w:val="24"/>
        </w:rPr>
        <w:t xml:space="preserve">wo </w:t>
      </w:r>
      <w:r w:rsidR="00D24180">
        <w:rPr>
          <w:rFonts w:ascii="Times New Roman" w:hAnsi="Times New Roman" w:cs="Times New Roman"/>
          <w:sz w:val="24"/>
          <w:szCs w:val="24"/>
        </w:rPr>
        <w:t xml:space="preserve"> </w:t>
      </w:r>
      <w:r w:rsidR="008A2D23" w:rsidRPr="00FD50DE">
        <w:rPr>
          <w:rFonts w:ascii="Times New Roman" w:hAnsi="Times New Roman" w:cs="Times New Roman"/>
          <w:sz w:val="24"/>
          <w:szCs w:val="24"/>
        </w:rPr>
        <w:t xml:space="preserve"> only terminated the relationship after reali</w:t>
      </w:r>
      <w:r w:rsidR="002231B6" w:rsidRPr="00FD50DE">
        <w:rPr>
          <w:rFonts w:ascii="Times New Roman" w:hAnsi="Times New Roman" w:cs="Times New Roman"/>
          <w:sz w:val="24"/>
          <w:szCs w:val="24"/>
        </w:rPr>
        <w:t>si</w:t>
      </w:r>
      <w:r w:rsidR="008A2D23" w:rsidRPr="00FD50DE">
        <w:rPr>
          <w:rFonts w:ascii="Times New Roman" w:hAnsi="Times New Roman" w:cs="Times New Roman"/>
          <w:sz w:val="24"/>
          <w:szCs w:val="24"/>
        </w:rPr>
        <w:t xml:space="preserve">ng that </w:t>
      </w:r>
      <w:r w:rsidR="0019056F" w:rsidRPr="00FD50DE">
        <w:rPr>
          <w:rFonts w:ascii="Times New Roman" w:hAnsi="Times New Roman" w:cs="Times New Roman"/>
          <w:sz w:val="24"/>
          <w:szCs w:val="24"/>
        </w:rPr>
        <w:t>what the</w:t>
      </w:r>
      <w:r w:rsidR="002231B6" w:rsidRPr="00FD50DE">
        <w:rPr>
          <w:rFonts w:ascii="Times New Roman" w:hAnsi="Times New Roman" w:cs="Times New Roman"/>
          <w:sz w:val="24"/>
          <w:szCs w:val="24"/>
        </w:rPr>
        <w:t>y</w:t>
      </w:r>
      <w:r w:rsidR="0019056F" w:rsidRPr="00FD50DE">
        <w:rPr>
          <w:rFonts w:ascii="Times New Roman" w:hAnsi="Times New Roman" w:cs="Times New Roman"/>
          <w:sz w:val="24"/>
          <w:szCs w:val="24"/>
        </w:rPr>
        <w:t xml:space="preserve"> were doing was “ev</w:t>
      </w:r>
      <w:r w:rsidR="002231B6" w:rsidRPr="00FD50DE">
        <w:rPr>
          <w:rFonts w:ascii="Times New Roman" w:hAnsi="Times New Roman" w:cs="Times New Roman"/>
          <w:sz w:val="24"/>
          <w:szCs w:val="24"/>
        </w:rPr>
        <w:t>il and against G</w:t>
      </w:r>
      <w:r w:rsidR="0019056F" w:rsidRPr="00FD50DE">
        <w:rPr>
          <w:rFonts w:ascii="Times New Roman" w:hAnsi="Times New Roman" w:cs="Times New Roman"/>
          <w:sz w:val="24"/>
          <w:szCs w:val="24"/>
        </w:rPr>
        <w:t>od’s will”</w:t>
      </w:r>
      <w:r w:rsidR="00215775" w:rsidRPr="00FD50DE">
        <w:rPr>
          <w:rFonts w:ascii="Times New Roman" w:hAnsi="Times New Roman" w:cs="Times New Roman"/>
          <w:sz w:val="24"/>
          <w:szCs w:val="24"/>
        </w:rPr>
        <w:t>.</w:t>
      </w:r>
      <w:r w:rsidR="002B67A7" w:rsidRPr="00FD50DE">
        <w:rPr>
          <w:rFonts w:ascii="Times New Roman" w:hAnsi="Times New Roman" w:cs="Times New Roman"/>
          <w:sz w:val="24"/>
          <w:szCs w:val="24"/>
        </w:rPr>
        <w:t xml:space="preserve"> I must observe that the appellant’s warned and cautioned statement</w:t>
      </w:r>
      <w:r w:rsidR="00D42211" w:rsidRPr="00FD50DE">
        <w:rPr>
          <w:rFonts w:ascii="Times New Roman" w:hAnsi="Times New Roman" w:cs="Times New Roman"/>
          <w:sz w:val="24"/>
          <w:szCs w:val="24"/>
        </w:rPr>
        <w:t xml:space="preserve"> was so detailed which details could </w:t>
      </w:r>
      <w:r w:rsidR="003E6B8A">
        <w:rPr>
          <w:rFonts w:ascii="Times New Roman" w:hAnsi="Times New Roman" w:cs="Times New Roman"/>
          <w:sz w:val="24"/>
          <w:szCs w:val="24"/>
        </w:rPr>
        <w:t xml:space="preserve">only </w:t>
      </w:r>
      <w:r w:rsidR="00D42211" w:rsidRPr="00FD50DE">
        <w:rPr>
          <w:rFonts w:ascii="Times New Roman" w:hAnsi="Times New Roman" w:cs="Times New Roman"/>
          <w:sz w:val="24"/>
          <w:szCs w:val="24"/>
        </w:rPr>
        <w:t>have been furnished by someone involved in the matter. She even denies some of the messages attributed to them by the H. Metro. She also puts in issue the length of the relationsh</w:t>
      </w:r>
      <w:r w:rsidR="00682AAA" w:rsidRPr="00FD50DE">
        <w:rPr>
          <w:rFonts w:ascii="Times New Roman" w:hAnsi="Times New Roman" w:cs="Times New Roman"/>
          <w:sz w:val="24"/>
          <w:szCs w:val="24"/>
        </w:rPr>
        <w:t>ip which the paper reported as</w:t>
      </w:r>
      <w:r w:rsidR="00F44A84" w:rsidRPr="00FD50DE">
        <w:rPr>
          <w:rFonts w:ascii="Times New Roman" w:hAnsi="Times New Roman" w:cs="Times New Roman"/>
          <w:sz w:val="24"/>
          <w:szCs w:val="24"/>
        </w:rPr>
        <w:t xml:space="preserve"> a period of one year.</w:t>
      </w:r>
      <w:r w:rsidR="00EA7EE7" w:rsidRPr="00FD50DE">
        <w:rPr>
          <w:rFonts w:ascii="Times New Roman" w:hAnsi="Times New Roman" w:cs="Times New Roman"/>
          <w:sz w:val="24"/>
          <w:szCs w:val="24"/>
        </w:rPr>
        <w:t xml:space="preserve"> </w:t>
      </w:r>
      <w:r w:rsidR="00955387" w:rsidRPr="00FD50DE">
        <w:rPr>
          <w:rFonts w:ascii="Times New Roman" w:hAnsi="Times New Roman" w:cs="Times New Roman"/>
          <w:sz w:val="24"/>
          <w:szCs w:val="24"/>
        </w:rPr>
        <w:t>Further evidence</w:t>
      </w:r>
      <w:r w:rsidR="00720F13" w:rsidRPr="00FD50DE">
        <w:rPr>
          <w:rFonts w:ascii="Times New Roman" w:hAnsi="Times New Roman" w:cs="Times New Roman"/>
          <w:sz w:val="24"/>
          <w:szCs w:val="24"/>
        </w:rPr>
        <w:t xml:space="preserve"> was in the form</w:t>
      </w:r>
      <w:r w:rsidR="003E6B8A">
        <w:rPr>
          <w:rFonts w:ascii="Times New Roman" w:hAnsi="Times New Roman" w:cs="Times New Roman"/>
          <w:sz w:val="24"/>
          <w:szCs w:val="24"/>
        </w:rPr>
        <w:t xml:space="preserve"> of</w:t>
      </w:r>
      <w:r w:rsidR="001E1A9E" w:rsidRPr="00FD50DE">
        <w:rPr>
          <w:rFonts w:ascii="Times New Roman" w:hAnsi="Times New Roman" w:cs="Times New Roman"/>
          <w:sz w:val="24"/>
          <w:szCs w:val="24"/>
        </w:rPr>
        <w:t xml:space="preserve"> t</w:t>
      </w:r>
      <w:r w:rsidR="00103F11" w:rsidRPr="00FD50DE">
        <w:rPr>
          <w:rFonts w:ascii="Times New Roman" w:hAnsi="Times New Roman" w:cs="Times New Roman"/>
          <w:sz w:val="24"/>
          <w:szCs w:val="24"/>
        </w:rPr>
        <w:t xml:space="preserve">he </w:t>
      </w:r>
      <w:r w:rsidR="00103F11" w:rsidRPr="00FD50DE">
        <w:rPr>
          <w:rFonts w:ascii="Times New Roman" w:hAnsi="Times New Roman" w:cs="Times New Roman"/>
          <w:i/>
          <w:sz w:val="24"/>
          <w:szCs w:val="24"/>
        </w:rPr>
        <w:t>viva voce</w:t>
      </w:r>
      <w:r w:rsidR="00103F11" w:rsidRPr="00FD50DE">
        <w:rPr>
          <w:rFonts w:ascii="Times New Roman" w:hAnsi="Times New Roman" w:cs="Times New Roman"/>
          <w:sz w:val="24"/>
          <w:szCs w:val="24"/>
        </w:rPr>
        <w:t xml:space="preserve"> evidence of the complainant and </w:t>
      </w:r>
      <w:r w:rsidR="00103F11" w:rsidRPr="00FD50DE">
        <w:rPr>
          <w:rFonts w:ascii="Times New Roman" w:hAnsi="Times New Roman" w:cs="Times New Roman"/>
          <w:sz w:val="24"/>
          <w:szCs w:val="24"/>
        </w:rPr>
        <w:lastRenderedPageBreak/>
        <w:t>Letina</w:t>
      </w:r>
      <w:r w:rsidR="001E0E94" w:rsidRPr="00FD50DE">
        <w:rPr>
          <w:rFonts w:ascii="Times New Roman" w:hAnsi="Times New Roman" w:cs="Times New Roman"/>
          <w:sz w:val="24"/>
          <w:szCs w:val="24"/>
        </w:rPr>
        <w:t xml:space="preserve">, the photographs, </w:t>
      </w:r>
      <w:r w:rsidR="006465ED" w:rsidRPr="00FD50DE">
        <w:rPr>
          <w:rFonts w:ascii="Times New Roman" w:hAnsi="Times New Roman" w:cs="Times New Roman"/>
          <w:sz w:val="24"/>
          <w:szCs w:val="24"/>
        </w:rPr>
        <w:t>the W</w:t>
      </w:r>
      <w:r w:rsidR="000E4ADA" w:rsidRPr="00FD50DE">
        <w:rPr>
          <w:rFonts w:ascii="Times New Roman" w:hAnsi="Times New Roman" w:cs="Times New Roman"/>
          <w:sz w:val="24"/>
          <w:szCs w:val="24"/>
        </w:rPr>
        <w:t>hatsApp</w:t>
      </w:r>
      <w:r w:rsidR="00103F11" w:rsidRPr="00FD50DE">
        <w:rPr>
          <w:rFonts w:ascii="Times New Roman" w:hAnsi="Times New Roman" w:cs="Times New Roman"/>
          <w:sz w:val="24"/>
          <w:szCs w:val="24"/>
        </w:rPr>
        <w:t xml:space="preserve"> messages </w:t>
      </w:r>
      <w:r w:rsidR="000E4ADA" w:rsidRPr="00FD50DE">
        <w:rPr>
          <w:rFonts w:ascii="Times New Roman" w:hAnsi="Times New Roman" w:cs="Times New Roman"/>
          <w:sz w:val="24"/>
          <w:szCs w:val="24"/>
        </w:rPr>
        <w:t>and making</w:t>
      </w:r>
      <w:r w:rsidR="00103F11" w:rsidRPr="00FD50DE">
        <w:rPr>
          <w:rFonts w:ascii="Times New Roman" w:hAnsi="Times New Roman" w:cs="Times New Roman"/>
          <w:sz w:val="24"/>
          <w:szCs w:val="24"/>
        </w:rPr>
        <w:t xml:space="preserve"> Letina </w:t>
      </w:r>
      <w:r w:rsidR="000E4ADA" w:rsidRPr="00FD50DE">
        <w:rPr>
          <w:rFonts w:ascii="Times New Roman" w:hAnsi="Times New Roman" w:cs="Times New Roman"/>
          <w:sz w:val="24"/>
          <w:szCs w:val="24"/>
        </w:rPr>
        <w:t xml:space="preserve">a beneficiary </w:t>
      </w:r>
      <w:r w:rsidR="0006161F" w:rsidRPr="00FD50DE">
        <w:rPr>
          <w:rFonts w:ascii="Times New Roman" w:hAnsi="Times New Roman" w:cs="Times New Roman"/>
          <w:sz w:val="24"/>
          <w:szCs w:val="24"/>
        </w:rPr>
        <w:t>on t</w:t>
      </w:r>
      <w:r w:rsidR="00721AAB" w:rsidRPr="00FD50DE">
        <w:rPr>
          <w:rFonts w:ascii="Times New Roman" w:hAnsi="Times New Roman" w:cs="Times New Roman"/>
          <w:sz w:val="24"/>
          <w:szCs w:val="24"/>
        </w:rPr>
        <w:t>he</w:t>
      </w:r>
      <w:r w:rsidR="0006161F" w:rsidRPr="00FD50DE">
        <w:rPr>
          <w:rFonts w:ascii="Times New Roman" w:hAnsi="Times New Roman" w:cs="Times New Roman"/>
          <w:sz w:val="24"/>
          <w:szCs w:val="24"/>
        </w:rPr>
        <w:t xml:space="preserve"> appellant’s</w:t>
      </w:r>
      <w:r w:rsidR="00103F11" w:rsidRPr="00FD50DE">
        <w:rPr>
          <w:rFonts w:ascii="Times New Roman" w:hAnsi="Times New Roman" w:cs="Times New Roman"/>
          <w:sz w:val="24"/>
          <w:szCs w:val="24"/>
        </w:rPr>
        <w:t xml:space="preserve"> medical aid.</w:t>
      </w:r>
    </w:p>
    <w:p w:rsidR="00310BF4" w:rsidRPr="00FD50DE" w:rsidRDefault="00310BF4" w:rsidP="00FD50DE">
      <w:pPr>
        <w:spacing w:after="0" w:line="480" w:lineRule="auto"/>
        <w:ind w:firstLine="1440"/>
        <w:jc w:val="both"/>
        <w:rPr>
          <w:rFonts w:ascii="Times New Roman" w:hAnsi="Times New Roman" w:cs="Times New Roman"/>
          <w:sz w:val="24"/>
          <w:szCs w:val="24"/>
        </w:rPr>
      </w:pPr>
    </w:p>
    <w:p w:rsidR="00F96756" w:rsidRPr="00FD50DE" w:rsidRDefault="00103F11"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The court was not invited and correctly so, to interfere with the factual findings made by the court </w:t>
      </w:r>
      <w:r w:rsidRPr="00FD50DE">
        <w:rPr>
          <w:rFonts w:ascii="Times New Roman" w:hAnsi="Times New Roman" w:cs="Times New Roman"/>
          <w:i/>
          <w:sz w:val="24"/>
          <w:szCs w:val="24"/>
        </w:rPr>
        <w:t>a quo</w:t>
      </w:r>
      <w:r w:rsidR="00005841" w:rsidRPr="00FD50DE">
        <w:rPr>
          <w:rFonts w:ascii="Times New Roman" w:hAnsi="Times New Roman" w:cs="Times New Roman"/>
          <w:sz w:val="24"/>
          <w:szCs w:val="24"/>
        </w:rPr>
        <w:t>. The position in this</w:t>
      </w:r>
      <w:r w:rsidRPr="00FD50DE">
        <w:rPr>
          <w:rFonts w:ascii="Times New Roman" w:hAnsi="Times New Roman" w:cs="Times New Roman"/>
          <w:sz w:val="24"/>
          <w:szCs w:val="24"/>
        </w:rPr>
        <w:t xml:space="preserve"> regard is settled</w:t>
      </w:r>
      <w:r w:rsidR="00005841" w:rsidRPr="00FD50DE">
        <w:rPr>
          <w:rFonts w:ascii="Times New Roman" w:hAnsi="Times New Roman" w:cs="Times New Roman"/>
          <w:sz w:val="24"/>
          <w:szCs w:val="24"/>
        </w:rPr>
        <w:t>. I</w:t>
      </w:r>
      <w:r w:rsidRPr="00FD50DE">
        <w:rPr>
          <w:rFonts w:ascii="Times New Roman" w:hAnsi="Times New Roman" w:cs="Times New Roman"/>
          <w:sz w:val="24"/>
          <w:szCs w:val="24"/>
        </w:rPr>
        <w:t xml:space="preserve">n </w:t>
      </w:r>
      <w:r w:rsidRPr="00FD50DE">
        <w:rPr>
          <w:rFonts w:ascii="Times New Roman" w:hAnsi="Times New Roman" w:cs="Times New Roman"/>
          <w:i/>
          <w:sz w:val="24"/>
          <w:szCs w:val="24"/>
        </w:rPr>
        <w:t>Zinwa vs Mwoyounotsva</w:t>
      </w:r>
      <w:r w:rsidR="00F96756" w:rsidRPr="00FD50DE">
        <w:rPr>
          <w:rFonts w:ascii="Times New Roman" w:hAnsi="Times New Roman" w:cs="Times New Roman"/>
          <w:sz w:val="24"/>
          <w:szCs w:val="24"/>
        </w:rPr>
        <w:t xml:space="preserve"> </w:t>
      </w:r>
      <w:r w:rsidR="00010F16">
        <w:rPr>
          <w:rFonts w:ascii="Times New Roman" w:hAnsi="Times New Roman" w:cs="Times New Roman"/>
          <w:sz w:val="24"/>
          <w:szCs w:val="24"/>
        </w:rPr>
        <w:t xml:space="preserve">      </w:t>
      </w:r>
      <w:r w:rsidRPr="00FD50DE">
        <w:rPr>
          <w:rFonts w:ascii="Times New Roman" w:hAnsi="Times New Roman" w:cs="Times New Roman"/>
          <w:sz w:val="24"/>
          <w:szCs w:val="24"/>
        </w:rPr>
        <w:t>SC</w:t>
      </w:r>
      <w:r w:rsidR="00F96756" w:rsidRPr="00FD50DE">
        <w:rPr>
          <w:rFonts w:ascii="Times New Roman" w:hAnsi="Times New Roman" w:cs="Times New Roman"/>
          <w:sz w:val="24"/>
          <w:szCs w:val="24"/>
        </w:rPr>
        <w:t xml:space="preserve"> </w:t>
      </w:r>
      <w:r w:rsidR="002B67A7" w:rsidRPr="00FD50DE">
        <w:rPr>
          <w:rFonts w:ascii="Times New Roman" w:hAnsi="Times New Roman" w:cs="Times New Roman"/>
          <w:sz w:val="24"/>
          <w:szCs w:val="24"/>
        </w:rPr>
        <w:t>28/15 para 16</w:t>
      </w:r>
      <w:r w:rsidRPr="00FD50DE">
        <w:rPr>
          <w:rFonts w:ascii="Times New Roman" w:hAnsi="Times New Roman" w:cs="Times New Roman"/>
          <w:sz w:val="24"/>
          <w:szCs w:val="24"/>
        </w:rPr>
        <w:t>, the court held</w:t>
      </w:r>
    </w:p>
    <w:p w:rsidR="00AA795A" w:rsidRPr="00FD50DE" w:rsidRDefault="008E5594" w:rsidP="006221A0">
      <w:pPr>
        <w:spacing w:after="0" w:line="240" w:lineRule="auto"/>
        <w:ind w:left="720"/>
        <w:jc w:val="both"/>
        <w:rPr>
          <w:rFonts w:ascii="Times New Roman" w:hAnsi="Times New Roman" w:cs="Times New Roman"/>
          <w:sz w:val="24"/>
          <w:szCs w:val="24"/>
        </w:rPr>
      </w:pPr>
      <w:r w:rsidRPr="00FD50DE">
        <w:rPr>
          <w:rFonts w:ascii="Times New Roman" w:hAnsi="Times New Roman" w:cs="Times New Roman"/>
          <w:sz w:val="24"/>
          <w:szCs w:val="24"/>
        </w:rPr>
        <w:t xml:space="preserve">“It is settled that an appellate court will not interfere with factual findings made by a lower court unless those findings were grossly </w:t>
      </w:r>
      <w:r w:rsidR="00AA795A" w:rsidRPr="00FD50DE">
        <w:rPr>
          <w:rFonts w:ascii="Times New Roman" w:hAnsi="Times New Roman" w:cs="Times New Roman"/>
          <w:sz w:val="24"/>
          <w:szCs w:val="24"/>
        </w:rPr>
        <w:t>unreasonable in the sense that no reasonable tribunal applying its mind to the same facts would have arrived at the same conclusion; or that the court had taken leave of its senses; or; put otherwise, the decision is so outrageous in its defiance of logic that no sensible person had applied his mind to the question to be decided could have arrived at it; or that the decision was clearly wrong.</w:t>
      </w:r>
      <w:r w:rsidR="00005841" w:rsidRPr="00FD50DE">
        <w:rPr>
          <w:rFonts w:ascii="Times New Roman" w:hAnsi="Times New Roman" w:cs="Times New Roman"/>
          <w:sz w:val="24"/>
          <w:szCs w:val="24"/>
        </w:rPr>
        <w:t>”</w:t>
      </w:r>
    </w:p>
    <w:p w:rsidR="00880AA2" w:rsidRPr="00FD50DE" w:rsidRDefault="00880AA2" w:rsidP="00FD50DE">
      <w:pPr>
        <w:spacing w:after="0" w:line="240" w:lineRule="auto"/>
        <w:ind w:left="720"/>
        <w:jc w:val="both"/>
        <w:rPr>
          <w:rFonts w:ascii="Times New Roman" w:hAnsi="Times New Roman" w:cs="Times New Roman"/>
          <w:sz w:val="24"/>
          <w:szCs w:val="24"/>
        </w:rPr>
      </w:pPr>
    </w:p>
    <w:p w:rsidR="00880AA2" w:rsidRPr="00FD50DE" w:rsidRDefault="00880AA2" w:rsidP="00FD50DE">
      <w:pPr>
        <w:spacing w:after="0" w:line="240" w:lineRule="auto"/>
        <w:ind w:left="720"/>
        <w:jc w:val="both"/>
        <w:rPr>
          <w:rFonts w:ascii="Times New Roman" w:hAnsi="Times New Roman" w:cs="Times New Roman"/>
          <w:sz w:val="24"/>
          <w:szCs w:val="24"/>
        </w:rPr>
      </w:pPr>
    </w:p>
    <w:p w:rsidR="00F96756" w:rsidRPr="00FD50DE" w:rsidRDefault="00F96756" w:rsidP="00FD50DE">
      <w:pPr>
        <w:spacing w:after="0" w:line="240" w:lineRule="auto"/>
        <w:ind w:left="720"/>
        <w:jc w:val="both"/>
        <w:rPr>
          <w:rFonts w:ascii="Times New Roman" w:hAnsi="Times New Roman" w:cs="Times New Roman"/>
          <w:sz w:val="24"/>
          <w:szCs w:val="24"/>
        </w:rPr>
      </w:pPr>
    </w:p>
    <w:p w:rsidR="00F96756" w:rsidRPr="00FD50DE" w:rsidRDefault="002B67A7"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Similarly, this Court was not asked to interfere with the findings of credibility of the witnesses</w:t>
      </w:r>
      <w:r w:rsidR="00590A82" w:rsidRPr="00FD50DE">
        <w:rPr>
          <w:rFonts w:ascii="Times New Roman" w:hAnsi="Times New Roman" w:cs="Times New Roman"/>
          <w:sz w:val="24"/>
          <w:szCs w:val="24"/>
        </w:rPr>
        <w:t>.</w:t>
      </w:r>
      <w:r w:rsidR="00EA7EE7" w:rsidRPr="00FD50DE">
        <w:rPr>
          <w:rFonts w:ascii="Times New Roman" w:hAnsi="Times New Roman" w:cs="Times New Roman"/>
          <w:sz w:val="24"/>
          <w:szCs w:val="24"/>
        </w:rPr>
        <w:t xml:space="preserve"> </w:t>
      </w:r>
      <w:r w:rsidR="00D24180">
        <w:rPr>
          <w:rFonts w:ascii="Times New Roman" w:hAnsi="Times New Roman" w:cs="Times New Roman"/>
          <w:sz w:val="24"/>
          <w:szCs w:val="24"/>
        </w:rPr>
        <w:t>I</w:t>
      </w:r>
      <w:r w:rsidR="00B3624D" w:rsidRPr="00FD50DE">
        <w:rPr>
          <w:rFonts w:ascii="Times New Roman" w:hAnsi="Times New Roman" w:cs="Times New Roman"/>
          <w:sz w:val="24"/>
          <w:szCs w:val="24"/>
        </w:rPr>
        <w:t xml:space="preserve">n </w:t>
      </w:r>
      <w:r w:rsidR="00B3624D" w:rsidRPr="00FD50DE">
        <w:rPr>
          <w:rFonts w:ascii="Times New Roman" w:hAnsi="Times New Roman" w:cs="Times New Roman"/>
          <w:i/>
          <w:sz w:val="24"/>
          <w:szCs w:val="24"/>
        </w:rPr>
        <w:t>Chibwanda v Chibwanda</w:t>
      </w:r>
      <w:r w:rsidR="00B3624D" w:rsidRPr="00FD50DE">
        <w:rPr>
          <w:rFonts w:ascii="Times New Roman" w:hAnsi="Times New Roman" w:cs="Times New Roman"/>
          <w:sz w:val="24"/>
          <w:szCs w:val="24"/>
        </w:rPr>
        <w:t xml:space="preserve"> SC 13/84</w:t>
      </w:r>
      <w:r w:rsidR="00C079CE">
        <w:rPr>
          <w:rFonts w:ascii="Times New Roman" w:hAnsi="Times New Roman" w:cs="Times New Roman"/>
          <w:sz w:val="24"/>
          <w:szCs w:val="24"/>
        </w:rPr>
        <w:t xml:space="preserve"> </w:t>
      </w:r>
      <w:r w:rsidR="00187EAF">
        <w:rPr>
          <w:rFonts w:ascii="Times New Roman" w:hAnsi="Times New Roman" w:cs="Times New Roman"/>
          <w:sz w:val="24"/>
          <w:szCs w:val="24"/>
        </w:rPr>
        <w:t>this Court</w:t>
      </w:r>
      <w:r w:rsidR="00C079CE">
        <w:rPr>
          <w:rFonts w:ascii="Times New Roman" w:hAnsi="Times New Roman" w:cs="Times New Roman"/>
          <w:sz w:val="24"/>
          <w:szCs w:val="24"/>
        </w:rPr>
        <w:t xml:space="preserve"> </w:t>
      </w:r>
      <w:r w:rsidR="00187EAF">
        <w:rPr>
          <w:rFonts w:ascii="Times New Roman" w:hAnsi="Times New Roman" w:cs="Times New Roman"/>
          <w:sz w:val="24"/>
          <w:szCs w:val="24"/>
        </w:rPr>
        <w:t>stated: -</w:t>
      </w:r>
    </w:p>
    <w:p w:rsidR="007A5EDE" w:rsidRPr="00FD50DE" w:rsidRDefault="007A5EDE" w:rsidP="00FD50DE">
      <w:pPr>
        <w:spacing w:after="0" w:line="240" w:lineRule="auto"/>
        <w:ind w:left="720"/>
        <w:jc w:val="both"/>
        <w:rPr>
          <w:rFonts w:ascii="Times New Roman" w:hAnsi="Times New Roman" w:cs="Times New Roman"/>
          <w:sz w:val="24"/>
          <w:szCs w:val="24"/>
        </w:rPr>
      </w:pPr>
      <w:r w:rsidRPr="00FD50DE">
        <w:rPr>
          <w:rFonts w:ascii="Times New Roman" w:hAnsi="Times New Roman" w:cs="Times New Roman"/>
          <w:sz w:val="24"/>
          <w:szCs w:val="24"/>
        </w:rPr>
        <w:t xml:space="preserve">“It is trite in our law that an appellate court will not interfere with findings of fact made by a trial court and which are based on the credibility of witnesses. The reason for this is that the trial court is in a better position to assess the witnesses from its vantage point of having seen and heard them. See </w:t>
      </w:r>
      <w:r w:rsidRPr="00FD50DE">
        <w:rPr>
          <w:rFonts w:ascii="Times New Roman" w:hAnsi="Times New Roman" w:cs="Times New Roman"/>
          <w:i/>
          <w:sz w:val="24"/>
          <w:szCs w:val="24"/>
        </w:rPr>
        <w:t>Hughes vs Graniteside</w:t>
      </w:r>
      <w:r w:rsidRPr="00FD50DE">
        <w:rPr>
          <w:rFonts w:ascii="Times New Roman" w:hAnsi="Times New Roman" w:cs="Times New Roman"/>
          <w:sz w:val="24"/>
          <w:szCs w:val="24"/>
        </w:rPr>
        <w:t xml:space="preserve"> </w:t>
      </w:r>
      <w:r w:rsidRPr="00FD50DE">
        <w:rPr>
          <w:rFonts w:ascii="Times New Roman" w:hAnsi="Times New Roman" w:cs="Times New Roman"/>
          <w:i/>
          <w:sz w:val="24"/>
          <w:szCs w:val="24"/>
        </w:rPr>
        <w:t>(Pvt) Ltd</w:t>
      </w:r>
      <w:r w:rsidRPr="00FD50DE">
        <w:rPr>
          <w:rFonts w:ascii="Times New Roman" w:hAnsi="Times New Roman" w:cs="Times New Roman"/>
          <w:sz w:val="24"/>
          <w:szCs w:val="24"/>
        </w:rPr>
        <w:t xml:space="preserve"> S-13-84. </w:t>
      </w:r>
      <w:r w:rsidR="00B3624D" w:rsidRPr="00FD50DE">
        <w:rPr>
          <w:rFonts w:ascii="Times New Roman" w:hAnsi="Times New Roman" w:cs="Times New Roman"/>
          <w:sz w:val="24"/>
          <w:szCs w:val="24"/>
        </w:rPr>
        <w:t>The exception to this rule is where there has been a misdirection or a mistake of fact or where the basis</w:t>
      </w:r>
      <w:r w:rsidR="00D42211" w:rsidRPr="00FD50DE">
        <w:rPr>
          <w:rFonts w:ascii="Times New Roman" w:hAnsi="Times New Roman" w:cs="Times New Roman"/>
          <w:sz w:val="24"/>
          <w:szCs w:val="24"/>
        </w:rPr>
        <w:t xml:space="preserve"> the court a quo reached its</w:t>
      </w:r>
      <w:r w:rsidR="00A97B42" w:rsidRPr="00FD50DE">
        <w:rPr>
          <w:rFonts w:ascii="Times New Roman" w:hAnsi="Times New Roman" w:cs="Times New Roman"/>
          <w:sz w:val="24"/>
          <w:szCs w:val="24"/>
        </w:rPr>
        <w:t xml:space="preserve"> decision was wrong.</w:t>
      </w:r>
      <w:r w:rsidRPr="00FD50DE">
        <w:rPr>
          <w:rFonts w:ascii="Times New Roman" w:hAnsi="Times New Roman" w:cs="Times New Roman"/>
          <w:sz w:val="24"/>
          <w:szCs w:val="24"/>
        </w:rPr>
        <w:t>”</w:t>
      </w:r>
      <w:r w:rsidR="00456A7A">
        <w:rPr>
          <w:rFonts w:ascii="Times New Roman" w:hAnsi="Times New Roman" w:cs="Times New Roman"/>
          <w:sz w:val="24"/>
          <w:szCs w:val="24"/>
        </w:rPr>
        <w:t xml:space="preserve">  Attention is also drawn to the case</w:t>
      </w:r>
      <w:r w:rsidR="00E52768">
        <w:rPr>
          <w:rFonts w:ascii="Times New Roman" w:hAnsi="Times New Roman" w:cs="Times New Roman"/>
          <w:sz w:val="24"/>
          <w:szCs w:val="24"/>
        </w:rPr>
        <w:t xml:space="preserve"> </w:t>
      </w:r>
      <w:r w:rsidR="00187EAF">
        <w:rPr>
          <w:rFonts w:ascii="Times New Roman" w:hAnsi="Times New Roman" w:cs="Times New Roman"/>
          <w:sz w:val="24"/>
          <w:szCs w:val="24"/>
        </w:rPr>
        <w:t xml:space="preserve">of </w:t>
      </w:r>
      <w:r w:rsidR="00187EAF" w:rsidRPr="00FD50DE">
        <w:rPr>
          <w:rFonts w:ascii="Times New Roman" w:hAnsi="Times New Roman" w:cs="Times New Roman"/>
          <w:sz w:val="24"/>
          <w:szCs w:val="24"/>
        </w:rPr>
        <w:t>S</w:t>
      </w:r>
      <w:r w:rsidR="00A97B42" w:rsidRPr="00FD50DE">
        <w:rPr>
          <w:rFonts w:ascii="Times New Roman" w:hAnsi="Times New Roman" w:cs="Times New Roman"/>
          <w:i/>
          <w:sz w:val="24"/>
          <w:szCs w:val="24"/>
        </w:rPr>
        <w:t xml:space="preserve"> v Katsiru</w:t>
      </w:r>
      <w:r w:rsidR="00A97B42" w:rsidRPr="00FD50DE">
        <w:rPr>
          <w:rFonts w:ascii="Times New Roman" w:hAnsi="Times New Roman" w:cs="Times New Roman"/>
          <w:sz w:val="24"/>
          <w:szCs w:val="24"/>
        </w:rPr>
        <w:t xml:space="preserve"> HH 36/07</w:t>
      </w:r>
      <w:r w:rsidR="00E52768">
        <w:rPr>
          <w:rFonts w:ascii="Times New Roman" w:hAnsi="Times New Roman" w:cs="Times New Roman"/>
          <w:sz w:val="24"/>
          <w:szCs w:val="24"/>
        </w:rPr>
        <w:t>.</w:t>
      </w:r>
    </w:p>
    <w:p w:rsidR="00F96756" w:rsidRPr="00FD50DE" w:rsidRDefault="00F96756" w:rsidP="00FD50DE">
      <w:pPr>
        <w:spacing w:after="0" w:line="240" w:lineRule="auto"/>
        <w:ind w:left="720"/>
        <w:jc w:val="both"/>
        <w:rPr>
          <w:rFonts w:ascii="Times New Roman" w:hAnsi="Times New Roman" w:cs="Times New Roman"/>
          <w:sz w:val="24"/>
          <w:szCs w:val="24"/>
        </w:rPr>
      </w:pPr>
    </w:p>
    <w:p w:rsidR="00310BF4" w:rsidRPr="00FD50DE" w:rsidRDefault="00310BF4" w:rsidP="00FD50DE">
      <w:pPr>
        <w:spacing w:after="0" w:line="240" w:lineRule="auto"/>
        <w:ind w:left="720"/>
        <w:jc w:val="both"/>
        <w:rPr>
          <w:rFonts w:ascii="Times New Roman" w:hAnsi="Times New Roman" w:cs="Times New Roman"/>
          <w:sz w:val="24"/>
          <w:szCs w:val="24"/>
        </w:rPr>
      </w:pPr>
    </w:p>
    <w:p w:rsidR="00310BF4" w:rsidRPr="00FD50DE" w:rsidRDefault="00310BF4" w:rsidP="00FD50DE">
      <w:pPr>
        <w:spacing w:after="0" w:line="240" w:lineRule="auto"/>
        <w:ind w:left="720"/>
        <w:jc w:val="both"/>
        <w:rPr>
          <w:rFonts w:ascii="Times New Roman" w:hAnsi="Times New Roman" w:cs="Times New Roman"/>
          <w:sz w:val="24"/>
          <w:szCs w:val="24"/>
        </w:rPr>
      </w:pPr>
      <w:r w:rsidRPr="00FD50DE">
        <w:rPr>
          <w:rFonts w:ascii="Times New Roman" w:hAnsi="Times New Roman" w:cs="Times New Roman"/>
          <w:sz w:val="24"/>
          <w:szCs w:val="24"/>
        </w:rPr>
        <w:tab/>
      </w:r>
    </w:p>
    <w:p w:rsidR="00F96756" w:rsidRPr="00FD50DE" w:rsidRDefault="00D42211" w:rsidP="005C6536">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i/>
          <w:sz w:val="24"/>
          <w:szCs w:val="24"/>
        </w:rPr>
        <w:t>In casu</w:t>
      </w:r>
      <w:r w:rsidRPr="00FD50DE">
        <w:rPr>
          <w:rFonts w:ascii="Times New Roman" w:hAnsi="Times New Roman" w:cs="Times New Roman"/>
          <w:sz w:val="24"/>
          <w:szCs w:val="24"/>
        </w:rPr>
        <w:t>, the court martial</w:t>
      </w:r>
      <w:r w:rsidR="00203447" w:rsidRPr="00FD50DE">
        <w:rPr>
          <w:rFonts w:ascii="Times New Roman" w:hAnsi="Times New Roman" w:cs="Times New Roman"/>
          <w:sz w:val="24"/>
          <w:szCs w:val="24"/>
        </w:rPr>
        <w:t>,</w:t>
      </w:r>
      <w:r w:rsidRPr="00FD50DE">
        <w:rPr>
          <w:rFonts w:ascii="Times New Roman" w:hAnsi="Times New Roman" w:cs="Times New Roman"/>
          <w:sz w:val="24"/>
          <w:szCs w:val="24"/>
        </w:rPr>
        <w:t xml:space="preserve"> when assessing the credibility of the witnesses</w:t>
      </w:r>
      <w:r w:rsidR="00203447" w:rsidRPr="00FD50DE">
        <w:rPr>
          <w:rFonts w:ascii="Times New Roman" w:hAnsi="Times New Roman" w:cs="Times New Roman"/>
          <w:sz w:val="24"/>
          <w:szCs w:val="24"/>
        </w:rPr>
        <w:t>,</w:t>
      </w:r>
      <w:r w:rsidRPr="00FD50DE">
        <w:rPr>
          <w:rFonts w:ascii="Times New Roman" w:hAnsi="Times New Roman" w:cs="Times New Roman"/>
          <w:sz w:val="24"/>
          <w:szCs w:val="24"/>
        </w:rPr>
        <w:t xml:space="preserve"> </w:t>
      </w:r>
      <w:r w:rsidR="006A5E9E" w:rsidRPr="00FD50DE">
        <w:rPr>
          <w:rFonts w:ascii="Times New Roman" w:hAnsi="Times New Roman" w:cs="Times New Roman"/>
          <w:sz w:val="24"/>
          <w:szCs w:val="24"/>
        </w:rPr>
        <w:t>had the advantage of</w:t>
      </w:r>
      <w:r w:rsidR="00344847" w:rsidRPr="00FD50DE">
        <w:rPr>
          <w:rFonts w:ascii="Times New Roman" w:hAnsi="Times New Roman" w:cs="Times New Roman"/>
          <w:sz w:val="24"/>
          <w:szCs w:val="24"/>
        </w:rPr>
        <w:t xml:space="preserve"> see</w:t>
      </w:r>
      <w:r w:rsidR="006A5E9E" w:rsidRPr="00FD50DE">
        <w:rPr>
          <w:rFonts w:ascii="Times New Roman" w:hAnsi="Times New Roman" w:cs="Times New Roman"/>
          <w:sz w:val="24"/>
          <w:szCs w:val="24"/>
        </w:rPr>
        <w:t>ing and hearing</w:t>
      </w:r>
      <w:r w:rsidR="00344847" w:rsidRPr="00FD50DE">
        <w:rPr>
          <w:rFonts w:ascii="Times New Roman" w:hAnsi="Times New Roman" w:cs="Times New Roman"/>
          <w:sz w:val="24"/>
          <w:szCs w:val="24"/>
        </w:rPr>
        <w:t xml:space="preserve"> them</w:t>
      </w:r>
      <w:r w:rsidR="0060169D">
        <w:rPr>
          <w:rFonts w:ascii="Times New Roman" w:hAnsi="Times New Roman" w:cs="Times New Roman"/>
          <w:sz w:val="24"/>
          <w:szCs w:val="24"/>
        </w:rPr>
        <w:t>,</w:t>
      </w:r>
      <w:r w:rsidR="00344847" w:rsidRPr="00FD50DE">
        <w:rPr>
          <w:rFonts w:ascii="Times New Roman" w:hAnsi="Times New Roman" w:cs="Times New Roman"/>
          <w:sz w:val="24"/>
          <w:szCs w:val="24"/>
        </w:rPr>
        <w:t xml:space="preserve"> unlike this Court. </w:t>
      </w:r>
      <w:r w:rsidR="007F001F" w:rsidRPr="00FD50DE">
        <w:rPr>
          <w:rFonts w:ascii="Times New Roman" w:hAnsi="Times New Roman" w:cs="Times New Roman"/>
          <w:sz w:val="24"/>
          <w:szCs w:val="24"/>
        </w:rPr>
        <w:t>More i</w:t>
      </w:r>
      <w:r w:rsidR="007A5EDE" w:rsidRPr="00FD50DE">
        <w:rPr>
          <w:rFonts w:ascii="Times New Roman" w:hAnsi="Times New Roman" w:cs="Times New Roman"/>
          <w:sz w:val="24"/>
          <w:szCs w:val="24"/>
        </w:rPr>
        <w:t>mportantly, the evidence of the witnesses was corroborated by the documentary evidence led.</w:t>
      </w:r>
      <w:r w:rsidR="00300AFF" w:rsidRPr="00FD50DE">
        <w:rPr>
          <w:rFonts w:ascii="Times New Roman" w:hAnsi="Times New Roman" w:cs="Times New Roman"/>
          <w:sz w:val="24"/>
          <w:szCs w:val="24"/>
        </w:rPr>
        <w:t xml:space="preserve"> The evidence portrayed in the photographs </w:t>
      </w:r>
      <w:r w:rsidR="00C16B3D" w:rsidRPr="00FD50DE">
        <w:rPr>
          <w:rFonts w:ascii="Times New Roman" w:hAnsi="Times New Roman" w:cs="Times New Roman"/>
          <w:sz w:val="24"/>
          <w:szCs w:val="24"/>
        </w:rPr>
        <w:t>was admitted witho</w:t>
      </w:r>
      <w:r w:rsidR="000F6D3D" w:rsidRPr="00FD50DE">
        <w:rPr>
          <w:rFonts w:ascii="Times New Roman" w:hAnsi="Times New Roman" w:cs="Times New Roman"/>
          <w:sz w:val="24"/>
          <w:szCs w:val="24"/>
        </w:rPr>
        <w:t>u</w:t>
      </w:r>
      <w:r w:rsidR="00C16B3D" w:rsidRPr="00FD50DE">
        <w:rPr>
          <w:rFonts w:ascii="Times New Roman" w:hAnsi="Times New Roman" w:cs="Times New Roman"/>
          <w:sz w:val="24"/>
          <w:szCs w:val="24"/>
        </w:rPr>
        <w:t>t challenge from the appellant.</w:t>
      </w:r>
      <w:r w:rsidR="00277495" w:rsidRPr="00FD50DE">
        <w:rPr>
          <w:rFonts w:ascii="Times New Roman" w:hAnsi="Times New Roman" w:cs="Times New Roman"/>
          <w:sz w:val="24"/>
          <w:szCs w:val="24"/>
        </w:rPr>
        <w:t xml:space="preserve"> Such evidence is admissible in terms </w:t>
      </w:r>
      <w:r w:rsidR="00E40B20" w:rsidRPr="00FD50DE">
        <w:rPr>
          <w:rFonts w:ascii="Times New Roman" w:hAnsi="Times New Roman" w:cs="Times New Roman"/>
          <w:sz w:val="24"/>
          <w:szCs w:val="24"/>
        </w:rPr>
        <w:t>s</w:t>
      </w:r>
      <w:r w:rsidR="00FD50DE">
        <w:rPr>
          <w:rFonts w:ascii="Times New Roman" w:hAnsi="Times New Roman" w:cs="Times New Roman"/>
          <w:sz w:val="24"/>
          <w:szCs w:val="24"/>
        </w:rPr>
        <w:t xml:space="preserve"> </w:t>
      </w:r>
      <w:r w:rsidR="00E40B20" w:rsidRPr="00FD50DE">
        <w:rPr>
          <w:rFonts w:ascii="Times New Roman" w:hAnsi="Times New Roman" w:cs="Times New Roman"/>
          <w:sz w:val="24"/>
          <w:szCs w:val="24"/>
        </w:rPr>
        <w:t xml:space="preserve">279 of the Criminal Procedure and Evidence Act </w:t>
      </w:r>
      <w:r w:rsidR="00A9004D" w:rsidRPr="00FD50DE">
        <w:rPr>
          <w:rFonts w:ascii="Times New Roman" w:hAnsi="Times New Roman" w:cs="Times New Roman"/>
          <w:sz w:val="24"/>
          <w:szCs w:val="24"/>
        </w:rPr>
        <w:t>[</w:t>
      </w:r>
      <w:r w:rsidR="00E40B20" w:rsidRPr="00FD50DE">
        <w:rPr>
          <w:rFonts w:ascii="Times New Roman" w:hAnsi="Times New Roman" w:cs="Times New Roman"/>
          <w:i/>
          <w:sz w:val="24"/>
          <w:szCs w:val="24"/>
        </w:rPr>
        <w:t>Chapter</w:t>
      </w:r>
      <w:r w:rsidR="00E40B20" w:rsidRPr="00FD50DE">
        <w:rPr>
          <w:rFonts w:ascii="Times New Roman" w:hAnsi="Times New Roman" w:cs="Times New Roman"/>
          <w:sz w:val="24"/>
          <w:szCs w:val="24"/>
        </w:rPr>
        <w:t xml:space="preserve"> </w:t>
      </w:r>
      <w:r w:rsidR="00E40B20" w:rsidRPr="00FD50DE">
        <w:rPr>
          <w:rFonts w:ascii="Times New Roman" w:hAnsi="Times New Roman" w:cs="Times New Roman"/>
          <w:i/>
          <w:sz w:val="24"/>
          <w:szCs w:val="24"/>
        </w:rPr>
        <w:t>9:07</w:t>
      </w:r>
      <w:r w:rsidR="00A9004D" w:rsidRPr="00FD50DE">
        <w:rPr>
          <w:rFonts w:ascii="Times New Roman" w:hAnsi="Times New Roman" w:cs="Times New Roman"/>
          <w:sz w:val="24"/>
          <w:szCs w:val="24"/>
        </w:rPr>
        <w:t>]</w:t>
      </w:r>
      <w:r w:rsidR="00015C4F">
        <w:rPr>
          <w:rFonts w:ascii="Times New Roman" w:hAnsi="Times New Roman" w:cs="Times New Roman"/>
          <w:sz w:val="24"/>
          <w:szCs w:val="24"/>
        </w:rPr>
        <w:t xml:space="preserve">.  </w:t>
      </w:r>
    </w:p>
    <w:p w:rsidR="009C5844" w:rsidRPr="00FD50DE" w:rsidRDefault="009C5844" w:rsidP="00FD50DE">
      <w:pPr>
        <w:spacing w:after="0" w:line="480" w:lineRule="auto"/>
        <w:jc w:val="both"/>
        <w:rPr>
          <w:rFonts w:ascii="Times New Roman" w:hAnsi="Times New Roman" w:cs="Times New Roman"/>
          <w:sz w:val="24"/>
          <w:szCs w:val="24"/>
        </w:rPr>
      </w:pPr>
    </w:p>
    <w:p w:rsidR="00AA795A" w:rsidRPr="00FD50DE" w:rsidRDefault="00D4085F"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lastRenderedPageBreak/>
        <w:t>Having said the above</w:t>
      </w:r>
      <w:r w:rsidR="00A97B42" w:rsidRPr="00FD50DE">
        <w:rPr>
          <w:rFonts w:ascii="Times New Roman" w:hAnsi="Times New Roman" w:cs="Times New Roman"/>
          <w:sz w:val="24"/>
          <w:szCs w:val="24"/>
        </w:rPr>
        <w:t>,</w:t>
      </w:r>
      <w:r w:rsidRPr="00FD50DE">
        <w:rPr>
          <w:rFonts w:ascii="Times New Roman" w:hAnsi="Times New Roman" w:cs="Times New Roman"/>
          <w:sz w:val="24"/>
          <w:szCs w:val="24"/>
        </w:rPr>
        <w:t xml:space="preserve"> the question </w:t>
      </w:r>
      <w:r w:rsidR="002D37CD" w:rsidRPr="00FD50DE">
        <w:rPr>
          <w:rFonts w:ascii="Times New Roman" w:hAnsi="Times New Roman" w:cs="Times New Roman"/>
          <w:sz w:val="24"/>
          <w:szCs w:val="24"/>
        </w:rPr>
        <w:t>that arises is</w:t>
      </w:r>
      <w:r w:rsidR="00187EAF">
        <w:rPr>
          <w:rFonts w:ascii="Times New Roman" w:hAnsi="Times New Roman" w:cs="Times New Roman"/>
          <w:sz w:val="24"/>
          <w:szCs w:val="24"/>
        </w:rPr>
        <w:t xml:space="preserve"> whether, on</w:t>
      </w:r>
      <w:r w:rsidR="004A603B">
        <w:rPr>
          <w:rFonts w:ascii="Times New Roman" w:hAnsi="Times New Roman" w:cs="Times New Roman"/>
          <w:sz w:val="24"/>
          <w:szCs w:val="24"/>
        </w:rPr>
        <w:t xml:space="preserve"> the evidence before </w:t>
      </w:r>
      <w:r w:rsidR="00010F16">
        <w:rPr>
          <w:rFonts w:ascii="Times New Roman" w:hAnsi="Times New Roman" w:cs="Times New Roman"/>
          <w:sz w:val="24"/>
          <w:szCs w:val="24"/>
        </w:rPr>
        <w:t>it, the</w:t>
      </w:r>
      <w:r w:rsidR="00AA795A" w:rsidRPr="00FD50DE">
        <w:rPr>
          <w:rFonts w:ascii="Times New Roman" w:hAnsi="Times New Roman" w:cs="Times New Roman"/>
          <w:sz w:val="24"/>
          <w:szCs w:val="24"/>
        </w:rPr>
        <w:t xml:space="preserve"> court martial</w:t>
      </w:r>
      <w:r w:rsidR="00010F16">
        <w:rPr>
          <w:rFonts w:ascii="Times New Roman" w:hAnsi="Times New Roman" w:cs="Times New Roman"/>
          <w:sz w:val="24"/>
          <w:szCs w:val="24"/>
        </w:rPr>
        <w:t xml:space="preserve"> was</w:t>
      </w:r>
      <w:r w:rsidR="00AA795A" w:rsidRPr="00FD50DE">
        <w:rPr>
          <w:rFonts w:ascii="Times New Roman" w:hAnsi="Times New Roman" w:cs="Times New Roman"/>
          <w:sz w:val="24"/>
          <w:szCs w:val="24"/>
        </w:rPr>
        <w:t xml:space="preserve"> corr</w:t>
      </w:r>
      <w:r w:rsidR="00A97B42" w:rsidRPr="00FD50DE">
        <w:rPr>
          <w:rFonts w:ascii="Times New Roman" w:hAnsi="Times New Roman" w:cs="Times New Roman"/>
          <w:sz w:val="24"/>
          <w:szCs w:val="24"/>
        </w:rPr>
        <w:t>ect in convicting the appellant?</w:t>
      </w:r>
    </w:p>
    <w:p w:rsidR="000E4ADA" w:rsidRPr="00FD50DE" w:rsidRDefault="000E4ADA" w:rsidP="00FD50DE">
      <w:pPr>
        <w:spacing w:after="0" w:line="480" w:lineRule="auto"/>
        <w:ind w:firstLine="1440"/>
        <w:jc w:val="both"/>
        <w:rPr>
          <w:rFonts w:ascii="Times New Roman" w:hAnsi="Times New Roman" w:cs="Times New Roman"/>
          <w:sz w:val="24"/>
          <w:szCs w:val="24"/>
        </w:rPr>
      </w:pPr>
    </w:p>
    <w:p w:rsidR="00A0247A" w:rsidRPr="00FD50DE" w:rsidRDefault="00AA795A" w:rsidP="00187EAF">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Mr </w:t>
      </w:r>
      <w:r w:rsidRPr="00FD50DE">
        <w:rPr>
          <w:rFonts w:ascii="Times New Roman" w:hAnsi="Times New Roman" w:cs="Times New Roman"/>
          <w:i/>
          <w:sz w:val="24"/>
          <w:szCs w:val="24"/>
        </w:rPr>
        <w:t>Hashiti</w:t>
      </w:r>
      <w:r w:rsidRPr="00FD50DE">
        <w:rPr>
          <w:rFonts w:ascii="Times New Roman" w:hAnsi="Times New Roman" w:cs="Times New Roman"/>
          <w:sz w:val="24"/>
          <w:szCs w:val="24"/>
        </w:rPr>
        <w:t xml:space="preserve"> made two significant observations in respect of the matter</w:t>
      </w:r>
      <w:r w:rsidR="00BB5D30" w:rsidRPr="00FD50DE">
        <w:rPr>
          <w:rFonts w:ascii="Times New Roman" w:hAnsi="Times New Roman" w:cs="Times New Roman"/>
          <w:sz w:val="24"/>
          <w:szCs w:val="24"/>
        </w:rPr>
        <w:t xml:space="preserve"> </w:t>
      </w:r>
      <w:r w:rsidR="00BB5D30" w:rsidRPr="00FD50DE">
        <w:rPr>
          <w:rFonts w:ascii="Times New Roman" w:hAnsi="Times New Roman" w:cs="Times New Roman"/>
          <w:i/>
          <w:sz w:val="24"/>
          <w:szCs w:val="24"/>
        </w:rPr>
        <w:t>in casu</w:t>
      </w:r>
      <w:r w:rsidR="00FC73B5" w:rsidRPr="00FD50DE">
        <w:rPr>
          <w:rFonts w:ascii="Times New Roman" w:hAnsi="Times New Roman" w:cs="Times New Roman"/>
          <w:sz w:val="24"/>
          <w:szCs w:val="24"/>
        </w:rPr>
        <w:t xml:space="preserve">. </w:t>
      </w:r>
    </w:p>
    <w:p w:rsidR="00103F11" w:rsidRPr="00FD50DE" w:rsidRDefault="00A57891"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The first</w:t>
      </w:r>
      <w:r w:rsidR="00FC73B5" w:rsidRPr="00FD50DE">
        <w:rPr>
          <w:rFonts w:ascii="Times New Roman" w:hAnsi="Times New Roman" w:cs="Times New Roman"/>
          <w:sz w:val="24"/>
          <w:szCs w:val="24"/>
        </w:rPr>
        <w:t xml:space="preserve"> one is that the appellant argued this matter as if she was being charged with engaging in sexual conduct or having a lesbian affair. The charge in issue is conduct which is disgraceful in that it is </w:t>
      </w:r>
      <w:r w:rsidRPr="00FD50DE">
        <w:rPr>
          <w:rFonts w:ascii="Times New Roman" w:hAnsi="Times New Roman" w:cs="Times New Roman"/>
          <w:sz w:val="24"/>
          <w:szCs w:val="24"/>
        </w:rPr>
        <w:t>cruel,</w:t>
      </w:r>
      <w:r w:rsidR="00923CE7" w:rsidRPr="00FD50DE">
        <w:rPr>
          <w:rFonts w:ascii="Times New Roman" w:hAnsi="Times New Roman" w:cs="Times New Roman"/>
          <w:sz w:val="24"/>
          <w:szCs w:val="24"/>
        </w:rPr>
        <w:t xml:space="preserve"> </w:t>
      </w:r>
      <w:r w:rsidR="00FC73B5" w:rsidRPr="00FD50DE">
        <w:rPr>
          <w:rFonts w:ascii="Times New Roman" w:hAnsi="Times New Roman" w:cs="Times New Roman"/>
          <w:sz w:val="24"/>
          <w:szCs w:val="24"/>
        </w:rPr>
        <w:t>indecent a</w:t>
      </w:r>
      <w:r w:rsidR="004930A8" w:rsidRPr="00FD50DE">
        <w:rPr>
          <w:rFonts w:ascii="Times New Roman" w:hAnsi="Times New Roman" w:cs="Times New Roman"/>
          <w:sz w:val="24"/>
          <w:szCs w:val="24"/>
        </w:rPr>
        <w:t>nd unnatural.</w:t>
      </w:r>
      <w:r w:rsidR="00B57719">
        <w:rPr>
          <w:rFonts w:ascii="Times New Roman" w:hAnsi="Times New Roman" w:cs="Times New Roman"/>
          <w:sz w:val="24"/>
          <w:szCs w:val="24"/>
        </w:rPr>
        <w:t xml:space="preserve"> He relied on the authority of </w:t>
      </w:r>
      <w:r w:rsidR="00187EAF">
        <w:rPr>
          <w:rFonts w:ascii="Times New Roman" w:hAnsi="Times New Roman" w:cs="Times New Roman"/>
          <w:i/>
          <w:sz w:val="24"/>
          <w:szCs w:val="24"/>
        </w:rPr>
        <w:t>State v</w:t>
      </w:r>
      <w:r w:rsidR="004930A8" w:rsidRPr="00FD50DE">
        <w:rPr>
          <w:rFonts w:ascii="Times New Roman" w:hAnsi="Times New Roman" w:cs="Times New Roman"/>
          <w:i/>
          <w:sz w:val="24"/>
          <w:szCs w:val="24"/>
        </w:rPr>
        <w:t xml:space="preserve"> Mugoni</w:t>
      </w:r>
      <w:r w:rsidR="00FC73B5" w:rsidRPr="00FD50DE">
        <w:rPr>
          <w:rFonts w:ascii="Times New Roman" w:hAnsi="Times New Roman" w:cs="Times New Roman"/>
          <w:sz w:val="24"/>
          <w:szCs w:val="24"/>
        </w:rPr>
        <w:t xml:space="preserve"> 1994 (2) ZLR </w:t>
      </w:r>
      <w:r w:rsidR="004930A8" w:rsidRPr="00FD50DE">
        <w:rPr>
          <w:rFonts w:ascii="Times New Roman" w:hAnsi="Times New Roman" w:cs="Times New Roman"/>
          <w:sz w:val="24"/>
          <w:szCs w:val="24"/>
        </w:rPr>
        <w:t xml:space="preserve">184 (A) at p192 D – </w:t>
      </w:r>
      <w:r w:rsidR="00187EAF" w:rsidRPr="00FD50DE">
        <w:rPr>
          <w:rFonts w:ascii="Times New Roman" w:hAnsi="Times New Roman" w:cs="Times New Roman"/>
          <w:sz w:val="24"/>
          <w:szCs w:val="24"/>
        </w:rPr>
        <w:t xml:space="preserve">G </w:t>
      </w:r>
      <w:r w:rsidR="00187EAF">
        <w:rPr>
          <w:rFonts w:ascii="Times New Roman" w:hAnsi="Times New Roman" w:cs="Times New Roman"/>
          <w:sz w:val="24"/>
          <w:szCs w:val="24"/>
        </w:rPr>
        <w:t>where</w:t>
      </w:r>
      <w:r w:rsidR="00234EC5">
        <w:rPr>
          <w:rFonts w:ascii="Times New Roman" w:hAnsi="Times New Roman" w:cs="Times New Roman"/>
          <w:sz w:val="24"/>
          <w:szCs w:val="24"/>
        </w:rPr>
        <w:t xml:space="preserve"> </w:t>
      </w:r>
      <w:r w:rsidR="002D37CD" w:rsidRPr="00FD50DE">
        <w:rPr>
          <w:rFonts w:ascii="Times New Roman" w:hAnsi="Times New Roman" w:cs="Times New Roman"/>
          <w:sz w:val="24"/>
          <w:szCs w:val="24"/>
        </w:rPr>
        <w:t>MCNALLY</w:t>
      </w:r>
      <w:r w:rsidR="00A97B42" w:rsidRPr="00FD50DE">
        <w:rPr>
          <w:rFonts w:ascii="Times New Roman" w:hAnsi="Times New Roman" w:cs="Times New Roman"/>
          <w:sz w:val="24"/>
          <w:szCs w:val="24"/>
        </w:rPr>
        <w:t xml:space="preserve"> JA</w:t>
      </w:r>
      <w:r w:rsidR="004930A8" w:rsidRPr="00FD50DE">
        <w:rPr>
          <w:rFonts w:ascii="Times New Roman" w:hAnsi="Times New Roman" w:cs="Times New Roman"/>
          <w:sz w:val="24"/>
          <w:szCs w:val="24"/>
        </w:rPr>
        <w:t xml:space="preserve"> in dealing with a member charged w</w:t>
      </w:r>
      <w:r w:rsidRPr="00FD50DE">
        <w:rPr>
          <w:rFonts w:ascii="Times New Roman" w:hAnsi="Times New Roman" w:cs="Times New Roman"/>
          <w:sz w:val="24"/>
          <w:szCs w:val="24"/>
        </w:rPr>
        <w:t>ith behaving</w:t>
      </w:r>
      <w:r w:rsidR="00923CE7" w:rsidRPr="00FD50DE">
        <w:rPr>
          <w:rFonts w:ascii="Times New Roman" w:hAnsi="Times New Roman" w:cs="Times New Roman"/>
          <w:sz w:val="24"/>
          <w:szCs w:val="24"/>
        </w:rPr>
        <w:t xml:space="preserve"> in</w:t>
      </w:r>
      <w:r w:rsidR="004930A8" w:rsidRPr="00FD50DE">
        <w:rPr>
          <w:rFonts w:ascii="Times New Roman" w:hAnsi="Times New Roman" w:cs="Times New Roman"/>
          <w:sz w:val="24"/>
          <w:szCs w:val="24"/>
        </w:rPr>
        <w:t xml:space="preserve"> a scandalous </w:t>
      </w:r>
      <w:r w:rsidR="00F96756" w:rsidRPr="00FD50DE">
        <w:rPr>
          <w:rFonts w:ascii="Times New Roman" w:hAnsi="Times New Roman" w:cs="Times New Roman"/>
          <w:sz w:val="24"/>
          <w:szCs w:val="24"/>
        </w:rPr>
        <w:t>manner had</w:t>
      </w:r>
      <w:r w:rsidR="00B91417" w:rsidRPr="00FD50DE">
        <w:rPr>
          <w:rFonts w:ascii="Times New Roman" w:hAnsi="Times New Roman" w:cs="Times New Roman"/>
          <w:sz w:val="24"/>
          <w:szCs w:val="24"/>
        </w:rPr>
        <w:t xml:space="preserve"> this to say</w:t>
      </w:r>
      <w:r w:rsidR="007F4AC7" w:rsidRPr="00FD50DE">
        <w:rPr>
          <w:rFonts w:ascii="Times New Roman" w:hAnsi="Times New Roman" w:cs="Times New Roman"/>
          <w:sz w:val="24"/>
          <w:szCs w:val="24"/>
        </w:rPr>
        <w:t>,</w:t>
      </w:r>
    </w:p>
    <w:p w:rsidR="007F4AC7" w:rsidRPr="00FD50DE" w:rsidRDefault="007F4AC7" w:rsidP="00FD50DE">
      <w:pPr>
        <w:spacing w:after="0" w:line="240" w:lineRule="auto"/>
        <w:ind w:left="720"/>
        <w:jc w:val="both"/>
        <w:rPr>
          <w:rFonts w:ascii="Times New Roman" w:hAnsi="Times New Roman" w:cs="Times New Roman"/>
          <w:sz w:val="24"/>
          <w:szCs w:val="24"/>
        </w:rPr>
      </w:pPr>
      <w:r w:rsidRPr="00FD50DE">
        <w:rPr>
          <w:rFonts w:ascii="Times New Roman" w:hAnsi="Times New Roman" w:cs="Times New Roman"/>
          <w:sz w:val="24"/>
          <w:szCs w:val="24"/>
        </w:rPr>
        <w:t xml:space="preserve">“I do not consider that the word “scandalous” is in any sense a term of art, bearing a special meaning. In accordance with the usual rule, it is to be given its natural and popular meaning, namely: “something said or done that offends moral feelings, a sense of propriety or ideas of etiquette; something calling forth condemnation”. See Funk and Wagnall’s </w:t>
      </w:r>
      <w:r w:rsidRPr="00FD50DE">
        <w:rPr>
          <w:rFonts w:ascii="Times New Roman" w:hAnsi="Times New Roman" w:cs="Times New Roman"/>
          <w:i/>
          <w:sz w:val="24"/>
          <w:szCs w:val="24"/>
        </w:rPr>
        <w:t>International Dictionary</w:t>
      </w:r>
      <w:r w:rsidRPr="00FD50DE">
        <w:rPr>
          <w:rFonts w:ascii="Times New Roman" w:hAnsi="Times New Roman" w:cs="Times New Roman"/>
          <w:sz w:val="24"/>
          <w:szCs w:val="24"/>
        </w:rPr>
        <w:t xml:space="preserve"> vol 2 at p1123; </w:t>
      </w:r>
      <w:r w:rsidRPr="00FD50DE">
        <w:rPr>
          <w:rFonts w:ascii="Times New Roman" w:hAnsi="Times New Roman" w:cs="Times New Roman"/>
          <w:i/>
          <w:sz w:val="24"/>
          <w:szCs w:val="24"/>
        </w:rPr>
        <w:t>Concise Oxford Dictionary</w:t>
      </w:r>
      <w:r w:rsidRPr="00FD50DE">
        <w:rPr>
          <w:rFonts w:ascii="Times New Roman" w:hAnsi="Times New Roman" w:cs="Times New Roman"/>
          <w:sz w:val="24"/>
          <w:szCs w:val="24"/>
        </w:rPr>
        <w:t xml:space="preserve"> 7 ed at p935. This meaning is qualified, however, by the phrase “unbecoming the character</w:t>
      </w:r>
      <w:r w:rsidR="00A0247A" w:rsidRPr="00FD50DE">
        <w:rPr>
          <w:rFonts w:ascii="Times New Roman" w:hAnsi="Times New Roman" w:cs="Times New Roman"/>
          <w:sz w:val="24"/>
          <w:szCs w:val="24"/>
        </w:rPr>
        <w:t xml:space="preserve"> </w:t>
      </w:r>
      <w:r w:rsidRPr="00FD50DE">
        <w:rPr>
          <w:rFonts w:ascii="Times New Roman" w:hAnsi="Times New Roman" w:cs="Times New Roman"/>
          <w:sz w:val="24"/>
          <w:szCs w:val="24"/>
        </w:rPr>
        <w:t xml:space="preserve">of an officer and a gentleman”. Thus, behaviour which is not necessarily scandalous for an ordinary man may be scandalous for an Army officer and a gentleman; some personal behaviour unfitting of his rank or grade. The concept was well expressed by LORD PARKER CJ in </w:t>
      </w:r>
      <w:r w:rsidRPr="00FD50DE">
        <w:rPr>
          <w:rFonts w:ascii="Times New Roman" w:hAnsi="Times New Roman" w:cs="Times New Roman"/>
          <w:i/>
          <w:sz w:val="24"/>
          <w:szCs w:val="24"/>
        </w:rPr>
        <w:t xml:space="preserve">Martin vs Royal College of Veterinary Surgeons’ Disciplinary Committee </w:t>
      </w:r>
      <w:r w:rsidRPr="00FD50DE">
        <w:rPr>
          <w:rFonts w:ascii="Times New Roman" w:hAnsi="Times New Roman" w:cs="Times New Roman"/>
          <w:sz w:val="24"/>
          <w:szCs w:val="24"/>
        </w:rPr>
        <w:t xml:space="preserve">[1966] 1 QB 1 at 9C-E: </w:t>
      </w:r>
    </w:p>
    <w:p w:rsidR="00F96756" w:rsidRPr="00FD50DE" w:rsidRDefault="00F96756" w:rsidP="00FD50DE">
      <w:pPr>
        <w:spacing w:after="0" w:line="240" w:lineRule="auto"/>
        <w:ind w:left="720"/>
        <w:jc w:val="both"/>
        <w:rPr>
          <w:rFonts w:ascii="Times New Roman" w:hAnsi="Times New Roman" w:cs="Times New Roman"/>
          <w:sz w:val="24"/>
          <w:szCs w:val="24"/>
        </w:rPr>
      </w:pPr>
    </w:p>
    <w:p w:rsidR="00A0247A" w:rsidRPr="00FD50DE" w:rsidRDefault="00A0247A" w:rsidP="00FD50DE">
      <w:pPr>
        <w:spacing w:after="0" w:line="240" w:lineRule="auto"/>
        <w:ind w:left="1440"/>
        <w:jc w:val="both"/>
        <w:rPr>
          <w:rFonts w:ascii="Times New Roman" w:hAnsi="Times New Roman" w:cs="Times New Roman"/>
          <w:sz w:val="24"/>
          <w:szCs w:val="24"/>
        </w:rPr>
      </w:pPr>
      <w:r w:rsidRPr="00FD50DE">
        <w:rPr>
          <w:rFonts w:ascii="Times New Roman" w:hAnsi="Times New Roman" w:cs="Times New Roman"/>
          <w:sz w:val="24"/>
          <w:szCs w:val="24"/>
        </w:rPr>
        <w:t xml:space="preserve">“But if the conduct, though reprehensible in anyone is in the case of the professional man so much more reprehensible as to be defined as disgraceful, it may, depending on the circumstances, amount to conduct disgraceful of him in a professional respect in the sense that it tends to bring disgrace on the profession which he practices. It seems to me, although I do not put this forward in any sense as a definition, that the conception of conduct which is disgraceful to a man in his professional capacity is conduct disgraceful to him as reflecting on his profession or in the present case, conduct disgraceful to him as a </w:t>
      </w:r>
      <w:r w:rsidR="00880AA2" w:rsidRPr="00FD50DE">
        <w:rPr>
          <w:rFonts w:ascii="Times New Roman" w:hAnsi="Times New Roman" w:cs="Times New Roman"/>
          <w:sz w:val="24"/>
          <w:szCs w:val="24"/>
        </w:rPr>
        <w:t>practising veterinary surgeon.”</w:t>
      </w:r>
    </w:p>
    <w:p w:rsidR="00A0247A" w:rsidRPr="00FD50DE" w:rsidRDefault="00A0247A" w:rsidP="00FD50DE">
      <w:pPr>
        <w:spacing w:after="0" w:line="240" w:lineRule="auto"/>
        <w:ind w:left="1440"/>
        <w:jc w:val="both"/>
        <w:rPr>
          <w:rFonts w:ascii="Times New Roman" w:hAnsi="Times New Roman" w:cs="Times New Roman"/>
          <w:sz w:val="24"/>
          <w:szCs w:val="24"/>
        </w:rPr>
      </w:pPr>
    </w:p>
    <w:p w:rsidR="00880AA2" w:rsidRPr="00FD50DE" w:rsidRDefault="00A0247A" w:rsidP="00FD50DE">
      <w:pPr>
        <w:spacing w:after="0" w:line="240" w:lineRule="auto"/>
        <w:ind w:left="720"/>
        <w:jc w:val="both"/>
        <w:rPr>
          <w:rFonts w:ascii="Times New Roman" w:hAnsi="Times New Roman" w:cs="Times New Roman"/>
          <w:sz w:val="24"/>
          <w:szCs w:val="24"/>
        </w:rPr>
      </w:pPr>
      <w:r w:rsidRPr="00FD50DE">
        <w:rPr>
          <w:rFonts w:ascii="Times New Roman" w:hAnsi="Times New Roman" w:cs="Times New Roman"/>
          <w:sz w:val="24"/>
          <w:szCs w:val="24"/>
        </w:rPr>
        <w:t xml:space="preserve">See also </w:t>
      </w:r>
      <w:r w:rsidRPr="00FD50DE">
        <w:rPr>
          <w:rFonts w:ascii="Times New Roman" w:hAnsi="Times New Roman" w:cs="Times New Roman"/>
          <w:i/>
          <w:sz w:val="24"/>
          <w:szCs w:val="24"/>
        </w:rPr>
        <w:t>Terry v Estate Agents Council</w:t>
      </w:r>
      <w:r w:rsidRPr="00FD50DE">
        <w:rPr>
          <w:rFonts w:ascii="Times New Roman" w:hAnsi="Times New Roman" w:cs="Times New Roman"/>
          <w:sz w:val="24"/>
          <w:szCs w:val="24"/>
        </w:rPr>
        <w:t xml:space="preserve"> 1979 RLR 365 (G) at 366D-H.</w:t>
      </w:r>
      <w:r w:rsidR="004A603B">
        <w:rPr>
          <w:rFonts w:ascii="Times New Roman" w:hAnsi="Times New Roman" w:cs="Times New Roman"/>
          <w:sz w:val="24"/>
          <w:szCs w:val="24"/>
        </w:rPr>
        <w:t>”</w:t>
      </w:r>
    </w:p>
    <w:p w:rsidR="00880AA2" w:rsidRPr="00FD50DE" w:rsidRDefault="00891749"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 </w:t>
      </w:r>
    </w:p>
    <w:p w:rsidR="00D47928" w:rsidRPr="00FD50DE" w:rsidRDefault="000E4337" w:rsidP="00D14C2F">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The Judge Advocate</w:t>
      </w:r>
      <w:r w:rsidR="00910887" w:rsidRPr="00FD50DE">
        <w:rPr>
          <w:rFonts w:ascii="Times New Roman" w:hAnsi="Times New Roman" w:cs="Times New Roman"/>
          <w:sz w:val="24"/>
          <w:szCs w:val="24"/>
        </w:rPr>
        <w:t xml:space="preserve">, in the </w:t>
      </w:r>
      <w:r w:rsidR="00910887" w:rsidRPr="00FD50DE">
        <w:rPr>
          <w:rFonts w:ascii="Times New Roman" w:hAnsi="Times New Roman" w:cs="Times New Roman"/>
          <w:i/>
          <w:sz w:val="24"/>
          <w:szCs w:val="24"/>
        </w:rPr>
        <w:t>court a quo,</w:t>
      </w:r>
      <w:r w:rsidRPr="00FD50DE">
        <w:rPr>
          <w:rFonts w:ascii="Times New Roman" w:hAnsi="Times New Roman" w:cs="Times New Roman"/>
          <w:sz w:val="24"/>
          <w:szCs w:val="24"/>
        </w:rPr>
        <w:t xml:space="preserve"> in summing up the case to the presiding President and his panel</w:t>
      </w:r>
      <w:r w:rsidR="00696783" w:rsidRPr="00FD50DE">
        <w:rPr>
          <w:rFonts w:ascii="Times New Roman" w:hAnsi="Times New Roman" w:cs="Times New Roman"/>
          <w:sz w:val="24"/>
          <w:szCs w:val="24"/>
        </w:rPr>
        <w:t>,</w:t>
      </w:r>
      <w:r w:rsidR="00561ECE" w:rsidRPr="00FD50DE">
        <w:rPr>
          <w:rFonts w:ascii="Times New Roman" w:hAnsi="Times New Roman" w:cs="Times New Roman"/>
          <w:sz w:val="24"/>
          <w:szCs w:val="24"/>
        </w:rPr>
        <w:t xml:space="preserve"> </w:t>
      </w:r>
      <w:r w:rsidR="00696783" w:rsidRPr="00FD50DE">
        <w:rPr>
          <w:rFonts w:ascii="Times New Roman" w:hAnsi="Times New Roman" w:cs="Times New Roman"/>
          <w:sz w:val="24"/>
          <w:szCs w:val="24"/>
        </w:rPr>
        <w:t>advised that they must</w:t>
      </w:r>
      <w:r w:rsidR="00561ECE" w:rsidRPr="00FD50DE">
        <w:rPr>
          <w:rFonts w:ascii="Times New Roman" w:hAnsi="Times New Roman" w:cs="Times New Roman"/>
          <w:sz w:val="24"/>
          <w:szCs w:val="24"/>
        </w:rPr>
        <w:t xml:space="preserve"> </w:t>
      </w:r>
      <w:r w:rsidR="000B7A10" w:rsidRPr="00FD50DE">
        <w:rPr>
          <w:rFonts w:ascii="Times New Roman" w:hAnsi="Times New Roman" w:cs="Times New Roman"/>
          <w:sz w:val="24"/>
          <w:szCs w:val="24"/>
        </w:rPr>
        <w:t xml:space="preserve"> </w:t>
      </w:r>
      <w:r w:rsidR="006B2955" w:rsidRPr="00FD50DE">
        <w:rPr>
          <w:rFonts w:ascii="Times New Roman" w:hAnsi="Times New Roman" w:cs="Times New Roman"/>
          <w:sz w:val="24"/>
          <w:szCs w:val="24"/>
        </w:rPr>
        <w:t xml:space="preserve"> weigh the conduct of the appellant against  </w:t>
      </w:r>
      <w:r w:rsidR="000B7A10" w:rsidRPr="00FD50DE">
        <w:rPr>
          <w:rFonts w:ascii="Times New Roman" w:hAnsi="Times New Roman" w:cs="Times New Roman"/>
          <w:sz w:val="24"/>
          <w:szCs w:val="24"/>
        </w:rPr>
        <w:t xml:space="preserve"> </w:t>
      </w:r>
      <w:r w:rsidR="006B2955" w:rsidRPr="00FD50DE">
        <w:rPr>
          <w:rFonts w:ascii="Times New Roman" w:hAnsi="Times New Roman" w:cs="Times New Roman"/>
          <w:sz w:val="24"/>
          <w:szCs w:val="24"/>
        </w:rPr>
        <w:t xml:space="preserve">or within </w:t>
      </w:r>
      <w:r w:rsidR="00C30928" w:rsidRPr="00FD50DE">
        <w:rPr>
          <w:rFonts w:ascii="Times New Roman" w:hAnsi="Times New Roman" w:cs="Times New Roman"/>
          <w:sz w:val="24"/>
          <w:szCs w:val="24"/>
        </w:rPr>
        <w:t xml:space="preserve">the circles of military ethics. He </w:t>
      </w:r>
      <w:r w:rsidR="00561ECE" w:rsidRPr="00FD50DE">
        <w:rPr>
          <w:rFonts w:ascii="Times New Roman" w:hAnsi="Times New Roman" w:cs="Times New Roman"/>
          <w:sz w:val="24"/>
          <w:szCs w:val="24"/>
        </w:rPr>
        <w:t>define</w:t>
      </w:r>
      <w:r w:rsidR="00C30928" w:rsidRPr="00FD50DE">
        <w:rPr>
          <w:rFonts w:ascii="Times New Roman" w:hAnsi="Times New Roman" w:cs="Times New Roman"/>
          <w:sz w:val="24"/>
          <w:szCs w:val="24"/>
        </w:rPr>
        <w:t xml:space="preserve">d disgraceful conduct as </w:t>
      </w:r>
      <w:r w:rsidR="00782415" w:rsidRPr="00FD50DE">
        <w:rPr>
          <w:rFonts w:ascii="Times New Roman" w:hAnsi="Times New Roman" w:cs="Times New Roman"/>
          <w:sz w:val="24"/>
          <w:szCs w:val="24"/>
        </w:rPr>
        <w:t>shameful,</w:t>
      </w:r>
      <w:r w:rsidR="00561ECE" w:rsidRPr="00FD50DE">
        <w:rPr>
          <w:rFonts w:ascii="Times New Roman" w:hAnsi="Times New Roman" w:cs="Times New Roman"/>
          <w:sz w:val="24"/>
          <w:szCs w:val="24"/>
        </w:rPr>
        <w:t xml:space="preserve"> </w:t>
      </w:r>
      <w:r w:rsidR="00782415" w:rsidRPr="00FD50DE">
        <w:rPr>
          <w:rFonts w:ascii="Times New Roman" w:hAnsi="Times New Roman" w:cs="Times New Roman"/>
          <w:sz w:val="24"/>
          <w:szCs w:val="24"/>
        </w:rPr>
        <w:t>shocking,</w:t>
      </w:r>
      <w:r w:rsidR="00561ECE" w:rsidRPr="00FD50DE">
        <w:rPr>
          <w:rFonts w:ascii="Times New Roman" w:hAnsi="Times New Roman" w:cs="Times New Roman"/>
          <w:sz w:val="24"/>
          <w:szCs w:val="24"/>
        </w:rPr>
        <w:t xml:space="preserve"> </w:t>
      </w:r>
      <w:r w:rsidR="00782415" w:rsidRPr="00FD50DE">
        <w:rPr>
          <w:rFonts w:ascii="Times New Roman" w:hAnsi="Times New Roman" w:cs="Times New Roman"/>
          <w:sz w:val="24"/>
          <w:szCs w:val="24"/>
        </w:rPr>
        <w:t>scandalous</w:t>
      </w:r>
      <w:r w:rsidR="0029175D" w:rsidRPr="00FD50DE">
        <w:rPr>
          <w:rFonts w:ascii="Times New Roman" w:hAnsi="Times New Roman" w:cs="Times New Roman"/>
          <w:sz w:val="24"/>
          <w:szCs w:val="24"/>
        </w:rPr>
        <w:t>,</w:t>
      </w:r>
      <w:r w:rsidR="00782415" w:rsidRPr="00FD50DE">
        <w:rPr>
          <w:rFonts w:ascii="Times New Roman" w:hAnsi="Times New Roman" w:cs="Times New Roman"/>
          <w:sz w:val="24"/>
          <w:szCs w:val="24"/>
        </w:rPr>
        <w:t xml:space="preserve"> mean</w:t>
      </w:r>
      <w:r w:rsidR="0029175D" w:rsidRPr="00FD50DE">
        <w:rPr>
          <w:rFonts w:ascii="Times New Roman" w:hAnsi="Times New Roman" w:cs="Times New Roman"/>
          <w:sz w:val="24"/>
          <w:szCs w:val="24"/>
        </w:rPr>
        <w:t>,</w:t>
      </w:r>
      <w:r w:rsidR="00782415" w:rsidRPr="00FD50DE">
        <w:rPr>
          <w:rFonts w:ascii="Times New Roman" w:hAnsi="Times New Roman" w:cs="Times New Roman"/>
          <w:sz w:val="24"/>
          <w:szCs w:val="24"/>
        </w:rPr>
        <w:t xml:space="preserve"> unworthy disr</w:t>
      </w:r>
      <w:r w:rsidR="0029175D" w:rsidRPr="00FD50DE">
        <w:rPr>
          <w:rFonts w:ascii="Times New Roman" w:hAnsi="Times New Roman" w:cs="Times New Roman"/>
          <w:sz w:val="24"/>
          <w:szCs w:val="24"/>
        </w:rPr>
        <w:t>espect</w:t>
      </w:r>
      <w:r w:rsidR="00782415" w:rsidRPr="00FD50DE">
        <w:rPr>
          <w:rFonts w:ascii="Times New Roman" w:hAnsi="Times New Roman" w:cs="Times New Roman"/>
          <w:sz w:val="24"/>
          <w:szCs w:val="24"/>
        </w:rPr>
        <w:t xml:space="preserve">ful and </w:t>
      </w:r>
      <w:r w:rsidR="00561ECE" w:rsidRPr="00FD50DE">
        <w:rPr>
          <w:rFonts w:ascii="Times New Roman" w:hAnsi="Times New Roman" w:cs="Times New Roman"/>
          <w:sz w:val="24"/>
          <w:szCs w:val="24"/>
        </w:rPr>
        <w:t>dishonourable.</w:t>
      </w:r>
    </w:p>
    <w:p w:rsidR="00145B6C" w:rsidRPr="00FD50DE" w:rsidRDefault="00E74EAD"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lastRenderedPageBreak/>
        <w:t xml:space="preserve">In the matter of </w:t>
      </w:r>
      <w:r w:rsidRPr="00FD50DE">
        <w:rPr>
          <w:rFonts w:ascii="Times New Roman" w:hAnsi="Times New Roman" w:cs="Times New Roman"/>
          <w:i/>
          <w:sz w:val="24"/>
          <w:szCs w:val="24"/>
        </w:rPr>
        <w:t>Her</w:t>
      </w:r>
      <w:r w:rsidR="00153B68" w:rsidRPr="00FD50DE">
        <w:rPr>
          <w:rFonts w:ascii="Times New Roman" w:hAnsi="Times New Roman" w:cs="Times New Roman"/>
          <w:i/>
          <w:sz w:val="24"/>
          <w:szCs w:val="24"/>
        </w:rPr>
        <w:t xml:space="preserve"> Majesty The Queen v Captain Bann</w:t>
      </w:r>
      <w:r w:rsidR="001248F3">
        <w:rPr>
          <w:rFonts w:ascii="Times New Roman" w:hAnsi="Times New Roman" w:cs="Times New Roman"/>
          <w:i/>
          <w:sz w:val="24"/>
          <w:szCs w:val="24"/>
        </w:rPr>
        <w:t xml:space="preserve"> </w:t>
      </w:r>
      <w:r w:rsidR="00153B68" w:rsidRPr="00FD50DE">
        <w:rPr>
          <w:rFonts w:ascii="Times New Roman" w:hAnsi="Times New Roman" w:cs="Times New Roman"/>
          <w:i/>
          <w:sz w:val="24"/>
          <w:szCs w:val="24"/>
        </w:rPr>
        <w:t>ister</w:t>
      </w:r>
      <w:r w:rsidR="00293B4B" w:rsidRPr="00FD50DE">
        <w:rPr>
          <w:rFonts w:ascii="Times New Roman" w:hAnsi="Times New Roman" w:cs="Times New Roman"/>
          <w:i/>
          <w:sz w:val="24"/>
          <w:szCs w:val="24"/>
        </w:rPr>
        <w:t xml:space="preserve"> </w:t>
      </w:r>
      <w:r w:rsidR="00293B4B" w:rsidRPr="00187EAF">
        <w:rPr>
          <w:rFonts w:ascii="Times New Roman" w:hAnsi="Times New Roman" w:cs="Times New Roman"/>
          <w:sz w:val="24"/>
          <w:szCs w:val="24"/>
        </w:rPr>
        <w:t>2019 CMAC 2</w:t>
      </w:r>
      <w:r w:rsidR="00293B4B" w:rsidRPr="00FD50DE">
        <w:rPr>
          <w:rFonts w:ascii="Times New Roman" w:hAnsi="Times New Roman" w:cs="Times New Roman"/>
          <w:sz w:val="24"/>
          <w:szCs w:val="24"/>
        </w:rPr>
        <w:t xml:space="preserve"> the Court Martial Appeal Court of Canada</w:t>
      </w:r>
      <w:r w:rsidR="00712723" w:rsidRPr="00FD50DE">
        <w:rPr>
          <w:rFonts w:ascii="Times New Roman" w:hAnsi="Times New Roman" w:cs="Times New Roman"/>
          <w:sz w:val="24"/>
          <w:szCs w:val="24"/>
        </w:rPr>
        <w:t>,</w:t>
      </w:r>
      <w:r w:rsidR="008E225B" w:rsidRPr="00FD50DE">
        <w:rPr>
          <w:rFonts w:ascii="Times New Roman" w:hAnsi="Times New Roman" w:cs="Times New Roman"/>
          <w:sz w:val="24"/>
          <w:szCs w:val="24"/>
        </w:rPr>
        <w:t xml:space="preserve"> in dealing with an officer charged with disgraceful conduct </w:t>
      </w:r>
      <w:r w:rsidR="004110F7" w:rsidRPr="00FD50DE">
        <w:rPr>
          <w:rFonts w:ascii="Times New Roman" w:hAnsi="Times New Roman" w:cs="Times New Roman"/>
          <w:sz w:val="24"/>
          <w:szCs w:val="24"/>
        </w:rPr>
        <w:t>stated that such conduct requires assessment in its context.</w:t>
      </w:r>
      <w:r w:rsidR="00811234" w:rsidRPr="00FD50DE">
        <w:rPr>
          <w:rFonts w:ascii="Times New Roman" w:hAnsi="Times New Roman" w:cs="Times New Roman"/>
          <w:sz w:val="24"/>
          <w:szCs w:val="24"/>
        </w:rPr>
        <w:t xml:space="preserve"> It further </w:t>
      </w:r>
      <w:r w:rsidR="00121C53" w:rsidRPr="00FD50DE">
        <w:rPr>
          <w:rFonts w:ascii="Times New Roman" w:hAnsi="Times New Roman" w:cs="Times New Roman"/>
          <w:sz w:val="24"/>
          <w:szCs w:val="24"/>
        </w:rPr>
        <w:t>sta</w:t>
      </w:r>
      <w:r w:rsidR="00D86ADB" w:rsidRPr="00FD50DE">
        <w:rPr>
          <w:rFonts w:ascii="Times New Roman" w:hAnsi="Times New Roman" w:cs="Times New Roman"/>
          <w:sz w:val="24"/>
          <w:szCs w:val="24"/>
        </w:rPr>
        <w:t>t</w:t>
      </w:r>
      <w:r w:rsidR="00121C53" w:rsidRPr="00FD50DE">
        <w:rPr>
          <w:rFonts w:ascii="Times New Roman" w:hAnsi="Times New Roman" w:cs="Times New Roman"/>
          <w:sz w:val="24"/>
          <w:szCs w:val="24"/>
        </w:rPr>
        <w:t>ed that the issue of whether the actions of an accused were disgraceful was to be judged according to an objective assessment as to what a reasonable member of the military would consider disgra</w:t>
      </w:r>
      <w:r w:rsidR="00D86ADB" w:rsidRPr="00FD50DE">
        <w:rPr>
          <w:rFonts w:ascii="Times New Roman" w:hAnsi="Times New Roman" w:cs="Times New Roman"/>
          <w:sz w:val="24"/>
          <w:szCs w:val="24"/>
        </w:rPr>
        <w:t>ce</w:t>
      </w:r>
      <w:r w:rsidR="00121C53" w:rsidRPr="00FD50DE">
        <w:rPr>
          <w:rFonts w:ascii="Times New Roman" w:hAnsi="Times New Roman" w:cs="Times New Roman"/>
          <w:sz w:val="24"/>
          <w:szCs w:val="24"/>
        </w:rPr>
        <w:t>ful.</w:t>
      </w:r>
      <w:r w:rsidR="00BF4A76" w:rsidRPr="00FD50DE">
        <w:rPr>
          <w:rFonts w:ascii="Times New Roman" w:hAnsi="Times New Roman" w:cs="Times New Roman"/>
          <w:sz w:val="24"/>
          <w:szCs w:val="24"/>
        </w:rPr>
        <w:t xml:space="preserve"> The court</w:t>
      </w:r>
      <w:r w:rsidR="001520D3" w:rsidRPr="00FD50DE">
        <w:rPr>
          <w:rFonts w:ascii="Times New Roman" w:hAnsi="Times New Roman" w:cs="Times New Roman"/>
          <w:sz w:val="24"/>
          <w:szCs w:val="24"/>
        </w:rPr>
        <w:t xml:space="preserve">, at para </w:t>
      </w:r>
      <w:r w:rsidR="005704AC" w:rsidRPr="00FD50DE">
        <w:rPr>
          <w:rFonts w:ascii="Times New Roman" w:hAnsi="Times New Roman" w:cs="Times New Roman"/>
          <w:sz w:val="24"/>
          <w:szCs w:val="24"/>
        </w:rPr>
        <w:t>21,</w:t>
      </w:r>
      <w:r w:rsidR="00BF4A76" w:rsidRPr="00FD50DE">
        <w:rPr>
          <w:rFonts w:ascii="Times New Roman" w:hAnsi="Times New Roman" w:cs="Times New Roman"/>
          <w:sz w:val="24"/>
          <w:szCs w:val="24"/>
        </w:rPr>
        <w:t xml:space="preserve"> laid down the test to assess</w:t>
      </w:r>
      <w:r w:rsidR="00123440" w:rsidRPr="00FD50DE">
        <w:rPr>
          <w:rFonts w:ascii="Times New Roman" w:hAnsi="Times New Roman" w:cs="Times New Roman"/>
          <w:sz w:val="24"/>
          <w:szCs w:val="24"/>
        </w:rPr>
        <w:t xml:space="preserve"> whether </w:t>
      </w:r>
      <w:r w:rsidR="004A2FB7" w:rsidRPr="00FD50DE">
        <w:rPr>
          <w:rFonts w:ascii="Times New Roman" w:hAnsi="Times New Roman" w:cs="Times New Roman"/>
          <w:sz w:val="24"/>
          <w:szCs w:val="24"/>
        </w:rPr>
        <w:t xml:space="preserve"> </w:t>
      </w:r>
      <w:r w:rsidR="00BF4A76" w:rsidRPr="00FD50DE">
        <w:rPr>
          <w:rFonts w:ascii="Times New Roman" w:hAnsi="Times New Roman" w:cs="Times New Roman"/>
          <w:sz w:val="24"/>
          <w:szCs w:val="24"/>
        </w:rPr>
        <w:t xml:space="preserve"> conduct is disgraceful as follows;</w:t>
      </w:r>
    </w:p>
    <w:p w:rsidR="00C34B2E" w:rsidRPr="00FD50DE" w:rsidRDefault="00277872" w:rsidP="00FD50DE">
      <w:pPr>
        <w:spacing w:after="0" w:line="240" w:lineRule="auto"/>
        <w:ind w:left="720"/>
        <w:jc w:val="both"/>
        <w:rPr>
          <w:rFonts w:ascii="Times New Roman" w:hAnsi="Times New Roman" w:cs="Times New Roman"/>
          <w:sz w:val="24"/>
          <w:szCs w:val="24"/>
        </w:rPr>
      </w:pPr>
      <w:r w:rsidRPr="00FD50DE">
        <w:rPr>
          <w:rFonts w:ascii="Times New Roman" w:hAnsi="Times New Roman" w:cs="Times New Roman"/>
          <w:sz w:val="24"/>
          <w:szCs w:val="24"/>
        </w:rPr>
        <w:t>“…..</w:t>
      </w:r>
      <w:r w:rsidR="00145B6C" w:rsidRPr="00FD50DE">
        <w:rPr>
          <w:rFonts w:ascii="Times New Roman" w:hAnsi="Times New Roman" w:cs="Times New Roman"/>
          <w:sz w:val="24"/>
          <w:szCs w:val="24"/>
        </w:rPr>
        <w:t>In seeking convi</w:t>
      </w:r>
      <w:r w:rsidR="0077041C" w:rsidRPr="00FD50DE">
        <w:rPr>
          <w:rFonts w:ascii="Times New Roman" w:hAnsi="Times New Roman" w:cs="Times New Roman"/>
          <w:sz w:val="24"/>
          <w:szCs w:val="24"/>
        </w:rPr>
        <w:t>ction under s</w:t>
      </w:r>
      <w:r w:rsidR="00FD50DE">
        <w:rPr>
          <w:rFonts w:ascii="Times New Roman" w:hAnsi="Times New Roman" w:cs="Times New Roman"/>
          <w:sz w:val="24"/>
          <w:szCs w:val="24"/>
        </w:rPr>
        <w:t xml:space="preserve"> </w:t>
      </w:r>
      <w:r w:rsidR="0077041C" w:rsidRPr="00FD50DE">
        <w:rPr>
          <w:rFonts w:ascii="Times New Roman" w:hAnsi="Times New Roman" w:cs="Times New Roman"/>
          <w:sz w:val="24"/>
          <w:szCs w:val="24"/>
        </w:rPr>
        <w:t xml:space="preserve">93 of the NDA, the </w:t>
      </w:r>
      <w:r w:rsidR="00676C14" w:rsidRPr="00FD50DE">
        <w:rPr>
          <w:rFonts w:ascii="Times New Roman" w:hAnsi="Times New Roman" w:cs="Times New Roman"/>
          <w:sz w:val="24"/>
          <w:szCs w:val="24"/>
        </w:rPr>
        <w:t>issue is whether the military judge, considering the per</w:t>
      </w:r>
      <w:r w:rsidR="00DB3D36" w:rsidRPr="00FD50DE">
        <w:rPr>
          <w:rFonts w:ascii="Times New Roman" w:hAnsi="Times New Roman" w:cs="Times New Roman"/>
          <w:sz w:val="24"/>
          <w:szCs w:val="24"/>
        </w:rPr>
        <w:t>s</w:t>
      </w:r>
      <w:r w:rsidR="00676C14" w:rsidRPr="00FD50DE">
        <w:rPr>
          <w:rFonts w:ascii="Times New Roman" w:hAnsi="Times New Roman" w:cs="Times New Roman"/>
          <w:sz w:val="24"/>
          <w:szCs w:val="24"/>
        </w:rPr>
        <w:t xml:space="preserve">pective of a reasonable person with military experience and general service knowledge, is convinced beyond a reasonable </w:t>
      </w:r>
      <w:r w:rsidR="00DB3D36" w:rsidRPr="00FD50DE">
        <w:rPr>
          <w:rFonts w:ascii="Times New Roman" w:hAnsi="Times New Roman" w:cs="Times New Roman"/>
          <w:sz w:val="24"/>
          <w:szCs w:val="24"/>
        </w:rPr>
        <w:t>doubt that the act</w:t>
      </w:r>
      <w:r w:rsidR="00676C14" w:rsidRPr="00FD50DE">
        <w:rPr>
          <w:rFonts w:ascii="Times New Roman" w:hAnsi="Times New Roman" w:cs="Times New Roman"/>
          <w:sz w:val="24"/>
          <w:szCs w:val="24"/>
        </w:rPr>
        <w:t>i</w:t>
      </w:r>
      <w:r w:rsidR="00DB3D36" w:rsidRPr="00FD50DE">
        <w:rPr>
          <w:rFonts w:ascii="Times New Roman" w:hAnsi="Times New Roman" w:cs="Times New Roman"/>
          <w:sz w:val="24"/>
          <w:szCs w:val="24"/>
        </w:rPr>
        <w:t>o</w:t>
      </w:r>
      <w:r w:rsidR="00676C14" w:rsidRPr="00FD50DE">
        <w:rPr>
          <w:rFonts w:ascii="Times New Roman" w:hAnsi="Times New Roman" w:cs="Times New Roman"/>
          <w:sz w:val="24"/>
          <w:szCs w:val="24"/>
        </w:rPr>
        <w:t>ns of the Respondent were disgraceful in the context of military community.</w:t>
      </w:r>
      <w:r w:rsidR="00212791" w:rsidRPr="00FD50DE">
        <w:rPr>
          <w:rFonts w:ascii="Times New Roman" w:hAnsi="Times New Roman" w:cs="Times New Roman"/>
          <w:sz w:val="24"/>
          <w:szCs w:val="24"/>
        </w:rPr>
        <w:t>”</w:t>
      </w:r>
    </w:p>
    <w:p w:rsidR="00D47928" w:rsidRPr="00FD50DE" w:rsidRDefault="00D47928" w:rsidP="00FD50DE">
      <w:pPr>
        <w:spacing w:after="0" w:line="480" w:lineRule="auto"/>
        <w:ind w:firstLine="1440"/>
        <w:jc w:val="both"/>
        <w:rPr>
          <w:rFonts w:ascii="Times New Roman" w:hAnsi="Times New Roman" w:cs="Times New Roman"/>
          <w:sz w:val="24"/>
          <w:szCs w:val="24"/>
        </w:rPr>
      </w:pPr>
    </w:p>
    <w:p w:rsidR="00D47928" w:rsidRPr="00FD50DE" w:rsidRDefault="00D47928" w:rsidP="00370659">
      <w:pPr>
        <w:spacing w:after="0" w:line="360" w:lineRule="auto"/>
        <w:ind w:firstLine="1440"/>
        <w:jc w:val="both"/>
        <w:rPr>
          <w:rFonts w:ascii="Times New Roman" w:hAnsi="Times New Roman" w:cs="Times New Roman"/>
          <w:sz w:val="24"/>
          <w:szCs w:val="24"/>
        </w:rPr>
      </w:pPr>
    </w:p>
    <w:p w:rsidR="00AA06ED" w:rsidRPr="00FD50DE" w:rsidRDefault="00C34B2E"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What is coming out from the above authority i</w:t>
      </w:r>
      <w:r w:rsidR="007651E8" w:rsidRPr="00FD50DE">
        <w:rPr>
          <w:rFonts w:ascii="Times New Roman" w:hAnsi="Times New Roman" w:cs="Times New Roman"/>
          <w:sz w:val="24"/>
          <w:szCs w:val="24"/>
        </w:rPr>
        <w:t>s that what</w:t>
      </w:r>
      <w:r w:rsidRPr="00FD50DE">
        <w:rPr>
          <w:rFonts w:ascii="Times New Roman" w:hAnsi="Times New Roman" w:cs="Times New Roman"/>
          <w:sz w:val="24"/>
          <w:szCs w:val="24"/>
        </w:rPr>
        <w:t xml:space="preserve"> is required is a contextual assessment of the incident</w:t>
      </w:r>
      <w:r w:rsidR="005539B9" w:rsidRPr="00FD50DE">
        <w:rPr>
          <w:rFonts w:ascii="Times New Roman" w:hAnsi="Times New Roman" w:cs="Times New Roman"/>
          <w:sz w:val="24"/>
          <w:szCs w:val="24"/>
        </w:rPr>
        <w:t xml:space="preserve"> from the perspective of</w:t>
      </w:r>
      <w:r w:rsidR="00C46C7B" w:rsidRPr="00FD50DE">
        <w:rPr>
          <w:rFonts w:ascii="Times New Roman" w:hAnsi="Times New Roman" w:cs="Times New Roman"/>
          <w:sz w:val="24"/>
          <w:szCs w:val="24"/>
        </w:rPr>
        <w:t xml:space="preserve"> a military institution</w:t>
      </w:r>
      <w:r w:rsidR="00B85AEE">
        <w:rPr>
          <w:rFonts w:ascii="Times New Roman" w:hAnsi="Times New Roman" w:cs="Times New Roman"/>
          <w:sz w:val="24"/>
          <w:szCs w:val="24"/>
        </w:rPr>
        <w:t>,</w:t>
      </w:r>
      <w:r w:rsidR="00C46C7B" w:rsidRPr="00FD50DE">
        <w:rPr>
          <w:rFonts w:ascii="Times New Roman" w:hAnsi="Times New Roman" w:cs="Times New Roman"/>
          <w:sz w:val="24"/>
          <w:szCs w:val="24"/>
        </w:rPr>
        <w:t xml:space="preserve"> in this case</w:t>
      </w:r>
      <w:r w:rsidR="005539B9" w:rsidRPr="00FD50DE">
        <w:rPr>
          <w:rFonts w:ascii="Times New Roman" w:hAnsi="Times New Roman" w:cs="Times New Roman"/>
          <w:sz w:val="24"/>
          <w:szCs w:val="24"/>
        </w:rPr>
        <w:t xml:space="preserve"> the Zimbabwe Defence Forces</w:t>
      </w:r>
      <w:r w:rsidR="002D1727" w:rsidRPr="00FD50DE">
        <w:rPr>
          <w:rFonts w:ascii="Times New Roman" w:hAnsi="Times New Roman" w:cs="Times New Roman"/>
          <w:sz w:val="24"/>
          <w:szCs w:val="24"/>
        </w:rPr>
        <w:t xml:space="preserve"> and the military community.</w:t>
      </w:r>
      <w:r w:rsidR="00D3756D" w:rsidRPr="00FD50DE">
        <w:rPr>
          <w:rFonts w:ascii="Times New Roman" w:hAnsi="Times New Roman" w:cs="Times New Roman"/>
          <w:sz w:val="24"/>
          <w:szCs w:val="24"/>
        </w:rPr>
        <w:t xml:space="preserve"> This is so because para 37 criminalises</w:t>
      </w:r>
      <w:r w:rsidR="002C20B6" w:rsidRPr="00FD50DE">
        <w:rPr>
          <w:rFonts w:ascii="Times New Roman" w:hAnsi="Times New Roman" w:cs="Times New Roman"/>
          <w:sz w:val="24"/>
          <w:szCs w:val="24"/>
        </w:rPr>
        <w:t xml:space="preserve"> actions that would not constitute crimes in non-military settings.</w:t>
      </w:r>
    </w:p>
    <w:p w:rsidR="00D47928" w:rsidRPr="00FD50DE" w:rsidRDefault="00D47928" w:rsidP="00FD50DE">
      <w:pPr>
        <w:spacing w:after="0" w:line="480" w:lineRule="auto"/>
        <w:ind w:firstLine="1440"/>
        <w:jc w:val="both"/>
        <w:rPr>
          <w:rFonts w:ascii="Times New Roman" w:hAnsi="Times New Roman" w:cs="Times New Roman"/>
          <w:sz w:val="24"/>
          <w:szCs w:val="24"/>
        </w:rPr>
      </w:pPr>
    </w:p>
    <w:p w:rsidR="00EA36C2" w:rsidRPr="00FD50DE" w:rsidRDefault="00AA06ED"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In the above case</w:t>
      </w:r>
      <w:r w:rsidR="001520D3" w:rsidRPr="00FD50DE">
        <w:rPr>
          <w:rFonts w:ascii="Times New Roman" w:hAnsi="Times New Roman" w:cs="Times New Roman"/>
          <w:sz w:val="24"/>
          <w:szCs w:val="24"/>
        </w:rPr>
        <w:t>, at para 17,</w:t>
      </w:r>
      <w:r w:rsidRPr="00FD50DE">
        <w:rPr>
          <w:rFonts w:ascii="Times New Roman" w:hAnsi="Times New Roman" w:cs="Times New Roman"/>
          <w:sz w:val="24"/>
          <w:szCs w:val="24"/>
        </w:rPr>
        <w:t xml:space="preserve"> disgraceful conduct, as used by military judges</w:t>
      </w:r>
      <w:r w:rsidR="00170C53" w:rsidRPr="00FD50DE">
        <w:rPr>
          <w:rFonts w:ascii="Times New Roman" w:hAnsi="Times New Roman" w:cs="Times New Roman"/>
          <w:sz w:val="24"/>
          <w:szCs w:val="24"/>
        </w:rPr>
        <w:t>,</w:t>
      </w:r>
      <w:r w:rsidRPr="00FD50DE">
        <w:rPr>
          <w:rFonts w:ascii="Times New Roman" w:hAnsi="Times New Roman" w:cs="Times New Roman"/>
          <w:sz w:val="24"/>
          <w:szCs w:val="24"/>
        </w:rPr>
        <w:t xml:space="preserve"> was defined</w:t>
      </w:r>
      <w:r w:rsidR="00552B49" w:rsidRPr="00FD50DE">
        <w:rPr>
          <w:rFonts w:ascii="Times New Roman" w:hAnsi="Times New Roman" w:cs="Times New Roman"/>
          <w:sz w:val="24"/>
          <w:szCs w:val="24"/>
        </w:rPr>
        <w:t xml:space="preserve"> variously as shockingly unacceptable</w:t>
      </w:r>
      <w:r w:rsidR="00DC0370" w:rsidRPr="00FD50DE">
        <w:rPr>
          <w:rFonts w:ascii="Times New Roman" w:hAnsi="Times New Roman" w:cs="Times New Roman"/>
          <w:sz w:val="24"/>
          <w:szCs w:val="24"/>
        </w:rPr>
        <w:t>,</w:t>
      </w:r>
      <w:r w:rsidR="00170C53" w:rsidRPr="00FD50DE">
        <w:rPr>
          <w:rFonts w:ascii="Times New Roman" w:hAnsi="Times New Roman" w:cs="Times New Roman"/>
          <w:sz w:val="24"/>
          <w:szCs w:val="24"/>
        </w:rPr>
        <w:t xml:space="preserve"> </w:t>
      </w:r>
      <w:r w:rsidR="00DC0370" w:rsidRPr="00FD50DE">
        <w:rPr>
          <w:rFonts w:ascii="Times New Roman" w:hAnsi="Times New Roman" w:cs="Times New Roman"/>
          <w:sz w:val="24"/>
          <w:szCs w:val="24"/>
        </w:rPr>
        <w:t xml:space="preserve">shameful, </w:t>
      </w:r>
      <w:r w:rsidR="00170C53" w:rsidRPr="00FD50DE">
        <w:rPr>
          <w:rFonts w:ascii="Times New Roman" w:hAnsi="Times New Roman" w:cs="Times New Roman"/>
          <w:sz w:val="24"/>
          <w:szCs w:val="24"/>
        </w:rPr>
        <w:t xml:space="preserve">dishonourable </w:t>
      </w:r>
      <w:r w:rsidR="00DC0370" w:rsidRPr="00FD50DE">
        <w:rPr>
          <w:rFonts w:ascii="Times New Roman" w:hAnsi="Times New Roman" w:cs="Times New Roman"/>
          <w:sz w:val="24"/>
          <w:szCs w:val="24"/>
        </w:rPr>
        <w:t>and degrading,</w:t>
      </w:r>
      <w:r w:rsidR="008900E3" w:rsidRPr="00FD50DE">
        <w:rPr>
          <w:rFonts w:ascii="Times New Roman" w:hAnsi="Times New Roman" w:cs="Times New Roman"/>
          <w:sz w:val="24"/>
          <w:szCs w:val="24"/>
        </w:rPr>
        <w:t xml:space="preserve"> and references to act</w:t>
      </w:r>
      <w:r w:rsidR="00ED0E7F">
        <w:rPr>
          <w:rFonts w:ascii="Times New Roman" w:hAnsi="Times New Roman" w:cs="Times New Roman"/>
          <w:sz w:val="24"/>
          <w:szCs w:val="24"/>
        </w:rPr>
        <w:t>i</w:t>
      </w:r>
      <w:r w:rsidR="0060169D">
        <w:rPr>
          <w:rFonts w:ascii="Times New Roman" w:hAnsi="Times New Roman" w:cs="Times New Roman"/>
          <w:sz w:val="24"/>
          <w:szCs w:val="24"/>
        </w:rPr>
        <w:t>o</w:t>
      </w:r>
      <w:r w:rsidR="008900E3" w:rsidRPr="00FD50DE">
        <w:rPr>
          <w:rFonts w:ascii="Times New Roman" w:hAnsi="Times New Roman" w:cs="Times New Roman"/>
          <w:sz w:val="24"/>
          <w:szCs w:val="24"/>
        </w:rPr>
        <w:t xml:space="preserve">ns being </w:t>
      </w:r>
      <w:r w:rsidR="00170C53" w:rsidRPr="00FD50DE">
        <w:rPr>
          <w:rFonts w:ascii="Times New Roman" w:hAnsi="Times New Roman" w:cs="Times New Roman"/>
          <w:sz w:val="24"/>
          <w:szCs w:val="24"/>
        </w:rPr>
        <w:t>sudden,</w:t>
      </w:r>
      <w:r w:rsidR="008900E3" w:rsidRPr="00FD50DE">
        <w:rPr>
          <w:rFonts w:ascii="Times New Roman" w:hAnsi="Times New Roman" w:cs="Times New Roman"/>
          <w:sz w:val="24"/>
          <w:szCs w:val="24"/>
        </w:rPr>
        <w:t xml:space="preserve"> </w:t>
      </w:r>
      <w:r w:rsidR="00170C53" w:rsidRPr="00FD50DE">
        <w:rPr>
          <w:rFonts w:ascii="Times New Roman" w:hAnsi="Times New Roman" w:cs="Times New Roman"/>
          <w:sz w:val="24"/>
          <w:szCs w:val="24"/>
        </w:rPr>
        <w:t>u</w:t>
      </w:r>
      <w:r w:rsidR="008900E3" w:rsidRPr="00FD50DE">
        <w:rPr>
          <w:rFonts w:ascii="Times New Roman" w:hAnsi="Times New Roman" w:cs="Times New Roman"/>
          <w:sz w:val="24"/>
          <w:szCs w:val="24"/>
        </w:rPr>
        <w:t>psetting, inducing strong revul</w:t>
      </w:r>
      <w:r w:rsidR="00AB6AF9" w:rsidRPr="00FD50DE">
        <w:rPr>
          <w:rFonts w:ascii="Times New Roman" w:hAnsi="Times New Roman" w:cs="Times New Roman"/>
          <w:sz w:val="24"/>
          <w:szCs w:val="24"/>
        </w:rPr>
        <w:t>sion or profound indignation and not satisfactory or allowable.</w:t>
      </w:r>
    </w:p>
    <w:p w:rsidR="00D47928" w:rsidRPr="00FD50DE" w:rsidRDefault="00D47928" w:rsidP="00FD50DE">
      <w:pPr>
        <w:spacing w:after="0" w:line="480" w:lineRule="auto"/>
        <w:ind w:firstLine="1440"/>
        <w:jc w:val="both"/>
        <w:rPr>
          <w:rFonts w:ascii="Times New Roman" w:hAnsi="Times New Roman" w:cs="Times New Roman"/>
          <w:sz w:val="24"/>
          <w:szCs w:val="24"/>
        </w:rPr>
      </w:pPr>
    </w:p>
    <w:p w:rsidR="00D47928" w:rsidRDefault="00EA36C2"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As was correctly observed in </w:t>
      </w:r>
      <w:r w:rsidRPr="00FD50DE">
        <w:rPr>
          <w:rFonts w:ascii="Times New Roman" w:hAnsi="Times New Roman" w:cs="Times New Roman"/>
          <w:i/>
          <w:sz w:val="24"/>
          <w:szCs w:val="24"/>
        </w:rPr>
        <w:t>Her Majesty The Queen</w:t>
      </w:r>
      <w:r w:rsidRPr="00FD50DE">
        <w:rPr>
          <w:rFonts w:ascii="Times New Roman" w:hAnsi="Times New Roman" w:cs="Times New Roman"/>
          <w:sz w:val="24"/>
          <w:szCs w:val="24"/>
        </w:rPr>
        <w:t xml:space="preserve"> </w:t>
      </w:r>
      <w:r w:rsidRPr="00FD50DE">
        <w:rPr>
          <w:rFonts w:ascii="Times New Roman" w:hAnsi="Times New Roman" w:cs="Times New Roman"/>
          <w:i/>
          <w:sz w:val="24"/>
          <w:szCs w:val="24"/>
        </w:rPr>
        <w:t>supra</w:t>
      </w:r>
      <w:r w:rsidR="001635EF" w:rsidRPr="00FD50DE">
        <w:rPr>
          <w:rFonts w:ascii="Times New Roman" w:hAnsi="Times New Roman" w:cs="Times New Roman"/>
          <w:sz w:val="24"/>
          <w:szCs w:val="24"/>
        </w:rPr>
        <w:t xml:space="preserve"> at pa</w:t>
      </w:r>
      <w:r w:rsidR="002661D7" w:rsidRPr="00FD50DE">
        <w:rPr>
          <w:rFonts w:ascii="Times New Roman" w:hAnsi="Times New Roman" w:cs="Times New Roman"/>
          <w:sz w:val="24"/>
          <w:szCs w:val="24"/>
        </w:rPr>
        <w:t>ra</w:t>
      </w:r>
      <w:r w:rsidR="001635EF" w:rsidRPr="00FD50DE">
        <w:rPr>
          <w:rFonts w:ascii="Times New Roman" w:hAnsi="Times New Roman" w:cs="Times New Roman"/>
          <w:sz w:val="24"/>
          <w:szCs w:val="24"/>
        </w:rPr>
        <w:t xml:space="preserve"> </w:t>
      </w:r>
      <w:r w:rsidR="00FB13B2" w:rsidRPr="00FD50DE">
        <w:rPr>
          <w:rFonts w:ascii="Times New Roman" w:hAnsi="Times New Roman" w:cs="Times New Roman"/>
          <w:sz w:val="24"/>
          <w:szCs w:val="24"/>
        </w:rPr>
        <w:t>30 the issue goes to whether the conduct under review</w:t>
      </w:r>
      <w:r w:rsidR="00BD3628" w:rsidRPr="00FD50DE">
        <w:rPr>
          <w:rFonts w:ascii="Times New Roman" w:hAnsi="Times New Roman" w:cs="Times New Roman"/>
          <w:sz w:val="24"/>
          <w:szCs w:val="24"/>
        </w:rPr>
        <w:t xml:space="preserve"> </w:t>
      </w:r>
      <w:r w:rsidR="00AC6743" w:rsidRPr="00FD50DE">
        <w:rPr>
          <w:rFonts w:ascii="Times New Roman" w:hAnsi="Times New Roman" w:cs="Times New Roman"/>
          <w:sz w:val="24"/>
          <w:szCs w:val="24"/>
        </w:rPr>
        <w:t>tarnished the ZDF as an institution</w:t>
      </w:r>
      <w:r w:rsidR="00BD3628" w:rsidRPr="00FD50DE">
        <w:rPr>
          <w:rFonts w:ascii="Times New Roman" w:hAnsi="Times New Roman" w:cs="Times New Roman"/>
          <w:sz w:val="24"/>
          <w:szCs w:val="24"/>
        </w:rPr>
        <w:t xml:space="preserve"> </w:t>
      </w:r>
      <w:r w:rsidR="00AC6743" w:rsidRPr="00FD50DE">
        <w:rPr>
          <w:rFonts w:ascii="Times New Roman" w:hAnsi="Times New Roman" w:cs="Times New Roman"/>
          <w:sz w:val="24"/>
          <w:szCs w:val="24"/>
        </w:rPr>
        <w:t>to the point that a military judge would find it disgraceful.</w:t>
      </w:r>
    </w:p>
    <w:p w:rsidR="00370659" w:rsidRDefault="00370659" w:rsidP="00FD50DE">
      <w:pPr>
        <w:spacing w:after="0" w:line="480" w:lineRule="auto"/>
        <w:ind w:firstLine="1440"/>
        <w:jc w:val="both"/>
        <w:rPr>
          <w:rFonts w:ascii="Times New Roman" w:hAnsi="Times New Roman" w:cs="Times New Roman"/>
          <w:sz w:val="24"/>
          <w:szCs w:val="24"/>
        </w:rPr>
      </w:pPr>
    </w:p>
    <w:p w:rsidR="00635809" w:rsidRPr="00FD50DE" w:rsidRDefault="003B5E39" w:rsidP="00FD50D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In</w:t>
      </w:r>
      <w:r w:rsidRPr="004E14CD">
        <w:rPr>
          <w:rFonts w:ascii="Times New Roman" w:hAnsi="Times New Roman" w:cs="Times New Roman"/>
          <w:i/>
          <w:sz w:val="24"/>
          <w:szCs w:val="24"/>
        </w:rPr>
        <w:t xml:space="preserve"> casu</w:t>
      </w:r>
      <w:r w:rsidR="004E14CD">
        <w:rPr>
          <w:rFonts w:ascii="Times New Roman" w:hAnsi="Times New Roman" w:cs="Times New Roman"/>
          <w:sz w:val="24"/>
          <w:szCs w:val="24"/>
        </w:rPr>
        <w:t xml:space="preserve">  </w:t>
      </w:r>
      <w:r w:rsidR="003E6B8A">
        <w:rPr>
          <w:rFonts w:ascii="Times New Roman" w:hAnsi="Times New Roman" w:cs="Times New Roman"/>
          <w:sz w:val="24"/>
          <w:szCs w:val="24"/>
        </w:rPr>
        <w:t>the</w:t>
      </w:r>
      <w:r w:rsidR="004E14CD">
        <w:rPr>
          <w:rFonts w:ascii="Times New Roman" w:hAnsi="Times New Roman" w:cs="Times New Roman"/>
          <w:sz w:val="24"/>
          <w:szCs w:val="24"/>
        </w:rPr>
        <w:t xml:space="preserve"> </w:t>
      </w:r>
      <w:r w:rsidR="00B71389">
        <w:rPr>
          <w:rFonts w:ascii="Times New Roman" w:hAnsi="Times New Roman" w:cs="Times New Roman"/>
          <w:sz w:val="24"/>
          <w:szCs w:val="24"/>
        </w:rPr>
        <w:t xml:space="preserve"> charge of disgraceful conduct is particularised as</w:t>
      </w:r>
      <w:r w:rsidR="009F2EFF">
        <w:rPr>
          <w:rFonts w:ascii="Times New Roman" w:hAnsi="Times New Roman" w:cs="Times New Roman"/>
          <w:sz w:val="24"/>
          <w:szCs w:val="24"/>
        </w:rPr>
        <w:t xml:space="preserve"> having a </w:t>
      </w:r>
      <w:r w:rsidR="00036F63">
        <w:rPr>
          <w:rFonts w:ascii="Times New Roman" w:hAnsi="Times New Roman" w:cs="Times New Roman"/>
          <w:sz w:val="24"/>
          <w:szCs w:val="24"/>
        </w:rPr>
        <w:t>lesbian affair with a married woman.</w:t>
      </w:r>
      <w:r w:rsidR="00C30321">
        <w:rPr>
          <w:rFonts w:ascii="Times New Roman" w:hAnsi="Times New Roman" w:cs="Times New Roman"/>
          <w:sz w:val="24"/>
          <w:szCs w:val="24"/>
        </w:rPr>
        <w:t xml:space="preserve"> The question is whether the </w:t>
      </w:r>
      <w:r w:rsidR="003E6B8A">
        <w:rPr>
          <w:rFonts w:ascii="Times New Roman" w:hAnsi="Times New Roman" w:cs="Times New Roman"/>
          <w:sz w:val="24"/>
          <w:szCs w:val="24"/>
        </w:rPr>
        <w:t>S</w:t>
      </w:r>
      <w:r w:rsidR="00C30321">
        <w:rPr>
          <w:rFonts w:ascii="Times New Roman" w:hAnsi="Times New Roman" w:cs="Times New Roman"/>
          <w:sz w:val="24"/>
          <w:szCs w:val="24"/>
        </w:rPr>
        <w:t>tate managed to prove</w:t>
      </w:r>
      <w:r w:rsidR="00264DDA">
        <w:rPr>
          <w:rFonts w:ascii="Times New Roman" w:hAnsi="Times New Roman" w:cs="Times New Roman"/>
          <w:sz w:val="24"/>
          <w:szCs w:val="24"/>
        </w:rPr>
        <w:t xml:space="preserve"> </w:t>
      </w:r>
      <w:r w:rsidR="00370659">
        <w:rPr>
          <w:rFonts w:ascii="Times New Roman" w:hAnsi="Times New Roman" w:cs="Times New Roman"/>
          <w:sz w:val="24"/>
          <w:szCs w:val="24"/>
        </w:rPr>
        <w:t>beyond a reasonable</w:t>
      </w:r>
      <w:r w:rsidR="00C30321">
        <w:rPr>
          <w:rFonts w:ascii="Times New Roman" w:hAnsi="Times New Roman" w:cs="Times New Roman"/>
          <w:sz w:val="24"/>
          <w:szCs w:val="24"/>
        </w:rPr>
        <w:t xml:space="preserve"> doubt that </w:t>
      </w:r>
      <w:r w:rsidR="009562D4">
        <w:rPr>
          <w:rFonts w:ascii="Times New Roman" w:hAnsi="Times New Roman" w:cs="Times New Roman"/>
          <w:sz w:val="24"/>
          <w:szCs w:val="24"/>
        </w:rPr>
        <w:t>the appellant engaged in a lesbian affair.</w:t>
      </w:r>
    </w:p>
    <w:p w:rsidR="00E74EAD" w:rsidRPr="00FD50DE" w:rsidRDefault="001635EF"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 </w:t>
      </w:r>
      <w:r w:rsidR="007A2571" w:rsidRPr="00FD50DE">
        <w:rPr>
          <w:rFonts w:ascii="Times New Roman" w:hAnsi="Times New Roman" w:cs="Times New Roman"/>
          <w:sz w:val="24"/>
          <w:szCs w:val="24"/>
        </w:rPr>
        <w:t xml:space="preserve"> </w:t>
      </w:r>
      <w:r w:rsidR="00686A5F" w:rsidRPr="00FD50DE">
        <w:rPr>
          <w:rFonts w:ascii="Times New Roman" w:hAnsi="Times New Roman" w:cs="Times New Roman"/>
          <w:sz w:val="24"/>
          <w:szCs w:val="24"/>
        </w:rPr>
        <w:t xml:space="preserve"> </w:t>
      </w:r>
    </w:p>
    <w:p w:rsidR="0089747C" w:rsidRDefault="00686A5F"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I</w:t>
      </w:r>
      <w:r w:rsidR="00F20C92" w:rsidRPr="00FD50DE">
        <w:rPr>
          <w:rFonts w:ascii="Times New Roman" w:hAnsi="Times New Roman" w:cs="Times New Roman"/>
          <w:sz w:val="24"/>
          <w:szCs w:val="24"/>
        </w:rPr>
        <w:t xml:space="preserve"> </w:t>
      </w:r>
      <w:r w:rsidRPr="00FD50DE">
        <w:rPr>
          <w:rFonts w:ascii="Times New Roman" w:hAnsi="Times New Roman" w:cs="Times New Roman"/>
          <w:sz w:val="24"/>
          <w:szCs w:val="24"/>
        </w:rPr>
        <w:t>am</w:t>
      </w:r>
      <w:r w:rsidR="00FD50DE">
        <w:rPr>
          <w:rFonts w:ascii="Times New Roman" w:hAnsi="Times New Roman" w:cs="Times New Roman"/>
          <w:sz w:val="24"/>
          <w:szCs w:val="24"/>
        </w:rPr>
        <w:t xml:space="preserve"> persuaded by the submission </w:t>
      </w:r>
      <w:r w:rsidR="006221A0">
        <w:rPr>
          <w:rFonts w:ascii="Times New Roman" w:hAnsi="Times New Roman" w:cs="Times New Roman"/>
          <w:sz w:val="24"/>
          <w:szCs w:val="24"/>
        </w:rPr>
        <w:t>by</w:t>
      </w:r>
      <w:r w:rsidR="006221A0" w:rsidRPr="00FD50DE">
        <w:rPr>
          <w:rFonts w:ascii="Times New Roman" w:hAnsi="Times New Roman" w:cs="Times New Roman"/>
          <w:sz w:val="24"/>
          <w:szCs w:val="24"/>
        </w:rPr>
        <w:t xml:space="preserve"> Mr</w:t>
      </w:r>
      <w:r w:rsidRPr="00FD50DE">
        <w:rPr>
          <w:rFonts w:ascii="Times New Roman" w:hAnsi="Times New Roman" w:cs="Times New Roman"/>
          <w:sz w:val="24"/>
          <w:szCs w:val="24"/>
        </w:rPr>
        <w:t xml:space="preserve"> </w:t>
      </w:r>
      <w:r w:rsidR="00264DDA">
        <w:rPr>
          <w:rFonts w:ascii="Times New Roman" w:hAnsi="Times New Roman" w:cs="Times New Roman"/>
          <w:i/>
          <w:sz w:val="24"/>
          <w:szCs w:val="24"/>
        </w:rPr>
        <w:t>Uriri</w:t>
      </w:r>
      <w:r w:rsidRPr="00FD50DE">
        <w:rPr>
          <w:rFonts w:ascii="Times New Roman" w:hAnsi="Times New Roman" w:cs="Times New Roman"/>
          <w:sz w:val="24"/>
          <w:szCs w:val="24"/>
        </w:rPr>
        <w:t xml:space="preserve"> that</w:t>
      </w:r>
      <w:r w:rsidR="005E1B18" w:rsidRPr="00FD50DE">
        <w:rPr>
          <w:rFonts w:ascii="Times New Roman" w:hAnsi="Times New Roman" w:cs="Times New Roman"/>
          <w:sz w:val="24"/>
          <w:szCs w:val="24"/>
        </w:rPr>
        <w:t xml:space="preserve"> t</w:t>
      </w:r>
      <w:r w:rsidR="007A2571" w:rsidRPr="00FD50DE">
        <w:rPr>
          <w:rFonts w:ascii="Times New Roman" w:hAnsi="Times New Roman" w:cs="Times New Roman"/>
          <w:sz w:val="24"/>
          <w:szCs w:val="24"/>
        </w:rPr>
        <w:t>he S</w:t>
      </w:r>
      <w:r w:rsidR="00DF1CD7" w:rsidRPr="00FD50DE">
        <w:rPr>
          <w:rFonts w:ascii="Times New Roman" w:hAnsi="Times New Roman" w:cs="Times New Roman"/>
          <w:sz w:val="24"/>
          <w:szCs w:val="24"/>
        </w:rPr>
        <w:t>tate did not</w:t>
      </w:r>
      <w:r w:rsidR="00264DDA">
        <w:rPr>
          <w:rFonts w:ascii="Times New Roman" w:hAnsi="Times New Roman" w:cs="Times New Roman"/>
          <w:sz w:val="24"/>
          <w:szCs w:val="24"/>
        </w:rPr>
        <w:t xml:space="preserve"> manage to </w:t>
      </w:r>
      <w:r w:rsidR="00370659">
        <w:rPr>
          <w:rFonts w:ascii="Times New Roman" w:hAnsi="Times New Roman" w:cs="Times New Roman"/>
          <w:sz w:val="24"/>
          <w:szCs w:val="24"/>
        </w:rPr>
        <w:t>establish a</w:t>
      </w:r>
      <w:r w:rsidR="00743328">
        <w:rPr>
          <w:rFonts w:ascii="Times New Roman" w:hAnsi="Times New Roman" w:cs="Times New Roman"/>
          <w:sz w:val="24"/>
          <w:szCs w:val="24"/>
        </w:rPr>
        <w:t xml:space="preserve"> lesbian rel</w:t>
      </w:r>
      <w:r w:rsidR="00844E39">
        <w:rPr>
          <w:rFonts w:ascii="Times New Roman" w:hAnsi="Times New Roman" w:cs="Times New Roman"/>
          <w:sz w:val="24"/>
          <w:szCs w:val="24"/>
        </w:rPr>
        <w:t xml:space="preserve">ationship between Letina </w:t>
      </w:r>
      <w:r w:rsidR="00370659">
        <w:rPr>
          <w:rFonts w:ascii="Times New Roman" w:hAnsi="Times New Roman" w:cs="Times New Roman"/>
          <w:sz w:val="24"/>
          <w:szCs w:val="24"/>
        </w:rPr>
        <w:t>and the appellant</w:t>
      </w:r>
      <w:r w:rsidR="00743328">
        <w:rPr>
          <w:rFonts w:ascii="Times New Roman" w:hAnsi="Times New Roman" w:cs="Times New Roman"/>
          <w:sz w:val="24"/>
          <w:szCs w:val="24"/>
        </w:rPr>
        <w:t>.</w:t>
      </w:r>
    </w:p>
    <w:p w:rsidR="00370659" w:rsidRDefault="00370659" w:rsidP="00FD50DE">
      <w:pPr>
        <w:spacing w:after="0" w:line="480" w:lineRule="auto"/>
        <w:ind w:firstLine="1440"/>
        <w:jc w:val="both"/>
        <w:rPr>
          <w:rFonts w:ascii="Times New Roman" w:hAnsi="Times New Roman" w:cs="Times New Roman"/>
          <w:sz w:val="24"/>
          <w:szCs w:val="24"/>
        </w:rPr>
      </w:pPr>
    </w:p>
    <w:p w:rsidR="0089747C" w:rsidRPr="00C06F3A" w:rsidRDefault="0089747C" w:rsidP="00C06F3A">
      <w:pPr>
        <w:spacing w:after="0" w:line="480" w:lineRule="auto"/>
        <w:ind w:firstLine="1440"/>
        <w:jc w:val="both"/>
        <w:rPr>
          <w:rFonts w:ascii="Times New Roman" w:eastAsia="Times New Roman" w:hAnsi="Times New Roman" w:cs="Times New Roman"/>
          <w:bCs/>
          <w:spacing w:val="3"/>
          <w:sz w:val="24"/>
          <w:szCs w:val="24"/>
          <w:bdr w:val="none" w:sz="0" w:space="0" w:color="auto" w:frame="1"/>
          <w:lang w:val="en-US"/>
        </w:rPr>
      </w:pPr>
      <w:r w:rsidRPr="00C06F3A">
        <w:rPr>
          <w:rFonts w:ascii="Times New Roman" w:hAnsi="Times New Roman" w:cs="Times New Roman"/>
          <w:bCs/>
          <w:sz w:val="24"/>
          <w:szCs w:val="24"/>
        </w:rPr>
        <w:t>According to the Miriam Webster Dictionary</w:t>
      </w:r>
      <w:r w:rsidRPr="00C06F3A">
        <w:rPr>
          <w:rStyle w:val="FootnoteReference"/>
          <w:rFonts w:ascii="Times New Roman" w:hAnsi="Times New Roman" w:cs="Times New Roman"/>
          <w:bCs/>
          <w:sz w:val="24"/>
          <w:szCs w:val="24"/>
        </w:rPr>
        <w:footnoteReference w:id="1"/>
      </w:r>
      <w:r w:rsidRPr="00C06F3A">
        <w:rPr>
          <w:rFonts w:ascii="Times New Roman" w:hAnsi="Times New Roman" w:cs="Times New Roman"/>
          <w:bCs/>
          <w:sz w:val="24"/>
          <w:szCs w:val="24"/>
        </w:rPr>
        <w:t xml:space="preserve"> lesbianism is t</w:t>
      </w:r>
      <w:r w:rsidRPr="00C06F3A">
        <w:rPr>
          <w:rFonts w:ascii="Times New Roman" w:eastAsia="Times New Roman" w:hAnsi="Times New Roman" w:cs="Times New Roman"/>
          <w:bCs/>
          <w:spacing w:val="3"/>
          <w:sz w:val="24"/>
          <w:szCs w:val="24"/>
          <w:bdr w:val="none" w:sz="0" w:space="0" w:color="auto" w:frame="1"/>
          <w:lang w:val="en-US"/>
        </w:rPr>
        <w:t>he romantic or sexual attraction between women. The Collins English Dictionary</w:t>
      </w:r>
      <w:r w:rsidRPr="00C06F3A">
        <w:rPr>
          <w:rStyle w:val="FootnoteReference"/>
          <w:rFonts w:ascii="Times New Roman" w:eastAsia="Times New Roman" w:hAnsi="Times New Roman" w:cs="Times New Roman"/>
          <w:bCs/>
          <w:spacing w:val="3"/>
          <w:sz w:val="24"/>
          <w:szCs w:val="24"/>
          <w:bdr w:val="none" w:sz="0" w:space="0" w:color="auto" w:frame="1"/>
          <w:lang w:val="en-US"/>
        </w:rPr>
        <w:footnoteReference w:id="2"/>
      </w:r>
      <w:r w:rsidRPr="00C06F3A">
        <w:rPr>
          <w:rFonts w:ascii="Times New Roman" w:eastAsia="Times New Roman" w:hAnsi="Times New Roman" w:cs="Times New Roman"/>
          <w:bCs/>
          <w:spacing w:val="3"/>
          <w:sz w:val="24"/>
          <w:szCs w:val="24"/>
          <w:bdr w:val="none" w:sz="0" w:space="0" w:color="auto" w:frame="1"/>
          <w:lang w:val="en-US"/>
        </w:rPr>
        <w:t xml:space="preserve"> defines lesbianism as “homosexual relationships between women or the preference that a woman shows for sexual relationships with women.” A more elaborative definition is given by US Legal Inc</w:t>
      </w:r>
      <w:r w:rsidRPr="00C06F3A">
        <w:rPr>
          <w:rStyle w:val="FootnoteReference"/>
          <w:rFonts w:ascii="Times New Roman" w:eastAsia="Times New Roman" w:hAnsi="Times New Roman" w:cs="Times New Roman"/>
          <w:bCs/>
          <w:spacing w:val="3"/>
          <w:sz w:val="24"/>
          <w:szCs w:val="24"/>
          <w:bdr w:val="none" w:sz="0" w:space="0" w:color="auto" w:frame="1"/>
          <w:lang w:val="en-US"/>
        </w:rPr>
        <w:footnoteReference w:id="3"/>
      </w:r>
      <w:r w:rsidRPr="00C06F3A">
        <w:rPr>
          <w:rFonts w:ascii="Times New Roman" w:eastAsia="Times New Roman" w:hAnsi="Times New Roman" w:cs="Times New Roman"/>
          <w:bCs/>
          <w:spacing w:val="3"/>
          <w:sz w:val="24"/>
          <w:szCs w:val="24"/>
          <w:bdr w:val="none" w:sz="0" w:space="0" w:color="auto" w:frame="1"/>
          <w:lang w:val="en-US"/>
        </w:rPr>
        <w:t xml:space="preserve"> which defines the term homosexual as follows:</w:t>
      </w:r>
    </w:p>
    <w:p w:rsidR="0089747C" w:rsidRPr="00C06F3A" w:rsidRDefault="0089747C" w:rsidP="0089747C">
      <w:pPr>
        <w:spacing w:after="0" w:line="240" w:lineRule="auto"/>
        <w:ind w:left="720"/>
        <w:jc w:val="both"/>
        <w:rPr>
          <w:rFonts w:ascii="Times New Roman" w:hAnsi="Times New Roman" w:cs="Times New Roman"/>
          <w:sz w:val="24"/>
          <w:szCs w:val="24"/>
          <w:shd w:val="clear" w:color="auto" w:fill="FFFFFF"/>
        </w:rPr>
      </w:pPr>
      <w:r w:rsidRPr="00C06F3A">
        <w:rPr>
          <w:rFonts w:ascii="Times New Roman" w:hAnsi="Times New Roman" w:cs="Times New Roman"/>
          <w:sz w:val="24"/>
          <w:szCs w:val="24"/>
          <w:shd w:val="clear" w:color="auto" w:fill="FFFFFF"/>
        </w:rPr>
        <w:t xml:space="preserve">“The term homosexual means a person, regardless of sex, who engages in, attempts to engage in, has a propensity to engage in, or intends to engage in homosexual acts, and includes the terms “gay” and “lesbian”. </w:t>
      </w:r>
      <w:r w:rsidRPr="00C06F3A">
        <w:rPr>
          <w:rFonts w:ascii="Times New Roman" w:hAnsi="Times New Roman" w:cs="Times New Roman"/>
          <w:sz w:val="24"/>
          <w:szCs w:val="24"/>
          <w:u w:val="single"/>
          <w:shd w:val="clear" w:color="auto" w:fill="FFFFFF"/>
        </w:rPr>
        <w:t>A homosexual act includes any bodily contact, actively undertaken or passively permitted, between members of the same sex for the purpose of satisfying sexual desires; and any bodily contact which a reasonable person would understand to demonstrate a propensity or intent to engage in homosexual conduct</w:t>
      </w:r>
      <w:r w:rsidRPr="00C06F3A">
        <w:rPr>
          <w:rFonts w:ascii="Times New Roman" w:hAnsi="Times New Roman" w:cs="Times New Roman"/>
          <w:sz w:val="24"/>
          <w:szCs w:val="24"/>
          <w:shd w:val="clear" w:color="auto" w:fill="FFFFFF"/>
        </w:rPr>
        <w:t>.” (emphasis added)</w:t>
      </w:r>
    </w:p>
    <w:p w:rsidR="00370659" w:rsidRPr="00C06F3A" w:rsidRDefault="00370659" w:rsidP="0089747C">
      <w:pPr>
        <w:spacing w:after="0" w:line="240" w:lineRule="auto"/>
        <w:ind w:left="720"/>
        <w:jc w:val="both"/>
        <w:rPr>
          <w:rFonts w:ascii="Times New Roman" w:hAnsi="Times New Roman" w:cs="Times New Roman"/>
          <w:sz w:val="24"/>
          <w:szCs w:val="24"/>
          <w:shd w:val="clear" w:color="auto" w:fill="FFFFFF"/>
        </w:rPr>
      </w:pPr>
    </w:p>
    <w:p w:rsidR="00370659" w:rsidRPr="00C06F3A" w:rsidRDefault="00370659" w:rsidP="0089747C">
      <w:pPr>
        <w:spacing w:after="0" w:line="240" w:lineRule="auto"/>
        <w:ind w:left="720"/>
        <w:jc w:val="both"/>
        <w:rPr>
          <w:rFonts w:ascii="Times New Roman" w:hAnsi="Times New Roman" w:cs="Times New Roman"/>
          <w:sz w:val="24"/>
          <w:szCs w:val="24"/>
          <w:shd w:val="clear" w:color="auto" w:fill="FFFFFF"/>
        </w:rPr>
      </w:pPr>
    </w:p>
    <w:p w:rsidR="0089747C" w:rsidRPr="00C06F3A" w:rsidRDefault="0089747C" w:rsidP="0089747C">
      <w:pPr>
        <w:spacing w:after="0" w:line="240" w:lineRule="auto"/>
        <w:ind w:left="720"/>
        <w:jc w:val="both"/>
        <w:rPr>
          <w:rFonts w:ascii="Times New Roman" w:eastAsia="Times New Roman" w:hAnsi="Times New Roman" w:cs="Times New Roman"/>
          <w:bCs/>
          <w:spacing w:val="3"/>
          <w:sz w:val="24"/>
          <w:szCs w:val="24"/>
          <w:bdr w:val="none" w:sz="0" w:space="0" w:color="auto" w:frame="1"/>
          <w:lang w:val="en-US"/>
        </w:rPr>
      </w:pPr>
    </w:p>
    <w:p w:rsidR="006F7BDB" w:rsidRPr="00C06F3A" w:rsidRDefault="0089747C" w:rsidP="00C06F3A">
      <w:pPr>
        <w:spacing w:after="0" w:line="480" w:lineRule="auto"/>
        <w:ind w:firstLine="1440"/>
        <w:jc w:val="both"/>
        <w:rPr>
          <w:rFonts w:ascii="Times New Roman" w:hAnsi="Times New Roman" w:cs="Times New Roman"/>
          <w:sz w:val="24"/>
          <w:szCs w:val="24"/>
        </w:rPr>
      </w:pPr>
      <w:r w:rsidRPr="00C06F3A">
        <w:rPr>
          <w:rFonts w:ascii="Times New Roman" w:eastAsia="Times New Roman" w:hAnsi="Times New Roman" w:cs="Times New Roman"/>
          <w:bCs/>
          <w:spacing w:val="3"/>
          <w:sz w:val="24"/>
          <w:szCs w:val="24"/>
          <w:bdr w:val="none" w:sz="0" w:space="0" w:color="auto" w:frame="1"/>
          <w:lang w:val="en-US"/>
        </w:rPr>
        <w:t xml:space="preserve">From this definition, it can be said that </w:t>
      </w:r>
      <w:r w:rsidRPr="00C06F3A">
        <w:rPr>
          <w:rFonts w:ascii="Times New Roman" w:hAnsi="Times New Roman" w:cs="Times New Roman"/>
          <w:sz w:val="24"/>
          <w:szCs w:val="24"/>
        </w:rPr>
        <w:t>lesbianism relates to engagement in homosexual acts by females, which acts involve bodily contact</w:t>
      </w:r>
      <w:r w:rsidR="005F085A" w:rsidRPr="00C06F3A">
        <w:rPr>
          <w:rFonts w:ascii="Times New Roman" w:hAnsi="Times New Roman" w:cs="Times New Roman"/>
          <w:sz w:val="24"/>
          <w:szCs w:val="24"/>
        </w:rPr>
        <w:t xml:space="preserve"> un</w:t>
      </w:r>
      <w:r w:rsidR="00370659" w:rsidRPr="00C06F3A">
        <w:rPr>
          <w:rFonts w:ascii="Times New Roman" w:hAnsi="Times New Roman" w:cs="Times New Roman"/>
          <w:sz w:val="24"/>
          <w:szCs w:val="24"/>
        </w:rPr>
        <w:t>dertaken between members of the</w:t>
      </w:r>
      <w:r w:rsidR="00F44C9B" w:rsidRPr="00C06F3A">
        <w:rPr>
          <w:rFonts w:ascii="Times New Roman" w:hAnsi="Times New Roman" w:cs="Times New Roman"/>
          <w:sz w:val="24"/>
          <w:szCs w:val="24"/>
        </w:rPr>
        <w:t xml:space="preserve"> same sex for the purpose of satisfying sexual desires.</w:t>
      </w:r>
      <w:r w:rsidR="001C307D" w:rsidRPr="00C06F3A">
        <w:rPr>
          <w:rFonts w:ascii="Times New Roman" w:hAnsi="Times New Roman" w:cs="Times New Roman"/>
          <w:sz w:val="24"/>
          <w:szCs w:val="24"/>
        </w:rPr>
        <w:t xml:space="preserve"> There must be an element of</w:t>
      </w:r>
      <w:r w:rsidR="00C243AB" w:rsidRPr="00C06F3A">
        <w:rPr>
          <w:rFonts w:ascii="Times New Roman" w:hAnsi="Times New Roman" w:cs="Times New Roman"/>
          <w:sz w:val="24"/>
          <w:szCs w:val="24"/>
        </w:rPr>
        <w:t xml:space="preserve"> bodily contact</w:t>
      </w:r>
      <w:r w:rsidR="006917E2" w:rsidRPr="00C06F3A">
        <w:rPr>
          <w:rFonts w:ascii="Times New Roman" w:hAnsi="Times New Roman" w:cs="Times New Roman"/>
          <w:sz w:val="24"/>
          <w:szCs w:val="24"/>
        </w:rPr>
        <w:t xml:space="preserve"> </w:t>
      </w:r>
      <w:r w:rsidR="00C243AB" w:rsidRPr="00C06F3A">
        <w:rPr>
          <w:rFonts w:ascii="Times New Roman" w:hAnsi="Times New Roman" w:cs="Times New Roman"/>
          <w:sz w:val="24"/>
          <w:szCs w:val="24"/>
        </w:rPr>
        <w:t xml:space="preserve">for the purpose of </w:t>
      </w:r>
      <w:r w:rsidR="006917E2" w:rsidRPr="00C06F3A">
        <w:rPr>
          <w:rFonts w:ascii="Times New Roman" w:hAnsi="Times New Roman" w:cs="Times New Roman"/>
          <w:sz w:val="24"/>
          <w:szCs w:val="24"/>
        </w:rPr>
        <w:t>satisfying sexual desires</w:t>
      </w:r>
      <w:r w:rsidRPr="00C06F3A">
        <w:rPr>
          <w:rFonts w:ascii="Times New Roman" w:hAnsi="Times New Roman" w:cs="Times New Roman"/>
          <w:sz w:val="24"/>
          <w:szCs w:val="24"/>
        </w:rPr>
        <w:t>.</w:t>
      </w:r>
    </w:p>
    <w:p w:rsidR="00402EBE" w:rsidRPr="00C06F3A" w:rsidRDefault="00402EBE" w:rsidP="0089747C">
      <w:pPr>
        <w:spacing w:after="0" w:line="360" w:lineRule="auto"/>
        <w:jc w:val="both"/>
        <w:rPr>
          <w:rFonts w:ascii="Times New Roman" w:hAnsi="Times New Roman" w:cs="Times New Roman"/>
          <w:sz w:val="24"/>
          <w:szCs w:val="24"/>
        </w:rPr>
      </w:pPr>
    </w:p>
    <w:p w:rsidR="00370659" w:rsidRPr="00C06F3A" w:rsidRDefault="00370659" w:rsidP="00370659">
      <w:pPr>
        <w:spacing w:after="0" w:line="360" w:lineRule="auto"/>
        <w:jc w:val="both"/>
        <w:rPr>
          <w:rFonts w:ascii="Times New Roman" w:hAnsi="Times New Roman" w:cs="Times New Roman"/>
          <w:sz w:val="24"/>
          <w:szCs w:val="24"/>
        </w:rPr>
      </w:pPr>
    </w:p>
    <w:p w:rsidR="0089747C" w:rsidRDefault="00220864" w:rsidP="00C06F3A">
      <w:pPr>
        <w:spacing w:after="0" w:line="480" w:lineRule="auto"/>
        <w:ind w:firstLine="1440"/>
        <w:jc w:val="both"/>
        <w:rPr>
          <w:rFonts w:ascii="Times New Roman" w:hAnsi="Times New Roman" w:cs="Times New Roman"/>
          <w:sz w:val="24"/>
          <w:szCs w:val="24"/>
        </w:rPr>
      </w:pPr>
      <w:r w:rsidRPr="00C06F3A">
        <w:rPr>
          <w:rFonts w:ascii="Times New Roman" w:hAnsi="Times New Roman" w:cs="Times New Roman"/>
          <w:sz w:val="24"/>
          <w:szCs w:val="24"/>
        </w:rPr>
        <w:lastRenderedPageBreak/>
        <w:t>I</w:t>
      </w:r>
      <w:r w:rsidR="009A1F01" w:rsidRPr="00C06F3A">
        <w:rPr>
          <w:rFonts w:ascii="Times New Roman" w:hAnsi="Times New Roman" w:cs="Times New Roman"/>
          <w:sz w:val="24"/>
          <w:szCs w:val="24"/>
        </w:rPr>
        <w:t xml:space="preserve">n </w:t>
      </w:r>
      <w:r w:rsidR="009A1F01" w:rsidRPr="00C06F3A">
        <w:rPr>
          <w:rFonts w:ascii="Times New Roman" w:hAnsi="Times New Roman" w:cs="Times New Roman"/>
          <w:i/>
          <w:sz w:val="24"/>
          <w:szCs w:val="24"/>
        </w:rPr>
        <w:t>T v T</w:t>
      </w:r>
      <w:r w:rsidR="009A1F01" w:rsidRPr="00C06F3A">
        <w:rPr>
          <w:rFonts w:ascii="Times New Roman" w:hAnsi="Times New Roman" w:cs="Times New Roman"/>
          <w:sz w:val="24"/>
          <w:szCs w:val="24"/>
        </w:rPr>
        <w:t xml:space="preserve"> (1975)</w:t>
      </w:r>
      <w:r w:rsidR="00AC33E1" w:rsidRPr="00C06F3A">
        <w:rPr>
          <w:rFonts w:ascii="Times New Roman" w:hAnsi="Times New Roman" w:cs="Times New Roman"/>
          <w:sz w:val="24"/>
          <w:szCs w:val="24"/>
        </w:rPr>
        <w:t xml:space="preserve"> 1</w:t>
      </w:r>
      <w:r w:rsidRPr="00C06F3A">
        <w:rPr>
          <w:rFonts w:ascii="Times New Roman" w:hAnsi="Times New Roman" w:cs="Times New Roman"/>
          <w:sz w:val="24"/>
          <w:szCs w:val="24"/>
        </w:rPr>
        <w:t>975 CarswellMAN 22, 24 RFL 157 (QB</w:t>
      </w:r>
      <w:r w:rsidR="00AC33E1" w:rsidRPr="00C06F3A">
        <w:rPr>
          <w:rFonts w:ascii="Times New Roman" w:hAnsi="Times New Roman" w:cs="Times New Roman"/>
          <w:sz w:val="24"/>
          <w:szCs w:val="24"/>
        </w:rPr>
        <w:t>)</w:t>
      </w:r>
      <w:r w:rsidR="00AF0C61" w:rsidRPr="00C06F3A">
        <w:rPr>
          <w:rFonts w:ascii="Times New Roman" w:hAnsi="Times New Roman" w:cs="Times New Roman"/>
          <w:sz w:val="24"/>
          <w:szCs w:val="24"/>
        </w:rPr>
        <w:t xml:space="preserve"> para 16</w:t>
      </w:r>
      <w:r w:rsidR="00ED470B" w:rsidRPr="00C06F3A">
        <w:rPr>
          <w:rFonts w:ascii="Times New Roman" w:hAnsi="Times New Roman" w:cs="Times New Roman"/>
          <w:sz w:val="24"/>
          <w:szCs w:val="24"/>
        </w:rPr>
        <w:t>,</w:t>
      </w:r>
      <w:r w:rsidR="00A24C18" w:rsidRPr="00C06F3A">
        <w:rPr>
          <w:rFonts w:ascii="Times New Roman" w:hAnsi="Times New Roman" w:cs="Times New Roman"/>
          <w:sz w:val="24"/>
          <w:szCs w:val="24"/>
        </w:rPr>
        <w:t xml:space="preserve"> </w:t>
      </w:r>
      <w:r w:rsidR="00370659" w:rsidRPr="00C06F3A">
        <w:rPr>
          <w:rFonts w:ascii="Times New Roman" w:hAnsi="Times New Roman" w:cs="Times New Roman"/>
          <w:sz w:val="24"/>
          <w:szCs w:val="24"/>
        </w:rPr>
        <w:t>the wife</w:t>
      </w:r>
      <w:r w:rsidR="00BF7D0D" w:rsidRPr="00C06F3A">
        <w:rPr>
          <w:rFonts w:ascii="Times New Roman" w:hAnsi="Times New Roman" w:cs="Times New Roman"/>
          <w:sz w:val="24"/>
          <w:szCs w:val="24"/>
        </w:rPr>
        <w:t xml:space="preserve"> </w:t>
      </w:r>
      <w:r w:rsidR="009A1F01" w:rsidRPr="00C06F3A">
        <w:rPr>
          <w:rFonts w:ascii="Times New Roman" w:hAnsi="Times New Roman" w:cs="Times New Roman"/>
          <w:sz w:val="24"/>
          <w:szCs w:val="24"/>
        </w:rPr>
        <w:t xml:space="preserve">left her husband of fifteen years to live with a woman she met when she took some community college courses.  There </w:t>
      </w:r>
      <w:r w:rsidR="00066BFB" w:rsidRPr="00C06F3A">
        <w:rPr>
          <w:rFonts w:ascii="Times New Roman" w:hAnsi="Times New Roman" w:cs="Times New Roman"/>
          <w:sz w:val="24"/>
          <w:szCs w:val="24"/>
        </w:rPr>
        <w:t>was evidence that the</w:t>
      </w:r>
      <w:r w:rsidR="009A1F01" w:rsidRPr="00C06F3A">
        <w:rPr>
          <w:rFonts w:ascii="Times New Roman" w:hAnsi="Times New Roman" w:cs="Times New Roman"/>
          <w:sz w:val="24"/>
          <w:szCs w:val="24"/>
        </w:rPr>
        <w:t xml:space="preserve"> women shared a bed for at least part of the </w:t>
      </w:r>
      <w:r w:rsidR="00EC29C2" w:rsidRPr="00C06F3A">
        <w:rPr>
          <w:rFonts w:ascii="Times New Roman" w:hAnsi="Times New Roman" w:cs="Times New Roman"/>
          <w:sz w:val="24"/>
          <w:szCs w:val="24"/>
        </w:rPr>
        <w:t>time that they lived together but they both denied that they were sexually involved.  Dewar CJQB found that Mrs. T left her marriage because of her attachment to the woman in her life, but refused to grant the divorce on the homosexual act ground.  He def</w:t>
      </w:r>
      <w:r w:rsidR="00E36918" w:rsidRPr="00C06F3A">
        <w:rPr>
          <w:rFonts w:ascii="Times New Roman" w:hAnsi="Times New Roman" w:cs="Times New Roman"/>
          <w:sz w:val="24"/>
          <w:szCs w:val="24"/>
        </w:rPr>
        <w:t xml:space="preserve">ined the “homosexual act” as including “any act of physical conduct between two persons of the same sex having as an object gratification of the sexual impulses or drives of either or both participants, the sexual quality of the act being the determining ingredient.”  </w:t>
      </w:r>
      <w:r w:rsidR="00656CE3" w:rsidRPr="00C06F3A">
        <w:rPr>
          <w:rFonts w:ascii="Times New Roman" w:hAnsi="Times New Roman" w:cs="Times New Roman"/>
          <w:sz w:val="24"/>
          <w:szCs w:val="24"/>
        </w:rPr>
        <w:t xml:space="preserve">The court found that </w:t>
      </w:r>
      <w:r w:rsidR="00E2008E" w:rsidRPr="00C06F3A">
        <w:rPr>
          <w:rFonts w:ascii="Times New Roman" w:hAnsi="Times New Roman" w:cs="Times New Roman"/>
          <w:sz w:val="24"/>
          <w:szCs w:val="24"/>
        </w:rPr>
        <w:t xml:space="preserve"> </w:t>
      </w:r>
      <w:r w:rsidR="00E36918" w:rsidRPr="00C06F3A">
        <w:rPr>
          <w:rFonts w:ascii="Times New Roman" w:hAnsi="Times New Roman" w:cs="Times New Roman"/>
          <w:sz w:val="24"/>
          <w:szCs w:val="24"/>
        </w:rPr>
        <w:t xml:space="preserve"> there was “no evidence of specific acts or conduct that could be compared with a catalogue of female homosexual practices, if one exists.”</w:t>
      </w:r>
    </w:p>
    <w:p w:rsidR="00C06F3A" w:rsidRPr="00C06F3A" w:rsidRDefault="00C06F3A" w:rsidP="00C06F3A">
      <w:pPr>
        <w:spacing w:after="0" w:line="480" w:lineRule="auto"/>
        <w:ind w:firstLine="1440"/>
        <w:jc w:val="both"/>
        <w:rPr>
          <w:rFonts w:ascii="Times New Roman" w:hAnsi="Times New Roman" w:cs="Times New Roman"/>
          <w:sz w:val="24"/>
          <w:szCs w:val="24"/>
        </w:rPr>
      </w:pPr>
    </w:p>
    <w:p w:rsidR="00473681" w:rsidRPr="00C06F3A" w:rsidRDefault="00473681" w:rsidP="00C06F3A">
      <w:pPr>
        <w:spacing w:after="0" w:line="480" w:lineRule="auto"/>
        <w:ind w:firstLine="1440"/>
        <w:jc w:val="both"/>
        <w:rPr>
          <w:rFonts w:ascii="Times New Roman" w:hAnsi="Times New Roman" w:cs="Times New Roman"/>
          <w:sz w:val="24"/>
          <w:szCs w:val="24"/>
        </w:rPr>
      </w:pPr>
      <w:r w:rsidRPr="00C06F3A">
        <w:rPr>
          <w:rFonts w:ascii="Times New Roman" w:hAnsi="Times New Roman" w:cs="Times New Roman"/>
          <w:sz w:val="24"/>
          <w:szCs w:val="24"/>
        </w:rPr>
        <w:t>The same element of physical conduct</w:t>
      </w:r>
      <w:r w:rsidR="00E21084" w:rsidRPr="00C06F3A">
        <w:rPr>
          <w:rFonts w:ascii="Times New Roman" w:hAnsi="Times New Roman" w:cs="Times New Roman"/>
          <w:sz w:val="24"/>
          <w:szCs w:val="24"/>
        </w:rPr>
        <w:t xml:space="preserve"> with</w:t>
      </w:r>
      <w:r w:rsidR="00E2008E" w:rsidRPr="00C06F3A">
        <w:rPr>
          <w:rFonts w:ascii="Times New Roman" w:hAnsi="Times New Roman" w:cs="Times New Roman"/>
          <w:sz w:val="24"/>
          <w:szCs w:val="24"/>
        </w:rPr>
        <w:t xml:space="preserve"> the obje</w:t>
      </w:r>
      <w:r w:rsidR="00E21084" w:rsidRPr="00C06F3A">
        <w:rPr>
          <w:rFonts w:ascii="Times New Roman" w:hAnsi="Times New Roman" w:cs="Times New Roman"/>
          <w:sz w:val="24"/>
          <w:szCs w:val="24"/>
        </w:rPr>
        <w:t xml:space="preserve">ct of gratification of </w:t>
      </w:r>
      <w:r w:rsidR="004C6AFF" w:rsidRPr="00C06F3A">
        <w:rPr>
          <w:rFonts w:ascii="Times New Roman" w:hAnsi="Times New Roman" w:cs="Times New Roman"/>
          <w:sz w:val="24"/>
          <w:szCs w:val="24"/>
        </w:rPr>
        <w:t>sexual impulses</w:t>
      </w:r>
      <w:r w:rsidR="00E2008E" w:rsidRPr="00C06F3A">
        <w:rPr>
          <w:rFonts w:ascii="Times New Roman" w:hAnsi="Times New Roman" w:cs="Times New Roman"/>
          <w:sz w:val="24"/>
          <w:szCs w:val="24"/>
        </w:rPr>
        <w:t xml:space="preserve"> </w:t>
      </w:r>
      <w:r w:rsidR="006215B4" w:rsidRPr="00C06F3A">
        <w:rPr>
          <w:rFonts w:ascii="Times New Roman" w:hAnsi="Times New Roman" w:cs="Times New Roman"/>
          <w:sz w:val="24"/>
          <w:szCs w:val="24"/>
        </w:rPr>
        <w:t xml:space="preserve">or drives </w:t>
      </w:r>
      <w:r w:rsidR="00453E14">
        <w:rPr>
          <w:rFonts w:ascii="Times New Roman" w:hAnsi="Times New Roman" w:cs="Times New Roman"/>
          <w:sz w:val="24"/>
          <w:szCs w:val="24"/>
        </w:rPr>
        <w:t>comes out</w:t>
      </w:r>
      <w:r w:rsidR="006215B4" w:rsidRPr="00C06F3A">
        <w:rPr>
          <w:rFonts w:ascii="Times New Roman" w:hAnsi="Times New Roman" w:cs="Times New Roman"/>
          <w:sz w:val="24"/>
          <w:szCs w:val="24"/>
        </w:rPr>
        <w:t>.</w:t>
      </w:r>
      <w:r w:rsidR="0080721F" w:rsidRPr="00C06F3A">
        <w:rPr>
          <w:rFonts w:ascii="Times New Roman" w:hAnsi="Times New Roman" w:cs="Times New Roman"/>
          <w:sz w:val="24"/>
          <w:szCs w:val="24"/>
        </w:rPr>
        <w:t xml:space="preserve"> </w:t>
      </w:r>
      <w:r w:rsidR="00AD25BA" w:rsidRPr="00C06F3A">
        <w:rPr>
          <w:rFonts w:ascii="Times New Roman" w:hAnsi="Times New Roman" w:cs="Times New Roman"/>
          <w:sz w:val="24"/>
          <w:szCs w:val="24"/>
        </w:rPr>
        <w:t xml:space="preserve">The case </w:t>
      </w:r>
      <w:r w:rsidR="0083511C" w:rsidRPr="00C06F3A">
        <w:rPr>
          <w:rFonts w:ascii="Times New Roman" w:hAnsi="Times New Roman" w:cs="Times New Roman"/>
          <w:sz w:val="24"/>
          <w:szCs w:val="24"/>
        </w:rPr>
        <w:t xml:space="preserve">  went further and clarified that the sexual quality</w:t>
      </w:r>
      <w:r w:rsidR="00AD25BA" w:rsidRPr="00C06F3A">
        <w:rPr>
          <w:rFonts w:ascii="Times New Roman" w:hAnsi="Times New Roman" w:cs="Times New Roman"/>
          <w:sz w:val="24"/>
          <w:szCs w:val="24"/>
        </w:rPr>
        <w:t xml:space="preserve">, </w:t>
      </w:r>
      <w:r w:rsidR="0083511C" w:rsidRPr="00C06F3A">
        <w:rPr>
          <w:rFonts w:ascii="Times New Roman" w:hAnsi="Times New Roman" w:cs="Times New Roman"/>
          <w:sz w:val="24"/>
          <w:szCs w:val="24"/>
        </w:rPr>
        <w:t xml:space="preserve">of the </w:t>
      </w:r>
      <w:r w:rsidR="009D7482" w:rsidRPr="00C06F3A">
        <w:rPr>
          <w:rFonts w:ascii="Times New Roman" w:hAnsi="Times New Roman" w:cs="Times New Roman"/>
          <w:sz w:val="24"/>
          <w:szCs w:val="24"/>
        </w:rPr>
        <w:t>physical conduct between two perso</w:t>
      </w:r>
      <w:r w:rsidR="00355B85" w:rsidRPr="00C06F3A">
        <w:rPr>
          <w:rFonts w:ascii="Times New Roman" w:hAnsi="Times New Roman" w:cs="Times New Roman"/>
          <w:sz w:val="24"/>
          <w:szCs w:val="24"/>
        </w:rPr>
        <w:t>ns of the same sex is the determining factor.</w:t>
      </w:r>
    </w:p>
    <w:p w:rsidR="0089747C" w:rsidRPr="00C06F3A" w:rsidRDefault="0089747C" w:rsidP="0089747C">
      <w:pPr>
        <w:spacing w:after="0" w:line="360" w:lineRule="auto"/>
        <w:jc w:val="both"/>
        <w:rPr>
          <w:rFonts w:ascii="Times New Roman" w:hAnsi="Times New Roman" w:cs="Times New Roman"/>
          <w:sz w:val="24"/>
          <w:szCs w:val="24"/>
        </w:rPr>
      </w:pPr>
    </w:p>
    <w:p w:rsidR="00E9535B" w:rsidRPr="00C06F3A" w:rsidRDefault="00E9535B" w:rsidP="00714F3D">
      <w:pPr>
        <w:spacing w:line="480" w:lineRule="auto"/>
        <w:ind w:firstLine="1440"/>
        <w:jc w:val="both"/>
        <w:rPr>
          <w:rFonts w:ascii="Times New Roman" w:hAnsi="Times New Roman" w:cs="Times New Roman"/>
          <w:bCs/>
          <w:sz w:val="24"/>
          <w:szCs w:val="24"/>
        </w:rPr>
      </w:pPr>
      <w:r w:rsidRPr="00C06F3A">
        <w:rPr>
          <w:rFonts w:ascii="Times New Roman" w:hAnsi="Times New Roman" w:cs="Times New Roman"/>
          <w:bCs/>
          <w:sz w:val="24"/>
          <w:szCs w:val="24"/>
        </w:rPr>
        <w:t xml:space="preserve">In </w:t>
      </w:r>
      <w:bookmarkStart w:id="1" w:name="_Hlk51706927"/>
      <w:r w:rsidRPr="00C06F3A">
        <w:rPr>
          <w:rFonts w:ascii="Times New Roman" w:hAnsi="Times New Roman" w:cs="Times New Roman"/>
          <w:bCs/>
          <w:sz w:val="24"/>
          <w:szCs w:val="24"/>
        </w:rPr>
        <w:t xml:space="preserve">the </w:t>
      </w:r>
      <w:r w:rsidRPr="00C06F3A">
        <w:rPr>
          <w:rFonts w:ascii="Times New Roman" w:hAnsi="Times New Roman" w:cs="Times New Roman"/>
          <w:bCs/>
          <w:i/>
          <w:iCs/>
          <w:sz w:val="24"/>
          <w:szCs w:val="24"/>
        </w:rPr>
        <w:t xml:space="preserve">National Coalition </w:t>
      </w:r>
      <w:bookmarkEnd w:id="1"/>
      <w:r w:rsidRPr="00C06F3A">
        <w:rPr>
          <w:rFonts w:ascii="Times New Roman" w:hAnsi="Times New Roman" w:cs="Times New Roman"/>
          <w:bCs/>
          <w:sz w:val="24"/>
          <w:szCs w:val="24"/>
        </w:rPr>
        <w:t>case</w:t>
      </w:r>
      <w:r w:rsidR="008205C0" w:rsidRPr="00C06F3A">
        <w:rPr>
          <w:rFonts w:ascii="Times New Roman" w:hAnsi="Times New Roman" w:cs="Times New Roman"/>
          <w:bCs/>
          <w:sz w:val="24"/>
          <w:szCs w:val="24"/>
        </w:rPr>
        <w:t xml:space="preserve"> </w:t>
      </w:r>
      <w:r w:rsidR="008205C0" w:rsidRPr="00C06F3A">
        <w:rPr>
          <w:rFonts w:ascii="Times New Roman" w:hAnsi="Times New Roman" w:cs="Times New Roman"/>
          <w:bCs/>
          <w:i/>
          <w:sz w:val="24"/>
          <w:szCs w:val="24"/>
        </w:rPr>
        <w:t>supra</w:t>
      </w:r>
      <w:r w:rsidR="00AC1173" w:rsidRPr="00C06F3A">
        <w:rPr>
          <w:rFonts w:ascii="Times New Roman" w:hAnsi="Times New Roman" w:cs="Times New Roman"/>
          <w:bCs/>
          <w:sz w:val="24"/>
          <w:szCs w:val="24"/>
        </w:rPr>
        <w:t>,</w:t>
      </w:r>
      <w:r w:rsidR="008205C0" w:rsidRPr="00C06F3A">
        <w:rPr>
          <w:rFonts w:ascii="Times New Roman" w:hAnsi="Times New Roman" w:cs="Times New Roman"/>
          <w:bCs/>
          <w:sz w:val="24"/>
          <w:szCs w:val="24"/>
        </w:rPr>
        <w:t xml:space="preserve"> relied on by Mr </w:t>
      </w:r>
      <w:r w:rsidR="00370659" w:rsidRPr="00C06F3A">
        <w:rPr>
          <w:rFonts w:ascii="Times New Roman" w:hAnsi="Times New Roman" w:cs="Times New Roman"/>
          <w:bCs/>
          <w:i/>
          <w:sz w:val="24"/>
          <w:szCs w:val="24"/>
        </w:rPr>
        <w:t>Uriri</w:t>
      </w:r>
      <w:r w:rsidR="00C06F3A" w:rsidRPr="00C06F3A">
        <w:rPr>
          <w:rFonts w:ascii="Times New Roman" w:hAnsi="Times New Roman" w:cs="Times New Roman"/>
          <w:bCs/>
          <w:sz w:val="24"/>
          <w:szCs w:val="24"/>
        </w:rPr>
        <w:t>,</w:t>
      </w:r>
      <w:r w:rsidR="00370659" w:rsidRPr="00C06F3A">
        <w:rPr>
          <w:rFonts w:ascii="Times New Roman" w:hAnsi="Times New Roman" w:cs="Times New Roman"/>
          <w:bCs/>
          <w:sz w:val="24"/>
          <w:szCs w:val="24"/>
        </w:rPr>
        <w:t xml:space="preserve"> </w:t>
      </w:r>
      <w:r w:rsidRPr="00C06F3A">
        <w:rPr>
          <w:rFonts w:ascii="Times New Roman" w:hAnsi="Times New Roman" w:cs="Times New Roman"/>
          <w:bCs/>
          <w:sz w:val="24"/>
          <w:szCs w:val="24"/>
        </w:rPr>
        <w:t>the court dealt with the confirmation of a declaration of constitutional invalidity of statutes which c</w:t>
      </w:r>
      <w:r w:rsidRPr="00C06F3A">
        <w:rPr>
          <w:rFonts w:ascii="Times New Roman" w:hAnsi="Times New Roman" w:cs="Times New Roman"/>
          <w:sz w:val="24"/>
          <w:szCs w:val="24"/>
          <w:shd w:val="clear" w:color="auto" w:fill="FFFFFF"/>
        </w:rPr>
        <w:t xml:space="preserve">riminalised sodomy and other prohibitions of erotic expression between men. </w:t>
      </w:r>
      <w:r w:rsidRPr="00C06F3A">
        <w:rPr>
          <w:rFonts w:ascii="Times New Roman" w:hAnsi="Times New Roman" w:cs="Times New Roman"/>
          <w:bCs/>
          <w:sz w:val="24"/>
          <w:szCs w:val="24"/>
        </w:rPr>
        <w:t xml:space="preserve">Amongst these Acts was </w:t>
      </w:r>
      <w:r w:rsidR="00C06F3A">
        <w:rPr>
          <w:rFonts w:ascii="Times New Roman" w:hAnsi="Times New Roman" w:cs="Times New Roman"/>
          <w:bCs/>
          <w:sz w:val="24"/>
          <w:szCs w:val="24"/>
        </w:rPr>
        <w:t xml:space="preserve">      </w:t>
      </w:r>
      <w:r w:rsidR="00010F16">
        <w:rPr>
          <w:rFonts w:ascii="Times New Roman" w:hAnsi="Times New Roman" w:cs="Times New Roman"/>
          <w:bCs/>
          <w:sz w:val="24"/>
          <w:szCs w:val="24"/>
        </w:rPr>
        <w:t xml:space="preserve">  </w:t>
      </w:r>
      <w:r w:rsidRPr="00C06F3A">
        <w:rPr>
          <w:rFonts w:ascii="Times New Roman" w:hAnsi="Times New Roman" w:cs="Times New Roman"/>
          <w:bCs/>
          <w:sz w:val="24"/>
          <w:szCs w:val="24"/>
        </w:rPr>
        <w:t xml:space="preserve">s 20A of the Sexual Offences Act 23 of 1957 which criminalised acts “calculated </w:t>
      </w:r>
      <w:bookmarkStart w:id="2" w:name="_Hlk51674941"/>
      <w:r w:rsidRPr="00C06F3A">
        <w:rPr>
          <w:rFonts w:ascii="Times New Roman" w:hAnsi="Times New Roman" w:cs="Times New Roman"/>
          <w:bCs/>
          <w:sz w:val="24"/>
          <w:szCs w:val="24"/>
        </w:rPr>
        <w:t>to stimulate sexual passion or to give sexual gratification</w:t>
      </w:r>
      <w:bookmarkEnd w:id="2"/>
      <w:r w:rsidRPr="00C06F3A">
        <w:rPr>
          <w:rFonts w:ascii="Times New Roman" w:hAnsi="Times New Roman" w:cs="Times New Roman"/>
          <w:bCs/>
          <w:sz w:val="24"/>
          <w:szCs w:val="24"/>
        </w:rPr>
        <w:t>” committed between men at a party. In demonstrating that s 20A constituted unfair discrimination, and unjustifiably violated s 9 of the South African Constitution, the court mentioned that:</w:t>
      </w:r>
    </w:p>
    <w:p w:rsidR="00E9535B" w:rsidRPr="00C06F3A" w:rsidRDefault="00E9535B" w:rsidP="00E9535B">
      <w:pPr>
        <w:spacing w:line="240" w:lineRule="auto"/>
        <w:ind w:left="720"/>
        <w:jc w:val="both"/>
        <w:rPr>
          <w:rFonts w:ascii="Times New Roman" w:hAnsi="Times New Roman" w:cs="Times New Roman"/>
          <w:bCs/>
          <w:sz w:val="24"/>
          <w:szCs w:val="24"/>
        </w:rPr>
      </w:pPr>
      <w:r w:rsidRPr="00C06F3A">
        <w:rPr>
          <w:rFonts w:ascii="Times New Roman" w:hAnsi="Times New Roman" w:cs="Times New Roman"/>
          <w:bCs/>
          <w:sz w:val="24"/>
          <w:szCs w:val="24"/>
        </w:rPr>
        <w:t xml:space="preserve">“[75] The absurdly discriminatory purpose and impact of the provision can be demonstrated by numerous examples. One will suffice. A gay couple attend a social gathering attended by gay, lesbian and hetero-sexual couples. The gay man, in the presence of the other guests, kisses his gay partner on the mouth in a way ‘calculated </w:t>
      </w:r>
      <w:r w:rsidRPr="00C06F3A">
        <w:rPr>
          <w:rFonts w:ascii="Times New Roman" w:hAnsi="Times New Roman" w:cs="Times New Roman"/>
          <w:bCs/>
          <w:sz w:val="24"/>
          <w:szCs w:val="24"/>
        </w:rPr>
        <w:lastRenderedPageBreak/>
        <w:t>to stimulate’ both his and his partner’s ‘sexual passion’ and to give both ‘sexual gratification’. They do no more. A lesbian and a heterosexual couple do exactly the same. The gay couple are guilty of an offence. The lesbian and heterosexual couples not...</w:t>
      </w:r>
    </w:p>
    <w:p w:rsidR="00453E14" w:rsidRDefault="00E9535B" w:rsidP="00453E14">
      <w:pPr>
        <w:spacing w:line="240" w:lineRule="auto"/>
        <w:ind w:left="720"/>
        <w:jc w:val="both"/>
        <w:rPr>
          <w:rFonts w:ascii="Times New Roman" w:hAnsi="Times New Roman" w:cs="Times New Roman"/>
          <w:bCs/>
          <w:sz w:val="24"/>
          <w:szCs w:val="24"/>
        </w:rPr>
      </w:pPr>
      <w:r w:rsidRPr="00C06F3A">
        <w:rPr>
          <w:rFonts w:ascii="Times New Roman" w:hAnsi="Times New Roman" w:cs="Times New Roman"/>
          <w:bCs/>
          <w:sz w:val="24"/>
          <w:szCs w:val="24"/>
        </w:rPr>
        <w:t>[76] There being no similar provision in relation to acts by men with women or by women with men, the discrimination is based on sexual orientation and therefore presumed to be unfair. The impact intended and caused by the provision is flagrant, intense, demeaning and destructive of self-realisation, sexual expression and sexual orientation</w:t>
      </w:r>
      <w:r w:rsidR="002E1255" w:rsidRPr="00C06F3A">
        <w:rPr>
          <w:rFonts w:ascii="Times New Roman" w:hAnsi="Times New Roman" w:cs="Times New Roman"/>
          <w:bCs/>
          <w:sz w:val="24"/>
          <w:szCs w:val="24"/>
        </w:rPr>
        <w:t>….”</w:t>
      </w:r>
      <w:r w:rsidRPr="00C06F3A">
        <w:rPr>
          <w:rFonts w:ascii="Times New Roman" w:hAnsi="Times New Roman" w:cs="Times New Roman"/>
          <w:bCs/>
          <w:sz w:val="24"/>
          <w:szCs w:val="24"/>
        </w:rPr>
        <w:t>.</w:t>
      </w:r>
    </w:p>
    <w:p w:rsidR="00453E14" w:rsidRPr="00C06F3A" w:rsidRDefault="00453E14" w:rsidP="00453E14">
      <w:pPr>
        <w:spacing w:line="240" w:lineRule="auto"/>
        <w:ind w:left="720"/>
        <w:jc w:val="both"/>
        <w:rPr>
          <w:rFonts w:ascii="Times New Roman" w:hAnsi="Times New Roman" w:cs="Times New Roman"/>
          <w:bCs/>
          <w:sz w:val="24"/>
          <w:szCs w:val="24"/>
        </w:rPr>
      </w:pPr>
    </w:p>
    <w:p w:rsidR="00714F3D" w:rsidRDefault="00451C78" w:rsidP="00714F3D">
      <w:pPr>
        <w:spacing w:line="480" w:lineRule="auto"/>
        <w:ind w:firstLine="1440"/>
        <w:jc w:val="both"/>
        <w:rPr>
          <w:rFonts w:ascii="Times New Roman" w:hAnsi="Times New Roman" w:cs="Times New Roman"/>
          <w:bCs/>
          <w:sz w:val="24"/>
          <w:szCs w:val="24"/>
        </w:rPr>
      </w:pPr>
      <w:r w:rsidRPr="00C06F3A">
        <w:rPr>
          <w:rFonts w:ascii="Times New Roman" w:hAnsi="Times New Roman" w:cs="Times New Roman"/>
          <w:bCs/>
          <w:sz w:val="24"/>
          <w:szCs w:val="24"/>
        </w:rPr>
        <w:t>The</w:t>
      </w:r>
      <w:r w:rsidR="003E6065" w:rsidRPr="00C06F3A">
        <w:rPr>
          <w:rFonts w:ascii="Times New Roman" w:hAnsi="Times New Roman" w:cs="Times New Roman"/>
          <w:bCs/>
          <w:sz w:val="24"/>
          <w:szCs w:val="24"/>
        </w:rPr>
        <w:t xml:space="preserve"> court went on to find that the </w:t>
      </w:r>
      <w:r w:rsidR="00BF7D0D" w:rsidRPr="00C06F3A">
        <w:rPr>
          <w:rFonts w:ascii="Times New Roman" w:hAnsi="Times New Roman" w:cs="Times New Roman"/>
          <w:bCs/>
          <w:sz w:val="24"/>
          <w:szCs w:val="24"/>
        </w:rPr>
        <w:t xml:space="preserve"> </w:t>
      </w:r>
      <w:r w:rsidRPr="00C06F3A">
        <w:rPr>
          <w:rFonts w:ascii="Times New Roman" w:hAnsi="Times New Roman" w:cs="Times New Roman"/>
          <w:bCs/>
          <w:sz w:val="24"/>
          <w:szCs w:val="24"/>
        </w:rPr>
        <w:t xml:space="preserve"> section amounts to unfair discrimination and, </w:t>
      </w:r>
      <w:r w:rsidR="00A02B4B" w:rsidRPr="00C06F3A">
        <w:rPr>
          <w:rFonts w:ascii="Times New Roman" w:hAnsi="Times New Roman" w:cs="Times New Roman"/>
          <w:bCs/>
          <w:sz w:val="24"/>
          <w:szCs w:val="24"/>
        </w:rPr>
        <w:t xml:space="preserve">that </w:t>
      </w:r>
      <w:r w:rsidRPr="00C06F3A">
        <w:rPr>
          <w:rFonts w:ascii="Times New Roman" w:hAnsi="Times New Roman" w:cs="Times New Roman"/>
          <w:bCs/>
          <w:sz w:val="24"/>
          <w:szCs w:val="24"/>
        </w:rPr>
        <w:t>the section cannot be justified under s</w:t>
      </w:r>
      <w:r w:rsidR="00714F3D">
        <w:rPr>
          <w:rFonts w:ascii="Times New Roman" w:hAnsi="Times New Roman" w:cs="Times New Roman"/>
          <w:bCs/>
          <w:sz w:val="24"/>
          <w:szCs w:val="24"/>
        </w:rPr>
        <w:t xml:space="preserve"> </w:t>
      </w:r>
      <w:r w:rsidRPr="00C06F3A">
        <w:rPr>
          <w:rFonts w:ascii="Times New Roman" w:hAnsi="Times New Roman" w:cs="Times New Roman"/>
          <w:bCs/>
          <w:sz w:val="24"/>
          <w:szCs w:val="24"/>
        </w:rPr>
        <w:t>36</w:t>
      </w:r>
      <w:r w:rsidR="00714F3D">
        <w:rPr>
          <w:rFonts w:ascii="Times New Roman" w:hAnsi="Times New Roman" w:cs="Times New Roman"/>
          <w:bCs/>
          <w:sz w:val="24"/>
          <w:szCs w:val="24"/>
        </w:rPr>
        <w:t xml:space="preserve"> </w:t>
      </w:r>
      <w:r w:rsidRPr="00C06F3A">
        <w:rPr>
          <w:rFonts w:ascii="Times New Roman" w:hAnsi="Times New Roman" w:cs="Times New Roman"/>
          <w:bCs/>
          <w:sz w:val="24"/>
          <w:szCs w:val="24"/>
        </w:rPr>
        <w:t>(1) of the 1966 Constitution.</w:t>
      </w:r>
    </w:p>
    <w:p w:rsidR="00714F3D" w:rsidRPr="00C06F3A" w:rsidRDefault="00714F3D" w:rsidP="00714F3D">
      <w:pPr>
        <w:spacing w:after="0" w:line="360" w:lineRule="auto"/>
        <w:ind w:firstLine="1440"/>
        <w:jc w:val="both"/>
        <w:rPr>
          <w:rFonts w:ascii="Times New Roman" w:hAnsi="Times New Roman" w:cs="Times New Roman"/>
          <w:bCs/>
          <w:sz w:val="24"/>
          <w:szCs w:val="24"/>
        </w:rPr>
      </w:pPr>
    </w:p>
    <w:p w:rsidR="00E9535B" w:rsidRPr="00C06F3A" w:rsidRDefault="00E9535B" w:rsidP="00714F3D">
      <w:pPr>
        <w:spacing w:line="480" w:lineRule="auto"/>
        <w:ind w:firstLine="1440"/>
        <w:jc w:val="both"/>
        <w:rPr>
          <w:rFonts w:ascii="Times New Roman" w:hAnsi="Times New Roman" w:cs="Times New Roman"/>
          <w:bCs/>
          <w:sz w:val="24"/>
          <w:szCs w:val="24"/>
        </w:rPr>
      </w:pPr>
      <w:r w:rsidRPr="00C06F3A">
        <w:rPr>
          <w:rFonts w:ascii="Times New Roman" w:hAnsi="Times New Roman" w:cs="Times New Roman"/>
          <w:bCs/>
          <w:sz w:val="24"/>
          <w:szCs w:val="24"/>
        </w:rPr>
        <w:t xml:space="preserve">It can be noted that the court in this regard did not make these remarks in the context of sexual intercourse but in respect of “acts done to stimulate sexual passion or to give sexual gratification.” However, by parity of reasoning, the court accepted that no offence is committed by a lesbian couple which engages in such acts. </w:t>
      </w:r>
    </w:p>
    <w:p w:rsidR="00C06F3A" w:rsidRPr="000D27F8" w:rsidRDefault="00C06F3A" w:rsidP="00714F3D">
      <w:pPr>
        <w:spacing w:after="0" w:line="360" w:lineRule="auto"/>
        <w:jc w:val="both"/>
        <w:rPr>
          <w:rFonts w:ascii="Times New Roman" w:hAnsi="Times New Roman" w:cs="Times New Roman"/>
          <w:bCs/>
          <w:sz w:val="26"/>
          <w:szCs w:val="26"/>
        </w:rPr>
      </w:pPr>
    </w:p>
    <w:p w:rsidR="00A65A44" w:rsidRDefault="00AB280B" w:rsidP="00470E11">
      <w:pPr>
        <w:spacing w:after="0" w:line="480" w:lineRule="auto"/>
        <w:ind w:firstLine="1440"/>
        <w:jc w:val="both"/>
        <w:rPr>
          <w:rFonts w:ascii="Times New Roman" w:hAnsi="Times New Roman" w:cs="Times New Roman"/>
          <w:sz w:val="24"/>
          <w:szCs w:val="24"/>
        </w:rPr>
      </w:pPr>
      <w:r w:rsidRPr="00ED48BB">
        <w:rPr>
          <w:rFonts w:ascii="Times New Roman" w:hAnsi="Times New Roman" w:cs="Times New Roman"/>
          <w:i/>
          <w:sz w:val="24"/>
          <w:szCs w:val="24"/>
        </w:rPr>
        <w:t xml:space="preserve"> </w:t>
      </w:r>
      <w:r w:rsidR="00D832AA" w:rsidRPr="00ED48BB">
        <w:rPr>
          <w:rFonts w:ascii="Times New Roman" w:hAnsi="Times New Roman" w:cs="Times New Roman"/>
          <w:i/>
          <w:sz w:val="24"/>
          <w:szCs w:val="24"/>
        </w:rPr>
        <w:t>I</w:t>
      </w:r>
      <w:r w:rsidR="00ED48BB" w:rsidRPr="00ED48BB">
        <w:rPr>
          <w:rFonts w:ascii="Times New Roman" w:hAnsi="Times New Roman" w:cs="Times New Roman"/>
          <w:i/>
          <w:sz w:val="24"/>
          <w:szCs w:val="24"/>
        </w:rPr>
        <w:t>n casu</w:t>
      </w:r>
      <w:r w:rsidR="00ED48BB">
        <w:rPr>
          <w:rFonts w:ascii="Times New Roman" w:hAnsi="Times New Roman" w:cs="Times New Roman"/>
          <w:sz w:val="24"/>
          <w:szCs w:val="24"/>
        </w:rPr>
        <w:t xml:space="preserve"> t</w:t>
      </w:r>
      <w:r w:rsidR="00BB3537">
        <w:rPr>
          <w:rFonts w:ascii="Times New Roman" w:hAnsi="Times New Roman" w:cs="Times New Roman"/>
          <w:sz w:val="24"/>
          <w:szCs w:val="24"/>
        </w:rPr>
        <w:t>here was no physical</w:t>
      </w:r>
      <w:r w:rsidR="004F6AE2">
        <w:rPr>
          <w:rFonts w:ascii="Times New Roman" w:hAnsi="Times New Roman" w:cs="Times New Roman"/>
          <w:sz w:val="24"/>
          <w:szCs w:val="24"/>
        </w:rPr>
        <w:t xml:space="preserve"> conduct</w:t>
      </w:r>
      <w:r w:rsidR="00C06F3A">
        <w:rPr>
          <w:rFonts w:ascii="Times New Roman" w:hAnsi="Times New Roman" w:cs="Times New Roman"/>
          <w:sz w:val="24"/>
          <w:szCs w:val="24"/>
        </w:rPr>
        <w:t xml:space="preserve"> or bodily contact</w:t>
      </w:r>
      <w:r w:rsidR="00152CAD">
        <w:rPr>
          <w:rFonts w:ascii="Times New Roman" w:hAnsi="Times New Roman" w:cs="Times New Roman"/>
          <w:sz w:val="24"/>
          <w:szCs w:val="24"/>
        </w:rPr>
        <w:t xml:space="preserve"> </w:t>
      </w:r>
      <w:r w:rsidR="00461288">
        <w:rPr>
          <w:rFonts w:ascii="Times New Roman" w:hAnsi="Times New Roman" w:cs="Times New Roman"/>
          <w:sz w:val="24"/>
          <w:szCs w:val="24"/>
        </w:rPr>
        <w:t xml:space="preserve">for the purpose of satisfying sexual desires or gratification that was established </w:t>
      </w:r>
      <w:r w:rsidR="0051347C">
        <w:rPr>
          <w:rFonts w:ascii="Times New Roman" w:hAnsi="Times New Roman" w:cs="Times New Roman"/>
          <w:sz w:val="24"/>
          <w:szCs w:val="24"/>
        </w:rPr>
        <w:t xml:space="preserve"> </w:t>
      </w:r>
      <w:r w:rsidR="00607071">
        <w:rPr>
          <w:rFonts w:ascii="Times New Roman" w:hAnsi="Times New Roman" w:cs="Times New Roman"/>
          <w:sz w:val="24"/>
          <w:szCs w:val="24"/>
        </w:rPr>
        <w:t xml:space="preserve"> between the </w:t>
      </w:r>
      <w:r w:rsidR="00C06F3A">
        <w:rPr>
          <w:rFonts w:ascii="Times New Roman" w:hAnsi="Times New Roman" w:cs="Times New Roman"/>
          <w:sz w:val="24"/>
          <w:szCs w:val="24"/>
        </w:rPr>
        <w:t>two women.</w:t>
      </w:r>
      <w:r w:rsidR="007052D3">
        <w:rPr>
          <w:rFonts w:ascii="Times New Roman" w:hAnsi="Times New Roman" w:cs="Times New Roman"/>
          <w:sz w:val="24"/>
          <w:szCs w:val="24"/>
        </w:rPr>
        <w:t xml:space="preserve"> This</w:t>
      </w:r>
      <w:r w:rsidR="00850496">
        <w:rPr>
          <w:rFonts w:ascii="Times New Roman" w:hAnsi="Times New Roman" w:cs="Times New Roman"/>
          <w:sz w:val="24"/>
          <w:szCs w:val="24"/>
        </w:rPr>
        <w:t xml:space="preserve"> is confirmed by the evidence of L</w:t>
      </w:r>
      <w:r w:rsidR="007052D3">
        <w:rPr>
          <w:rFonts w:ascii="Times New Roman" w:hAnsi="Times New Roman" w:cs="Times New Roman"/>
          <w:sz w:val="24"/>
          <w:szCs w:val="24"/>
        </w:rPr>
        <w:t>etina</w:t>
      </w:r>
      <w:r w:rsidR="00462985">
        <w:rPr>
          <w:rFonts w:ascii="Times New Roman" w:hAnsi="Times New Roman" w:cs="Times New Roman"/>
          <w:sz w:val="24"/>
          <w:szCs w:val="24"/>
        </w:rPr>
        <w:t xml:space="preserve"> who testified that they did not have sexual intercourse</w:t>
      </w:r>
      <w:r w:rsidR="00125517">
        <w:rPr>
          <w:rFonts w:ascii="Times New Roman" w:hAnsi="Times New Roman" w:cs="Times New Roman"/>
          <w:sz w:val="24"/>
          <w:szCs w:val="24"/>
        </w:rPr>
        <w:t xml:space="preserve"> and nei</w:t>
      </w:r>
      <w:r w:rsidR="008A510C">
        <w:rPr>
          <w:rFonts w:ascii="Times New Roman" w:hAnsi="Times New Roman" w:cs="Times New Roman"/>
          <w:sz w:val="24"/>
          <w:szCs w:val="24"/>
        </w:rPr>
        <w:t>the</w:t>
      </w:r>
      <w:r w:rsidR="00125517">
        <w:rPr>
          <w:rFonts w:ascii="Times New Roman" w:hAnsi="Times New Roman" w:cs="Times New Roman"/>
          <w:sz w:val="24"/>
          <w:szCs w:val="24"/>
        </w:rPr>
        <w:t>r</w:t>
      </w:r>
      <w:r w:rsidR="004F6AE2">
        <w:rPr>
          <w:rFonts w:ascii="Times New Roman" w:hAnsi="Times New Roman" w:cs="Times New Roman"/>
          <w:sz w:val="24"/>
          <w:szCs w:val="24"/>
        </w:rPr>
        <w:t xml:space="preserve"> did they kiss. They </w:t>
      </w:r>
      <w:r w:rsidR="00714F3D">
        <w:rPr>
          <w:rFonts w:ascii="Times New Roman" w:hAnsi="Times New Roman" w:cs="Times New Roman"/>
          <w:sz w:val="24"/>
          <w:szCs w:val="24"/>
        </w:rPr>
        <w:t>only</w:t>
      </w:r>
      <w:r w:rsidR="004F6AE2">
        <w:rPr>
          <w:rFonts w:ascii="Times New Roman" w:hAnsi="Times New Roman" w:cs="Times New Roman"/>
          <w:sz w:val="24"/>
          <w:szCs w:val="24"/>
        </w:rPr>
        <w:t xml:space="preserve"> went as far as hugging</w:t>
      </w:r>
      <w:r w:rsidR="00C05517">
        <w:rPr>
          <w:rFonts w:ascii="Times New Roman" w:hAnsi="Times New Roman" w:cs="Times New Roman"/>
          <w:sz w:val="24"/>
          <w:szCs w:val="24"/>
        </w:rPr>
        <w:t xml:space="preserve"> as their relationship was still young.</w:t>
      </w:r>
      <w:r w:rsidR="0051347C">
        <w:rPr>
          <w:rFonts w:ascii="Times New Roman" w:hAnsi="Times New Roman" w:cs="Times New Roman"/>
          <w:sz w:val="24"/>
          <w:szCs w:val="24"/>
        </w:rPr>
        <w:t xml:space="preserve"> It was not proved that the kissing and the hugging</w:t>
      </w:r>
      <w:r w:rsidR="00795B5E">
        <w:rPr>
          <w:rFonts w:ascii="Times New Roman" w:hAnsi="Times New Roman" w:cs="Times New Roman"/>
          <w:sz w:val="24"/>
          <w:szCs w:val="24"/>
        </w:rPr>
        <w:t xml:space="preserve"> was done for the purpose of satisfying</w:t>
      </w:r>
      <w:r w:rsidR="00A23796">
        <w:rPr>
          <w:rFonts w:ascii="Times New Roman" w:hAnsi="Times New Roman" w:cs="Times New Roman"/>
          <w:sz w:val="24"/>
          <w:szCs w:val="24"/>
        </w:rPr>
        <w:t xml:space="preserve"> sexual desires.</w:t>
      </w:r>
      <w:r w:rsidR="00794F13">
        <w:rPr>
          <w:rFonts w:ascii="Times New Roman" w:hAnsi="Times New Roman" w:cs="Times New Roman"/>
          <w:sz w:val="24"/>
          <w:szCs w:val="24"/>
        </w:rPr>
        <w:t xml:space="preserve"> Although the appellant admitted to having</w:t>
      </w:r>
      <w:r w:rsidR="00C06F3A">
        <w:rPr>
          <w:rFonts w:ascii="Times New Roman" w:hAnsi="Times New Roman" w:cs="Times New Roman"/>
          <w:sz w:val="24"/>
          <w:szCs w:val="24"/>
        </w:rPr>
        <w:t xml:space="preserve"> been in a</w:t>
      </w:r>
      <w:r w:rsidR="00794F13">
        <w:rPr>
          <w:rFonts w:ascii="Times New Roman" w:hAnsi="Times New Roman" w:cs="Times New Roman"/>
          <w:sz w:val="24"/>
          <w:szCs w:val="24"/>
        </w:rPr>
        <w:t xml:space="preserve"> lesbian relation</w:t>
      </w:r>
      <w:r w:rsidR="009129A9">
        <w:rPr>
          <w:rFonts w:ascii="Times New Roman" w:hAnsi="Times New Roman" w:cs="Times New Roman"/>
          <w:sz w:val="24"/>
          <w:szCs w:val="24"/>
        </w:rPr>
        <w:t>ship</w:t>
      </w:r>
      <w:r w:rsidR="00D32C20">
        <w:rPr>
          <w:rFonts w:ascii="Times New Roman" w:hAnsi="Times New Roman" w:cs="Times New Roman"/>
          <w:sz w:val="24"/>
          <w:szCs w:val="24"/>
        </w:rPr>
        <w:t xml:space="preserve"> in her confirmed warned and cautioned statement</w:t>
      </w:r>
      <w:r w:rsidR="000100C9">
        <w:rPr>
          <w:rFonts w:ascii="Times New Roman" w:hAnsi="Times New Roman" w:cs="Times New Roman"/>
          <w:sz w:val="24"/>
          <w:szCs w:val="24"/>
        </w:rPr>
        <w:t>,</w:t>
      </w:r>
      <w:r w:rsidR="00687668">
        <w:rPr>
          <w:rFonts w:ascii="Times New Roman" w:hAnsi="Times New Roman" w:cs="Times New Roman"/>
          <w:sz w:val="24"/>
          <w:szCs w:val="24"/>
        </w:rPr>
        <w:t xml:space="preserve"> the statement is silent as to what acts they engaged in which </w:t>
      </w:r>
      <w:r w:rsidR="00264B92">
        <w:rPr>
          <w:rFonts w:ascii="Times New Roman" w:hAnsi="Times New Roman" w:cs="Times New Roman"/>
          <w:sz w:val="24"/>
          <w:szCs w:val="24"/>
        </w:rPr>
        <w:t xml:space="preserve">constituted </w:t>
      </w:r>
      <w:r w:rsidR="00397827">
        <w:rPr>
          <w:rFonts w:ascii="Times New Roman" w:hAnsi="Times New Roman" w:cs="Times New Roman"/>
          <w:sz w:val="24"/>
          <w:szCs w:val="24"/>
        </w:rPr>
        <w:t xml:space="preserve"> </w:t>
      </w:r>
      <w:r w:rsidR="00470E11">
        <w:rPr>
          <w:rFonts w:ascii="Times New Roman" w:hAnsi="Times New Roman" w:cs="Times New Roman"/>
          <w:sz w:val="24"/>
          <w:szCs w:val="24"/>
        </w:rPr>
        <w:t xml:space="preserve"> lesbianism.</w:t>
      </w:r>
      <w:r w:rsidR="000100C9">
        <w:rPr>
          <w:rFonts w:ascii="Times New Roman" w:hAnsi="Times New Roman" w:cs="Times New Roman"/>
          <w:sz w:val="24"/>
          <w:szCs w:val="24"/>
        </w:rPr>
        <w:t xml:space="preserve"> </w:t>
      </w:r>
    </w:p>
    <w:p w:rsidR="00453E14" w:rsidRDefault="00453E14" w:rsidP="00470E11">
      <w:pPr>
        <w:spacing w:after="0" w:line="480" w:lineRule="auto"/>
        <w:ind w:firstLine="1440"/>
        <w:jc w:val="both"/>
        <w:rPr>
          <w:rFonts w:ascii="Times New Roman" w:hAnsi="Times New Roman" w:cs="Times New Roman"/>
          <w:sz w:val="24"/>
          <w:szCs w:val="24"/>
        </w:rPr>
      </w:pPr>
    </w:p>
    <w:p w:rsidR="009C5844" w:rsidRPr="00FD50DE" w:rsidRDefault="00240AD9" w:rsidP="00FD50D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w:t>
      </w:r>
      <w:r w:rsidR="00C06F3A">
        <w:rPr>
          <w:rFonts w:ascii="Times New Roman" w:hAnsi="Times New Roman" w:cs="Times New Roman"/>
          <w:sz w:val="24"/>
          <w:szCs w:val="24"/>
        </w:rPr>
        <w:t>point made by</w:t>
      </w:r>
      <w:r w:rsidR="00681D56">
        <w:rPr>
          <w:rFonts w:ascii="Times New Roman" w:hAnsi="Times New Roman" w:cs="Times New Roman"/>
          <w:sz w:val="24"/>
          <w:szCs w:val="24"/>
        </w:rPr>
        <w:t xml:space="preserve"> Mr </w:t>
      </w:r>
      <w:r w:rsidR="00C06F3A" w:rsidRPr="00C06F3A">
        <w:rPr>
          <w:rFonts w:ascii="Times New Roman" w:hAnsi="Times New Roman" w:cs="Times New Roman"/>
          <w:i/>
          <w:sz w:val="24"/>
          <w:szCs w:val="24"/>
        </w:rPr>
        <w:t>Hashiti</w:t>
      </w:r>
      <w:r w:rsidR="00C06F3A">
        <w:rPr>
          <w:rFonts w:ascii="Times New Roman" w:hAnsi="Times New Roman" w:cs="Times New Roman"/>
          <w:sz w:val="24"/>
          <w:szCs w:val="24"/>
        </w:rPr>
        <w:t xml:space="preserve"> </w:t>
      </w:r>
      <w:r w:rsidR="00C06F3A" w:rsidRPr="00FD50DE">
        <w:rPr>
          <w:rFonts w:ascii="Times New Roman" w:hAnsi="Times New Roman" w:cs="Times New Roman"/>
          <w:sz w:val="24"/>
          <w:szCs w:val="24"/>
        </w:rPr>
        <w:t>is</w:t>
      </w:r>
      <w:r w:rsidR="00007087" w:rsidRPr="00FD50DE">
        <w:rPr>
          <w:rFonts w:ascii="Times New Roman" w:hAnsi="Times New Roman" w:cs="Times New Roman"/>
          <w:sz w:val="24"/>
          <w:szCs w:val="24"/>
        </w:rPr>
        <w:t xml:space="preserve"> </w:t>
      </w:r>
      <w:r w:rsidR="00AD195A" w:rsidRPr="00FD50DE">
        <w:rPr>
          <w:rFonts w:ascii="Times New Roman" w:hAnsi="Times New Roman" w:cs="Times New Roman"/>
          <w:sz w:val="24"/>
          <w:szCs w:val="24"/>
        </w:rPr>
        <w:t xml:space="preserve">that </w:t>
      </w:r>
      <w:r w:rsidR="002D37CD" w:rsidRPr="00FD50DE">
        <w:rPr>
          <w:rFonts w:ascii="Times New Roman" w:hAnsi="Times New Roman" w:cs="Times New Roman"/>
          <w:sz w:val="24"/>
          <w:szCs w:val="24"/>
        </w:rPr>
        <w:t>an appellate c</w:t>
      </w:r>
      <w:r w:rsidR="00617152">
        <w:rPr>
          <w:rFonts w:ascii="Times New Roman" w:hAnsi="Times New Roman" w:cs="Times New Roman"/>
          <w:sz w:val="24"/>
          <w:szCs w:val="24"/>
        </w:rPr>
        <w:t>ourt, i</w:t>
      </w:r>
      <w:r w:rsidR="00007087" w:rsidRPr="00FD50DE">
        <w:rPr>
          <w:rFonts w:ascii="Times New Roman" w:hAnsi="Times New Roman" w:cs="Times New Roman"/>
          <w:sz w:val="24"/>
          <w:szCs w:val="24"/>
        </w:rPr>
        <w:t>n such matters</w:t>
      </w:r>
      <w:r w:rsidR="00681D56">
        <w:rPr>
          <w:rFonts w:ascii="Times New Roman" w:hAnsi="Times New Roman" w:cs="Times New Roman"/>
          <w:sz w:val="24"/>
          <w:szCs w:val="24"/>
        </w:rPr>
        <w:t xml:space="preserve"> as </w:t>
      </w:r>
      <w:r w:rsidR="00681D56" w:rsidRPr="00681D56">
        <w:rPr>
          <w:rFonts w:ascii="Times New Roman" w:hAnsi="Times New Roman" w:cs="Times New Roman"/>
          <w:i/>
          <w:sz w:val="24"/>
          <w:szCs w:val="24"/>
        </w:rPr>
        <w:t>in casu</w:t>
      </w:r>
      <w:r w:rsidR="00007087" w:rsidRPr="00FD50DE">
        <w:rPr>
          <w:rFonts w:ascii="Times New Roman" w:hAnsi="Times New Roman" w:cs="Times New Roman"/>
          <w:sz w:val="24"/>
          <w:szCs w:val="24"/>
        </w:rPr>
        <w:t>, has a restricted role and</w:t>
      </w:r>
      <w:r w:rsidR="00EC0881" w:rsidRPr="00FD50DE">
        <w:rPr>
          <w:rFonts w:ascii="Times New Roman" w:hAnsi="Times New Roman" w:cs="Times New Roman"/>
          <w:sz w:val="24"/>
          <w:szCs w:val="24"/>
        </w:rPr>
        <w:t xml:space="preserve"> limited</w:t>
      </w:r>
      <w:r w:rsidR="00007087" w:rsidRPr="00FD50DE">
        <w:rPr>
          <w:rFonts w:ascii="Times New Roman" w:hAnsi="Times New Roman" w:cs="Times New Roman"/>
          <w:sz w:val="24"/>
          <w:szCs w:val="24"/>
        </w:rPr>
        <w:t xml:space="preserve"> powe</w:t>
      </w:r>
      <w:r w:rsidR="007819BF" w:rsidRPr="00FD50DE">
        <w:rPr>
          <w:rFonts w:ascii="Times New Roman" w:hAnsi="Times New Roman" w:cs="Times New Roman"/>
          <w:sz w:val="24"/>
          <w:szCs w:val="24"/>
        </w:rPr>
        <w:t>rs. For authority, he relied on</w:t>
      </w:r>
      <w:r w:rsidR="00007087" w:rsidRPr="00FD50DE">
        <w:rPr>
          <w:rFonts w:ascii="Times New Roman" w:hAnsi="Times New Roman" w:cs="Times New Roman"/>
          <w:i/>
          <w:sz w:val="24"/>
          <w:szCs w:val="24"/>
        </w:rPr>
        <w:t xml:space="preserve"> Mugoni</w:t>
      </w:r>
      <w:r w:rsidR="000E4ADA" w:rsidRPr="00FD50DE">
        <w:rPr>
          <w:rFonts w:ascii="Times New Roman" w:hAnsi="Times New Roman" w:cs="Times New Roman"/>
          <w:sz w:val="24"/>
          <w:szCs w:val="24"/>
        </w:rPr>
        <w:t xml:space="preserve"> </w:t>
      </w:r>
      <w:r w:rsidR="007819BF" w:rsidRPr="00FD50DE">
        <w:rPr>
          <w:rFonts w:ascii="Times New Roman" w:hAnsi="Times New Roman" w:cs="Times New Roman"/>
          <w:i/>
          <w:sz w:val="24"/>
          <w:szCs w:val="24"/>
        </w:rPr>
        <w:t>supra</w:t>
      </w:r>
      <w:r w:rsidR="007819BF" w:rsidRPr="00FD50DE">
        <w:rPr>
          <w:rFonts w:ascii="Times New Roman" w:hAnsi="Times New Roman" w:cs="Times New Roman"/>
          <w:sz w:val="24"/>
          <w:szCs w:val="24"/>
        </w:rPr>
        <w:t xml:space="preserve"> </w:t>
      </w:r>
      <w:r w:rsidR="00007087" w:rsidRPr="00FD50DE">
        <w:rPr>
          <w:rFonts w:ascii="Times New Roman" w:hAnsi="Times New Roman" w:cs="Times New Roman"/>
          <w:sz w:val="24"/>
          <w:szCs w:val="24"/>
        </w:rPr>
        <w:t xml:space="preserve">at p 190 para D – </w:t>
      </w:r>
      <w:r w:rsidR="00AD195A" w:rsidRPr="00FD50DE">
        <w:rPr>
          <w:rFonts w:ascii="Times New Roman" w:hAnsi="Times New Roman" w:cs="Times New Roman"/>
          <w:sz w:val="24"/>
          <w:szCs w:val="24"/>
        </w:rPr>
        <w:t>E where</w:t>
      </w:r>
      <w:r w:rsidR="00007087" w:rsidRPr="00FD50DE">
        <w:rPr>
          <w:rFonts w:ascii="Times New Roman" w:hAnsi="Times New Roman" w:cs="Times New Roman"/>
          <w:sz w:val="24"/>
          <w:szCs w:val="24"/>
        </w:rPr>
        <w:t xml:space="preserve"> the court held that</w:t>
      </w:r>
    </w:p>
    <w:p w:rsidR="00A0247A" w:rsidRPr="00FD50DE" w:rsidRDefault="00A0247A" w:rsidP="00FD50DE">
      <w:pPr>
        <w:spacing w:after="0" w:line="240" w:lineRule="auto"/>
        <w:ind w:left="720"/>
        <w:jc w:val="both"/>
        <w:rPr>
          <w:rFonts w:ascii="Times New Roman" w:hAnsi="Times New Roman" w:cs="Times New Roman"/>
          <w:sz w:val="24"/>
          <w:szCs w:val="24"/>
        </w:rPr>
      </w:pPr>
      <w:r w:rsidRPr="00FD50DE">
        <w:rPr>
          <w:rFonts w:ascii="Times New Roman" w:hAnsi="Times New Roman" w:cs="Times New Roman"/>
          <w:sz w:val="24"/>
          <w:szCs w:val="24"/>
        </w:rPr>
        <w:t>“However, unlike the ordinary judge and jury situation where, in consequence,</w:t>
      </w:r>
      <w:r w:rsidR="00CD690C" w:rsidRPr="00FD50DE">
        <w:rPr>
          <w:rFonts w:ascii="Times New Roman" w:hAnsi="Times New Roman" w:cs="Times New Roman"/>
          <w:sz w:val="24"/>
          <w:szCs w:val="24"/>
        </w:rPr>
        <w:t xml:space="preserve"> the conviction would have been quashed, in order to achieve success the appellant must overcome the provisions of s</w:t>
      </w:r>
      <w:r w:rsidR="00FD50DE">
        <w:rPr>
          <w:rFonts w:ascii="Times New Roman" w:hAnsi="Times New Roman" w:cs="Times New Roman"/>
          <w:sz w:val="24"/>
          <w:szCs w:val="24"/>
        </w:rPr>
        <w:t xml:space="preserve"> </w:t>
      </w:r>
      <w:r w:rsidR="00CD690C" w:rsidRPr="00FD50DE">
        <w:rPr>
          <w:rFonts w:ascii="Times New Roman" w:hAnsi="Times New Roman" w:cs="Times New Roman"/>
          <w:sz w:val="24"/>
          <w:szCs w:val="24"/>
        </w:rPr>
        <w:t>8</w:t>
      </w:r>
      <w:r w:rsidR="00453E14">
        <w:rPr>
          <w:rFonts w:ascii="Times New Roman" w:hAnsi="Times New Roman" w:cs="Times New Roman"/>
          <w:sz w:val="24"/>
          <w:szCs w:val="24"/>
        </w:rPr>
        <w:t>1</w:t>
      </w:r>
      <w:r w:rsidR="00310BF4" w:rsidRPr="00FD50DE">
        <w:rPr>
          <w:rFonts w:ascii="Times New Roman" w:hAnsi="Times New Roman" w:cs="Times New Roman"/>
          <w:sz w:val="24"/>
          <w:szCs w:val="24"/>
        </w:rPr>
        <w:t xml:space="preserve"> </w:t>
      </w:r>
      <w:r w:rsidR="00E0367D">
        <w:rPr>
          <w:rFonts w:ascii="Times New Roman" w:hAnsi="Times New Roman" w:cs="Times New Roman"/>
          <w:sz w:val="24"/>
          <w:szCs w:val="24"/>
        </w:rPr>
        <w:t xml:space="preserve">which is now s 81 </w:t>
      </w:r>
      <w:r w:rsidR="00310BF4" w:rsidRPr="00FD50DE">
        <w:rPr>
          <w:rFonts w:ascii="Times New Roman" w:hAnsi="Times New Roman" w:cs="Times New Roman"/>
          <w:sz w:val="24"/>
          <w:szCs w:val="24"/>
        </w:rPr>
        <w:t>of the Defence Act. It reads:</w:t>
      </w:r>
    </w:p>
    <w:p w:rsidR="00310BF4" w:rsidRPr="00FD50DE" w:rsidRDefault="00310BF4" w:rsidP="00FD50DE">
      <w:pPr>
        <w:spacing w:after="0" w:line="240" w:lineRule="auto"/>
        <w:ind w:left="1440"/>
        <w:jc w:val="both"/>
        <w:rPr>
          <w:rFonts w:ascii="Times New Roman" w:hAnsi="Times New Roman" w:cs="Times New Roman"/>
          <w:sz w:val="24"/>
          <w:szCs w:val="24"/>
        </w:rPr>
      </w:pPr>
      <w:r w:rsidRPr="00FD50DE">
        <w:rPr>
          <w:rFonts w:ascii="Times New Roman" w:hAnsi="Times New Roman" w:cs="Times New Roman"/>
          <w:sz w:val="24"/>
          <w:szCs w:val="24"/>
        </w:rPr>
        <w:t>“Subject to the provisions of section ninety, on an appeal in terms of this Part against conviction the Appeal Court shall quash the conviction only if it thinks that the finding of the court martial is unreasonable or is not justified__</w:t>
      </w:r>
    </w:p>
    <w:p w:rsidR="00310BF4" w:rsidRPr="00FD50DE" w:rsidRDefault="00310BF4" w:rsidP="00FD50DE">
      <w:pPr>
        <w:spacing w:after="0" w:line="240" w:lineRule="auto"/>
        <w:ind w:left="720" w:firstLine="720"/>
        <w:jc w:val="both"/>
        <w:rPr>
          <w:rFonts w:ascii="Times New Roman" w:hAnsi="Times New Roman" w:cs="Times New Roman"/>
          <w:sz w:val="24"/>
          <w:szCs w:val="24"/>
        </w:rPr>
      </w:pPr>
      <w:r w:rsidRPr="00FD50DE">
        <w:rPr>
          <w:rFonts w:ascii="Times New Roman" w:hAnsi="Times New Roman" w:cs="Times New Roman"/>
          <w:sz w:val="24"/>
          <w:szCs w:val="24"/>
        </w:rPr>
        <w:t>(a) having regard to the evidence; or</w:t>
      </w:r>
    </w:p>
    <w:p w:rsidR="00310BF4" w:rsidRPr="00FD50DE" w:rsidRDefault="00310BF4" w:rsidP="00FD50DE">
      <w:pPr>
        <w:spacing w:after="0" w:line="240" w:lineRule="auto"/>
        <w:ind w:left="1440"/>
        <w:jc w:val="both"/>
        <w:rPr>
          <w:rFonts w:ascii="Times New Roman" w:hAnsi="Times New Roman" w:cs="Times New Roman"/>
          <w:sz w:val="24"/>
          <w:szCs w:val="24"/>
        </w:rPr>
      </w:pPr>
      <w:r w:rsidRPr="00FD50DE">
        <w:rPr>
          <w:rFonts w:ascii="Times New Roman" w:hAnsi="Times New Roman" w:cs="Times New Roman"/>
          <w:sz w:val="24"/>
          <w:szCs w:val="24"/>
        </w:rPr>
        <w:t>(b) on the ground of a wrong decision of any question of law;</w:t>
      </w:r>
    </w:p>
    <w:p w:rsidR="00310BF4" w:rsidRPr="00FD50DE" w:rsidRDefault="00310BF4" w:rsidP="00FD50DE">
      <w:pPr>
        <w:spacing w:after="0" w:line="240" w:lineRule="auto"/>
        <w:ind w:left="1440"/>
        <w:jc w:val="both"/>
        <w:rPr>
          <w:rFonts w:ascii="Times New Roman" w:hAnsi="Times New Roman" w:cs="Times New Roman"/>
          <w:sz w:val="24"/>
          <w:szCs w:val="24"/>
        </w:rPr>
      </w:pPr>
      <w:r w:rsidRPr="00FD50DE">
        <w:rPr>
          <w:rFonts w:ascii="Times New Roman" w:hAnsi="Times New Roman" w:cs="Times New Roman"/>
          <w:sz w:val="24"/>
          <w:szCs w:val="24"/>
        </w:rPr>
        <w:t xml:space="preserve">Or </w:t>
      </w:r>
      <w:r w:rsidR="00AA731D" w:rsidRPr="00FD50DE">
        <w:rPr>
          <w:rFonts w:ascii="Times New Roman" w:hAnsi="Times New Roman" w:cs="Times New Roman"/>
          <w:sz w:val="24"/>
          <w:szCs w:val="24"/>
        </w:rPr>
        <w:t>that on</w:t>
      </w:r>
      <w:r w:rsidRPr="00FD50DE">
        <w:rPr>
          <w:rFonts w:ascii="Times New Roman" w:hAnsi="Times New Roman" w:cs="Times New Roman"/>
          <w:sz w:val="24"/>
          <w:szCs w:val="24"/>
        </w:rPr>
        <w:t xml:space="preserve"> any ground there was a miscarriage of justice:</w:t>
      </w:r>
    </w:p>
    <w:p w:rsidR="00310BF4" w:rsidRPr="00FD50DE" w:rsidRDefault="00310BF4" w:rsidP="00FD50DE">
      <w:pPr>
        <w:spacing w:after="0" w:line="240" w:lineRule="auto"/>
        <w:ind w:left="1440"/>
        <w:jc w:val="both"/>
        <w:rPr>
          <w:rFonts w:ascii="Times New Roman" w:hAnsi="Times New Roman" w:cs="Times New Roman"/>
          <w:sz w:val="24"/>
          <w:szCs w:val="24"/>
        </w:rPr>
      </w:pPr>
      <w:r w:rsidRPr="00FD50DE">
        <w:rPr>
          <w:rFonts w:ascii="Times New Roman" w:hAnsi="Times New Roman" w:cs="Times New Roman"/>
          <w:sz w:val="24"/>
          <w:szCs w:val="24"/>
        </w:rPr>
        <w:t xml:space="preserve">Provided that the Appeal Court may, notwithstanding that it is of the opinion that the point raised in the appeal might be decided in favour of the appellant, dismiss the appeal if it considers that no substantial miscarriage of justice has </w:t>
      </w:r>
      <w:r w:rsidR="002D37CD" w:rsidRPr="00FD50DE">
        <w:rPr>
          <w:rFonts w:ascii="Times New Roman" w:hAnsi="Times New Roman" w:cs="Times New Roman"/>
          <w:sz w:val="24"/>
          <w:szCs w:val="24"/>
        </w:rPr>
        <w:t>actually occurred.”</w:t>
      </w:r>
      <w:r w:rsidRPr="00FD50DE">
        <w:rPr>
          <w:rFonts w:ascii="Times New Roman" w:hAnsi="Times New Roman" w:cs="Times New Roman"/>
          <w:sz w:val="24"/>
          <w:szCs w:val="24"/>
        </w:rPr>
        <w:t>”</w:t>
      </w:r>
    </w:p>
    <w:p w:rsidR="00F96756" w:rsidRPr="00FD50DE" w:rsidRDefault="00F96756" w:rsidP="00FD50DE">
      <w:pPr>
        <w:spacing w:after="0" w:line="240" w:lineRule="auto"/>
        <w:ind w:left="1440"/>
        <w:jc w:val="both"/>
        <w:rPr>
          <w:rFonts w:ascii="Times New Roman" w:hAnsi="Times New Roman" w:cs="Times New Roman"/>
          <w:sz w:val="24"/>
          <w:szCs w:val="24"/>
        </w:rPr>
      </w:pPr>
    </w:p>
    <w:p w:rsidR="00007087" w:rsidRPr="00FD50DE" w:rsidRDefault="00007087" w:rsidP="00FD50DE">
      <w:pPr>
        <w:spacing w:after="0" w:line="480" w:lineRule="auto"/>
        <w:jc w:val="both"/>
        <w:rPr>
          <w:rFonts w:ascii="Times New Roman" w:hAnsi="Times New Roman" w:cs="Times New Roman"/>
          <w:sz w:val="24"/>
          <w:szCs w:val="24"/>
        </w:rPr>
      </w:pPr>
    </w:p>
    <w:p w:rsidR="004B33F1" w:rsidRPr="00FD50DE" w:rsidRDefault="00007087" w:rsidP="00FD50DE">
      <w:pPr>
        <w:spacing w:after="0" w:line="480" w:lineRule="auto"/>
        <w:ind w:left="-180" w:firstLine="1620"/>
        <w:jc w:val="both"/>
        <w:rPr>
          <w:rFonts w:ascii="Times New Roman" w:hAnsi="Times New Roman" w:cs="Times New Roman"/>
          <w:sz w:val="24"/>
          <w:szCs w:val="24"/>
        </w:rPr>
      </w:pPr>
      <w:r w:rsidRPr="00FD50DE">
        <w:rPr>
          <w:rFonts w:ascii="Times New Roman" w:hAnsi="Times New Roman" w:cs="Times New Roman"/>
          <w:sz w:val="24"/>
          <w:szCs w:val="24"/>
        </w:rPr>
        <w:t>In other words, the appeal court is precluded from interfe</w:t>
      </w:r>
      <w:r w:rsidR="005B4817" w:rsidRPr="00FD50DE">
        <w:rPr>
          <w:rFonts w:ascii="Times New Roman" w:hAnsi="Times New Roman" w:cs="Times New Roman"/>
          <w:sz w:val="24"/>
          <w:szCs w:val="24"/>
        </w:rPr>
        <w:t>ring with a conviction where</w:t>
      </w:r>
      <w:r w:rsidR="002D37CD" w:rsidRPr="00FD50DE">
        <w:rPr>
          <w:rFonts w:ascii="Times New Roman" w:hAnsi="Times New Roman" w:cs="Times New Roman"/>
          <w:sz w:val="24"/>
          <w:szCs w:val="24"/>
        </w:rPr>
        <w:t xml:space="preserve"> it c</w:t>
      </w:r>
      <w:r w:rsidRPr="00FD50DE">
        <w:rPr>
          <w:rFonts w:ascii="Times New Roman" w:hAnsi="Times New Roman" w:cs="Times New Roman"/>
          <w:sz w:val="24"/>
          <w:szCs w:val="24"/>
        </w:rPr>
        <w:t>ould have done so in an ordinary criminal matter</w:t>
      </w:r>
      <w:r w:rsidR="000070B3" w:rsidRPr="00FD50DE">
        <w:rPr>
          <w:rFonts w:ascii="Times New Roman" w:hAnsi="Times New Roman" w:cs="Times New Roman"/>
          <w:sz w:val="24"/>
          <w:szCs w:val="24"/>
        </w:rPr>
        <w:t xml:space="preserve"> unless the requirements set out in </w:t>
      </w:r>
      <w:r w:rsidR="00714F3D">
        <w:rPr>
          <w:rFonts w:ascii="Times New Roman" w:hAnsi="Times New Roman" w:cs="Times New Roman"/>
          <w:sz w:val="24"/>
          <w:szCs w:val="24"/>
        </w:rPr>
        <w:t xml:space="preserve">       s</w:t>
      </w:r>
      <w:r w:rsidR="000070B3" w:rsidRPr="00FD50DE">
        <w:rPr>
          <w:rFonts w:ascii="Times New Roman" w:hAnsi="Times New Roman" w:cs="Times New Roman"/>
          <w:sz w:val="24"/>
          <w:szCs w:val="24"/>
        </w:rPr>
        <w:t xml:space="preserve"> 81 of </w:t>
      </w:r>
      <w:r w:rsidR="00D47928" w:rsidRPr="00FD50DE">
        <w:rPr>
          <w:rFonts w:ascii="Times New Roman" w:hAnsi="Times New Roman" w:cs="Times New Roman"/>
          <w:sz w:val="24"/>
          <w:szCs w:val="24"/>
        </w:rPr>
        <w:t>the Act</w:t>
      </w:r>
      <w:r w:rsidR="000070B3" w:rsidRPr="00FD50DE">
        <w:rPr>
          <w:rFonts w:ascii="Times New Roman" w:hAnsi="Times New Roman" w:cs="Times New Roman"/>
          <w:sz w:val="24"/>
          <w:szCs w:val="24"/>
        </w:rPr>
        <w:t xml:space="preserve"> are met</w:t>
      </w:r>
      <w:r w:rsidR="00903030" w:rsidRPr="00FD50DE">
        <w:rPr>
          <w:rFonts w:ascii="Times New Roman" w:hAnsi="Times New Roman" w:cs="Times New Roman"/>
          <w:sz w:val="24"/>
          <w:szCs w:val="24"/>
        </w:rPr>
        <w:t>.</w:t>
      </w:r>
      <w:r w:rsidR="000E4ADA" w:rsidRPr="00FD50DE">
        <w:rPr>
          <w:rFonts w:ascii="Times New Roman" w:hAnsi="Times New Roman" w:cs="Times New Roman"/>
          <w:sz w:val="24"/>
          <w:szCs w:val="24"/>
        </w:rPr>
        <w:t xml:space="preserve"> </w:t>
      </w:r>
      <w:r w:rsidRPr="00FD50DE">
        <w:rPr>
          <w:rFonts w:ascii="Times New Roman" w:hAnsi="Times New Roman" w:cs="Times New Roman"/>
          <w:sz w:val="24"/>
          <w:szCs w:val="24"/>
        </w:rPr>
        <w:t xml:space="preserve">As </w:t>
      </w:r>
      <w:r w:rsidR="00AD195A" w:rsidRPr="00FD50DE">
        <w:rPr>
          <w:rFonts w:ascii="Times New Roman" w:hAnsi="Times New Roman" w:cs="Times New Roman"/>
          <w:sz w:val="24"/>
          <w:szCs w:val="24"/>
        </w:rPr>
        <w:t>MCNALLY</w:t>
      </w:r>
      <w:r w:rsidRPr="00FD50DE">
        <w:rPr>
          <w:rFonts w:ascii="Times New Roman" w:hAnsi="Times New Roman" w:cs="Times New Roman"/>
          <w:sz w:val="24"/>
          <w:szCs w:val="24"/>
        </w:rPr>
        <w:t xml:space="preserve"> JA puts it</w:t>
      </w:r>
      <w:r w:rsidR="00344847" w:rsidRPr="00FD50DE">
        <w:rPr>
          <w:rFonts w:ascii="Times New Roman" w:hAnsi="Times New Roman" w:cs="Times New Roman"/>
          <w:sz w:val="24"/>
          <w:szCs w:val="24"/>
        </w:rPr>
        <w:t xml:space="preserve"> at 190</w:t>
      </w:r>
      <w:r w:rsidR="00FD50DE" w:rsidRPr="00FD50DE">
        <w:rPr>
          <w:rFonts w:ascii="Times New Roman" w:hAnsi="Times New Roman" w:cs="Times New Roman"/>
          <w:sz w:val="24"/>
          <w:szCs w:val="24"/>
        </w:rPr>
        <w:t>G, “</w:t>
      </w:r>
      <w:r w:rsidRPr="00FD50DE">
        <w:rPr>
          <w:rFonts w:ascii="Times New Roman" w:hAnsi="Times New Roman" w:cs="Times New Roman"/>
          <w:sz w:val="24"/>
          <w:szCs w:val="24"/>
        </w:rPr>
        <w:t>notwithstanding the existence of any misdirection in the summing up, the finding of guilty cannot be set aside unless, as a matter of fact or law, it is unreasonable or not justified; or that ther</w:t>
      </w:r>
      <w:r w:rsidR="00880AA2" w:rsidRPr="00FD50DE">
        <w:rPr>
          <w:rFonts w:ascii="Times New Roman" w:hAnsi="Times New Roman" w:cs="Times New Roman"/>
          <w:sz w:val="24"/>
          <w:szCs w:val="24"/>
        </w:rPr>
        <w:t>e was a miscarriage of justice having regard to the evidence.</w:t>
      </w:r>
      <w:r w:rsidR="002D37CD" w:rsidRPr="00FD50DE">
        <w:rPr>
          <w:rFonts w:ascii="Times New Roman" w:hAnsi="Times New Roman" w:cs="Times New Roman"/>
          <w:sz w:val="24"/>
          <w:szCs w:val="24"/>
        </w:rPr>
        <w:t>”</w:t>
      </w:r>
      <w:r w:rsidR="00BA7D42" w:rsidRPr="00FD50DE">
        <w:rPr>
          <w:rFonts w:ascii="Times New Roman" w:hAnsi="Times New Roman" w:cs="Times New Roman"/>
          <w:sz w:val="24"/>
          <w:szCs w:val="24"/>
        </w:rPr>
        <w:t xml:space="preserve"> </w:t>
      </w:r>
    </w:p>
    <w:p w:rsidR="00D47928" w:rsidRPr="00FD50DE" w:rsidRDefault="00D47928" w:rsidP="00FD50DE">
      <w:pPr>
        <w:spacing w:after="0" w:line="480" w:lineRule="auto"/>
        <w:ind w:left="-180" w:firstLine="1620"/>
        <w:jc w:val="both"/>
        <w:rPr>
          <w:rFonts w:ascii="Times New Roman" w:hAnsi="Times New Roman" w:cs="Times New Roman"/>
          <w:sz w:val="24"/>
          <w:szCs w:val="24"/>
        </w:rPr>
      </w:pPr>
    </w:p>
    <w:p w:rsidR="00007087" w:rsidRPr="00FD50DE" w:rsidRDefault="00BA7D42" w:rsidP="00FD50DE">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The question to ask is wheth</w:t>
      </w:r>
      <w:r w:rsidR="000A46A9" w:rsidRPr="00FD50DE">
        <w:rPr>
          <w:rFonts w:ascii="Times New Roman" w:hAnsi="Times New Roman" w:cs="Times New Roman"/>
          <w:sz w:val="24"/>
          <w:szCs w:val="24"/>
        </w:rPr>
        <w:t>e</w:t>
      </w:r>
      <w:r w:rsidRPr="00FD50DE">
        <w:rPr>
          <w:rFonts w:ascii="Times New Roman" w:hAnsi="Times New Roman" w:cs="Times New Roman"/>
          <w:sz w:val="24"/>
          <w:szCs w:val="24"/>
        </w:rPr>
        <w:t>r having regard to the evidence placed before the court martial</w:t>
      </w:r>
      <w:r w:rsidR="00950793" w:rsidRPr="00FD50DE">
        <w:rPr>
          <w:rFonts w:ascii="Times New Roman" w:hAnsi="Times New Roman" w:cs="Times New Roman"/>
          <w:sz w:val="24"/>
          <w:szCs w:val="24"/>
        </w:rPr>
        <w:t xml:space="preserve"> and the law</w:t>
      </w:r>
      <w:r w:rsidR="000A46A9" w:rsidRPr="00FD50DE">
        <w:rPr>
          <w:rFonts w:ascii="Times New Roman" w:hAnsi="Times New Roman" w:cs="Times New Roman"/>
          <w:sz w:val="24"/>
          <w:szCs w:val="24"/>
        </w:rPr>
        <w:t>,</w:t>
      </w:r>
      <w:r w:rsidR="00950793" w:rsidRPr="00FD50DE">
        <w:rPr>
          <w:rFonts w:ascii="Times New Roman" w:hAnsi="Times New Roman" w:cs="Times New Roman"/>
          <w:sz w:val="24"/>
          <w:szCs w:val="24"/>
        </w:rPr>
        <w:t xml:space="preserve"> the finding of guilt is unreasonable or not justified</w:t>
      </w:r>
      <w:r w:rsidR="000A46A9" w:rsidRPr="00FD50DE">
        <w:rPr>
          <w:rFonts w:ascii="Times New Roman" w:hAnsi="Times New Roman" w:cs="Times New Roman"/>
          <w:sz w:val="24"/>
          <w:szCs w:val="24"/>
        </w:rPr>
        <w:t xml:space="preserve"> or that there was a miscarriage of justice</w:t>
      </w:r>
      <w:r w:rsidR="00DE33AF" w:rsidRPr="00FD50DE">
        <w:rPr>
          <w:rFonts w:ascii="Times New Roman" w:hAnsi="Times New Roman" w:cs="Times New Roman"/>
          <w:sz w:val="24"/>
          <w:szCs w:val="24"/>
        </w:rPr>
        <w:t xml:space="preserve"> in the circumstances of this case.</w:t>
      </w:r>
    </w:p>
    <w:p w:rsidR="006F3634" w:rsidRPr="00FD50DE" w:rsidRDefault="006F3634" w:rsidP="00FD50DE">
      <w:pPr>
        <w:spacing w:after="0" w:line="480" w:lineRule="auto"/>
        <w:jc w:val="both"/>
        <w:rPr>
          <w:rFonts w:ascii="Times New Roman" w:hAnsi="Times New Roman" w:cs="Times New Roman"/>
          <w:sz w:val="24"/>
          <w:szCs w:val="24"/>
        </w:rPr>
      </w:pPr>
    </w:p>
    <w:p w:rsidR="00453E14" w:rsidRDefault="00007087" w:rsidP="00AE1E50">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sz w:val="24"/>
          <w:szCs w:val="24"/>
        </w:rPr>
        <w:t xml:space="preserve">From the evidence that was before the court </w:t>
      </w:r>
      <w:r w:rsidRPr="00FD50DE">
        <w:rPr>
          <w:rFonts w:ascii="Times New Roman" w:hAnsi="Times New Roman" w:cs="Times New Roman"/>
          <w:i/>
          <w:sz w:val="24"/>
          <w:szCs w:val="24"/>
        </w:rPr>
        <w:t>a quo</w:t>
      </w:r>
      <w:r w:rsidR="002148EA" w:rsidRPr="00FD50DE">
        <w:rPr>
          <w:rFonts w:ascii="Times New Roman" w:hAnsi="Times New Roman" w:cs="Times New Roman"/>
          <w:i/>
          <w:sz w:val="24"/>
          <w:szCs w:val="24"/>
        </w:rPr>
        <w:t>,</w:t>
      </w:r>
      <w:r w:rsidRPr="00FD50DE">
        <w:rPr>
          <w:rFonts w:ascii="Times New Roman" w:hAnsi="Times New Roman" w:cs="Times New Roman"/>
          <w:sz w:val="24"/>
          <w:szCs w:val="24"/>
        </w:rPr>
        <w:t xml:space="preserve"> </w:t>
      </w:r>
      <w:r w:rsidR="00AA731D" w:rsidRPr="00FD50DE">
        <w:rPr>
          <w:rFonts w:ascii="Times New Roman" w:hAnsi="Times New Roman" w:cs="Times New Roman"/>
          <w:sz w:val="24"/>
          <w:szCs w:val="24"/>
        </w:rPr>
        <w:t>which</w:t>
      </w:r>
      <w:r w:rsidRPr="00FD50DE">
        <w:rPr>
          <w:rFonts w:ascii="Times New Roman" w:hAnsi="Times New Roman" w:cs="Times New Roman"/>
          <w:sz w:val="24"/>
          <w:szCs w:val="24"/>
        </w:rPr>
        <w:t xml:space="preserve"> I outlined</w:t>
      </w:r>
      <w:r w:rsidR="00E1238E">
        <w:rPr>
          <w:rFonts w:ascii="Times New Roman" w:hAnsi="Times New Roman" w:cs="Times New Roman"/>
          <w:sz w:val="24"/>
          <w:szCs w:val="24"/>
        </w:rPr>
        <w:t xml:space="preserve"> and analysed </w:t>
      </w:r>
      <w:r w:rsidR="0008703D">
        <w:rPr>
          <w:rFonts w:ascii="Times New Roman" w:hAnsi="Times New Roman" w:cs="Times New Roman"/>
          <w:sz w:val="24"/>
          <w:szCs w:val="24"/>
        </w:rPr>
        <w:t xml:space="preserve"> </w:t>
      </w:r>
      <w:r w:rsidRPr="00FD50DE">
        <w:rPr>
          <w:rFonts w:ascii="Times New Roman" w:hAnsi="Times New Roman" w:cs="Times New Roman"/>
          <w:sz w:val="24"/>
          <w:szCs w:val="24"/>
        </w:rPr>
        <w:t xml:space="preserve"> above</w:t>
      </w:r>
      <w:r w:rsidR="000E4ADA" w:rsidRPr="00FD50DE">
        <w:rPr>
          <w:rFonts w:ascii="Times New Roman" w:hAnsi="Times New Roman" w:cs="Times New Roman"/>
          <w:sz w:val="24"/>
          <w:szCs w:val="24"/>
        </w:rPr>
        <w:t>,</w:t>
      </w:r>
      <w:r w:rsidR="00925054">
        <w:rPr>
          <w:rFonts w:ascii="Times New Roman" w:hAnsi="Times New Roman" w:cs="Times New Roman"/>
          <w:sz w:val="24"/>
          <w:szCs w:val="24"/>
        </w:rPr>
        <w:t xml:space="preserve"> there </w:t>
      </w:r>
      <w:r w:rsidR="00010F16">
        <w:rPr>
          <w:rFonts w:ascii="Times New Roman" w:hAnsi="Times New Roman" w:cs="Times New Roman"/>
          <w:sz w:val="24"/>
          <w:szCs w:val="24"/>
        </w:rPr>
        <w:t>is, in</w:t>
      </w:r>
      <w:r w:rsidR="00925054">
        <w:rPr>
          <w:rFonts w:ascii="Times New Roman" w:hAnsi="Times New Roman" w:cs="Times New Roman"/>
          <w:sz w:val="24"/>
          <w:szCs w:val="24"/>
        </w:rPr>
        <w:t xml:space="preserve"> </w:t>
      </w:r>
      <w:r w:rsidR="0028735A">
        <w:rPr>
          <w:rFonts w:ascii="Times New Roman" w:hAnsi="Times New Roman" w:cs="Times New Roman"/>
          <w:sz w:val="24"/>
          <w:szCs w:val="24"/>
        </w:rPr>
        <w:t xml:space="preserve"> </w:t>
      </w:r>
      <w:r w:rsidR="009A334F">
        <w:rPr>
          <w:rFonts w:ascii="Times New Roman" w:hAnsi="Times New Roman" w:cs="Times New Roman"/>
          <w:sz w:val="24"/>
          <w:szCs w:val="24"/>
        </w:rPr>
        <w:t xml:space="preserve"> </w:t>
      </w:r>
      <w:r w:rsidR="00925054">
        <w:rPr>
          <w:rFonts w:ascii="Times New Roman" w:hAnsi="Times New Roman" w:cs="Times New Roman"/>
          <w:sz w:val="24"/>
          <w:szCs w:val="24"/>
        </w:rPr>
        <w:t xml:space="preserve">my </w:t>
      </w:r>
      <w:r w:rsidR="0075788A">
        <w:rPr>
          <w:rFonts w:ascii="Times New Roman" w:hAnsi="Times New Roman" w:cs="Times New Roman"/>
          <w:sz w:val="24"/>
          <w:szCs w:val="24"/>
        </w:rPr>
        <w:t xml:space="preserve"> </w:t>
      </w:r>
      <w:r w:rsidR="006277D7">
        <w:rPr>
          <w:rFonts w:ascii="Times New Roman" w:hAnsi="Times New Roman" w:cs="Times New Roman"/>
          <w:sz w:val="24"/>
          <w:szCs w:val="24"/>
        </w:rPr>
        <w:t xml:space="preserve"> </w:t>
      </w:r>
      <w:r w:rsidR="00010F16">
        <w:rPr>
          <w:rFonts w:ascii="Times New Roman" w:hAnsi="Times New Roman" w:cs="Times New Roman"/>
          <w:sz w:val="24"/>
          <w:szCs w:val="24"/>
        </w:rPr>
        <w:t>view, a</w:t>
      </w:r>
      <w:r w:rsidR="00792E2B">
        <w:rPr>
          <w:rFonts w:ascii="Times New Roman" w:hAnsi="Times New Roman" w:cs="Times New Roman"/>
          <w:sz w:val="24"/>
          <w:szCs w:val="24"/>
        </w:rPr>
        <w:t xml:space="preserve"> </w:t>
      </w:r>
      <w:r w:rsidR="00925054">
        <w:rPr>
          <w:rFonts w:ascii="Times New Roman" w:hAnsi="Times New Roman" w:cs="Times New Roman"/>
          <w:sz w:val="24"/>
          <w:szCs w:val="24"/>
        </w:rPr>
        <w:t xml:space="preserve"> </w:t>
      </w:r>
      <w:r w:rsidRPr="00FD50DE">
        <w:rPr>
          <w:rFonts w:ascii="Times New Roman" w:hAnsi="Times New Roman" w:cs="Times New Roman"/>
          <w:sz w:val="24"/>
          <w:szCs w:val="24"/>
        </w:rPr>
        <w:t xml:space="preserve"> basis to interfere with the find</w:t>
      </w:r>
      <w:r w:rsidR="00453E14">
        <w:rPr>
          <w:rFonts w:ascii="Times New Roman" w:hAnsi="Times New Roman" w:cs="Times New Roman"/>
          <w:sz w:val="24"/>
          <w:szCs w:val="24"/>
        </w:rPr>
        <w:t>ing of guilt</w:t>
      </w:r>
      <w:r w:rsidR="00714F3D">
        <w:rPr>
          <w:rFonts w:ascii="Times New Roman" w:hAnsi="Times New Roman" w:cs="Times New Roman"/>
          <w:sz w:val="24"/>
          <w:szCs w:val="24"/>
        </w:rPr>
        <w:t xml:space="preserve"> made by the court </w:t>
      </w:r>
      <w:r w:rsidRPr="00FD50DE">
        <w:rPr>
          <w:rFonts w:ascii="Times New Roman" w:hAnsi="Times New Roman" w:cs="Times New Roman"/>
          <w:i/>
          <w:sz w:val="24"/>
          <w:szCs w:val="24"/>
        </w:rPr>
        <w:t>a quo</w:t>
      </w:r>
      <w:r w:rsidRPr="00FD50DE">
        <w:rPr>
          <w:rFonts w:ascii="Times New Roman" w:hAnsi="Times New Roman" w:cs="Times New Roman"/>
          <w:sz w:val="24"/>
          <w:szCs w:val="24"/>
        </w:rPr>
        <w:t>.</w:t>
      </w:r>
      <w:r w:rsidR="007819BF" w:rsidRPr="00FD50DE">
        <w:rPr>
          <w:rFonts w:ascii="Times New Roman" w:hAnsi="Times New Roman" w:cs="Times New Roman"/>
          <w:sz w:val="24"/>
          <w:szCs w:val="24"/>
        </w:rPr>
        <w:t xml:space="preserve"> </w:t>
      </w:r>
      <w:r w:rsidR="00555262">
        <w:rPr>
          <w:rFonts w:ascii="Times New Roman" w:hAnsi="Times New Roman" w:cs="Times New Roman"/>
          <w:sz w:val="24"/>
          <w:szCs w:val="24"/>
        </w:rPr>
        <w:t>T</w:t>
      </w:r>
      <w:r w:rsidR="00036B87" w:rsidRPr="00FD50DE">
        <w:rPr>
          <w:rFonts w:ascii="Times New Roman" w:hAnsi="Times New Roman" w:cs="Times New Roman"/>
          <w:sz w:val="24"/>
          <w:szCs w:val="24"/>
        </w:rPr>
        <w:t>he findi</w:t>
      </w:r>
      <w:r w:rsidR="00453E14">
        <w:rPr>
          <w:rFonts w:ascii="Times New Roman" w:hAnsi="Times New Roman" w:cs="Times New Roman"/>
          <w:sz w:val="24"/>
          <w:szCs w:val="24"/>
        </w:rPr>
        <w:t>ng of guilt</w:t>
      </w:r>
      <w:r w:rsidR="00326F7A" w:rsidRPr="00FD50DE">
        <w:rPr>
          <w:rFonts w:ascii="Times New Roman" w:hAnsi="Times New Roman" w:cs="Times New Roman"/>
          <w:sz w:val="24"/>
          <w:szCs w:val="24"/>
        </w:rPr>
        <w:t xml:space="preserve"> is unre</w:t>
      </w:r>
      <w:r w:rsidR="009B7FFC" w:rsidRPr="00FD50DE">
        <w:rPr>
          <w:rFonts w:ascii="Times New Roman" w:hAnsi="Times New Roman" w:cs="Times New Roman"/>
          <w:sz w:val="24"/>
          <w:szCs w:val="24"/>
        </w:rPr>
        <w:t>a</w:t>
      </w:r>
      <w:r w:rsidR="00326F7A" w:rsidRPr="00FD50DE">
        <w:rPr>
          <w:rFonts w:ascii="Times New Roman" w:hAnsi="Times New Roman" w:cs="Times New Roman"/>
          <w:sz w:val="24"/>
          <w:szCs w:val="24"/>
        </w:rPr>
        <w:t xml:space="preserve">sonable </w:t>
      </w:r>
      <w:r w:rsidR="00BB4872">
        <w:rPr>
          <w:rFonts w:ascii="Times New Roman" w:hAnsi="Times New Roman" w:cs="Times New Roman"/>
          <w:sz w:val="24"/>
          <w:szCs w:val="24"/>
        </w:rPr>
        <w:t>and</w:t>
      </w:r>
      <w:r w:rsidR="0008703D">
        <w:rPr>
          <w:rFonts w:ascii="Times New Roman" w:hAnsi="Times New Roman" w:cs="Times New Roman"/>
          <w:sz w:val="24"/>
          <w:szCs w:val="24"/>
        </w:rPr>
        <w:t xml:space="preserve"> </w:t>
      </w:r>
      <w:r w:rsidR="009A334F">
        <w:rPr>
          <w:rFonts w:ascii="Times New Roman" w:hAnsi="Times New Roman" w:cs="Times New Roman"/>
          <w:sz w:val="24"/>
          <w:szCs w:val="24"/>
        </w:rPr>
        <w:t xml:space="preserve"> </w:t>
      </w:r>
      <w:r w:rsidR="00326F7A" w:rsidRPr="00FD50DE">
        <w:rPr>
          <w:rFonts w:ascii="Times New Roman" w:hAnsi="Times New Roman" w:cs="Times New Roman"/>
          <w:sz w:val="24"/>
          <w:szCs w:val="24"/>
        </w:rPr>
        <w:t xml:space="preserve"> not justified</w:t>
      </w:r>
      <w:r w:rsidR="00B61B00">
        <w:rPr>
          <w:rFonts w:ascii="Times New Roman" w:hAnsi="Times New Roman" w:cs="Times New Roman"/>
          <w:sz w:val="24"/>
          <w:szCs w:val="24"/>
        </w:rPr>
        <w:t xml:space="preserve"> in the ci</w:t>
      </w:r>
      <w:r w:rsidR="00BB4872">
        <w:rPr>
          <w:rFonts w:ascii="Times New Roman" w:hAnsi="Times New Roman" w:cs="Times New Roman"/>
          <w:sz w:val="24"/>
          <w:szCs w:val="24"/>
        </w:rPr>
        <w:t xml:space="preserve">rcumstances of </w:t>
      </w:r>
      <w:r w:rsidR="00BB4872">
        <w:rPr>
          <w:rFonts w:ascii="Times New Roman" w:hAnsi="Times New Roman" w:cs="Times New Roman"/>
          <w:sz w:val="24"/>
          <w:szCs w:val="24"/>
        </w:rPr>
        <w:lastRenderedPageBreak/>
        <w:t>this matter</w:t>
      </w:r>
      <w:r w:rsidR="00326F7A" w:rsidRPr="00FD50DE">
        <w:rPr>
          <w:rFonts w:ascii="Times New Roman" w:hAnsi="Times New Roman" w:cs="Times New Roman"/>
          <w:sz w:val="24"/>
          <w:szCs w:val="24"/>
        </w:rPr>
        <w:t>.</w:t>
      </w:r>
      <w:r w:rsidR="004045CF" w:rsidRPr="00FD50DE">
        <w:rPr>
          <w:rFonts w:ascii="Times New Roman" w:hAnsi="Times New Roman" w:cs="Times New Roman"/>
          <w:sz w:val="24"/>
          <w:szCs w:val="24"/>
        </w:rPr>
        <w:t xml:space="preserve"> The</w:t>
      </w:r>
      <w:r w:rsidR="00B61B00">
        <w:rPr>
          <w:rFonts w:ascii="Times New Roman" w:hAnsi="Times New Roman" w:cs="Times New Roman"/>
          <w:sz w:val="24"/>
          <w:szCs w:val="24"/>
        </w:rPr>
        <w:t xml:space="preserve"> </w:t>
      </w:r>
      <w:r w:rsidR="00453E14">
        <w:rPr>
          <w:rFonts w:ascii="Times New Roman" w:hAnsi="Times New Roman" w:cs="Times New Roman"/>
          <w:sz w:val="24"/>
          <w:szCs w:val="24"/>
        </w:rPr>
        <w:t>S</w:t>
      </w:r>
      <w:r w:rsidR="00B61B00">
        <w:rPr>
          <w:rFonts w:ascii="Times New Roman" w:hAnsi="Times New Roman" w:cs="Times New Roman"/>
          <w:sz w:val="24"/>
          <w:szCs w:val="24"/>
        </w:rPr>
        <w:t xml:space="preserve">tate chose to </w:t>
      </w:r>
      <w:r w:rsidR="009C7FFC">
        <w:rPr>
          <w:rFonts w:ascii="Times New Roman" w:hAnsi="Times New Roman" w:cs="Times New Roman"/>
          <w:sz w:val="24"/>
          <w:szCs w:val="24"/>
        </w:rPr>
        <w:t xml:space="preserve"> </w:t>
      </w:r>
      <w:r w:rsidR="00E6665D">
        <w:rPr>
          <w:rFonts w:ascii="Times New Roman" w:hAnsi="Times New Roman" w:cs="Times New Roman"/>
          <w:sz w:val="24"/>
          <w:szCs w:val="24"/>
        </w:rPr>
        <w:t xml:space="preserve"> pin</w:t>
      </w:r>
      <w:r w:rsidR="009C7FFC">
        <w:rPr>
          <w:rFonts w:ascii="Times New Roman" w:hAnsi="Times New Roman" w:cs="Times New Roman"/>
          <w:sz w:val="24"/>
          <w:szCs w:val="24"/>
        </w:rPr>
        <w:t xml:space="preserve"> </w:t>
      </w:r>
      <w:r w:rsidR="00EF3C6C">
        <w:rPr>
          <w:rFonts w:ascii="Times New Roman" w:hAnsi="Times New Roman" w:cs="Times New Roman"/>
          <w:sz w:val="24"/>
          <w:szCs w:val="24"/>
        </w:rPr>
        <w:t xml:space="preserve"> </w:t>
      </w:r>
      <w:r w:rsidR="00303DA1">
        <w:rPr>
          <w:rFonts w:ascii="Times New Roman" w:hAnsi="Times New Roman" w:cs="Times New Roman"/>
          <w:sz w:val="24"/>
          <w:szCs w:val="24"/>
        </w:rPr>
        <w:t xml:space="preserve"> </w:t>
      </w:r>
      <w:r w:rsidR="00AE1E50">
        <w:rPr>
          <w:rFonts w:ascii="Times New Roman" w:hAnsi="Times New Roman" w:cs="Times New Roman"/>
          <w:sz w:val="24"/>
          <w:szCs w:val="24"/>
        </w:rPr>
        <w:t>i</w:t>
      </w:r>
      <w:r w:rsidR="00E6665D">
        <w:rPr>
          <w:rFonts w:ascii="Times New Roman" w:hAnsi="Times New Roman" w:cs="Times New Roman"/>
          <w:sz w:val="24"/>
          <w:szCs w:val="24"/>
        </w:rPr>
        <w:t>ts colours on the mast of lesbianism</w:t>
      </w:r>
      <w:r w:rsidR="00996493">
        <w:rPr>
          <w:rFonts w:ascii="Times New Roman" w:hAnsi="Times New Roman" w:cs="Times New Roman"/>
          <w:sz w:val="24"/>
          <w:szCs w:val="24"/>
        </w:rPr>
        <w:t xml:space="preserve"> as a particular of </w:t>
      </w:r>
      <w:r w:rsidR="00CC7BEB">
        <w:rPr>
          <w:rFonts w:ascii="Times New Roman" w:hAnsi="Times New Roman" w:cs="Times New Roman"/>
          <w:sz w:val="24"/>
          <w:szCs w:val="24"/>
        </w:rPr>
        <w:t xml:space="preserve"> </w:t>
      </w:r>
      <w:r w:rsidR="004045CF" w:rsidRPr="00FD50DE">
        <w:rPr>
          <w:rFonts w:ascii="Times New Roman" w:hAnsi="Times New Roman" w:cs="Times New Roman"/>
          <w:sz w:val="24"/>
          <w:szCs w:val="24"/>
        </w:rPr>
        <w:t xml:space="preserve">  disgraceful</w:t>
      </w:r>
      <w:r w:rsidR="00CC7BEB">
        <w:rPr>
          <w:rFonts w:ascii="Times New Roman" w:hAnsi="Times New Roman" w:cs="Times New Roman"/>
          <w:sz w:val="24"/>
          <w:szCs w:val="24"/>
        </w:rPr>
        <w:t xml:space="preserve"> conduct</w:t>
      </w:r>
      <w:r w:rsidR="00A4398A">
        <w:rPr>
          <w:rFonts w:ascii="Times New Roman" w:hAnsi="Times New Roman" w:cs="Times New Roman"/>
          <w:sz w:val="24"/>
          <w:szCs w:val="24"/>
        </w:rPr>
        <w:t xml:space="preserve"> but failed to prove it. </w:t>
      </w:r>
    </w:p>
    <w:p w:rsidR="00453E14" w:rsidRDefault="00453E14" w:rsidP="00AE1E50">
      <w:pPr>
        <w:spacing w:after="0" w:line="480" w:lineRule="auto"/>
        <w:ind w:firstLine="1440"/>
        <w:jc w:val="both"/>
        <w:rPr>
          <w:rFonts w:ascii="Times New Roman" w:hAnsi="Times New Roman" w:cs="Times New Roman"/>
          <w:sz w:val="24"/>
          <w:szCs w:val="24"/>
        </w:rPr>
      </w:pPr>
    </w:p>
    <w:p w:rsidR="00827BFC" w:rsidRDefault="00827BFC" w:rsidP="00827BFC">
      <w:pPr>
        <w:spacing w:after="0" w:line="480" w:lineRule="auto"/>
        <w:ind w:firstLine="1440"/>
        <w:jc w:val="both"/>
        <w:rPr>
          <w:rFonts w:ascii="Times New Roman" w:hAnsi="Times New Roman" w:cs="Times New Roman"/>
          <w:sz w:val="24"/>
          <w:szCs w:val="24"/>
        </w:rPr>
      </w:pPr>
      <w:r w:rsidRPr="00827BFC">
        <w:rPr>
          <w:rFonts w:ascii="Times New Roman" w:hAnsi="Times New Roman" w:cs="Times New Roman"/>
          <w:sz w:val="24"/>
          <w:szCs w:val="24"/>
        </w:rPr>
        <w:t xml:space="preserve"> </w:t>
      </w:r>
      <w:r w:rsidRPr="00FD50DE">
        <w:rPr>
          <w:rFonts w:ascii="Times New Roman" w:hAnsi="Times New Roman" w:cs="Times New Roman"/>
          <w:sz w:val="24"/>
          <w:szCs w:val="24"/>
        </w:rPr>
        <w:t>Everything considered, t</w:t>
      </w:r>
      <w:r w:rsidR="00DC5923">
        <w:rPr>
          <w:rFonts w:ascii="Times New Roman" w:hAnsi="Times New Roman" w:cs="Times New Roman"/>
          <w:sz w:val="24"/>
          <w:szCs w:val="24"/>
        </w:rPr>
        <w:t xml:space="preserve">he appeal has  </w:t>
      </w:r>
      <w:r w:rsidRPr="00FD50DE">
        <w:rPr>
          <w:rFonts w:ascii="Times New Roman" w:hAnsi="Times New Roman" w:cs="Times New Roman"/>
          <w:sz w:val="24"/>
          <w:szCs w:val="24"/>
        </w:rPr>
        <w:t xml:space="preserve"> merit, and</w:t>
      </w:r>
      <w:r w:rsidR="00DC5923">
        <w:rPr>
          <w:rFonts w:ascii="Times New Roman" w:hAnsi="Times New Roman" w:cs="Times New Roman"/>
          <w:sz w:val="24"/>
          <w:szCs w:val="24"/>
        </w:rPr>
        <w:t xml:space="preserve"> must therefore succeed</w:t>
      </w:r>
      <w:r w:rsidRPr="00FD50DE">
        <w:rPr>
          <w:rFonts w:ascii="Times New Roman" w:hAnsi="Times New Roman" w:cs="Times New Roman"/>
          <w:sz w:val="24"/>
          <w:szCs w:val="24"/>
        </w:rPr>
        <w:t>. T</w:t>
      </w:r>
      <w:r w:rsidR="00F81E8E">
        <w:rPr>
          <w:rFonts w:ascii="Times New Roman" w:hAnsi="Times New Roman" w:cs="Times New Roman"/>
          <w:sz w:val="24"/>
          <w:szCs w:val="24"/>
        </w:rPr>
        <w:t>he appellant</w:t>
      </w:r>
      <w:r w:rsidRPr="00FD50DE">
        <w:rPr>
          <w:rFonts w:ascii="Times New Roman" w:hAnsi="Times New Roman" w:cs="Times New Roman"/>
          <w:sz w:val="24"/>
          <w:szCs w:val="24"/>
        </w:rPr>
        <w:t xml:space="preserve"> pray</w:t>
      </w:r>
      <w:r w:rsidR="00D12010">
        <w:rPr>
          <w:rFonts w:ascii="Times New Roman" w:hAnsi="Times New Roman" w:cs="Times New Roman"/>
          <w:sz w:val="24"/>
          <w:szCs w:val="24"/>
        </w:rPr>
        <w:t xml:space="preserve">ed </w:t>
      </w:r>
      <w:r w:rsidR="00093A1D">
        <w:rPr>
          <w:rFonts w:ascii="Times New Roman" w:hAnsi="Times New Roman" w:cs="Times New Roman"/>
          <w:sz w:val="24"/>
          <w:szCs w:val="24"/>
        </w:rPr>
        <w:t xml:space="preserve"> </w:t>
      </w:r>
      <w:r w:rsidRPr="00FD50DE">
        <w:rPr>
          <w:rFonts w:ascii="Times New Roman" w:hAnsi="Times New Roman" w:cs="Times New Roman"/>
          <w:sz w:val="24"/>
          <w:szCs w:val="24"/>
        </w:rPr>
        <w:t xml:space="preserve"> for</w:t>
      </w:r>
      <w:r w:rsidR="008D2F46">
        <w:rPr>
          <w:rFonts w:ascii="Times New Roman" w:hAnsi="Times New Roman" w:cs="Times New Roman"/>
          <w:sz w:val="24"/>
          <w:szCs w:val="24"/>
        </w:rPr>
        <w:t xml:space="preserve"> </w:t>
      </w:r>
      <w:r w:rsidR="00F81E8E">
        <w:rPr>
          <w:rFonts w:ascii="Times New Roman" w:hAnsi="Times New Roman" w:cs="Times New Roman"/>
          <w:sz w:val="24"/>
          <w:szCs w:val="24"/>
        </w:rPr>
        <w:t xml:space="preserve"> </w:t>
      </w:r>
      <w:r w:rsidRPr="00FD50DE">
        <w:rPr>
          <w:rFonts w:ascii="Times New Roman" w:hAnsi="Times New Roman" w:cs="Times New Roman"/>
          <w:sz w:val="24"/>
          <w:szCs w:val="24"/>
        </w:rPr>
        <w:t xml:space="preserve"> costs and</w:t>
      </w:r>
      <w:r w:rsidR="00D12010">
        <w:rPr>
          <w:rFonts w:ascii="Times New Roman" w:hAnsi="Times New Roman" w:cs="Times New Roman"/>
          <w:sz w:val="24"/>
          <w:szCs w:val="24"/>
        </w:rPr>
        <w:t xml:space="preserve"> there is no basis for refusing to grant her prayer.</w:t>
      </w:r>
    </w:p>
    <w:p w:rsidR="00714F3D" w:rsidRDefault="00714F3D" w:rsidP="00827BFC">
      <w:pPr>
        <w:spacing w:after="0" w:line="480" w:lineRule="auto"/>
        <w:ind w:firstLine="1440"/>
        <w:jc w:val="both"/>
        <w:rPr>
          <w:rFonts w:ascii="Times New Roman" w:hAnsi="Times New Roman" w:cs="Times New Roman"/>
          <w:sz w:val="24"/>
          <w:szCs w:val="24"/>
        </w:rPr>
      </w:pPr>
    </w:p>
    <w:p w:rsidR="00852A2C" w:rsidRDefault="00714F3D" w:rsidP="00827BFC">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Accordingly,</w:t>
      </w:r>
      <w:r w:rsidR="00852A2C">
        <w:rPr>
          <w:rFonts w:ascii="Times New Roman" w:hAnsi="Times New Roman" w:cs="Times New Roman"/>
          <w:sz w:val="24"/>
          <w:szCs w:val="24"/>
        </w:rPr>
        <w:t xml:space="preserve"> I make the following order</w:t>
      </w:r>
      <w:r w:rsidR="00300537">
        <w:rPr>
          <w:rFonts w:ascii="Times New Roman" w:hAnsi="Times New Roman" w:cs="Times New Roman"/>
          <w:sz w:val="24"/>
          <w:szCs w:val="24"/>
        </w:rPr>
        <w:t>:</w:t>
      </w:r>
    </w:p>
    <w:p w:rsidR="00300537" w:rsidRDefault="007E4185" w:rsidP="0090243D">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The appeal is allowed with costs</w:t>
      </w:r>
    </w:p>
    <w:p w:rsidR="00B8437B" w:rsidRDefault="007E4185" w:rsidP="0090243D">
      <w:pPr>
        <w:pStyle w:val="ListParagraph"/>
        <w:numPr>
          <w:ilvl w:val="0"/>
          <w:numId w:val="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The judgement of the court a quo is set aside and substituted with the following</w:t>
      </w:r>
      <w:r w:rsidR="00602FD0">
        <w:rPr>
          <w:rFonts w:ascii="Times New Roman" w:hAnsi="Times New Roman" w:cs="Times New Roman"/>
          <w:sz w:val="24"/>
          <w:szCs w:val="24"/>
        </w:rPr>
        <w:t>:</w:t>
      </w:r>
    </w:p>
    <w:p w:rsidR="007E4185" w:rsidRPr="00B8437B" w:rsidRDefault="0090243D" w:rsidP="00010F16">
      <w:pPr>
        <w:spacing w:after="0" w:line="480" w:lineRule="auto"/>
        <w:ind w:left="990" w:firstLine="90"/>
        <w:jc w:val="both"/>
        <w:rPr>
          <w:rFonts w:ascii="Times New Roman" w:hAnsi="Times New Roman" w:cs="Times New Roman"/>
          <w:sz w:val="24"/>
          <w:szCs w:val="24"/>
        </w:rPr>
      </w:pPr>
      <w:r>
        <w:rPr>
          <w:rFonts w:ascii="Times New Roman" w:hAnsi="Times New Roman" w:cs="Times New Roman"/>
          <w:sz w:val="24"/>
          <w:szCs w:val="24"/>
        </w:rPr>
        <w:t>“</w:t>
      </w:r>
      <w:r w:rsidR="00244974">
        <w:rPr>
          <w:rFonts w:ascii="Times New Roman" w:hAnsi="Times New Roman" w:cs="Times New Roman"/>
          <w:sz w:val="24"/>
          <w:szCs w:val="24"/>
        </w:rPr>
        <w:t>T</w:t>
      </w:r>
      <w:r w:rsidR="00602FD0" w:rsidRPr="00B8437B">
        <w:rPr>
          <w:rFonts w:ascii="Times New Roman" w:hAnsi="Times New Roman" w:cs="Times New Roman"/>
          <w:sz w:val="24"/>
          <w:szCs w:val="24"/>
        </w:rPr>
        <w:t>he accused is found not guilty and is hereby acquitted</w:t>
      </w:r>
      <w:r w:rsidR="00BA5D92" w:rsidRPr="00B8437B">
        <w:rPr>
          <w:rFonts w:ascii="Times New Roman" w:hAnsi="Times New Roman" w:cs="Times New Roman"/>
          <w:sz w:val="24"/>
          <w:szCs w:val="24"/>
        </w:rPr>
        <w:t>”</w:t>
      </w:r>
    </w:p>
    <w:p w:rsidR="00827BFC" w:rsidRDefault="00827BFC" w:rsidP="00827BFC">
      <w:pPr>
        <w:spacing w:after="0" w:line="480" w:lineRule="auto"/>
        <w:ind w:firstLine="1440"/>
        <w:jc w:val="both"/>
        <w:rPr>
          <w:rFonts w:ascii="Times New Roman" w:hAnsi="Times New Roman" w:cs="Times New Roman"/>
          <w:sz w:val="24"/>
          <w:szCs w:val="24"/>
        </w:rPr>
      </w:pPr>
    </w:p>
    <w:p w:rsidR="0090243D" w:rsidRDefault="0090243D" w:rsidP="00010F16">
      <w:pPr>
        <w:spacing w:after="0" w:line="480" w:lineRule="auto"/>
        <w:jc w:val="both"/>
        <w:rPr>
          <w:rFonts w:ascii="Times New Roman" w:hAnsi="Times New Roman" w:cs="Times New Roman"/>
          <w:sz w:val="24"/>
          <w:szCs w:val="24"/>
        </w:rPr>
      </w:pPr>
    </w:p>
    <w:p w:rsidR="00010F16" w:rsidRPr="00FD50DE" w:rsidRDefault="00010F16" w:rsidP="00010F16">
      <w:pPr>
        <w:spacing w:after="0" w:line="480" w:lineRule="auto"/>
        <w:jc w:val="both"/>
        <w:rPr>
          <w:rFonts w:ascii="Times New Roman" w:hAnsi="Times New Roman" w:cs="Times New Roman"/>
          <w:sz w:val="24"/>
          <w:szCs w:val="24"/>
        </w:rPr>
      </w:pPr>
    </w:p>
    <w:p w:rsidR="00093A1D" w:rsidRPr="00FD50DE" w:rsidRDefault="0090243D" w:rsidP="00093A1D">
      <w:pPr>
        <w:spacing w:after="0" w:line="480" w:lineRule="auto"/>
        <w:ind w:firstLine="1440"/>
        <w:jc w:val="both"/>
        <w:rPr>
          <w:rFonts w:ascii="Times New Roman" w:hAnsi="Times New Roman" w:cs="Times New Roman"/>
          <w:sz w:val="24"/>
          <w:szCs w:val="24"/>
        </w:rPr>
      </w:pPr>
      <w:r>
        <w:rPr>
          <w:rFonts w:ascii="Times New Roman" w:hAnsi="Times New Roman" w:cs="Times New Roman"/>
          <w:b/>
          <w:sz w:val="24"/>
          <w:szCs w:val="24"/>
        </w:rPr>
        <w:t>GARWE JA</w:t>
      </w:r>
      <w:r w:rsidR="00093A1D" w:rsidRPr="00FD50DE">
        <w:rPr>
          <w:rFonts w:ascii="Times New Roman" w:hAnsi="Times New Roman" w:cs="Times New Roman"/>
          <w:sz w:val="24"/>
          <w:szCs w:val="24"/>
        </w:rPr>
        <w:tab/>
      </w:r>
      <w:r w:rsidR="00093A1D" w:rsidRPr="00FD50DE">
        <w:rPr>
          <w:rFonts w:ascii="Times New Roman" w:hAnsi="Times New Roman" w:cs="Times New Roman"/>
          <w:sz w:val="24"/>
          <w:szCs w:val="24"/>
        </w:rPr>
        <w:tab/>
      </w:r>
      <w:r w:rsidR="00093A1D" w:rsidRPr="00FD50DE">
        <w:rPr>
          <w:rFonts w:ascii="Times New Roman" w:hAnsi="Times New Roman" w:cs="Times New Roman"/>
          <w:sz w:val="24"/>
          <w:szCs w:val="24"/>
        </w:rPr>
        <w:tab/>
      </w:r>
      <w:r>
        <w:rPr>
          <w:rFonts w:ascii="Times New Roman" w:hAnsi="Times New Roman" w:cs="Times New Roman"/>
          <w:sz w:val="24"/>
          <w:szCs w:val="24"/>
        </w:rPr>
        <w:tab/>
      </w:r>
      <w:r w:rsidR="00093A1D" w:rsidRPr="00FD50DE">
        <w:rPr>
          <w:rFonts w:ascii="Times New Roman" w:hAnsi="Times New Roman" w:cs="Times New Roman"/>
          <w:sz w:val="24"/>
          <w:szCs w:val="24"/>
        </w:rPr>
        <w:t>I agree</w:t>
      </w:r>
    </w:p>
    <w:p w:rsidR="00093A1D" w:rsidRDefault="00093A1D" w:rsidP="00093A1D">
      <w:pPr>
        <w:spacing w:after="0" w:line="480" w:lineRule="auto"/>
        <w:ind w:firstLine="1440"/>
        <w:jc w:val="both"/>
        <w:rPr>
          <w:rFonts w:ascii="Times New Roman" w:hAnsi="Times New Roman" w:cs="Times New Roman"/>
          <w:sz w:val="24"/>
          <w:szCs w:val="24"/>
        </w:rPr>
      </w:pPr>
    </w:p>
    <w:p w:rsidR="0090243D" w:rsidRPr="00FD50DE" w:rsidRDefault="0090243D" w:rsidP="00093A1D">
      <w:pPr>
        <w:spacing w:after="0" w:line="480" w:lineRule="auto"/>
        <w:ind w:firstLine="1440"/>
        <w:jc w:val="both"/>
        <w:rPr>
          <w:rFonts w:ascii="Times New Roman" w:hAnsi="Times New Roman" w:cs="Times New Roman"/>
          <w:sz w:val="24"/>
          <w:szCs w:val="24"/>
        </w:rPr>
      </w:pPr>
    </w:p>
    <w:p w:rsidR="00093A1D" w:rsidRDefault="00093A1D" w:rsidP="00093A1D">
      <w:pPr>
        <w:spacing w:after="0" w:line="480" w:lineRule="auto"/>
        <w:ind w:firstLine="1440"/>
        <w:jc w:val="both"/>
        <w:rPr>
          <w:rFonts w:ascii="Times New Roman" w:hAnsi="Times New Roman" w:cs="Times New Roman"/>
          <w:sz w:val="24"/>
          <w:szCs w:val="24"/>
        </w:rPr>
      </w:pPr>
      <w:r w:rsidRPr="00FD50DE">
        <w:rPr>
          <w:rFonts w:ascii="Times New Roman" w:hAnsi="Times New Roman" w:cs="Times New Roman"/>
          <w:b/>
          <w:sz w:val="24"/>
          <w:szCs w:val="24"/>
        </w:rPr>
        <w:t>HLATSHWAYO JA</w:t>
      </w:r>
      <w:r w:rsidR="0090243D">
        <w:rPr>
          <w:rFonts w:ascii="Times New Roman" w:hAnsi="Times New Roman" w:cs="Times New Roman"/>
          <w:b/>
          <w:sz w:val="24"/>
          <w:szCs w:val="24"/>
        </w:rPr>
        <w:tab/>
      </w:r>
      <w:r w:rsidRPr="00FD50DE">
        <w:rPr>
          <w:rFonts w:ascii="Times New Roman" w:hAnsi="Times New Roman" w:cs="Times New Roman"/>
          <w:sz w:val="24"/>
          <w:szCs w:val="24"/>
        </w:rPr>
        <w:tab/>
      </w:r>
      <w:r w:rsidRPr="00FD50DE">
        <w:rPr>
          <w:rFonts w:ascii="Times New Roman" w:hAnsi="Times New Roman" w:cs="Times New Roman"/>
          <w:sz w:val="24"/>
          <w:szCs w:val="24"/>
        </w:rPr>
        <w:tab/>
        <w:t>I agree</w:t>
      </w:r>
    </w:p>
    <w:p w:rsidR="0090243D" w:rsidRPr="00FD50DE" w:rsidRDefault="0090243D" w:rsidP="00093A1D">
      <w:pPr>
        <w:spacing w:after="0" w:line="480" w:lineRule="auto"/>
        <w:ind w:firstLine="1440"/>
        <w:jc w:val="both"/>
        <w:rPr>
          <w:rFonts w:ascii="Times New Roman" w:hAnsi="Times New Roman" w:cs="Times New Roman"/>
          <w:sz w:val="24"/>
          <w:szCs w:val="24"/>
        </w:rPr>
      </w:pPr>
    </w:p>
    <w:p w:rsidR="00093A1D" w:rsidRPr="00FD50DE" w:rsidRDefault="00093A1D" w:rsidP="00093A1D">
      <w:pPr>
        <w:spacing w:after="0" w:line="480" w:lineRule="auto"/>
        <w:jc w:val="both"/>
        <w:rPr>
          <w:rFonts w:ascii="Times New Roman" w:hAnsi="Times New Roman" w:cs="Times New Roman"/>
          <w:i/>
          <w:sz w:val="24"/>
          <w:szCs w:val="24"/>
        </w:rPr>
      </w:pPr>
    </w:p>
    <w:p w:rsidR="00093A1D" w:rsidRPr="00FD50DE" w:rsidRDefault="00093A1D" w:rsidP="00093A1D">
      <w:pPr>
        <w:spacing w:after="0" w:line="480" w:lineRule="auto"/>
        <w:jc w:val="both"/>
        <w:rPr>
          <w:rFonts w:ascii="Times New Roman" w:hAnsi="Times New Roman" w:cs="Times New Roman"/>
          <w:sz w:val="24"/>
          <w:szCs w:val="24"/>
        </w:rPr>
      </w:pPr>
      <w:r w:rsidRPr="00FD50DE">
        <w:rPr>
          <w:rFonts w:ascii="Times New Roman" w:hAnsi="Times New Roman" w:cs="Times New Roman"/>
          <w:i/>
          <w:sz w:val="24"/>
          <w:szCs w:val="24"/>
        </w:rPr>
        <w:t>K</w:t>
      </w:r>
      <w:r w:rsidR="00010F16">
        <w:rPr>
          <w:rFonts w:ascii="Times New Roman" w:hAnsi="Times New Roman" w:cs="Times New Roman"/>
          <w:i/>
          <w:sz w:val="24"/>
          <w:szCs w:val="24"/>
        </w:rPr>
        <w:t>.</w:t>
      </w:r>
      <w:r w:rsidRPr="00FD50DE">
        <w:rPr>
          <w:rFonts w:ascii="Times New Roman" w:hAnsi="Times New Roman" w:cs="Times New Roman"/>
          <w:i/>
          <w:sz w:val="24"/>
          <w:szCs w:val="24"/>
        </w:rPr>
        <w:t xml:space="preserve"> Ncube &amp; Partners</w:t>
      </w:r>
      <w:r w:rsidRPr="00FD50DE">
        <w:rPr>
          <w:rFonts w:ascii="Times New Roman" w:hAnsi="Times New Roman" w:cs="Times New Roman"/>
          <w:sz w:val="24"/>
          <w:szCs w:val="24"/>
        </w:rPr>
        <w:t>, appellant’s legal practitioners</w:t>
      </w:r>
    </w:p>
    <w:p w:rsidR="00093A1D" w:rsidRDefault="00093A1D" w:rsidP="00093A1D">
      <w:pPr>
        <w:spacing w:after="0" w:line="480" w:lineRule="auto"/>
        <w:jc w:val="both"/>
        <w:rPr>
          <w:rFonts w:ascii="Times New Roman" w:hAnsi="Times New Roman" w:cs="Times New Roman"/>
          <w:sz w:val="24"/>
          <w:szCs w:val="24"/>
        </w:rPr>
      </w:pPr>
      <w:r w:rsidRPr="00FD50DE">
        <w:rPr>
          <w:rFonts w:ascii="Times New Roman" w:hAnsi="Times New Roman" w:cs="Times New Roman"/>
          <w:i/>
          <w:sz w:val="24"/>
          <w:szCs w:val="24"/>
        </w:rPr>
        <w:t>Defence Legal Service Zimbabwe National Army</w:t>
      </w:r>
      <w:r w:rsidRPr="00FD50DE">
        <w:rPr>
          <w:rFonts w:ascii="Times New Roman" w:hAnsi="Times New Roman" w:cs="Times New Roman"/>
          <w:sz w:val="24"/>
          <w:szCs w:val="24"/>
        </w:rPr>
        <w:t>, respondent’s legal practitioners</w:t>
      </w:r>
      <w:r>
        <w:rPr>
          <w:rFonts w:ascii="Times New Roman" w:hAnsi="Times New Roman" w:cs="Times New Roman"/>
          <w:sz w:val="24"/>
          <w:szCs w:val="24"/>
        </w:rPr>
        <w:t xml:space="preserve"> </w:t>
      </w:r>
    </w:p>
    <w:p w:rsidR="001A77B5" w:rsidRPr="00FD50DE" w:rsidRDefault="001A77B5" w:rsidP="00FD50DE">
      <w:pPr>
        <w:spacing w:after="0" w:line="480" w:lineRule="auto"/>
        <w:ind w:firstLine="1440"/>
        <w:jc w:val="both"/>
        <w:rPr>
          <w:rFonts w:ascii="Times New Roman" w:hAnsi="Times New Roman" w:cs="Times New Roman"/>
          <w:sz w:val="24"/>
          <w:szCs w:val="24"/>
        </w:rPr>
      </w:pPr>
    </w:p>
    <w:p w:rsidR="009C5844" w:rsidRPr="00FD50DE" w:rsidRDefault="009C5844" w:rsidP="00FD50DE">
      <w:pPr>
        <w:spacing w:after="0" w:line="480" w:lineRule="auto"/>
        <w:jc w:val="both"/>
        <w:rPr>
          <w:rFonts w:ascii="Times New Roman" w:hAnsi="Times New Roman" w:cs="Times New Roman"/>
          <w:sz w:val="24"/>
          <w:szCs w:val="24"/>
        </w:rPr>
      </w:pPr>
    </w:p>
    <w:p w:rsidR="00FD50DE" w:rsidRDefault="00FD50DE" w:rsidP="00FD50DE">
      <w:pPr>
        <w:spacing w:after="0" w:line="480" w:lineRule="auto"/>
        <w:ind w:firstLine="1440"/>
        <w:jc w:val="both"/>
        <w:rPr>
          <w:rFonts w:ascii="Times New Roman" w:hAnsi="Times New Roman" w:cs="Times New Roman"/>
          <w:sz w:val="24"/>
          <w:szCs w:val="24"/>
        </w:rPr>
      </w:pPr>
    </w:p>
    <w:p w:rsidR="00FD50DE" w:rsidRPr="00FD50DE" w:rsidRDefault="00FD50DE" w:rsidP="00FD50DE">
      <w:pPr>
        <w:spacing w:after="0" w:line="480" w:lineRule="auto"/>
        <w:ind w:firstLine="1440"/>
        <w:jc w:val="both"/>
        <w:rPr>
          <w:rFonts w:ascii="Times New Roman" w:hAnsi="Times New Roman" w:cs="Times New Roman"/>
          <w:sz w:val="24"/>
          <w:szCs w:val="24"/>
        </w:rPr>
      </w:pPr>
    </w:p>
    <w:sectPr w:rsidR="00FD50DE" w:rsidRPr="00FD50D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AD2" w:rsidRDefault="000F0AD2" w:rsidP="008322FC">
      <w:pPr>
        <w:spacing w:after="0" w:line="240" w:lineRule="auto"/>
      </w:pPr>
      <w:r>
        <w:separator/>
      </w:r>
    </w:p>
  </w:endnote>
  <w:endnote w:type="continuationSeparator" w:id="0">
    <w:p w:rsidR="000F0AD2" w:rsidRDefault="000F0AD2" w:rsidP="0083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AD2" w:rsidRDefault="000F0AD2" w:rsidP="008322FC">
      <w:pPr>
        <w:spacing w:after="0" w:line="240" w:lineRule="auto"/>
      </w:pPr>
      <w:r>
        <w:separator/>
      </w:r>
    </w:p>
  </w:footnote>
  <w:footnote w:type="continuationSeparator" w:id="0">
    <w:p w:rsidR="000F0AD2" w:rsidRDefault="000F0AD2" w:rsidP="008322FC">
      <w:pPr>
        <w:spacing w:after="0" w:line="240" w:lineRule="auto"/>
      </w:pPr>
      <w:r>
        <w:continuationSeparator/>
      </w:r>
    </w:p>
  </w:footnote>
  <w:footnote w:id="1">
    <w:p w:rsidR="0089747C" w:rsidRPr="00324529" w:rsidRDefault="0089747C" w:rsidP="0089747C">
      <w:pPr>
        <w:spacing w:after="0" w:line="240" w:lineRule="auto"/>
        <w:ind w:left="1440" w:hanging="1440"/>
        <w:jc w:val="both"/>
        <w:rPr>
          <w:rFonts w:ascii="Times New Roman" w:hAnsi="Times New Roman" w:cs="Times New Roman"/>
          <w:sz w:val="20"/>
          <w:szCs w:val="20"/>
        </w:rPr>
      </w:pPr>
      <w:r w:rsidRPr="009D3264">
        <w:rPr>
          <w:rStyle w:val="FootnoteReference"/>
          <w:sz w:val="20"/>
          <w:szCs w:val="20"/>
        </w:rPr>
        <w:footnoteRef/>
      </w:r>
      <w:r w:rsidRPr="009D3264">
        <w:rPr>
          <w:sz w:val="20"/>
          <w:szCs w:val="20"/>
        </w:rPr>
        <w:t xml:space="preserve"> </w:t>
      </w:r>
      <w:r w:rsidRPr="00324529">
        <w:rPr>
          <w:rFonts w:ascii="Times New Roman" w:hAnsi="Times New Roman" w:cs="Times New Roman"/>
          <w:sz w:val="20"/>
          <w:szCs w:val="20"/>
        </w:rPr>
        <w:t>https://www.merriam-webster.com/dictionary/lesbianism</w:t>
      </w:r>
    </w:p>
  </w:footnote>
  <w:footnote w:id="2">
    <w:p w:rsidR="0089747C" w:rsidRPr="00324529" w:rsidRDefault="0089747C" w:rsidP="0089747C">
      <w:pPr>
        <w:pStyle w:val="FootnoteText"/>
        <w:rPr>
          <w:rFonts w:ascii="Times New Roman" w:hAnsi="Times New Roman" w:cs="Times New Roman"/>
          <w:lang w:val="en-US"/>
        </w:rPr>
      </w:pPr>
      <w:r w:rsidRPr="00324529">
        <w:rPr>
          <w:rStyle w:val="FootnoteReference"/>
          <w:rFonts w:ascii="Times New Roman" w:hAnsi="Times New Roman" w:cs="Times New Roman"/>
        </w:rPr>
        <w:footnoteRef/>
      </w:r>
      <w:r w:rsidRPr="00324529">
        <w:rPr>
          <w:rFonts w:ascii="Times New Roman" w:hAnsi="Times New Roman" w:cs="Times New Roman"/>
        </w:rPr>
        <w:t xml:space="preserve"> https://www.collinsdictionary.com/dictionary/english/lesbianism</w:t>
      </w:r>
    </w:p>
  </w:footnote>
  <w:footnote w:id="3">
    <w:p w:rsidR="0089747C" w:rsidRPr="00324529" w:rsidRDefault="0089747C" w:rsidP="0089747C">
      <w:pPr>
        <w:pStyle w:val="FootnoteText"/>
        <w:rPr>
          <w:lang w:val="en-US"/>
        </w:rPr>
      </w:pPr>
      <w:r>
        <w:rPr>
          <w:rStyle w:val="FootnoteReference"/>
        </w:rPr>
        <w:footnoteRef/>
      </w:r>
      <w:r>
        <w:t xml:space="preserve"> </w:t>
      </w:r>
      <w:r w:rsidRPr="00324529">
        <w:rPr>
          <w:rFonts w:ascii="Times New Roman" w:eastAsia="Times New Roman" w:hAnsi="Times New Roman" w:cs="Times New Roman"/>
          <w:bCs/>
          <w:spacing w:val="3"/>
          <w:bdr w:val="none" w:sz="0" w:space="0" w:color="auto" w:frame="1"/>
          <w:lang w:val="en-US"/>
        </w:rPr>
        <w:t>https://definitions.uslegal.com/p/personal-relationships-gay-and-lesbian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rPr>
      <w:id w:val="1443417990"/>
      <w:docPartObj>
        <w:docPartGallery w:val="Page Numbers (Top of Page)"/>
        <w:docPartUnique/>
      </w:docPartObj>
    </w:sdtPr>
    <w:sdtEndPr/>
    <w:sdtContent>
      <w:p w:rsidR="006A0D5A" w:rsidRPr="006A0D5A" w:rsidRDefault="006A0D5A">
        <w:pPr>
          <w:pStyle w:val="Header"/>
          <w:ind w:right="-864"/>
          <w:jc w:val="right"/>
          <w:rPr>
            <w:rFonts w:ascii="Times New Roman" w:hAnsi="Times New Roman" w:cs="Times New Roman"/>
            <w:b/>
          </w:rPr>
        </w:pPr>
        <w:r w:rsidRPr="006A0D5A">
          <w:rPr>
            <w:rFonts w:ascii="Times New Roman" w:hAnsi="Times New Roman" w:cs="Times New Roman"/>
            <w:b/>
          </w:rPr>
          <w:t xml:space="preserve">Judgment No. SC  </w:t>
        </w:r>
        <w:r w:rsidR="00E0367D">
          <w:rPr>
            <w:rFonts w:ascii="Times New Roman" w:hAnsi="Times New Roman" w:cs="Times New Roman"/>
            <w:b/>
          </w:rPr>
          <w:t>132</w:t>
        </w:r>
        <w:r w:rsidR="00FD50DE">
          <w:rPr>
            <w:rFonts w:ascii="Times New Roman" w:hAnsi="Times New Roman" w:cs="Times New Roman"/>
            <w:b/>
          </w:rPr>
          <w:t>/20</w:t>
        </w:r>
        <w:r w:rsidRPr="006A0D5A">
          <w:rPr>
            <w:rFonts w:ascii="Times New Roman" w:hAnsi="Times New Roman" w:cs="Times New Roman"/>
            <w:b/>
            <w:noProof/>
            <w:lang w:val="en-US"/>
          </w:rPr>
          <mc:AlternateContent>
            <mc:Choice Requires="wpg">
              <w:drawing>
                <wp:inline distT="0" distB="0" distL="0" distR="0">
                  <wp:extent cx="548640" cy="257175"/>
                  <wp:effectExtent l="0" t="0" r="22860"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57175"/>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5A" w:rsidRDefault="006A0D5A">
                                <w:r>
                                  <w:fldChar w:fldCharType="begin"/>
                                </w:r>
                                <w:r>
                                  <w:instrText xml:space="preserve"> PAGE    \* MERGEFORMAT </w:instrText>
                                </w:r>
                                <w:r>
                                  <w:fldChar w:fldCharType="separate"/>
                                </w:r>
                                <w:r w:rsidR="00426320" w:rsidRPr="00426320">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 1" o:spid="_x0000_s1026" style="width:43.2pt;height:20.2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6A0D5A" w:rsidRDefault="006A0D5A">
                          <w:r>
                            <w:fldChar w:fldCharType="begin"/>
                          </w:r>
                          <w:r>
                            <w:instrText xml:space="preserve"> PAGE    \* MERGEFORMAT </w:instrText>
                          </w:r>
                          <w:r>
                            <w:fldChar w:fldCharType="separate"/>
                          </w:r>
                          <w:r w:rsidR="00426320" w:rsidRPr="00426320">
                            <w:rPr>
                              <w:b/>
                              <w:bCs/>
                              <w:noProof/>
                              <w:color w:val="FFFFFF" w:themeColor="background1"/>
                            </w:rPr>
                            <w:t>1</w:t>
                          </w:r>
                          <w:r>
                            <w:rPr>
                              <w:b/>
                              <w:bCs/>
                              <w:noProof/>
                              <w:color w:val="FFFFFF" w:themeColor="background1"/>
                            </w:rPr>
                            <w:fldChar w:fldCharType="end"/>
                          </w:r>
                        </w:p>
                      </w:txbxContent>
                    </v:textbox>
                  </v:shape>
                  <w10:anchorlock/>
                </v:group>
              </w:pict>
            </mc:Fallback>
          </mc:AlternateContent>
        </w:r>
      </w:p>
    </w:sdtContent>
  </w:sdt>
  <w:p w:rsidR="008322FC" w:rsidRPr="006A0D5A" w:rsidRDefault="006A0D5A">
    <w:pPr>
      <w:pStyle w:val="Header"/>
      <w:rPr>
        <w:rFonts w:ascii="Times New Roman" w:hAnsi="Times New Roman" w:cs="Times New Roman"/>
        <w:b/>
      </w:rPr>
    </w:pPr>
    <w:r w:rsidRPr="006A0D5A">
      <w:rPr>
        <w:rFonts w:ascii="Times New Roman" w:hAnsi="Times New Roman" w:cs="Times New Roman"/>
        <w:b/>
      </w:rPr>
      <w:tab/>
      <w:t xml:space="preserve">                                                                                            </w:t>
    </w:r>
    <w:r w:rsidR="002160A8">
      <w:rPr>
        <w:rFonts w:ascii="Times New Roman" w:hAnsi="Times New Roman" w:cs="Times New Roman"/>
        <w:b/>
      </w:rPr>
      <w:t xml:space="preserve">                 Criminal</w:t>
    </w:r>
    <w:r w:rsidRPr="006A0D5A">
      <w:rPr>
        <w:rFonts w:ascii="Times New Roman" w:hAnsi="Times New Roman" w:cs="Times New Roman"/>
        <w:b/>
      </w:rPr>
      <w:t xml:space="preserve"> Appeal No. SC 200/18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7E57"/>
    <w:multiLevelType w:val="hybridMultilevel"/>
    <w:tmpl w:val="69DEC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5649A"/>
    <w:multiLevelType w:val="hybridMultilevel"/>
    <w:tmpl w:val="AECC7634"/>
    <w:lvl w:ilvl="0" w:tplc="3009000F">
      <w:start w:val="1"/>
      <w:numFmt w:val="decimal"/>
      <w:lvlText w:val="%1."/>
      <w:lvlJc w:val="left"/>
      <w:pPr>
        <w:ind w:left="117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A2F4416"/>
    <w:multiLevelType w:val="hybridMultilevel"/>
    <w:tmpl w:val="9BB620F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EEB5E9F"/>
    <w:multiLevelType w:val="hybridMultilevel"/>
    <w:tmpl w:val="66FC2A42"/>
    <w:lvl w:ilvl="0" w:tplc="5E5422E0">
      <w:start w:val="1"/>
      <w:numFmt w:val="decimal"/>
      <w:lvlText w:val="%1)"/>
      <w:lvlJc w:val="left"/>
      <w:pPr>
        <w:ind w:left="2062"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39A652F6"/>
    <w:multiLevelType w:val="hybridMultilevel"/>
    <w:tmpl w:val="FD6A83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BF41C45"/>
    <w:multiLevelType w:val="hybridMultilevel"/>
    <w:tmpl w:val="6EA04E4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E804CD9"/>
    <w:multiLevelType w:val="hybridMultilevel"/>
    <w:tmpl w:val="B57E2BE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B3"/>
    <w:rsid w:val="000010CB"/>
    <w:rsid w:val="00005841"/>
    <w:rsid w:val="00005E23"/>
    <w:rsid w:val="00007087"/>
    <w:rsid w:val="000070B3"/>
    <w:rsid w:val="00007275"/>
    <w:rsid w:val="000100C9"/>
    <w:rsid w:val="00010CE9"/>
    <w:rsid w:val="00010F16"/>
    <w:rsid w:val="000123B0"/>
    <w:rsid w:val="00015BA5"/>
    <w:rsid w:val="00015C4F"/>
    <w:rsid w:val="00032875"/>
    <w:rsid w:val="00036B87"/>
    <w:rsid w:val="00036F63"/>
    <w:rsid w:val="0004225D"/>
    <w:rsid w:val="00052D0F"/>
    <w:rsid w:val="000571BA"/>
    <w:rsid w:val="00057ABD"/>
    <w:rsid w:val="00061166"/>
    <w:rsid w:val="0006161F"/>
    <w:rsid w:val="00063FBD"/>
    <w:rsid w:val="000641E8"/>
    <w:rsid w:val="00066BFB"/>
    <w:rsid w:val="00076B4C"/>
    <w:rsid w:val="00081199"/>
    <w:rsid w:val="0008447D"/>
    <w:rsid w:val="0008703D"/>
    <w:rsid w:val="000908AB"/>
    <w:rsid w:val="00093A1D"/>
    <w:rsid w:val="000A46A9"/>
    <w:rsid w:val="000A6846"/>
    <w:rsid w:val="000A7487"/>
    <w:rsid w:val="000B008B"/>
    <w:rsid w:val="000B1B67"/>
    <w:rsid w:val="000B2981"/>
    <w:rsid w:val="000B31E2"/>
    <w:rsid w:val="000B588D"/>
    <w:rsid w:val="000B7A10"/>
    <w:rsid w:val="000D57FB"/>
    <w:rsid w:val="000D5D3C"/>
    <w:rsid w:val="000D74F5"/>
    <w:rsid w:val="000E108E"/>
    <w:rsid w:val="000E4337"/>
    <w:rsid w:val="000E4ADA"/>
    <w:rsid w:val="000E5689"/>
    <w:rsid w:val="000E6468"/>
    <w:rsid w:val="000E78D0"/>
    <w:rsid w:val="000F0AD2"/>
    <w:rsid w:val="000F50E2"/>
    <w:rsid w:val="000F62AF"/>
    <w:rsid w:val="000F6D3D"/>
    <w:rsid w:val="000F7628"/>
    <w:rsid w:val="00103F11"/>
    <w:rsid w:val="00121C53"/>
    <w:rsid w:val="00123440"/>
    <w:rsid w:val="001248F3"/>
    <w:rsid w:val="00125517"/>
    <w:rsid w:val="00125CB7"/>
    <w:rsid w:val="00127813"/>
    <w:rsid w:val="001279AD"/>
    <w:rsid w:val="001335D2"/>
    <w:rsid w:val="00133AA7"/>
    <w:rsid w:val="00135A13"/>
    <w:rsid w:val="00143A8D"/>
    <w:rsid w:val="00145B6C"/>
    <w:rsid w:val="00151A03"/>
    <w:rsid w:val="001520D3"/>
    <w:rsid w:val="00152CAD"/>
    <w:rsid w:val="001537B1"/>
    <w:rsid w:val="00153B68"/>
    <w:rsid w:val="00160E43"/>
    <w:rsid w:val="001635EF"/>
    <w:rsid w:val="00166F86"/>
    <w:rsid w:val="00170C53"/>
    <w:rsid w:val="00170FEF"/>
    <w:rsid w:val="0017438C"/>
    <w:rsid w:val="00183D35"/>
    <w:rsid w:val="001849BF"/>
    <w:rsid w:val="00187EAF"/>
    <w:rsid w:val="0019056F"/>
    <w:rsid w:val="00193E95"/>
    <w:rsid w:val="00196085"/>
    <w:rsid w:val="001A2181"/>
    <w:rsid w:val="001A4985"/>
    <w:rsid w:val="001A77B5"/>
    <w:rsid w:val="001B5DB9"/>
    <w:rsid w:val="001C13C4"/>
    <w:rsid w:val="001C2993"/>
    <w:rsid w:val="001C307D"/>
    <w:rsid w:val="001C4F04"/>
    <w:rsid w:val="001D4A48"/>
    <w:rsid w:val="001E0E94"/>
    <w:rsid w:val="001E1A9E"/>
    <w:rsid w:val="001E4416"/>
    <w:rsid w:val="001E75F8"/>
    <w:rsid w:val="001F1A6A"/>
    <w:rsid w:val="001F450C"/>
    <w:rsid w:val="001F50A3"/>
    <w:rsid w:val="001F5584"/>
    <w:rsid w:val="00200E20"/>
    <w:rsid w:val="00203447"/>
    <w:rsid w:val="002121B8"/>
    <w:rsid w:val="00212791"/>
    <w:rsid w:val="00212808"/>
    <w:rsid w:val="002148EA"/>
    <w:rsid w:val="00215775"/>
    <w:rsid w:val="002160A8"/>
    <w:rsid w:val="00220864"/>
    <w:rsid w:val="00222B8F"/>
    <w:rsid w:val="002231B6"/>
    <w:rsid w:val="00223CAB"/>
    <w:rsid w:val="00227C7C"/>
    <w:rsid w:val="002303E1"/>
    <w:rsid w:val="00231214"/>
    <w:rsid w:val="002320FA"/>
    <w:rsid w:val="00233666"/>
    <w:rsid w:val="00234EC5"/>
    <w:rsid w:val="002378D5"/>
    <w:rsid w:val="002379D2"/>
    <w:rsid w:val="00240AD9"/>
    <w:rsid w:val="00244974"/>
    <w:rsid w:val="002450AE"/>
    <w:rsid w:val="00252776"/>
    <w:rsid w:val="00252CEE"/>
    <w:rsid w:val="00252E05"/>
    <w:rsid w:val="00254D51"/>
    <w:rsid w:val="0025530D"/>
    <w:rsid w:val="002563BB"/>
    <w:rsid w:val="00256875"/>
    <w:rsid w:val="00261A5A"/>
    <w:rsid w:val="00264B92"/>
    <w:rsid w:val="00264CCD"/>
    <w:rsid w:val="00264DDA"/>
    <w:rsid w:val="002650A0"/>
    <w:rsid w:val="002661D7"/>
    <w:rsid w:val="002757F2"/>
    <w:rsid w:val="00277495"/>
    <w:rsid w:val="00277872"/>
    <w:rsid w:val="00281A56"/>
    <w:rsid w:val="0028208D"/>
    <w:rsid w:val="00282A87"/>
    <w:rsid w:val="0028342B"/>
    <w:rsid w:val="0028735A"/>
    <w:rsid w:val="0029175D"/>
    <w:rsid w:val="00293746"/>
    <w:rsid w:val="00293B4B"/>
    <w:rsid w:val="002959A2"/>
    <w:rsid w:val="00296F6C"/>
    <w:rsid w:val="0029754A"/>
    <w:rsid w:val="002A0144"/>
    <w:rsid w:val="002A0838"/>
    <w:rsid w:val="002A17D0"/>
    <w:rsid w:val="002A57C1"/>
    <w:rsid w:val="002B292E"/>
    <w:rsid w:val="002B67A7"/>
    <w:rsid w:val="002C0B7F"/>
    <w:rsid w:val="002C20B6"/>
    <w:rsid w:val="002C35F1"/>
    <w:rsid w:val="002C7F67"/>
    <w:rsid w:val="002D1727"/>
    <w:rsid w:val="002D20B3"/>
    <w:rsid w:val="002D271D"/>
    <w:rsid w:val="002D37CD"/>
    <w:rsid w:val="002D58D4"/>
    <w:rsid w:val="002D769D"/>
    <w:rsid w:val="002E1255"/>
    <w:rsid w:val="002E2DDA"/>
    <w:rsid w:val="002E3FDC"/>
    <w:rsid w:val="002E51A7"/>
    <w:rsid w:val="002F0FDD"/>
    <w:rsid w:val="002F172F"/>
    <w:rsid w:val="00300537"/>
    <w:rsid w:val="00300AFF"/>
    <w:rsid w:val="00302A42"/>
    <w:rsid w:val="003031CA"/>
    <w:rsid w:val="00303A1E"/>
    <w:rsid w:val="00303DA1"/>
    <w:rsid w:val="0030427C"/>
    <w:rsid w:val="00310BF4"/>
    <w:rsid w:val="003114DB"/>
    <w:rsid w:val="00312983"/>
    <w:rsid w:val="003242E9"/>
    <w:rsid w:val="00326CA9"/>
    <w:rsid w:val="00326F7A"/>
    <w:rsid w:val="003308D3"/>
    <w:rsid w:val="00331360"/>
    <w:rsid w:val="0033494F"/>
    <w:rsid w:val="00335D43"/>
    <w:rsid w:val="00341C78"/>
    <w:rsid w:val="00342336"/>
    <w:rsid w:val="00344847"/>
    <w:rsid w:val="00355B85"/>
    <w:rsid w:val="00355F77"/>
    <w:rsid w:val="00356A98"/>
    <w:rsid w:val="00357A10"/>
    <w:rsid w:val="0036532C"/>
    <w:rsid w:val="003677FB"/>
    <w:rsid w:val="00370532"/>
    <w:rsid w:val="00370659"/>
    <w:rsid w:val="00370FDB"/>
    <w:rsid w:val="003713EE"/>
    <w:rsid w:val="00381417"/>
    <w:rsid w:val="00383FDD"/>
    <w:rsid w:val="00397827"/>
    <w:rsid w:val="00397836"/>
    <w:rsid w:val="003A4FE2"/>
    <w:rsid w:val="003A5515"/>
    <w:rsid w:val="003A5E40"/>
    <w:rsid w:val="003A6E88"/>
    <w:rsid w:val="003A7AA0"/>
    <w:rsid w:val="003B5E39"/>
    <w:rsid w:val="003B7279"/>
    <w:rsid w:val="003B729E"/>
    <w:rsid w:val="003C1696"/>
    <w:rsid w:val="003C531D"/>
    <w:rsid w:val="003C6B4A"/>
    <w:rsid w:val="003D093B"/>
    <w:rsid w:val="003D2207"/>
    <w:rsid w:val="003D3313"/>
    <w:rsid w:val="003D5FE4"/>
    <w:rsid w:val="003E035E"/>
    <w:rsid w:val="003E32AB"/>
    <w:rsid w:val="003E6065"/>
    <w:rsid w:val="003E6B8A"/>
    <w:rsid w:val="003F088C"/>
    <w:rsid w:val="003F47FA"/>
    <w:rsid w:val="00401ECA"/>
    <w:rsid w:val="00402EBE"/>
    <w:rsid w:val="004038B2"/>
    <w:rsid w:val="004045CF"/>
    <w:rsid w:val="004062B4"/>
    <w:rsid w:val="004110F7"/>
    <w:rsid w:val="0041502A"/>
    <w:rsid w:val="00420586"/>
    <w:rsid w:val="00424CFE"/>
    <w:rsid w:val="00426320"/>
    <w:rsid w:val="004277D8"/>
    <w:rsid w:val="00427E17"/>
    <w:rsid w:val="00431676"/>
    <w:rsid w:val="00434921"/>
    <w:rsid w:val="00437E24"/>
    <w:rsid w:val="00440F6A"/>
    <w:rsid w:val="0044226C"/>
    <w:rsid w:val="00444C21"/>
    <w:rsid w:val="00451C78"/>
    <w:rsid w:val="00453E14"/>
    <w:rsid w:val="00456A7A"/>
    <w:rsid w:val="00457825"/>
    <w:rsid w:val="00461288"/>
    <w:rsid w:val="004619E1"/>
    <w:rsid w:val="00462985"/>
    <w:rsid w:val="00464DF2"/>
    <w:rsid w:val="00470E11"/>
    <w:rsid w:val="004721A2"/>
    <w:rsid w:val="00473168"/>
    <w:rsid w:val="00473681"/>
    <w:rsid w:val="004813DB"/>
    <w:rsid w:val="00483F58"/>
    <w:rsid w:val="00484777"/>
    <w:rsid w:val="00485297"/>
    <w:rsid w:val="00487CC5"/>
    <w:rsid w:val="004930A8"/>
    <w:rsid w:val="00495759"/>
    <w:rsid w:val="004A1EA1"/>
    <w:rsid w:val="004A2FB7"/>
    <w:rsid w:val="004A4C25"/>
    <w:rsid w:val="004A603B"/>
    <w:rsid w:val="004B33F1"/>
    <w:rsid w:val="004B4D80"/>
    <w:rsid w:val="004B5853"/>
    <w:rsid w:val="004B5C31"/>
    <w:rsid w:val="004B60AC"/>
    <w:rsid w:val="004B6A30"/>
    <w:rsid w:val="004B7F3F"/>
    <w:rsid w:val="004C27FA"/>
    <w:rsid w:val="004C39B1"/>
    <w:rsid w:val="004C6AFF"/>
    <w:rsid w:val="004D1764"/>
    <w:rsid w:val="004D2F6C"/>
    <w:rsid w:val="004D4BA7"/>
    <w:rsid w:val="004D7471"/>
    <w:rsid w:val="004E14CD"/>
    <w:rsid w:val="004E222B"/>
    <w:rsid w:val="004E3DDD"/>
    <w:rsid w:val="004E4CF6"/>
    <w:rsid w:val="004E7F16"/>
    <w:rsid w:val="004F3367"/>
    <w:rsid w:val="004F37FC"/>
    <w:rsid w:val="004F424E"/>
    <w:rsid w:val="004F596E"/>
    <w:rsid w:val="004F6AE2"/>
    <w:rsid w:val="0050394B"/>
    <w:rsid w:val="00507D0F"/>
    <w:rsid w:val="0051347C"/>
    <w:rsid w:val="0052105D"/>
    <w:rsid w:val="00526B5C"/>
    <w:rsid w:val="00531F78"/>
    <w:rsid w:val="0053707C"/>
    <w:rsid w:val="00540C5E"/>
    <w:rsid w:val="00544FD3"/>
    <w:rsid w:val="00546E20"/>
    <w:rsid w:val="00552B49"/>
    <w:rsid w:val="0055327A"/>
    <w:rsid w:val="005539B9"/>
    <w:rsid w:val="00555262"/>
    <w:rsid w:val="00555834"/>
    <w:rsid w:val="00561ECE"/>
    <w:rsid w:val="0056350B"/>
    <w:rsid w:val="00563C48"/>
    <w:rsid w:val="005704AC"/>
    <w:rsid w:val="005749CD"/>
    <w:rsid w:val="00576206"/>
    <w:rsid w:val="00576AFE"/>
    <w:rsid w:val="00580DAF"/>
    <w:rsid w:val="00583008"/>
    <w:rsid w:val="00587DD0"/>
    <w:rsid w:val="00590A82"/>
    <w:rsid w:val="0059122D"/>
    <w:rsid w:val="00594E54"/>
    <w:rsid w:val="005952B4"/>
    <w:rsid w:val="00595835"/>
    <w:rsid w:val="005973BB"/>
    <w:rsid w:val="005973C4"/>
    <w:rsid w:val="005A1A14"/>
    <w:rsid w:val="005A1A2A"/>
    <w:rsid w:val="005A429F"/>
    <w:rsid w:val="005A6C84"/>
    <w:rsid w:val="005B26F3"/>
    <w:rsid w:val="005B3117"/>
    <w:rsid w:val="005B4817"/>
    <w:rsid w:val="005C1C3C"/>
    <w:rsid w:val="005C6536"/>
    <w:rsid w:val="005D06EB"/>
    <w:rsid w:val="005D3183"/>
    <w:rsid w:val="005D5C19"/>
    <w:rsid w:val="005E1B18"/>
    <w:rsid w:val="005E5676"/>
    <w:rsid w:val="005E6828"/>
    <w:rsid w:val="005E6CEB"/>
    <w:rsid w:val="005E6D63"/>
    <w:rsid w:val="005F085A"/>
    <w:rsid w:val="005F55D7"/>
    <w:rsid w:val="005F57B5"/>
    <w:rsid w:val="0060169D"/>
    <w:rsid w:val="00602FD0"/>
    <w:rsid w:val="006055B5"/>
    <w:rsid w:val="006068F1"/>
    <w:rsid w:val="00607071"/>
    <w:rsid w:val="00610137"/>
    <w:rsid w:val="006162B3"/>
    <w:rsid w:val="00617152"/>
    <w:rsid w:val="006175DF"/>
    <w:rsid w:val="006215B4"/>
    <w:rsid w:val="006221A0"/>
    <w:rsid w:val="00623675"/>
    <w:rsid w:val="00626E8C"/>
    <w:rsid w:val="006277D7"/>
    <w:rsid w:val="00635809"/>
    <w:rsid w:val="00640F93"/>
    <w:rsid w:val="006428A3"/>
    <w:rsid w:val="006430C6"/>
    <w:rsid w:val="006465ED"/>
    <w:rsid w:val="00650853"/>
    <w:rsid w:val="0065105F"/>
    <w:rsid w:val="00653B36"/>
    <w:rsid w:val="00655A68"/>
    <w:rsid w:val="00656BCE"/>
    <w:rsid w:val="00656CE3"/>
    <w:rsid w:val="00657DE8"/>
    <w:rsid w:val="00672762"/>
    <w:rsid w:val="00673437"/>
    <w:rsid w:val="00676C14"/>
    <w:rsid w:val="006800C0"/>
    <w:rsid w:val="00681D56"/>
    <w:rsid w:val="00682726"/>
    <w:rsid w:val="00682AAA"/>
    <w:rsid w:val="00686A5F"/>
    <w:rsid w:val="00687668"/>
    <w:rsid w:val="006917E2"/>
    <w:rsid w:val="0069305C"/>
    <w:rsid w:val="00696783"/>
    <w:rsid w:val="006A0D3E"/>
    <w:rsid w:val="006A0D5A"/>
    <w:rsid w:val="006A25D8"/>
    <w:rsid w:val="006A26DD"/>
    <w:rsid w:val="006A5E9E"/>
    <w:rsid w:val="006B07CF"/>
    <w:rsid w:val="006B1EA7"/>
    <w:rsid w:val="006B2955"/>
    <w:rsid w:val="006C0865"/>
    <w:rsid w:val="006C296D"/>
    <w:rsid w:val="006C5A2C"/>
    <w:rsid w:val="006D23AE"/>
    <w:rsid w:val="006D2C6C"/>
    <w:rsid w:val="006D4ADB"/>
    <w:rsid w:val="006D73C5"/>
    <w:rsid w:val="006D759D"/>
    <w:rsid w:val="006E66CF"/>
    <w:rsid w:val="006E6C72"/>
    <w:rsid w:val="006F3634"/>
    <w:rsid w:val="006F68D6"/>
    <w:rsid w:val="006F7BDB"/>
    <w:rsid w:val="00704B2E"/>
    <w:rsid w:val="007052D3"/>
    <w:rsid w:val="007054D5"/>
    <w:rsid w:val="007069DE"/>
    <w:rsid w:val="007112FD"/>
    <w:rsid w:val="00712723"/>
    <w:rsid w:val="00712AC6"/>
    <w:rsid w:val="0071333B"/>
    <w:rsid w:val="00714F3D"/>
    <w:rsid w:val="00720938"/>
    <w:rsid w:val="00720F13"/>
    <w:rsid w:val="00721AAB"/>
    <w:rsid w:val="00722C99"/>
    <w:rsid w:val="00726EE3"/>
    <w:rsid w:val="007270CA"/>
    <w:rsid w:val="00727954"/>
    <w:rsid w:val="0073303F"/>
    <w:rsid w:val="00733CD2"/>
    <w:rsid w:val="00737AD9"/>
    <w:rsid w:val="00743328"/>
    <w:rsid w:val="00743452"/>
    <w:rsid w:val="00745089"/>
    <w:rsid w:val="00751614"/>
    <w:rsid w:val="0075788A"/>
    <w:rsid w:val="0076006E"/>
    <w:rsid w:val="007642C1"/>
    <w:rsid w:val="007651E8"/>
    <w:rsid w:val="0076739F"/>
    <w:rsid w:val="0077041C"/>
    <w:rsid w:val="00777135"/>
    <w:rsid w:val="007819BF"/>
    <w:rsid w:val="00782415"/>
    <w:rsid w:val="00784BCA"/>
    <w:rsid w:val="00787469"/>
    <w:rsid w:val="007901CF"/>
    <w:rsid w:val="0079042F"/>
    <w:rsid w:val="00791CA9"/>
    <w:rsid w:val="00792E2B"/>
    <w:rsid w:val="00794F13"/>
    <w:rsid w:val="00795B5E"/>
    <w:rsid w:val="007A2571"/>
    <w:rsid w:val="007A5EDE"/>
    <w:rsid w:val="007B54D3"/>
    <w:rsid w:val="007B7602"/>
    <w:rsid w:val="007C3517"/>
    <w:rsid w:val="007C5843"/>
    <w:rsid w:val="007D1EBA"/>
    <w:rsid w:val="007D6F48"/>
    <w:rsid w:val="007E18C6"/>
    <w:rsid w:val="007E4185"/>
    <w:rsid w:val="007E418E"/>
    <w:rsid w:val="007E4F87"/>
    <w:rsid w:val="007F001F"/>
    <w:rsid w:val="007F1FDC"/>
    <w:rsid w:val="007F2B6B"/>
    <w:rsid w:val="007F4AC7"/>
    <w:rsid w:val="00801BB2"/>
    <w:rsid w:val="00802102"/>
    <w:rsid w:val="00802A14"/>
    <w:rsid w:val="00803295"/>
    <w:rsid w:val="008042F8"/>
    <w:rsid w:val="0080721F"/>
    <w:rsid w:val="00811234"/>
    <w:rsid w:val="0081702D"/>
    <w:rsid w:val="008205C0"/>
    <w:rsid w:val="0082286E"/>
    <w:rsid w:val="008246B2"/>
    <w:rsid w:val="00827828"/>
    <w:rsid w:val="00827BFC"/>
    <w:rsid w:val="00830612"/>
    <w:rsid w:val="00831ED2"/>
    <w:rsid w:val="008322FC"/>
    <w:rsid w:val="0083511C"/>
    <w:rsid w:val="00841505"/>
    <w:rsid w:val="00844E39"/>
    <w:rsid w:val="0084600E"/>
    <w:rsid w:val="00850496"/>
    <w:rsid w:val="00850B2E"/>
    <w:rsid w:val="00851532"/>
    <w:rsid w:val="00852A2C"/>
    <w:rsid w:val="00853A50"/>
    <w:rsid w:val="0086239D"/>
    <w:rsid w:val="008672D8"/>
    <w:rsid w:val="0087014B"/>
    <w:rsid w:val="00871E58"/>
    <w:rsid w:val="008736EA"/>
    <w:rsid w:val="00875A9E"/>
    <w:rsid w:val="008763FC"/>
    <w:rsid w:val="0087676D"/>
    <w:rsid w:val="00880AA2"/>
    <w:rsid w:val="0088123E"/>
    <w:rsid w:val="00882D54"/>
    <w:rsid w:val="00882E04"/>
    <w:rsid w:val="00885010"/>
    <w:rsid w:val="008900E3"/>
    <w:rsid w:val="00891749"/>
    <w:rsid w:val="008954F7"/>
    <w:rsid w:val="0089638D"/>
    <w:rsid w:val="0089747C"/>
    <w:rsid w:val="00897500"/>
    <w:rsid w:val="00897E51"/>
    <w:rsid w:val="008A012F"/>
    <w:rsid w:val="008A23C6"/>
    <w:rsid w:val="008A2D23"/>
    <w:rsid w:val="008A3A0F"/>
    <w:rsid w:val="008A4D55"/>
    <w:rsid w:val="008A510C"/>
    <w:rsid w:val="008A7DB2"/>
    <w:rsid w:val="008B1EE4"/>
    <w:rsid w:val="008B1F56"/>
    <w:rsid w:val="008B49A1"/>
    <w:rsid w:val="008C2DC1"/>
    <w:rsid w:val="008C4DC2"/>
    <w:rsid w:val="008D2F46"/>
    <w:rsid w:val="008D7C02"/>
    <w:rsid w:val="008E1C91"/>
    <w:rsid w:val="008E225B"/>
    <w:rsid w:val="008E5460"/>
    <w:rsid w:val="008E5594"/>
    <w:rsid w:val="008F0A49"/>
    <w:rsid w:val="008F5877"/>
    <w:rsid w:val="00900D14"/>
    <w:rsid w:val="00901BF6"/>
    <w:rsid w:val="0090243D"/>
    <w:rsid w:val="00903030"/>
    <w:rsid w:val="009105CE"/>
    <w:rsid w:val="00910887"/>
    <w:rsid w:val="009129A9"/>
    <w:rsid w:val="00914C6B"/>
    <w:rsid w:val="00914C99"/>
    <w:rsid w:val="009216A8"/>
    <w:rsid w:val="009238D6"/>
    <w:rsid w:val="00923CE7"/>
    <w:rsid w:val="00925054"/>
    <w:rsid w:val="00926F88"/>
    <w:rsid w:val="009311EF"/>
    <w:rsid w:val="00936B34"/>
    <w:rsid w:val="00937415"/>
    <w:rsid w:val="009416BB"/>
    <w:rsid w:val="00950793"/>
    <w:rsid w:val="00955387"/>
    <w:rsid w:val="009562D4"/>
    <w:rsid w:val="009568A3"/>
    <w:rsid w:val="00970B6D"/>
    <w:rsid w:val="00971742"/>
    <w:rsid w:val="009767B3"/>
    <w:rsid w:val="00986287"/>
    <w:rsid w:val="0098700F"/>
    <w:rsid w:val="00994478"/>
    <w:rsid w:val="00996493"/>
    <w:rsid w:val="009A1F01"/>
    <w:rsid w:val="009A334F"/>
    <w:rsid w:val="009B7FFC"/>
    <w:rsid w:val="009C5844"/>
    <w:rsid w:val="009C5DED"/>
    <w:rsid w:val="009C7FFC"/>
    <w:rsid w:val="009D1645"/>
    <w:rsid w:val="009D5FE1"/>
    <w:rsid w:val="009D7482"/>
    <w:rsid w:val="009D7CB4"/>
    <w:rsid w:val="009D7D8A"/>
    <w:rsid w:val="009E156F"/>
    <w:rsid w:val="009E268B"/>
    <w:rsid w:val="009F1B0A"/>
    <w:rsid w:val="009F2EFF"/>
    <w:rsid w:val="00A00B65"/>
    <w:rsid w:val="00A0247A"/>
    <w:rsid w:val="00A02ACF"/>
    <w:rsid w:val="00A02B4B"/>
    <w:rsid w:val="00A04762"/>
    <w:rsid w:val="00A16596"/>
    <w:rsid w:val="00A173E2"/>
    <w:rsid w:val="00A23796"/>
    <w:rsid w:val="00A238A1"/>
    <w:rsid w:val="00A23B6D"/>
    <w:rsid w:val="00A248BB"/>
    <w:rsid w:val="00A24C18"/>
    <w:rsid w:val="00A256A3"/>
    <w:rsid w:val="00A25CB5"/>
    <w:rsid w:val="00A262C0"/>
    <w:rsid w:val="00A2712F"/>
    <w:rsid w:val="00A404C2"/>
    <w:rsid w:val="00A405EB"/>
    <w:rsid w:val="00A42091"/>
    <w:rsid w:val="00A42E95"/>
    <w:rsid w:val="00A4398A"/>
    <w:rsid w:val="00A55A15"/>
    <w:rsid w:val="00A55D64"/>
    <w:rsid w:val="00A57891"/>
    <w:rsid w:val="00A619B1"/>
    <w:rsid w:val="00A6439F"/>
    <w:rsid w:val="00A65A44"/>
    <w:rsid w:val="00A6740A"/>
    <w:rsid w:val="00A70E69"/>
    <w:rsid w:val="00A7759B"/>
    <w:rsid w:val="00A83626"/>
    <w:rsid w:val="00A8535F"/>
    <w:rsid w:val="00A9004D"/>
    <w:rsid w:val="00A91C2F"/>
    <w:rsid w:val="00A97B42"/>
    <w:rsid w:val="00A97CA8"/>
    <w:rsid w:val="00AA0162"/>
    <w:rsid w:val="00AA06ED"/>
    <w:rsid w:val="00AA09D7"/>
    <w:rsid w:val="00AA2B40"/>
    <w:rsid w:val="00AA731D"/>
    <w:rsid w:val="00AA795A"/>
    <w:rsid w:val="00AB280B"/>
    <w:rsid w:val="00AB490C"/>
    <w:rsid w:val="00AB537A"/>
    <w:rsid w:val="00AB5EB7"/>
    <w:rsid w:val="00AB6AF9"/>
    <w:rsid w:val="00AB6D22"/>
    <w:rsid w:val="00AC1173"/>
    <w:rsid w:val="00AC33E1"/>
    <w:rsid w:val="00AC644A"/>
    <w:rsid w:val="00AC6743"/>
    <w:rsid w:val="00AC6FDB"/>
    <w:rsid w:val="00AD030F"/>
    <w:rsid w:val="00AD195A"/>
    <w:rsid w:val="00AD25BA"/>
    <w:rsid w:val="00AD3C2F"/>
    <w:rsid w:val="00AD79C8"/>
    <w:rsid w:val="00AE1E50"/>
    <w:rsid w:val="00AE22F9"/>
    <w:rsid w:val="00AF07EE"/>
    <w:rsid w:val="00AF0C61"/>
    <w:rsid w:val="00AF27A0"/>
    <w:rsid w:val="00AF7AFB"/>
    <w:rsid w:val="00B0437E"/>
    <w:rsid w:val="00B07040"/>
    <w:rsid w:val="00B071FA"/>
    <w:rsid w:val="00B13751"/>
    <w:rsid w:val="00B17016"/>
    <w:rsid w:val="00B244AE"/>
    <w:rsid w:val="00B349B5"/>
    <w:rsid w:val="00B352A8"/>
    <w:rsid w:val="00B3624D"/>
    <w:rsid w:val="00B407AD"/>
    <w:rsid w:val="00B4090A"/>
    <w:rsid w:val="00B409B7"/>
    <w:rsid w:val="00B42A88"/>
    <w:rsid w:val="00B43B9A"/>
    <w:rsid w:val="00B4448C"/>
    <w:rsid w:val="00B469C0"/>
    <w:rsid w:val="00B51502"/>
    <w:rsid w:val="00B51F22"/>
    <w:rsid w:val="00B53F64"/>
    <w:rsid w:val="00B548FA"/>
    <w:rsid w:val="00B57719"/>
    <w:rsid w:val="00B57FCA"/>
    <w:rsid w:val="00B60A5E"/>
    <w:rsid w:val="00B60F57"/>
    <w:rsid w:val="00B61B00"/>
    <w:rsid w:val="00B649EA"/>
    <w:rsid w:val="00B670D1"/>
    <w:rsid w:val="00B71389"/>
    <w:rsid w:val="00B71EB5"/>
    <w:rsid w:val="00B721D7"/>
    <w:rsid w:val="00B7333A"/>
    <w:rsid w:val="00B75897"/>
    <w:rsid w:val="00B8154E"/>
    <w:rsid w:val="00B81B0F"/>
    <w:rsid w:val="00B81E92"/>
    <w:rsid w:val="00B83D70"/>
    <w:rsid w:val="00B8437B"/>
    <w:rsid w:val="00B85AEE"/>
    <w:rsid w:val="00B904E8"/>
    <w:rsid w:val="00B91417"/>
    <w:rsid w:val="00B95372"/>
    <w:rsid w:val="00BA5D92"/>
    <w:rsid w:val="00BA7D42"/>
    <w:rsid w:val="00BB3537"/>
    <w:rsid w:val="00BB4872"/>
    <w:rsid w:val="00BB5D30"/>
    <w:rsid w:val="00BB7C5B"/>
    <w:rsid w:val="00BD3572"/>
    <w:rsid w:val="00BD3628"/>
    <w:rsid w:val="00BD6DE5"/>
    <w:rsid w:val="00BE427A"/>
    <w:rsid w:val="00BF4A76"/>
    <w:rsid w:val="00BF59B9"/>
    <w:rsid w:val="00BF6F81"/>
    <w:rsid w:val="00BF7665"/>
    <w:rsid w:val="00BF7D0D"/>
    <w:rsid w:val="00C0064E"/>
    <w:rsid w:val="00C02AAC"/>
    <w:rsid w:val="00C043A0"/>
    <w:rsid w:val="00C0466A"/>
    <w:rsid w:val="00C053B6"/>
    <w:rsid w:val="00C05517"/>
    <w:rsid w:val="00C067CB"/>
    <w:rsid w:val="00C06F3A"/>
    <w:rsid w:val="00C07888"/>
    <w:rsid w:val="00C079CE"/>
    <w:rsid w:val="00C126D1"/>
    <w:rsid w:val="00C148FE"/>
    <w:rsid w:val="00C16B3D"/>
    <w:rsid w:val="00C20AB0"/>
    <w:rsid w:val="00C243AB"/>
    <w:rsid w:val="00C2786B"/>
    <w:rsid w:val="00C30321"/>
    <w:rsid w:val="00C3035C"/>
    <w:rsid w:val="00C30928"/>
    <w:rsid w:val="00C33CD0"/>
    <w:rsid w:val="00C34B2E"/>
    <w:rsid w:val="00C40B26"/>
    <w:rsid w:val="00C442BC"/>
    <w:rsid w:val="00C444E9"/>
    <w:rsid w:val="00C4510D"/>
    <w:rsid w:val="00C45821"/>
    <w:rsid w:val="00C46B1A"/>
    <w:rsid w:val="00C46C7B"/>
    <w:rsid w:val="00C53367"/>
    <w:rsid w:val="00C562CE"/>
    <w:rsid w:val="00C63D58"/>
    <w:rsid w:val="00C67C27"/>
    <w:rsid w:val="00C8189E"/>
    <w:rsid w:val="00C87C65"/>
    <w:rsid w:val="00C90E9B"/>
    <w:rsid w:val="00C93A7B"/>
    <w:rsid w:val="00CA7F87"/>
    <w:rsid w:val="00CB41C7"/>
    <w:rsid w:val="00CB7757"/>
    <w:rsid w:val="00CC16BE"/>
    <w:rsid w:val="00CC65F0"/>
    <w:rsid w:val="00CC7BEB"/>
    <w:rsid w:val="00CD221E"/>
    <w:rsid w:val="00CD453F"/>
    <w:rsid w:val="00CD55D9"/>
    <w:rsid w:val="00CD6852"/>
    <w:rsid w:val="00CD690C"/>
    <w:rsid w:val="00CD7324"/>
    <w:rsid w:val="00CE3401"/>
    <w:rsid w:val="00CE569B"/>
    <w:rsid w:val="00CF026D"/>
    <w:rsid w:val="00D0188A"/>
    <w:rsid w:val="00D02C02"/>
    <w:rsid w:val="00D05077"/>
    <w:rsid w:val="00D0531A"/>
    <w:rsid w:val="00D12010"/>
    <w:rsid w:val="00D14C2F"/>
    <w:rsid w:val="00D171E0"/>
    <w:rsid w:val="00D23E4A"/>
    <w:rsid w:val="00D24180"/>
    <w:rsid w:val="00D25658"/>
    <w:rsid w:val="00D32C20"/>
    <w:rsid w:val="00D3756D"/>
    <w:rsid w:val="00D4085F"/>
    <w:rsid w:val="00D41B9C"/>
    <w:rsid w:val="00D42211"/>
    <w:rsid w:val="00D43E5C"/>
    <w:rsid w:val="00D47928"/>
    <w:rsid w:val="00D519B5"/>
    <w:rsid w:val="00D53DE5"/>
    <w:rsid w:val="00D5440E"/>
    <w:rsid w:val="00D55FF5"/>
    <w:rsid w:val="00D563A5"/>
    <w:rsid w:val="00D750A5"/>
    <w:rsid w:val="00D761FE"/>
    <w:rsid w:val="00D77E31"/>
    <w:rsid w:val="00D832AA"/>
    <w:rsid w:val="00D84EEB"/>
    <w:rsid w:val="00D86ADB"/>
    <w:rsid w:val="00D90C56"/>
    <w:rsid w:val="00DA0304"/>
    <w:rsid w:val="00DA065E"/>
    <w:rsid w:val="00DA13B6"/>
    <w:rsid w:val="00DA728E"/>
    <w:rsid w:val="00DB3D36"/>
    <w:rsid w:val="00DC0370"/>
    <w:rsid w:val="00DC5923"/>
    <w:rsid w:val="00DD1A1D"/>
    <w:rsid w:val="00DD279B"/>
    <w:rsid w:val="00DD3509"/>
    <w:rsid w:val="00DD7387"/>
    <w:rsid w:val="00DE2E23"/>
    <w:rsid w:val="00DE33AF"/>
    <w:rsid w:val="00DE4D3E"/>
    <w:rsid w:val="00DE6719"/>
    <w:rsid w:val="00DE6C0A"/>
    <w:rsid w:val="00DF178A"/>
    <w:rsid w:val="00DF1CD7"/>
    <w:rsid w:val="00DF6B40"/>
    <w:rsid w:val="00E00310"/>
    <w:rsid w:val="00E0367D"/>
    <w:rsid w:val="00E0403A"/>
    <w:rsid w:val="00E0445E"/>
    <w:rsid w:val="00E1238E"/>
    <w:rsid w:val="00E145F4"/>
    <w:rsid w:val="00E178F6"/>
    <w:rsid w:val="00E17DB0"/>
    <w:rsid w:val="00E2008E"/>
    <w:rsid w:val="00E21084"/>
    <w:rsid w:val="00E217E1"/>
    <w:rsid w:val="00E322E0"/>
    <w:rsid w:val="00E36918"/>
    <w:rsid w:val="00E37132"/>
    <w:rsid w:val="00E40B20"/>
    <w:rsid w:val="00E40DE5"/>
    <w:rsid w:val="00E453F7"/>
    <w:rsid w:val="00E456A1"/>
    <w:rsid w:val="00E4584F"/>
    <w:rsid w:val="00E52192"/>
    <w:rsid w:val="00E52768"/>
    <w:rsid w:val="00E55A68"/>
    <w:rsid w:val="00E63973"/>
    <w:rsid w:val="00E6416E"/>
    <w:rsid w:val="00E6665D"/>
    <w:rsid w:val="00E67B49"/>
    <w:rsid w:val="00E74EAD"/>
    <w:rsid w:val="00E752C7"/>
    <w:rsid w:val="00E758A0"/>
    <w:rsid w:val="00E77E30"/>
    <w:rsid w:val="00E840D6"/>
    <w:rsid w:val="00E8771A"/>
    <w:rsid w:val="00E93A85"/>
    <w:rsid w:val="00E95169"/>
    <w:rsid w:val="00E9535B"/>
    <w:rsid w:val="00E97F07"/>
    <w:rsid w:val="00EA05EA"/>
    <w:rsid w:val="00EA36C2"/>
    <w:rsid w:val="00EA680A"/>
    <w:rsid w:val="00EA7EE7"/>
    <w:rsid w:val="00EB39BE"/>
    <w:rsid w:val="00EB5287"/>
    <w:rsid w:val="00EB6B37"/>
    <w:rsid w:val="00EC0881"/>
    <w:rsid w:val="00EC0EEF"/>
    <w:rsid w:val="00EC29C2"/>
    <w:rsid w:val="00EC42A6"/>
    <w:rsid w:val="00EC7DD5"/>
    <w:rsid w:val="00ED0268"/>
    <w:rsid w:val="00ED0E7F"/>
    <w:rsid w:val="00ED2A7C"/>
    <w:rsid w:val="00ED470B"/>
    <w:rsid w:val="00ED48BB"/>
    <w:rsid w:val="00ED6716"/>
    <w:rsid w:val="00EE24CC"/>
    <w:rsid w:val="00EE5004"/>
    <w:rsid w:val="00EF24AE"/>
    <w:rsid w:val="00EF3C6C"/>
    <w:rsid w:val="00EF6BA6"/>
    <w:rsid w:val="00F03CE6"/>
    <w:rsid w:val="00F04D6E"/>
    <w:rsid w:val="00F119C0"/>
    <w:rsid w:val="00F205E1"/>
    <w:rsid w:val="00F20C92"/>
    <w:rsid w:val="00F24312"/>
    <w:rsid w:val="00F3091F"/>
    <w:rsid w:val="00F30AE0"/>
    <w:rsid w:val="00F32BE7"/>
    <w:rsid w:val="00F32D19"/>
    <w:rsid w:val="00F33DE4"/>
    <w:rsid w:val="00F341B5"/>
    <w:rsid w:val="00F35AD3"/>
    <w:rsid w:val="00F41CE7"/>
    <w:rsid w:val="00F44513"/>
    <w:rsid w:val="00F44A84"/>
    <w:rsid w:val="00F44C9B"/>
    <w:rsid w:val="00F47F67"/>
    <w:rsid w:val="00F604A9"/>
    <w:rsid w:val="00F66392"/>
    <w:rsid w:val="00F716C0"/>
    <w:rsid w:val="00F77FD5"/>
    <w:rsid w:val="00F81E8E"/>
    <w:rsid w:val="00F9489D"/>
    <w:rsid w:val="00F96756"/>
    <w:rsid w:val="00FA38A6"/>
    <w:rsid w:val="00FB04DA"/>
    <w:rsid w:val="00FB13B2"/>
    <w:rsid w:val="00FB35DA"/>
    <w:rsid w:val="00FB3CE4"/>
    <w:rsid w:val="00FB468A"/>
    <w:rsid w:val="00FC272D"/>
    <w:rsid w:val="00FC31F3"/>
    <w:rsid w:val="00FC73B5"/>
    <w:rsid w:val="00FC7F49"/>
    <w:rsid w:val="00FD17E9"/>
    <w:rsid w:val="00FD331D"/>
    <w:rsid w:val="00FD446C"/>
    <w:rsid w:val="00FD50DE"/>
    <w:rsid w:val="00FD5C78"/>
    <w:rsid w:val="00FF2696"/>
    <w:rsid w:val="00FF58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48E6067-F72B-496E-9C04-DC204B50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0A5"/>
    <w:pPr>
      <w:ind w:left="720"/>
      <w:contextualSpacing/>
    </w:pPr>
  </w:style>
  <w:style w:type="paragraph" w:styleId="Header">
    <w:name w:val="header"/>
    <w:basedOn w:val="Normal"/>
    <w:link w:val="HeaderChar"/>
    <w:uiPriority w:val="99"/>
    <w:unhideWhenUsed/>
    <w:rsid w:val="00832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2FC"/>
  </w:style>
  <w:style w:type="paragraph" w:styleId="Footer">
    <w:name w:val="footer"/>
    <w:basedOn w:val="Normal"/>
    <w:link w:val="FooterChar"/>
    <w:uiPriority w:val="99"/>
    <w:unhideWhenUsed/>
    <w:rsid w:val="00832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2FC"/>
  </w:style>
  <w:style w:type="paragraph" w:styleId="BalloonText">
    <w:name w:val="Balloon Text"/>
    <w:basedOn w:val="Normal"/>
    <w:link w:val="BalloonTextChar"/>
    <w:uiPriority w:val="99"/>
    <w:semiHidden/>
    <w:unhideWhenUsed/>
    <w:rsid w:val="001C2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993"/>
    <w:rPr>
      <w:rFonts w:ascii="Segoe UI" w:hAnsi="Segoe UI" w:cs="Segoe UI"/>
      <w:sz w:val="18"/>
      <w:szCs w:val="18"/>
    </w:rPr>
  </w:style>
  <w:style w:type="paragraph" w:customStyle="1" w:styleId="Default">
    <w:name w:val="Default"/>
    <w:rsid w:val="005952B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8974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47C"/>
    <w:rPr>
      <w:sz w:val="20"/>
      <w:szCs w:val="20"/>
    </w:rPr>
  </w:style>
  <w:style w:type="character" w:styleId="FootnoteReference">
    <w:name w:val="footnote reference"/>
    <w:basedOn w:val="DefaultParagraphFont"/>
    <w:uiPriority w:val="99"/>
    <w:semiHidden/>
    <w:unhideWhenUsed/>
    <w:rsid w:val="00897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9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6156-6FAE-4AA7-BC5C-7425D587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5498</Words>
  <Characters>31339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2020-10-08T07:55:00Z</cp:lastPrinted>
  <dcterms:created xsi:type="dcterms:W3CDTF">2021-03-04T09:47:00Z</dcterms:created>
  <dcterms:modified xsi:type="dcterms:W3CDTF">2021-03-04T09:47:00Z</dcterms:modified>
</cp:coreProperties>
</file>