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7E8B8" w14:textId="77777777" w:rsidR="007A0057" w:rsidRPr="00425572" w:rsidRDefault="00D91F61" w:rsidP="000D6AEB">
      <w:pPr>
        <w:spacing w:after="0" w:line="240" w:lineRule="auto"/>
        <w:jc w:val="both"/>
        <w:rPr>
          <w:rFonts w:ascii="Times New Roman" w:hAnsi="Times New Roman" w:cs="Times New Roman"/>
        </w:rPr>
      </w:pPr>
      <w:bookmarkStart w:id="0" w:name="_GoBack"/>
      <w:bookmarkEnd w:id="0"/>
      <w:r w:rsidRPr="009B21EA">
        <w:rPr>
          <w:rFonts w:ascii="Times New Roman" w:hAnsi="Times New Roman" w:cs="Times New Roman"/>
        </w:rPr>
        <w:t>JEA</w:t>
      </w:r>
      <w:r w:rsidRPr="00425572">
        <w:rPr>
          <w:rFonts w:ascii="Times New Roman" w:hAnsi="Times New Roman" w:cs="Times New Roman"/>
        </w:rPr>
        <w:t xml:space="preserve">N PIERRE DUSABE </w:t>
      </w:r>
    </w:p>
    <w:p w14:paraId="04B1D094" w14:textId="1B733C3A" w:rsidR="00B24F7E" w:rsidRPr="00425572" w:rsidRDefault="000D6AEB" w:rsidP="000D6AEB">
      <w:pPr>
        <w:spacing w:after="0" w:line="240" w:lineRule="auto"/>
        <w:jc w:val="both"/>
        <w:rPr>
          <w:rFonts w:ascii="Times New Roman" w:hAnsi="Times New Roman" w:cs="Times New Roman"/>
        </w:rPr>
      </w:pPr>
      <w:r>
        <w:rPr>
          <w:rFonts w:ascii="Times New Roman" w:hAnsi="Times New Roman" w:cs="Times New Roman"/>
        </w:rPr>
        <w:t>v</w:t>
      </w:r>
      <w:r w:rsidR="00B24F7E" w:rsidRPr="00425572">
        <w:rPr>
          <w:rFonts w:ascii="Times New Roman" w:hAnsi="Times New Roman" w:cs="Times New Roman"/>
        </w:rPr>
        <w:t>ersus</w:t>
      </w:r>
    </w:p>
    <w:p w14:paraId="349B6AB9" w14:textId="4C6EB4D0" w:rsidR="00B24F7E" w:rsidRDefault="00B24F7E" w:rsidP="000D6AEB">
      <w:pPr>
        <w:spacing w:after="0" w:line="240" w:lineRule="auto"/>
        <w:jc w:val="both"/>
        <w:rPr>
          <w:rFonts w:ascii="Times New Roman" w:hAnsi="Times New Roman" w:cs="Times New Roman"/>
        </w:rPr>
      </w:pPr>
      <w:r w:rsidRPr="00425572">
        <w:rPr>
          <w:rFonts w:ascii="Times New Roman" w:hAnsi="Times New Roman" w:cs="Times New Roman"/>
        </w:rPr>
        <w:t>THE STATE</w:t>
      </w:r>
    </w:p>
    <w:p w14:paraId="4E1B6D39" w14:textId="73DD11B5" w:rsidR="000D6AEB" w:rsidRDefault="000D6AEB" w:rsidP="000D6AEB">
      <w:pPr>
        <w:spacing w:after="0" w:line="240" w:lineRule="auto"/>
        <w:jc w:val="both"/>
        <w:rPr>
          <w:rFonts w:ascii="Times New Roman" w:hAnsi="Times New Roman" w:cs="Times New Roman"/>
        </w:rPr>
      </w:pPr>
    </w:p>
    <w:p w14:paraId="02FD4DC9" w14:textId="77777777" w:rsidR="000D6AEB" w:rsidRPr="00425572" w:rsidRDefault="000D6AEB" w:rsidP="000D6AEB">
      <w:pPr>
        <w:spacing w:after="0" w:line="240" w:lineRule="auto"/>
        <w:jc w:val="both"/>
        <w:rPr>
          <w:rFonts w:ascii="Times New Roman" w:hAnsi="Times New Roman" w:cs="Times New Roman"/>
        </w:rPr>
      </w:pPr>
    </w:p>
    <w:p w14:paraId="495A1472" w14:textId="77777777" w:rsidR="00B24F7E" w:rsidRPr="00425572" w:rsidRDefault="00B24F7E" w:rsidP="000D6AEB">
      <w:pPr>
        <w:spacing w:after="0" w:line="240" w:lineRule="auto"/>
        <w:jc w:val="both"/>
        <w:rPr>
          <w:rFonts w:ascii="Times New Roman" w:hAnsi="Times New Roman" w:cs="Times New Roman"/>
        </w:rPr>
      </w:pPr>
      <w:r w:rsidRPr="00425572">
        <w:rPr>
          <w:rFonts w:ascii="Times New Roman" w:hAnsi="Times New Roman" w:cs="Times New Roman"/>
        </w:rPr>
        <w:t>HIGH COURT OF ZIMBABWE</w:t>
      </w:r>
    </w:p>
    <w:p w14:paraId="1FCF4011" w14:textId="1EED50FF" w:rsidR="00B24F7E" w:rsidRPr="00425572" w:rsidRDefault="00D91F61" w:rsidP="000D6AEB">
      <w:pPr>
        <w:spacing w:after="0" w:line="240" w:lineRule="auto"/>
        <w:jc w:val="both"/>
        <w:rPr>
          <w:rFonts w:ascii="Times New Roman" w:hAnsi="Times New Roman" w:cs="Times New Roman"/>
        </w:rPr>
      </w:pPr>
      <w:r w:rsidRPr="00425572">
        <w:rPr>
          <w:rFonts w:ascii="Times New Roman" w:hAnsi="Times New Roman" w:cs="Times New Roman"/>
        </w:rPr>
        <w:t xml:space="preserve">DUBE JP </w:t>
      </w:r>
      <w:r w:rsidR="000D6AEB">
        <w:rPr>
          <w:rFonts w:ascii="Times New Roman" w:hAnsi="Times New Roman" w:cs="Times New Roman"/>
        </w:rPr>
        <w:t>&amp;</w:t>
      </w:r>
      <w:r w:rsidR="00B24F7E" w:rsidRPr="00425572">
        <w:rPr>
          <w:rFonts w:ascii="Times New Roman" w:hAnsi="Times New Roman" w:cs="Times New Roman"/>
        </w:rPr>
        <w:t xml:space="preserve"> </w:t>
      </w:r>
      <w:r w:rsidRPr="00425572">
        <w:rPr>
          <w:rFonts w:ascii="Times New Roman" w:hAnsi="Times New Roman" w:cs="Times New Roman"/>
        </w:rPr>
        <w:t>FOROMA J</w:t>
      </w:r>
    </w:p>
    <w:p w14:paraId="6CD9A02B" w14:textId="7ACEEAE7" w:rsidR="00B24F7E" w:rsidRDefault="00D91F61" w:rsidP="000D6AEB">
      <w:pPr>
        <w:spacing w:after="0" w:line="240" w:lineRule="auto"/>
        <w:jc w:val="both"/>
        <w:rPr>
          <w:rFonts w:ascii="Times New Roman" w:hAnsi="Times New Roman" w:cs="Times New Roman"/>
        </w:rPr>
      </w:pPr>
      <w:r w:rsidRPr="00425572">
        <w:rPr>
          <w:rFonts w:ascii="Times New Roman" w:hAnsi="Times New Roman" w:cs="Times New Roman"/>
        </w:rPr>
        <w:t>HARARE</w:t>
      </w:r>
      <w:r w:rsidR="00B24F7E" w:rsidRPr="00425572">
        <w:rPr>
          <w:rFonts w:ascii="Times New Roman" w:hAnsi="Times New Roman" w:cs="Times New Roman"/>
        </w:rPr>
        <w:t xml:space="preserve">, </w:t>
      </w:r>
      <w:r w:rsidR="0070193D" w:rsidRPr="00425572">
        <w:rPr>
          <w:rFonts w:ascii="Times New Roman" w:hAnsi="Times New Roman" w:cs="Times New Roman"/>
        </w:rPr>
        <w:t>28 JANUARY 2025</w:t>
      </w:r>
      <w:r w:rsidR="00FC09F0">
        <w:rPr>
          <w:rFonts w:ascii="Times New Roman" w:hAnsi="Times New Roman" w:cs="Times New Roman"/>
        </w:rPr>
        <w:t xml:space="preserve"> &amp; 07 JULY </w:t>
      </w:r>
      <w:r w:rsidR="004777B1">
        <w:rPr>
          <w:rFonts w:ascii="Times New Roman" w:hAnsi="Times New Roman" w:cs="Times New Roman"/>
        </w:rPr>
        <w:t>2025</w:t>
      </w:r>
    </w:p>
    <w:p w14:paraId="7D3244E8" w14:textId="77777777" w:rsidR="000D6AEB" w:rsidRDefault="000D6AEB" w:rsidP="000D6AEB">
      <w:pPr>
        <w:spacing w:after="0" w:line="240" w:lineRule="auto"/>
        <w:jc w:val="both"/>
        <w:rPr>
          <w:rFonts w:ascii="Times New Roman" w:hAnsi="Times New Roman" w:cs="Times New Roman"/>
        </w:rPr>
      </w:pPr>
    </w:p>
    <w:p w14:paraId="4079F9EA" w14:textId="77777777" w:rsidR="006A3AED" w:rsidRPr="00425572" w:rsidRDefault="006A3AED" w:rsidP="000D6AEB">
      <w:pPr>
        <w:spacing w:after="0" w:line="240" w:lineRule="auto"/>
        <w:jc w:val="both"/>
        <w:rPr>
          <w:rFonts w:ascii="Times New Roman" w:hAnsi="Times New Roman" w:cs="Times New Roman"/>
        </w:rPr>
      </w:pPr>
    </w:p>
    <w:p w14:paraId="73E28336" w14:textId="3CA2CA0D" w:rsidR="00B24F7E" w:rsidRDefault="00B24F7E" w:rsidP="000D6AEB">
      <w:pPr>
        <w:spacing w:after="0" w:line="240" w:lineRule="auto"/>
        <w:jc w:val="both"/>
        <w:rPr>
          <w:rFonts w:ascii="Times New Roman" w:hAnsi="Times New Roman" w:cs="Times New Roman"/>
          <w:b/>
          <w:bCs/>
        </w:rPr>
      </w:pPr>
      <w:r w:rsidRPr="00857D81">
        <w:rPr>
          <w:rFonts w:ascii="Times New Roman" w:hAnsi="Times New Roman" w:cs="Times New Roman"/>
          <w:b/>
          <w:bCs/>
        </w:rPr>
        <w:t>Criminal Appeal</w:t>
      </w:r>
    </w:p>
    <w:p w14:paraId="4C2E22F3" w14:textId="77777777" w:rsidR="000D6AEB" w:rsidRDefault="000D6AEB" w:rsidP="000D6AEB">
      <w:pPr>
        <w:spacing w:after="0" w:line="240" w:lineRule="auto"/>
        <w:jc w:val="both"/>
        <w:rPr>
          <w:rFonts w:ascii="Times New Roman" w:hAnsi="Times New Roman" w:cs="Times New Roman"/>
          <w:b/>
          <w:bCs/>
        </w:rPr>
      </w:pPr>
    </w:p>
    <w:p w14:paraId="5CA3385B" w14:textId="77777777" w:rsidR="000D6AEB" w:rsidRPr="00857D81" w:rsidRDefault="000D6AEB" w:rsidP="000D6AEB">
      <w:pPr>
        <w:spacing w:after="0" w:line="240" w:lineRule="auto"/>
        <w:jc w:val="both"/>
        <w:rPr>
          <w:rFonts w:ascii="Times New Roman" w:hAnsi="Times New Roman" w:cs="Times New Roman"/>
          <w:b/>
          <w:bCs/>
        </w:rPr>
      </w:pPr>
    </w:p>
    <w:p w14:paraId="53D0968B" w14:textId="58554FC3" w:rsidR="00B24F7E" w:rsidRPr="00425572" w:rsidRDefault="007A0057" w:rsidP="000D6AEB">
      <w:pPr>
        <w:spacing w:after="0" w:line="240" w:lineRule="auto"/>
        <w:jc w:val="both"/>
        <w:rPr>
          <w:rFonts w:ascii="Times New Roman" w:hAnsi="Times New Roman" w:cs="Times New Roman"/>
        </w:rPr>
      </w:pPr>
      <w:r w:rsidRPr="000D6AEB">
        <w:rPr>
          <w:rFonts w:ascii="Times New Roman" w:hAnsi="Times New Roman" w:cs="Times New Roman"/>
          <w:i/>
        </w:rPr>
        <w:t xml:space="preserve">G. </w:t>
      </w:r>
      <w:proofErr w:type="spellStart"/>
      <w:r w:rsidRPr="000D6AEB">
        <w:rPr>
          <w:rFonts w:ascii="Times New Roman" w:hAnsi="Times New Roman" w:cs="Times New Roman"/>
          <w:i/>
        </w:rPr>
        <w:t>Madzoka</w:t>
      </w:r>
      <w:proofErr w:type="spellEnd"/>
      <w:r w:rsidR="000D6AEB">
        <w:rPr>
          <w:rFonts w:ascii="Times New Roman" w:hAnsi="Times New Roman" w:cs="Times New Roman"/>
          <w:i/>
        </w:rPr>
        <w:t>,</w:t>
      </w:r>
      <w:r w:rsidR="00B24F7E" w:rsidRPr="00425572">
        <w:rPr>
          <w:rFonts w:ascii="Times New Roman" w:hAnsi="Times New Roman" w:cs="Times New Roman"/>
        </w:rPr>
        <w:t xml:space="preserve"> for appellant</w:t>
      </w:r>
    </w:p>
    <w:p w14:paraId="042C29F1" w14:textId="78F59F21" w:rsidR="00B24F7E" w:rsidRDefault="00DF7D28" w:rsidP="000D6AEB">
      <w:pPr>
        <w:spacing w:after="0" w:line="240" w:lineRule="auto"/>
        <w:jc w:val="both"/>
        <w:rPr>
          <w:rFonts w:ascii="Times New Roman" w:hAnsi="Times New Roman" w:cs="Times New Roman"/>
        </w:rPr>
      </w:pPr>
      <w:r w:rsidRPr="000D6AEB">
        <w:rPr>
          <w:rFonts w:ascii="Times New Roman" w:hAnsi="Times New Roman" w:cs="Times New Roman"/>
          <w:i/>
        </w:rPr>
        <w:t xml:space="preserve">W. </w:t>
      </w:r>
      <w:proofErr w:type="spellStart"/>
      <w:r w:rsidRPr="000D6AEB">
        <w:rPr>
          <w:rFonts w:ascii="Times New Roman" w:hAnsi="Times New Roman" w:cs="Times New Roman"/>
          <w:i/>
        </w:rPr>
        <w:t>Badalan</w:t>
      </w:r>
      <w:r w:rsidR="0003557B">
        <w:rPr>
          <w:rFonts w:ascii="Times New Roman" w:hAnsi="Times New Roman" w:cs="Times New Roman"/>
          <w:i/>
        </w:rPr>
        <w:t>i</w:t>
      </w:r>
      <w:proofErr w:type="spellEnd"/>
      <w:r w:rsidR="000D6AEB">
        <w:rPr>
          <w:rFonts w:ascii="Times New Roman" w:hAnsi="Times New Roman" w:cs="Times New Roman"/>
        </w:rPr>
        <w:t xml:space="preserve">, </w:t>
      </w:r>
      <w:r w:rsidR="00B24F7E" w:rsidRPr="00425572">
        <w:rPr>
          <w:rFonts w:ascii="Times New Roman" w:hAnsi="Times New Roman" w:cs="Times New Roman"/>
        </w:rPr>
        <w:t>for the respondent</w:t>
      </w:r>
    </w:p>
    <w:p w14:paraId="6A56D022" w14:textId="51429BAF" w:rsidR="000D6AEB" w:rsidRDefault="000D6AEB" w:rsidP="000D6AEB">
      <w:pPr>
        <w:spacing w:after="0" w:line="240" w:lineRule="auto"/>
        <w:jc w:val="both"/>
        <w:rPr>
          <w:rFonts w:ascii="Times New Roman" w:hAnsi="Times New Roman" w:cs="Times New Roman"/>
        </w:rPr>
      </w:pPr>
    </w:p>
    <w:p w14:paraId="035B5920" w14:textId="11B31E28" w:rsidR="000D6AEB" w:rsidRDefault="000D6AEB" w:rsidP="000D6AEB">
      <w:pPr>
        <w:spacing w:after="0" w:line="240" w:lineRule="auto"/>
        <w:jc w:val="both"/>
        <w:rPr>
          <w:rFonts w:ascii="Times New Roman" w:hAnsi="Times New Roman" w:cs="Times New Roman"/>
        </w:rPr>
      </w:pPr>
    </w:p>
    <w:p w14:paraId="1F98A499" w14:textId="2D62B819" w:rsidR="000D6AEB" w:rsidRDefault="000D6AEB" w:rsidP="000D6AEB">
      <w:pPr>
        <w:spacing w:after="0" w:line="240" w:lineRule="auto"/>
        <w:jc w:val="both"/>
        <w:rPr>
          <w:rFonts w:ascii="Times New Roman" w:hAnsi="Times New Roman" w:cs="Times New Roman"/>
        </w:rPr>
      </w:pPr>
      <w:r>
        <w:rPr>
          <w:rFonts w:ascii="Times New Roman" w:hAnsi="Times New Roman" w:cs="Times New Roman"/>
        </w:rPr>
        <w:t>DUBE JP:</w:t>
      </w:r>
    </w:p>
    <w:p w14:paraId="3CB89E59" w14:textId="77777777" w:rsidR="000D6AEB" w:rsidRPr="00425572" w:rsidRDefault="000D6AEB" w:rsidP="000D6AEB">
      <w:pPr>
        <w:spacing w:after="0" w:line="240" w:lineRule="auto"/>
        <w:jc w:val="both"/>
        <w:rPr>
          <w:rFonts w:ascii="Times New Roman" w:hAnsi="Times New Roman" w:cs="Times New Roman"/>
        </w:rPr>
      </w:pPr>
    </w:p>
    <w:p w14:paraId="6D656B2D" w14:textId="0B943E08" w:rsidR="00CA4928" w:rsidRPr="00425572" w:rsidRDefault="00D212A3" w:rsidP="003A5FE7">
      <w:pPr>
        <w:spacing w:line="360" w:lineRule="auto"/>
        <w:jc w:val="both"/>
        <w:rPr>
          <w:rFonts w:ascii="Times New Roman" w:hAnsi="Times New Roman" w:cs="Times New Roman"/>
          <w:b/>
          <w:bCs/>
        </w:rPr>
      </w:pPr>
      <w:r w:rsidRPr="00425572">
        <w:rPr>
          <w:rFonts w:ascii="Times New Roman" w:hAnsi="Times New Roman" w:cs="Times New Roman"/>
          <w:b/>
          <w:bCs/>
        </w:rPr>
        <w:t xml:space="preserve">Introduction </w:t>
      </w:r>
    </w:p>
    <w:p w14:paraId="79E20E0D" w14:textId="133C9A61" w:rsidR="00452D9F" w:rsidRPr="00425572" w:rsidRDefault="009B1DEA" w:rsidP="00FC7DB9">
      <w:pPr>
        <w:pStyle w:val="ListParagraph"/>
        <w:numPr>
          <w:ilvl w:val="0"/>
          <w:numId w:val="16"/>
        </w:numPr>
        <w:tabs>
          <w:tab w:val="left" w:pos="1134"/>
        </w:tabs>
        <w:spacing w:after="0" w:line="360" w:lineRule="auto"/>
        <w:jc w:val="both"/>
        <w:rPr>
          <w:rFonts w:ascii="Times New Roman" w:hAnsi="Times New Roman" w:cs="Times New Roman"/>
          <w:b/>
          <w:bCs/>
        </w:rPr>
      </w:pPr>
      <w:r w:rsidRPr="00425572">
        <w:rPr>
          <w:rFonts w:ascii="Times New Roman" w:hAnsi="Times New Roman" w:cs="Times New Roman"/>
        </w:rPr>
        <w:t xml:space="preserve">This is an appeal against </w:t>
      </w:r>
      <w:r w:rsidR="00F564C6" w:rsidRPr="00425572">
        <w:rPr>
          <w:rFonts w:ascii="Times New Roman" w:hAnsi="Times New Roman" w:cs="Times New Roman"/>
        </w:rPr>
        <w:t>the</w:t>
      </w:r>
      <w:r w:rsidR="007424FB" w:rsidRPr="00425572">
        <w:rPr>
          <w:rFonts w:ascii="Times New Roman" w:hAnsi="Times New Roman" w:cs="Times New Roman"/>
        </w:rPr>
        <w:t xml:space="preserve"> </w:t>
      </w:r>
      <w:r w:rsidR="00E41C45" w:rsidRPr="00425572">
        <w:rPr>
          <w:rFonts w:ascii="Times New Roman" w:hAnsi="Times New Roman" w:cs="Times New Roman"/>
        </w:rPr>
        <w:t xml:space="preserve">whole </w:t>
      </w:r>
      <w:r w:rsidR="00AD20D2">
        <w:rPr>
          <w:rFonts w:ascii="Times New Roman" w:hAnsi="Times New Roman" w:cs="Times New Roman"/>
        </w:rPr>
        <w:t xml:space="preserve">judgment </w:t>
      </w:r>
      <w:r w:rsidR="007424FB" w:rsidRPr="00425572">
        <w:rPr>
          <w:rFonts w:ascii="Times New Roman" w:hAnsi="Times New Roman" w:cs="Times New Roman"/>
        </w:rPr>
        <w:t xml:space="preserve">of </w:t>
      </w:r>
      <w:r w:rsidR="00F564C6" w:rsidRPr="00425572">
        <w:rPr>
          <w:rFonts w:ascii="Times New Roman" w:hAnsi="Times New Roman" w:cs="Times New Roman"/>
        </w:rPr>
        <w:t xml:space="preserve">the </w:t>
      </w:r>
      <w:r w:rsidRPr="00425572">
        <w:rPr>
          <w:rFonts w:ascii="Times New Roman" w:hAnsi="Times New Roman" w:cs="Times New Roman"/>
        </w:rPr>
        <w:t>R</w:t>
      </w:r>
      <w:r w:rsidR="000D6AEB">
        <w:rPr>
          <w:rFonts w:ascii="Times New Roman" w:hAnsi="Times New Roman" w:cs="Times New Roman"/>
        </w:rPr>
        <w:t>egional Court sitting at Harare</w:t>
      </w:r>
      <w:r w:rsidR="000B2F22" w:rsidRPr="00425572">
        <w:rPr>
          <w:rFonts w:ascii="Times New Roman" w:hAnsi="Times New Roman" w:cs="Times New Roman"/>
        </w:rPr>
        <w:t xml:space="preserve">, </w:t>
      </w:r>
      <w:proofErr w:type="gramStart"/>
      <w:r w:rsidR="007424FB" w:rsidRPr="00425572">
        <w:rPr>
          <w:rFonts w:ascii="Times New Roman" w:hAnsi="Times New Roman" w:cs="Times New Roman"/>
        </w:rPr>
        <w:t xml:space="preserve">in </w:t>
      </w:r>
      <w:r w:rsidR="00E41C45" w:rsidRPr="00425572">
        <w:rPr>
          <w:rFonts w:ascii="Times New Roman" w:hAnsi="Times New Roman" w:cs="Times New Roman"/>
        </w:rPr>
        <w:t xml:space="preserve"> which</w:t>
      </w:r>
      <w:proofErr w:type="gramEnd"/>
      <w:r w:rsidR="00E41C45" w:rsidRPr="00425572">
        <w:rPr>
          <w:rFonts w:ascii="Times New Roman" w:hAnsi="Times New Roman" w:cs="Times New Roman"/>
        </w:rPr>
        <w:t xml:space="preserve"> </w:t>
      </w:r>
      <w:r w:rsidR="007424FB" w:rsidRPr="00425572">
        <w:rPr>
          <w:rFonts w:ascii="Times New Roman" w:hAnsi="Times New Roman" w:cs="Times New Roman"/>
        </w:rPr>
        <w:t xml:space="preserve">the appellant was convicted of </w:t>
      </w:r>
      <w:r w:rsidRPr="00425572">
        <w:rPr>
          <w:rFonts w:ascii="Times New Roman" w:hAnsi="Times New Roman" w:cs="Times New Roman"/>
        </w:rPr>
        <w:t xml:space="preserve"> rape </w:t>
      </w:r>
      <w:r w:rsidR="000B2F22" w:rsidRPr="00425572">
        <w:rPr>
          <w:rFonts w:ascii="Times New Roman" w:hAnsi="Times New Roman" w:cs="Times New Roman"/>
        </w:rPr>
        <w:t xml:space="preserve">as defined in sections  65 </w:t>
      </w:r>
      <w:r w:rsidR="00A27E37" w:rsidRPr="00425572">
        <w:rPr>
          <w:rFonts w:ascii="Times New Roman" w:hAnsi="Times New Roman" w:cs="Times New Roman"/>
        </w:rPr>
        <w:t>(1)</w:t>
      </w:r>
      <w:r w:rsidR="00857D81" w:rsidRPr="00857D81">
        <w:rPr>
          <w:rFonts w:ascii="Times New Roman" w:hAnsi="Times New Roman" w:cs="Times New Roman"/>
        </w:rPr>
        <w:t xml:space="preserve"> </w:t>
      </w:r>
      <w:r w:rsidR="00857D81" w:rsidRPr="00425572">
        <w:rPr>
          <w:rFonts w:ascii="Times New Roman" w:hAnsi="Times New Roman" w:cs="Times New Roman"/>
        </w:rPr>
        <w:t xml:space="preserve">of </w:t>
      </w:r>
      <w:r w:rsidR="00857D81">
        <w:rPr>
          <w:rFonts w:ascii="Times New Roman" w:hAnsi="Times New Roman" w:cs="Times New Roman"/>
        </w:rPr>
        <w:t xml:space="preserve">the </w:t>
      </w:r>
      <w:r w:rsidR="00857D81" w:rsidRPr="00425572">
        <w:rPr>
          <w:rFonts w:ascii="Times New Roman" w:hAnsi="Times New Roman" w:cs="Times New Roman"/>
        </w:rPr>
        <w:t>Criminal Law</w:t>
      </w:r>
      <w:r w:rsidR="000D6AEB">
        <w:rPr>
          <w:rFonts w:ascii="Times New Roman" w:hAnsi="Times New Roman" w:cs="Times New Roman"/>
        </w:rPr>
        <w:t xml:space="preserve"> (Codification and Reform Act) [</w:t>
      </w:r>
      <w:r w:rsidR="000D6AEB" w:rsidRPr="000D6AEB">
        <w:rPr>
          <w:rFonts w:ascii="Times New Roman" w:hAnsi="Times New Roman" w:cs="Times New Roman"/>
          <w:i/>
        </w:rPr>
        <w:t>Chapter 09:23</w:t>
      </w:r>
      <w:r w:rsidR="000D6AEB">
        <w:rPr>
          <w:rFonts w:ascii="Times New Roman" w:hAnsi="Times New Roman" w:cs="Times New Roman"/>
        </w:rPr>
        <w:t>]</w:t>
      </w:r>
      <w:r w:rsidR="00857D81">
        <w:rPr>
          <w:rFonts w:ascii="Times New Roman" w:hAnsi="Times New Roman" w:cs="Times New Roman"/>
        </w:rPr>
        <w:t xml:space="preserve"> The second count is </w:t>
      </w:r>
      <w:r w:rsidR="00857D81" w:rsidRPr="00425572">
        <w:rPr>
          <w:rFonts w:ascii="Times New Roman" w:hAnsi="Times New Roman" w:cs="Times New Roman"/>
        </w:rPr>
        <w:t xml:space="preserve"> </w:t>
      </w:r>
      <w:r w:rsidR="00857D81">
        <w:rPr>
          <w:rFonts w:ascii="Times New Roman" w:hAnsi="Times New Roman" w:cs="Times New Roman"/>
        </w:rPr>
        <w:t xml:space="preserve">aggravated </w:t>
      </w:r>
      <w:r w:rsidR="00857D81" w:rsidRPr="00425572">
        <w:rPr>
          <w:rFonts w:ascii="Times New Roman" w:hAnsi="Times New Roman" w:cs="Times New Roman"/>
        </w:rPr>
        <w:t>indecent assault</w:t>
      </w:r>
      <w:r w:rsidR="000B2F22" w:rsidRPr="00425572">
        <w:rPr>
          <w:rFonts w:ascii="Times New Roman" w:hAnsi="Times New Roman" w:cs="Times New Roman"/>
        </w:rPr>
        <w:t xml:space="preserve"> </w:t>
      </w:r>
      <w:r w:rsidR="00857D81">
        <w:rPr>
          <w:rFonts w:ascii="Times New Roman" w:hAnsi="Times New Roman" w:cs="Times New Roman"/>
        </w:rPr>
        <w:t>as defined</w:t>
      </w:r>
      <w:r w:rsidR="00232A95">
        <w:rPr>
          <w:rFonts w:ascii="Times New Roman" w:hAnsi="Times New Roman" w:cs="Times New Roman"/>
        </w:rPr>
        <w:t xml:space="preserve"> in</w:t>
      </w:r>
      <w:r w:rsidR="00857D81">
        <w:rPr>
          <w:rFonts w:ascii="Times New Roman" w:hAnsi="Times New Roman" w:cs="Times New Roman"/>
        </w:rPr>
        <w:t xml:space="preserve"> s</w:t>
      </w:r>
      <w:r w:rsidRPr="00425572">
        <w:rPr>
          <w:rFonts w:ascii="Times New Roman" w:hAnsi="Times New Roman" w:cs="Times New Roman"/>
        </w:rPr>
        <w:t>66</w:t>
      </w:r>
      <w:r w:rsidR="00A27E37" w:rsidRPr="00425572">
        <w:rPr>
          <w:rFonts w:ascii="Times New Roman" w:hAnsi="Times New Roman" w:cs="Times New Roman"/>
        </w:rPr>
        <w:t>(1)</w:t>
      </w:r>
      <w:bookmarkStart w:id="1" w:name="_Hlk202177019"/>
      <w:r w:rsidR="000D6AEB">
        <w:rPr>
          <w:rFonts w:ascii="Times New Roman" w:hAnsi="Times New Roman" w:cs="Times New Roman"/>
        </w:rPr>
        <w:t xml:space="preserve"> </w:t>
      </w:r>
      <w:r w:rsidRPr="00425572">
        <w:rPr>
          <w:rFonts w:ascii="Times New Roman" w:hAnsi="Times New Roman" w:cs="Times New Roman"/>
        </w:rPr>
        <w:t>of Criminal Law</w:t>
      </w:r>
      <w:r w:rsidR="000D6AEB">
        <w:rPr>
          <w:rFonts w:ascii="Times New Roman" w:hAnsi="Times New Roman" w:cs="Times New Roman"/>
        </w:rPr>
        <w:t xml:space="preserve"> (Codification and Reform Act) [</w:t>
      </w:r>
      <w:r w:rsidRPr="000D6AEB">
        <w:rPr>
          <w:rFonts w:ascii="Times New Roman" w:hAnsi="Times New Roman" w:cs="Times New Roman"/>
          <w:i/>
        </w:rPr>
        <w:t>Chapter 09:23</w:t>
      </w:r>
      <w:bookmarkEnd w:id="1"/>
      <w:r w:rsidR="000D6AEB">
        <w:rPr>
          <w:rFonts w:ascii="Times New Roman" w:hAnsi="Times New Roman" w:cs="Times New Roman"/>
        </w:rPr>
        <w:t>]</w:t>
      </w:r>
      <w:r w:rsidR="00857D81">
        <w:rPr>
          <w:rFonts w:ascii="Times New Roman" w:hAnsi="Times New Roman" w:cs="Times New Roman"/>
        </w:rPr>
        <w:t xml:space="preserve">. He was </w:t>
      </w:r>
      <w:r w:rsidR="0017256B" w:rsidRPr="00425572">
        <w:rPr>
          <w:rFonts w:ascii="Times New Roman" w:hAnsi="Times New Roman" w:cs="Times New Roman"/>
        </w:rPr>
        <w:t xml:space="preserve">sentenced to </w:t>
      </w:r>
      <w:r w:rsidR="00F90320" w:rsidRPr="00425572">
        <w:rPr>
          <w:rFonts w:ascii="Times New Roman" w:hAnsi="Times New Roman" w:cs="Times New Roman"/>
        </w:rPr>
        <w:t>twenty (20) years imprisonment.</w:t>
      </w:r>
      <w:r w:rsidR="00E9346E" w:rsidRPr="00425572">
        <w:rPr>
          <w:rFonts w:ascii="Times New Roman" w:hAnsi="Times New Roman" w:cs="Times New Roman"/>
        </w:rPr>
        <w:t xml:space="preserve"> </w:t>
      </w:r>
    </w:p>
    <w:p w14:paraId="02F48B0A" w14:textId="40C137E9" w:rsidR="001A13F5" w:rsidRDefault="001A3D23" w:rsidP="00452D9F">
      <w:pPr>
        <w:pStyle w:val="ListParagraph"/>
        <w:tabs>
          <w:tab w:val="left" w:pos="1134"/>
        </w:tabs>
        <w:spacing w:after="0" w:line="480" w:lineRule="auto"/>
        <w:ind w:left="420"/>
        <w:jc w:val="both"/>
        <w:rPr>
          <w:rFonts w:ascii="Times New Roman" w:hAnsi="Times New Roman" w:cs="Times New Roman"/>
          <w:b/>
          <w:bCs/>
        </w:rPr>
      </w:pPr>
      <w:r>
        <w:rPr>
          <w:rFonts w:ascii="Times New Roman" w:hAnsi="Times New Roman" w:cs="Times New Roman"/>
          <w:b/>
          <w:bCs/>
        </w:rPr>
        <w:t xml:space="preserve">Brief summary of the case </w:t>
      </w:r>
    </w:p>
    <w:p w14:paraId="7AA3FC73" w14:textId="7591CF87" w:rsidR="00BC4BB8" w:rsidRDefault="000D6AEB" w:rsidP="00AF3DE7">
      <w:pPr>
        <w:pStyle w:val="ListParagraph"/>
        <w:numPr>
          <w:ilvl w:val="0"/>
          <w:numId w:val="16"/>
        </w:numPr>
        <w:spacing w:after="0" w:line="360" w:lineRule="auto"/>
        <w:jc w:val="both"/>
        <w:rPr>
          <w:rFonts w:ascii="Times New Roman" w:hAnsi="Times New Roman" w:cs="Times New Roman"/>
        </w:rPr>
      </w:pPr>
      <w:r>
        <w:rPr>
          <w:rFonts w:ascii="Times New Roman" w:hAnsi="Times New Roman" w:cs="Times New Roman"/>
        </w:rPr>
        <w:t>Aggrieved</w:t>
      </w:r>
      <w:r w:rsidR="001A3D23">
        <w:rPr>
          <w:rFonts w:ascii="Times New Roman" w:hAnsi="Times New Roman" w:cs="Times New Roman"/>
        </w:rPr>
        <w:t>, the appellant appea</w:t>
      </w:r>
      <w:r>
        <w:rPr>
          <w:rFonts w:ascii="Times New Roman" w:hAnsi="Times New Roman" w:cs="Times New Roman"/>
        </w:rPr>
        <w:t xml:space="preserve">led to this court against both </w:t>
      </w:r>
      <w:r w:rsidR="001A3D23">
        <w:rPr>
          <w:rFonts w:ascii="Times New Roman" w:hAnsi="Times New Roman" w:cs="Times New Roman"/>
        </w:rPr>
        <w:t xml:space="preserve">the conviction and </w:t>
      </w:r>
      <w:r w:rsidR="00BC4BB8">
        <w:rPr>
          <w:rFonts w:ascii="Times New Roman" w:hAnsi="Times New Roman" w:cs="Times New Roman"/>
        </w:rPr>
        <w:t>sentence. The</w:t>
      </w:r>
      <w:r w:rsidR="001A3D23">
        <w:rPr>
          <w:rFonts w:ascii="Times New Roman" w:hAnsi="Times New Roman" w:cs="Times New Roman"/>
        </w:rPr>
        <w:t xml:space="preserve"> appellant </w:t>
      </w:r>
      <w:r w:rsidR="00DF02BB">
        <w:rPr>
          <w:rFonts w:ascii="Times New Roman" w:hAnsi="Times New Roman" w:cs="Times New Roman"/>
        </w:rPr>
        <w:t xml:space="preserve">a male adult, was aged 39 years </w:t>
      </w:r>
      <w:r w:rsidR="007762D9">
        <w:rPr>
          <w:rFonts w:ascii="Times New Roman" w:hAnsi="Times New Roman" w:cs="Times New Roman"/>
        </w:rPr>
        <w:t xml:space="preserve">and was a </w:t>
      </w:r>
      <w:r w:rsidR="00B224D7">
        <w:rPr>
          <w:rFonts w:ascii="Times New Roman" w:hAnsi="Times New Roman" w:cs="Times New Roman"/>
        </w:rPr>
        <w:t>church pa</w:t>
      </w:r>
      <w:r w:rsidR="007762D9">
        <w:rPr>
          <w:rFonts w:ascii="Times New Roman" w:hAnsi="Times New Roman" w:cs="Times New Roman"/>
        </w:rPr>
        <w:t xml:space="preserve">stor </w:t>
      </w:r>
      <w:r w:rsidR="00B8640F">
        <w:rPr>
          <w:rFonts w:ascii="Times New Roman" w:hAnsi="Times New Roman" w:cs="Times New Roman"/>
        </w:rPr>
        <w:t xml:space="preserve">whereas the complainant was 12 years old at the </w:t>
      </w:r>
      <w:r w:rsidR="007F7FFD">
        <w:rPr>
          <w:rFonts w:ascii="Times New Roman" w:hAnsi="Times New Roman" w:cs="Times New Roman"/>
        </w:rPr>
        <w:t>time the</w:t>
      </w:r>
      <w:r w:rsidR="007762D9">
        <w:rPr>
          <w:rFonts w:ascii="Times New Roman" w:hAnsi="Times New Roman" w:cs="Times New Roman"/>
        </w:rPr>
        <w:t xml:space="preserve"> </w:t>
      </w:r>
      <w:r w:rsidR="00B8640F">
        <w:rPr>
          <w:rFonts w:ascii="Times New Roman" w:hAnsi="Times New Roman" w:cs="Times New Roman"/>
        </w:rPr>
        <w:t>offe</w:t>
      </w:r>
      <w:r>
        <w:rPr>
          <w:rFonts w:ascii="Times New Roman" w:hAnsi="Times New Roman" w:cs="Times New Roman"/>
        </w:rPr>
        <w:t>nsive conduct allegedly started</w:t>
      </w:r>
      <w:r w:rsidR="00B8640F">
        <w:rPr>
          <w:rFonts w:ascii="Times New Roman" w:hAnsi="Times New Roman" w:cs="Times New Roman"/>
        </w:rPr>
        <w:t xml:space="preserve">. </w:t>
      </w:r>
      <w:r w:rsidR="003C5AC4">
        <w:rPr>
          <w:rFonts w:ascii="Times New Roman" w:hAnsi="Times New Roman" w:cs="Times New Roman"/>
        </w:rPr>
        <w:t>The complaina</w:t>
      </w:r>
      <w:r>
        <w:rPr>
          <w:rFonts w:ascii="Times New Roman" w:hAnsi="Times New Roman" w:cs="Times New Roman"/>
        </w:rPr>
        <w:t>nt</w:t>
      </w:r>
      <w:r w:rsidR="00E5378A" w:rsidRPr="00E5378A">
        <w:rPr>
          <w:rFonts w:ascii="Times New Roman" w:hAnsi="Times New Roman" w:cs="Times New Roman"/>
        </w:rPr>
        <w:t xml:space="preserve"> </w:t>
      </w:r>
      <w:r w:rsidR="00E5378A">
        <w:rPr>
          <w:rFonts w:ascii="Times New Roman" w:hAnsi="Times New Roman" w:cs="Times New Roman"/>
        </w:rPr>
        <w:t xml:space="preserve">Karen </w:t>
      </w:r>
      <w:proofErr w:type="spellStart"/>
      <w:r w:rsidR="00E5378A">
        <w:rPr>
          <w:rFonts w:ascii="Times New Roman" w:hAnsi="Times New Roman" w:cs="Times New Roman"/>
        </w:rPr>
        <w:t>Maredza</w:t>
      </w:r>
      <w:proofErr w:type="spellEnd"/>
      <w:r w:rsidR="00E5378A" w:rsidRPr="005F342D">
        <w:rPr>
          <w:rFonts w:ascii="Times New Roman" w:hAnsi="Times New Roman" w:cs="Times New Roman"/>
        </w:rPr>
        <w:t xml:space="preserve">, </w:t>
      </w:r>
      <w:r>
        <w:rPr>
          <w:rFonts w:ascii="Times New Roman" w:hAnsi="Times New Roman" w:cs="Times New Roman"/>
        </w:rPr>
        <w:t xml:space="preserve">and her sister </w:t>
      </w:r>
      <w:proofErr w:type="spellStart"/>
      <w:r>
        <w:rPr>
          <w:rFonts w:ascii="Times New Roman" w:hAnsi="Times New Roman" w:cs="Times New Roman"/>
        </w:rPr>
        <w:t>Netsai</w:t>
      </w:r>
      <w:proofErr w:type="spellEnd"/>
      <w:r>
        <w:rPr>
          <w:rFonts w:ascii="Times New Roman" w:hAnsi="Times New Roman" w:cs="Times New Roman"/>
        </w:rPr>
        <w:t xml:space="preserve">, were </w:t>
      </w:r>
      <w:r w:rsidR="003C5AC4">
        <w:rPr>
          <w:rFonts w:ascii="Times New Roman" w:hAnsi="Times New Roman" w:cs="Times New Roman"/>
        </w:rPr>
        <w:t>taken in</w:t>
      </w:r>
      <w:r>
        <w:rPr>
          <w:rFonts w:ascii="Times New Roman" w:hAnsi="Times New Roman" w:cs="Times New Roman"/>
        </w:rPr>
        <w:t>to the custody of the appellant</w:t>
      </w:r>
      <w:r w:rsidR="007762D9">
        <w:rPr>
          <w:rFonts w:ascii="Times New Roman" w:hAnsi="Times New Roman" w:cs="Times New Roman"/>
        </w:rPr>
        <w:t xml:space="preserve"> and his w</w:t>
      </w:r>
      <w:r w:rsidR="003C5AC4">
        <w:rPr>
          <w:rFonts w:ascii="Times New Roman" w:hAnsi="Times New Roman" w:cs="Times New Roman"/>
        </w:rPr>
        <w:t xml:space="preserve">ife </w:t>
      </w:r>
      <w:r w:rsidR="00DB7486">
        <w:rPr>
          <w:rFonts w:ascii="Times New Roman" w:hAnsi="Times New Roman" w:cs="Times New Roman"/>
        </w:rPr>
        <w:t xml:space="preserve">who looked after them after </w:t>
      </w:r>
      <w:r w:rsidR="003C5AC4">
        <w:rPr>
          <w:rFonts w:ascii="Times New Roman" w:hAnsi="Times New Roman" w:cs="Times New Roman"/>
        </w:rPr>
        <w:t xml:space="preserve">their </w:t>
      </w:r>
      <w:r w:rsidR="00AD20D2">
        <w:rPr>
          <w:rFonts w:ascii="Times New Roman" w:hAnsi="Times New Roman" w:cs="Times New Roman"/>
        </w:rPr>
        <w:t>parents divorced</w:t>
      </w:r>
      <w:r w:rsidR="007762D9">
        <w:rPr>
          <w:rFonts w:ascii="Times New Roman" w:hAnsi="Times New Roman" w:cs="Times New Roman"/>
        </w:rPr>
        <w:t xml:space="preserve"> in 2013</w:t>
      </w:r>
      <w:r w:rsidR="003C5AC4">
        <w:rPr>
          <w:rFonts w:ascii="Times New Roman" w:hAnsi="Times New Roman" w:cs="Times New Roman"/>
        </w:rPr>
        <w:t>.</w:t>
      </w:r>
      <w:r w:rsidR="006E22E2">
        <w:rPr>
          <w:rFonts w:ascii="Times New Roman" w:hAnsi="Times New Roman" w:cs="Times New Roman"/>
        </w:rPr>
        <w:t xml:space="preserve">Her mother stayed in Malawi. </w:t>
      </w:r>
      <w:r w:rsidR="003C5AC4">
        <w:rPr>
          <w:rFonts w:ascii="Times New Roman" w:hAnsi="Times New Roman" w:cs="Times New Roman"/>
        </w:rPr>
        <w:t xml:space="preserve"> </w:t>
      </w:r>
      <w:r w:rsidR="00B8640F">
        <w:rPr>
          <w:rFonts w:ascii="Times New Roman" w:hAnsi="Times New Roman" w:cs="Times New Roman"/>
        </w:rPr>
        <w:t xml:space="preserve">The </w:t>
      </w:r>
      <w:r w:rsidR="00F82683">
        <w:rPr>
          <w:rFonts w:ascii="Times New Roman" w:hAnsi="Times New Roman" w:cs="Times New Roman"/>
        </w:rPr>
        <w:t xml:space="preserve">allegations in count one are that the </w:t>
      </w:r>
      <w:r w:rsidR="00B8640F">
        <w:rPr>
          <w:rFonts w:ascii="Times New Roman" w:hAnsi="Times New Roman" w:cs="Times New Roman"/>
        </w:rPr>
        <w:t xml:space="preserve">appellant </w:t>
      </w:r>
      <w:r w:rsidR="00BC4BB8">
        <w:rPr>
          <w:rFonts w:ascii="Times New Roman" w:hAnsi="Times New Roman" w:cs="Times New Roman"/>
        </w:rPr>
        <w:t xml:space="preserve">indecently assaulted the complainant once </w:t>
      </w:r>
      <w:r w:rsidR="00F82683">
        <w:rPr>
          <w:rFonts w:ascii="Times New Roman" w:hAnsi="Times New Roman" w:cs="Times New Roman"/>
        </w:rPr>
        <w:t>at a house</w:t>
      </w:r>
      <w:r w:rsidR="00AD20D2">
        <w:rPr>
          <w:rFonts w:ascii="Times New Roman" w:hAnsi="Times New Roman" w:cs="Times New Roman"/>
        </w:rPr>
        <w:t xml:space="preserve"> in Harare. The allegations in </w:t>
      </w:r>
      <w:r w:rsidR="00F82683">
        <w:rPr>
          <w:rFonts w:ascii="Times New Roman" w:hAnsi="Times New Roman" w:cs="Times New Roman"/>
        </w:rPr>
        <w:t xml:space="preserve">count two are </w:t>
      </w:r>
      <w:proofErr w:type="gramStart"/>
      <w:r w:rsidR="00F82683">
        <w:rPr>
          <w:rFonts w:ascii="Times New Roman" w:hAnsi="Times New Roman" w:cs="Times New Roman"/>
        </w:rPr>
        <w:t>that  on</w:t>
      </w:r>
      <w:proofErr w:type="gramEnd"/>
      <w:r w:rsidR="00F82683">
        <w:rPr>
          <w:rFonts w:ascii="Times New Roman" w:hAnsi="Times New Roman" w:cs="Times New Roman"/>
        </w:rPr>
        <w:t xml:space="preserve"> dates unknown  to the prosecutor  between the years 2014 and 2022 and at differen</w:t>
      </w:r>
      <w:r w:rsidR="00AD20D2">
        <w:rPr>
          <w:rFonts w:ascii="Times New Roman" w:hAnsi="Times New Roman" w:cs="Times New Roman"/>
        </w:rPr>
        <w:t xml:space="preserve">t places in Harare and </w:t>
      </w:r>
      <w:proofErr w:type="spellStart"/>
      <w:r w:rsidR="00AD20D2">
        <w:rPr>
          <w:rFonts w:ascii="Times New Roman" w:hAnsi="Times New Roman" w:cs="Times New Roman"/>
        </w:rPr>
        <w:t>Masvingo</w:t>
      </w:r>
      <w:proofErr w:type="spellEnd"/>
      <w:r w:rsidR="00F82683">
        <w:rPr>
          <w:rFonts w:ascii="Times New Roman" w:hAnsi="Times New Roman" w:cs="Times New Roman"/>
        </w:rPr>
        <w:t xml:space="preserve">, the appellant had </w:t>
      </w:r>
      <w:r w:rsidR="00BC4BB8">
        <w:rPr>
          <w:rFonts w:ascii="Times New Roman" w:hAnsi="Times New Roman" w:cs="Times New Roman"/>
        </w:rPr>
        <w:t xml:space="preserve"> sexual intercourse with </w:t>
      </w:r>
      <w:r w:rsidR="00DF02BB">
        <w:rPr>
          <w:rFonts w:ascii="Times New Roman" w:hAnsi="Times New Roman" w:cs="Times New Roman"/>
        </w:rPr>
        <w:t xml:space="preserve">the complainant </w:t>
      </w:r>
      <w:r w:rsidR="007F7FFD">
        <w:rPr>
          <w:rFonts w:ascii="Times New Roman" w:hAnsi="Times New Roman" w:cs="Times New Roman"/>
        </w:rPr>
        <w:t>without her consent on s</w:t>
      </w:r>
      <w:r w:rsidR="00BC4BB8">
        <w:rPr>
          <w:rFonts w:ascii="Times New Roman" w:hAnsi="Times New Roman" w:cs="Times New Roman"/>
        </w:rPr>
        <w:t xml:space="preserve">everal occasions. He was charged with one count of rape and another of indecent assault. </w:t>
      </w:r>
    </w:p>
    <w:p w14:paraId="75D35B83" w14:textId="77777777" w:rsidR="00FC7DB9" w:rsidRDefault="00FC7DB9" w:rsidP="00FC7DB9">
      <w:pPr>
        <w:pStyle w:val="ListParagraph"/>
        <w:spacing w:after="0" w:line="360" w:lineRule="auto"/>
        <w:ind w:left="502"/>
        <w:jc w:val="both"/>
        <w:rPr>
          <w:rFonts w:ascii="Times New Roman" w:hAnsi="Times New Roman" w:cs="Times New Roman"/>
        </w:rPr>
      </w:pPr>
    </w:p>
    <w:p w14:paraId="7E9A16EE" w14:textId="0E1B9279" w:rsidR="000B56D5" w:rsidRPr="000B56D5" w:rsidRDefault="000B56D5" w:rsidP="000B56D5">
      <w:pPr>
        <w:pStyle w:val="ListParagraph"/>
        <w:spacing w:after="0" w:line="360" w:lineRule="auto"/>
        <w:ind w:left="502"/>
        <w:jc w:val="both"/>
        <w:rPr>
          <w:rFonts w:ascii="Times New Roman" w:hAnsi="Times New Roman" w:cs="Times New Roman"/>
          <w:b/>
          <w:bCs/>
        </w:rPr>
      </w:pPr>
      <w:r w:rsidRPr="000B56D5">
        <w:rPr>
          <w:rFonts w:ascii="Times New Roman" w:hAnsi="Times New Roman" w:cs="Times New Roman"/>
          <w:b/>
          <w:bCs/>
        </w:rPr>
        <w:lastRenderedPageBreak/>
        <w:t>The State</w:t>
      </w:r>
      <w:r w:rsidR="0025320F">
        <w:rPr>
          <w:rFonts w:ascii="Times New Roman" w:hAnsi="Times New Roman" w:cs="Times New Roman"/>
          <w:b/>
          <w:bCs/>
        </w:rPr>
        <w:t xml:space="preserve">’s </w:t>
      </w:r>
      <w:r w:rsidRPr="000B56D5">
        <w:rPr>
          <w:rFonts w:ascii="Times New Roman" w:hAnsi="Times New Roman" w:cs="Times New Roman"/>
          <w:b/>
          <w:bCs/>
        </w:rPr>
        <w:t>Evidence</w:t>
      </w:r>
    </w:p>
    <w:p w14:paraId="602F472C" w14:textId="47A2776B" w:rsidR="00387548" w:rsidRDefault="00E41C45" w:rsidP="00CE1E75">
      <w:pPr>
        <w:pStyle w:val="ListParagraph"/>
        <w:numPr>
          <w:ilvl w:val="0"/>
          <w:numId w:val="16"/>
        </w:numPr>
        <w:spacing w:after="0" w:line="360" w:lineRule="auto"/>
        <w:jc w:val="both"/>
        <w:rPr>
          <w:rFonts w:ascii="Times New Roman" w:hAnsi="Times New Roman" w:cs="Times New Roman"/>
        </w:rPr>
      </w:pPr>
      <w:r w:rsidRPr="00425572">
        <w:rPr>
          <w:rFonts w:ascii="Times New Roman" w:hAnsi="Times New Roman" w:cs="Times New Roman"/>
        </w:rPr>
        <w:t>The</w:t>
      </w:r>
      <w:r w:rsidR="00D97F97" w:rsidRPr="00425572">
        <w:rPr>
          <w:rFonts w:ascii="Times New Roman" w:hAnsi="Times New Roman" w:cs="Times New Roman"/>
        </w:rPr>
        <w:t xml:space="preserve"> State le</w:t>
      </w:r>
      <w:r w:rsidR="00EF690B" w:rsidRPr="00425572">
        <w:rPr>
          <w:rFonts w:ascii="Times New Roman" w:hAnsi="Times New Roman" w:cs="Times New Roman"/>
        </w:rPr>
        <w:t>d</w:t>
      </w:r>
      <w:r w:rsidR="00D97F97" w:rsidRPr="00425572">
        <w:rPr>
          <w:rFonts w:ascii="Times New Roman" w:hAnsi="Times New Roman" w:cs="Times New Roman"/>
        </w:rPr>
        <w:t xml:space="preserve"> </w:t>
      </w:r>
      <w:r w:rsidR="00D97F97" w:rsidRPr="00425572">
        <w:rPr>
          <w:rFonts w:ascii="Times New Roman" w:hAnsi="Times New Roman" w:cs="Times New Roman"/>
          <w:i/>
          <w:iCs/>
        </w:rPr>
        <w:t>viva voce</w:t>
      </w:r>
      <w:r w:rsidR="00D97F97" w:rsidRPr="00425572">
        <w:rPr>
          <w:rFonts w:ascii="Times New Roman" w:hAnsi="Times New Roman" w:cs="Times New Roman"/>
        </w:rPr>
        <w:t xml:space="preserve"> evidence from</w:t>
      </w:r>
      <w:r w:rsidRPr="00425572">
        <w:rPr>
          <w:rFonts w:ascii="Times New Roman" w:hAnsi="Times New Roman" w:cs="Times New Roman"/>
        </w:rPr>
        <w:t xml:space="preserve"> </w:t>
      </w:r>
      <w:r w:rsidR="0025320F">
        <w:rPr>
          <w:rFonts w:ascii="Times New Roman" w:hAnsi="Times New Roman" w:cs="Times New Roman"/>
        </w:rPr>
        <w:t xml:space="preserve">the </w:t>
      </w:r>
      <w:r w:rsidRPr="00425572">
        <w:rPr>
          <w:rFonts w:ascii="Times New Roman" w:hAnsi="Times New Roman" w:cs="Times New Roman"/>
        </w:rPr>
        <w:t>complainant</w:t>
      </w:r>
      <w:r w:rsidR="00E93A31" w:rsidRPr="00425572">
        <w:rPr>
          <w:rFonts w:ascii="Times New Roman" w:hAnsi="Times New Roman" w:cs="Times New Roman"/>
        </w:rPr>
        <w:t xml:space="preserve"> and </w:t>
      </w:r>
      <w:proofErr w:type="spellStart"/>
      <w:r w:rsidR="00DB662F">
        <w:rPr>
          <w:rFonts w:ascii="Times New Roman" w:hAnsi="Times New Roman" w:cs="Times New Roman"/>
        </w:rPr>
        <w:t>Takudzwa</w:t>
      </w:r>
      <w:proofErr w:type="spellEnd"/>
      <w:r w:rsidR="00DB662F" w:rsidRPr="00425572">
        <w:rPr>
          <w:rFonts w:ascii="Times New Roman" w:hAnsi="Times New Roman" w:cs="Times New Roman"/>
        </w:rPr>
        <w:t>. The</w:t>
      </w:r>
      <w:r w:rsidR="00E93A31" w:rsidRPr="00425572">
        <w:rPr>
          <w:rFonts w:ascii="Times New Roman" w:hAnsi="Times New Roman" w:cs="Times New Roman"/>
        </w:rPr>
        <w:t xml:space="preserve"> </w:t>
      </w:r>
      <w:proofErr w:type="gramStart"/>
      <w:r w:rsidR="00E93A31" w:rsidRPr="00425572">
        <w:rPr>
          <w:rFonts w:ascii="Times New Roman" w:hAnsi="Times New Roman" w:cs="Times New Roman"/>
        </w:rPr>
        <w:t xml:space="preserve">complainant’s </w:t>
      </w:r>
      <w:r w:rsidR="00A92723" w:rsidRPr="00425572">
        <w:rPr>
          <w:rFonts w:ascii="Times New Roman" w:hAnsi="Times New Roman" w:cs="Times New Roman"/>
        </w:rPr>
        <w:t xml:space="preserve"> testimony</w:t>
      </w:r>
      <w:proofErr w:type="gramEnd"/>
      <w:r w:rsidR="00A92723" w:rsidRPr="00425572">
        <w:rPr>
          <w:rFonts w:ascii="Times New Roman" w:hAnsi="Times New Roman" w:cs="Times New Roman"/>
        </w:rPr>
        <w:t xml:space="preserve"> </w:t>
      </w:r>
      <w:r w:rsidR="00E91F6C" w:rsidRPr="00425572">
        <w:rPr>
          <w:rFonts w:ascii="Times New Roman" w:hAnsi="Times New Roman" w:cs="Times New Roman"/>
        </w:rPr>
        <w:t>i</w:t>
      </w:r>
      <w:r w:rsidR="00A92723" w:rsidRPr="00425572">
        <w:rPr>
          <w:rFonts w:ascii="Times New Roman" w:hAnsi="Times New Roman" w:cs="Times New Roman"/>
        </w:rPr>
        <w:t xml:space="preserve">s as </w:t>
      </w:r>
      <w:r w:rsidR="00C74D67" w:rsidRPr="00425572">
        <w:rPr>
          <w:rFonts w:ascii="Times New Roman" w:hAnsi="Times New Roman" w:cs="Times New Roman"/>
        </w:rPr>
        <w:t>follows: Sometime</w:t>
      </w:r>
      <w:r w:rsidR="00D27402" w:rsidRPr="00425572">
        <w:rPr>
          <w:rFonts w:ascii="Times New Roman" w:hAnsi="Times New Roman" w:cs="Times New Roman"/>
        </w:rPr>
        <w:t xml:space="preserve"> in 2014 when her aunt was away on a trip to South </w:t>
      </w:r>
      <w:r w:rsidR="00DB662F" w:rsidRPr="00425572">
        <w:rPr>
          <w:rFonts w:ascii="Times New Roman" w:hAnsi="Times New Roman" w:cs="Times New Roman"/>
        </w:rPr>
        <w:t>Africa, she</w:t>
      </w:r>
      <w:r w:rsidR="00D27402" w:rsidRPr="00425572">
        <w:rPr>
          <w:rFonts w:ascii="Times New Roman" w:hAnsi="Times New Roman" w:cs="Times New Roman"/>
        </w:rPr>
        <w:t xml:space="preserve"> was having swimming lessons</w:t>
      </w:r>
      <w:r w:rsidR="00A92723" w:rsidRPr="00425572">
        <w:rPr>
          <w:rFonts w:ascii="Times New Roman" w:hAnsi="Times New Roman" w:cs="Times New Roman"/>
        </w:rPr>
        <w:t xml:space="preserve"> </w:t>
      </w:r>
      <w:r w:rsidR="00D27402" w:rsidRPr="00425572">
        <w:rPr>
          <w:rFonts w:ascii="Times New Roman" w:hAnsi="Times New Roman" w:cs="Times New Roman"/>
        </w:rPr>
        <w:t xml:space="preserve">conducted by  the appellant in a pool at her </w:t>
      </w:r>
      <w:r w:rsidR="00DB662F" w:rsidRPr="00425572">
        <w:rPr>
          <w:rFonts w:ascii="Times New Roman" w:hAnsi="Times New Roman" w:cs="Times New Roman"/>
        </w:rPr>
        <w:t>home</w:t>
      </w:r>
      <w:r w:rsidR="00D27402" w:rsidRPr="00425572">
        <w:rPr>
          <w:rFonts w:ascii="Times New Roman" w:hAnsi="Times New Roman" w:cs="Times New Roman"/>
        </w:rPr>
        <w:t xml:space="preserve"> in </w:t>
      </w:r>
      <w:proofErr w:type="spellStart"/>
      <w:r w:rsidR="0042710B" w:rsidRPr="00425572">
        <w:rPr>
          <w:rFonts w:ascii="Times New Roman" w:hAnsi="Times New Roman" w:cs="Times New Roman"/>
        </w:rPr>
        <w:t>M</w:t>
      </w:r>
      <w:r w:rsidR="00D27402" w:rsidRPr="00425572">
        <w:rPr>
          <w:rFonts w:ascii="Times New Roman" w:hAnsi="Times New Roman" w:cs="Times New Roman"/>
        </w:rPr>
        <w:t>andara</w:t>
      </w:r>
      <w:proofErr w:type="spellEnd"/>
      <w:r w:rsidR="00D27402" w:rsidRPr="00425572">
        <w:rPr>
          <w:rFonts w:ascii="Times New Roman" w:hAnsi="Times New Roman" w:cs="Times New Roman"/>
        </w:rPr>
        <w:t xml:space="preserve"> </w:t>
      </w:r>
      <w:r w:rsidR="00254E42" w:rsidRPr="00425572">
        <w:rPr>
          <w:rFonts w:ascii="Times New Roman" w:hAnsi="Times New Roman" w:cs="Times New Roman"/>
        </w:rPr>
        <w:t xml:space="preserve">together with her sister </w:t>
      </w:r>
      <w:r w:rsidR="00D27402" w:rsidRPr="00425572">
        <w:rPr>
          <w:rFonts w:ascii="Times New Roman" w:hAnsi="Times New Roman" w:cs="Times New Roman"/>
        </w:rPr>
        <w:t xml:space="preserve">Esther </w:t>
      </w:r>
      <w:proofErr w:type="spellStart"/>
      <w:r w:rsidR="00DB662F" w:rsidRPr="00425572">
        <w:rPr>
          <w:rFonts w:ascii="Times New Roman" w:hAnsi="Times New Roman" w:cs="Times New Roman"/>
        </w:rPr>
        <w:t>Maredza</w:t>
      </w:r>
      <w:proofErr w:type="spellEnd"/>
      <w:r w:rsidR="00DB662F" w:rsidRPr="00425572">
        <w:rPr>
          <w:rFonts w:ascii="Times New Roman" w:hAnsi="Times New Roman" w:cs="Times New Roman"/>
        </w:rPr>
        <w:t>. Her</w:t>
      </w:r>
      <w:r w:rsidR="00254E42" w:rsidRPr="00425572">
        <w:rPr>
          <w:rFonts w:ascii="Times New Roman" w:hAnsi="Times New Roman" w:cs="Times New Roman"/>
        </w:rPr>
        <w:t xml:space="preserve"> sister later</w:t>
      </w:r>
      <w:r w:rsidR="002264F6">
        <w:rPr>
          <w:rFonts w:ascii="Times New Roman" w:hAnsi="Times New Roman" w:cs="Times New Roman"/>
        </w:rPr>
        <w:t xml:space="preserve"> </w:t>
      </w:r>
      <w:r w:rsidR="00D27402" w:rsidRPr="00425572">
        <w:rPr>
          <w:rFonts w:ascii="Times New Roman" w:hAnsi="Times New Roman" w:cs="Times New Roman"/>
        </w:rPr>
        <w:t>left the swimming pool, leaving the appellant alone with he</w:t>
      </w:r>
      <w:r w:rsidR="000D6AEB">
        <w:rPr>
          <w:rFonts w:ascii="Times New Roman" w:hAnsi="Times New Roman" w:cs="Times New Roman"/>
        </w:rPr>
        <w:t xml:space="preserve">r </w:t>
      </w:r>
      <w:r w:rsidR="00DB662F">
        <w:rPr>
          <w:rFonts w:ascii="Times New Roman" w:hAnsi="Times New Roman" w:cs="Times New Roman"/>
        </w:rPr>
        <w:t>there</w:t>
      </w:r>
      <w:r w:rsidR="00DB662F" w:rsidRPr="00425572">
        <w:rPr>
          <w:rFonts w:ascii="Times New Roman" w:hAnsi="Times New Roman" w:cs="Times New Roman"/>
        </w:rPr>
        <w:t>. The</w:t>
      </w:r>
      <w:r w:rsidR="00D27402" w:rsidRPr="00425572">
        <w:rPr>
          <w:rFonts w:ascii="Times New Roman" w:hAnsi="Times New Roman" w:cs="Times New Roman"/>
        </w:rPr>
        <w:t xml:space="preserve"> appellant started fondling her breast and went on to put his hand under her skirt pushing aside her pant </w:t>
      </w:r>
      <w:r w:rsidR="00D27402" w:rsidRPr="00D77EB0">
        <w:rPr>
          <w:rFonts w:ascii="Times New Roman" w:hAnsi="Times New Roman" w:cs="Times New Roman"/>
        </w:rPr>
        <w:t>and inserted</w:t>
      </w:r>
      <w:r w:rsidR="00D27402" w:rsidRPr="00425572">
        <w:rPr>
          <w:rFonts w:ascii="Times New Roman" w:hAnsi="Times New Roman" w:cs="Times New Roman"/>
        </w:rPr>
        <w:t xml:space="preserve"> his ﬁnger into her vagina</w:t>
      </w:r>
      <w:r w:rsidR="008E0E5B">
        <w:rPr>
          <w:rFonts w:ascii="Times New Roman" w:hAnsi="Times New Roman" w:cs="Times New Roman"/>
        </w:rPr>
        <w:t xml:space="preserve">. </w:t>
      </w:r>
      <w:r w:rsidR="00A92723" w:rsidRPr="00425572">
        <w:rPr>
          <w:rFonts w:ascii="Times New Roman" w:hAnsi="Times New Roman" w:cs="Times New Roman"/>
        </w:rPr>
        <w:t xml:space="preserve">She </w:t>
      </w:r>
      <w:r w:rsidR="0042710B" w:rsidRPr="00425572">
        <w:rPr>
          <w:rFonts w:ascii="Times New Roman" w:hAnsi="Times New Roman" w:cs="Times New Roman"/>
        </w:rPr>
        <w:t>left the pool and went into her room and closed herself inside. Around midnight, the appellant came into</w:t>
      </w:r>
      <w:r w:rsidR="009B6C9D" w:rsidRPr="00425572">
        <w:rPr>
          <w:rFonts w:ascii="Times New Roman" w:hAnsi="Times New Roman" w:cs="Times New Roman"/>
        </w:rPr>
        <w:t xml:space="preserve"> the </w:t>
      </w:r>
      <w:r w:rsidR="0042710B" w:rsidRPr="00425572">
        <w:rPr>
          <w:rFonts w:ascii="Times New Roman" w:hAnsi="Times New Roman" w:cs="Times New Roman"/>
        </w:rPr>
        <w:t xml:space="preserve">room, got into the blankets, and got on top of </w:t>
      </w:r>
      <w:r w:rsidR="009D5EE9" w:rsidRPr="00425572">
        <w:rPr>
          <w:rFonts w:ascii="Times New Roman" w:hAnsi="Times New Roman" w:cs="Times New Roman"/>
        </w:rPr>
        <w:t>her</w:t>
      </w:r>
      <w:r w:rsidR="0042710B" w:rsidRPr="00425572">
        <w:rPr>
          <w:rFonts w:ascii="Times New Roman" w:hAnsi="Times New Roman" w:cs="Times New Roman"/>
        </w:rPr>
        <w:t>.</w:t>
      </w:r>
      <w:r w:rsidR="0092088A" w:rsidRPr="00425572">
        <w:rPr>
          <w:rFonts w:ascii="Times New Roman" w:hAnsi="Times New Roman" w:cs="Times New Roman"/>
        </w:rPr>
        <w:t xml:space="preserve"> </w:t>
      </w:r>
      <w:r w:rsidR="00A92723" w:rsidRPr="00425572">
        <w:rPr>
          <w:rFonts w:ascii="Times New Roman" w:hAnsi="Times New Roman" w:cs="Times New Roman"/>
        </w:rPr>
        <w:t xml:space="preserve">She </w:t>
      </w:r>
      <w:r w:rsidR="0042710B" w:rsidRPr="00425572">
        <w:rPr>
          <w:rFonts w:ascii="Times New Roman" w:hAnsi="Times New Roman" w:cs="Times New Roman"/>
        </w:rPr>
        <w:t>awoke to find the appellant was on top of her. He closed her mouth with one hand and used the other hand to lower his shorts and pa</w:t>
      </w:r>
      <w:r w:rsidR="004C0F16">
        <w:rPr>
          <w:rFonts w:ascii="Times New Roman" w:hAnsi="Times New Roman" w:cs="Times New Roman"/>
        </w:rPr>
        <w:t xml:space="preserve">nts. The appellant </w:t>
      </w:r>
      <w:r w:rsidR="0042710B" w:rsidRPr="00425572">
        <w:rPr>
          <w:rFonts w:ascii="Times New Roman" w:hAnsi="Times New Roman" w:cs="Times New Roman"/>
        </w:rPr>
        <w:t>inserted his erect penis into he</w:t>
      </w:r>
      <w:r w:rsidR="009D5EE9" w:rsidRPr="00425572">
        <w:rPr>
          <w:rFonts w:ascii="Times New Roman" w:hAnsi="Times New Roman" w:cs="Times New Roman"/>
        </w:rPr>
        <w:t>r</w:t>
      </w:r>
      <w:r w:rsidR="0042710B" w:rsidRPr="00425572">
        <w:rPr>
          <w:rFonts w:ascii="Times New Roman" w:hAnsi="Times New Roman" w:cs="Times New Roman"/>
        </w:rPr>
        <w:t xml:space="preserve"> vagina and h</w:t>
      </w:r>
      <w:r w:rsidR="00E12DDF">
        <w:rPr>
          <w:rFonts w:ascii="Times New Roman" w:hAnsi="Times New Roman" w:cs="Times New Roman"/>
        </w:rPr>
        <w:t xml:space="preserve">ad sexual intercourse with her </w:t>
      </w:r>
      <w:r w:rsidR="0042710B" w:rsidRPr="00425572">
        <w:rPr>
          <w:rFonts w:ascii="Times New Roman" w:hAnsi="Times New Roman" w:cs="Times New Roman"/>
        </w:rPr>
        <w:t xml:space="preserve">once without her </w:t>
      </w:r>
      <w:r w:rsidR="003D047C" w:rsidRPr="00425572">
        <w:rPr>
          <w:rFonts w:ascii="Times New Roman" w:hAnsi="Times New Roman" w:cs="Times New Roman"/>
        </w:rPr>
        <w:t>consent.</w:t>
      </w:r>
      <w:r w:rsidR="000A120B">
        <w:rPr>
          <w:rFonts w:ascii="Times New Roman" w:hAnsi="Times New Roman" w:cs="Times New Roman"/>
        </w:rPr>
        <w:t xml:space="preserve"> </w:t>
      </w:r>
    </w:p>
    <w:p w14:paraId="4408739C" w14:textId="0F37643A" w:rsidR="00EB2BA2" w:rsidRDefault="00292173" w:rsidP="003B00CB">
      <w:pPr>
        <w:pStyle w:val="ListParagraph"/>
        <w:numPr>
          <w:ilvl w:val="0"/>
          <w:numId w:val="16"/>
        </w:numPr>
        <w:spacing w:after="0" w:line="360" w:lineRule="auto"/>
        <w:jc w:val="both"/>
        <w:rPr>
          <w:rFonts w:ascii="Times New Roman" w:hAnsi="Times New Roman" w:cs="Times New Roman"/>
        </w:rPr>
      </w:pPr>
      <w:r w:rsidRPr="00EB2BA2">
        <w:rPr>
          <w:rFonts w:ascii="Times New Roman" w:hAnsi="Times New Roman" w:cs="Times New Roman"/>
        </w:rPr>
        <w:t>After this</w:t>
      </w:r>
      <w:r w:rsidR="009B6C9D" w:rsidRPr="00EB2BA2">
        <w:rPr>
          <w:rFonts w:ascii="Times New Roman" w:hAnsi="Times New Roman" w:cs="Times New Roman"/>
        </w:rPr>
        <w:t xml:space="preserve"> incident</w:t>
      </w:r>
      <w:r w:rsidR="00D80F69" w:rsidRPr="00EB2BA2">
        <w:rPr>
          <w:rFonts w:ascii="Times New Roman" w:hAnsi="Times New Roman" w:cs="Times New Roman"/>
        </w:rPr>
        <w:t>,</w:t>
      </w:r>
      <w:r w:rsidR="00AB562A" w:rsidRPr="00EB2BA2">
        <w:rPr>
          <w:rFonts w:ascii="Times New Roman" w:hAnsi="Times New Roman" w:cs="Times New Roman"/>
        </w:rPr>
        <w:t xml:space="preserve"> </w:t>
      </w:r>
      <w:r w:rsidRPr="00EB2BA2">
        <w:rPr>
          <w:rFonts w:ascii="Times New Roman" w:hAnsi="Times New Roman" w:cs="Times New Roman"/>
        </w:rPr>
        <w:t>the appellant had sexual intercourse with her</w:t>
      </w:r>
      <w:r w:rsidR="00254E42" w:rsidRPr="00EB2BA2">
        <w:rPr>
          <w:rFonts w:ascii="Times New Roman" w:hAnsi="Times New Roman" w:cs="Times New Roman"/>
        </w:rPr>
        <w:t xml:space="preserve"> </w:t>
      </w:r>
      <w:r w:rsidRPr="00EB2BA2">
        <w:rPr>
          <w:rFonts w:ascii="Times New Roman" w:hAnsi="Times New Roman" w:cs="Times New Roman"/>
        </w:rPr>
        <w:t>withou</w:t>
      </w:r>
      <w:r w:rsidR="00685875" w:rsidRPr="00EB2BA2">
        <w:rPr>
          <w:rFonts w:ascii="Times New Roman" w:hAnsi="Times New Roman" w:cs="Times New Roman"/>
        </w:rPr>
        <w:t xml:space="preserve">t her consent several times at </w:t>
      </w:r>
      <w:r w:rsidRPr="00EB2BA2">
        <w:rPr>
          <w:rFonts w:ascii="Times New Roman" w:hAnsi="Times New Roman" w:cs="Times New Roman"/>
        </w:rPr>
        <w:t xml:space="preserve">different homes they stayed </w:t>
      </w:r>
      <w:r w:rsidR="009B6C9D" w:rsidRPr="00EB2BA2">
        <w:rPr>
          <w:rFonts w:ascii="Times New Roman" w:hAnsi="Times New Roman" w:cs="Times New Roman"/>
        </w:rPr>
        <w:t>in</w:t>
      </w:r>
      <w:r w:rsidR="00D96182" w:rsidRPr="00EB2BA2">
        <w:rPr>
          <w:rFonts w:ascii="Times New Roman" w:hAnsi="Times New Roman" w:cs="Times New Roman"/>
        </w:rPr>
        <w:t>.</w:t>
      </w:r>
      <w:r w:rsidR="00BC4BB8" w:rsidRPr="00EB2BA2">
        <w:rPr>
          <w:rFonts w:ascii="Times New Roman" w:hAnsi="Times New Roman" w:cs="Times New Roman"/>
        </w:rPr>
        <w:t xml:space="preserve"> </w:t>
      </w:r>
      <w:r w:rsidR="00387548" w:rsidRPr="00EB2BA2">
        <w:rPr>
          <w:rFonts w:ascii="Times New Roman" w:hAnsi="Times New Roman" w:cs="Times New Roman"/>
        </w:rPr>
        <w:t>S</w:t>
      </w:r>
      <w:r w:rsidR="00E41C45" w:rsidRPr="00EB2BA2">
        <w:rPr>
          <w:rFonts w:ascii="Times New Roman" w:hAnsi="Times New Roman" w:cs="Times New Roman"/>
        </w:rPr>
        <w:t>ometime in 2015 on unknown dates and in Hatﬁeld</w:t>
      </w:r>
      <w:r w:rsidR="0003557B">
        <w:rPr>
          <w:rFonts w:ascii="Times New Roman" w:hAnsi="Times New Roman" w:cs="Times New Roman"/>
        </w:rPr>
        <w:t>,</w:t>
      </w:r>
      <w:r w:rsidR="00E41C45" w:rsidRPr="00EB2BA2">
        <w:rPr>
          <w:rFonts w:ascii="Times New Roman" w:hAnsi="Times New Roman" w:cs="Times New Roman"/>
        </w:rPr>
        <w:t xml:space="preserve"> the appellant would occasionally transport </w:t>
      </w:r>
      <w:r w:rsidR="00254E42" w:rsidRPr="00EB2BA2">
        <w:rPr>
          <w:rFonts w:ascii="Times New Roman" w:hAnsi="Times New Roman" w:cs="Times New Roman"/>
        </w:rPr>
        <w:t xml:space="preserve">her </w:t>
      </w:r>
      <w:r w:rsidR="00E41C45" w:rsidRPr="00EB2BA2">
        <w:rPr>
          <w:rFonts w:ascii="Times New Roman" w:hAnsi="Times New Roman" w:cs="Times New Roman"/>
        </w:rPr>
        <w:t xml:space="preserve">to and from school using </w:t>
      </w:r>
      <w:r w:rsidRPr="00EB2BA2">
        <w:rPr>
          <w:rFonts w:ascii="Times New Roman" w:hAnsi="Times New Roman" w:cs="Times New Roman"/>
        </w:rPr>
        <w:t xml:space="preserve">his </w:t>
      </w:r>
      <w:r w:rsidR="00E41C45" w:rsidRPr="00EB2BA2">
        <w:rPr>
          <w:rFonts w:ascii="Times New Roman" w:hAnsi="Times New Roman" w:cs="Times New Roman"/>
        </w:rPr>
        <w:t>commuter omnibus</w:t>
      </w:r>
      <w:r w:rsidR="00254E42" w:rsidRPr="00EB2BA2">
        <w:rPr>
          <w:rFonts w:ascii="Times New Roman" w:hAnsi="Times New Roman" w:cs="Times New Roman"/>
        </w:rPr>
        <w:t xml:space="preserve">. </w:t>
      </w:r>
      <w:r w:rsidR="00342B9C" w:rsidRPr="00EB2BA2">
        <w:rPr>
          <w:rFonts w:ascii="Times New Roman" w:hAnsi="Times New Roman" w:cs="Times New Roman"/>
        </w:rPr>
        <w:t>It is alleged that during these times, the appella</w:t>
      </w:r>
      <w:r w:rsidR="000378D5">
        <w:rPr>
          <w:rFonts w:ascii="Times New Roman" w:hAnsi="Times New Roman" w:cs="Times New Roman"/>
        </w:rPr>
        <w:t xml:space="preserve">nt would </w:t>
      </w:r>
      <w:r w:rsidR="00342B9C" w:rsidRPr="00EB2BA2">
        <w:rPr>
          <w:rFonts w:ascii="Times New Roman" w:hAnsi="Times New Roman" w:cs="Times New Roman"/>
        </w:rPr>
        <w:t xml:space="preserve">take advantage of </w:t>
      </w:r>
      <w:r w:rsidR="0003557B">
        <w:rPr>
          <w:rFonts w:ascii="Times New Roman" w:hAnsi="Times New Roman" w:cs="Times New Roman"/>
        </w:rPr>
        <w:t>the complainant</w:t>
      </w:r>
      <w:r w:rsidR="00342B9C" w:rsidRPr="00EB2BA2">
        <w:rPr>
          <w:rFonts w:ascii="Times New Roman" w:hAnsi="Times New Roman" w:cs="Times New Roman"/>
        </w:rPr>
        <w:t xml:space="preserve"> and have sexual intercourse with her without her consent at a bushy area in Arlington. </w:t>
      </w:r>
      <w:r w:rsidR="00E41C45" w:rsidRPr="00EB2BA2">
        <w:rPr>
          <w:rFonts w:ascii="Times New Roman" w:hAnsi="Times New Roman" w:cs="Times New Roman"/>
        </w:rPr>
        <w:t>The complainant</w:t>
      </w:r>
      <w:r w:rsidR="004030E2" w:rsidRPr="00EB2BA2">
        <w:rPr>
          <w:rFonts w:ascii="Times New Roman" w:hAnsi="Times New Roman" w:cs="Times New Roman"/>
        </w:rPr>
        <w:t xml:space="preserve"> also told the court</w:t>
      </w:r>
      <w:r w:rsidR="004030E2" w:rsidRPr="00EB2BA2">
        <w:rPr>
          <w:rFonts w:ascii="Times New Roman" w:hAnsi="Times New Roman" w:cs="Times New Roman"/>
          <w:i/>
          <w:iCs/>
        </w:rPr>
        <w:t xml:space="preserve"> a quo</w:t>
      </w:r>
      <w:r w:rsidR="00E41C45" w:rsidRPr="00EB2BA2">
        <w:rPr>
          <w:rFonts w:ascii="Times New Roman" w:hAnsi="Times New Roman" w:cs="Times New Roman"/>
          <w:i/>
          <w:iCs/>
        </w:rPr>
        <w:t xml:space="preserve"> </w:t>
      </w:r>
      <w:r w:rsidR="004736D6" w:rsidRPr="00EB2BA2">
        <w:rPr>
          <w:rFonts w:ascii="Times New Roman" w:hAnsi="Times New Roman" w:cs="Times New Roman"/>
        </w:rPr>
        <w:t xml:space="preserve">that </w:t>
      </w:r>
      <w:r w:rsidR="00E41C45" w:rsidRPr="00EB2BA2">
        <w:rPr>
          <w:rFonts w:ascii="Times New Roman" w:hAnsi="Times New Roman" w:cs="Times New Roman"/>
        </w:rPr>
        <w:t>sometime in March 2022, on an unknown date</w:t>
      </w:r>
      <w:r w:rsidR="00A1625E" w:rsidRPr="00EB2BA2">
        <w:rPr>
          <w:rFonts w:ascii="Times New Roman" w:hAnsi="Times New Roman" w:cs="Times New Roman"/>
        </w:rPr>
        <w:t>,</w:t>
      </w:r>
      <w:r w:rsidR="004C0F16" w:rsidRPr="00EB2BA2">
        <w:rPr>
          <w:rFonts w:ascii="Times New Roman" w:hAnsi="Times New Roman" w:cs="Times New Roman"/>
        </w:rPr>
        <w:t xml:space="preserve"> she </w:t>
      </w:r>
      <w:r w:rsidR="00E41C45" w:rsidRPr="00EB2BA2">
        <w:rPr>
          <w:rFonts w:ascii="Times New Roman" w:hAnsi="Times New Roman" w:cs="Times New Roman"/>
        </w:rPr>
        <w:t>fell sick</w:t>
      </w:r>
      <w:r w:rsidR="00685875" w:rsidRPr="00EB2BA2">
        <w:rPr>
          <w:rFonts w:ascii="Times New Roman" w:hAnsi="Times New Roman" w:cs="Times New Roman"/>
        </w:rPr>
        <w:t xml:space="preserve"> and sought the appellant </w:t>
      </w:r>
      <w:r w:rsidR="00E41C45" w:rsidRPr="00EB2BA2">
        <w:rPr>
          <w:rFonts w:ascii="Times New Roman" w:hAnsi="Times New Roman" w:cs="Times New Roman"/>
        </w:rPr>
        <w:t xml:space="preserve">’s help. </w:t>
      </w:r>
      <w:r w:rsidR="00EB2BA2" w:rsidRPr="00EB2BA2">
        <w:rPr>
          <w:rFonts w:ascii="Times New Roman" w:hAnsi="Times New Roman" w:cs="Times New Roman"/>
        </w:rPr>
        <w:t xml:space="preserve">The appellant suggested to her that they go to </w:t>
      </w:r>
      <w:proofErr w:type="spellStart"/>
      <w:r w:rsidR="00EB2BA2" w:rsidRPr="00EB2BA2">
        <w:rPr>
          <w:rFonts w:ascii="Times New Roman" w:hAnsi="Times New Roman" w:cs="Times New Roman"/>
        </w:rPr>
        <w:t>Masvingo</w:t>
      </w:r>
      <w:proofErr w:type="spellEnd"/>
      <w:r w:rsidR="00EB2BA2" w:rsidRPr="00EB2BA2">
        <w:rPr>
          <w:rFonts w:ascii="Times New Roman" w:hAnsi="Times New Roman" w:cs="Times New Roman"/>
        </w:rPr>
        <w:t xml:space="preserve"> to a doctor whom he knew who could treat her. </w:t>
      </w:r>
      <w:r w:rsidR="00254E42" w:rsidRPr="00EB2BA2">
        <w:rPr>
          <w:rFonts w:ascii="Times New Roman" w:hAnsi="Times New Roman" w:cs="Times New Roman"/>
        </w:rPr>
        <w:t>W</w:t>
      </w:r>
      <w:r w:rsidR="004C0F16" w:rsidRPr="00EB2BA2">
        <w:rPr>
          <w:rFonts w:ascii="Times New Roman" w:hAnsi="Times New Roman" w:cs="Times New Roman"/>
        </w:rPr>
        <w:t xml:space="preserve">hilst there, </w:t>
      </w:r>
      <w:r w:rsidR="00E41C45" w:rsidRPr="00EB2BA2">
        <w:rPr>
          <w:rFonts w:ascii="Times New Roman" w:hAnsi="Times New Roman" w:cs="Times New Roman"/>
        </w:rPr>
        <w:t xml:space="preserve">the appellant had sexual intercourse with </w:t>
      </w:r>
      <w:r w:rsidR="009D5EE9" w:rsidRPr="00EB2BA2">
        <w:rPr>
          <w:rFonts w:ascii="Times New Roman" w:hAnsi="Times New Roman" w:cs="Times New Roman"/>
        </w:rPr>
        <w:t xml:space="preserve">her </w:t>
      </w:r>
      <w:r w:rsidR="00E41C45" w:rsidRPr="00EB2BA2">
        <w:rPr>
          <w:rFonts w:ascii="Times New Roman" w:hAnsi="Times New Roman" w:cs="Times New Roman"/>
        </w:rPr>
        <w:t xml:space="preserve">four times without her consent, after </w:t>
      </w:r>
      <w:r w:rsidR="00820968" w:rsidRPr="00EB2BA2">
        <w:rPr>
          <w:rFonts w:ascii="Times New Roman" w:hAnsi="Times New Roman" w:cs="Times New Roman"/>
        </w:rPr>
        <w:t xml:space="preserve">his relatives </w:t>
      </w:r>
      <w:r w:rsidR="000378D5">
        <w:rPr>
          <w:rFonts w:ascii="Times New Roman" w:hAnsi="Times New Roman" w:cs="Times New Roman"/>
        </w:rPr>
        <w:t xml:space="preserve">whom </w:t>
      </w:r>
      <w:r w:rsidR="00254E42" w:rsidRPr="00EB2BA2">
        <w:rPr>
          <w:rFonts w:ascii="Times New Roman" w:hAnsi="Times New Roman" w:cs="Times New Roman"/>
        </w:rPr>
        <w:t>they had found</w:t>
      </w:r>
      <w:r w:rsidR="00387548" w:rsidRPr="00EB2BA2">
        <w:rPr>
          <w:rFonts w:ascii="Times New Roman" w:hAnsi="Times New Roman" w:cs="Times New Roman"/>
        </w:rPr>
        <w:t xml:space="preserve"> at his house </w:t>
      </w:r>
      <w:r w:rsidR="00820968" w:rsidRPr="00EB2BA2">
        <w:rPr>
          <w:rFonts w:ascii="Times New Roman" w:hAnsi="Times New Roman" w:cs="Times New Roman"/>
        </w:rPr>
        <w:t xml:space="preserve">had </w:t>
      </w:r>
      <w:r w:rsidR="00E41C45" w:rsidRPr="00EB2BA2">
        <w:rPr>
          <w:rFonts w:ascii="Times New Roman" w:hAnsi="Times New Roman" w:cs="Times New Roman"/>
        </w:rPr>
        <w:t>left for Harare</w:t>
      </w:r>
      <w:r w:rsidR="00EB2BA2">
        <w:rPr>
          <w:rFonts w:ascii="Times New Roman" w:hAnsi="Times New Roman" w:cs="Times New Roman"/>
        </w:rPr>
        <w:t>.</w:t>
      </w:r>
      <w:r w:rsidR="000378D5">
        <w:rPr>
          <w:rFonts w:ascii="Times New Roman" w:hAnsi="Times New Roman" w:cs="Times New Roman"/>
        </w:rPr>
        <w:t xml:space="preserve"> </w:t>
      </w:r>
      <w:r w:rsidR="006E22E2">
        <w:rPr>
          <w:rFonts w:ascii="Times New Roman" w:hAnsi="Times New Roman" w:cs="Times New Roman"/>
        </w:rPr>
        <w:t xml:space="preserve">The appellant’s wife did not suspect anything. </w:t>
      </w:r>
    </w:p>
    <w:p w14:paraId="3E80D382" w14:textId="5BC7BC93" w:rsidR="005511E5" w:rsidRPr="00EB2BA2" w:rsidRDefault="005511E5" w:rsidP="005511E5">
      <w:pPr>
        <w:pStyle w:val="ListParagraph"/>
        <w:numPr>
          <w:ilvl w:val="0"/>
          <w:numId w:val="16"/>
        </w:numPr>
        <w:spacing w:after="0" w:line="360" w:lineRule="auto"/>
        <w:jc w:val="both"/>
        <w:rPr>
          <w:rFonts w:ascii="Times New Roman" w:hAnsi="Times New Roman" w:cs="Times New Roman"/>
        </w:rPr>
      </w:pPr>
      <w:r w:rsidRPr="00EB2BA2">
        <w:rPr>
          <w:rFonts w:ascii="Times New Roman" w:hAnsi="Times New Roman" w:cs="Times New Roman"/>
        </w:rPr>
        <w:t xml:space="preserve">In April 2022, the complainant fell in love with </w:t>
      </w:r>
      <w:proofErr w:type="spellStart"/>
      <w:r w:rsidRPr="00EB2BA2">
        <w:rPr>
          <w:rFonts w:ascii="Times New Roman" w:hAnsi="Times New Roman" w:cs="Times New Roman"/>
        </w:rPr>
        <w:t>Takudzwa</w:t>
      </w:r>
      <w:proofErr w:type="spellEnd"/>
      <w:r w:rsidRPr="00EB2BA2">
        <w:rPr>
          <w:rFonts w:ascii="Times New Roman" w:hAnsi="Times New Roman" w:cs="Times New Roman"/>
        </w:rPr>
        <w:t xml:space="preserve"> </w:t>
      </w:r>
      <w:proofErr w:type="spellStart"/>
      <w:r w:rsidRPr="00EB2BA2">
        <w:rPr>
          <w:rFonts w:ascii="Times New Roman" w:hAnsi="Times New Roman" w:cs="Times New Roman"/>
        </w:rPr>
        <w:t>Matasva</w:t>
      </w:r>
      <w:proofErr w:type="spellEnd"/>
      <w:r w:rsidRPr="00EB2BA2">
        <w:rPr>
          <w:rFonts w:ascii="Times New Roman" w:hAnsi="Times New Roman" w:cs="Times New Roman"/>
        </w:rPr>
        <w:t>, (</w:t>
      </w:r>
      <w:proofErr w:type="spellStart"/>
      <w:r w:rsidRPr="00EB2BA2">
        <w:rPr>
          <w:rFonts w:ascii="Times New Roman" w:hAnsi="Times New Roman" w:cs="Times New Roman"/>
        </w:rPr>
        <w:t>Takudzwa</w:t>
      </w:r>
      <w:proofErr w:type="spellEnd"/>
      <w:r w:rsidRPr="00EB2BA2">
        <w:rPr>
          <w:rFonts w:ascii="Times New Roman" w:hAnsi="Times New Roman" w:cs="Times New Roman"/>
        </w:rPr>
        <w:t>)</w:t>
      </w:r>
      <w:r w:rsidR="006E22E2">
        <w:rPr>
          <w:rFonts w:ascii="Times New Roman" w:hAnsi="Times New Roman" w:cs="Times New Roman"/>
        </w:rPr>
        <w:t xml:space="preserve"> and t</w:t>
      </w:r>
      <w:r w:rsidRPr="00EB2BA2">
        <w:rPr>
          <w:rFonts w:ascii="Times New Roman" w:hAnsi="Times New Roman" w:cs="Times New Roman"/>
        </w:rPr>
        <w:t xml:space="preserve">hey later married. She </w:t>
      </w:r>
      <w:r w:rsidR="00B42926">
        <w:rPr>
          <w:rFonts w:ascii="Times New Roman" w:hAnsi="Times New Roman" w:cs="Times New Roman"/>
        </w:rPr>
        <w:t xml:space="preserve">initially </w:t>
      </w:r>
      <w:r w:rsidRPr="00EB2BA2">
        <w:rPr>
          <w:rFonts w:ascii="Times New Roman" w:hAnsi="Times New Roman" w:cs="Times New Roman"/>
        </w:rPr>
        <w:t xml:space="preserve">told him </w:t>
      </w:r>
      <w:r w:rsidR="00E615A1">
        <w:rPr>
          <w:rFonts w:ascii="Times New Roman" w:hAnsi="Times New Roman" w:cs="Times New Roman"/>
        </w:rPr>
        <w:t xml:space="preserve">that she had been sexually abused by her </w:t>
      </w:r>
      <w:r w:rsidR="00B42926">
        <w:rPr>
          <w:rFonts w:ascii="Times New Roman" w:hAnsi="Times New Roman" w:cs="Times New Roman"/>
        </w:rPr>
        <w:t>dad and</w:t>
      </w:r>
      <w:r w:rsidRPr="00EB2BA2">
        <w:rPr>
          <w:rFonts w:ascii="Times New Roman" w:hAnsi="Times New Roman" w:cs="Times New Roman"/>
        </w:rPr>
        <w:t xml:space="preserve"> that she was not a virgin.</w:t>
      </w:r>
      <w:r w:rsidR="00B42926">
        <w:rPr>
          <w:rFonts w:ascii="Times New Roman" w:hAnsi="Times New Roman" w:cs="Times New Roman"/>
        </w:rPr>
        <w:t xml:space="preserve"> Later she confided in him</w:t>
      </w:r>
      <w:r w:rsidR="00C504A4">
        <w:rPr>
          <w:rFonts w:ascii="Times New Roman" w:hAnsi="Times New Roman" w:cs="Times New Roman"/>
        </w:rPr>
        <w:t xml:space="preserve"> </w:t>
      </w:r>
      <w:r w:rsidR="00B42926">
        <w:rPr>
          <w:rFonts w:ascii="Times New Roman" w:hAnsi="Times New Roman" w:cs="Times New Roman"/>
        </w:rPr>
        <w:t xml:space="preserve">and told him that it was the appellant who had raped her. </w:t>
      </w:r>
      <w:r w:rsidRPr="00EB2BA2">
        <w:rPr>
          <w:rFonts w:ascii="Times New Roman" w:hAnsi="Times New Roman" w:cs="Times New Roman"/>
        </w:rPr>
        <w:t xml:space="preserve"> </w:t>
      </w:r>
      <w:proofErr w:type="spellStart"/>
      <w:r w:rsidRPr="00EB2BA2">
        <w:rPr>
          <w:rFonts w:ascii="Times New Roman" w:hAnsi="Times New Roman" w:cs="Times New Roman"/>
        </w:rPr>
        <w:t>Takudzwa</w:t>
      </w:r>
      <w:proofErr w:type="spellEnd"/>
      <w:r w:rsidRPr="00EB2BA2">
        <w:rPr>
          <w:rFonts w:ascii="Times New Roman" w:hAnsi="Times New Roman" w:cs="Times New Roman"/>
        </w:rPr>
        <w:t xml:space="preserve"> told the complainant’s sister</w:t>
      </w:r>
      <w:r w:rsidR="00C504A4">
        <w:rPr>
          <w:rFonts w:ascii="Times New Roman" w:hAnsi="Times New Roman" w:cs="Times New Roman"/>
        </w:rPr>
        <w:t xml:space="preserve"> who in turn told their mother </w:t>
      </w:r>
      <w:r w:rsidR="000378D5">
        <w:rPr>
          <w:rFonts w:ascii="Times New Roman" w:hAnsi="Times New Roman" w:cs="Times New Roman"/>
        </w:rPr>
        <w:t>about the allegations</w:t>
      </w:r>
      <w:r w:rsidR="00C504A4">
        <w:rPr>
          <w:rFonts w:ascii="Times New Roman" w:hAnsi="Times New Roman" w:cs="Times New Roman"/>
        </w:rPr>
        <w:t xml:space="preserve">. </w:t>
      </w:r>
      <w:r w:rsidR="000378D5">
        <w:rPr>
          <w:rFonts w:ascii="Times New Roman" w:hAnsi="Times New Roman" w:cs="Times New Roman"/>
        </w:rPr>
        <w:t>Complain</w:t>
      </w:r>
      <w:r w:rsidR="0003557B">
        <w:rPr>
          <w:rFonts w:ascii="Times New Roman" w:hAnsi="Times New Roman" w:cs="Times New Roman"/>
        </w:rPr>
        <w:t>an</w:t>
      </w:r>
      <w:r w:rsidR="000378D5">
        <w:rPr>
          <w:rFonts w:ascii="Times New Roman" w:hAnsi="Times New Roman" w:cs="Times New Roman"/>
        </w:rPr>
        <w:t>t’s</w:t>
      </w:r>
      <w:r w:rsidR="00C504A4">
        <w:rPr>
          <w:rFonts w:ascii="Times New Roman" w:hAnsi="Times New Roman" w:cs="Times New Roman"/>
        </w:rPr>
        <w:t xml:space="preserve"> sister confronted </w:t>
      </w:r>
      <w:r w:rsidRPr="00EB2BA2">
        <w:rPr>
          <w:rFonts w:ascii="Times New Roman" w:hAnsi="Times New Roman" w:cs="Times New Roman"/>
        </w:rPr>
        <w:t>the appellant. A report of the alleged sexual abuse was</w:t>
      </w:r>
      <w:r w:rsidR="006E22E2">
        <w:rPr>
          <w:rFonts w:ascii="Times New Roman" w:hAnsi="Times New Roman" w:cs="Times New Roman"/>
        </w:rPr>
        <w:t xml:space="preserve"> made </w:t>
      </w:r>
      <w:r w:rsidRPr="00EB2BA2">
        <w:rPr>
          <w:rFonts w:ascii="Times New Roman" w:hAnsi="Times New Roman" w:cs="Times New Roman"/>
        </w:rPr>
        <w:t xml:space="preserve">to the police in 2024 leading to the arrest of the </w:t>
      </w:r>
      <w:r w:rsidR="00DB662F" w:rsidRPr="00EB2BA2">
        <w:rPr>
          <w:rFonts w:ascii="Times New Roman" w:hAnsi="Times New Roman" w:cs="Times New Roman"/>
        </w:rPr>
        <w:t>appellant.</w:t>
      </w:r>
      <w:r w:rsidR="00DB662F">
        <w:rPr>
          <w:rFonts w:ascii="Times New Roman" w:hAnsi="Times New Roman" w:cs="Times New Roman"/>
        </w:rPr>
        <w:t xml:space="preserve"> Later</w:t>
      </w:r>
      <w:r w:rsidR="00672B42">
        <w:rPr>
          <w:rFonts w:ascii="Times New Roman" w:hAnsi="Times New Roman" w:cs="Times New Roman"/>
        </w:rPr>
        <w:t xml:space="preserve"> the matter was brought </w:t>
      </w:r>
      <w:r w:rsidR="000378D5">
        <w:rPr>
          <w:rFonts w:ascii="Times New Roman" w:hAnsi="Times New Roman" w:cs="Times New Roman"/>
        </w:rPr>
        <w:t>to the attention of the church</w:t>
      </w:r>
      <w:r w:rsidR="00DB662F">
        <w:rPr>
          <w:rFonts w:ascii="Times New Roman" w:hAnsi="Times New Roman" w:cs="Times New Roman"/>
        </w:rPr>
        <w:t>. Church</w:t>
      </w:r>
      <w:r w:rsidR="00672B42">
        <w:rPr>
          <w:rFonts w:ascii="Times New Roman" w:hAnsi="Times New Roman" w:cs="Times New Roman"/>
        </w:rPr>
        <w:t xml:space="preserve"> leaders from South Africa came to </w:t>
      </w:r>
      <w:r w:rsidR="000378D5">
        <w:rPr>
          <w:rFonts w:ascii="Times New Roman" w:hAnsi="Times New Roman" w:cs="Times New Roman"/>
        </w:rPr>
        <w:t xml:space="preserve">Zimbabwe to </w:t>
      </w:r>
      <w:r w:rsidR="00672B42">
        <w:rPr>
          <w:rFonts w:ascii="Times New Roman" w:hAnsi="Times New Roman" w:cs="Times New Roman"/>
        </w:rPr>
        <w:t xml:space="preserve">talk to them </w:t>
      </w:r>
      <w:r w:rsidR="00D46D20">
        <w:rPr>
          <w:rFonts w:ascii="Times New Roman" w:hAnsi="Times New Roman" w:cs="Times New Roman"/>
        </w:rPr>
        <w:t>and gave them some money</w:t>
      </w:r>
      <w:r w:rsidR="00672B42">
        <w:rPr>
          <w:rFonts w:ascii="Times New Roman" w:hAnsi="Times New Roman" w:cs="Times New Roman"/>
        </w:rPr>
        <w:t xml:space="preserve">. </w:t>
      </w:r>
      <w:proofErr w:type="spellStart"/>
      <w:r w:rsidR="00672B42">
        <w:rPr>
          <w:rFonts w:ascii="Times New Roman" w:hAnsi="Times New Roman" w:cs="Times New Roman"/>
        </w:rPr>
        <w:t>Takudzwa</w:t>
      </w:r>
      <w:proofErr w:type="spellEnd"/>
      <w:r w:rsidR="00672B42">
        <w:rPr>
          <w:rFonts w:ascii="Times New Roman" w:hAnsi="Times New Roman" w:cs="Times New Roman"/>
        </w:rPr>
        <w:t xml:space="preserve"> </w:t>
      </w:r>
      <w:r w:rsidR="000378D5">
        <w:rPr>
          <w:rFonts w:ascii="Times New Roman" w:hAnsi="Times New Roman" w:cs="Times New Roman"/>
        </w:rPr>
        <w:t xml:space="preserve">was arrested and convicted for threatening </w:t>
      </w:r>
      <w:r w:rsidR="0027666F">
        <w:rPr>
          <w:rFonts w:ascii="Times New Roman" w:hAnsi="Times New Roman" w:cs="Times New Roman"/>
        </w:rPr>
        <w:t xml:space="preserve">the appellant and </w:t>
      </w:r>
      <w:r w:rsidR="007A2AD7">
        <w:rPr>
          <w:rFonts w:ascii="Times New Roman" w:hAnsi="Times New Roman" w:cs="Times New Roman"/>
        </w:rPr>
        <w:t xml:space="preserve">had </w:t>
      </w:r>
      <w:r w:rsidR="00672B42">
        <w:rPr>
          <w:rFonts w:ascii="Times New Roman" w:hAnsi="Times New Roman" w:cs="Times New Roman"/>
        </w:rPr>
        <w:t xml:space="preserve">peace orders sought against him.   </w:t>
      </w:r>
      <w:r w:rsidRPr="00EB2BA2">
        <w:rPr>
          <w:rFonts w:ascii="Times New Roman" w:hAnsi="Times New Roman" w:cs="Times New Roman"/>
        </w:rPr>
        <w:t xml:space="preserve"> </w:t>
      </w:r>
    </w:p>
    <w:p w14:paraId="110C8E69" w14:textId="0FA1DDE6" w:rsidR="0016783B" w:rsidRDefault="005A3F17" w:rsidP="0016783B">
      <w:pPr>
        <w:pStyle w:val="ListParagraph"/>
        <w:numPr>
          <w:ilvl w:val="0"/>
          <w:numId w:val="16"/>
        </w:numPr>
        <w:spacing w:line="360" w:lineRule="auto"/>
        <w:jc w:val="both"/>
        <w:rPr>
          <w:rFonts w:ascii="Times New Roman" w:hAnsi="Times New Roman" w:cs="Times New Roman"/>
        </w:rPr>
      </w:pPr>
      <w:proofErr w:type="spellStart"/>
      <w:r w:rsidRPr="00425572">
        <w:rPr>
          <w:rFonts w:ascii="Times New Roman" w:hAnsi="Times New Roman" w:cs="Times New Roman"/>
        </w:rPr>
        <w:lastRenderedPageBreak/>
        <w:t>T</w:t>
      </w:r>
      <w:r w:rsidR="00685875">
        <w:rPr>
          <w:rFonts w:ascii="Times New Roman" w:hAnsi="Times New Roman" w:cs="Times New Roman"/>
        </w:rPr>
        <w:t>aku</w:t>
      </w:r>
      <w:r w:rsidR="00E41C45" w:rsidRPr="00425572">
        <w:rPr>
          <w:rFonts w:ascii="Times New Roman" w:hAnsi="Times New Roman" w:cs="Times New Roman"/>
        </w:rPr>
        <w:t>dzwa</w:t>
      </w:r>
      <w:proofErr w:type="spellEnd"/>
      <w:r w:rsidR="00E41C45" w:rsidRPr="00425572">
        <w:rPr>
          <w:rFonts w:ascii="Times New Roman" w:hAnsi="Times New Roman" w:cs="Times New Roman"/>
        </w:rPr>
        <w:t xml:space="preserve"> </w:t>
      </w:r>
      <w:r w:rsidR="005E230A" w:rsidRPr="00425572">
        <w:rPr>
          <w:rFonts w:ascii="Times New Roman" w:hAnsi="Times New Roman" w:cs="Times New Roman"/>
        </w:rPr>
        <w:t xml:space="preserve">was called </w:t>
      </w:r>
      <w:r w:rsidR="0027666F">
        <w:rPr>
          <w:rFonts w:ascii="Times New Roman" w:hAnsi="Times New Roman" w:cs="Times New Roman"/>
        </w:rPr>
        <w:t xml:space="preserve">as a witness </w:t>
      </w:r>
      <w:r w:rsidR="005E230A" w:rsidRPr="00425572">
        <w:rPr>
          <w:rFonts w:ascii="Times New Roman" w:hAnsi="Times New Roman" w:cs="Times New Roman"/>
        </w:rPr>
        <w:t xml:space="preserve">in support of the State case. He </w:t>
      </w:r>
      <w:r w:rsidR="009D5EE9" w:rsidRPr="00425572">
        <w:rPr>
          <w:rFonts w:ascii="Times New Roman" w:hAnsi="Times New Roman" w:cs="Times New Roman"/>
        </w:rPr>
        <w:t xml:space="preserve">told the court that he </w:t>
      </w:r>
      <w:r w:rsidR="00AD20D2">
        <w:rPr>
          <w:rFonts w:ascii="Times New Roman" w:hAnsi="Times New Roman" w:cs="Times New Roman"/>
        </w:rPr>
        <w:t xml:space="preserve">did not initially </w:t>
      </w:r>
      <w:r w:rsidR="00E41C45" w:rsidRPr="00425572">
        <w:rPr>
          <w:rFonts w:ascii="Times New Roman" w:hAnsi="Times New Roman" w:cs="Times New Roman"/>
        </w:rPr>
        <w:t>focus on th</w:t>
      </w:r>
      <w:r w:rsidR="00D77EB0">
        <w:rPr>
          <w:rFonts w:ascii="Times New Roman" w:hAnsi="Times New Roman" w:cs="Times New Roman"/>
        </w:rPr>
        <w:t xml:space="preserve">e sexual allegations as he had </w:t>
      </w:r>
      <w:r w:rsidR="00E41C45" w:rsidRPr="00425572">
        <w:rPr>
          <w:rFonts w:ascii="Times New Roman" w:hAnsi="Times New Roman" w:cs="Times New Roman"/>
        </w:rPr>
        <w:t>assumed that the complainant’s biological father was the one who had abused her, since he was no longer in her life. When</w:t>
      </w:r>
      <w:r w:rsidR="0042710B" w:rsidRPr="00425572">
        <w:rPr>
          <w:rFonts w:ascii="Times New Roman" w:hAnsi="Times New Roman" w:cs="Times New Roman"/>
        </w:rPr>
        <w:t xml:space="preserve"> </w:t>
      </w:r>
      <w:r w:rsidR="00E41C45" w:rsidRPr="00425572">
        <w:rPr>
          <w:rFonts w:ascii="Times New Roman" w:hAnsi="Times New Roman" w:cs="Times New Roman"/>
        </w:rPr>
        <w:t xml:space="preserve">he learned that the alleged abuser was </w:t>
      </w:r>
      <w:r w:rsidR="00D939D4">
        <w:rPr>
          <w:rFonts w:ascii="Times New Roman" w:hAnsi="Times New Roman" w:cs="Times New Roman"/>
        </w:rPr>
        <w:t>a</w:t>
      </w:r>
      <w:r w:rsidR="00E41C45" w:rsidRPr="00425572">
        <w:rPr>
          <w:rFonts w:ascii="Times New Roman" w:hAnsi="Times New Roman" w:cs="Times New Roman"/>
        </w:rPr>
        <w:t xml:space="preserve"> church pastor</w:t>
      </w:r>
      <w:r w:rsidR="0016783B" w:rsidRPr="00425572">
        <w:rPr>
          <w:rFonts w:ascii="Times New Roman" w:hAnsi="Times New Roman" w:cs="Times New Roman"/>
        </w:rPr>
        <w:t xml:space="preserve"> who is th</w:t>
      </w:r>
      <w:r w:rsidR="00E41C45" w:rsidRPr="00425572">
        <w:rPr>
          <w:rFonts w:ascii="Times New Roman" w:hAnsi="Times New Roman" w:cs="Times New Roman"/>
        </w:rPr>
        <w:t>e complainant’s father-figure</w:t>
      </w:r>
      <w:r w:rsidR="0016783B" w:rsidRPr="00425572">
        <w:rPr>
          <w:rFonts w:ascii="Times New Roman" w:hAnsi="Times New Roman" w:cs="Times New Roman"/>
        </w:rPr>
        <w:t>, this angered him</w:t>
      </w:r>
      <w:r w:rsidR="00E41C45" w:rsidRPr="00425572">
        <w:rPr>
          <w:rFonts w:ascii="Times New Roman" w:hAnsi="Times New Roman" w:cs="Times New Roman"/>
        </w:rPr>
        <w:t xml:space="preserve"> as he found it inappropriate that the appellant would continue preaching while allegedly being involved in such serious criminal activity</w:t>
      </w:r>
      <w:r w:rsidR="005E230A" w:rsidRPr="00425572">
        <w:rPr>
          <w:rFonts w:ascii="Times New Roman" w:hAnsi="Times New Roman" w:cs="Times New Roman"/>
        </w:rPr>
        <w:t xml:space="preserve"> leading to a report being made to the police. </w:t>
      </w:r>
      <w:r w:rsidR="00E41C45" w:rsidRPr="00425572">
        <w:rPr>
          <w:rFonts w:ascii="Times New Roman" w:hAnsi="Times New Roman" w:cs="Times New Roman"/>
        </w:rPr>
        <w:t xml:space="preserve"> </w:t>
      </w:r>
    </w:p>
    <w:p w14:paraId="4A7D9C43" w14:textId="23AAA80D" w:rsidR="00283B4F" w:rsidRPr="00283B4F" w:rsidRDefault="00283B4F" w:rsidP="00283B4F">
      <w:pPr>
        <w:pStyle w:val="ListParagraph"/>
        <w:spacing w:line="360" w:lineRule="auto"/>
        <w:ind w:left="502"/>
        <w:jc w:val="both"/>
        <w:rPr>
          <w:rFonts w:ascii="Times New Roman" w:hAnsi="Times New Roman" w:cs="Times New Roman"/>
          <w:b/>
          <w:bCs/>
        </w:rPr>
      </w:pPr>
      <w:r w:rsidRPr="00283B4F">
        <w:rPr>
          <w:rFonts w:ascii="Times New Roman" w:hAnsi="Times New Roman" w:cs="Times New Roman"/>
          <w:b/>
          <w:bCs/>
        </w:rPr>
        <w:t xml:space="preserve">The defence case </w:t>
      </w:r>
    </w:p>
    <w:p w14:paraId="2E321C94" w14:textId="482D18AA" w:rsidR="00AB407A" w:rsidRPr="000B56D5" w:rsidRDefault="000B56D5" w:rsidP="00067503">
      <w:pPr>
        <w:pStyle w:val="ListParagraph"/>
        <w:numPr>
          <w:ilvl w:val="0"/>
          <w:numId w:val="16"/>
        </w:numPr>
        <w:spacing w:after="0" w:line="360" w:lineRule="auto"/>
        <w:jc w:val="both"/>
        <w:rPr>
          <w:rFonts w:ascii="Times New Roman" w:hAnsi="Times New Roman" w:cs="Times New Roman"/>
        </w:rPr>
      </w:pPr>
      <w:r w:rsidRPr="000B56D5">
        <w:rPr>
          <w:rFonts w:ascii="Times New Roman" w:hAnsi="Times New Roman" w:cs="Times New Roman"/>
        </w:rPr>
        <w:t>The appellant pleaded not guilty to both counts</w:t>
      </w:r>
      <w:r>
        <w:rPr>
          <w:rFonts w:ascii="Times New Roman" w:hAnsi="Times New Roman" w:cs="Times New Roman"/>
        </w:rPr>
        <w:t xml:space="preserve"> and </w:t>
      </w:r>
      <w:r w:rsidRPr="000B56D5">
        <w:rPr>
          <w:rFonts w:ascii="Times New Roman" w:hAnsi="Times New Roman" w:cs="Times New Roman"/>
        </w:rPr>
        <w:t xml:space="preserve">was convicted </w:t>
      </w:r>
      <w:r>
        <w:rPr>
          <w:rFonts w:ascii="Times New Roman" w:hAnsi="Times New Roman" w:cs="Times New Roman"/>
        </w:rPr>
        <w:t xml:space="preserve">of </w:t>
      </w:r>
      <w:r w:rsidRPr="000B56D5">
        <w:rPr>
          <w:rFonts w:ascii="Times New Roman" w:hAnsi="Times New Roman" w:cs="Times New Roman"/>
        </w:rPr>
        <w:t>both</w:t>
      </w:r>
      <w:r>
        <w:rPr>
          <w:rFonts w:ascii="Times New Roman" w:hAnsi="Times New Roman" w:cs="Times New Roman"/>
        </w:rPr>
        <w:t xml:space="preserve"> counts which were </w:t>
      </w:r>
      <w:r w:rsidRPr="000B56D5">
        <w:rPr>
          <w:rFonts w:ascii="Times New Roman" w:hAnsi="Times New Roman" w:cs="Times New Roman"/>
        </w:rPr>
        <w:t xml:space="preserve">treated as one for purposes of sentence and sentenced to 20 </w:t>
      </w:r>
      <w:proofErr w:type="gramStart"/>
      <w:r w:rsidRPr="000B56D5">
        <w:rPr>
          <w:rFonts w:ascii="Times New Roman" w:hAnsi="Times New Roman" w:cs="Times New Roman"/>
        </w:rPr>
        <w:t>years</w:t>
      </w:r>
      <w:proofErr w:type="gramEnd"/>
      <w:r w:rsidRPr="000B56D5">
        <w:rPr>
          <w:rFonts w:ascii="Times New Roman" w:hAnsi="Times New Roman" w:cs="Times New Roman"/>
        </w:rPr>
        <w:t xml:space="preserve"> imprisonment. </w:t>
      </w:r>
      <w:r>
        <w:rPr>
          <w:rFonts w:ascii="Times New Roman" w:hAnsi="Times New Roman" w:cs="Times New Roman"/>
        </w:rPr>
        <w:t xml:space="preserve"> </w:t>
      </w:r>
      <w:proofErr w:type="gramStart"/>
      <w:r>
        <w:rPr>
          <w:rFonts w:ascii="Times New Roman" w:hAnsi="Times New Roman" w:cs="Times New Roman"/>
        </w:rPr>
        <w:t xml:space="preserve">He </w:t>
      </w:r>
      <w:r w:rsidR="004C0F16">
        <w:rPr>
          <w:rFonts w:ascii="Times New Roman" w:hAnsi="Times New Roman" w:cs="Times New Roman"/>
        </w:rPr>
        <w:t xml:space="preserve"> </w:t>
      </w:r>
      <w:r w:rsidR="0016783B" w:rsidRPr="000B56D5">
        <w:rPr>
          <w:rFonts w:ascii="Times New Roman" w:hAnsi="Times New Roman" w:cs="Times New Roman"/>
        </w:rPr>
        <w:t>denied</w:t>
      </w:r>
      <w:proofErr w:type="gramEnd"/>
      <w:r w:rsidR="0016783B" w:rsidRPr="000B56D5">
        <w:rPr>
          <w:rFonts w:ascii="Times New Roman" w:hAnsi="Times New Roman" w:cs="Times New Roman"/>
        </w:rPr>
        <w:t xml:space="preserve"> that he inserted his fingers into the complainant’s vagina and that this happened when he was  teaching her how to swim, asserting  that he never resided at a house with a functioning  swimming pool. He told the court that his wife neve</w:t>
      </w:r>
      <w:r w:rsidR="00AD20D2">
        <w:rPr>
          <w:rFonts w:ascii="Times New Roman" w:hAnsi="Times New Roman" w:cs="Times New Roman"/>
        </w:rPr>
        <w:t xml:space="preserve">r went to South Africa in 2014 </w:t>
      </w:r>
      <w:r w:rsidR="0016783B" w:rsidRPr="000B56D5">
        <w:rPr>
          <w:rFonts w:ascii="Times New Roman" w:hAnsi="Times New Roman" w:cs="Times New Roman"/>
        </w:rPr>
        <w:t>as alleged. A</w:t>
      </w:r>
      <w:r w:rsidR="00626554" w:rsidRPr="000B56D5">
        <w:rPr>
          <w:rFonts w:ascii="Times New Roman" w:hAnsi="Times New Roman" w:cs="Times New Roman"/>
        </w:rPr>
        <w:t>s</w:t>
      </w:r>
      <w:r w:rsidR="0016783B" w:rsidRPr="000B56D5">
        <w:rPr>
          <w:rFonts w:ascii="Times New Roman" w:hAnsi="Times New Roman" w:cs="Times New Roman"/>
        </w:rPr>
        <w:t xml:space="preserve"> regards the rape allegations, he denied entering the complainant’s room for purposes of having sexual intercourse with her </w:t>
      </w:r>
      <w:r w:rsidR="004C0F16">
        <w:rPr>
          <w:rFonts w:ascii="Times New Roman" w:hAnsi="Times New Roman" w:cs="Times New Roman"/>
        </w:rPr>
        <w:t>without her consent in 2014</w:t>
      </w:r>
      <w:r w:rsidR="00626554" w:rsidRPr="000B56D5">
        <w:rPr>
          <w:rFonts w:ascii="Times New Roman" w:hAnsi="Times New Roman" w:cs="Times New Roman"/>
        </w:rPr>
        <w:t xml:space="preserve">. He also denied that </w:t>
      </w:r>
      <w:r w:rsidR="00AD20D2">
        <w:rPr>
          <w:rFonts w:ascii="Times New Roman" w:hAnsi="Times New Roman" w:cs="Times New Roman"/>
        </w:rPr>
        <w:t xml:space="preserve">he had sexual intercourse with </w:t>
      </w:r>
      <w:r w:rsidR="0016783B" w:rsidRPr="000B56D5">
        <w:rPr>
          <w:rFonts w:ascii="Times New Roman" w:hAnsi="Times New Roman" w:cs="Times New Roman"/>
        </w:rPr>
        <w:t>her</w:t>
      </w:r>
      <w:r w:rsidR="00AD20D2">
        <w:rPr>
          <w:rFonts w:ascii="Times New Roman" w:hAnsi="Times New Roman" w:cs="Times New Roman"/>
        </w:rPr>
        <w:t xml:space="preserve"> in a bushy area in Arlington, </w:t>
      </w:r>
      <w:r w:rsidR="0016783B" w:rsidRPr="000B56D5">
        <w:rPr>
          <w:rFonts w:ascii="Times New Roman" w:hAnsi="Times New Roman" w:cs="Times New Roman"/>
        </w:rPr>
        <w:t xml:space="preserve">stating that he never picked her up from school using a commuter omnibus. He told the court that he never took the complainant to </w:t>
      </w:r>
      <w:proofErr w:type="spellStart"/>
      <w:r w:rsidR="0016783B" w:rsidRPr="000B56D5">
        <w:rPr>
          <w:rFonts w:ascii="Times New Roman" w:hAnsi="Times New Roman" w:cs="Times New Roman"/>
        </w:rPr>
        <w:t>Masvingo</w:t>
      </w:r>
      <w:proofErr w:type="spellEnd"/>
      <w:r w:rsidR="0016783B" w:rsidRPr="000B56D5">
        <w:rPr>
          <w:rFonts w:ascii="Times New Roman" w:hAnsi="Times New Roman" w:cs="Times New Roman"/>
        </w:rPr>
        <w:t xml:space="preserve"> for medical treatment </w:t>
      </w:r>
      <w:r w:rsidR="00626554" w:rsidRPr="000B56D5">
        <w:rPr>
          <w:rFonts w:ascii="Times New Roman" w:hAnsi="Times New Roman" w:cs="Times New Roman"/>
        </w:rPr>
        <w:t xml:space="preserve">nor </w:t>
      </w:r>
      <w:r w:rsidR="002036AD">
        <w:rPr>
          <w:rFonts w:ascii="Times New Roman" w:hAnsi="Times New Roman" w:cs="Times New Roman"/>
        </w:rPr>
        <w:t xml:space="preserve">had </w:t>
      </w:r>
      <w:r w:rsidR="0016783B" w:rsidRPr="000B56D5">
        <w:rPr>
          <w:rFonts w:ascii="Times New Roman" w:hAnsi="Times New Roman" w:cs="Times New Roman"/>
        </w:rPr>
        <w:t>sexual intercourse with her without her consent whilst there as alleged</w:t>
      </w:r>
      <w:r w:rsidR="00626554" w:rsidRPr="000B56D5">
        <w:rPr>
          <w:rFonts w:ascii="Times New Roman" w:hAnsi="Times New Roman" w:cs="Times New Roman"/>
        </w:rPr>
        <w:t xml:space="preserve"> claiming </w:t>
      </w:r>
      <w:r w:rsidR="00B4690E" w:rsidRPr="000B56D5">
        <w:rPr>
          <w:rFonts w:ascii="Times New Roman" w:hAnsi="Times New Roman" w:cs="Times New Roman"/>
        </w:rPr>
        <w:t>that the complain</w:t>
      </w:r>
      <w:r w:rsidR="002036AD">
        <w:rPr>
          <w:rFonts w:ascii="Times New Roman" w:hAnsi="Times New Roman" w:cs="Times New Roman"/>
        </w:rPr>
        <w:t>ant</w:t>
      </w:r>
      <w:r w:rsidR="00B4690E" w:rsidRPr="000B56D5">
        <w:rPr>
          <w:rFonts w:ascii="Times New Roman" w:hAnsi="Times New Roman" w:cs="Times New Roman"/>
        </w:rPr>
        <w:t xml:space="preserve"> fabricated the charges. </w:t>
      </w:r>
      <w:r w:rsidR="00993F6C" w:rsidRPr="000B56D5">
        <w:rPr>
          <w:rFonts w:ascii="Times New Roman" w:hAnsi="Times New Roman" w:cs="Times New Roman"/>
        </w:rPr>
        <w:t xml:space="preserve"> </w:t>
      </w:r>
    </w:p>
    <w:p w14:paraId="0A4C6CFF" w14:textId="2EB2393C" w:rsidR="001D50F0" w:rsidRPr="004C0F16" w:rsidRDefault="004C0F16" w:rsidP="001D50F0">
      <w:pPr>
        <w:pStyle w:val="ListParagraph"/>
        <w:numPr>
          <w:ilvl w:val="0"/>
          <w:numId w:val="16"/>
        </w:numPr>
        <w:spacing w:after="0" w:line="360" w:lineRule="auto"/>
        <w:jc w:val="both"/>
        <w:rPr>
          <w:rFonts w:ascii="Times New Roman" w:hAnsi="Times New Roman" w:cs="Times New Roman"/>
          <w:b/>
          <w:bCs/>
          <w:i/>
          <w:iCs/>
        </w:rPr>
      </w:pPr>
      <w:r>
        <w:rPr>
          <w:rFonts w:ascii="Times New Roman" w:hAnsi="Times New Roman" w:cs="Times New Roman"/>
        </w:rPr>
        <w:t xml:space="preserve">In support of his case, the appellant called </w:t>
      </w:r>
      <w:proofErr w:type="spellStart"/>
      <w:r>
        <w:rPr>
          <w:rFonts w:ascii="Times New Roman" w:hAnsi="Times New Roman" w:cs="Times New Roman"/>
        </w:rPr>
        <w:t>Netsai</w:t>
      </w:r>
      <w:proofErr w:type="spellEnd"/>
      <w:r>
        <w:rPr>
          <w:rFonts w:ascii="Times New Roman" w:hAnsi="Times New Roman" w:cs="Times New Roman"/>
        </w:rPr>
        <w:t xml:space="preserve"> </w:t>
      </w:r>
      <w:proofErr w:type="spellStart"/>
      <w:r>
        <w:rPr>
          <w:rFonts w:ascii="Times New Roman" w:hAnsi="Times New Roman" w:cs="Times New Roman"/>
        </w:rPr>
        <w:t>Mukoki</w:t>
      </w:r>
      <w:proofErr w:type="spellEnd"/>
      <w:r>
        <w:rPr>
          <w:rFonts w:ascii="Times New Roman" w:hAnsi="Times New Roman" w:cs="Times New Roman"/>
        </w:rPr>
        <w:t xml:space="preserve"> his </w:t>
      </w:r>
      <w:r w:rsidR="00993F6C" w:rsidRPr="00425572">
        <w:rPr>
          <w:rFonts w:ascii="Times New Roman" w:hAnsi="Times New Roman" w:cs="Times New Roman"/>
        </w:rPr>
        <w:t>wife</w:t>
      </w:r>
      <w:r w:rsidR="00364537">
        <w:rPr>
          <w:rFonts w:ascii="Times New Roman" w:hAnsi="Times New Roman" w:cs="Times New Roman"/>
        </w:rPr>
        <w:t>,</w:t>
      </w:r>
      <w:r>
        <w:rPr>
          <w:rFonts w:ascii="Times New Roman" w:hAnsi="Times New Roman" w:cs="Times New Roman"/>
        </w:rPr>
        <w:t xml:space="preserve"> </w:t>
      </w:r>
      <w:r w:rsidR="00993F6C" w:rsidRPr="00425572">
        <w:rPr>
          <w:rFonts w:ascii="Times New Roman" w:hAnsi="Times New Roman" w:cs="Times New Roman"/>
        </w:rPr>
        <w:t xml:space="preserve">whose evidence was to the effect that she never went to </w:t>
      </w:r>
      <w:r>
        <w:rPr>
          <w:rFonts w:ascii="Times New Roman" w:hAnsi="Times New Roman" w:cs="Times New Roman"/>
        </w:rPr>
        <w:t>South Africa in 2014 as alleged</w:t>
      </w:r>
      <w:r w:rsidR="00993F6C" w:rsidRPr="00425572">
        <w:rPr>
          <w:rFonts w:ascii="Times New Roman" w:hAnsi="Times New Roman" w:cs="Times New Roman"/>
        </w:rPr>
        <w:t>.</w:t>
      </w:r>
      <w:r>
        <w:rPr>
          <w:rFonts w:ascii="Times New Roman" w:hAnsi="Times New Roman" w:cs="Times New Roman"/>
        </w:rPr>
        <w:t xml:space="preserve"> </w:t>
      </w:r>
      <w:r w:rsidR="006B5D04" w:rsidRPr="00425572">
        <w:rPr>
          <w:rFonts w:ascii="Times New Roman" w:hAnsi="Times New Roman" w:cs="Times New Roman"/>
        </w:rPr>
        <w:t xml:space="preserve">She produced her passport </w:t>
      </w:r>
      <w:r>
        <w:rPr>
          <w:rFonts w:ascii="Times New Roman" w:hAnsi="Times New Roman" w:cs="Times New Roman"/>
        </w:rPr>
        <w:t xml:space="preserve">which shows that she travelled </w:t>
      </w:r>
      <w:r w:rsidR="006B5D04" w:rsidRPr="00425572">
        <w:rPr>
          <w:rFonts w:ascii="Times New Roman" w:hAnsi="Times New Roman" w:cs="Times New Roman"/>
        </w:rPr>
        <w:t>to south Africa in March</w:t>
      </w:r>
      <w:r>
        <w:rPr>
          <w:rFonts w:ascii="Times New Roman" w:hAnsi="Times New Roman" w:cs="Times New Roman"/>
        </w:rPr>
        <w:t xml:space="preserve"> 2013 </w:t>
      </w:r>
      <w:r w:rsidR="00EA38A0">
        <w:rPr>
          <w:rFonts w:ascii="Times New Roman" w:hAnsi="Times New Roman" w:cs="Times New Roman"/>
        </w:rPr>
        <w:t>and March 201</w:t>
      </w:r>
      <w:r w:rsidR="006B5D04" w:rsidRPr="00425572">
        <w:rPr>
          <w:rFonts w:ascii="Times New Roman" w:hAnsi="Times New Roman" w:cs="Times New Roman"/>
        </w:rPr>
        <w:t xml:space="preserve">5. </w:t>
      </w:r>
      <w:r w:rsidR="001D50F0" w:rsidRPr="00425572">
        <w:rPr>
          <w:rFonts w:ascii="Times New Roman" w:hAnsi="Times New Roman" w:cs="Times New Roman"/>
        </w:rPr>
        <w:t xml:space="preserve"> </w:t>
      </w:r>
      <w:r w:rsidR="006B5D04" w:rsidRPr="00425572">
        <w:rPr>
          <w:rFonts w:ascii="Times New Roman" w:hAnsi="Times New Roman" w:cs="Times New Roman"/>
        </w:rPr>
        <w:t xml:space="preserve"> </w:t>
      </w:r>
      <w:r w:rsidR="00364537">
        <w:rPr>
          <w:rFonts w:ascii="Times New Roman" w:hAnsi="Times New Roman" w:cs="Times New Roman"/>
        </w:rPr>
        <w:t xml:space="preserve">She together with </w:t>
      </w:r>
      <w:proofErr w:type="spellStart"/>
      <w:r w:rsidR="00AD20D2">
        <w:rPr>
          <w:rFonts w:ascii="Times New Roman" w:hAnsi="Times New Roman" w:cs="Times New Roman"/>
        </w:rPr>
        <w:t>Tichaona</w:t>
      </w:r>
      <w:proofErr w:type="spellEnd"/>
      <w:r w:rsidR="00AD20D2">
        <w:rPr>
          <w:rFonts w:ascii="Times New Roman" w:hAnsi="Times New Roman" w:cs="Times New Roman"/>
        </w:rPr>
        <w:t xml:space="preserve"> </w:t>
      </w:r>
      <w:proofErr w:type="spellStart"/>
      <w:proofErr w:type="gramStart"/>
      <w:r w:rsidR="00AD20D2">
        <w:rPr>
          <w:rFonts w:ascii="Times New Roman" w:hAnsi="Times New Roman" w:cs="Times New Roman"/>
        </w:rPr>
        <w:t>Mukoki</w:t>
      </w:r>
      <w:r w:rsidR="00D90388">
        <w:rPr>
          <w:rFonts w:ascii="Times New Roman" w:hAnsi="Times New Roman" w:cs="Times New Roman"/>
        </w:rPr>
        <w:t>,</w:t>
      </w:r>
      <w:r w:rsidR="001D50F0" w:rsidRPr="003C5AC4">
        <w:rPr>
          <w:rFonts w:ascii="Times New Roman" w:hAnsi="Times New Roman" w:cs="Times New Roman"/>
        </w:rPr>
        <w:t>T</w:t>
      </w:r>
      <w:r w:rsidR="003C5AC4">
        <w:rPr>
          <w:rFonts w:ascii="Times New Roman" w:hAnsi="Times New Roman" w:cs="Times New Roman"/>
        </w:rPr>
        <w:t>endai</w:t>
      </w:r>
      <w:proofErr w:type="spellEnd"/>
      <w:proofErr w:type="gramEnd"/>
      <w:r w:rsidR="003C5AC4">
        <w:rPr>
          <w:rFonts w:ascii="Times New Roman" w:hAnsi="Times New Roman" w:cs="Times New Roman"/>
        </w:rPr>
        <w:t xml:space="preserve"> </w:t>
      </w:r>
      <w:proofErr w:type="spellStart"/>
      <w:r w:rsidR="001D50F0" w:rsidRPr="003C5AC4">
        <w:rPr>
          <w:rFonts w:ascii="Times New Roman" w:hAnsi="Times New Roman" w:cs="Times New Roman"/>
        </w:rPr>
        <w:t>Mukoki</w:t>
      </w:r>
      <w:proofErr w:type="spellEnd"/>
      <w:r>
        <w:rPr>
          <w:rFonts w:ascii="Times New Roman" w:hAnsi="Times New Roman" w:cs="Times New Roman"/>
        </w:rPr>
        <w:t xml:space="preserve">, </w:t>
      </w:r>
      <w:r w:rsidR="00D90388">
        <w:rPr>
          <w:rFonts w:ascii="Times New Roman" w:hAnsi="Times New Roman" w:cs="Times New Roman"/>
        </w:rPr>
        <w:t xml:space="preserve"> </w:t>
      </w:r>
      <w:r>
        <w:rPr>
          <w:rFonts w:ascii="Times New Roman" w:hAnsi="Times New Roman" w:cs="Times New Roman"/>
        </w:rPr>
        <w:t xml:space="preserve">the wife’s brother, </w:t>
      </w:r>
      <w:r w:rsidR="00F30D82">
        <w:rPr>
          <w:rFonts w:ascii="Times New Roman" w:hAnsi="Times New Roman" w:cs="Times New Roman"/>
        </w:rPr>
        <w:t xml:space="preserve">testified </w:t>
      </w:r>
      <w:r w:rsidR="001D50F0" w:rsidRPr="00425572">
        <w:rPr>
          <w:rFonts w:ascii="Times New Roman" w:hAnsi="Times New Roman" w:cs="Times New Roman"/>
        </w:rPr>
        <w:t xml:space="preserve">that the </w:t>
      </w:r>
      <w:r w:rsidR="00364537">
        <w:rPr>
          <w:rFonts w:ascii="Times New Roman" w:hAnsi="Times New Roman" w:cs="Times New Roman"/>
        </w:rPr>
        <w:t xml:space="preserve">swimming </w:t>
      </w:r>
      <w:r w:rsidR="001D50F0" w:rsidRPr="00425572">
        <w:rPr>
          <w:rFonts w:ascii="Times New Roman" w:hAnsi="Times New Roman" w:cs="Times New Roman"/>
        </w:rPr>
        <w:t>pool had no water, was dirty and</w:t>
      </w:r>
      <w:r>
        <w:rPr>
          <w:rFonts w:ascii="Times New Roman" w:hAnsi="Times New Roman" w:cs="Times New Roman"/>
        </w:rPr>
        <w:t xml:space="preserve"> could not be used for swimming</w:t>
      </w:r>
      <w:r w:rsidR="001D50F0" w:rsidRPr="00425572">
        <w:rPr>
          <w:rFonts w:ascii="Times New Roman" w:hAnsi="Times New Roman" w:cs="Times New Roman"/>
        </w:rPr>
        <w:t>.</w:t>
      </w:r>
    </w:p>
    <w:p w14:paraId="38DE00AD" w14:textId="6DA5005F" w:rsidR="00E0783A" w:rsidRPr="004C0F16" w:rsidRDefault="003A1984" w:rsidP="004C0F16">
      <w:pPr>
        <w:pStyle w:val="ListParagraph"/>
        <w:numPr>
          <w:ilvl w:val="0"/>
          <w:numId w:val="16"/>
        </w:numPr>
        <w:spacing w:after="0" w:line="360" w:lineRule="auto"/>
        <w:jc w:val="both"/>
        <w:rPr>
          <w:rFonts w:ascii="Times New Roman" w:hAnsi="Times New Roman" w:cs="Times New Roman"/>
          <w:b/>
          <w:bCs/>
          <w:i/>
          <w:iCs/>
        </w:rPr>
      </w:pPr>
      <w:r w:rsidRPr="004C0F16">
        <w:rPr>
          <w:rFonts w:ascii="Times New Roman" w:hAnsi="Times New Roman" w:cs="Times New Roman"/>
        </w:rPr>
        <w:t xml:space="preserve">The court </w:t>
      </w:r>
      <w:r w:rsidRPr="004C0F16">
        <w:rPr>
          <w:rFonts w:ascii="Times New Roman" w:hAnsi="Times New Roman" w:cs="Times New Roman"/>
          <w:i/>
        </w:rPr>
        <w:t>a quo</w:t>
      </w:r>
      <w:r w:rsidRPr="004C0F16">
        <w:rPr>
          <w:rFonts w:ascii="Times New Roman" w:hAnsi="Times New Roman" w:cs="Times New Roman"/>
        </w:rPr>
        <w:t xml:space="preserve"> </w:t>
      </w:r>
      <w:r w:rsidR="007C6662" w:rsidRPr="004C0F16">
        <w:rPr>
          <w:rFonts w:ascii="Times New Roman" w:hAnsi="Times New Roman" w:cs="Times New Roman"/>
        </w:rPr>
        <w:t>determined that the appellant was guilty beyond a reasonable doubt</w:t>
      </w:r>
      <w:r w:rsidRPr="004C0F16">
        <w:rPr>
          <w:rFonts w:ascii="Times New Roman" w:hAnsi="Times New Roman" w:cs="Times New Roman"/>
        </w:rPr>
        <w:t xml:space="preserve"> </w:t>
      </w:r>
      <w:r w:rsidR="004C0F16">
        <w:rPr>
          <w:rFonts w:ascii="Times New Roman" w:hAnsi="Times New Roman" w:cs="Times New Roman"/>
        </w:rPr>
        <w:t>and convicted him</w:t>
      </w:r>
      <w:r w:rsidR="00937AC4" w:rsidRPr="004C0F16">
        <w:rPr>
          <w:rFonts w:ascii="Times New Roman" w:hAnsi="Times New Roman" w:cs="Times New Roman"/>
        </w:rPr>
        <w:t>.</w:t>
      </w:r>
      <w:r w:rsidR="004C0F16">
        <w:rPr>
          <w:rFonts w:ascii="Times New Roman" w:hAnsi="Times New Roman" w:cs="Times New Roman"/>
        </w:rPr>
        <w:t xml:space="preserve"> </w:t>
      </w:r>
      <w:r w:rsidR="003E511E" w:rsidRPr="004C0F16">
        <w:rPr>
          <w:rFonts w:ascii="Times New Roman" w:hAnsi="Times New Roman" w:cs="Times New Roman"/>
        </w:rPr>
        <w:t xml:space="preserve">Aggrieved by </w:t>
      </w:r>
      <w:r w:rsidR="00605086" w:rsidRPr="004C0F16">
        <w:rPr>
          <w:rFonts w:ascii="Times New Roman" w:hAnsi="Times New Roman" w:cs="Times New Roman"/>
        </w:rPr>
        <w:t xml:space="preserve">the </w:t>
      </w:r>
      <w:r w:rsidR="00E93A31" w:rsidRPr="004C0F16">
        <w:rPr>
          <w:rFonts w:ascii="Times New Roman" w:hAnsi="Times New Roman" w:cs="Times New Roman"/>
        </w:rPr>
        <w:t xml:space="preserve">conviction and </w:t>
      </w:r>
      <w:r w:rsidR="00C74D67" w:rsidRPr="004C0F16">
        <w:rPr>
          <w:rFonts w:ascii="Times New Roman" w:hAnsi="Times New Roman" w:cs="Times New Roman"/>
        </w:rPr>
        <w:t>sentence, the</w:t>
      </w:r>
      <w:r w:rsidR="00605086" w:rsidRPr="004C0F16">
        <w:rPr>
          <w:rFonts w:ascii="Times New Roman" w:hAnsi="Times New Roman" w:cs="Times New Roman"/>
        </w:rPr>
        <w:t xml:space="preserve"> appellant appeal</w:t>
      </w:r>
      <w:r w:rsidR="00E93A31" w:rsidRPr="004C0F16">
        <w:rPr>
          <w:rFonts w:ascii="Times New Roman" w:hAnsi="Times New Roman" w:cs="Times New Roman"/>
        </w:rPr>
        <w:t>ed</w:t>
      </w:r>
      <w:r w:rsidR="00836B9B" w:rsidRPr="004C0F16">
        <w:rPr>
          <w:rFonts w:ascii="Times New Roman" w:hAnsi="Times New Roman" w:cs="Times New Roman"/>
        </w:rPr>
        <w:t xml:space="preserve"> </w:t>
      </w:r>
      <w:r w:rsidR="0027666F">
        <w:rPr>
          <w:rFonts w:ascii="Times New Roman" w:hAnsi="Times New Roman" w:cs="Times New Roman"/>
        </w:rPr>
        <w:t xml:space="preserve">against </w:t>
      </w:r>
      <w:r w:rsidR="00836B9B" w:rsidRPr="004C0F16">
        <w:rPr>
          <w:rFonts w:ascii="Times New Roman" w:hAnsi="Times New Roman" w:cs="Times New Roman"/>
        </w:rPr>
        <w:t>both the conviction</w:t>
      </w:r>
      <w:r w:rsidR="00F30F0B" w:rsidRPr="004C0F16">
        <w:rPr>
          <w:rFonts w:ascii="Times New Roman" w:hAnsi="Times New Roman" w:cs="Times New Roman"/>
        </w:rPr>
        <w:t xml:space="preserve"> and sentence </w:t>
      </w:r>
      <w:r w:rsidR="00836B9B" w:rsidRPr="004C0F16">
        <w:rPr>
          <w:rFonts w:ascii="Times New Roman" w:hAnsi="Times New Roman" w:cs="Times New Roman"/>
        </w:rPr>
        <w:t>on the basis of 12 grounds of appeal which ra</w:t>
      </w:r>
      <w:r w:rsidR="004C0F16">
        <w:rPr>
          <w:rFonts w:ascii="Times New Roman" w:hAnsi="Times New Roman" w:cs="Times New Roman"/>
        </w:rPr>
        <w:t xml:space="preserve">ise the issue whether evidence was led to </w:t>
      </w:r>
      <w:r w:rsidR="00836B9B" w:rsidRPr="004C0F16">
        <w:rPr>
          <w:rFonts w:ascii="Times New Roman" w:hAnsi="Times New Roman" w:cs="Times New Roman"/>
        </w:rPr>
        <w:t>show that the appellant indecently assaulted the complainant and raped her on several occasions.</w:t>
      </w:r>
      <w:r w:rsidR="000B4B7A" w:rsidRPr="004C0F16">
        <w:rPr>
          <w:rFonts w:ascii="Times New Roman" w:hAnsi="Times New Roman" w:cs="Times New Roman"/>
        </w:rPr>
        <w:t xml:space="preserve"> </w:t>
      </w:r>
      <w:r w:rsidR="00F37329" w:rsidRPr="004C0F16">
        <w:rPr>
          <w:rFonts w:ascii="Times New Roman" w:hAnsi="Times New Roman" w:cs="Times New Roman"/>
        </w:rPr>
        <w:t xml:space="preserve">Ms </w:t>
      </w:r>
      <w:proofErr w:type="spellStart"/>
      <w:r w:rsidR="00F37329" w:rsidRPr="004C0F16">
        <w:rPr>
          <w:rFonts w:ascii="Times New Roman" w:hAnsi="Times New Roman" w:cs="Times New Roman"/>
          <w:i/>
          <w:iCs/>
        </w:rPr>
        <w:t>Badalan</w:t>
      </w:r>
      <w:r w:rsidR="00F37329" w:rsidRPr="004C0F16">
        <w:rPr>
          <w:rFonts w:ascii="Times New Roman" w:hAnsi="Times New Roman" w:cs="Times New Roman"/>
        </w:rPr>
        <w:t>i</w:t>
      </w:r>
      <w:proofErr w:type="spellEnd"/>
      <w:r w:rsidR="00F37329" w:rsidRPr="004C0F16">
        <w:rPr>
          <w:rFonts w:ascii="Times New Roman" w:hAnsi="Times New Roman" w:cs="Times New Roman"/>
        </w:rPr>
        <w:t xml:space="preserve"> for the respondent, conceded the appeal in terms of </w:t>
      </w:r>
      <w:r w:rsidR="004C0F16">
        <w:rPr>
          <w:rFonts w:ascii="Times New Roman" w:hAnsi="Times New Roman" w:cs="Times New Roman"/>
        </w:rPr>
        <w:t xml:space="preserve">s </w:t>
      </w:r>
      <w:r w:rsidR="00F37329" w:rsidRPr="004C0F16">
        <w:rPr>
          <w:rFonts w:ascii="Times New Roman" w:hAnsi="Times New Roman" w:cs="Times New Roman"/>
        </w:rPr>
        <w:t>35 of the High Court Act [</w:t>
      </w:r>
      <w:r w:rsidR="00F37329" w:rsidRPr="004C0F16">
        <w:rPr>
          <w:rFonts w:ascii="Times New Roman" w:hAnsi="Times New Roman" w:cs="Times New Roman"/>
          <w:i/>
          <w:iCs/>
        </w:rPr>
        <w:t xml:space="preserve">Chapter </w:t>
      </w:r>
      <w:r w:rsidR="00F37329" w:rsidRPr="004C0F16">
        <w:rPr>
          <w:rFonts w:ascii="Times New Roman" w:hAnsi="Times New Roman" w:cs="Times New Roman"/>
        </w:rPr>
        <w:t xml:space="preserve">7:06] and moved </w:t>
      </w:r>
      <w:r w:rsidR="00F37329" w:rsidRPr="004C0F16">
        <w:rPr>
          <w:rFonts w:ascii="Times New Roman" w:hAnsi="Times New Roman" w:cs="Times New Roman"/>
        </w:rPr>
        <w:lastRenderedPageBreak/>
        <w:t xml:space="preserve">this court to grant the </w:t>
      </w:r>
      <w:r w:rsidR="00BC4BB8" w:rsidRPr="004C0F16">
        <w:rPr>
          <w:rFonts w:ascii="Times New Roman" w:hAnsi="Times New Roman" w:cs="Times New Roman"/>
        </w:rPr>
        <w:t xml:space="preserve">appeal. </w:t>
      </w:r>
      <w:r w:rsidR="004C0F16">
        <w:rPr>
          <w:rFonts w:ascii="Times New Roman" w:hAnsi="Times New Roman" w:cs="Times New Roman"/>
        </w:rPr>
        <w:t xml:space="preserve"> </w:t>
      </w:r>
      <w:r w:rsidR="00BC4BB8" w:rsidRPr="004C0F16">
        <w:rPr>
          <w:rFonts w:ascii="Times New Roman" w:hAnsi="Times New Roman" w:cs="Times New Roman"/>
        </w:rPr>
        <w:t>At</w:t>
      </w:r>
      <w:r w:rsidR="00501E6E" w:rsidRPr="004C0F16">
        <w:rPr>
          <w:rFonts w:ascii="Times New Roman" w:hAnsi="Times New Roman" w:cs="Times New Roman"/>
        </w:rPr>
        <w:t xml:space="preserve"> the hearing,</w:t>
      </w:r>
      <w:r w:rsidR="00E0783A" w:rsidRPr="004C0F16">
        <w:rPr>
          <w:rFonts w:ascii="Times New Roman" w:hAnsi="Times New Roman" w:cs="Times New Roman"/>
        </w:rPr>
        <w:t xml:space="preserve"> </w:t>
      </w:r>
      <w:r w:rsidR="00501E6E" w:rsidRPr="004C0F16">
        <w:rPr>
          <w:rFonts w:ascii="Times New Roman" w:hAnsi="Times New Roman" w:cs="Times New Roman"/>
        </w:rPr>
        <w:t>the court requested the State to justify i</w:t>
      </w:r>
      <w:r w:rsidR="004C0F16">
        <w:rPr>
          <w:rFonts w:ascii="Times New Roman" w:hAnsi="Times New Roman" w:cs="Times New Roman"/>
        </w:rPr>
        <w:t>ts concession which it ably did</w:t>
      </w:r>
      <w:r w:rsidR="00836B9B" w:rsidRPr="004C0F16">
        <w:rPr>
          <w:rFonts w:ascii="Times New Roman" w:hAnsi="Times New Roman" w:cs="Times New Roman"/>
        </w:rPr>
        <w:t>.</w:t>
      </w:r>
    </w:p>
    <w:p w14:paraId="2D428531" w14:textId="70277477" w:rsidR="00206299" w:rsidRPr="009B4714" w:rsidRDefault="001F1EA4" w:rsidP="00FC7DB9">
      <w:pPr>
        <w:spacing w:after="0" w:line="360" w:lineRule="auto"/>
        <w:ind w:left="142"/>
        <w:jc w:val="both"/>
        <w:rPr>
          <w:rFonts w:ascii="Times New Roman" w:hAnsi="Times New Roman" w:cs="Times New Roman"/>
          <w:b/>
          <w:bCs/>
        </w:rPr>
      </w:pPr>
      <w:r w:rsidRPr="009B4714">
        <w:rPr>
          <w:rFonts w:ascii="Times New Roman" w:hAnsi="Times New Roman" w:cs="Times New Roman"/>
          <w:b/>
          <w:bCs/>
        </w:rPr>
        <w:t>S</w:t>
      </w:r>
      <w:r w:rsidR="00206299" w:rsidRPr="009B4714">
        <w:rPr>
          <w:rFonts w:ascii="Times New Roman" w:hAnsi="Times New Roman" w:cs="Times New Roman"/>
          <w:b/>
          <w:bCs/>
        </w:rPr>
        <w:t>ubmissions</w:t>
      </w:r>
      <w:r w:rsidRPr="009B4714">
        <w:rPr>
          <w:rFonts w:ascii="Times New Roman" w:hAnsi="Times New Roman" w:cs="Times New Roman"/>
          <w:b/>
          <w:bCs/>
        </w:rPr>
        <w:t xml:space="preserve"> </w:t>
      </w:r>
      <w:r w:rsidR="0048424E" w:rsidRPr="009B4714">
        <w:rPr>
          <w:rFonts w:ascii="Times New Roman" w:hAnsi="Times New Roman" w:cs="Times New Roman"/>
          <w:b/>
          <w:bCs/>
        </w:rPr>
        <w:t xml:space="preserve">before </w:t>
      </w:r>
      <w:r w:rsidR="00206299" w:rsidRPr="009B4714">
        <w:rPr>
          <w:rFonts w:ascii="Times New Roman" w:hAnsi="Times New Roman" w:cs="Times New Roman"/>
          <w:b/>
          <w:bCs/>
        </w:rPr>
        <w:t xml:space="preserve">this court </w:t>
      </w:r>
    </w:p>
    <w:p w14:paraId="36632B9B" w14:textId="0E20FE66" w:rsidR="00836B9B" w:rsidRPr="009B4714" w:rsidRDefault="00F37329" w:rsidP="004C0F16">
      <w:pPr>
        <w:spacing w:line="360" w:lineRule="auto"/>
        <w:ind w:left="502"/>
        <w:jc w:val="both"/>
        <w:rPr>
          <w:rFonts w:ascii="Times New Roman" w:hAnsi="Times New Roman" w:cs="Times New Roman"/>
        </w:rPr>
      </w:pPr>
      <w:r w:rsidRPr="009B4714">
        <w:rPr>
          <w:rFonts w:ascii="Times New Roman" w:hAnsi="Times New Roman" w:cs="Times New Roman"/>
        </w:rPr>
        <w:t xml:space="preserve">Ms </w:t>
      </w:r>
      <w:proofErr w:type="spellStart"/>
      <w:r w:rsidRPr="004C0F16">
        <w:rPr>
          <w:rFonts w:ascii="Times New Roman" w:hAnsi="Times New Roman" w:cs="Times New Roman"/>
          <w:i/>
        </w:rPr>
        <w:t>Badalani</w:t>
      </w:r>
      <w:proofErr w:type="spellEnd"/>
      <w:r w:rsidRPr="009B4714">
        <w:rPr>
          <w:rFonts w:ascii="Times New Roman" w:hAnsi="Times New Roman" w:cs="Times New Roman"/>
        </w:rPr>
        <w:t xml:space="preserve"> </w:t>
      </w:r>
      <w:r w:rsidR="00326FA8">
        <w:rPr>
          <w:rFonts w:ascii="Times New Roman" w:hAnsi="Times New Roman" w:cs="Times New Roman"/>
        </w:rPr>
        <w:t xml:space="preserve">submitted that </w:t>
      </w:r>
      <w:r w:rsidR="00D02406" w:rsidRPr="009B4714">
        <w:rPr>
          <w:rFonts w:ascii="Times New Roman" w:hAnsi="Times New Roman" w:cs="Times New Roman"/>
        </w:rPr>
        <w:t xml:space="preserve">the </w:t>
      </w:r>
      <w:r w:rsidR="007519F7" w:rsidRPr="009B4714">
        <w:rPr>
          <w:rFonts w:ascii="Times New Roman" w:hAnsi="Times New Roman" w:cs="Times New Roman"/>
        </w:rPr>
        <w:t xml:space="preserve">court a </w:t>
      </w:r>
      <w:r w:rsidR="007519F7" w:rsidRPr="009B4714">
        <w:rPr>
          <w:rFonts w:ascii="Times New Roman" w:hAnsi="Times New Roman" w:cs="Times New Roman"/>
          <w:i/>
          <w:iCs/>
        </w:rPr>
        <w:t>quo</w:t>
      </w:r>
      <w:r w:rsidR="007519F7" w:rsidRPr="009B4714">
        <w:rPr>
          <w:rFonts w:ascii="Times New Roman" w:hAnsi="Times New Roman" w:cs="Times New Roman"/>
        </w:rPr>
        <w:t xml:space="preserve"> erred in finding that the delay in reporting the rape was reasonable </w:t>
      </w:r>
      <w:r w:rsidR="00630A9B" w:rsidRPr="009B4714">
        <w:rPr>
          <w:rFonts w:ascii="Times New Roman" w:hAnsi="Times New Roman" w:cs="Times New Roman"/>
        </w:rPr>
        <w:t>when one considers the manner in which the offence surfaced</w:t>
      </w:r>
      <w:r w:rsidR="00E0783A" w:rsidRPr="009B4714">
        <w:rPr>
          <w:rFonts w:ascii="Times New Roman" w:hAnsi="Times New Roman" w:cs="Times New Roman"/>
        </w:rPr>
        <w:t xml:space="preserve"> and the </w:t>
      </w:r>
      <w:r w:rsidR="00630A9B" w:rsidRPr="009B4714">
        <w:rPr>
          <w:rFonts w:ascii="Times New Roman" w:hAnsi="Times New Roman" w:cs="Times New Roman"/>
        </w:rPr>
        <w:t xml:space="preserve">material discrepancies </w:t>
      </w:r>
      <w:r w:rsidR="00E0783A" w:rsidRPr="009B4714">
        <w:rPr>
          <w:rFonts w:ascii="Times New Roman" w:hAnsi="Times New Roman" w:cs="Times New Roman"/>
        </w:rPr>
        <w:t xml:space="preserve">and </w:t>
      </w:r>
      <w:r w:rsidR="00D02406" w:rsidRPr="009B4714">
        <w:rPr>
          <w:rFonts w:ascii="Times New Roman" w:hAnsi="Times New Roman" w:cs="Times New Roman"/>
        </w:rPr>
        <w:t>inconsistencies</w:t>
      </w:r>
      <w:r w:rsidR="00E0783A" w:rsidRPr="009B4714">
        <w:rPr>
          <w:rFonts w:ascii="Times New Roman" w:hAnsi="Times New Roman" w:cs="Times New Roman"/>
        </w:rPr>
        <w:t xml:space="preserve"> in the evidence of the complainant which </w:t>
      </w:r>
      <w:r w:rsidR="00D02406" w:rsidRPr="009B4714">
        <w:rPr>
          <w:rFonts w:ascii="Times New Roman" w:hAnsi="Times New Roman" w:cs="Times New Roman"/>
        </w:rPr>
        <w:t>raise questions about the reliability of her evidence, especially since she was already an adult when the case was reported.</w:t>
      </w:r>
      <w:r w:rsidR="00392801">
        <w:rPr>
          <w:rFonts w:ascii="Times New Roman" w:hAnsi="Times New Roman" w:cs="Times New Roman"/>
        </w:rPr>
        <w:t xml:space="preserve"> </w:t>
      </w:r>
      <w:r w:rsidR="00E0783A" w:rsidRPr="009B4714">
        <w:rPr>
          <w:rFonts w:ascii="Times New Roman" w:hAnsi="Times New Roman" w:cs="Times New Roman"/>
        </w:rPr>
        <w:t>In</w:t>
      </w:r>
      <w:r w:rsidR="00823896">
        <w:rPr>
          <w:rFonts w:ascii="Times New Roman" w:hAnsi="Times New Roman" w:cs="Times New Roman"/>
        </w:rPr>
        <w:t xml:space="preserve"> </w:t>
      </w:r>
      <w:r w:rsidR="00E0783A" w:rsidRPr="009B4714">
        <w:rPr>
          <w:rFonts w:ascii="Times New Roman" w:hAnsi="Times New Roman" w:cs="Times New Roman"/>
        </w:rPr>
        <w:t>response</w:t>
      </w:r>
      <w:r w:rsidR="00823896">
        <w:rPr>
          <w:rFonts w:ascii="Times New Roman" w:hAnsi="Times New Roman" w:cs="Times New Roman"/>
        </w:rPr>
        <w:t xml:space="preserve">, </w:t>
      </w:r>
      <w:r w:rsidR="004C0F16">
        <w:rPr>
          <w:rFonts w:ascii="Times New Roman" w:hAnsi="Times New Roman" w:cs="Times New Roman"/>
        </w:rPr>
        <w:t xml:space="preserve">the appellant submitted that </w:t>
      </w:r>
      <w:r w:rsidR="00E0783A" w:rsidRPr="009B4714">
        <w:rPr>
          <w:rFonts w:ascii="Times New Roman" w:hAnsi="Times New Roman" w:cs="Times New Roman"/>
        </w:rPr>
        <w:t xml:space="preserve">the court </w:t>
      </w:r>
      <w:r w:rsidR="00E0783A" w:rsidRPr="009B4714">
        <w:rPr>
          <w:rFonts w:ascii="Times New Roman" w:hAnsi="Times New Roman" w:cs="Times New Roman"/>
          <w:i/>
          <w:iCs/>
        </w:rPr>
        <w:t>a quo</w:t>
      </w:r>
      <w:r w:rsidR="004C0F16">
        <w:rPr>
          <w:rFonts w:ascii="Times New Roman" w:hAnsi="Times New Roman" w:cs="Times New Roman"/>
        </w:rPr>
        <w:t xml:space="preserve"> erred in </w:t>
      </w:r>
      <w:r w:rsidR="00E0783A" w:rsidRPr="009B4714">
        <w:rPr>
          <w:rFonts w:ascii="Times New Roman" w:hAnsi="Times New Roman" w:cs="Times New Roman"/>
        </w:rPr>
        <w:t xml:space="preserve">accepting the complainant’s evidence considering the lengthy delay in reporting the assault, the </w:t>
      </w:r>
      <w:r w:rsidR="004C0F16">
        <w:rPr>
          <w:rFonts w:ascii="Times New Roman" w:hAnsi="Times New Roman" w:cs="Times New Roman"/>
        </w:rPr>
        <w:t>discrepancies in her statements</w:t>
      </w:r>
      <w:r w:rsidR="00E0783A" w:rsidRPr="009B4714">
        <w:rPr>
          <w:rFonts w:ascii="Times New Roman" w:hAnsi="Times New Roman" w:cs="Times New Roman"/>
        </w:rPr>
        <w:t xml:space="preserve"> and the lack of corroborating evidence. </w:t>
      </w:r>
    </w:p>
    <w:p w14:paraId="6585E4F3" w14:textId="718BB8C8" w:rsidR="003F43C9" w:rsidRDefault="0041214F" w:rsidP="0041214F">
      <w:pPr>
        <w:spacing w:line="360" w:lineRule="auto"/>
        <w:jc w:val="both"/>
        <w:rPr>
          <w:rFonts w:ascii="Times New Roman" w:hAnsi="Times New Roman" w:cs="Times New Roman"/>
          <w:b/>
          <w:bCs/>
        </w:rPr>
      </w:pPr>
      <w:r>
        <w:rPr>
          <w:rFonts w:ascii="Times New Roman" w:hAnsi="Times New Roman" w:cs="Times New Roman"/>
          <w:b/>
          <w:bCs/>
        </w:rPr>
        <w:t xml:space="preserve">   </w:t>
      </w:r>
      <w:r w:rsidR="003F43C9" w:rsidRPr="00425572">
        <w:rPr>
          <w:rFonts w:ascii="Times New Roman" w:hAnsi="Times New Roman" w:cs="Times New Roman"/>
          <w:b/>
          <w:bCs/>
        </w:rPr>
        <w:t>Analysis</w:t>
      </w:r>
      <w:r w:rsidR="00D04C66">
        <w:rPr>
          <w:rFonts w:ascii="Times New Roman" w:hAnsi="Times New Roman" w:cs="Times New Roman"/>
          <w:b/>
          <w:bCs/>
        </w:rPr>
        <w:t xml:space="preserve"> of the evidence </w:t>
      </w:r>
      <w:r w:rsidR="003F43C9" w:rsidRPr="00425572">
        <w:rPr>
          <w:rFonts w:ascii="Times New Roman" w:hAnsi="Times New Roman" w:cs="Times New Roman"/>
          <w:b/>
          <w:bCs/>
        </w:rPr>
        <w:t xml:space="preserve"> </w:t>
      </w:r>
    </w:p>
    <w:p w14:paraId="5E59F53D" w14:textId="16A0C6EF" w:rsidR="00D36B83" w:rsidRDefault="004C0F16" w:rsidP="00BA4689">
      <w:pPr>
        <w:pStyle w:val="ListParagraph"/>
        <w:numPr>
          <w:ilvl w:val="0"/>
          <w:numId w:val="16"/>
        </w:numPr>
        <w:spacing w:after="0" w:line="360" w:lineRule="auto"/>
        <w:jc w:val="both"/>
        <w:rPr>
          <w:rFonts w:ascii="Times New Roman" w:hAnsi="Times New Roman" w:cs="Times New Roman"/>
        </w:rPr>
      </w:pPr>
      <w:r w:rsidRPr="00EA707D">
        <w:rPr>
          <w:rFonts w:ascii="Times New Roman" w:hAnsi="Times New Roman" w:cs="Times New Roman"/>
        </w:rPr>
        <w:t xml:space="preserve">The court </w:t>
      </w:r>
      <w:r w:rsidR="003A1984" w:rsidRPr="00EA707D">
        <w:rPr>
          <w:rFonts w:ascii="Times New Roman" w:hAnsi="Times New Roman" w:cs="Times New Roman"/>
          <w:i/>
          <w:iCs/>
        </w:rPr>
        <w:t>a quo</w:t>
      </w:r>
      <w:r w:rsidR="003A1984" w:rsidRPr="00EA707D">
        <w:rPr>
          <w:rFonts w:ascii="Times New Roman" w:hAnsi="Times New Roman" w:cs="Times New Roman"/>
        </w:rPr>
        <w:t xml:space="preserve"> found the complainant to be a</w:t>
      </w:r>
      <w:r w:rsidR="00B82CAF" w:rsidRPr="00EA707D">
        <w:rPr>
          <w:rFonts w:ascii="Times New Roman" w:hAnsi="Times New Roman" w:cs="Times New Roman"/>
        </w:rPr>
        <w:t xml:space="preserve"> credible and </w:t>
      </w:r>
      <w:r w:rsidR="003A1984" w:rsidRPr="00EA707D">
        <w:rPr>
          <w:rFonts w:ascii="Times New Roman" w:hAnsi="Times New Roman" w:cs="Times New Roman"/>
        </w:rPr>
        <w:t>rel</w:t>
      </w:r>
      <w:r w:rsidRPr="00EA707D">
        <w:rPr>
          <w:rFonts w:ascii="Times New Roman" w:hAnsi="Times New Roman" w:cs="Times New Roman"/>
        </w:rPr>
        <w:t xml:space="preserve">iable witness holding that her </w:t>
      </w:r>
      <w:r w:rsidR="003A1984" w:rsidRPr="00EA707D">
        <w:rPr>
          <w:rFonts w:ascii="Times New Roman" w:hAnsi="Times New Roman" w:cs="Times New Roman"/>
        </w:rPr>
        <w:t xml:space="preserve">evidence found corroboration in the evidence of </w:t>
      </w:r>
      <w:proofErr w:type="spellStart"/>
      <w:r w:rsidR="003A1984" w:rsidRPr="00EA707D">
        <w:rPr>
          <w:rFonts w:ascii="Times New Roman" w:hAnsi="Times New Roman" w:cs="Times New Roman"/>
        </w:rPr>
        <w:t>Ta</w:t>
      </w:r>
      <w:r w:rsidRPr="00EA707D">
        <w:rPr>
          <w:rFonts w:ascii="Times New Roman" w:hAnsi="Times New Roman" w:cs="Times New Roman"/>
        </w:rPr>
        <w:t>ku</w:t>
      </w:r>
      <w:r w:rsidR="00AD20D2">
        <w:rPr>
          <w:rFonts w:ascii="Times New Roman" w:hAnsi="Times New Roman" w:cs="Times New Roman"/>
        </w:rPr>
        <w:t>dzwa</w:t>
      </w:r>
      <w:proofErr w:type="spellEnd"/>
      <w:r w:rsidR="00AD20D2">
        <w:rPr>
          <w:rFonts w:ascii="Times New Roman" w:hAnsi="Times New Roman" w:cs="Times New Roman"/>
        </w:rPr>
        <w:t xml:space="preserve"> and that there was </w:t>
      </w:r>
      <w:r w:rsidR="003A1984" w:rsidRPr="00EA707D">
        <w:rPr>
          <w:rFonts w:ascii="Times New Roman" w:hAnsi="Times New Roman" w:cs="Times New Roman"/>
        </w:rPr>
        <w:t xml:space="preserve">no reason for the complainant to fabricate allegations against the </w:t>
      </w:r>
      <w:r w:rsidR="00DB662F" w:rsidRPr="00EA707D">
        <w:rPr>
          <w:rFonts w:ascii="Times New Roman" w:hAnsi="Times New Roman" w:cs="Times New Roman"/>
        </w:rPr>
        <w:t>appellant.</w:t>
      </w:r>
      <w:r w:rsidR="00DB662F">
        <w:rPr>
          <w:rFonts w:ascii="Times New Roman" w:hAnsi="Times New Roman" w:cs="Times New Roman"/>
        </w:rPr>
        <w:t xml:space="preserve"> It</w:t>
      </w:r>
      <w:r w:rsidR="000E5DBE">
        <w:rPr>
          <w:rFonts w:ascii="Times New Roman" w:hAnsi="Times New Roman" w:cs="Times New Roman"/>
        </w:rPr>
        <w:t xml:space="preserve"> </w:t>
      </w:r>
      <w:r w:rsidR="000E5DBE" w:rsidRPr="00EA707D">
        <w:rPr>
          <w:rFonts w:ascii="Times New Roman" w:hAnsi="Times New Roman" w:cs="Times New Roman"/>
        </w:rPr>
        <w:t xml:space="preserve">rejected the appellant’s defence and convicted him of both charges </w:t>
      </w:r>
      <w:r w:rsidR="003D7423" w:rsidRPr="00EA707D">
        <w:rPr>
          <w:rFonts w:ascii="Times New Roman" w:hAnsi="Times New Roman" w:cs="Times New Roman"/>
        </w:rPr>
        <w:t xml:space="preserve">The court </w:t>
      </w:r>
      <w:r w:rsidR="003D7423" w:rsidRPr="00EA707D">
        <w:rPr>
          <w:rFonts w:ascii="Times New Roman" w:hAnsi="Times New Roman" w:cs="Times New Roman"/>
          <w:i/>
          <w:iCs/>
        </w:rPr>
        <w:t>a quo</w:t>
      </w:r>
      <w:r w:rsidR="003D7423" w:rsidRPr="00EA707D">
        <w:rPr>
          <w:rFonts w:ascii="Times New Roman" w:hAnsi="Times New Roman" w:cs="Times New Roman"/>
        </w:rPr>
        <w:t xml:space="preserve"> </w:t>
      </w:r>
      <w:r w:rsidR="00BC07E4">
        <w:rPr>
          <w:rFonts w:ascii="Times New Roman" w:hAnsi="Times New Roman" w:cs="Times New Roman"/>
        </w:rPr>
        <w:t xml:space="preserve">found that it </w:t>
      </w:r>
      <w:r w:rsidR="003A1984" w:rsidRPr="00EA707D">
        <w:rPr>
          <w:rFonts w:ascii="Times New Roman" w:hAnsi="Times New Roman" w:cs="Times New Roman"/>
        </w:rPr>
        <w:t>was common cause that there was a swimmin</w:t>
      </w:r>
      <w:r w:rsidR="00AD20D2">
        <w:rPr>
          <w:rFonts w:ascii="Times New Roman" w:hAnsi="Times New Roman" w:cs="Times New Roman"/>
        </w:rPr>
        <w:t xml:space="preserve">g pool at the house in </w:t>
      </w:r>
      <w:proofErr w:type="spellStart"/>
      <w:r w:rsidR="00AD20D2">
        <w:rPr>
          <w:rFonts w:ascii="Times New Roman" w:hAnsi="Times New Roman" w:cs="Times New Roman"/>
        </w:rPr>
        <w:t>Mandara</w:t>
      </w:r>
      <w:proofErr w:type="spellEnd"/>
      <w:r w:rsidR="00AD20D2">
        <w:rPr>
          <w:rFonts w:ascii="Times New Roman" w:hAnsi="Times New Roman" w:cs="Times New Roman"/>
        </w:rPr>
        <w:t xml:space="preserve">, finding that the appellant inserted </w:t>
      </w:r>
      <w:r w:rsidR="003A1984" w:rsidRPr="00EA707D">
        <w:rPr>
          <w:rFonts w:ascii="Times New Roman" w:hAnsi="Times New Roman" w:cs="Times New Roman"/>
        </w:rPr>
        <w:t xml:space="preserve">his fingers into the complainant’s vagina when she </w:t>
      </w:r>
      <w:r w:rsidR="00D77EB0">
        <w:rPr>
          <w:rFonts w:ascii="Times New Roman" w:hAnsi="Times New Roman" w:cs="Times New Roman"/>
        </w:rPr>
        <w:t xml:space="preserve">was having swimming lessons in </w:t>
      </w:r>
      <w:r w:rsidR="003A1984" w:rsidRPr="00EA707D">
        <w:rPr>
          <w:rFonts w:ascii="Times New Roman" w:hAnsi="Times New Roman" w:cs="Times New Roman"/>
        </w:rPr>
        <w:t xml:space="preserve">a swimming </w:t>
      </w:r>
      <w:r w:rsidR="00DB662F" w:rsidRPr="00EA707D">
        <w:rPr>
          <w:rFonts w:ascii="Times New Roman" w:hAnsi="Times New Roman" w:cs="Times New Roman"/>
        </w:rPr>
        <w:t>pool.</w:t>
      </w:r>
      <w:r w:rsidR="00DB662F">
        <w:rPr>
          <w:rFonts w:ascii="Times New Roman" w:hAnsi="Times New Roman" w:cs="Times New Roman"/>
        </w:rPr>
        <w:t xml:space="preserve"> The</w:t>
      </w:r>
      <w:r w:rsidR="006319FC">
        <w:rPr>
          <w:rFonts w:ascii="Times New Roman" w:hAnsi="Times New Roman" w:cs="Times New Roman"/>
        </w:rPr>
        <w:t xml:space="preserve"> court </w:t>
      </w:r>
      <w:r w:rsidR="006319FC" w:rsidRPr="000E5DBE">
        <w:rPr>
          <w:rFonts w:ascii="Times New Roman" w:hAnsi="Times New Roman" w:cs="Times New Roman"/>
          <w:i/>
          <w:iCs/>
        </w:rPr>
        <w:t>a quo</w:t>
      </w:r>
      <w:r w:rsidR="00BC07E4">
        <w:rPr>
          <w:rFonts w:ascii="Times New Roman" w:hAnsi="Times New Roman" w:cs="Times New Roman"/>
        </w:rPr>
        <w:t xml:space="preserve"> erred </w:t>
      </w:r>
      <w:r w:rsidR="000E5DBE">
        <w:rPr>
          <w:rFonts w:ascii="Times New Roman" w:hAnsi="Times New Roman" w:cs="Times New Roman"/>
        </w:rPr>
        <w:t>and misdirected itself b</w:t>
      </w:r>
      <w:r w:rsidR="000024EF" w:rsidRPr="00EA707D">
        <w:rPr>
          <w:rFonts w:ascii="Times New Roman" w:hAnsi="Times New Roman" w:cs="Times New Roman"/>
        </w:rPr>
        <w:t>eliev</w:t>
      </w:r>
      <w:r w:rsidR="006319FC">
        <w:rPr>
          <w:rFonts w:ascii="Times New Roman" w:hAnsi="Times New Roman" w:cs="Times New Roman"/>
        </w:rPr>
        <w:t xml:space="preserve">ing the complainant’s version </w:t>
      </w:r>
      <w:r w:rsidR="00D36B83">
        <w:rPr>
          <w:rFonts w:ascii="Times New Roman" w:hAnsi="Times New Roman" w:cs="Times New Roman"/>
        </w:rPr>
        <w:t xml:space="preserve">without </w:t>
      </w:r>
      <w:r w:rsidR="000024EF" w:rsidRPr="00EA707D">
        <w:rPr>
          <w:rFonts w:ascii="Times New Roman" w:hAnsi="Times New Roman" w:cs="Times New Roman"/>
        </w:rPr>
        <w:t>mak</w:t>
      </w:r>
      <w:r w:rsidR="00D36B83">
        <w:rPr>
          <w:rFonts w:ascii="Times New Roman" w:hAnsi="Times New Roman" w:cs="Times New Roman"/>
        </w:rPr>
        <w:t xml:space="preserve">ing </w:t>
      </w:r>
      <w:r w:rsidR="000024EF" w:rsidRPr="00EA707D">
        <w:rPr>
          <w:rFonts w:ascii="Times New Roman" w:hAnsi="Times New Roman" w:cs="Times New Roman"/>
        </w:rPr>
        <w:t xml:space="preserve">specific findings on </w:t>
      </w:r>
      <w:r w:rsidR="00D36B83">
        <w:rPr>
          <w:rFonts w:ascii="Times New Roman" w:hAnsi="Times New Roman" w:cs="Times New Roman"/>
        </w:rPr>
        <w:t xml:space="preserve">the </w:t>
      </w:r>
      <w:r w:rsidR="006319FC">
        <w:rPr>
          <w:rFonts w:ascii="Times New Roman" w:hAnsi="Times New Roman" w:cs="Times New Roman"/>
        </w:rPr>
        <w:t xml:space="preserve">defence </w:t>
      </w:r>
      <w:r w:rsidR="00D36B83">
        <w:rPr>
          <w:rFonts w:ascii="Times New Roman" w:hAnsi="Times New Roman" w:cs="Times New Roman"/>
        </w:rPr>
        <w:t xml:space="preserve">that </w:t>
      </w:r>
      <w:r w:rsidR="000E5DBE">
        <w:rPr>
          <w:rFonts w:ascii="Times New Roman" w:hAnsi="Times New Roman" w:cs="Times New Roman"/>
        </w:rPr>
        <w:t xml:space="preserve">the pool </w:t>
      </w:r>
      <w:r w:rsidR="00D36B83">
        <w:rPr>
          <w:rFonts w:ascii="Times New Roman" w:hAnsi="Times New Roman" w:cs="Times New Roman"/>
        </w:rPr>
        <w:t xml:space="preserve">was not functional. </w:t>
      </w:r>
    </w:p>
    <w:p w14:paraId="4E9E2570" w14:textId="6F478E06" w:rsidR="00FF00C2" w:rsidRDefault="0041214F" w:rsidP="00BA4689">
      <w:pPr>
        <w:pStyle w:val="ListParagraph"/>
        <w:numPr>
          <w:ilvl w:val="0"/>
          <w:numId w:val="16"/>
        </w:numPr>
        <w:spacing w:after="0" w:line="360" w:lineRule="auto"/>
        <w:jc w:val="both"/>
        <w:rPr>
          <w:rFonts w:ascii="Times New Roman" w:hAnsi="Times New Roman" w:cs="Times New Roman"/>
        </w:rPr>
      </w:pPr>
      <w:r w:rsidRPr="00EA707D">
        <w:rPr>
          <w:rFonts w:ascii="Times New Roman" w:hAnsi="Times New Roman" w:cs="Times New Roman"/>
        </w:rPr>
        <w:t xml:space="preserve"> </w:t>
      </w:r>
      <w:r w:rsidR="00627DA9">
        <w:rPr>
          <w:rFonts w:ascii="Times New Roman" w:hAnsi="Times New Roman" w:cs="Times New Roman"/>
        </w:rPr>
        <w:t xml:space="preserve">The court </w:t>
      </w:r>
      <w:r w:rsidR="00627DA9" w:rsidRPr="00627DA9">
        <w:rPr>
          <w:rFonts w:ascii="Times New Roman" w:hAnsi="Times New Roman" w:cs="Times New Roman"/>
          <w:i/>
          <w:iCs/>
        </w:rPr>
        <w:t>a quo</w:t>
      </w:r>
      <w:r w:rsidR="00627DA9">
        <w:rPr>
          <w:rFonts w:ascii="Times New Roman" w:hAnsi="Times New Roman" w:cs="Times New Roman"/>
        </w:rPr>
        <w:t xml:space="preserve"> failed to address</w:t>
      </w:r>
      <w:r w:rsidR="00627DA9" w:rsidRPr="00627DA9">
        <w:rPr>
          <w:rFonts w:ascii="Times New Roman" w:hAnsi="Times New Roman" w:cs="Times New Roman"/>
        </w:rPr>
        <w:t xml:space="preserve"> </w:t>
      </w:r>
      <w:r w:rsidR="00627DA9">
        <w:rPr>
          <w:rFonts w:ascii="Times New Roman" w:hAnsi="Times New Roman" w:cs="Times New Roman"/>
        </w:rPr>
        <w:t xml:space="preserve">the defence that the appellant’s wife was </w:t>
      </w:r>
      <w:r w:rsidR="00BC07E4" w:rsidRPr="00D77EB0">
        <w:rPr>
          <w:rFonts w:ascii="Times New Roman" w:hAnsi="Times New Roman" w:cs="Times New Roman"/>
        </w:rPr>
        <w:t>never</w:t>
      </w:r>
      <w:r w:rsidR="00BC07E4">
        <w:rPr>
          <w:rFonts w:ascii="Times New Roman" w:hAnsi="Times New Roman" w:cs="Times New Roman"/>
        </w:rPr>
        <w:t xml:space="preserve"> </w:t>
      </w:r>
      <w:r w:rsidR="00627DA9">
        <w:rPr>
          <w:rFonts w:ascii="Times New Roman" w:hAnsi="Times New Roman" w:cs="Times New Roman"/>
        </w:rPr>
        <w:t xml:space="preserve">away in South Africa in 2014 when the first incidences of the alleged abuse took place. </w:t>
      </w:r>
      <w:proofErr w:type="spellStart"/>
      <w:r w:rsidR="00BC07E4">
        <w:rPr>
          <w:rFonts w:ascii="Times New Roman" w:hAnsi="Times New Roman" w:cs="Times New Roman"/>
        </w:rPr>
        <w:t>Ne</w:t>
      </w:r>
      <w:r w:rsidR="00BA0B06" w:rsidRPr="00EA707D">
        <w:rPr>
          <w:rFonts w:ascii="Times New Roman" w:hAnsi="Times New Roman" w:cs="Times New Roman"/>
        </w:rPr>
        <w:t>t</w:t>
      </w:r>
      <w:r w:rsidR="00BC07E4">
        <w:rPr>
          <w:rFonts w:ascii="Times New Roman" w:hAnsi="Times New Roman" w:cs="Times New Roman"/>
        </w:rPr>
        <w:t>s</w:t>
      </w:r>
      <w:r w:rsidR="00BA0B06" w:rsidRPr="00EA707D">
        <w:rPr>
          <w:rFonts w:ascii="Times New Roman" w:hAnsi="Times New Roman" w:cs="Times New Roman"/>
        </w:rPr>
        <w:t>ai</w:t>
      </w:r>
      <w:proofErr w:type="spellEnd"/>
      <w:r w:rsidR="00BA0B06" w:rsidRPr="00EA707D">
        <w:rPr>
          <w:rFonts w:ascii="Times New Roman" w:hAnsi="Times New Roman" w:cs="Times New Roman"/>
        </w:rPr>
        <w:t xml:space="preserve"> </w:t>
      </w:r>
      <w:proofErr w:type="spellStart"/>
      <w:r w:rsidR="00BA0B06" w:rsidRPr="00EA707D">
        <w:rPr>
          <w:rFonts w:ascii="Times New Roman" w:hAnsi="Times New Roman" w:cs="Times New Roman"/>
        </w:rPr>
        <w:t>Mukoki’s</w:t>
      </w:r>
      <w:proofErr w:type="spellEnd"/>
      <w:r w:rsidR="00BA0B06" w:rsidRPr="00EA707D">
        <w:rPr>
          <w:rFonts w:ascii="Times New Roman" w:hAnsi="Times New Roman" w:cs="Times New Roman"/>
        </w:rPr>
        <w:t xml:space="preserve"> pa</w:t>
      </w:r>
      <w:r w:rsidR="0059494F" w:rsidRPr="00EA707D">
        <w:rPr>
          <w:rFonts w:ascii="Times New Roman" w:hAnsi="Times New Roman" w:cs="Times New Roman"/>
        </w:rPr>
        <w:t>s</w:t>
      </w:r>
      <w:r w:rsidR="00BA0B06" w:rsidRPr="00EA707D">
        <w:rPr>
          <w:rFonts w:ascii="Times New Roman" w:hAnsi="Times New Roman" w:cs="Times New Roman"/>
        </w:rPr>
        <w:t>sport shows, contrary to the evidence of the complainant, that she did</w:t>
      </w:r>
      <w:r w:rsidRPr="00EA707D">
        <w:rPr>
          <w:rFonts w:ascii="Times New Roman" w:hAnsi="Times New Roman" w:cs="Times New Roman"/>
        </w:rPr>
        <w:t xml:space="preserve"> not leave the country in 2014 </w:t>
      </w:r>
      <w:r w:rsidR="00BA0B06" w:rsidRPr="00EA707D">
        <w:rPr>
          <w:rFonts w:ascii="Times New Roman" w:hAnsi="Times New Roman" w:cs="Times New Roman"/>
        </w:rPr>
        <w:t>as there are no immigration stamp</w:t>
      </w:r>
      <w:r w:rsidRPr="00EA707D">
        <w:rPr>
          <w:rFonts w:ascii="Times New Roman" w:hAnsi="Times New Roman" w:cs="Times New Roman"/>
        </w:rPr>
        <w:t>s in support of that assertion</w:t>
      </w:r>
      <w:r w:rsidR="0059494F" w:rsidRPr="00EA707D">
        <w:rPr>
          <w:rFonts w:ascii="Times New Roman" w:hAnsi="Times New Roman" w:cs="Times New Roman"/>
        </w:rPr>
        <w:t>.</w:t>
      </w:r>
      <w:r w:rsidRPr="00EA707D">
        <w:rPr>
          <w:rFonts w:ascii="Times New Roman" w:hAnsi="Times New Roman" w:cs="Times New Roman"/>
        </w:rPr>
        <w:t xml:space="preserve"> </w:t>
      </w:r>
      <w:r w:rsidR="00BA0B06" w:rsidRPr="00EA707D">
        <w:rPr>
          <w:rFonts w:ascii="Times New Roman" w:hAnsi="Times New Roman" w:cs="Times New Roman"/>
        </w:rPr>
        <w:t xml:space="preserve">The complainant was unable to show that her aunt was away when the alleged offences took place. </w:t>
      </w:r>
      <w:r w:rsidR="00BC07E4">
        <w:rPr>
          <w:rFonts w:ascii="Times New Roman" w:hAnsi="Times New Roman" w:cs="Times New Roman"/>
        </w:rPr>
        <w:t>Once again</w:t>
      </w:r>
      <w:r w:rsidR="00627DA9">
        <w:rPr>
          <w:rFonts w:ascii="Times New Roman" w:hAnsi="Times New Roman" w:cs="Times New Roman"/>
        </w:rPr>
        <w:t xml:space="preserve">, the </w:t>
      </w:r>
      <w:r w:rsidRPr="00EA707D">
        <w:rPr>
          <w:rFonts w:ascii="Times New Roman" w:hAnsi="Times New Roman" w:cs="Times New Roman"/>
        </w:rPr>
        <w:t xml:space="preserve">court </w:t>
      </w:r>
      <w:r w:rsidR="000024EF" w:rsidRPr="00EA707D">
        <w:rPr>
          <w:rFonts w:ascii="Times New Roman" w:hAnsi="Times New Roman" w:cs="Times New Roman"/>
          <w:i/>
          <w:iCs/>
        </w:rPr>
        <w:t>a quo</w:t>
      </w:r>
      <w:r w:rsidR="00282A80" w:rsidRPr="00EA707D">
        <w:rPr>
          <w:rFonts w:ascii="Times New Roman" w:hAnsi="Times New Roman" w:cs="Times New Roman"/>
        </w:rPr>
        <w:t xml:space="preserve"> </w:t>
      </w:r>
      <w:r w:rsidR="000024EF" w:rsidRPr="00EA707D">
        <w:rPr>
          <w:rFonts w:ascii="Times New Roman" w:hAnsi="Times New Roman" w:cs="Times New Roman"/>
        </w:rPr>
        <w:t xml:space="preserve">erred </w:t>
      </w:r>
      <w:r w:rsidR="00282A80" w:rsidRPr="00EA707D">
        <w:rPr>
          <w:rFonts w:ascii="Times New Roman" w:hAnsi="Times New Roman" w:cs="Times New Roman"/>
        </w:rPr>
        <w:t xml:space="preserve">in failing to make </w:t>
      </w:r>
      <w:r w:rsidR="00627DA9">
        <w:rPr>
          <w:rFonts w:ascii="Times New Roman" w:hAnsi="Times New Roman" w:cs="Times New Roman"/>
        </w:rPr>
        <w:t xml:space="preserve">specific </w:t>
      </w:r>
      <w:r w:rsidRPr="00EA707D">
        <w:rPr>
          <w:rFonts w:ascii="Times New Roman" w:hAnsi="Times New Roman" w:cs="Times New Roman"/>
        </w:rPr>
        <w:t xml:space="preserve">findings </w:t>
      </w:r>
      <w:r w:rsidR="00384618" w:rsidRPr="00EA707D">
        <w:rPr>
          <w:rFonts w:ascii="Times New Roman" w:hAnsi="Times New Roman" w:cs="Times New Roman"/>
        </w:rPr>
        <w:t>on the effect of this evidence on the compl</w:t>
      </w:r>
      <w:r w:rsidR="00282A80" w:rsidRPr="00EA707D">
        <w:rPr>
          <w:rFonts w:ascii="Times New Roman" w:hAnsi="Times New Roman" w:cs="Times New Roman"/>
        </w:rPr>
        <w:t xml:space="preserve">ainant’s </w:t>
      </w:r>
      <w:r w:rsidR="00BC07E4">
        <w:rPr>
          <w:rFonts w:ascii="Times New Roman" w:hAnsi="Times New Roman" w:cs="Times New Roman"/>
        </w:rPr>
        <w:t xml:space="preserve">credibility </w:t>
      </w:r>
      <w:r w:rsidR="00282A80" w:rsidRPr="00EA707D">
        <w:rPr>
          <w:rFonts w:ascii="Times New Roman" w:hAnsi="Times New Roman" w:cs="Times New Roman"/>
        </w:rPr>
        <w:t xml:space="preserve">which amounts to </w:t>
      </w:r>
      <w:r w:rsidR="00384618" w:rsidRPr="00EA707D">
        <w:rPr>
          <w:rFonts w:ascii="Times New Roman" w:hAnsi="Times New Roman" w:cs="Times New Roman"/>
        </w:rPr>
        <w:t xml:space="preserve">a misdirection on its part. </w:t>
      </w:r>
    </w:p>
    <w:p w14:paraId="240F1746" w14:textId="71F5756D" w:rsidR="00FF00C2" w:rsidRDefault="00FF00C2" w:rsidP="00FF00C2">
      <w:pPr>
        <w:pStyle w:val="ListParagraph"/>
        <w:numPr>
          <w:ilvl w:val="0"/>
          <w:numId w:val="16"/>
        </w:numPr>
        <w:spacing w:line="360" w:lineRule="auto"/>
        <w:jc w:val="both"/>
        <w:rPr>
          <w:rFonts w:ascii="Times New Roman" w:hAnsi="Times New Roman" w:cs="Times New Roman"/>
        </w:rPr>
      </w:pPr>
      <w:r w:rsidRPr="009B4714">
        <w:rPr>
          <w:rFonts w:ascii="Times New Roman" w:hAnsi="Times New Roman" w:cs="Times New Roman"/>
        </w:rPr>
        <w:t xml:space="preserve">The court </w:t>
      </w:r>
      <w:r w:rsidRPr="00A61FF9">
        <w:rPr>
          <w:rFonts w:ascii="Times New Roman" w:hAnsi="Times New Roman" w:cs="Times New Roman"/>
          <w:i/>
          <w:iCs/>
        </w:rPr>
        <w:t>a quo</w:t>
      </w:r>
      <w:r w:rsidRPr="009B4714">
        <w:rPr>
          <w:rFonts w:ascii="Times New Roman" w:hAnsi="Times New Roman" w:cs="Times New Roman"/>
        </w:rPr>
        <w:t xml:space="preserve"> erred in relying on the appellant’s ownership of a commuter omnibus as a factor in convicting </w:t>
      </w:r>
      <w:r w:rsidR="00B018F6">
        <w:rPr>
          <w:rFonts w:ascii="Times New Roman" w:hAnsi="Times New Roman" w:cs="Times New Roman"/>
        </w:rPr>
        <w:t xml:space="preserve">the appellant of rape when faced with a </w:t>
      </w:r>
      <w:r>
        <w:rPr>
          <w:rFonts w:ascii="Times New Roman" w:hAnsi="Times New Roman" w:cs="Times New Roman"/>
        </w:rPr>
        <w:t>defence that he never transported the complainant in the commuter omnibus to and from school.</w:t>
      </w:r>
      <w:r w:rsidRPr="009B4714">
        <w:rPr>
          <w:rFonts w:ascii="Times New Roman" w:hAnsi="Times New Roman" w:cs="Times New Roman"/>
        </w:rPr>
        <w:t xml:space="preserve"> The ownership </w:t>
      </w:r>
      <w:r w:rsidRPr="009B4714">
        <w:rPr>
          <w:rFonts w:ascii="Times New Roman" w:hAnsi="Times New Roman" w:cs="Times New Roman"/>
        </w:rPr>
        <w:lastRenderedPageBreak/>
        <w:t xml:space="preserve">of the combi alone cannot be used to infer the appellant's guilt in a case of rape. The court </w:t>
      </w:r>
      <w:r w:rsidRPr="002E3541">
        <w:rPr>
          <w:rFonts w:ascii="Times New Roman" w:hAnsi="Times New Roman" w:cs="Times New Roman"/>
          <w:i/>
        </w:rPr>
        <w:t>a quo</w:t>
      </w:r>
      <w:r w:rsidR="00BC07E4">
        <w:rPr>
          <w:rFonts w:ascii="Times New Roman" w:hAnsi="Times New Roman" w:cs="Times New Roman"/>
        </w:rPr>
        <w:t xml:space="preserve"> in our view</w:t>
      </w:r>
      <w:r w:rsidRPr="009B4714">
        <w:rPr>
          <w:rFonts w:ascii="Times New Roman" w:hAnsi="Times New Roman" w:cs="Times New Roman"/>
        </w:rPr>
        <w:t xml:space="preserve"> </w:t>
      </w:r>
      <w:r w:rsidR="00A00176">
        <w:rPr>
          <w:rFonts w:ascii="Times New Roman" w:hAnsi="Times New Roman" w:cs="Times New Roman"/>
        </w:rPr>
        <w:t>misdirected itself by relying on this evidence</w:t>
      </w:r>
      <w:r w:rsidR="00BC07E4">
        <w:rPr>
          <w:rFonts w:ascii="Times New Roman" w:hAnsi="Times New Roman" w:cs="Times New Roman"/>
        </w:rPr>
        <w:t xml:space="preserve"> as corroborating</w:t>
      </w:r>
      <w:r w:rsidR="00A00176">
        <w:rPr>
          <w:rFonts w:ascii="Times New Roman" w:hAnsi="Times New Roman" w:cs="Times New Roman"/>
        </w:rPr>
        <w:t xml:space="preserve"> </w:t>
      </w:r>
      <w:r w:rsidR="003A7632">
        <w:rPr>
          <w:rFonts w:ascii="Times New Roman" w:hAnsi="Times New Roman" w:cs="Times New Roman"/>
        </w:rPr>
        <w:t>the rape allegations</w:t>
      </w:r>
      <w:r w:rsidR="00A00176">
        <w:rPr>
          <w:rFonts w:ascii="Times New Roman" w:hAnsi="Times New Roman" w:cs="Times New Roman"/>
        </w:rPr>
        <w:t>.</w:t>
      </w:r>
    </w:p>
    <w:p w14:paraId="26132AA3" w14:textId="118B18B3" w:rsidR="00E85407" w:rsidRDefault="00DE63B6" w:rsidP="00DE63B6">
      <w:pPr>
        <w:pStyle w:val="ListParagraph"/>
        <w:spacing w:line="360" w:lineRule="auto"/>
        <w:ind w:left="502"/>
        <w:jc w:val="both"/>
        <w:rPr>
          <w:rFonts w:ascii="Times New Roman" w:hAnsi="Times New Roman" w:cs="Times New Roman"/>
        </w:rPr>
      </w:pPr>
      <w:r w:rsidRPr="00826636">
        <w:rPr>
          <w:rFonts w:ascii="Times New Roman" w:hAnsi="Times New Roman" w:cs="Times New Roman"/>
        </w:rPr>
        <w:t xml:space="preserve">The alleged rapes in </w:t>
      </w:r>
      <w:proofErr w:type="spellStart"/>
      <w:r w:rsidRPr="00826636">
        <w:rPr>
          <w:rFonts w:ascii="Times New Roman" w:hAnsi="Times New Roman" w:cs="Times New Roman"/>
        </w:rPr>
        <w:t>Masvingo</w:t>
      </w:r>
      <w:proofErr w:type="spellEnd"/>
      <w:r w:rsidRPr="00826636">
        <w:rPr>
          <w:rFonts w:ascii="Times New Roman" w:hAnsi="Times New Roman" w:cs="Times New Roman"/>
        </w:rPr>
        <w:t xml:space="preserve"> took place at a time when the complainant </w:t>
      </w:r>
      <w:r w:rsidR="004E48F7">
        <w:rPr>
          <w:rFonts w:ascii="Times New Roman" w:hAnsi="Times New Roman" w:cs="Times New Roman"/>
        </w:rPr>
        <w:t xml:space="preserve">was already married to </w:t>
      </w:r>
      <w:proofErr w:type="spellStart"/>
      <w:r w:rsidR="004E48F7">
        <w:rPr>
          <w:rFonts w:ascii="Times New Roman" w:hAnsi="Times New Roman" w:cs="Times New Roman"/>
        </w:rPr>
        <w:t>Takudzwa</w:t>
      </w:r>
      <w:proofErr w:type="spellEnd"/>
      <w:r w:rsidRPr="00826636">
        <w:rPr>
          <w:rFonts w:ascii="Times New Roman" w:hAnsi="Times New Roman" w:cs="Times New Roman"/>
        </w:rPr>
        <w:t xml:space="preserve">. </w:t>
      </w:r>
      <w:r w:rsidR="00826636" w:rsidRPr="00826636">
        <w:rPr>
          <w:rFonts w:ascii="Times New Roman" w:hAnsi="Times New Roman" w:cs="Times New Roman"/>
        </w:rPr>
        <w:t>The question</w:t>
      </w:r>
      <w:r w:rsidR="00EA0578">
        <w:rPr>
          <w:rFonts w:ascii="Times New Roman" w:hAnsi="Times New Roman" w:cs="Times New Roman"/>
        </w:rPr>
        <w:t xml:space="preserve"> </w:t>
      </w:r>
      <w:r w:rsidR="00826636" w:rsidRPr="00826636">
        <w:rPr>
          <w:rFonts w:ascii="Times New Roman" w:hAnsi="Times New Roman" w:cs="Times New Roman"/>
        </w:rPr>
        <w:t>is, wh</w:t>
      </w:r>
      <w:r w:rsidR="00EA0578">
        <w:rPr>
          <w:rFonts w:ascii="Times New Roman" w:hAnsi="Times New Roman" w:cs="Times New Roman"/>
        </w:rPr>
        <w:t>y</w:t>
      </w:r>
      <w:r w:rsidR="00826636" w:rsidRPr="00826636">
        <w:rPr>
          <w:rFonts w:ascii="Times New Roman" w:hAnsi="Times New Roman" w:cs="Times New Roman"/>
        </w:rPr>
        <w:t xml:space="preserve"> would she fail to </w:t>
      </w:r>
      <w:r w:rsidRPr="00826636">
        <w:rPr>
          <w:rFonts w:ascii="Times New Roman" w:hAnsi="Times New Roman" w:cs="Times New Roman"/>
        </w:rPr>
        <w:t>report these incidence</w:t>
      </w:r>
      <w:r w:rsidR="00DB662F">
        <w:rPr>
          <w:rFonts w:ascii="Times New Roman" w:hAnsi="Times New Roman" w:cs="Times New Roman"/>
        </w:rPr>
        <w:t>s</w:t>
      </w:r>
      <w:r w:rsidRPr="00826636">
        <w:rPr>
          <w:rFonts w:ascii="Times New Roman" w:hAnsi="Times New Roman" w:cs="Times New Roman"/>
        </w:rPr>
        <w:t xml:space="preserve"> considering she was no</w:t>
      </w:r>
      <w:r w:rsidR="00096233">
        <w:rPr>
          <w:rFonts w:ascii="Times New Roman" w:hAnsi="Times New Roman" w:cs="Times New Roman"/>
        </w:rPr>
        <w:t xml:space="preserve"> longer a child </w:t>
      </w:r>
      <w:r w:rsidR="00826636" w:rsidRPr="00826636">
        <w:rPr>
          <w:rFonts w:ascii="Times New Roman" w:hAnsi="Times New Roman" w:cs="Times New Roman"/>
        </w:rPr>
        <w:t xml:space="preserve">and in circumstances when she had already reported earlier incidents of rape to her </w:t>
      </w:r>
      <w:r w:rsidR="00DB662F" w:rsidRPr="00826636">
        <w:rPr>
          <w:rFonts w:ascii="Times New Roman" w:hAnsi="Times New Roman" w:cs="Times New Roman"/>
        </w:rPr>
        <w:t>husban</w:t>
      </w:r>
      <w:r w:rsidR="00DB662F">
        <w:rPr>
          <w:rFonts w:ascii="Times New Roman" w:hAnsi="Times New Roman" w:cs="Times New Roman"/>
        </w:rPr>
        <w:t>d. If</w:t>
      </w:r>
      <w:r w:rsidR="00EA0578">
        <w:rPr>
          <w:rFonts w:ascii="Times New Roman" w:hAnsi="Times New Roman" w:cs="Times New Roman"/>
        </w:rPr>
        <w:t xml:space="preserve"> indeed the complainant had been raped in </w:t>
      </w:r>
      <w:proofErr w:type="spellStart"/>
      <w:r w:rsidR="00DB662F">
        <w:rPr>
          <w:rFonts w:ascii="Times New Roman" w:hAnsi="Times New Roman" w:cs="Times New Roman"/>
        </w:rPr>
        <w:t>Masvingo</w:t>
      </w:r>
      <w:proofErr w:type="spellEnd"/>
      <w:r w:rsidR="00DB662F">
        <w:rPr>
          <w:rFonts w:ascii="Times New Roman" w:hAnsi="Times New Roman" w:cs="Times New Roman"/>
        </w:rPr>
        <w:t>, she</w:t>
      </w:r>
      <w:r w:rsidR="00EA0578">
        <w:rPr>
          <w:rFonts w:ascii="Times New Roman" w:hAnsi="Times New Roman" w:cs="Times New Roman"/>
        </w:rPr>
        <w:t xml:space="preserve"> would have </w:t>
      </w:r>
      <w:r w:rsidR="00423940">
        <w:rPr>
          <w:rFonts w:ascii="Times New Roman" w:hAnsi="Times New Roman" w:cs="Times New Roman"/>
        </w:rPr>
        <w:t xml:space="preserve">been expected to make </w:t>
      </w:r>
      <w:r w:rsidR="00EA0578" w:rsidRPr="00DB662F">
        <w:rPr>
          <w:rFonts w:ascii="Times New Roman" w:hAnsi="Times New Roman" w:cs="Times New Roman"/>
        </w:rPr>
        <w:t xml:space="preserve">an </w:t>
      </w:r>
      <w:r w:rsidR="00423940">
        <w:rPr>
          <w:rFonts w:ascii="Times New Roman" w:hAnsi="Times New Roman" w:cs="Times New Roman"/>
        </w:rPr>
        <w:t>immediate report to her husband</w:t>
      </w:r>
      <w:r w:rsidR="00EA0578" w:rsidRPr="00DB662F">
        <w:rPr>
          <w:rFonts w:ascii="Times New Roman" w:hAnsi="Times New Roman" w:cs="Times New Roman"/>
        </w:rPr>
        <w:t>.</w:t>
      </w:r>
      <w:r w:rsidR="00826636" w:rsidRPr="00DB662F">
        <w:rPr>
          <w:rFonts w:ascii="Times New Roman" w:hAnsi="Times New Roman" w:cs="Times New Roman"/>
        </w:rPr>
        <w:t xml:space="preserve"> </w:t>
      </w:r>
      <w:r w:rsidR="00423940">
        <w:rPr>
          <w:rFonts w:ascii="Times New Roman" w:hAnsi="Times New Roman" w:cs="Times New Roman"/>
        </w:rPr>
        <w:t xml:space="preserve">See </w:t>
      </w:r>
      <w:r w:rsidR="00423940" w:rsidRPr="00423940">
        <w:rPr>
          <w:rFonts w:ascii="Times New Roman" w:hAnsi="Times New Roman" w:cs="Times New Roman"/>
          <w:i/>
        </w:rPr>
        <w:t xml:space="preserve">S </w:t>
      </w:r>
      <w:proofErr w:type="gramStart"/>
      <w:r w:rsidR="00423940" w:rsidRPr="00423940">
        <w:rPr>
          <w:rFonts w:ascii="Times New Roman" w:hAnsi="Times New Roman" w:cs="Times New Roman"/>
          <w:i/>
        </w:rPr>
        <w:t>v</w:t>
      </w:r>
      <w:proofErr w:type="gramEnd"/>
      <w:r w:rsidR="00423940" w:rsidRPr="00423940">
        <w:rPr>
          <w:rFonts w:ascii="Times New Roman" w:hAnsi="Times New Roman" w:cs="Times New Roman"/>
          <w:i/>
        </w:rPr>
        <w:t xml:space="preserve"> Banana</w:t>
      </w:r>
      <w:r w:rsidR="00DF757A">
        <w:rPr>
          <w:rFonts w:ascii="Times New Roman" w:hAnsi="Times New Roman" w:cs="Times New Roman"/>
          <w:i/>
        </w:rPr>
        <w:t xml:space="preserve"> </w:t>
      </w:r>
      <w:r w:rsidR="00DF757A">
        <w:rPr>
          <w:rFonts w:ascii="Times New Roman" w:hAnsi="Times New Roman" w:cs="Times New Roman"/>
        </w:rPr>
        <w:t>2000 (1) ZLR 607 (S)</w:t>
      </w:r>
      <w:r w:rsidR="00AD20D2">
        <w:rPr>
          <w:rFonts w:ascii="Times New Roman" w:hAnsi="Times New Roman" w:cs="Times New Roman"/>
        </w:rPr>
        <w:t xml:space="preserve">. </w:t>
      </w:r>
      <w:r w:rsidR="00DB662F" w:rsidRPr="00DB662F">
        <w:rPr>
          <w:rFonts w:ascii="Times New Roman" w:hAnsi="Times New Roman" w:cs="Times New Roman"/>
        </w:rPr>
        <w:t>The failure to report the rapes is unreasonable</w:t>
      </w:r>
      <w:r w:rsidR="00DB662F">
        <w:rPr>
          <w:rFonts w:ascii="Times New Roman" w:hAnsi="Times New Roman" w:cs="Times New Roman"/>
        </w:rPr>
        <w:t xml:space="preserve"> and raises questions about the reliability of the complainant’s evidence.</w:t>
      </w:r>
      <w:r w:rsidR="00DB662F" w:rsidRPr="00DB662F">
        <w:rPr>
          <w:rFonts w:ascii="Times New Roman" w:hAnsi="Times New Roman" w:cs="Times New Roman"/>
        </w:rPr>
        <w:t xml:space="preserve">  </w:t>
      </w:r>
      <w:r w:rsidRPr="00DB662F">
        <w:rPr>
          <w:rFonts w:ascii="Times New Roman" w:hAnsi="Times New Roman" w:cs="Times New Roman"/>
        </w:rPr>
        <w:t xml:space="preserve"> </w:t>
      </w:r>
    </w:p>
    <w:p w14:paraId="4857786B" w14:textId="2BD46CB5" w:rsidR="00E85407" w:rsidRDefault="00E85407" w:rsidP="00E85407">
      <w:pPr>
        <w:pStyle w:val="ListParagraph"/>
        <w:numPr>
          <w:ilvl w:val="0"/>
          <w:numId w:val="16"/>
        </w:numPr>
        <w:spacing w:line="360" w:lineRule="auto"/>
        <w:jc w:val="both"/>
        <w:rPr>
          <w:rFonts w:ascii="Times New Roman" w:hAnsi="Times New Roman" w:cs="Times New Roman"/>
        </w:rPr>
      </w:pPr>
      <w:r w:rsidRPr="0017035A">
        <w:rPr>
          <w:rFonts w:ascii="Times New Roman" w:hAnsi="Times New Roman" w:cs="Times New Roman"/>
        </w:rPr>
        <w:t>The medical report produced in support of the State case did not help the complainant’s case at all. It did not reflect the correct circumstances of the complainant</w:t>
      </w:r>
      <w:r>
        <w:rPr>
          <w:rFonts w:ascii="Times New Roman" w:hAnsi="Times New Roman" w:cs="Times New Roman"/>
        </w:rPr>
        <w:t xml:space="preserve">, perhaps due to a </w:t>
      </w:r>
      <w:r w:rsidR="00DB662F">
        <w:rPr>
          <w:rFonts w:ascii="Times New Roman" w:hAnsi="Times New Roman" w:cs="Times New Roman"/>
        </w:rPr>
        <w:t>mix-up</w:t>
      </w:r>
      <w:r>
        <w:rPr>
          <w:rFonts w:ascii="Times New Roman" w:hAnsi="Times New Roman" w:cs="Times New Roman"/>
        </w:rPr>
        <w:t xml:space="preserve">. </w:t>
      </w:r>
      <w:r w:rsidRPr="0017035A">
        <w:rPr>
          <w:rFonts w:ascii="Times New Roman" w:hAnsi="Times New Roman" w:cs="Times New Roman"/>
        </w:rPr>
        <w:t xml:space="preserve"> The nurse </w:t>
      </w:r>
      <w:r>
        <w:rPr>
          <w:rFonts w:ascii="Times New Roman" w:hAnsi="Times New Roman" w:cs="Times New Roman"/>
        </w:rPr>
        <w:t xml:space="preserve">who examined the complainant </w:t>
      </w:r>
      <w:r w:rsidRPr="0017035A">
        <w:rPr>
          <w:rFonts w:ascii="Times New Roman" w:hAnsi="Times New Roman" w:cs="Times New Roman"/>
        </w:rPr>
        <w:t>indicated that</w:t>
      </w:r>
      <w:r>
        <w:rPr>
          <w:rFonts w:ascii="Times New Roman" w:hAnsi="Times New Roman" w:cs="Times New Roman"/>
        </w:rPr>
        <w:t xml:space="preserve"> the </w:t>
      </w:r>
      <w:r w:rsidRPr="0017035A">
        <w:rPr>
          <w:rFonts w:ascii="Times New Roman" w:hAnsi="Times New Roman" w:cs="Times New Roman"/>
        </w:rPr>
        <w:t>complainant had no previous genital sexual experience and yet ticked that she is ‘MARRIED’.  Complainant had been having sexual intimacy with her boyfriend since they were dating in 2021</w:t>
      </w:r>
      <w:r>
        <w:rPr>
          <w:rFonts w:ascii="Times New Roman" w:hAnsi="Times New Roman" w:cs="Times New Roman"/>
        </w:rPr>
        <w:t xml:space="preserve"> and </w:t>
      </w:r>
      <w:r w:rsidRPr="0017035A">
        <w:rPr>
          <w:rFonts w:ascii="Times New Roman" w:hAnsi="Times New Roman" w:cs="Times New Roman"/>
        </w:rPr>
        <w:t xml:space="preserve">cannot be said to have had no previous sexual experience. The report states that there are remnants of </w:t>
      </w:r>
      <w:proofErr w:type="spellStart"/>
      <w:r w:rsidRPr="0017035A">
        <w:rPr>
          <w:rFonts w:ascii="Times New Roman" w:hAnsi="Times New Roman" w:cs="Times New Roman"/>
        </w:rPr>
        <w:t>hymenal</w:t>
      </w:r>
      <w:proofErr w:type="spellEnd"/>
      <w:r w:rsidRPr="0017035A">
        <w:rPr>
          <w:rFonts w:ascii="Times New Roman" w:hAnsi="Times New Roman" w:cs="Times New Roman"/>
        </w:rPr>
        <w:t xml:space="preserve"> tissue which is unlikely for a married person. One would ordinarily expect to find tears on the hymen</w:t>
      </w:r>
      <w:r>
        <w:rPr>
          <w:rFonts w:ascii="Times New Roman" w:hAnsi="Times New Roman" w:cs="Times New Roman"/>
        </w:rPr>
        <w:t xml:space="preserve"> </w:t>
      </w:r>
      <w:r w:rsidRPr="0017035A">
        <w:rPr>
          <w:rFonts w:ascii="Times New Roman" w:hAnsi="Times New Roman" w:cs="Times New Roman"/>
        </w:rPr>
        <w:t>for</w:t>
      </w:r>
      <w:r>
        <w:rPr>
          <w:rFonts w:ascii="Times New Roman" w:hAnsi="Times New Roman" w:cs="Times New Roman"/>
        </w:rPr>
        <w:t xml:space="preserve"> </w:t>
      </w:r>
      <w:r w:rsidR="00423940">
        <w:rPr>
          <w:rFonts w:ascii="Times New Roman" w:hAnsi="Times New Roman" w:cs="Times New Roman"/>
        </w:rPr>
        <w:t xml:space="preserve">someone without a </w:t>
      </w:r>
      <w:r w:rsidRPr="0017035A">
        <w:rPr>
          <w:rFonts w:ascii="Times New Roman" w:hAnsi="Times New Roman" w:cs="Times New Roman"/>
        </w:rPr>
        <w:t>previous</w:t>
      </w:r>
      <w:r w:rsidR="00423940">
        <w:rPr>
          <w:rFonts w:ascii="Times New Roman" w:hAnsi="Times New Roman" w:cs="Times New Roman"/>
        </w:rPr>
        <w:t xml:space="preserve"> sexual</w:t>
      </w:r>
      <w:r w:rsidRPr="0017035A">
        <w:rPr>
          <w:rFonts w:ascii="Times New Roman" w:hAnsi="Times New Roman" w:cs="Times New Roman"/>
        </w:rPr>
        <w:t xml:space="preserve"> experience. As it stands, the medical report is contradictory regarding the facts on the ground and it does not corroborate the complainant's story</w:t>
      </w:r>
      <w:r w:rsidR="00423940">
        <w:rPr>
          <w:rFonts w:ascii="Times New Roman" w:hAnsi="Times New Roman" w:cs="Times New Roman"/>
        </w:rPr>
        <w:t xml:space="preserve"> in any respect</w:t>
      </w:r>
      <w:r w:rsidRPr="0017035A">
        <w:rPr>
          <w:rFonts w:ascii="Times New Roman" w:hAnsi="Times New Roman" w:cs="Times New Roman"/>
        </w:rPr>
        <w:t xml:space="preserve">. </w:t>
      </w:r>
    </w:p>
    <w:p w14:paraId="492094E7" w14:textId="6F24C28F" w:rsidR="00E85407" w:rsidRDefault="008437E2" w:rsidP="00E85407">
      <w:pPr>
        <w:pStyle w:val="ListParagraph"/>
        <w:numPr>
          <w:ilvl w:val="0"/>
          <w:numId w:val="16"/>
        </w:numPr>
        <w:spacing w:line="360" w:lineRule="auto"/>
        <w:jc w:val="both"/>
        <w:rPr>
          <w:rFonts w:ascii="Times New Roman" w:hAnsi="Times New Roman" w:cs="Times New Roman"/>
        </w:rPr>
      </w:pPr>
      <w:r w:rsidRPr="00DE63B6">
        <w:rPr>
          <w:rFonts w:ascii="Times New Roman" w:hAnsi="Times New Roman" w:cs="Times New Roman"/>
        </w:rPr>
        <w:t xml:space="preserve">The </w:t>
      </w:r>
      <w:r w:rsidR="00423940">
        <w:rPr>
          <w:rFonts w:ascii="Times New Roman" w:hAnsi="Times New Roman" w:cs="Times New Roman"/>
        </w:rPr>
        <w:t xml:space="preserve">alleged rapes were reported to </w:t>
      </w:r>
      <w:proofErr w:type="spellStart"/>
      <w:r w:rsidR="00423940">
        <w:rPr>
          <w:rFonts w:ascii="Times New Roman" w:hAnsi="Times New Roman" w:cs="Times New Roman"/>
        </w:rPr>
        <w:t>Takudzwa</w:t>
      </w:r>
      <w:proofErr w:type="spellEnd"/>
      <w:r w:rsidR="00423940">
        <w:rPr>
          <w:rFonts w:ascii="Times New Roman" w:hAnsi="Times New Roman" w:cs="Times New Roman"/>
        </w:rPr>
        <w:t xml:space="preserve"> </w:t>
      </w:r>
      <w:r w:rsidR="006F6499">
        <w:rPr>
          <w:rFonts w:ascii="Times New Roman" w:hAnsi="Times New Roman" w:cs="Times New Roman"/>
        </w:rPr>
        <w:t>around 2021 and</w:t>
      </w:r>
      <w:r w:rsidR="006F6499" w:rsidRPr="006F6499">
        <w:rPr>
          <w:rFonts w:ascii="Times New Roman" w:hAnsi="Times New Roman" w:cs="Times New Roman"/>
        </w:rPr>
        <w:t xml:space="preserve"> </w:t>
      </w:r>
      <w:r w:rsidR="006F6499" w:rsidRPr="00DE63B6">
        <w:rPr>
          <w:rFonts w:ascii="Times New Roman" w:hAnsi="Times New Roman" w:cs="Times New Roman"/>
        </w:rPr>
        <w:t>two years</w:t>
      </w:r>
      <w:r w:rsidR="006F6499">
        <w:rPr>
          <w:rFonts w:ascii="Times New Roman" w:hAnsi="Times New Roman" w:cs="Times New Roman"/>
        </w:rPr>
        <w:t xml:space="preserve"> later a formal report was made to </w:t>
      </w:r>
      <w:r w:rsidR="00AD20D2">
        <w:rPr>
          <w:rFonts w:ascii="Times New Roman" w:hAnsi="Times New Roman" w:cs="Times New Roman"/>
        </w:rPr>
        <w:t xml:space="preserve">the </w:t>
      </w:r>
      <w:r w:rsidR="006F6499">
        <w:rPr>
          <w:rFonts w:ascii="Times New Roman" w:hAnsi="Times New Roman" w:cs="Times New Roman"/>
        </w:rPr>
        <w:t>police.</w:t>
      </w:r>
      <w:r w:rsidRPr="00DE63B6">
        <w:rPr>
          <w:rFonts w:ascii="Times New Roman" w:hAnsi="Times New Roman" w:cs="Times New Roman"/>
        </w:rPr>
        <w:t xml:space="preserve">  </w:t>
      </w:r>
      <w:r w:rsidR="00915B7D" w:rsidRPr="00DE63B6">
        <w:rPr>
          <w:rFonts w:ascii="Times New Roman" w:hAnsi="Times New Roman" w:cs="Times New Roman"/>
        </w:rPr>
        <w:t xml:space="preserve">The </w:t>
      </w:r>
      <w:r w:rsidR="00150B11">
        <w:rPr>
          <w:rFonts w:ascii="Times New Roman" w:hAnsi="Times New Roman" w:cs="Times New Roman"/>
        </w:rPr>
        <w:t xml:space="preserve">delay in the time the </w:t>
      </w:r>
      <w:r w:rsidR="00915B7D" w:rsidRPr="00DE63B6">
        <w:rPr>
          <w:rFonts w:ascii="Times New Roman" w:hAnsi="Times New Roman" w:cs="Times New Roman"/>
        </w:rPr>
        <w:t xml:space="preserve">rape allegations were reported </w:t>
      </w:r>
      <w:r w:rsidR="006F6499">
        <w:rPr>
          <w:rFonts w:ascii="Times New Roman" w:hAnsi="Times New Roman" w:cs="Times New Roman"/>
        </w:rPr>
        <w:t>i</w:t>
      </w:r>
      <w:r w:rsidR="00915B7D" w:rsidRPr="00DE63B6">
        <w:rPr>
          <w:rFonts w:ascii="Times New Roman" w:hAnsi="Times New Roman" w:cs="Times New Roman"/>
        </w:rPr>
        <w:t xml:space="preserve">s inordinate. </w:t>
      </w:r>
      <w:r w:rsidR="003D7423" w:rsidRPr="00DE63B6">
        <w:rPr>
          <w:rFonts w:ascii="Times New Roman" w:hAnsi="Times New Roman" w:cs="Times New Roman"/>
        </w:rPr>
        <w:t xml:space="preserve">In dealing with the question of the delay in reporting the alleged abuses, the </w:t>
      </w:r>
      <w:r w:rsidR="003A1984" w:rsidRPr="00DE63B6">
        <w:rPr>
          <w:rFonts w:ascii="Times New Roman" w:hAnsi="Times New Roman" w:cs="Times New Roman"/>
        </w:rPr>
        <w:t xml:space="preserve">court </w:t>
      </w:r>
      <w:r w:rsidR="003A1984" w:rsidRPr="00DE63B6">
        <w:rPr>
          <w:rFonts w:ascii="Times New Roman" w:hAnsi="Times New Roman" w:cs="Times New Roman"/>
          <w:i/>
          <w:iCs/>
        </w:rPr>
        <w:t>a quo</w:t>
      </w:r>
      <w:r w:rsidR="00B82CAF" w:rsidRPr="00DE63B6">
        <w:rPr>
          <w:rFonts w:ascii="Times New Roman" w:hAnsi="Times New Roman" w:cs="Times New Roman"/>
          <w:i/>
          <w:iCs/>
        </w:rPr>
        <w:t xml:space="preserve"> </w:t>
      </w:r>
      <w:r w:rsidR="00B82CAF" w:rsidRPr="00DE63B6">
        <w:rPr>
          <w:rFonts w:ascii="Times New Roman" w:hAnsi="Times New Roman" w:cs="Times New Roman"/>
        </w:rPr>
        <w:t xml:space="preserve">was alive to the </w:t>
      </w:r>
      <w:r w:rsidR="00AD20D2">
        <w:rPr>
          <w:rFonts w:ascii="Times New Roman" w:hAnsi="Times New Roman" w:cs="Times New Roman"/>
        </w:rPr>
        <w:t>lengthy delay in reporting</w:t>
      </w:r>
      <w:r w:rsidR="00495005">
        <w:rPr>
          <w:rFonts w:ascii="Times New Roman" w:hAnsi="Times New Roman" w:cs="Times New Roman"/>
        </w:rPr>
        <w:t>.</w:t>
      </w:r>
      <w:r w:rsidR="00B82CAF" w:rsidRPr="00DE63B6">
        <w:rPr>
          <w:rFonts w:ascii="Times New Roman" w:hAnsi="Times New Roman" w:cs="Times New Roman"/>
        </w:rPr>
        <w:t xml:space="preserve"> </w:t>
      </w:r>
      <w:r w:rsidRPr="00DE63B6">
        <w:rPr>
          <w:rFonts w:ascii="Times New Roman" w:hAnsi="Times New Roman" w:cs="Times New Roman"/>
        </w:rPr>
        <w:t xml:space="preserve">The court </w:t>
      </w:r>
      <w:r w:rsidRPr="00DE63B6">
        <w:rPr>
          <w:rFonts w:ascii="Times New Roman" w:hAnsi="Times New Roman" w:cs="Times New Roman"/>
          <w:i/>
          <w:iCs/>
        </w:rPr>
        <w:t>a quo</w:t>
      </w:r>
      <w:r w:rsidRPr="00DE63B6">
        <w:rPr>
          <w:rFonts w:ascii="Times New Roman" w:hAnsi="Times New Roman" w:cs="Times New Roman"/>
        </w:rPr>
        <w:t xml:space="preserve"> found that the delay in reporting the matter was not fatal to the case given the specific circumstances of the comp</w:t>
      </w:r>
      <w:r w:rsidR="00282A80" w:rsidRPr="00DE63B6">
        <w:rPr>
          <w:rFonts w:ascii="Times New Roman" w:hAnsi="Times New Roman" w:cs="Times New Roman"/>
        </w:rPr>
        <w:t>lainant's age, cultural context</w:t>
      </w:r>
      <w:r w:rsidRPr="00DE63B6">
        <w:rPr>
          <w:rFonts w:ascii="Times New Roman" w:hAnsi="Times New Roman" w:cs="Times New Roman"/>
        </w:rPr>
        <w:t xml:space="preserve"> and familial pressures.</w:t>
      </w:r>
      <w:r w:rsidR="00E85407" w:rsidRPr="00E85407">
        <w:rPr>
          <w:rFonts w:ascii="Times New Roman" w:hAnsi="Times New Roman" w:cs="Times New Roman"/>
        </w:rPr>
        <w:t xml:space="preserve"> </w:t>
      </w:r>
      <w:r w:rsidR="00E85407" w:rsidRPr="0017035A">
        <w:rPr>
          <w:rFonts w:ascii="Times New Roman" w:hAnsi="Times New Roman" w:cs="Times New Roman"/>
        </w:rPr>
        <w:t xml:space="preserve">The court </w:t>
      </w:r>
      <w:r w:rsidR="00E85407" w:rsidRPr="0017035A">
        <w:rPr>
          <w:rFonts w:ascii="Times New Roman" w:hAnsi="Times New Roman" w:cs="Times New Roman"/>
          <w:i/>
          <w:iCs/>
        </w:rPr>
        <w:t>a quo</w:t>
      </w:r>
      <w:r w:rsidR="00E85407" w:rsidRPr="0017035A">
        <w:rPr>
          <w:rFonts w:ascii="Times New Roman" w:hAnsi="Times New Roman" w:cs="Times New Roman"/>
        </w:rPr>
        <w:t xml:space="preserve"> cited the case of </w:t>
      </w:r>
      <w:proofErr w:type="spellStart"/>
      <w:r w:rsidR="00E85407" w:rsidRPr="0017035A">
        <w:rPr>
          <w:rFonts w:ascii="Times New Roman" w:hAnsi="Times New Roman" w:cs="Times New Roman"/>
          <w:i/>
          <w:iCs/>
        </w:rPr>
        <w:t>Shreekant</w:t>
      </w:r>
      <w:proofErr w:type="spellEnd"/>
      <w:r w:rsidR="00E85407" w:rsidRPr="0017035A">
        <w:rPr>
          <w:rFonts w:ascii="Times New Roman" w:hAnsi="Times New Roman" w:cs="Times New Roman"/>
          <w:i/>
          <w:iCs/>
        </w:rPr>
        <w:t xml:space="preserve"> </w:t>
      </w:r>
      <w:proofErr w:type="spellStart"/>
      <w:r w:rsidR="00E85407" w:rsidRPr="0017035A">
        <w:rPr>
          <w:rFonts w:ascii="Times New Roman" w:hAnsi="Times New Roman" w:cs="Times New Roman"/>
          <w:i/>
          <w:iCs/>
        </w:rPr>
        <w:t>Shamma</w:t>
      </w:r>
      <w:proofErr w:type="spellEnd"/>
      <w:r w:rsidR="00E85407" w:rsidRPr="0017035A">
        <w:rPr>
          <w:rFonts w:ascii="Times New Roman" w:hAnsi="Times New Roman" w:cs="Times New Roman"/>
          <w:i/>
          <w:iCs/>
        </w:rPr>
        <w:t xml:space="preserve"> </w:t>
      </w:r>
      <w:r w:rsidR="00E85407" w:rsidRPr="0017035A">
        <w:rPr>
          <w:rFonts w:ascii="Times New Roman" w:hAnsi="Times New Roman" w:cs="Times New Roman"/>
          <w:iCs/>
        </w:rPr>
        <w:t xml:space="preserve">v </w:t>
      </w:r>
      <w:r w:rsidR="00E85407" w:rsidRPr="0017035A">
        <w:rPr>
          <w:rFonts w:ascii="Times New Roman" w:hAnsi="Times New Roman" w:cs="Times New Roman"/>
          <w:i/>
          <w:iCs/>
        </w:rPr>
        <w:t xml:space="preserve">State of West Bengal LAW (CAL) </w:t>
      </w:r>
      <w:r w:rsidR="00E85407" w:rsidRPr="0017035A">
        <w:rPr>
          <w:rFonts w:ascii="Times New Roman" w:hAnsi="Times New Roman" w:cs="Times New Roman"/>
          <w:iCs/>
        </w:rPr>
        <w:t>2023-7-27</w:t>
      </w:r>
      <w:r w:rsidR="00E85407" w:rsidRPr="0017035A">
        <w:rPr>
          <w:rFonts w:ascii="Times New Roman" w:hAnsi="Times New Roman" w:cs="Times New Roman"/>
        </w:rPr>
        <w:t>, for the proposition that cultural context and the fear of social stigma often prevent victims, especially minors, from reporting abuse promptly</w:t>
      </w:r>
      <w:r w:rsidR="00E85407">
        <w:rPr>
          <w:rFonts w:ascii="Times New Roman" w:hAnsi="Times New Roman" w:cs="Times New Roman"/>
        </w:rPr>
        <w:t>, thereby finding that the complainant was a credible witness.</w:t>
      </w:r>
    </w:p>
    <w:p w14:paraId="5047CCAC" w14:textId="64575055" w:rsidR="000D6FB1" w:rsidRPr="00E85407" w:rsidRDefault="008437E2" w:rsidP="006E6631">
      <w:pPr>
        <w:pStyle w:val="ListParagraph"/>
        <w:numPr>
          <w:ilvl w:val="0"/>
          <w:numId w:val="16"/>
        </w:numPr>
        <w:spacing w:line="360" w:lineRule="auto"/>
        <w:jc w:val="both"/>
        <w:rPr>
          <w:rFonts w:ascii="Times New Roman" w:hAnsi="Times New Roman" w:cs="Times New Roman"/>
        </w:rPr>
      </w:pPr>
      <w:r w:rsidRPr="00E85407">
        <w:rPr>
          <w:rFonts w:ascii="Times New Roman" w:hAnsi="Times New Roman" w:cs="Times New Roman"/>
        </w:rPr>
        <w:t xml:space="preserve"> </w:t>
      </w:r>
      <w:r w:rsidR="003A1984" w:rsidRPr="00E85407">
        <w:rPr>
          <w:rFonts w:ascii="Times New Roman" w:hAnsi="Times New Roman" w:cs="Times New Roman"/>
        </w:rPr>
        <w:t xml:space="preserve">The court </w:t>
      </w:r>
      <w:r w:rsidR="005B0233" w:rsidRPr="005B0233">
        <w:rPr>
          <w:rFonts w:ascii="Times New Roman" w:hAnsi="Times New Roman" w:cs="Times New Roman"/>
          <w:i/>
        </w:rPr>
        <w:t>a quo</w:t>
      </w:r>
      <w:r w:rsidR="005B0233">
        <w:rPr>
          <w:rFonts w:ascii="Times New Roman" w:hAnsi="Times New Roman" w:cs="Times New Roman"/>
        </w:rPr>
        <w:t xml:space="preserve"> </w:t>
      </w:r>
      <w:r w:rsidR="003A1984" w:rsidRPr="00E85407">
        <w:rPr>
          <w:rFonts w:ascii="Times New Roman" w:hAnsi="Times New Roman" w:cs="Times New Roman"/>
        </w:rPr>
        <w:t xml:space="preserve">considered that the complainant was 12 years old and a child when the </w:t>
      </w:r>
      <w:r w:rsidR="00CE1A97" w:rsidRPr="00E85407">
        <w:rPr>
          <w:rFonts w:ascii="Times New Roman" w:hAnsi="Times New Roman" w:cs="Times New Roman"/>
        </w:rPr>
        <w:t xml:space="preserve">alleged offences occurred, was </w:t>
      </w:r>
      <w:r w:rsidR="003A1984" w:rsidRPr="00E85407">
        <w:rPr>
          <w:rFonts w:ascii="Times New Roman" w:hAnsi="Times New Roman" w:cs="Times New Roman"/>
        </w:rPr>
        <w:t xml:space="preserve">being looked after by the </w:t>
      </w:r>
      <w:r w:rsidR="00282A80" w:rsidRPr="00E85407">
        <w:rPr>
          <w:rFonts w:ascii="Times New Roman" w:hAnsi="Times New Roman" w:cs="Times New Roman"/>
        </w:rPr>
        <w:t xml:space="preserve">appellant in his home and that </w:t>
      </w:r>
      <w:r w:rsidR="003A1984" w:rsidRPr="00E85407">
        <w:rPr>
          <w:rFonts w:ascii="Times New Roman" w:hAnsi="Times New Roman" w:cs="Times New Roman"/>
        </w:rPr>
        <w:t xml:space="preserve">it </w:t>
      </w:r>
      <w:r w:rsidR="003A1984" w:rsidRPr="00E85407">
        <w:rPr>
          <w:rFonts w:ascii="Times New Roman" w:hAnsi="Times New Roman" w:cs="Times New Roman"/>
        </w:rPr>
        <w:lastRenderedPageBreak/>
        <w:t xml:space="preserve">was </w:t>
      </w:r>
      <w:r w:rsidR="00CE1A97" w:rsidRPr="00E85407">
        <w:rPr>
          <w:rFonts w:ascii="Times New Roman" w:hAnsi="Times New Roman" w:cs="Times New Roman"/>
        </w:rPr>
        <w:t xml:space="preserve">not easy for her to report the </w:t>
      </w:r>
      <w:r w:rsidR="003A1984" w:rsidRPr="00E85407">
        <w:rPr>
          <w:rFonts w:ascii="Times New Roman" w:hAnsi="Times New Roman" w:cs="Times New Roman"/>
        </w:rPr>
        <w:t xml:space="preserve">abuse due to family resistance and pressure on both the complainant and her boyfriend. </w:t>
      </w:r>
      <w:r w:rsidRPr="00E85407">
        <w:rPr>
          <w:rFonts w:ascii="Times New Roman" w:hAnsi="Times New Roman" w:cs="Times New Roman"/>
        </w:rPr>
        <w:t xml:space="preserve"> </w:t>
      </w:r>
      <w:r w:rsidR="00E85407">
        <w:rPr>
          <w:rFonts w:ascii="Times New Roman" w:hAnsi="Times New Roman" w:cs="Times New Roman"/>
        </w:rPr>
        <w:t xml:space="preserve">It </w:t>
      </w:r>
      <w:r w:rsidR="00495005" w:rsidRPr="00E85407">
        <w:rPr>
          <w:rFonts w:ascii="Times New Roman" w:hAnsi="Times New Roman" w:cs="Times New Roman"/>
        </w:rPr>
        <w:t xml:space="preserve">also </w:t>
      </w:r>
      <w:r w:rsidR="003A1984" w:rsidRPr="00E85407">
        <w:rPr>
          <w:rFonts w:ascii="Times New Roman" w:hAnsi="Times New Roman" w:cs="Times New Roman"/>
        </w:rPr>
        <w:t xml:space="preserve">considered the effect of a visit by Church members from head office on the complainant and </w:t>
      </w:r>
      <w:r w:rsidR="00495005" w:rsidRPr="00E85407">
        <w:rPr>
          <w:rFonts w:ascii="Times New Roman" w:hAnsi="Times New Roman" w:cs="Times New Roman"/>
        </w:rPr>
        <w:t>her husband finding t</w:t>
      </w:r>
      <w:r w:rsidR="003A1984" w:rsidRPr="00E85407">
        <w:rPr>
          <w:rFonts w:ascii="Times New Roman" w:hAnsi="Times New Roman" w:cs="Times New Roman"/>
        </w:rPr>
        <w:t>hat their mission was to dissuade her from pursuing the charges</w:t>
      </w:r>
      <w:r w:rsidR="00BF6D5D" w:rsidRPr="00E85407">
        <w:rPr>
          <w:rFonts w:ascii="Times New Roman" w:hAnsi="Times New Roman" w:cs="Times New Roman"/>
        </w:rPr>
        <w:t xml:space="preserve">. </w:t>
      </w:r>
      <w:r w:rsidR="003A1984" w:rsidRPr="00E85407">
        <w:rPr>
          <w:rFonts w:ascii="Times New Roman" w:hAnsi="Times New Roman" w:cs="Times New Roman"/>
        </w:rPr>
        <w:t>In rejecting the evidence</w:t>
      </w:r>
      <w:r w:rsidR="00CE1A97" w:rsidRPr="00E85407">
        <w:rPr>
          <w:rFonts w:ascii="Times New Roman" w:hAnsi="Times New Roman" w:cs="Times New Roman"/>
        </w:rPr>
        <w:t xml:space="preserve"> of the defence witnesses, the </w:t>
      </w:r>
      <w:r w:rsidR="003A1984" w:rsidRPr="00E85407">
        <w:rPr>
          <w:rFonts w:ascii="Times New Roman" w:hAnsi="Times New Roman" w:cs="Times New Roman"/>
        </w:rPr>
        <w:t xml:space="preserve">court </w:t>
      </w:r>
      <w:r w:rsidR="003A1984" w:rsidRPr="00E85407">
        <w:rPr>
          <w:rFonts w:ascii="Times New Roman" w:hAnsi="Times New Roman" w:cs="Times New Roman"/>
          <w:i/>
          <w:iCs/>
        </w:rPr>
        <w:t>a quo</w:t>
      </w:r>
      <w:r w:rsidR="003A1984" w:rsidRPr="00E85407">
        <w:rPr>
          <w:rFonts w:ascii="Times New Roman" w:hAnsi="Times New Roman" w:cs="Times New Roman"/>
        </w:rPr>
        <w:t xml:space="preserve"> found that they were biased due to their dependence on the appellant for their livelihoods. The court </w:t>
      </w:r>
      <w:r w:rsidR="003A1984" w:rsidRPr="00E85407">
        <w:rPr>
          <w:rFonts w:ascii="Times New Roman" w:hAnsi="Times New Roman" w:cs="Times New Roman"/>
          <w:i/>
          <w:iCs/>
        </w:rPr>
        <w:t>a quo</w:t>
      </w:r>
      <w:r w:rsidR="00495005" w:rsidRPr="00E85407">
        <w:rPr>
          <w:rFonts w:ascii="Times New Roman" w:hAnsi="Times New Roman" w:cs="Times New Roman"/>
        </w:rPr>
        <w:t xml:space="preserve"> underlined</w:t>
      </w:r>
      <w:r w:rsidR="00495005" w:rsidRPr="00E85407">
        <w:rPr>
          <w:rFonts w:ascii="Times New Roman" w:hAnsi="Times New Roman" w:cs="Times New Roman"/>
          <w:i/>
          <w:iCs/>
        </w:rPr>
        <w:t xml:space="preserve"> </w:t>
      </w:r>
      <w:r w:rsidR="003A1984" w:rsidRPr="00E85407">
        <w:rPr>
          <w:rFonts w:ascii="Times New Roman" w:hAnsi="Times New Roman" w:cs="Times New Roman"/>
        </w:rPr>
        <w:t>that the defence witnesses stayed</w:t>
      </w:r>
      <w:r w:rsidR="00CE1A97" w:rsidRPr="00E85407">
        <w:rPr>
          <w:rFonts w:ascii="Times New Roman" w:hAnsi="Times New Roman" w:cs="Times New Roman"/>
        </w:rPr>
        <w:t xml:space="preserve"> under appellant’s roof </w:t>
      </w:r>
      <w:r w:rsidR="003A1984" w:rsidRPr="00E85407">
        <w:rPr>
          <w:rFonts w:ascii="Times New Roman" w:hAnsi="Times New Roman" w:cs="Times New Roman"/>
        </w:rPr>
        <w:t xml:space="preserve">and that it was not easy for the complainant to stand up and challenge </w:t>
      </w:r>
      <w:r w:rsidR="00CE1A97" w:rsidRPr="00E85407">
        <w:rPr>
          <w:rFonts w:ascii="Times New Roman" w:hAnsi="Times New Roman" w:cs="Times New Roman"/>
        </w:rPr>
        <w:t xml:space="preserve">such a setting, </w:t>
      </w:r>
      <w:r w:rsidR="003A1984" w:rsidRPr="00E85407">
        <w:rPr>
          <w:rFonts w:ascii="Times New Roman" w:hAnsi="Times New Roman" w:cs="Times New Roman"/>
        </w:rPr>
        <w:t xml:space="preserve">showing the family's strong support for </w:t>
      </w:r>
      <w:r w:rsidRPr="00E85407">
        <w:rPr>
          <w:rFonts w:ascii="Times New Roman" w:hAnsi="Times New Roman" w:cs="Times New Roman"/>
        </w:rPr>
        <w:t xml:space="preserve">the appellant. </w:t>
      </w:r>
      <w:r w:rsidR="005B0233">
        <w:rPr>
          <w:rFonts w:ascii="Times New Roman" w:hAnsi="Times New Roman" w:cs="Times New Roman"/>
        </w:rPr>
        <w:t>These remarks though cogent and apparently compelling seriously overlook the casually</w:t>
      </w:r>
      <w:r w:rsidR="00490015">
        <w:rPr>
          <w:rFonts w:ascii="Times New Roman" w:hAnsi="Times New Roman" w:cs="Times New Roman"/>
        </w:rPr>
        <w:t xml:space="preserve"> unsatisfactory features of complainant’s version.</w:t>
      </w:r>
      <w:r w:rsidR="005B0233">
        <w:rPr>
          <w:rFonts w:ascii="Times New Roman" w:hAnsi="Times New Roman" w:cs="Times New Roman"/>
        </w:rPr>
        <w:t xml:space="preserve"> </w:t>
      </w:r>
    </w:p>
    <w:p w14:paraId="42D4DFC4" w14:textId="57999DF3" w:rsidR="00E85407" w:rsidRDefault="00E85407" w:rsidP="003D7423">
      <w:pPr>
        <w:pStyle w:val="ListParagraph"/>
        <w:numPr>
          <w:ilvl w:val="0"/>
          <w:numId w:val="16"/>
        </w:numPr>
        <w:spacing w:line="360" w:lineRule="auto"/>
        <w:jc w:val="both"/>
        <w:rPr>
          <w:rFonts w:ascii="Times New Roman" w:hAnsi="Times New Roman" w:cs="Times New Roman"/>
        </w:rPr>
      </w:pPr>
      <w:r w:rsidRPr="0017035A">
        <w:rPr>
          <w:rFonts w:ascii="Times New Roman" w:hAnsi="Times New Roman" w:cs="Times New Roman"/>
        </w:rPr>
        <w:t xml:space="preserve">The delay in reporting the rape </w:t>
      </w:r>
      <w:r w:rsidR="00490015">
        <w:rPr>
          <w:rFonts w:ascii="Times New Roman" w:hAnsi="Times New Roman" w:cs="Times New Roman"/>
        </w:rPr>
        <w:t>(</w:t>
      </w:r>
      <w:r w:rsidRPr="0017035A">
        <w:rPr>
          <w:rFonts w:ascii="Times New Roman" w:hAnsi="Times New Roman" w:cs="Times New Roman"/>
        </w:rPr>
        <w:t>two years</w:t>
      </w:r>
      <w:r w:rsidR="00490015">
        <w:rPr>
          <w:rFonts w:ascii="Times New Roman" w:hAnsi="Times New Roman" w:cs="Times New Roman"/>
        </w:rPr>
        <w:t>)</w:t>
      </w:r>
      <w:r w:rsidRPr="0017035A">
        <w:rPr>
          <w:rFonts w:ascii="Times New Roman" w:hAnsi="Times New Roman" w:cs="Times New Roman"/>
        </w:rPr>
        <w:t xml:space="preserve"> after the allegations surfaced, combined with the 10-year </w:t>
      </w:r>
      <w:r w:rsidR="00490015">
        <w:rPr>
          <w:rFonts w:ascii="Times New Roman" w:hAnsi="Times New Roman" w:cs="Times New Roman"/>
        </w:rPr>
        <w:t xml:space="preserve">delay in reporting </w:t>
      </w:r>
      <w:r w:rsidRPr="0017035A">
        <w:rPr>
          <w:rFonts w:ascii="Times New Roman" w:hAnsi="Times New Roman" w:cs="Times New Roman"/>
        </w:rPr>
        <w:t xml:space="preserve">the alleged assault, raises doubts about the credibility of the </w:t>
      </w:r>
      <w:r w:rsidR="00490015">
        <w:rPr>
          <w:rFonts w:ascii="Times New Roman" w:hAnsi="Times New Roman" w:cs="Times New Roman"/>
        </w:rPr>
        <w:t>complainant</w:t>
      </w:r>
      <w:r w:rsidR="00603B40">
        <w:rPr>
          <w:rFonts w:ascii="Times New Roman" w:hAnsi="Times New Roman" w:cs="Times New Roman"/>
        </w:rPr>
        <w:t xml:space="preserve"> and the other State witness generally</w:t>
      </w:r>
      <w:r w:rsidRPr="0017035A">
        <w:rPr>
          <w:rFonts w:ascii="Times New Roman" w:hAnsi="Times New Roman" w:cs="Times New Roman"/>
        </w:rPr>
        <w:t xml:space="preserve">. The court </w:t>
      </w:r>
      <w:r w:rsidRPr="0017035A">
        <w:rPr>
          <w:rFonts w:ascii="Times New Roman" w:hAnsi="Times New Roman" w:cs="Times New Roman"/>
          <w:i/>
          <w:iCs/>
        </w:rPr>
        <w:t xml:space="preserve">a quo </w:t>
      </w:r>
      <w:r w:rsidRPr="0017035A">
        <w:rPr>
          <w:rFonts w:ascii="Times New Roman" w:hAnsi="Times New Roman" w:cs="Times New Roman"/>
        </w:rPr>
        <w:t xml:space="preserve">erred in believing the two State witnesses without interrogating in detail the reasons for the delay in making the report. A delayed complaint raises doubts about the truthfulness of rape allegations, see </w:t>
      </w:r>
      <w:r w:rsidRPr="0017035A">
        <w:rPr>
          <w:rFonts w:ascii="Times New Roman" w:hAnsi="Times New Roman" w:cs="Times New Roman"/>
          <w:i/>
          <w:iCs/>
        </w:rPr>
        <w:t xml:space="preserve">S </w:t>
      </w:r>
      <w:proofErr w:type="gramStart"/>
      <w:r w:rsidRPr="0017035A">
        <w:rPr>
          <w:rFonts w:ascii="Times New Roman" w:hAnsi="Times New Roman" w:cs="Times New Roman"/>
          <w:iCs/>
        </w:rPr>
        <w:t>v</w:t>
      </w:r>
      <w:proofErr w:type="gramEnd"/>
      <w:r w:rsidRPr="0017035A">
        <w:rPr>
          <w:rFonts w:ascii="Times New Roman" w:hAnsi="Times New Roman" w:cs="Times New Roman"/>
          <w:i/>
          <w:iCs/>
        </w:rPr>
        <w:t xml:space="preserve"> Banana</w:t>
      </w:r>
      <w:r w:rsidRPr="0017035A">
        <w:rPr>
          <w:rFonts w:ascii="Times New Roman" w:hAnsi="Times New Roman" w:cs="Times New Roman"/>
        </w:rPr>
        <w:t xml:space="preserve"> </w:t>
      </w:r>
      <w:r w:rsidR="00DF757A">
        <w:rPr>
          <w:rFonts w:ascii="Times New Roman" w:hAnsi="Times New Roman" w:cs="Times New Roman"/>
          <w:i/>
          <w:iCs/>
        </w:rPr>
        <w:t xml:space="preserve">2000 </w:t>
      </w:r>
      <w:r w:rsidR="00DF757A" w:rsidRPr="00DF757A">
        <w:rPr>
          <w:rFonts w:ascii="Times New Roman" w:hAnsi="Times New Roman" w:cs="Times New Roman"/>
          <w:iCs/>
        </w:rPr>
        <w:t>supra</w:t>
      </w:r>
      <w:r w:rsidRPr="0017035A">
        <w:rPr>
          <w:rFonts w:ascii="Times New Roman" w:hAnsi="Times New Roman" w:cs="Times New Roman"/>
          <w:i/>
          <w:iCs/>
        </w:rPr>
        <w:t xml:space="preserve"> </w:t>
      </w:r>
      <w:r w:rsidRPr="0017035A">
        <w:rPr>
          <w:rFonts w:ascii="Times New Roman" w:hAnsi="Times New Roman" w:cs="Times New Roman"/>
        </w:rPr>
        <w:t xml:space="preserve">and </w:t>
      </w:r>
      <w:r w:rsidRPr="0017035A">
        <w:rPr>
          <w:rFonts w:ascii="Times New Roman" w:hAnsi="Times New Roman" w:cs="Times New Roman"/>
          <w:i/>
          <w:iCs/>
        </w:rPr>
        <w:t xml:space="preserve">S </w:t>
      </w:r>
      <w:r w:rsidRPr="0017035A">
        <w:rPr>
          <w:rFonts w:ascii="Times New Roman" w:hAnsi="Times New Roman" w:cs="Times New Roman"/>
          <w:iCs/>
        </w:rPr>
        <w:t>v</w:t>
      </w:r>
      <w:r w:rsidRPr="0017035A">
        <w:rPr>
          <w:rFonts w:ascii="Times New Roman" w:hAnsi="Times New Roman" w:cs="Times New Roman"/>
          <w:i/>
          <w:iCs/>
        </w:rPr>
        <w:t xml:space="preserve"> </w:t>
      </w:r>
      <w:proofErr w:type="spellStart"/>
      <w:r w:rsidRPr="0017035A">
        <w:rPr>
          <w:rFonts w:ascii="Times New Roman" w:hAnsi="Times New Roman" w:cs="Times New Roman"/>
          <w:i/>
          <w:iCs/>
        </w:rPr>
        <w:t>Zaranyika</w:t>
      </w:r>
      <w:proofErr w:type="spellEnd"/>
      <w:r w:rsidRPr="0017035A">
        <w:rPr>
          <w:rFonts w:ascii="Times New Roman" w:hAnsi="Times New Roman" w:cs="Times New Roman"/>
          <w:i/>
          <w:iCs/>
        </w:rPr>
        <w:t xml:space="preserve"> </w:t>
      </w:r>
      <w:r w:rsidRPr="0017035A">
        <w:rPr>
          <w:rFonts w:ascii="Times New Roman" w:hAnsi="Times New Roman" w:cs="Times New Roman"/>
          <w:iCs/>
        </w:rPr>
        <w:t>1997 (1) ZLR 539 H</w:t>
      </w:r>
      <w:r w:rsidRPr="0017035A">
        <w:rPr>
          <w:rFonts w:ascii="Times New Roman" w:hAnsi="Times New Roman" w:cs="Times New Roman"/>
          <w:i/>
          <w:iCs/>
        </w:rPr>
        <w:t>.</w:t>
      </w:r>
      <w:r w:rsidRPr="0017035A">
        <w:rPr>
          <w:rFonts w:ascii="Times New Roman" w:hAnsi="Times New Roman" w:cs="Times New Roman"/>
        </w:rPr>
        <w:t xml:space="preserve"> However, the court </w:t>
      </w:r>
      <w:r w:rsidRPr="0017035A">
        <w:rPr>
          <w:rFonts w:ascii="Times New Roman" w:hAnsi="Times New Roman" w:cs="Times New Roman"/>
          <w:i/>
        </w:rPr>
        <w:t>a quo</w:t>
      </w:r>
      <w:r w:rsidRPr="0017035A">
        <w:rPr>
          <w:rFonts w:ascii="Times New Roman" w:hAnsi="Times New Roman" w:cs="Times New Roman"/>
        </w:rPr>
        <w:t xml:space="preserve"> acknowledged that while such delays are </w:t>
      </w:r>
      <w:r w:rsidR="00603B40">
        <w:rPr>
          <w:rFonts w:ascii="Times New Roman" w:hAnsi="Times New Roman" w:cs="Times New Roman"/>
        </w:rPr>
        <w:t>disconcerting</w:t>
      </w:r>
      <w:r w:rsidRPr="0017035A">
        <w:rPr>
          <w:rFonts w:ascii="Times New Roman" w:hAnsi="Times New Roman" w:cs="Times New Roman"/>
        </w:rPr>
        <w:t xml:space="preserve">, they are not automatically fatal to the case. </w:t>
      </w:r>
    </w:p>
    <w:p w14:paraId="3D1221E3" w14:textId="6DC03660" w:rsidR="008437E2" w:rsidRPr="003D6A8C" w:rsidRDefault="008437E2" w:rsidP="008437E2">
      <w:pPr>
        <w:pStyle w:val="ListParagraph"/>
        <w:numPr>
          <w:ilvl w:val="0"/>
          <w:numId w:val="16"/>
        </w:numPr>
        <w:spacing w:line="360" w:lineRule="auto"/>
        <w:jc w:val="both"/>
        <w:rPr>
          <w:rFonts w:ascii="Times New Roman" w:hAnsi="Times New Roman" w:cs="Times New Roman"/>
        </w:rPr>
      </w:pPr>
      <w:r w:rsidRPr="003D6A8C">
        <w:rPr>
          <w:rFonts w:ascii="Times New Roman" w:hAnsi="Times New Roman" w:cs="Times New Roman"/>
        </w:rPr>
        <w:t xml:space="preserve">The law does not regulate time limits within which a rape matter </w:t>
      </w:r>
      <w:r w:rsidR="00603B40">
        <w:rPr>
          <w:rFonts w:ascii="Times New Roman" w:hAnsi="Times New Roman" w:cs="Times New Roman"/>
        </w:rPr>
        <w:t>should</w:t>
      </w:r>
      <w:r w:rsidRPr="003D6A8C">
        <w:rPr>
          <w:rFonts w:ascii="Times New Roman" w:hAnsi="Times New Roman" w:cs="Times New Roman"/>
        </w:rPr>
        <w:t xml:space="preserve"> be reported. Each case depends on its own circumstances. All that is required is that the rape be reported to a person to whom the complainant is expected to report to</w:t>
      </w:r>
      <w:r w:rsidR="00BB02ED">
        <w:rPr>
          <w:rFonts w:ascii="Times New Roman" w:hAnsi="Times New Roman" w:cs="Times New Roman"/>
        </w:rPr>
        <w:t xml:space="preserve"> without undue delay</w:t>
      </w:r>
      <w:r w:rsidRPr="003D6A8C">
        <w:rPr>
          <w:rFonts w:ascii="Times New Roman" w:hAnsi="Times New Roman" w:cs="Times New Roman"/>
        </w:rPr>
        <w:t>. A complainant should make a report within a reasonable time.  The complainant albeit young at the time of the f</w:t>
      </w:r>
      <w:r w:rsidR="00CE1A97">
        <w:rPr>
          <w:rFonts w:ascii="Times New Roman" w:hAnsi="Times New Roman" w:cs="Times New Roman"/>
        </w:rPr>
        <w:t>irst alleged rape</w:t>
      </w:r>
      <w:r w:rsidRPr="003D6A8C">
        <w:rPr>
          <w:rFonts w:ascii="Times New Roman" w:hAnsi="Times New Roman" w:cs="Times New Roman"/>
        </w:rPr>
        <w:t xml:space="preserve">, could have reported the </w:t>
      </w:r>
      <w:r w:rsidR="008C751C" w:rsidRPr="003D6A8C">
        <w:rPr>
          <w:rFonts w:ascii="Times New Roman" w:hAnsi="Times New Roman" w:cs="Times New Roman"/>
        </w:rPr>
        <w:t>alleged</w:t>
      </w:r>
      <w:r w:rsidRPr="003D6A8C">
        <w:rPr>
          <w:rFonts w:ascii="Times New Roman" w:hAnsi="Times New Roman" w:cs="Times New Roman"/>
        </w:rPr>
        <w:t xml:space="preserve"> rapes to her</w:t>
      </w:r>
      <w:r w:rsidR="00CE1A97">
        <w:rPr>
          <w:rFonts w:ascii="Times New Roman" w:hAnsi="Times New Roman" w:cs="Times New Roman"/>
        </w:rPr>
        <w:t xml:space="preserve"> sister whom she stayed with</w:t>
      </w:r>
      <w:r>
        <w:rPr>
          <w:rFonts w:ascii="Times New Roman" w:hAnsi="Times New Roman" w:cs="Times New Roman"/>
        </w:rPr>
        <w:t xml:space="preserve">, </w:t>
      </w:r>
      <w:r w:rsidRPr="003D6A8C">
        <w:rPr>
          <w:rFonts w:ascii="Times New Roman" w:hAnsi="Times New Roman" w:cs="Times New Roman"/>
        </w:rPr>
        <w:t xml:space="preserve">grandmother whom she said she was close to or even </w:t>
      </w:r>
      <w:r>
        <w:rPr>
          <w:rFonts w:ascii="Times New Roman" w:hAnsi="Times New Roman" w:cs="Times New Roman"/>
        </w:rPr>
        <w:t>her mother</w:t>
      </w:r>
      <w:r w:rsidR="00BB02ED">
        <w:rPr>
          <w:rFonts w:ascii="Times New Roman" w:hAnsi="Times New Roman" w:cs="Times New Roman"/>
        </w:rPr>
        <w:t xml:space="preserve"> particularly since the abuse continued and did not stop as she grew older</w:t>
      </w:r>
      <w:r w:rsidR="00CE1A97">
        <w:rPr>
          <w:rFonts w:ascii="Times New Roman" w:hAnsi="Times New Roman" w:cs="Times New Roman"/>
        </w:rPr>
        <w:t>. This she did not do</w:t>
      </w:r>
      <w:r w:rsidRPr="003D6A8C">
        <w:rPr>
          <w:rFonts w:ascii="Times New Roman" w:hAnsi="Times New Roman" w:cs="Times New Roman"/>
        </w:rPr>
        <w:t xml:space="preserve">. Even when she was already in a relationship with </w:t>
      </w:r>
      <w:proofErr w:type="spellStart"/>
      <w:r w:rsidRPr="003D6A8C">
        <w:rPr>
          <w:rFonts w:ascii="Times New Roman" w:hAnsi="Times New Roman" w:cs="Times New Roman"/>
        </w:rPr>
        <w:t>Takudzwa</w:t>
      </w:r>
      <w:proofErr w:type="spellEnd"/>
      <w:r w:rsidRPr="003D6A8C">
        <w:rPr>
          <w:rFonts w:ascii="Times New Roman" w:hAnsi="Times New Roman" w:cs="Times New Roman"/>
        </w:rPr>
        <w:t xml:space="preserve">, she failed to report the incidents of rape that occurred in </w:t>
      </w:r>
      <w:proofErr w:type="spellStart"/>
      <w:r w:rsidRPr="003D6A8C">
        <w:rPr>
          <w:rFonts w:ascii="Times New Roman" w:hAnsi="Times New Roman" w:cs="Times New Roman"/>
        </w:rPr>
        <w:t>Masvingo</w:t>
      </w:r>
      <w:proofErr w:type="spellEnd"/>
      <w:r w:rsidRPr="003D6A8C">
        <w:rPr>
          <w:rFonts w:ascii="Times New Roman" w:hAnsi="Times New Roman" w:cs="Times New Roman"/>
        </w:rPr>
        <w:t xml:space="preserve"> in 2022.</w:t>
      </w:r>
    </w:p>
    <w:p w14:paraId="0D4664DD" w14:textId="3FABCB89" w:rsidR="00022627" w:rsidRPr="00022627" w:rsidRDefault="00C237FE" w:rsidP="00296EB8">
      <w:pPr>
        <w:pStyle w:val="ListParagraph"/>
        <w:numPr>
          <w:ilvl w:val="0"/>
          <w:numId w:val="16"/>
        </w:numPr>
        <w:spacing w:line="360" w:lineRule="auto"/>
        <w:jc w:val="both"/>
        <w:rPr>
          <w:rFonts w:ascii="Times New Roman" w:hAnsi="Times New Roman" w:cs="Times New Roman"/>
        </w:rPr>
      </w:pPr>
      <w:r w:rsidRPr="00022627">
        <w:rPr>
          <w:rFonts w:ascii="Times New Roman" w:hAnsi="Times New Roman" w:cs="Times New Roman"/>
        </w:rPr>
        <w:t>The complainant, who was around 12 when the abuse began, did not report the abuse immediately. She</w:t>
      </w:r>
      <w:r w:rsidR="00E92E58">
        <w:rPr>
          <w:rFonts w:ascii="Times New Roman" w:hAnsi="Times New Roman" w:cs="Times New Roman"/>
        </w:rPr>
        <w:t xml:space="preserve"> </w:t>
      </w:r>
      <w:r w:rsidR="00BB02ED">
        <w:rPr>
          <w:rFonts w:ascii="Times New Roman" w:hAnsi="Times New Roman" w:cs="Times New Roman"/>
        </w:rPr>
        <w:t>could have reported</w:t>
      </w:r>
      <w:r w:rsidR="00E92E58">
        <w:rPr>
          <w:rFonts w:ascii="Times New Roman" w:hAnsi="Times New Roman" w:cs="Times New Roman"/>
        </w:rPr>
        <w:t xml:space="preserve"> to her sister, the maid</w:t>
      </w:r>
      <w:r w:rsidR="00BB02ED">
        <w:rPr>
          <w:rFonts w:ascii="Times New Roman" w:hAnsi="Times New Roman" w:cs="Times New Roman"/>
        </w:rPr>
        <w:t xml:space="preserve"> or</w:t>
      </w:r>
      <w:r w:rsidR="00CB6748" w:rsidRPr="00022627">
        <w:rPr>
          <w:rFonts w:ascii="Times New Roman" w:hAnsi="Times New Roman" w:cs="Times New Roman"/>
        </w:rPr>
        <w:t xml:space="preserve"> her </w:t>
      </w:r>
      <w:r w:rsidR="00BB02ED">
        <w:rPr>
          <w:rFonts w:ascii="Times New Roman" w:hAnsi="Times New Roman" w:cs="Times New Roman"/>
        </w:rPr>
        <w:t xml:space="preserve">grandmother </w:t>
      </w:r>
      <w:r w:rsidRPr="00022627">
        <w:rPr>
          <w:rFonts w:ascii="Times New Roman" w:hAnsi="Times New Roman" w:cs="Times New Roman"/>
        </w:rPr>
        <w:t xml:space="preserve">whom she </w:t>
      </w:r>
      <w:r w:rsidR="004A3C79">
        <w:rPr>
          <w:rFonts w:ascii="Times New Roman" w:hAnsi="Times New Roman" w:cs="Times New Roman"/>
        </w:rPr>
        <w:t>claimed</w:t>
      </w:r>
      <w:r w:rsidRPr="00022627">
        <w:rPr>
          <w:rFonts w:ascii="Times New Roman" w:hAnsi="Times New Roman" w:cs="Times New Roman"/>
        </w:rPr>
        <w:t xml:space="preserve"> she was close to</w:t>
      </w:r>
      <w:r w:rsidR="004E48F7">
        <w:rPr>
          <w:rFonts w:ascii="Times New Roman" w:hAnsi="Times New Roman" w:cs="Times New Roman"/>
        </w:rPr>
        <w:t xml:space="preserve"> or even her own mother</w:t>
      </w:r>
      <w:r w:rsidR="00BB02ED">
        <w:rPr>
          <w:rFonts w:ascii="Times New Roman" w:hAnsi="Times New Roman" w:cs="Times New Roman"/>
        </w:rPr>
        <w:t xml:space="preserve">. These are persons </w:t>
      </w:r>
      <w:r w:rsidRPr="00022627">
        <w:rPr>
          <w:rFonts w:ascii="Times New Roman" w:hAnsi="Times New Roman" w:cs="Times New Roman"/>
        </w:rPr>
        <w:t>she would have been also expected to report to. He</w:t>
      </w:r>
      <w:r w:rsidR="00BF6D5D" w:rsidRPr="00022627">
        <w:rPr>
          <w:rFonts w:ascii="Times New Roman" w:hAnsi="Times New Roman" w:cs="Times New Roman"/>
        </w:rPr>
        <w:t>r</w:t>
      </w:r>
      <w:r w:rsidRPr="00022627">
        <w:rPr>
          <w:rFonts w:ascii="Times New Roman" w:hAnsi="Times New Roman" w:cs="Times New Roman"/>
        </w:rPr>
        <w:t xml:space="preserve"> explanation for the </w:t>
      </w:r>
      <w:r w:rsidR="00BC4BB8" w:rsidRPr="00022627">
        <w:rPr>
          <w:rFonts w:ascii="Times New Roman" w:hAnsi="Times New Roman" w:cs="Times New Roman"/>
        </w:rPr>
        <w:t>failure</w:t>
      </w:r>
      <w:r w:rsidRPr="00022627">
        <w:rPr>
          <w:rFonts w:ascii="Times New Roman" w:hAnsi="Times New Roman" w:cs="Times New Roman"/>
        </w:rPr>
        <w:t xml:space="preserve"> to report the allegations timeously are that she had been threatened</w:t>
      </w:r>
      <w:r w:rsidR="00CE1A97" w:rsidRPr="00022627">
        <w:rPr>
          <w:rFonts w:ascii="Times New Roman" w:hAnsi="Times New Roman" w:cs="Times New Roman"/>
        </w:rPr>
        <w:t xml:space="preserve"> with death if she told anyone </w:t>
      </w:r>
      <w:r w:rsidRPr="00022627">
        <w:rPr>
          <w:rFonts w:ascii="Times New Roman" w:hAnsi="Times New Roman" w:cs="Times New Roman"/>
        </w:rPr>
        <w:t xml:space="preserve">and also because </w:t>
      </w:r>
      <w:r w:rsidRPr="00022627">
        <w:rPr>
          <w:rFonts w:ascii="Times New Roman" w:hAnsi="Times New Roman" w:cs="Times New Roman"/>
        </w:rPr>
        <w:lastRenderedPageBreak/>
        <w:t xml:space="preserve">he said that he would stop taking care of her. It is reasonable for a </w:t>
      </w:r>
      <w:r w:rsidR="00BC4BB8" w:rsidRPr="00022627">
        <w:rPr>
          <w:rFonts w:ascii="Times New Roman" w:hAnsi="Times New Roman" w:cs="Times New Roman"/>
        </w:rPr>
        <w:t>12-year-old</w:t>
      </w:r>
      <w:r w:rsidRPr="00022627">
        <w:rPr>
          <w:rFonts w:ascii="Times New Roman" w:hAnsi="Times New Roman" w:cs="Times New Roman"/>
        </w:rPr>
        <w:t xml:space="preserve"> to f</w:t>
      </w:r>
      <w:r w:rsidR="004A3C79">
        <w:rPr>
          <w:rFonts w:ascii="Times New Roman" w:hAnsi="Times New Roman" w:cs="Times New Roman"/>
        </w:rPr>
        <w:t xml:space="preserve">ail to report rape allegations </w:t>
      </w:r>
      <w:r w:rsidRPr="00022627">
        <w:rPr>
          <w:rFonts w:ascii="Times New Roman" w:hAnsi="Times New Roman" w:cs="Times New Roman"/>
        </w:rPr>
        <w:t xml:space="preserve">because of threats and the fear that the appellant would stop looking after her. </w:t>
      </w:r>
      <w:r w:rsidR="004A3C79">
        <w:rPr>
          <w:rFonts w:ascii="Times New Roman" w:hAnsi="Times New Roman" w:cs="Times New Roman"/>
        </w:rPr>
        <w:t>However, w</w:t>
      </w:r>
      <w:r w:rsidRPr="00022627">
        <w:rPr>
          <w:rFonts w:ascii="Times New Roman" w:hAnsi="Times New Roman" w:cs="Times New Roman"/>
        </w:rPr>
        <w:t xml:space="preserve">hat </w:t>
      </w:r>
      <w:r w:rsidR="00CE1A97" w:rsidRPr="00022627">
        <w:rPr>
          <w:rFonts w:ascii="Times New Roman" w:hAnsi="Times New Roman" w:cs="Times New Roman"/>
        </w:rPr>
        <w:t xml:space="preserve">is of concern to us is that in </w:t>
      </w:r>
      <w:r w:rsidRPr="00022627">
        <w:rPr>
          <w:rFonts w:ascii="Times New Roman" w:hAnsi="Times New Roman" w:cs="Times New Roman"/>
        </w:rPr>
        <w:t xml:space="preserve">cross examination </w:t>
      </w:r>
      <w:r w:rsidRPr="004E48F7">
        <w:rPr>
          <w:rFonts w:ascii="Times New Roman" w:hAnsi="Times New Roman" w:cs="Times New Roman"/>
        </w:rPr>
        <w:t>she</w:t>
      </w:r>
      <w:r w:rsidRPr="00022627">
        <w:rPr>
          <w:rFonts w:ascii="Times New Roman" w:hAnsi="Times New Roman" w:cs="Times New Roman"/>
        </w:rPr>
        <w:t xml:space="preserve"> changed her mind a</w:t>
      </w:r>
      <w:r w:rsidR="004A3C79">
        <w:rPr>
          <w:rFonts w:ascii="Times New Roman" w:hAnsi="Times New Roman" w:cs="Times New Roman"/>
        </w:rPr>
        <w:t xml:space="preserve">nd told the court that she was </w:t>
      </w:r>
      <w:r w:rsidR="00CE1A97" w:rsidRPr="00022627">
        <w:rPr>
          <w:rFonts w:ascii="Times New Roman" w:hAnsi="Times New Roman" w:cs="Times New Roman"/>
        </w:rPr>
        <w:t>not threatened by the appellant. Faced with this evidence</w:t>
      </w:r>
      <w:r w:rsidRPr="00022627">
        <w:rPr>
          <w:rFonts w:ascii="Times New Roman" w:hAnsi="Times New Roman" w:cs="Times New Roman"/>
        </w:rPr>
        <w:t xml:space="preserve">, the court </w:t>
      </w:r>
      <w:r w:rsidRPr="00022627">
        <w:rPr>
          <w:rFonts w:ascii="Times New Roman" w:hAnsi="Times New Roman" w:cs="Times New Roman"/>
          <w:i/>
          <w:iCs/>
        </w:rPr>
        <w:t>a quo</w:t>
      </w:r>
      <w:r w:rsidRPr="00022627">
        <w:rPr>
          <w:rFonts w:ascii="Times New Roman" w:hAnsi="Times New Roman" w:cs="Times New Roman"/>
        </w:rPr>
        <w:t xml:space="preserve"> was </w:t>
      </w:r>
      <w:r w:rsidR="004A3C79">
        <w:rPr>
          <w:rFonts w:ascii="Times New Roman" w:hAnsi="Times New Roman" w:cs="Times New Roman"/>
        </w:rPr>
        <w:t>expected</w:t>
      </w:r>
      <w:r w:rsidRPr="00022627">
        <w:rPr>
          <w:rFonts w:ascii="Times New Roman" w:hAnsi="Times New Roman" w:cs="Times New Roman"/>
        </w:rPr>
        <w:t xml:space="preserve"> to </w:t>
      </w:r>
      <w:r w:rsidR="004A3C79">
        <w:rPr>
          <w:rFonts w:ascii="Times New Roman" w:hAnsi="Times New Roman" w:cs="Times New Roman"/>
        </w:rPr>
        <w:t xml:space="preserve">comment </w:t>
      </w:r>
      <w:r w:rsidRPr="00022627">
        <w:rPr>
          <w:rFonts w:ascii="Times New Roman" w:hAnsi="Times New Roman" w:cs="Times New Roman"/>
        </w:rPr>
        <w:t>on th</w:t>
      </w:r>
      <w:r w:rsidR="00CE1A97" w:rsidRPr="00022627">
        <w:rPr>
          <w:rFonts w:ascii="Times New Roman" w:hAnsi="Times New Roman" w:cs="Times New Roman"/>
        </w:rPr>
        <w:t xml:space="preserve">e effect of this sudden change </w:t>
      </w:r>
      <w:r w:rsidR="004A3C79">
        <w:rPr>
          <w:rFonts w:ascii="Times New Roman" w:hAnsi="Times New Roman" w:cs="Times New Roman"/>
        </w:rPr>
        <w:t xml:space="preserve">in complainant’s version </w:t>
      </w:r>
      <w:r w:rsidRPr="00022627">
        <w:rPr>
          <w:rFonts w:ascii="Times New Roman" w:hAnsi="Times New Roman" w:cs="Times New Roman"/>
        </w:rPr>
        <w:t>which it did not do</w:t>
      </w:r>
      <w:r w:rsidR="004A3C79">
        <w:rPr>
          <w:rFonts w:ascii="Times New Roman" w:hAnsi="Times New Roman" w:cs="Times New Roman"/>
        </w:rPr>
        <w:t>. Thus in our view was</w:t>
      </w:r>
      <w:r w:rsidRPr="00022627">
        <w:rPr>
          <w:rFonts w:ascii="Times New Roman" w:hAnsi="Times New Roman" w:cs="Times New Roman"/>
        </w:rPr>
        <w:t xml:space="preserve"> a misdirection. </w:t>
      </w:r>
      <w:r w:rsidR="00915B7D" w:rsidRPr="00022627">
        <w:rPr>
          <w:rFonts w:ascii="Times New Roman" w:hAnsi="Times New Roman" w:cs="Times New Roman"/>
        </w:rPr>
        <w:t xml:space="preserve"> </w:t>
      </w:r>
      <w:r w:rsidR="006F668E" w:rsidRPr="00022627">
        <w:rPr>
          <w:rFonts w:ascii="Times New Roman" w:hAnsi="Times New Roman" w:cs="Times New Roman"/>
        </w:rPr>
        <w:t>A</w:t>
      </w:r>
      <w:r w:rsidR="00396848" w:rsidRPr="00022627">
        <w:rPr>
          <w:rFonts w:ascii="Times New Roman" w:hAnsi="Times New Roman" w:cs="Times New Roman"/>
        </w:rPr>
        <w:t xml:space="preserve"> reading of the record reveals </w:t>
      </w:r>
      <w:r w:rsidR="006F668E" w:rsidRPr="00022627">
        <w:rPr>
          <w:rFonts w:ascii="Times New Roman" w:hAnsi="Times New Roman" w:cs="Times New Roman"/>
        </w:rPr>
        <w:t>discrep</w:t>
      </w:r>
      <w:r w:rsidR="002E3541" w:rsidRPr="00022627">
        <w:rPr>
          <w:rFonts w:ascii="Times New Roman" w:hAnsi="Times New Roman" w:cs="Times New Roman"/>
        </w:rPr>
        <w:t xml:space="preserve">ancies </w:t>
      </w:r>
      <w:r w:rsidR="006F668E" w:rsidRPr="00022627">
        <w:rPr>
          <w:rFonts w:ascii="Times New Roman" w:hAnsi="Times New Roman" w:cs="Times New Roman"/>
        </w:rPr>
        <w:t xml:space="preserve">regarding the year when she made the report </w:t>
      </w:r>
      <w:r w:rsidR="00BF6D5D" w:rsidRPr="00022627">
        <w:rPr>
          <w:rFonts w:ascii="Times New Roman" w:hAnsi="Times New Roman" w:cs="Times New Roman"/>
        </w:rPr>
        <w:t xml:space="preserve">of the sexual abuse to </w:t>
      </w:r>
      <w:proofErr w:type="spellStart"/>
      <w:r w:rsidR="00BF6D5D" w:rsidRPr="00022627">
        <w:rPr>
          <w:rFonts w:ascii="Times New Roman" w:hAnsi="Times New Roman" w:cs="Times New Roman"/>
        </w:rPr>
        <w:t>Takudzwa</w:t>
      </w:r>
      <w:proofErr w:type="spellEnd"/>
      <w:r w:rsidR="00BF6D5D" w:rsidRPr="00022627">
        <w:rPr>
          <w:rFonts w:ascii="Times New Roman" w:hAnsi="Times New Roman" w:cs="Times New Roman"/>
        </w:rPr>
        <w:t>. I</w:t>
      </w:r>
      <w:r w:rsidR="002E3541" w:rsidRPr="00022627">
        <w:rPr>
          <w:rFonts w:ascii="Times New Roman" w:hAnsi="Times New Roman" w:cs="Times New Roman"/>
        </w:rPr>
        <w:t>n her evidence in chief</w:t>
      </w:r>
      <w:r w:rsidRPr="00022627">
        <w:rPr>
          <w:rFonts w:ascii="Times New Roman" w:hAnsi="Times New Roman" w:cs="Times New Roman"/>
        </w:rPr>
        <w:t>, she told the cou</w:t>
      </w:r>
      <w:r w:rsidR="00AD20D2">
        <w:rPr>
          <w:rFonts w:ascii="Times New Roman" w:hAnsi="Times New Roman" w:cs="Times New Roman"/>
        </w:rPr>
        <w:t xml:space="preserve">rt that she made the report </w:t>
      </w:r>
      <w:r w:rsidR="002E3541" w:rsidRPr="00022627">
        <w:rPr>
          <w:rFonts w:ascii="Times New Roman" w:hAnsi="Times New Roman" w:cs="Times New Roman"/>
        </w:rPr>
        <w:t xml:space="preserve">in 2022 [p 48] and later on that she had done </w:t>
      </w:r>
      <w:r w:rsidR="00100C50">
        <w:rPr>
          <w:rFonts w:ascii="Times New Roman" w:hAnsi="Times New Roman" w:cs="Times New Roman"/>
        </w:rPr>
        <w:t xml:space="preserve">so in 2021 </w:t>
      </w:r>
      <w:r w:rsidR="002E3541" w:rsidRPr="00022627">
        <w:rPr>
          <w:rFonts w:ascii="Times New Roman" w:hAnsi="Times New Roman" w:cs="Times New Roman"/>
        </w:rPr>
        <w:t>[</w:t>
      </w:r>
      <w:r w:rsidRPr="00022627">
        <w:rPr>
          <w:rFonts w:ascii="Times New Roman" w:hAnsi="Times New Roman" w:cs="Times New Roman"/>
        </w:rPr>
        <w:t>p 49]. This inconsistency was not adverted to by the court in its findings</w:t>
      </w:r>
      <w:r w:rsidR="002E3541" w:rsidRPr="00022627">
        <w:rPr>
          <w:rFonts w:ascii="Times New Roman" w:hAnsi="Times New Roman" w:cs="Times New Roman"/>
        </w:rPr>
        <w:t>.</w:t>
      </w:r>
      <w:r w:rsidRPr="00022627">
        <w:rPr>
          <w:rFonts w:ascii="Times New Roman" w:hAnsi="Times New Roman" w:cs="Times New Roman"/>
        </w:rPr>
        <w:t xml:space="preserve"> </w:t>
      </w:r>
      <w:r w:rsidR="00A61FF9" w:rsidRPr="00022627">
        <w:rPr>
          <w:rFonts w:ascii="Times New Roman" w:hAnsi="Times New Roman" w:cs="Times New Roman"/>
        </w:rPr>
        <w:t xml:space="preserve">The complainant’s story that the appellant accompanied her for medical treatment </w:t>
      </w:r>
      <w:r w:rsidR="00BF6D5D" w:rsidRPr="00022627">
        <w:rPr>
          <w:rFonts w:ascii="Times New Roman" w:hAnsi="Times New Roman" w:cs="Times New Roman"/>
        </w:rPr>
        <w:t xml:space="preserve">to </w:t>
      </w:r>
      <w:proofErr w:type="spellStart"/>
      <w:r w:rsidR="00BF6D5D" w:rsidRPr="00022627">
        <w:rPr>
          <w:rFonts w:ascii="Times New Roman" w:hAnsi="Times New Roman" w:cs="Times New Roman"/>
        </w:rPr>
        <w:t>Masvingo</w:t>
      </w:r>
      <w:proofErr w:type="spellEnd"/>
      <w:r w:rsidR="00BF6D5D" w:rsidRPr="00022627">
        <w:rPr>
          <w:rFonts w:ascii="Times New Roman" w:hAnsi="Times New Roman" w:cs="Times New Roman"/>
        </w:rPr>
        <w:t xml:space="preserve"> </w:t>
      </w:r>
      <w:r w:rsidR="00A61FF9" w:rsidRPr="00022627">
        <w:rPr>
          <w:rFonts w:ascii="Times New Roman" w:hAnsi="Times New Roman" w:cs="Times New Roman"/>
        </w:rPr>
        <w:t xml:space="preserve">and there raped her about 4 or 5 times in 2022 when she was already married to </w:t>
      </w:r>
      <w:proofErr w:type="spellStart"/>
      <w:r w:rsidR="00A61FF9" w:rsidRPr="00022627">
        <w:rPr>
          <w:rFonts w:ascii="Times New Roman" w:hAnsi="Times New Roman" w:cs="Times New Roman"/>
        </w:rPr>
        <w:t>Ta</w:t>
      </w:r>
      <w:r w:rsidR="002E3541" w:rsidRPr="00022627">
        <w:rPr>
          <w:rFonts w:ascii="Times New Roman" w:hAnsi="Times New Roman" w:cs="Times New Roman"/>
        </w:rPr>
        <w:t>ku</w:t>
      </w:r>
      <w:r w:rsidR="00A61FF9" w:rsidRPr="00022627">
        <w:rPr>
          <w:rFonts w:ascii="Times New Roman" w:hAnsi="Times New Roman" w:cs="Times New Roman"/>
        </w:rPr>
        <w:t>dzwa</w:t>
      </w:r>
      <w:proofErr w:type="spellEnd"/>
      <w:r w:rsidR="00A61FF9" w:rsidRPr="00022627">
        <w:rPr>
          <w:rFonts w:ascii="Times New Roman" w:hAnsi="Times New Roman" w:cs="Times New Roman"/>
        </w:rPr>
        <w:t xml:space="preserve"> and only reported the </w:t>
      </w:r>
      <w:r w:rsidR="00100C50">
        <w:rPr>
          <w:rFonts w:ascii="Times New Roman" w:hAnsi="Times New Roman" w:cs="Times New Roman"/>
        </w:rPr>
        <w:t xml:space="preserve">alleged </w:t>
      </w:r>
      <w:r w:rsidR="00A61FF9" w:rsidRPr="00022627">
        <w:rPr>
          <w:rFonts w:ascii="Times New Roman" w:hAnsi="Times New Roman" w:cs="Times New Roman"/>
        </w:rPr>
        <w:t>rapes in 2024</w:t>
      </w:r>
      <w:r w:rsidR="002E3541" w:rsidRPr="00022627">
        <w:rPr>
          <w:rFonts w:ascii="Times New Roman" w:hAnsi="Times New Roman" w:cs="Times New Roman"/>
        </w:rPr>
        <w:t xml:space="preserve"> is unbelievable</w:t>
      </w:r>
      <w:r w:rsidR="00A61FF9" w:rsidRPr="00022627">
        <w:rPr>
          <w:rFonts w:ascii="Times New Roman" w:hAnsi="Times New Roman" w:cs="Times New Roman"/>
        </w:rPr>
        <w:t>.</w:t>
      </w:r>
      <w:r w:rsidR="002E3541" w:rsidRPr="00022627">
        <w:rPr>
          <w:rFonts w:ascii="Times New Roman" w:hAnsi="Times New Roman" w:cs="Times New Roman"/>
        </w:rPr>
        <w:t xml:space="preserve"> The complainant </w:t>
      </w:r>
      <w:r w:rsidR="00A61FF9" w:rsidRPr="00022627">
        <w:rPr>
          <w:rFonts w:ascii="Times New Roman" w:hAnsi="Times New Roman" w:cs="Times New Roman"/>
        </w:rPr>
        <w:t>was old enou</w:t>
      </w:r>
      <w:r w:rsidR="00100C50">
        <w:rPr>
          <w:rFonts w:ascii="Times New Roman" w:hAnsi="Times New Roman" w:cs="Times New Roman"/>
        </w:rPr>
        <w:t>gh at that time and one would have</w:t>
      </w:r>
      <w:r w:rsidR="00A61FF9" w:rsidRPr="00022627">
        <w:rPr>
          <w:rFonts w:ascii="Times New Roman" w:hAnsi="Times New Roman" w:cs="Times New Roman"/>
        </w:rPr>
        <w:t xml:space="preserve"> expected </w:t>
      </w:r>
      <w:r w:rsidR="00100C50">
        <w:rPr>
          <w:rFonts w:ascii="Times New Roman" w:hAnsi="Times New Roman" w:cs="Times New Roman"/>
        </w:rPr>
        <w:t xml:space="preserve">her </w:t>
      </w:r>
      <w:r w:rsidR="00A61FF9" w:rsidRPr="00022627">
        <w:rPr>
          <w:rFonts w:ascii="Times New Roman" w:hAnsi="Times New Roman" w:cs="Times New Roman"/>
        </w:rPr>
        <w:t xml:space="preserve">to have made a report of these rapes to </w:t>
      </w:r>
      <w:proofErr w:type="spellStart"/>
      <w:r w:rsidR="00A61FF9" w:rsidRPr="00022627">
        <w:rPr>
          <w:rFonts w:ascii="Times New Roman" w:hAnsi="Times New Roman" w:cs="Times New Roman"/>
        </w:rPr>
        <w:t>Ta</w:t>
      </w:r>
      <w:r w:rsidR="002E3541" w:rsidRPr="00022627">
        <w:rPr>
          <w:rFonts w:ascii="Times New Roman" w:hAnsi="Times New Roman" w:cs="Times New Roman"/>
        </w:rPr>
        <w:t>kudzwa</w:t>
      </w:r>
      <w:proofErr w:type="spellEnd"/>
      <w:r w:rsidR="002E3541" w:rsidRPr="00022627">
        <w:rPr>
          <w:rFonts w:ascii="Times New Roman" w:hAnsi="Times New Roman" w:cs="Times New Roman"/>
        </w:rPr>
        <w:t xml:space="preserve"> her husband immediately </w:t>
      </w:r>
      <w:r w:rsidR="00A61FF9" w:rsidRPr="00022627">
        <w:rPr>
          <w:rFonts w:ascii="Times New Roman" w:hAnsi="Times New Roman" w:cs="Times New Roman"/>
        </w:rPr>
        <w:t>having already reported several other incidents of rape to him.</w:t>
      </w:r>
      <w:r w:rsidR="00746CA0">
        <w:rPr>
          <w:rFonts w:ascii="Times New Roman" w:hAnsi="Times New Roman" w:cs="Times New Roman"/>
        </w:rPr>
        <w:t xml:space="preserve"> We cannot understand how it come about that even </w:t>
      </w:r>
      <w:proofErr w:type="spellStart"/>
      <w:r w:rsidR="00746CA0">
        <w:rPr>
          <w:rFonts w:ascii="Times New Roman" w:hAnsi="Times New Roman" w:cs="Times New Roman"/>
        </w:rPr>
        <w:t>Takudzwa</w:t>
      </w:r>
      <w:proofErr w:type="spellEnd"/>
      <w:r w:rsidR="00746CA0">
        <w:rPr>
          <w:rFonts w:ascii="Times New Roman" w:hAnsi="Times New Roman" w:cs="Times New Roman"/>
        </w:rPr>
        <w:t xml:space="preserve"> would have agreed to her meeting with her assailant.</w:t>
      </w:r>
      <w:r w:rsidR="004E48F7">
        <w:rPr>
          <w:rFonts w:ascii="Times New Roman" w:hAnsi="Times New Roman" w:cs="Times New Roman"/>
        </w:rPr>
        <w:t xml:space="preserve"> There being </w:t>
      </w:r>
      <w:r w:rsidR="00582F46" w:rsidRPr="00022627">
        <w:rPr>
          <w:rFonts w:ascii="Times New Roman" w:hAnsi="Times New Roman" w:cs="Times New Roman"/>
        </w:rPr>
        <w:t>material inconsistence</w:t>
      </w:r>
      <w:r w:rsidR="00E92E58">
        <w:rPr>
          <w:rFonts w:ascii="Times New Roman" w:hAnsi="Times New Roman" w:cs="Times New Roman"/>
        </w:rPr>
        <w:t>s in the complainant’s evidence</w:t>
      </w:r>
      <w:r w:rsidR="00582F46" w:rsidRPr="00022627">
        <w:rPr>
          <w:rFonts w:ascii="Times New Roman" w:hAnsi="Times New Roman" w:cs="Times New Roman"/>
        </w:rPr>
        <w:t xml:space="preserve">, this ought to have created doubt regarding the rape allegations on the mind of the court </w:t>
      </w:r>
      <w:r w:rsidR="002E3541" w:rsidRPr="00022627">
        <w:rPr>
          <w:rFonts w:ascii="Times New Roman" w:hAnsi="Times New Roman" w:cs="Times New Roman"/>
          <w:i/>
          <w:iCs/>
        </w:rPr>
        <w:t>a quo</w:t>
      </w:r>
      <w:r w:rsidR="00376DF0" w:rsidRPr="00022627">
        <w:rPr>
          <w:rFonts w:ascii="Times New Roman" w:hAnsi="Times New Roman" w:cs="Times New Roman"/>
          <w:i/>
          <w:iCs/>
        </w:rPr>
        <w:t xml:space="preserve"> </w:t>
      </w:r>
      <w:r w:rsidR="00376DF0" w:rsidRPr="004E48F7">
        <w:rPr>
          <w:rFonts w:ascii="Times New Roman" w:hAnsi="Times New Roman" w:cs="Times New Roman"/>
          <w:iCs/>
        </w:rPr>
        <w:t>bearing in mind</w:t>
      </w:r>
      <w:r w:rsidR="00376DF0" w:rsidRPr="00022627">
        <w:rPr>
          <w:rFonts w:ascii="Times New Roman" w:hAnsi="Times New Roman" w:cs="Times New Roman"/>
          <w:i/>
          <w:iCs/>
        </w:rPr>
        <w:t xml:space="preserve"> </w:t>
      </w:r>
      <w:r w:rsidR="00582F46" w:rsidRPr="00022627">
        <w:rPr>
          <w:rFonts w:ascii="Times New Roman" w:hAnsi="Times New Roman" w:cs="Times New Roman"/>
        </w:rPr>
        <w:t xml:space="preserve">that the complainant was testifying </w:t>
      </w:r>
      <w:r w:rsidR="00376DF0" w:rsidRPr="00022627">
        <w:rPr>
          <w:rFonts w:ascii="Times New Roman" w:hAnsi="Times New Roman" w:cs="Times New Roman"/>
        </w:rPr>
        <w:t xml:space="preserve">as </w:t>
      </w:r>
      <w:r w:rsidR="00582F46" w:rsidRPr="00022627">
        <w:rPr>
          <w:rFonts w:ascii="Times New Roman" w:hAnsi="Times New Roman" w:cs="Times New Roman"/>
        </w:rPr>
        <w:t xml:space="preserve">an </w:t>
      </w:r>
      <w:r w:rsidR="00C73C29" w:rsidRPr="00022627">
        <w:rPr>
          <w:rFonts w:ascii="Times New Roman" w:hAnsi="Times New Roman" w:cs="Times New Roman"/>
        </w:rPr>
        <w:t>adult. The</w:t>
      </w:r>
      <w:r w:rsidR="00022627" w:rsidRPr="00022627">
        <w:rPr>
          <w:rFonts w:ascii="Times New Roman" w:hAnsi="Times New Roman" w:cs="Times New Roman"/>
        </w:rPr>
        <w:t xml:space="preserve"> court </w:t>
      </w:r>
      <w:r w:rsidR="00022627" w:rsidRPr="00022627">
        <w:rPr>
          <w:rFonts w:ascii="Times New Roman" w:hAnsi="Times New Roman" w:cs="Times New Roman"/>
          <w:i/>
          <w:iCs/>
        </w:rPr>
        <w:t xml:space="preserve">a quo </w:t>
      </w:r>
      <w:r w:rsidR="00022627" w:rsidRPr="00022627">
        <w:rPr>
          <w:rFonts w:ascii="Times New Roman" w:hAnsi="Times New Roman" w:cs="Times New Roman"/>
        </w:rPr>
        <w:t xml:space="preserve">erred in accepting the complainant's testimony as admissible given that the complainant only disclosed the assault after repeated inquiries by </w:t>
      </w:r>
      <w:proofErr w:type="spellStart"/>
      <w:r w:rsidR="00022627" w:rsidRPr="00022627">
        <w:rPr>
          <w:rFonts w:ascii="Times New Roman" w:hAnsi="Times New Roman" w:cs="Times New Roman"/>
        </w:rPr>
        <w:t>Takudzwa</w:t>
      </w:r>
      <w:proofErr w:type="spellEnd"/>
      <w:r w:rsidR="00AD20D2">
        <w:rPr>
          <w:rFonts w:ascii="Times New Roman" w:hAnsi="Times New Roman" w:cs="Times New Roman"/>
        </w:rPr>
        <w:t>.</w:t>
      </w:r>
      <w:r w:rsidR="00AB26BA">
        <w:rPr>
          <w:rFonts w:ascii="Times New Roman" w:hAnsi="Times New Roman" w:cs="Times New Roman"/>
        </w:rPr>
        <w:t xml:space="preserve"> The report was not made voluntarily and was made only </w:t>
      </w:r>
      <w:r w:rsidR="00022627">
        <w:rPr>
          <w:rFonts w:ascii="Times New Roman" w:hAnsi="Times New Roman" w:cs="Times New Roman"/>
        </w:rPr>
        <w:t xml:space="preserve">after it was discovered that she was not a virgin. </w:t>
      </w:r>
      <w:r w:rsidR="00AB26BA">
        <w:rPr>
          <w:rFonts w:ascii="Times New Roman" w:hAnsi="Times New Roman" w:cs="Times New Roman"/>
        </w:rPr>
        <w:t xml:space="preserve">She initially just reported that she had been raped by </w:t>
      </w:r>
      <w:r w:rsidR="004E48F7" w:rsidRPr="00AD20D2">
        <w:rPr>
          <w:rFonts w:ascii="Times New Roman" w:hAnsi="Times New Roman" w:cs="Times New Roman"/>
        </w:rPr>
        <w:t>a stepfather</w:t>
      </w:r>
      <w:r w:rsidR="00AB26BA" w:rsidRPr="00AD20D2">
        <w:rPr>
          <w:rFonts w:ascii="Times New Roman" w:hAnsi="Times New Roman" w:cs="Times New Roman"/>
        </w:rPr>
        <w:t>,</w:t>
      </w:r>
      <w:r w:rsidR="00AB26BA">
        <w:rPr>
          <w:rFonts w:ascii="Times New Roman" w:hAnsi="Times New Roman" w:cs="Times New Roman"/>
        </w:rPr>
        <w:t xml:space="preserve"> only to reveal a year later that it was the appellant.</w:t>
      </w:r>
      <w:r w:rsidR="00C73C29">
        <w:rPr>
          <w:rFonts w:ascii="Times New Roman" w:hAnsi="Times New Roman" w:cs="Times New Roman"/>
        </w:rPr>
        <w:t xml:space="preserve"> </w:t>
      </w:r>
      <w:r w:rsidR="00AD20D2">
        <w:rPr>
          <w:rFonts w:ascii="Times New Roman" w:hAnsi="Times New Roman" w:cs="Times New Roman"/>
        </w:rPr>
        <w:t xml:space="preserve">One wonders </w:t>
      </w:r>
      <w:r w:rsidR="006048BF">
        <w:rPr>
          <w:rFonts w:ascii="Times New Roman" w:hAnsi="Times New Roman" w:cs="Times New Roman"/>
        </w:rPr>
        <w:t xml:space="preserve">if she would have reported if it had not been discovered that she was no longer a virgin. </w:t>
      </w:r>
      <w:r w:rsidR="00AB26BA">
        <w:rPr>
          <w:rFonts w:ascii="Times New Roman" w:hAnsi="Times New Roman" w:cs="Times New Roman"/>
        </w:rPr>
        <w:t xml:space="preserve"> </w:t>
      </w:r>
      <w:r w:rsidR="00C73C29">
        <w:rPr>
          <w:rFonts w:ascii="Times New Roman" w:hAnsi="Times New Roman" w:cs="Times New Roman"/>
        </w:rPr>
        <w:t xml:space="preserve">The suggestion is that she may </w:t>
      </w:r>
      <w:proofErr w:type="gramStart"/>
      <w:r w:rsidR="00C73C29">
        <w:rPr>
          <w:rFonts w:ascii="Times New Roman" w:hAnsi="Times New Roman" w:cs="Times New Roman"/>
        </w:rPr>
        <w:t>have  been</w:t>
      </w:r>
      <w:proofErr w:type="gramEnd"/>
      <w:r w:rsidR="00C73C29">
        <w:rPr>
          <w:rFonts w:ascii="Times New Roman" w:hAnsi="Times New Roman" w:cs="Times New Roman"/>
        </w:rPr>
        <w:t xml:space="preserve"> a consenting party if at all the sexual intercourse took place .  </w:t>
      </w:r>
      <w:r w:rsidR="00022627">
        <w:rPr>
          <w:rFonts w:ascii="Times New Roman" w:hAnsi="Times New Roman" w:cs="Times New Roman"/>
        </w:rPr>
        <w:t xml:space="preserve">The lengthy delay in reporting the alleged abuse and the fact that she had to be probed to reveal the allegations raises doubts regarding the truthfulness of the </w:t>
      </w:r>
      <w:r w:rsidR="00C73C29">
        <w:rPr>
          <w:rFonts w:ascii="Times New Roman" w:hAnsi="Times New Roman" w:cs="Times New Roman"/>
        </w:rPr>
        <w:t xml:space="preserve">rape </w:t>
      </w:r>
      <w:r w:rsidR="00022627">
        <w:rPr>
          <w:rFonts w:ascii="Times New Roman" w:hAnsi="Times New Roman" w:cs="Times New Roman"/>
        </w:rPr>
        <w:t>allegations.</w:t>
      </w:r>
    </w:p>
    <w:p w14:paraId="579D871C" w14:textId="52617E7E" w:rsidR="00620234" w:rsidRDefault="002E3541" w:rsidP="003A1984">
      <w:pPr>
        <w:pStyle w:val="ListParagraph"/>
        <w:numPr>
          <w:ilvl w:val="0"/>
          <w:numId w:val="16"/>
        </w:numPr>
        <w:spacing w:line="360" w:lineRule="auto"/>
        <w:jc w:val="both"/>
        <w:rPr>
          <w:rFonts w:ascii="Times New Roman" w:hAnsi="Times New Roman" w:cs="Times New Roman"/>
        </w:rPr>
      </w:pPr>
      <w:proofErr w:type="spellStart"/>
      <w:r>
        <w:rPr>
          <w:rFonts w:ascii="Times New Roman" w:hAnsi="Times New Roman" w:cs="Times New Roman"/>
        </w:rPr>
        <w:t>Taku</w:t>
      </w:r>
      <w:r w:rsidR="00EE500C" w:rsidRPr="00A61FF9">
        <w:rPr>
          <w:rFonts w:ascii="Times New Roman" w:hAnsi="Times New Roman" w:cs="Times New Roman"/>
        </w:rPr>
        <w:t>dzwa’s</w:t>
      </w:r>
      <w:proofErr w:type="spellEnd"/>
      <w:r w:rsidR="00EE500C" w:rsidRPr="00A61FF9">
        <w:rPr>
          <w:rFonts w:ascii="Times New Roman" w:hAnsi="Times New Roman" w:cs="Times New Roman"/>
        </w:rPr>
        <w:t xml:space="preserve"> </w:t>
      </w:r>
      <w:r w:rsidR="00E03CDD" w:rsidRPr="00A61FF9">
        <w:rPr>
          <w:rFonts w:ascii="Times New Roman" w:hAnsi="Times New Roman" w:cs="Times New Roman"/>
        </w:rPr>
        <w:t>explanation for the delay in reporting the rape</w:t>
      </w:r>
      <w:r>
        <w:rPr>
          <w:rFonts w:ascii="Times New Roman" w:hAnsi="Times New Roman" w:cs="Times New Roman"/>
        </w:rPr>
        <w:t xml:space="preserve"> </w:t>
      </w:r>
      <w:r w:rsidR="00264358">
        <w:rPr>
          <w:rFonts w:ascii="Times New Roman" w:hAnsi="Times New Roman" w:cs="Times New Roman"/>
        </w:rPr>
        <w:t xml:space="preserve">is </w:t>
      </w:r>
      <w:r w:rsidR="00E03CDD" w:rsidRPr="00A61FF9">
        <w:rPr>
          <w:rFonts w:ascii="Times New Roman" w:hAnsi="Times New Roman" w:cs="Times New Roman"/>
        </w:rPr>
        <w:t>that he thought it was her father who ha</w:t>
      </w:r>
      <w:r>
        <w:rPr>
          <w:rFonts w:ascii="Times New Roman" w:hAnsi="Times New Roman" w:cs="Times New Roman"/>
        </w:rPr>
        <w:t xml:space="preserve">d allegedly raped </w:t>
      </w:r>
      <w:r w:rsidR="00DF757A">
        <w:rPr>
          <w:rFonts w:ascii="Times New Roman" w:hAnsi="Times New Roman" w:cs="Times New Roman"/>
        </w:rPr>
        <w:t>the complainant</w:t>
      </w:r>
      <w:r>
        <w:rPr>
          <w:rFonts w:ascii="Times New Roman" w:hAnsi="Times New Roman" w:cs="Times New Roman"/>
        </w:rPr>
        <w:t xml:space="preserve"> and that </w:t>
      </w:r>
      <w:r w:rsidR="00E03CDD" w:rsidRPr="00A61FF9">
        <w:rPr>
          <w:rFonts w:ascii="Times New Roman" w:hAnsi="Times New Roman" w:cs="Times New Roman"/>
        </w:rPr>
        <w:t>when he l</w:t>
      </w:r>
      <w:r>
        <w:rPr>
          <w:rFonts w:ascii="Times New Roman" w:hAnsi="Times New Roman" w:cs="Times New Roman"/>
        </w:rPr>
        <w:t>earnt that it was the appellant,</w:t>
      </w:r>
      <w:r w:rsidR="00BB7DC3">
        <w:rPr>
          <w:rFonts w:ascii="Times New Roman" w:hAnsi="Times New Roman" w:cs="Times New Roman"/>
        </w:rPr>
        <w:t xml:space="preserve"> he felt he should get even with him as a pastor. </w:t>
      </w:r>
      <w:r>
        <w:rPr>
          <w:rFonts w:ascii="Times New Roman" w:hAnsi="Times New Roman" w:cs="Times New Roman"/>
        </w:rPr>
        <w:t>Further</w:t>
      </w:r>
      <w:r w:rsidR="00E03CDD" w:rsidRPr="00A61FF9">
        <w:rPr>
          <w:rFonts w:ascii="Times New Roman" w:hAnsi="Times New Roman" w:cs="Times New Roman"/>
        </w:rPr>
        <w:t>, that there was a lot of interference and pressure on him and the complainant.</w:t>
      </w:r>
      <w:r w:rsidR="00EE500C" w:rsidRPr="00A61FF9">
        <w:rPr>
          <w:rFonts w:ascii="Times New Roman" w:hAnsi="Times New Roman" w:cs="Times New Roman"/>
        </w:rPr>
        <w:t xml:space="preserve"> The evidence led does not show </w:t>
      </w:r>
      <w:r w:rsidR="00EE500C" w:rsidRPr="00A61FF9">
        <w:rPr>
          <w:rFonts w:ascii="Times New Roman" w:hAnsi="Times New Roman" w:cs="Times New Roman"/>
        </w:rPr>
        <w:lastRenderedPageBreak/>
        <w:t xml:space="preserve">that </w:t>
      </w:r>
      <w:proofErr w:type="spellStart"/>
      <w:r w:rsidR="00EE500C" w:rsidRPr="00A61FF9">
        <w:rPr>
          <w:rFonts w:ascii="Times New Roman" w:hAnsi="Times New Roman" w:cs="Times New Roman"/>
        </w:rPr>
        <w:t>Takudzwa</w:t>
      </w:r>
      <w:proofErr w:type="spellEnd"/>
      <w:r>
        <w:rPr>
          <w:rFonts w:ascii="Times New Roman" w:hAnsi="Times New Roman" w:cs="Times New Roman"/>
        </w:rPr>
        <w:t xml:space="preserve"> </w:t>
      </w:r>
      <w:r w:rsidR="00EE500C" w:rsidRPr="00A61FF9">
        <w:rPr>
          <w:rFonts w:ascii="Times New Roman" w:hAnsi="Times New Roman" w:cs="Times New Roman"/>
        </w:rPr>
        <w:t xml:space="preserve">was afraid </w:t>
      </w:r>
      <w:r>
        <w:rPr>
          <w:rFonts w:ascii="Times New Roman" w:hAnsi="Times New Roman" w:cs="Times New Roman"/>
        </w:rPr>
        <w:t>of the police and the appellant</w:t>
      </w:r>
      <w:r w:rsidR="00EE500C" w:rsidRPr="00A61FF9">
        <w:rPr>
          <w:rFonts w:ascii="Times New Roman" w:hAnsi="Times New Roman" w:cs="Times New Roman"/>
        </w:rPr>
        <w:t>.</w:t>
      </w:r>
      <w:r>
        <w:rPr>
          <w:rFonts w:ascii="Times New Roman" w:hAnsi="Times New Roman" w:cs="Times New Roman"/>
        </w:rPr>
        <w:t xml:space="preserve"> </w:t>
      </w:r>
      <w:r w:rsidR="00EE500C" w:rsidRPr="00A61FF9">
        <w:rPr>
          <w:rFonts w:ascii="Times New Roman" w:hAnsi="Times New Roman" w:cs="Times New Roman"/>
        </w:rPr>
        <w:t>He w</w:t>
      </w:r>
      <w:r>
        <w:rPr>
          <w:rFonts w:ascii="Times New Roman" w:hAnsi="Times New Roman" w:cs="Times New Roman"/>
        </w:rPr>
        <w:t xml:space="preserve">as not afraid of the appellant </w:t>
      </w:r>
      <w:r w:rsidR="00EE500C" w:rsidRPr="00A61FF9">
        <w:rPr>
          <w:rFonts w:ascii="Times New Roman" w:hAnsi="Times New Roman" w:cs="Times New Roman"/>
        </w:rPr>
        <w:t xml:space="preserve">who he would </w:t>
      </w:r>
      <w:r w:rsidR="008C751C" w:rsidRPr="00A61FF9">
        <w:rPr>
          <w:rFonts w:ascii="Times New Roman" w:hAnsi="Times New Roman" w:cs="Times New Roman"/>
        </w:rPr>
        <w:t>send</w:t>
      </w:r>
      <w:r w:rsidR="00EE500C" w:rsidRPr="00A61FF9">
        <w:rPr>
          <w:rFonts w:ascii="Times New Roman" w:hAnsi="Times New Roman" w:cs="Times New Roman"/>
        </w:rPr>
        <w:t xml:space="preserve"> messages </w:t>
      </w:r>
      <w:r w:rsidR="00BB7DC3">
        <w:rPr>
          <w:rFonts w:ascii="Times New Roman" w:hAnsi="Times New Roman" w:cs="Times New Roman"/>
        </w:rPr>
        <w:t xml:space="preserve">on </w:t>
      </w:r>
      <w:proofErr w:type="spellStart"/>
      <w:r w:rsidR="00BB7DC3">
        <w:rPr>
          <w:rFonts w:ascii="Times New Roman" w:hAnsi="Times New Roman" w:cs="Times New Roman"/>
        </w:rPr>
        <w:t>whatsap</w:t>
      </w:r>
      <w:r>
        <w:rPr>
          <w:rFonts w:ascii="Times New Roman" w:hAnsi="Times New Roman" w:cs="Times New Roman"/>
        </w:rPr>
        <w:t>p</w:t>
      </w:r>
      <w:proofErr w:type="spellEnd"/>
      <w:r>
        <w:rPr>
          <w:rFonts w:ascii="Times New Roman" w:hAnsi="Times New Roman" w:cs="Times New Roman"/>
        </w:rPr>
        <w:t xml:space="preserve"> </w:t>
      </w:r>
      <w:r w:rsidR="00EE500C" w:rsidRPr="00A61FF9">
        <w:rPr>
          <w:rFonts w:ascii="Times New Roman" w:hAnsi="Times New Roman" w:cs="Times New Roman"/>
        </w:rPr>
        <w:t>threateni</w:t>
      </w:r>
      <w:r>
        <w:rPr>
          <w:rFonts w:ascii="Times New Roman" w:hAnsi="Times New Roman" w:cs="Times New Roman"/>
        </w:rPr>
        <w:t>ng him to step down as a pastor</w:t>
      </w:r>
      <w:r w:rsidR="00BF6D5D">
        <w:rPr>
          <w:rFonts w:ascii="Times New Roman" w:hAnsi="Times New Roman" w:cs="Times New Roman"/>
        </w:rPr>
        <w:t xml:space="preserve">. </w:t>
      </w:r>
      <w:r w:rsidR="00CB6748">
        <w:rPr>
          <w:rFonts w:ascii="Times New Roman" w:hAnsi="Times New Roman" w:cs="Times New Roman"/>
        </w:rPr>
        <w:t xml:space="preserve">Whilst the complainant and </w:t>
      </w:r>
      <w:proofErr w:type="spellStart"/>
      <w:r w:rsidR="00CB6748">
        <w:rPr>
          <w:rFonts w:ascii="Times New Roman" w:hAnsi="Times New Roman" w:cs="Times New Roman"/>
        </w:rPr>
        <w:t>Takudzwa</w:t>
      </w:r>
      <w:proofErr w:type="spellEnd"/>
      <w:r w:rsidR="00CB6748">
        <w:rPr>
          <w:rFonts w:ascii="Times New Roman" w:hAnsi="Times New Roman" w:cs="Times New Roman"/>
        </w:rPr>
        <w:t xml:space="preserve"> may have been put under pressure in the end, </w:t>
      </w:r>
      <w:r w:rsidR="006117A0">
        <w:rPr>
          <w:rFonts w:ascii="Times New Roman" w:hAnsi="Times New Roman" w:cs="Times New Roman"/>
        </w:rPr>
        <w:t>u</w:t>
      </w:r>
      <w:r w:rsidR="00EE500C" w:rsidRPr="00A61FF9">
        <w:rPr>
          <w:rFonts w:ascii="Times New Roman" w:hAnsi="Times New Roman" w:cs="Times New Roman"/>
        </w:rPr>
        <w:t xml:space="preserve">nder cross examination he said he delayed in reporting the matter because he wanted to gather more </w:t>
      </w:r>
      <w:r>
        <w:rPr>
          <w:rFonts w:ascii="Times New Roman" w:hAnsi="Times New Roman" w:cs="Times New Roman"/>
        </w:rPr>
        <w:t>evidence about the alleged rape</w:t>
      </w:r>
      <w:r w:rsidR="00EE500C" w:rsidRPr="00A61FF9">
        <w:rPr>
          <w:rFonts w:ascii="Times New Roman" w:hAnsi="Times New Roman" w:cs="Times New Roman"/>
        </w:rPr>
        <w:t xml:space="preserve">, showing that he was </w:t>
      </w:r>
      <w:r w:rsidR="00FA292A">
        <w:rPr>
          <w:rFonts w:ascii="Times New Roman" w:hAnsi="Times New Roman" w:cs="Times New Roman"/>
        </w:rPr>
        <w:t xml:space="preserve">satisfied on the veracity of </w:t>
      </w:r>
      <w:r w:rsidR="00EE500C" w:rsidRPr="00A61FF9">
        <w:rPr>
          <w:rFonts w:ascii="Times New Roman" w:hAnsi="Times New Roman" w:cs="Times New Roman"/>
        </w:rPr>
        <w:t>the allegations</w:t>
      </w:r>
      <w:r w:rsidR="00EE500C" w:rsidRPr="00A61FF9">
        <w:rPr>
          <w:rFonts w:ascii="Times New Roman" w:hAnsi="Times New Roman" w:cs="Times New Roman"/>
          <w:b/>
          <w:bCs/>
        </w:rPr>
        <w:t xml:space="preserve">. </w:t>
      </w:r>
      <w:r w:rsidR="00EE500C" w:rsidRPr="00A61FF9">
        <w:rPr>
          <w:rFonts w:ascii="Times New Roman" w:hAnsi="Times New Roman" w:cs="Times New Roman"/>
        </w:rPr>
        <w:t xml:space="preserve"> </w:t>
      </w:r>
    </w:p>
    <w:p w14:paraId="65680454" w14:textId="1B43D6D1" w:rsidR="00A61FF9" w:rsidRPr="00620234" w:rsidRDefault="00620234" w:rsidP="009C18D1">
      <w:pPr>
        <w:pStyle w:val="ListParagraph"/>
        <w:numPr>
          <w:ilvl w:val="0"/>
          <w:numId w:val="16"/>
        </w:numPr>
        <w:spacing w:line="360" w:lineRule="auto"/>
        <w:jc w:val="both"/>
        <w:rPr>
          <w:rFonts w:ascii="Times New Roman" w:hAnsi="Times New Roman" w:cs="Times New Roman"/>
        </w:rPr>
      </w:pPr>
      <w:r w:rsidRPr="00620234">
        <w:rPr>
          <w:rFonts w:ascii="Times New Roman" w:hAnsi="Times New Roman" w:cs="Times New Roman"/>
        </w:rPr>
        <w:t xml:space="preserve">The court </w:t>
      </w:r>
      <w:r w:rsidRPr="00620234">
        <w:rPr>
          <w:rFonts w:ascii="Times New Roman" w:hAnsi="Times New Roman" w:cs="Times New Roman"/>
          <w:i/>
          <w:iCs/>
        </w:rPr>
        <w:t xml:space="preserve">a </w:t>
      </w:r>
      <w:r w:rsidRPr="00DF757A">
        <w:rPr>
          <w:rFonts w:ascii="Times New Roman" w:hAnsi="Times New Roman" w:cs="Times New Roman"/>
          <w:i/>
        </w:rPr>
        <w:t>quo</w:t>
      </w:r>
      <w:r w:rsidRPr="00620234">
        <w:rPr>
          <w:rFonts w:ascii="Times New Roman" w:hAnsi="Times New Roman" w:cs="Times New Roman"/>
        </w:rPr>
        <w:t xml:space="preserve">’s conclusion that the defence witnesses testified in favour of the appellant because they are financially dependent on him lacks factual basis as there was no evidence presented showing that all the defence witnesses were financially dependent on the appellant or living with him. </w:t>
      </w:r>
      <w:proofErr w:type="spellStart"/>
      <w:r w:rsidR="00EE500C" w:rsidRPr="00620234">
        <w:rPr>
          <w:rFonts w:ascii="Times New Roman" w:hAnsi="Times New Roman" w:cs="Times New Roman"/>
        </w:rPr>
        <w:t>Ta</w:t>
      </w:r>
      <w:r w:rsidR="00BF6D5D" w:rsidRPr="00620234">
        <w:rPr>
          <w:rFonts w:ascii="Times New Roman" w:hAnsi="Times New Roman" w:cs="Times New Roman"/>
        </w:rPr>
        <w:t>ku</w:t>
      </w:r>
      <w:r w:rsidR="00EE500C" w:rsidRPr="00620234">
        <w:rPr>
          <w:rFonts w:ascii="Times New Roman" w:hAnsi="Times New Roman" w:cs="Times New Roman"/>
        </w:rPr>
        <w:t>dzwa</w:t>
      </w:r>
      <w:proofErr w:type="spellEnd"/>
      <w:r w:rsidR="00EE500C" w:rsidRPr="00620234">
        <w:rPr>
          <w:rFonts w:ascii="Times New Roman" w:hAnsi="Times New Roman" w:cs="Times New Roman"/>
        </w:rPr>
        <w:t xml:space="preserve"> c</w:t>
      </w:r>
      <w:r w:rsidR="002E3541" w:rsidRPr="00620234">
        <w:rPr>
          <w:rFonts w:ascii="Times New Roman" w:hAnsi="Times New Roman" w:cs="Times New Roman"/>
        </w:rPr>
        <w:t xml:space="preserve">onceded that the church elders </w:t>
      </w:r>
      <w:r w:rsidR="00EE500C" w:rsidRPr="00620234">
        <w:rPr>
          <w:rFonts w:ascii="Times New Roman" w:hAnsi="Times New Roman" w:cs="Times New Roman"/>
        </w:rPr>
        <w:t xml:space="preserve">who </w:t>
      </w:r>
      <w:r w:rsidR="007A5606" w:rsidRPr="00620234">
        <w:rPr>
          <w:rFonts w:ascii="Times New Roman" w:hAnsi="Times New Roman" w:cs="Times New Roman"/>
        </w:rPr>
        <w:t xml:space="preserve">met him and </w:t>
      </w:r>
      <w:r w:rsidR="002E3541" w:rsidRPr="00620234">
        <w:rPr>
          <w:rFonts w:ascii="Times New Roman" w:hAnsi="Times New Roman" w:cs="Times New Roman"/>
        </w:rPr>
        <w:t xml:space="preserve">discussed about </w:t>
      </w:r>
      <w:r w:rsidR="00EE500C" w:rsidRPr="00620234">
        <w:rPr>
          <w:rFonts w:ascii="Times New Roman" w:hAnsi="Times New Roman" w:cs="Times New Roman"/>
        </w:rPr>
        <w:t xml:space="preserve">the rape allegations had </w:t>
      </w:r>
      <w:r w:rsidR="002E3541" w:rsidRPr="00620234">
        <w:rPr>
          <w:rFonts w:ascii="Times New Roman" w:hAnsi="Times New Roman" w:cs="Times New Roman"/>
        </w:rPr>
        <w:t xml:space="preserve">not been sent by the appellant </w:t>
      </w:r>
      <w:r w:rsidR="00EE500C" w:rsidRPr="00620234">
        <w:rPr>
          <w:rFonts w:ascii="Times New Roman" w:hAnsi="Times New Roman" w:cs="Times New Roman"/>
        </w:rPr>
        <w:t>but came in solidarity with him.</w:t>
      </w:r>
      <w:r w:rsidR="00EE500C" w:rsidRPr="00620234">
        <w:rPr>
          <w:rFonts w:ascii="Times New Roman" w:hAnsi="Times New Roman" w:cs="Times New Roman"/>
          <w:b/>
          <w:bCs/>
        </w:rPr>
        <w:t xml:space="preserve"> </w:t>
      </w:r>
      <w:r w:rsidR="00EE500C" w:rsidRPr="00620234">
        <w:rPr>
          <w:rFonts w:ascii="Times New Roman" w:hAnsi="Times New Roman" w:cs="Times New Roman"/>
        </w:rPr>
        <w:t>It was not shown that the appellant was awar</w:t>
      </w:r>
      <w:r w:rsidR="00947E52">
        <w:rPr>
          <w:rFonts w:ascii="Times New Roman" w:hAnsi="Times New Roman" w:cs="Times New Roman"/>
        </w:rPr>
        <w:t xml:space="preserve">e of the meeting and cannot be </w:t>
      </w:r>
      <w:r w:rsidR="00EE500C" w:rsidRPr="00620234">
        <w:rPr>
          <w:rFonts w:ascii="Times New Roman" w:hAnsi="Times New Roman" w:cs="Times New Roman"/>
        </w:rPr>
        <w:t>blamed for it</w:t>
      </w:r>
      <w:r w:rsidR="00EE500C" w:rsidRPr="00620234">
        <w:rPr>
          <w:rFonts w:ascii="Times New Roman" w:hAnsi="Times New Roman" w:cs="Times New Roman"/>
          <w:b/>
          <w:bCs/>
        </w:rPr>
        <w:t xml:space="preserve">. </w:t>
      </w:r>
      <w:r w:rsidR="007A5606" w:rsidRPr="00620234">
        <w:rPr>
          <w:rFonts w:ascii="Times New Roman" w:hAnsi="Times New Roman" w:cs="Times New Roman"/>
        </w:rPr>
        <w:t>Their efforts are not indi</w:t>
      </w:r>
      <w:r w:rsidR="002E3541" w:rsidRPr="00620234">
        <w:rPr>
          <w:rFonts w:ascii="Times New Roman" w:hAnsi="Times New Roman" w:cs="Times New Roman"/>
        </w:rPr>
        <w:t>cative of the appellant’s guilt</w:t>
      </w:r>
      <w:r w:rsidR="00BF6D5D" w:rsidRPr="00620234">
        <w:rPr>
          <w:rFonts w:ascii="Times New Roman" w:hAnsi="Times New Roman" w:cs="Times New Roman"/>
        </w:rPr>
        <w:t>.</w:t>
      </w:r>
    </w:p>
    <w:p w14:paraId="528601D1" w14:textId="290363B4" w:rsidR="001B6D4D" w:rsidRDefault="00582F46" w:rsidP="00664F6A">
      <w:pPr>
        <w:pStyle w:val="ListParagraph"/>
        <w:numPr>
          <w:ilvl w:val="0"/>
          <w:numId w:val="16"/>
        </w:numPr>
        <w:spacing w:line="360" w:lineRule="auto"/>
        <w:jc w:val="both"/>
        <w:rPr>
          <w:rFonts w:ascii="Times New Roman" w:hAnsi="Times New Roman" w:cs="Times New Roman"/>
        </w:rPr>
      </w:pPr>
      <w:r w:rsidRPr="0017035A">
        <w:rPr>
          <w:rFonts w:ascii="Times New Roman" w:hAnsi="Times New Roman" w:cs="Times New Roman"/>
        </w:rPr>
        <w:t>An appeal court will not interfere with the factual findings of a trial court unless</w:t>
      </w:r>
      <w:r w:rsidR="00974ED3" w:rsidRPr="0017035A">
        <w:rPr>
          <w:rFonts w:ascii="Times New Roman" w:hAnsi="Times New Roman" w:cs="Times New Roman"/>
        </w:rPr>
        <w:t xml:space="preserve"> the </w:t>
      </w:r>
      <w:r w:rsidR="008C751C" w:rsidRPr="0017035A">
        <w:rPr>
          <w:rFonts w:ascii="Times New Roman" w:hAnsi="Times New Roman" w:cs="Times New Roman"/>
        </w:rPr>
        <w:t>court</w:t>
      </w:r>
      <w:r w:rsidR="00974ED3" w:rsidRPr="0017035A">
        <w:rPr>
          <w:rFonts w:ascii="Times New Roman" w:hAnsi="Times New Roman" w:cs="Times New Roman"/>
        </w:rPr>
        <w:t xml:space="preserve"> </w:t>
      </w:r>
      <w:r w:rsidR="008C751C" w:rsidRPr="0017035A">
        <w:rPr>
          <w:rFonts w:ascii="Times New Roman" w:hAnsi="Times New Roman" w:cs="Times New Roman"/>
          <w:i/>
        </w:rPr>
        <w:t xml:space="preserve">a </w:t>
      </w:r>
      <w:r w:rsidR="00974ED3" w:rsidRPr="0017035A">
        <w:rPr>
          <w:rFonts w:ascii="Times New Roman" w:hAnsi="Times New Roman" w:cs="Times New Roman"/>
          <w:i/>
        </w:rPr>
        <w:t>quo</w:t>
      </w:r>
      <w:r w:rsidR="00974ED3" w:rsidRPr="0017035A">
        <w:rPr>
          <w:rFonts w:ascii="Times New Roman" w:hAnsi="Times New Roman" w:cs="Times New Roman"/>
        </w:rPr>
        <w:t xml:space="preserve">’s findings are grossly unreasonable </w:t>
      </w:r>
      <w:r w:rsidR="00947E52">
        <w:rPr>
          <w:rFonts w:ascii="Times New Roman" w:hAnsi="Times New Roman" w:cs="Times New Roman"/>
        </w:rPr>
        <w:t xml:space="preserve">and </w:t>
      </w:r>
      <w:r w:rsidR="00974ED3" w:rsidRPr="0017035A">
        <w:rPr>
          <w:rFonts w:ascii="Times New Roman" w:hAnsi="Times New Roman" w:cs="Times New Roman"/>
        </w:rPr>
        <w:t xml:space="preserve">are </w:t>
      </w:r>
      <w:r w:rsidR="00947E52">
        <w:rPr>
          <w:rFonts w:ascii="Times New Roman" w:hAnsi="Times New Roman" w:cs="Times New Roman"/>
        </w:rPr>
        <w:t xml:space="preserve">not </w:t>
      </w:r>
      <w:r w:rsidR="00664F6A" w:rsidRPr="0017035A">
        <w:rPr>
          <w:rFonts w:ascii="Times New Roman" w:hAnsi="Times New Roman" w:cs="Times New Roman"/>
        </w:rPr>
        <w:t xml:space="preserve">supported by evidence </w:t>
      </w:r>
      <w:r w:rsidR="00947E52">
        <w:rPr>
          <w:rFonts w:ascii="Times New Roman" w:hAnsi="Times New Roman" w:cs="Times New Roman"/>
        </w:rPr>
        <w:t>or</w:t>
      </w:r>
      <w:r w:rsidR="00664F6A" w:rsidRPr="0017035A">
        <w:rPr>
          <w:rFonts w:ascii="Times New Roman" w:hAnsi="Times New Roman" w:cs="Times New Roman"/>
        </w:rPr>
        <w:t xml:space="preserve"> are </w:t>
      </w:r>
      <w:r w:rsidR="00974ED3" w:rsidRPr="0017035A">
        <w:rPr>
          <w:rFonts w:ascii="Times New Roman" w:hAnsi="Times New Roman" w:cs="Times New Roman"/>
        </w:rPr>
        <w:t xml:space="preserve">irrational </w:t>
      </w:r>
      <w:r w:rsidR="00947E52">
        <w:rPr>
          <w:rFonts w:ascii="Times New Roman" w:hAnsi="Times New Roman" w:cs="Times New Roman"/>
        </w:rPr>
        <w:t>and a clear</w:t>
      </w:r>
      <w:r w:rsidR="00974ED3" w:rsidRPr="0017035A">
        <w:rPr>
          <w:rFonts w:ascii="Times New Roman" w:hAnsi="Times New Roman" w:cs="Times New Roman"/>
        </w:rPr>
        <w:t xml:space="preserve"> misdirection on its part.</w:t>
      </w:r>
      <w:r w:rsidR="00620234" w:rsidRPr="0017035A">
        <w:rPr>
          <w:rFonts w:ascii="Times New Roman" w:hAnsi="Times New Roman" w:cs="Times New Roman"/>
        </w:rPr>
        <w:t xml:space="preserve"> </w:t>
      </w:r>
      <w:r w:rsidR="00620234" w:rsidRPr="00D77EB0">
        <w:rPr>
          <w:rFonts w:ascii="Times New Roman" w:hAnsi="Times New Roman" w:cs="Times New Roman"/>
          <w:i/>
        </w:rPr>
        <w:t>In</w:t>
      </w:r>
      <w:r w:rsidR="00620234" w:rsidRPr="0017035A">
        <w:rPr>
          <w:rFonts w:ascii="Times New Roman" w:hAnsi="Times New Roman" w:cs="Times New Roman"/>
        </w:rPr>
        <w:t xml:space="preserve"> </w:t>
      </w:r>
      <w:proofErr w:type="spellStart"/>
      <w:r w:rsidR="00620234" w:rsidRPr="0017035A">
        <w:rPr>
          <w:rFonts w:ascii="Times New Roman" w:hAnsi="Times New Roman" w:cs="Times New Roman"/>
          <w:i/>
          <w:iCs/>
        </w:rPr>
        <w:t>casu</w:t>
      </w:r>
      <w:proofErr w:type="spellEnd"/>
      <w:r w:rsidR="006162D3">
        <w:rPr>
          <w:rFonts w:ascii="Times New Roman" w:hAnsi="Times New Roman" w:cs="Times New Roman"/>
        </w:rPr>
        <w:t xml:space="preserve">, </w:t>
      </w:r>
      <w:r w:rsidR="00947E52">
        <w:rPr>
          <w:rFonts w:ascii="Times New Roman" w:hAnsi="Times New Roman" w:cs="Times New Roman"/>
        </w:rPr>
        <w:t xml:space="preserve">the </w:t>
      </w:r>
      <w:r w:rsidR="00AD20D2">
        <w:rPr>
          <w:rFonts w:ascii="Times New Roman" w:hAnsi="Times New Roman" w:cs="Times New Roman"/>
        </w:rPr>
        <w:t xml:space="preserve">report of rape </w:t>
      </w:r>
      <w:r w:rsidR="00C73C29">
        <w:rPr>
          <w:rFonts w:ascii="Times New Roman" w:hAnsi="Times New Roman" w:cs="Times New Roman"/>
        </w:rPr>
        <w:t>does not meet the requirements for admissibility. T</w:t>
      </w:r>
      <w:r w:rsidR="00974ED3" w:rsidRPr="0017035A">
        <w:rPr>
          <w:rFonts w:ascii="Times New Roman" w:hAnsi="Times New Roman" w:cs="Times New Roman"/>
        </w:rPr>
        <w:t>he trial court erred in failing to make findings o</w:t>
      </w:r>
      <w:r w:rsidR="00664F6A" w:rsidRPr="0017035A">
        <w:rPr>
          <w:rFonts w:ascii="Times New Roman" w:hAnsi="Times New Roman" w:cs="Times New Roman"/>
        </w:rPr>
        <w:t>n material aspects of the case</w:t>
      </w:r>
      <w:r w:rsidR="00947E52">
        <w:rPr>
          <w:rFonts w:ascii="Times New Roman" w:hAnsi="Times New Roman" w:cs="Times New Roman"/>
        </w:rPr>
        <w:t>.</w:t>
      </w:r>
      <w:r w:rsidR="00664F6A" w:rsidRPr="0017035A">
        <w:rPr>
          <w:rFonts w:ascii="Times New Roman" w:hAnsi="Times New Roman" w:cs="Times New Roman"/>
        </w:rPr>
        <w:t xml:space="preserve"> </w:t>
      </w:r>
      <w:r w:rsidR="00620234" w:rsidRPr="0017035A">
        <w:rPr>
          <w:rFonts w:ascii="Times New Roman" w:hAnsi="Times New Roman" w:cs="Times New Roman"/>
        </w:rPr>
        <w:t>The delay in reporting</w:t>
      </w:r>
      <w:r w:rsidR="00620234">
        <w:rPr>
          <w:rFonts w:ascii="Times New Roman" w:hAnsi="Times New Roman" w:cs="Times New Roman"/>
        </w:rPr>
        <w:t xml:space="preserve"> the alleged rape and indecent assault</w:t>
      </w:r>
      <w:r w:rsidR="00620234" w:rsidRPr="0017035A">
        <w:rPr>
          <w:rFonts w:ascii="Times New Roman" w:hAnsi="Times New Roman" w:cs="Times New Roman"/>
        </w:rPr>
        <w:t xml:space="preserve"> and the circumstances under which the disclosure was made render the complaint</w:t>
      </w:r>
      <w:r w:rsidR="00DB662F">
        <w:rPr>
          <w:rFonts w:ascii="Times New Roman" w:hAnsi="Times New Roman" w:cs="Times New Roman"/>
        </w:rPr>
        <w:t xml:space="preserve"> </w:t>
      </w:r>
      <w:r w:rsidR="000D3293">
        <w:rPr>
          <w:rFonts w:ascii="Times New Roman" w:hAnsi="Times New Roman" w:cs="Times New Roman"/>
        </w:rPr>
        <w:t xml:space="preserve">doubtful and </w:t>
      </w:r>
      <w:r w:rsidR="00DB662F">
        <w:rPr>
          <w:rFonts w:ascii="Times New Roman" w:hAnsi="Times New Roman" w:cs="Times New Roman"/>
        </w:rPr>
        <w:t>unreasonable</w:t>
      </w:r>
      <w:r w:rsidR="006162D3">
        <w:rPr>
          <w:rFonts w:ascii="Times New Roman" w:hAnsi="Times New Roman" w:cs="Times New Roman"/>
        </w:rPr>
        <w:t>.</w:t>
      </w:r>
      <w:r w:rsidR="00DB662F">
        <w:rPr>
          <w:rFonts w:ascii="Times New Roman" w:hAnsi="Times New Roman" w:cs="Times New Roman"/>
        </w:rPr>
        <w:t xml:space="preserve"> </w:t>
      </w:r>
      <w:r w:rsidR="006162D3" w:rsidRPr="006162D3">
        <w:rPr>
          <w:rFonts w:ascii="Times New Roman" w:hAnsi="Times New Roman" w:cs="Times New Roman"/>
        </w:rPr>
        <w:t>Consequently,</w:t>
      </w:r>
      <w:r w:rsidR="006162D3">
        <w:rPr>
          <w:rFonts w:ascii="Times New Roman" w:hAnsi="Times New Roman" w:cs="Times New Roman"/>
          <w:i/>
          <w:iCs/>
        </w:rPr>
        <w:t xml:space="preserve"> </w:t>
      </w:r>
      <w:r w:rsidR="006162D3" w:rsidRPr="00947E52">
        <w:rPr>
          <w:rFonts w:ascii="Times New Roman" w:hAnsi="Times New Roman" w:cs="Times New Roman"/>
          <w:iCs/>
        </w:rPr>
        <w:t>t</w:t>
      </w:r>
      <w:r w:rsidR="00B14FA6" w:rsidRPr="0017035A">
        <w:rPr>
          <w:rFonts w:ascii="Times New Roman" w:hAnsi="Times New Roman" w:cs="Times New Roman"/>
        </w:rPr>
        <w:t xml:space="preserve">he </w:t>
      </w:r>
      <w:r w:rsidR="00620234">
        <w:rPr>
          <w:rFonts w:ascii="Times New Roman" w:hAnsi="Times New Roman" w:cs="Times New Roman"/>
        </w:rPr>
        <w:t xml:space="preserve">State </w:t>
      </w:r>
      <w:r w:rsidR="00B14FA6" w:rsidRPr="0017035A">
        <w:rPr>
          <w:rFonts w:ascii="Times New Roman" w:hAnsi="Times New Roman" w:cs="Times New Roman"/>
        </w:rPr>
        <w:t>evidence</w:t>
      </w:r>
      <w:r w:rsidR="006162D3">
        <w:rPr>
          <w:rFonts w:ascii="Times New Roman" w:hAnsi="Times New Roman" w:cs="Times New Roman"/>
        </w:rPr>
        <w:t xml:space="preserve"> led </w:t>
      </w:r>
      <w:r w:rsidR="00620234">
        <w:rPr>
          <w:rFonts w:ascii="Times New Roman" w:hAnsi="Times New Roman" w:cs="Times New Roman"/>
        </w:rPr>
        <w:t xml:space="preserve">is </w:t>
      </w:r>
      <w:r w:rsidR="00B14FA6" w:rsidRPr="0017035A">
        <w:rPr>
          <w:rFonts w:ascii="Times New Roman" w:hAnsi="Times New Roman" w:cs="Times New Roman"/>
        </w:rPr>
        <w:t>n</w:t>
      </w:r>
      <w:r w:rsidR="0017035A">
        <w:rPr>
          <w:rFonts w:ascii="Times New Roman" w:hAnsi="Times New Roman" w:cs="Times New Roman"/>
        </w:rPr>
        <w:t>ot reliable</w:t>
      </w:r>
      <w:r w:rsidR="00620234">
        <w:rPr>
          <w:rFonts w:ascii="Times New Roman" w:hAnsi="Times New Roman" w:cs="Times New Roman"/>
        </w:rPr>
        <w:t xml:space="preserve"> and safe </w:t>
      </w:r>
      <w:r w:rsidR="0017035A">
        <w:rPr>
          <w:rFonts w:ascii="Times New Roman" w:hAnsi="Times New Roman" w:cs="Times New Roman"/>
        </w:rPr>
        <w:t xml:space="preserve">to convict on. </w:t>
      </w:r>
      <w:r w:rsidR="008C751C" w:rsidRPr="0017035A">
        <w:rPr>
          <w:rFonts w:ascii="Times New Roman" w:hAnsi="Times New Roman" w:cs="Times New Roman"/>
        </w:rPr>
        <w:t xml:space="preserve">The </w:t>
      </w:r>
      <w:r w:rsidR="00061A02" w:rsidRPr="0017035A">
        <w:rPr>
          <w:rFonts w:ascii="Times New Roman" w:hAnsi="Times New Roman" w:cs="Times New Roman"/>
        </w:rPr>
        <w:t>appellant’s story is convincing</w:t>
      </w:r>
      <w:r w:rsidR="008C751C" w:rsidRPr="0017035A">
        <w:rPr>
          <w:rFonts w:ascii="Times New Roman" w:hAnsi="Times New Roman" w:cs="Times New Roman"/>
        </w:rPr>
        <w:t>.</w:t>
      </w:r>
      <w:r w:rsidR="003A2D3A" w:rsidRPr="0017035A">
        <w:rPr>
          <w:rFonts w:ascii="Times New Roman" w:hAnsi="Times New Roman" w:cs="Times New Roman"/>
        </w:rPr>
        <w:t xml:space="preserve"> </w:t>
      </w:r>
      <w:r w:rsidRPr="0017035A">
        <w:rPr>
          <w:rFonts w:ascii="Times New Roman" w:hAnsi="Times New Roman" w:cs="Times New Roman"/>
        </w:rPr>
        <w:t xml:space="preserve">The State failed to prove its case beyond a reasonable doubt. </w:t>
      </w:r>
    </w:p>
    <w:p w14:paraId="2C1538ED" w14:textId="0ED5D4A1" w:rsidR="0017035A" w:rsidRPr="0017035A" w:rsidRDefault="0017035A" w:rsidP="00DF757A">
      <w:pPr>
        <w:spacing w:line="360" w:lineRule="auto"/>
        <w:ind w:left="142"/>
        <w:jc w:val="both"/>
        <w:rPr>
          <w:rFonts w:ascii="Times New Roman" w:hAnsi="Times New Roman" w:cs="Times New Roman"/>
        </w:rPr>
      </w:pPr>
      <w:r w:rsidRPr="0017035A">
        <w:rPr>
          <w:rFonts w:ascii="Times New Roman" w:hAnsi="Times New Roman" w:cs="Times New Roman"/>
          <w:b/>
          <w:bCs/>
        </w:rPr>
        <w:t>Disposition</w:t>
      </w:r>
    </w:p>
    <w:p w14:paraId="45154D16" w14:textId="11F2122A" w:rsidR="003A2D3A" w:rsidRPr="0017035A" w:rsidRDefault="003A2D3A" w:rsidP="00DF757A">
      <w:pPr>
        <w:pStyle w:val="ListParagraph"/>
        <w:numPr>
          <w:ilvl w:val="0"/>
          <w:numId w:val="16"/>
        </w:numPr>
        <w:spacing w:line="360" w:lineRule="auto"/>
        <w:jc w:val="both"/>
        <w:rPr>
          <w:rFonts w:ascii="Times New Roman" w:hAnsi="Times New Roman" w:cs="Times New Roman"/>
        </w:rPr>
      </w:pPr>
      <w:r w:rsidRPr="0017035A">
        <w:rPr>
          <w:rFonts w:ascii="Times New Roman" w:hAnsi="Times New Roman" w:cs="Times New Roman"/>
        </w:rPr>
        <w:t xml:space="preserve">The </w:t>
      </w:r>
      <w:r w:rsidR="00582F46" w:rsidRPr="0017035A">
        <w:rPr>
          <w:rFonts w:ascii="Times New Roman" w:hAnsi="Times New Roman" w:cs="Times New Roman"/>
        </w:rPr>
        <w:t>evidence</w:t>
      </w:r>
      <w:r w:rsidR="00582F46" w:rsidRPr="0017035A">
        <w:rPr>
          <w:rFonts w:ascii="Times New Roman" w:hAnsi="Times New Roman" w:cs="Times New Roman"/>
          <w:spacing w:val="40"/>
        </w:rPr>
        <w:t xml:space="preserve"> </w:t>
      </w:r>
      <w:r w:rsidR="00582F46" w:rsidRPr="0017035A">
        <w:rPr>
          <w:rFonts w:ascii="Times New Roman" w:hAnsi="Times New Roman" w:cs="Times New Roman"/>
        </w:rPr>
        <w:t>that was placed</w:t>
      </w:r>
      <w:r w:rsidR="00582F46" w:rsidRPr="0017035A">
        <w:rPr>
          <w:rFonts w:ascii="Times New Roman" w:hAnsi="Times New Roman" w:cs="Times New Roman"/>
          <w:spacing w:val="40"/>
        </w:rPr>
        <w:t xml:space="preserve"> </w:t>
      </w:r>
      <w:r w:rsidR="00582F46" w:rsidRPr="0017035A">
        <w:rPr>
          <w:rFonts w:ascii="Times New Roman" w:hAnsi="Times New Roman" w:cs="Times New Roman"/>
        </w:rPr>
        <w:t>before</w:t>
      </w:r>
      <w:r w:rsidR="00582F46" w:rsidRPr="0017035A">
        <w:rPr>
          <w:rFonts w:ascii="Times New Roman" w:hAnsi="Times New Roman" w:cs="Times New Roman"/>
          <w:spacing w:val="40"/>
        </w:rPr>
        <w:t xml:space="preserve"> </w:t>
      </w:r>
      <w:r w:rsidR="00582F46" w:rsidRPr="0017035A">
        <w:rPr>
          <w:rFonts w:ascii="Times New Roman" w:hAnsi="Times New Roman" w:cs="Times New Roman"/>
        </w:rPr>
        <w:t>the court</w:t>
      </w:r>
      <w:r w:rsidR="00582F46" w:rsidRPr="0017035A">
        <w:rPr>
          <w:rFonts w:ascii="Times New Roman" w:hAnsi="Times New Roman" w:cs="Times New Roman"/>
          <w:spacing w:val="40"/>
        </w:rPr>
        <w:t xml:space="preserve"> </w:t>
      </w:r>
      <w:r w:rsidR="00582F46" w:rsidRPr="0017035A">
        <w:rPr>
          <w:rFonts w:ascii="Times New Roman" w:hAnsi="Times New Roman" w:cs="Times New Roman"/>
        </w:rPr>
        <w:t>did not</w:t>
      </w:r>
      <w:r w:rsidR="00582F46" w:rsidRPr="0017035A">
        <w:rPr>
          <w:rFonts w:ascii="Times New Roman" w:hAnsi="Times New Roman" w:cs="Times New Roman"/>
          <w:spacing w:val="40"/>
        </w:rPr>
        <w:t xml:space="preserve"> </w:t>
      </w:r>
      <w:r w:rsidR="00582F46" w:rsidRPr="0017035A">
        <w:rPr>
          <w:rFonts w:ascii="Times New Roman" w:hAnsi="Times New Roman" w:cs="Times New Roman"/>
        </w:rPr>
        <w:t xml:space="preserve">meet the </w:t>
      </w:r>
      <w:r w:rsidRPr="0017035A">
        <w:rPr>
          <w:rFonts w:ascii="Times New Roman" w:hAnsi="Times New Roman" w:cs="Times New Roman"/>
        </w:rPr>
        <w:t xml:space="preserve">required threshold when regard </w:t>
      </w:r>
      <w:r w:rsidR="00582F46" w:rsidRPr="0017035A">
        <w:rPr>
          <w:rFonts w:ascii="Times New Roman" w:hAnsi="Times New Roman" w:cs="Times New Roman"/>
        </w:rPr>
        <w:t>is had to the e</w:t>
      </w:r>
      <w:r w:rsidR="006554A3">
        <w:rPr>
          <w:rFonts w:ascii="Times New Roman" w:hAnsi="Times New Roman" w:cs="Times New Roman"/>
        </w:rPr>
        <w:t xml:space="preserve">vidence of the State witnesses. </w:t>
      </w:r>
      <w:r w:rsidRPr="006554A3">
        <w:rPr>
          <w:rFonts w:ascii="Times New Roman" w:hAnsi="Times New Roman" w:cs="Times New Roman"/>
        </w:rPr>
        <w:t>On that basis</w:t>
      </w:r>
      <w:r w:rsidR="00582F46" w:rsidRPr="006554A3">
        <w:rPr>
          <w:rFonts w:ascii="Times New Roman" w:hAnsi="Times New Roman" w:cs="Times New Roman"/>
        </w:rPr>
        <w:t xml:space="preserve">, this court is </w:t>
      </w:r>
      <w:r w:rsidR="006554A3" w:rsidRPr="006554A3">
        <w:rPr>
          <w:rFonts w:ascii="Times New Roman" w:hAnsi="Times New Roman" w:cs="Times New Roman"/>
        </w:rPr>
        <w:t>obliged</w:t>
      </w:r>
      <w:r w:rsidR="00582F46" w:rsidRPr="006554A3">
        <w:rPr>
          <w:rFonts w:ascii="Times New Roman" w:hAnsi="Times New Roman" w:cs="Times New Roman"/>
        </w:rPr>
        <w:t xml:space="preserve"> to </w:t>
      </w:r>
      <w:r w:rsidR="00BC4BB8" w:rsidRPr="006554A3">
        <w:rPr>
          <w:rFonts w:ascii="Times New Roman" w:hAnsi="Times New Roman" w:cs="Times New Roman"/>
        </w:rPr>
        <w:t>interfere</w:t>
      </w:r>
      <w:r w:rsidR="00582F46" w:rsidRPr="006554A3">
        <w:rPr>
          <w:rFonts w:ascii="Times New Roman" w:hAnsi="Times New Roman" w:cs="Times New Roman"/>
        </w:rPr>
        <w:t xml:space="preserve"> with the findings of the trial court</w:t>
      </w:r>
      <w:r w:rsidRPr="006554A3">
        <w:rPr>
          <w:rFonts w:ascii="Times New Roman" w:hAnsi="Times New Roman" w:cs="Times New Roman"/>
        </w:rPr>
        <w:t>. The evidence being unreliable</w:t>
      </w:r>
      <w:r w:rsidR="00582F46" w:rsidRPr="006554A3">
        <w:rPr>
          <w:rFonts w:ascii="Times New Roman" w:hAnsi="Times New Roman" w:cs="Times New Roman"/>
        </w:rPr>
        <w:t>, it was</w:t>
      </w:r>
      <w:r w:rsidR="00582F46" w:rsidRPr="0017035A">
        <w:rPr>
          <w:rFonts w:ascii="Times New Roman" w:hAnsi="Times New Roman" w:cs="Times New Roman"/>
          <w:spacing w:val="40"/>
        </w:rPr>
        <w:t xml:space="preserve"> </w:t>
      </w:r>
      <w:r w:rsidR="00582F46" w:rsidRPr="0017035A">
        <w:rPr>
          <w:rFonts w:ascii="Times New Roman" w:hAnsi="Times New Roman" w:cs="Times New Roman"/>
        </w:rPr>
        <w:t>unsafe to convict the appellant on its basi</w:t>
      </w:r>
      <w:r w:rsidR="001B6D4D" w:rsidRPr="0017035A">
        <w:rPr>
          <w:rFonts w:ascii="Times New Roman" w:hAnsi="Times New Roman" w:cs="Times New Roman"/>
        </w:rPr>
        <w:t xml:space="preserve">s. </w:t>
      </w:r>
      <w:r w:rsidR="00582F46" w:rsidRPr="0017035A">
        <w:rPr>
          <w:rFonts w:ascii="Times New Roman" w:hAnsi="Times New Roman" w:cs="Times New Roman"/>
        </w:rPr>
        <w:t>Accordingly, the court finds that the State</w:t>
      </w:r>
      <w:r w:rsidRPr="0017035A">
        <w:rPr>
          <w:rFonts w:ascii="Times New Roman" w:hAnsi="Times New Roman" w:cs="Times New Roman"/>
        </w:rPr>
        <w:t>’s concession was properly made</w:t>
      </w:r>
      <w:r w:rsidR="00582F46" w:rsidRPr="0017035A">
        <w:rPr>
          <w:rFonts w:ascii="Times New Roman" w:hAnsi="Times New Roman" w:cs="Times New Roman"/>
        </w:rPr>
        <w:t>.</w:t>
      </w:r>
      <w:r w:rsidRPr="0017035A">
        <w:rPr>
          <w:rFonts w:ascii="Times New Roman" w:hAnsi="Times New Roman" w:cs="Times New Roman"/>
        </w:rPr>
        <w:t xml:space="preserve"> </w:t>
      </w:r>
      <w:r w:rsidR="00582F46" w:rsidRPr="0017035A">
        <w:rPr>
          <w:rFonts w:ascii="Times New Roman" w:hAnsi="Times New Roman" w:cs="Times New Roman"/>
        </w:rPr>
        <w:t>The appeal succeeds</w:t>
      </w:r>
      <w:r w:rsidR="008C751C" w:rsidRPr="0017035A">
        <w:rPr>
          <w:rFonts w:ascii="Times New Roman" w:hAnsi="Times New Roman" w:cs="Times New Roman"/>
        </w:rPr>
        <w:t xml:space="preserve">. </w:t>
      </w:r>
      <w:r w:rsidRPr="0017035A">
        <w:rPr>
          <w:rFonts w:ascii="Times New Roman" w:hAnsi="Times New Roman" w:cs="Times New Roman"/>
        </w:rPr>
        <w:t xml:space="preserve">  In the result, it is </w:t>
      </w:r>
      <w:r w:rsidR="00582F46" w:rsidRPr="0017035A">
        <w:rPr>
          <w:rFonts w:ascii="Times New Roman" w:hAnsi="Times New Roman" w:cs="Times New Roman"/>
        </w:rPr>
        <w:t>ordered as follows</w:t>
      </w:r>
      <w:r w:rsidRPr="0017035A">
        <w:rPr>
          <w:rFonts w:ascii="Times New Roman" w:hAnsi="Times New Roman" w:cs="Times New Roman"/>
        </w:rPr>
        <w:t>:</w:t>
      </w:r>
    </w:p>
    <w:p w14:paraId="3FEEDBBC" w14:textId="3BB1AC12" w:rsidR="00EF690B" w:rsidRDefault="00742ACF" w:rsidP="00DF757A">
      <w:pPr>
        <w:pStyle w:val="ListParagraph"/>
        <w:numPr>
          <w:ilvl w:val="0"/>
          <w:numId w:val="22"/>
        </w:numPr>
        <w:spacing w:line="360" w:lineRule="auto"/>
        <w:jc w:val="both"/>
        <w:rPr>
          <w:rFonts w:ascii="Times New Roman" w:hAnsi="Times New Roman" w:cs="Times New Roman"/>
        </w:rPr>
      </w:pPr>
      <w:r w:rsidRPr="003A2D3A">
        <w:rPr>
          <w:rFonts w:ascii="Times New Roman" w:hAnsi="Times New Roman" w:cs="Times New Roman"/>
        </w:rPr>
        <w:t xml:space="preserve">The appeal </w:t>
      </w:r>
      <w:r w:rsidR="00EF690B" w:rsidRPr="003A2D3A">
        <w:rPr>
          <w:rFonts w:ascii="Times New Roman" w:hAnsi="Times New Roman" w:cs="Times New Roman"/>
        </w:rPr>
        <w:t xml:space="preserve">against both conviction and </w:t>
      </w:r>
      <w:r w:rsidR="00C74D67" w:rsidRPr="003A2D3A">
        <w:rPr>
          <w:rFonts w:ascii="Times New Roman" w:hAnsi="Times New Roman" w:cs="Times New Roman"/>
        </w:rPr>
        <w:t>sentence</w:t>
      </w:r>
      <w:r w:rsidR="00EF690B" w:rsidRPr="003A2D3A">
        <w:rPr>
          <w:rFonts w:ascii="Times New Roman" w:hAnsi="Times New Roman" w:cs="Times New Roman"/>
        </w:rPr>
        <w:t xml:space="preserve"> </w:t>
      </w:r>
      <w:r w:rsidR="00030B2C" w:rsidRPr="003A2D3A">
        <w:rPr>
          <w:rFonts w:ascii="Times New Roman" w:hAnsi="Times New Roman" w:cs="Times New Roman"/>
        </w:rPr>
        <w:t xml:space="preserve">is </w:t>
      </w:r>
      <w:r w:rsidR="00EF690B" w:rsidRPr="003A2D3A">
        <w:rPr>
          <w:rFonts w:ascii="Times New Roman" w:hAnsi="Times New Roman" w:cs="Times New Roman"/>
        </w:rPr>
        <w:t>upheld.</w:t>
      </w:r>
    </w:p>
    <w:p w14:paraId="6F56463C" w14:textId="0E892BB6" w:rsidR="00742ACF" w:rsidRPr="003A2D3A" w:rsidRDefault="003A2D3A" w:rsidP="00DF757A">
      <w:pPr>
        <w:pStyle w:val="ListParagraph"/>
        <w:numPr>
          <w:ilvl w:val="0"/>
          <w:numId w:val="22"/>
        </w:numPr>
        <w:spacing w:line="360" w:lineRule="auto"/>
        <w:jc w:val="both"/>
        <w:rPr>
          <w:rFonts w:ascii="Times New Roman" w:hAnsi="Times New Roman" w:cs="Times New Roman"/>
        </w:rPr>
      </w:pPr>
      <w:r w:rsidRPr="003A2D3A">
        <w:rPr>
          <w:rFonts w:ascii="Times New Roman" w:hAnsi="Times New Roman" w:cs="Times New Roman"/>
        </w:rPr>
        <w:t xml:space="preserve">The court </w:t>
      </w:r>
      <w:r w:rsidR="00742ACF" w:rsidRPr="003A2D3A">
        <w:rPr>
          <w:rFonts w:ascii="Times New Roman" w:hAnsi="Times New Roman" w:cs="Times New Roman"/>
          <w:i/>
        </w:rPr>
        <w:t>a quo</w:t>
      </w:r>
      <w:r w:rsidR="00742ACF" w:rsidRPr="003A2D3A">
        <w:rPr>
          <w:rFonts w:ascii="Times New Roman" w:hAnsi="Times New Roman" w:cs="Times New Roman"/>
        </w:rPr>
        <w:t>’s conviction and sentence be and is hereby set aside and in its place is substituted the following;</w:t>
      </w:r>
    </w:p>
    <w:p w14:paraId="25D5731D" w14:textId="464F45B1" w:rsidR="00742ACF" w:rsidRDefault="00FE0783" w:rsidP="006554A3">
      <w:pPr>
        <w:spacing w:line="360" w:lineRule="auto"/>
        <w:ind w:left="360"/>
        <w:rPr>
          <w:rFonts w:ascii="Times New Roman" w:hAnsi="Times New Roman" w:cs="Times New Roman"/>
        </w:rPr>
      </w:pPr>
      <w:r>
        <w:rPr>
          <w:rFonts w:ascii="Times New Roman" w:hAnsi="Times New Roman" w:cs="Times New Roman"/>
        </w:rPr>
        <w:lastRenderedPageBreak/>
        <w:t>“</w:t>
      </w:r>
      <w:r w:rsidR="00742ACF" w:rsidRPr="003A2D3A">
        <w:rPr>
          <w:rFonts w:ascii="Times New Roman" w:hAnsi="Times New Roman" w:cs="Times New Roman"/>
        </w:rPr>
        <w:t xml:space="preserve">The accused is found not guilty and acquitted’’. </w:t>
      </w:r>
    </w:p>
    <w:p w14:paraId="6A316BF8" w14:textId="715EF206" w:rsidR="004E48F7" w:rsidRDefault="004E48F7" w:rsidP="003A2D3A">
      <w:pPr>
        <w:spacing w:line="360" w:lineRule="auto"/>
        <w:rPr>
          <w:rFonts w:ascii="Times New Roman" w:hAnsi="Times New Roman" w:cs="Times New Roman"/>
        </w:rPr>
      </w:pPr>
    </w:p>
    <w:p w14:paraId="6277B661" w14:textId="77777777" w:rsidR="004E48F7" w:rsidRDefault="004E48F7" w:rsidP="003A2D3A">
      <w:pPr>
        <w:spacing w:line="360" w:lineRule="auto"/>
        <w:rPr>
          <w:rFonts w:ascii="Times New Roman" w:hAnsi="Times New Roman" w:cs="Times New Roman"/>
        </w:rPr>
      </w:pPr>
    </w:p>
    <w:p w14:paraId="473C4436" w14:textId="730D41A8" w:rsidR="00EA707D" w:rsidRDefault="00F82683" w:rsidP="004E48F7">
      <w:pPr>
        <w:spacing w:after="0" w:line="240" w:lineRule="auto"/>
        <w:rPr>
          <w:rFonts w:ascii="Times New Roman" w:hAnsi="Times New Roman" w:cs="Times New Roman"/>
        </w:rPr>
      </w:pPr>
      <w:proofErr w:type="spellStart"/>
      <w:r w:rsidRPr="004E48F7">
        <w:rPr>
          <w:rFonts w:ascii="Times New Roman" w:hAnsi="Times New Roman" w:cs="Times New Roman"/>
          <w:i/>
        </w:rPr>
        <w:t>Hatinahama</w:t>
      </w:r>
      <w:proofErr w:type="spellEnd"/>
      <w:r w:rsidR="004E48F7" w:rsidRPr="004E48F7">
        <w:rPr>
          <w:rFonts w:ascii="Times New Roman" w:hAnsi="Times New Roman" w:cs="Times New Roman"/>
          <w:i/>
        </w:rPr>
        <w:t xml:space="preserve"> &amp;</w:t>
      </w:r>
      <w:r w:rsidRPr="004E48F7">
        <w:rPr>
          <w:rFonts w:ascii="Times New Roman" w:hAnsi="Times New Roman" w:cs="Times New Roman"/>
          <w:i/>
        </w:rPr>
        <w:t xml:space="preserve"> </w:t>
      </w:r>
      <w:r w:rsidR="00DB662F" w:rsidRPr="004E48F7">
        <w:rPr>
          <w:rFonts w:ascii="Times New Roman" w:hAnsi="Times New Roman" w:cs="Times New Roman"/>
          <w:i/>
        </w:rPr>
        <w:t>Associates</w:t>
      </w:r>
      <w:r w:rsidR="004E48F7">
        <w:rPr>
          <w:rFonts w:ascii="Times New Roman" w:hAnsi="Times New Roman" w:cs="Times New Roman"/>
        </w:rPr>
        <w:t>, appellant’s legal practitioners</w:t>
      </w:r>
    </w:p>
    <w:p w14:paraId="1F499ABA" w14:textId="041AF4A7" w:rsidR="00EA707D" w:rsidRPr="003A2D3A" w:rsidRDefault="004E48F7" w:rsidP="004E48F7">
      <w:pPr>
        <w:spacing w:after="0" w:line="240" w:lineRule="auto"/>
        <w:rPr>
          <w:rFonts w:ascii="Times New Roman" w:hAnsi="Times New Roman" w:cs="Times New Roman"/>
        </w:rPr>
      </w:pPr>
      <w:r w:rsidRPr="004E48F7">
        <w:rPr>
          <w:rFonts w:ascii="Times New Roman" w:hAnsi="Times New Roman" w:cs="Times New Roman"/>
          <w:i/>
        </w:rPr>
        <w:t>National Prosecuting Authority</w:t>
      </w:r>
      <w:r>
        <w:rPr>
          <w:rFonts w:ascii="Times New Roman" w:hAnsi="Times New Roman" w:cs="Times New Roman"/>
        </w:rPr>
        <w:t>, respondent’s legal practitioners</w:t>
      </w:r>
    </w:p>
    <w:p w14:paraId="223D7381" w14:textId="56D7C78B" w:rsidR="00061A02" w:rsidRDefault="00061A02" w:rsidP="003A2D3A">
      <w:pPr>
        <w:pStyle w:val="NoSpacing"/>
        <w:jc w:val="both"/>
        <w:rPr>
          <w:rFonts w:ascii="Times New Roman" w:hAnsi="Times New Roman" w:cs="Times New Roman"/>
        </w:rPr>
      </w:pPr>
    </w:p>
    <w:p w14:paraId="2F0EF8BD" w14:textId="4530D013" w:rsidR="00E92E58" w:rsidRDefault="00E92E58" w:rsidP="003A2D3A">
      <w:pPr>
        <w:pStyle w:val="NoSpacing"/>
        <w:jc w:val="both"/>
        <w:rPr>
          <w:rFonts w:ascii="Times New Roman" w:hAnsi="Times New Roman" w:cs="Times New Roman"/>
        </w:rPr>
      </w:pPr>
    </w:p>
    <w:p w14:paraId="7CAB3B78" w14:textId="7DF577D7" w:rsidR="00E92E58" w:rsidRDefault="00E92E58" w:rsidP="003A2D3A">
      <w:pPr>
        <w:pStyle w:val="NoSpacing"/>
        <w:jc w:val="both"/>
        <w:rPr>
          <w:rFonts w:ascii="Times New Roman" w:hAnsi="Times New Roman" w:cs="Times New Roman"/>
        </w:rPr>
      </w:pPr>
    </w:p>
    <w:p w14:paraId="4D036D50" w14:textId="77777777" w:rsidR="00E92E58" w:rsidRDefault="00E92E58" w:rsidP="003A2D3A">
      <w:pPr>
        <w:pStyle w:val="NoSpacing"/>
        <w:jc w:val="both"/>
        <w:rPr>
          <w:rFonts w:ascii="Times New Roman" w:hAnsi="Times New Roman" w:cs="Times New Roman"/>
        </w:rPr>
      </w:pPr>
    </w:p>
    <w:p w14:paraId="48A6EF71" w14:textId="788DCF01" w:rsidR="00E92E58" w:rsidRPr="00B93253" w:rsidRDefault="00E92E58" w:rsidP="00E92E58">
      <w:pPr>
        <w:rPr>
          <w:rFonts w:ascii="Times New Roman" w:hAnsi="Times New Roman" w:cs="Times New Roman"/>
          <w:b/>
        </w:rPr>
      </w:pPr>
      <w:r w:rsidRPr="00B93253">
        <w:rPr>
          <w:rFonts w:ascii="Times New Roman" w:hAnsi="Times New Roman" w:cs="Times New Roman"/>
          <w:b/>
          <w:smallCaps/>
        </w:rPr>
        <w:t>DUBE JP</w:t>
      </w:r>
      <w:r>
        <w:rPr>
          <w:rFonts w:ascii="Times New Roman" w:hAnsi="Times New Roman" w:cs="Times New Roman"/>
          <w:b/>
        </w:rPr>
        <w:t>: …………………………………………………………</w:t>
      </w:r>
    </w:p>
    <w:p w14:paraId="7D5A52CC" w14:textId="77777777" w:rsidR="00E92E58" w:rsidRPr="00B93253" w:rsidRDefault="00E92E58" w:rsidP="00E92E58">
      <w:pPr>
        <w:rPr>
          <w:rFonts w:ascii="Times New Roman" w:hAnsi="Times New Roman" w:cs="Times New Roman"/>
          <w:b/>
        </w:rPr>
      </w:pPr>
    </w:p>
    <w:p w14:paraId="0D274802" w14:textId="77777777" w:rsidR="00E92E58" w:rsidRPr="00B93253" w:rsidRDefault="00E92E58" w:rsidP="00E92E58">
      <w:pPr>
        <w:rPr>
          <w:rFonts w:ascii="Times New Roman" w:hAnsi="Times New Roman" w:cs="Times New Roman"/>
          <w:b/>
        </w:rPr>
      </w:pPr>
      <w:r w:rsidRPr="00B93253">
        <w:rPr>
          <w:rFonts w:ascii="Times New Roman" w:hAnsi="Times New Roman" w:cs="Times New Roman"/>
          <w:b/>
          <w:smallCaps/>
        </w:rPr>
        <w:t>FOROMA J</w:t>
      </w:r>
      <w:r w:rsidRPr="00B93253">
        <w:rPr>
          <w:rFonts w:ascii="Times New Roman" w:hAnsi="Times New Roman" w:cs="Times New Roman"/>
          <w:b/>
        </w:rPr>
        <w:t>: ……………………………………………... Agrees</w:t>
      </w:r>
    </w:p>
    <w:p w14:paraId="37023DC8" w14:textId="77777777" w:rsidR="00E92E58" w:rsidRPr="00B93253" w:rsidRDefault="00E92E58" w:rsidP="00E92E58">
      <w:pPr>
        <w:pStyle w:val="NoSpacing"/>
        <w:spacing w:line="360" w:lineRule="auto"/>
        <w:jc w:val="both"/>
        <w:rPr>
          <w:rFonts w:ascii="Times New Roman" w:hAnsi="Times New Roman" w:cs="Times New Roman"/>
          <w:b/>
        </w:rPr>
      </w:pPr>
    </w:p>
    <w:p w14:paraId="44DEC625" w14:textId="77777777" w:rsidR="00E92E58" w:rsidRDefault="00E92E58" w:rsidP="003A2D3A">
      <w:pPr>
        <w:pStyle w:val="NoSpacing"/>
        <w:jc w:val="both"/>
        <w:rPr>
          <w:rFonts w:ascii="Times New Roman" w:hAnsi="Times New Roman" w:cs="Times New Roman"/>
        </w:rPr>
      </w:pPr>
    </w:p>
    <w:sectPr w:rsidR="00E92E5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26B2F" w14:textId="77777777" w:rsidR="00D36D7F" w:rsidRDefault="00D36D7F" w:rsidP="000D6AEB">
      <w:pPr>
        <w:spacing w:after="0" w:line="240" w:lineRule="auto"/>
      </w:pPr>
      <w:r>
        <w:separator/>
      </w:r>
    </w:p>
  </w:endnote>
  <w:endnote w:type="continuationSeparator" w:id="0">
    <w:p w14:paraId="323DFF1D" w14:textId="77777777" w:rsidR="00D36D7F" w:rsidRDefault="00D36D7F" w:rsidP="000D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4FAF1" w14:textId="77777777" w:rsidR="00D36D7F" w:rsidRDefault="00D36D7F" w:rsidP="000D6AEB">
      <w:pPr>
        <w:spacing w:after="0" w:line="240" w:lineRule="auto"/>
      </w:pPr>
      <w:r>
        <w:separator/>
      </w:r>
    </w:p>
  </w:footnote>
  <w:footnote w:type="continuationSeparator" w:id="0">
    <w:p w14:paraId="02C3B3BE" w14:textId="77777777" w:rsidR="00D36D7F" w:rsidRDefault="00D36D7F" w:rsidP="000D6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576363"/>
      <w:docPartObj>
        <w:docPartGallery w:val="Page Numbers (Top of Page)"/>
        <w:docPartUnique/>
      </w:docPartObj>
    </w:sdtPr>
    <w:sdtEndPr>
      <w:rPr>
        <w:noProof/>
      </w:rPr>
    </w:sdtEndPr>
    <w:sdtContent>
      <w:p w14:paraId="21840E7C" w14:textId="6023A978" w:rsidR="000D6AEB" w:rsidRDefault="000D6AEB">
        <w:pPr>
          <w:pStyle w:val="Header"/>
          <w:jc w:val="right"/>
          <w:rPr>
            <w:noProof/>
          </w:rPr>
        </w:pPr>
        <w:r>
          <w:fldChar w:fldCharType="begin"/>
        </w:r>
        <w:r>
          <w:instrText xml:space="preserve"> PAGE   \* MERGEFORMAT </w:instrText>
        </w:r>
        <w:r>
          <w:fldChar w:fldCharType="separate"/>
        </w:r>
        <w:r w:rsidR="00CD2C24">
          <w:rPr>
            <w:noProof/>
          </w:rPr>
          <w:t>1</w:t>
        </w:r>
        <w:r>
          <w:rPr>
            <w:noProof/>
          </w:rPr>
          <w:fldChar w:fldCharType="end"/>
        </w:r>
      </w:p>
      <w:p w14:paraId="03B284E5" w14:textId="78336A57" w:rsidR="000D6AEB" w:rsidRDefault="00FC09F0">
        <w:pPr>
          <w:pStyle w:val="Header"/>
          <w:jc w:val="right"/>
          <w:rPr>
            <w:noProof/>
          </w:rPr>
        </w:pPr>
        <w:r>
          <w:rPr>
            <w:noProof/>
          </w:rPr>
          <w:t>HH 399</w:t>
        </w:r>
        <w:r w:rsidR="000D6AEB">
          <w:rPr>
            <w:noProof/>
          </w:rPr>
          <w:t>-25</w:t>
        </w:r>
      </w:p>
      <w:p w14:paraId="040C22D0" w14:textId="637461F8" w:rsidR="000D6AEB" w:rsidRDefault="00E92E58">
        <w:pPr>
          <w:pStyle w:val="Header"/>
          <w:jc w:val="right"/>
        </w:pPr>
        <w:r>
          <w:rPr>
            <w:noProof/>
          </w:rPr>
          <w:t>HCHCR 5594-24</w:t>
        </w:r>
      </w:p>
    </w:sdtContent>
  </w:sdt>
  <w:p w14:paraId="04EB5C72" w14:textId="77777777" w:rsidR="000D6AEB" w:rsidRDefault="000D6A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036"/>
    <w:multiLevelType w:val="hybridMultilevel"/>
    <w:tmpl w:val="4094F65E"/>
    <w:lvl w:ilvl="0" w:tplc="C16CC4B6">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 w15:restartNumberingAfterBreak="0">
    <w:nsid w:val="037D7705"/>
    <w:multiLevelType w:val="multilevel"/>
    <w:tmpl w:val="9EA21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504A8"/>
    <w:multiLevelType w:val="hybridMultilevel"/>
    <w:tmpl w:val="33FCC4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4693899"/>
    <w:multiLevelType w:val="hybridMultilevel"/>
    <w:tmpl w:val="311A0376"/>
    <w:lvl w:ilvl="0" w:tplc="830CE7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5406357"/>
    <w:multiLevelType w:val="hybridMultilevel"/>
    <w:tmpl w:val="375AF2A8"/>
    <w:lvl w:ilvl="0" w:tplc="F3FA4D4E">
      <w:start w:val="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0922623"/>
    <w:multiLevelType w:val="hybridMultilevel"/>
    <w:tmpl w:val="D6CA80AE"/>
    <w:lvl w:ilvl="0" w:tplc="0114CA5A">
      <w:start w:val="1"/>
      <w:numFmt w:val="decimal"/>
      <w:lvlText w:val="%1."/>
      <w:lvlJc w:val="left"/>
      <w:pPr>
        <w:ind w:left="502" w:hanging="360"/>
      </w:pPr>
      <w:rPr>
        <w:rFonts w:hint="default"/>
        <w:b w:val="0"/>
        <w:i w:val="0"/>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6" w15:restartNumberingAfterBreak="0">
    <w:nsid w:val="20E0734A"/>
    <w:multiLevelType w:val="hybridMultilevel"/>
    <w:tmpl w:val="857EDB52"/>
    <w:lvl w:ilvl="0" w:tplc="C16CC4B6">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7" w15:restartNumberingAfterBreak="0">
    <w:nsid w:val="213D64AA"/>
    <w:multiLevelType w:val="hybridMultilevel"/>
    <w:tmpl w:val="78A0F26C"/>
    <w:lvl w:ilvl="0" w:tplc="83721F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59D2E2E"/>
    <w:multiLevelType w:val="hybridMultilevel"/>
    <w:tmpl w:val="08120746"/>
    <w:lvl w:ilvl="0" w:tplc="3009000F">
      <w:start w:val="2"/>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E9719B2"/>
    <w:multiLevelType w:val="hybridMultilevel"/>
    <w:tmpl w:val="4C7495C0"/>
    <w:lvl w:ilvl="0" w:tplc="4BA43B86">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2E656CA"/>
    <w:multiLevelType w:val="multilevel"/>
    <w:tmpl w:val="A3C43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686B9C"/>
    <w:multiLevelType w:val="hybridMultilevel"/>
    <w:tmpl w:val="C060BDAE"/>
    <w:lvl w:ilvl="0" w:tplc="C16CC4B6">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2" w15:restartNumberingAfterBreak="0">
    <w:nsid w:val="3C9F50B9"/>
    <w:multiLevelType w:val="hybridMultilevel"/>
    <w:tmpl w:val="43A6A5CC"/>
    <w:lvl w:ilvl="0" w:tplc="30AA41BA">
      <w:start w:val="1"/>
      <w:numFmt w:val="decimal"/>
      <w:lvlText w:val="%1."/>
      <w:lvlJc w:val="left"/>
      <w:pPr>
        <w:ind w:left="1066" w:hanging="372"/>
      </w:pPr>
      <w:rPr>
        <w:rFonts w:hint="default"/>
        <w:spacing w:val="-1"/>
        <w:w w:val="78"/>
        <w:lang w:val="en-US" w:eastAsia="en-US" w:bidi="ar-SA"/>
      </w:rPr>
    </w:lvl>
    <w:lvl w:ilvl="1" w:tplc="ECC866B8">
      <w:numFmt w:val="bullet"/>
      <w:lvlText w:val="•"/>
      <w:lvlJc w:val="left"/>
      <w:pPr>
        <w:ind w:left="1917" w:hanging="372"/>
      </w:pPr>
      <w:rPr>
        <w:rFonts w:hint="default"/>
        <w:lang w:val="en-US" w:eastAsia="en-US" w:bidi="ar-SA"/>
      </w:rPr>
    </w:lvl>
    <w:lvl w:ilvl="2" w:tplc="235CF216">
      <w:numFmt w:val="bullet"/>
      <w:lvlText w:val="•"/>
      <w:lvlJc w:val="left"/>
      <w:pPr>
        <w:ind w:left="2774" w:hanging="372"/>
      </w:pPr>
      <w:rPr>
        <w:rFonts w:hint="default"/>
        <w:lang w:val="en-US" w:eastAsia="en-US" w:bidi="ar-SA"/>
      </w:rPr>
    </w:lvl>
    <w:lvl w:ilvl="3" w:tplc="BD9EE5EA">
      <w:numFmt w:val="bullet"/>
      <w:lvlText w:val="•"/>
      <w:lvlJc w:val="left"/>
      <w:pPr>
        <w:ind w:left="3632" w:hanging="372"/>
      </w:pPr>
      <w:rPr>
        <w:rFonts w:hint="default"/>
        <w:lang w:val="en-US" w:eastAsia="en-US" w:bidi="ar-SA"/>
      </w:rPr>
    </w:lvl>
    <w:lvl w:ilvl="4" w:tplc="DEF28272">
      <w:numFmt w:val="bullet"/>
      <w:lvlText w:val="•"/>
      <w:lvlJc w:val="left"/>
      <w:pPr>
        <w:ind w:left="4489" w:hanging="372"/>
      </w:pPr>
      <w:rPr>
        <w:rFonts w:hint="default"/>
        <w:lang w:val="en-US" w:eastAsia="en-US" w:bidi="ar-SA"/>
      </w:rPr>
    </w:lvl>
    <w:lvl w:ilvl="5" w:tplc="BEE26780">
      <w:numFmt w:val="bullet"/>
      <w:lvlText w:val="•"/>
      <w:lvlJc w:val="left"/>
      <w:pPr>
        <w:ind w:left="5347" w:hanging="372"/>
      </w:pPr>
      <w:rPr>
        <w:rFonts w:hint="default"/>
        <w:lang w:val="en-US" w:eastAsia="en-US" w:bidi="ar-SA"/>
      </w:rPr>
    </w:lvl>
    <w:lvl w:ilvl="6" w:tplc="13E8175C">
      <w:numFmt w:val="bullet"/>
      <w:lvlText w:val="•"/>
      <w:lvlJc w:val="left"/>
      <w:pPr>
        <w:ind w:left="6204" w:hanging="372"/>
      </w:pPr>
      <w:rPr>
        <w:rFonts w:hint="default"/>
        <w:lang w:val="en-US" w:eastAsia="en-US" w:bidi="ar-SA"/>
      </w:rPr>
    </w:lvl>
    <w:lvl w:ilvl="7" w:tplc="95B6D71C">
      <w:numFmt w:val="bullet"/>
      <w:lvlText w:val="•"/>
      <w:lvlJc w:val="left"/>
      <w:pPr>
        <w:ind w:left="7061" w:hanging="372"/>
      </w:pPr>
      <w:rPr>
        <w:rFonts w:hint="default"/>
        <w:lang w:val="en-US" w:eastAsia="en-US" w:bidi="ar-SA"/>
      </w:rPr>
    </w:lvl>
    <w:lvl w:ilvl="8" w:tplc="03645B1C">
      <w:numFmt w:val="bullet"/>
      <w:lvlText w:val="•"/>
      <w:lvlJc w:val="left"/>
      <w:pPr>
        <w:ind w:left="7919" w:hanging="372"/>
      </w:pPr>
      <w:rPr>
        <w:rFonts w:hint="default"/>
        <w:lang w:val="en-US" w:eastAsia="en-US" w:bidi="ar-SA"/>
      </w:rPr>
    </w:lvl>
  </w:abstractNum>
  <w:abstractNum w:abstractNumId="13" w15:restartNumberingAfterBreak="0">
    <w:nsid w:val="43DB74D0"/>
    <w:multiLevelType w:val="multilevel"/>
    <w:tmpl w:val="565CA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074395"/>
    <w:multiLevelType w:val="hybridMultilevel"/>
    <w:tmpl w:val="403001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DF95566"/>
    <w:multiLevelType w:val="hybridMultilevel"/>
    <w:tmpl w:val="185C06C8"/>
    <w:lvl w:ilvl="0" w:tplc="C16CC4B6">
      <w:start w:val="1"/>
      <w:numFmt w:val="decimal"/>
      <w:lvlText w:val="%1."/>
      <w:lvlJc w:val="left"/>
      <w:pPr>
        <w:ind w:left="502"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6" w15:restartNumberingAfterBreak="0">
    <w:nsid w:val="613D2A64"/>
    <w:multiLevelType w:val="hybridMultilevel"/>
    <w:tmpl w:val="9D0E9A7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61B538B2"/>
    <w:multiLevelType w:val="multilevel"/>
    <w:tmpl w:val="76D68F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5C209F"/>
    <w:multiLevelType w:val="hybridMultilevel"/>
    <w:tmpl w:val="8E90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D52127"/>
    <w:multiLevelType w:val="hybridMultilevel"/>
    <w:tmpl w:val="0CC2F04A"/>
    <w:lvl w:ilvl="0" w:tplc="3009000F">
      <w:start w:val="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6F875F2D"/>
    <w:multiLevelType w:val="hybridMultilevel"/>
    <w:tmpl w:val="25AA73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7D85397A"/>
    <w:multiLevelType w:val="hybridMultilevel"/>
    <w:tmpl w:val="62061EA6"/>
    <w:lvl w:ilvl="0" w:tplc="3114274E">
      <w:start w:val="4"/>
      <w:numFmt w:val="decimal"/>
      <w:lvlText w:val="%1."/>
      <w:lvlJc w:val="left"/>
      <w:pPr>
        <w:ind w:left="1061" w:hanging="350"/>
        <w:jc w:val="right"/>
      </w:pPr>
      <w:rPr>
        <w:rFonts w:hint="default"/>
        <w:spacing w:val="-1"/>
        <w:w w:val="99"/>
        <w:lang w:val="en-US" w:eastAsia="en-US" w:bidi="ar-SA"/>
      </w:rPr>
    </w:lvl>
    <w:lvl w:ilvl="1" w:tplc="544A1C04">
      <w:numFmt w:val="bullet"/>
      <w:lvlText w:val="•"/>
      <w:lvlJc w:val="left"/>
      <w:pPr>
        <w:ind w:left="1917" w:hanging="350"/>
      </w:pPr>
      <w:rPr>
        <w:rFonts w:hint="default"/>
        <w:lang w:val="en-US" w:eastAsia="en-US" w:bidi="ar-SA"/>
      </w:rPr>
    </w:lvl>
    <w:lvl w:ilvl="2" w:tplc="4EA43F1C">
      <w:numFmt w:val="bullet"/>
      <w:lvlText w:val="•"/>
      <w:lvlJc w:val="left"/>
      <w:pPr>
        <w:ind w:left="2774" w:hanging="350"/>
      </w:pPr>
      <w:rPr>
        <w:rFonts w:hint="default"/>
        <w:lang w:val="en-US" w:eastAsia="en-US" w:bidi="ar-SA"/>
      </w:rPr>
    </w:lvl>
    <w:lvl w:ilvl="3" w:tplc="A6FECD8E">
      <w:numFmt w:val="bullet"/>
      <w:lvlText w:val="•"/>
      <w:lvlJc w:val="left"/>
      <w:pPr>
        <w:ind w:left="3632" w:hanging="350"/>
      </w:pPr>
      <w:rPr>
        <w:rFonts w:hint="default"/>
        <w:lang w:val="en-US" w:eastAsia="en-US" w:bidi="ar-SA"/>
      </w:rPr>
    </w:lvl>
    <w:lvl w:ilvl="4" w:tplc="4E42A666">
      <w:numFmt w:val="bullet"/>
      <w:lvlText w:val="•"/>
      <w:lvlJc w:val="left"/>
      <w:pPr>
        <w:ind w:left="4489" w:hanging="350"/>
      </w:pPr>
      <w:rPr>
        <w:rFonts w:hint="default"/>
        <w:lang w:val="en-US" w:eastAsia="en-US" w:bidi="ar-SA"/>
      </w:rPr>
    </w:lvl>
    <w:lvl w:ilvl="5" w:tplc="3D1CC122">
      <w:numFmt w:val="bullet"/>
      <w:lvlText w:val="•"/>
      <w:lvlJc w:val="left"/>
      <w:pPr>
        <w:ind w:left="5347" w:hanging="350"/>
      </w:pPr>
      <w:rPr>
        <w:rFonts w:hint="default"/>
        <w:lang w:val="en-US" w:eastAsia="en-US" w:bidi="ar-SA"/>
      </w:rPr>
    </w:lvl>
    <w:lvl w:ilvl="6" w:tplc="E04EC5EC">
      <w:numFmt w:val="bullet"/>
      <w:lvlText w:val="•"/>
      <w:lvlJc w:val="left"/>
      <w:pPr>
        <w:ind w:left="6204" w:hanging="350"/>
      </w:pPr>
      <w:rPr>
        <w:rFonts w:hint="default"/>
        <w:lang w:val="en-US" w:eastAsia="en-US" w:bidi="ar-SA"/>
      </w:rPr>
    </w:lvl>
    <w:lvl w:ilvl="7" w:tplc="874296C8">
      <w:numFmt w:val="bullet"/>
      <w:lvlText w:val="•"/>
      <w:lvlJc w:val="left"/>
      <w:pPr>
        <w:ind w:left="7061" w:hanging="350"/>
      </w:pPr>
      <w:rPr>
        <w:rFonts w:hint="default"/>
        <w:lang w:val="en-US" w:eastAsia="en-US" w:bidi="ar-SA"/>
      </w:rPr>
    </w:lvl>
    <w:lvl w:ilvl="8" w:tplc="F6DCFA1A">
      <w:numFmt w:val="bullet"/>
      <w:lvlText w:val="•"/>
      <w:lvlJc w:val="left"/>
      <w:pPr>
        <w:ind w:left="7919" w:hanging="350"/>
      </w:pPr>
      <w:rPr>
        <w:rFonts w:hint="default"/>
        <w:lang w:val="en-US" w:eastAsia="en-US" w:bidi="ar-SA"/>
      </w:rPr>
    </w:lvl>
  </w:abstractNum>
  <w:num w:numId="1">
    <w:abstractNumId w:val="7"/>
  </w:num>
  <w:num w:numId="2">
    <w:abstractNumId w:val="13"/>
  </w:num>
  <w:num w:numId="3">
    <w:abstractNumId w:val="10"/>
  </w:num>
  <w:num w:numId="4">
    <w:abstractNumId w:val="1"/>
  </w:num>
  <w:num w:numId="5">
    <w:abstractNumId w:val="17"/>
  </w:num>
  <w:num w:numId="6">
    <w:abstractNumId w:val="3"/>
  </w:num>
  <w:num w:numId="7">
    <w:abstractNumId w:val="4"/>
  </w:num>
  <w:num w:numId="8">
    <w:abstractNumId w:val="14"/>
  </w:num>
  <w:num w:numId="9">
    <w:abstractNumId w:val="19"/>
  </w:num>
  <w:num w:numId="10">
    <w:abstractNumId w:val="9"/>
  </w:num>
  <w:num w:numId="11">
    <w:abstractNumId w:val="20"/>
  </w:num>
  <w:num w:numId="12">
    <w:abstractNumId w:val="8"/>
  </w:num>
  <w:num w:numId="13">
    <w:abstractNumId w:val="21"/>
  </w:num>
  <w:num w:numId="14">
    <w:abstractNumId w:val="12"/>
  </w:num>
  <w:num w:numId="15">
    <w:abstractNumId w:val="2"/>
  </w:num>
  <w:num w:numId="16">
    <w:abstractNumId w:val="5"/>
  </w:num>
  <w:num w:numId="17">
    <w:abstractNumId w:val="11"/>
  </w:num>
  <w:num w:numId="18">
    <w:abstractNumId w:val="0"/>
  </w:num>
  <w:num w:numId="19">
    <w:abstractNumId w:val="6"/>
  </w:num>
  <w:num w:numId="20">
    <w:abstractNumId w:val="15"/>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320"/>
    <w:rsid w:val="00001266"/>
    <w:rsid w:val="000024EF"/>
    <w:rsid w:val="00002BCA"/>
    <w:rsid w:val="00005DED"/>
    <w:rsid w:val="00007319"/>
    <w:rsid w:val="00012139"/>
    <w:rsid w:val="00014383"/>
    <w:rsid w:val="0001508A"/>
    <w:rsid w:val="00020236"/>
    <w:rsid w:val="00022627"/>
    <w:rsid w:val="000249F3"/>
    <w:rsid w:val="00026771"/>
    <w:rsid w:val="00030B2C"/>
    <w:rsid w:val="0003557B"/>
    <w:rsid w:val="000378D5"/>
    <w:rsid w:val="00037D90"/>
    <w:rsid w:val="0004468B"/>
    <w:rsid w:val="000456E2"/>
    <w:rsid w:val="00056605"/>
    <w:rsid w:val="0005686B"/>
    <w:rsid w:val="000574BB"/>
    <w:rsid w:val="00060358"/>
    <w:rsid w:val="00061503"/>
    <w:rsid w:val="00061A02"/>
    <w:rsid w:val="0006207B"/>
    <w:rsid w:val="00070D6D"/>
    <w:rsid w:val="00071245"/>
    <w:rsid w:val="000736FC"/>
    <w:rsid w:val="00074962"/>
    <w:rsid w:val="00076BA1"/>
    <w:rsid w:val="00080283"/>
    <w:rsid w:val="00082726"/>
    <w:rsid w:val="000907CE"/>
    <w:rsid w:val="00095B35"/>
    <w:rsid w:val="00096195"/>
    <w:rsid w:val="00096233"/>
    <w:rsid w:val="00097B6C"/>
    <w:rsid w:val="000A03E7"/>
    <w:rsid w:val="000A120B"/>
    <w:rsid w:val="000B0BAC"/>
    <w:rsid w:val="000B25BD"/>
    <w:rsid w:val="000B2F22"/>
    <w:rsid w:val="000B3E5E"/>
    <w:rsid w:val="000B4B7A"/>
    <w:rsid w:val="000B5620"/>
    <w:rsid w:val="000B56D5"/>
    <w:rsid w:val="000B7603"/>
    <w:rsid w:val="000C01AF"/>
    <w:rsid w:val="000C264E"/>
    <w:rsid w:val="000C54B8"/>
    <w:rsid w:val="000C5FB5"/>
    <w:rsid w:val="000C66E9"/>
    <w:rsid w:val="000C7F1A"/>
    <w:rsid w:val="000D24A8"/>
    <w:rsid w:val="000D3293"/>
    <w:rsid w:val="000D6AEB"/>
    <w:rsid w:val="000D6FB1"/>
    <w:rsid w:val="000D7339"/>
    <w:rsid w:val="000E0F73"/>
    <w:rsid w:val="000E159A"/>
    <w:rsid w:val="000E2F0D"/>
    <w:rsid w:val="000E5DBE"/>
    <w:rsid w:val="000E645A"/>
    <w:rsid w:val="000E7103"/>
    <w:rsid w:val="000F4AA8"/>
    <w:rsid w:val="000F4DCF"/>
    <w:rsid w:val="000F4E32"/>
    <w:rsid w:val="00100C50"/>
    <w:rsid w:val="00104162"/>
    <w:rsid w:val="001053AF"/>
    <w:rsid w:val="00105FCF"/>
    <w:rsid w:val="00106635"/>
    <w:rsid w:val="00106D39"/>
    <w:rsid w:val="00112535"/>
    <w:rsid w:val="001125D5"/>
    <w:rsid w:val="00112A87"/>
    <w:rsid w:val="0011572F"/>
    <w:rsid w:val="001173B8"/>
    <w:rsid w:val="00120ADF"/>
    <w:rsid w:val="00122DC5"/>
    <w:rsid w:val="001305A2"/>
    <w:rsid w:val="0013160C"/>
    <w:rsid w:val="00135A73"/>
    <w:rsid w:val="00136CF1"/>
    <w:rsid w:val="00137322"/>
    <w:rsid w:val="00137724"/>
    <w:rsid w:val="00137C2E"/>
    <w:rsid w:val="00140F75"/>
    <w:rsid w:val="001428CA"/>
    <w:rsid w:val="00150B11"/>
    <w:rsid w:val="00151A79"/>
    <w:rsid w:val="00153F4B"/>
    <w:rsid w:val="00155BC5"/>
    <w:rsid w:val="00157BFD"/>
    <w:rsid w:val="00164A9E"/>
    <w:rsid w:val="0016783B"/>
    <w:rsid w:val="0017035A"/>
    <w:rsid w:val="0017256B"/>
    <w:rsid w:val="00176AA8"/>
    <w:rsid w:val="0018491F"/>
    <w:rsid w:val="00184C4B"/>
    <w:rsid w:val="00186FF1"/>
    <w:rsid w:val="00190EC0"/>
    <w:rsid w:val="001A13F5"/>
    <w:rsid w:val="001A1712"/>
    <w:rsid w:val="001A3D23"/>
    <w:rsid w:val="001A724B"/>
    <w:rsid w:val="001B0781"/>
    <w:rsid w:val="001B5A23"/>
    <w:rsid w:val="001B5FD8"/>
    <w:rsid w:val="001B6D4D"/>
    <w:rsid w:val="001B7124"/>
    <w:rsid w:val="001C275B"/>
    <w:rsid w:val="001C2A5B"/>
    <w:rsid w:val="001D311D"/>
    <w:rsid w:val="001D3AF4"/>
    <w:rsid w:val="001D4603"/>
    <w:rsid w:val="001D50F0"/>
    <w:rsid w:val="001D5F9F"/>
    <w:rsid w:val="001E5224"/>
    <w:rsid w:val="001E5289"/>
    <w:rsid w:val="001E549D"/>
    <w:rsid w:val="001E7FD6"/>
    <w:rsid w:val="001F0518"/>
    <w:rsid w:val="001F1EA4"/>
    <w:rsid w:val="001F38E3"/>
    <w:rsid w:val="001F7FCA"/>
    <w:rsid w:val="0020282B"/>
    <w:rsid w:val="002036AD"/>
    <w:rsid w:val="00204B03"/>
    <w:rsid w:val="00206299"/>
    <w:rsid w:val="00210475"/>
    <w:rsid w:val="00215D1F"/>
    <w:rsid w:val="00216F70"/>
    <w:rsid w:val="00217B08"/>
    <w:rsid w:val="002201A5"/>
    <w:rsid w:val="00222C2E"/>
    <w:rsid w:val="00224366"/>
    <w:rsid w:val="002264F6"/>
    <w:rsid w:val="00232618"/>
    <w:rsid w:val="00232A95"/>
    <w:rsid w:val="00234DA7"/>
    <w:rsid w:val="0023556E"/>
    <w:rsid w:val="00247479"/>
    <w:rsid w:val="00252A7E"/>
    <w:rsid w:val="00253103"/>
    <w:rsid w:val="0025320F"/>
    <w:rsid w:val="00254E42"/>
    <w:rsid w:val="002553E1"/>
    <w:rsid w:val="00256AA6"/>
    <w:rsid w:val="00264358"/>
    <w:rsid w:val="002646A0"/>
    <w:rsid w:val="002669AB"/>
    <w:rsid w:val="002677DF"/>
    <w:rsid w:val="00267840"/>
    <w:rsid w:val="00272DA4"/>
    <w:rsid w:val="00272E37"/>
    <w:rsid w:val="0027633C"/>
    <w:rsid w:val="0027666F"/>
    <w:rsid w:val="00282A80"/>
    <w:rsid w:val="00283B4F"/>
    <w:rsid w:val="00284B9D"/>
    <w:rsid w:val="0028569C"/>
    <w:rsid w:val="0028746D"/>
    <w:rsid w:val="00291A24"/>
    <w:rsid w:val="00292173"/>
    <w:rsid w:val="00296398"/>
    <w:rsid w:val="002A1D5E"/>
    <w:rsid w:val="002A3FD4"/>
    <w:rsid w:val="002A49E4"/>
    <w:rsid w:val="002A4B0F"/>
    <w:rsid w:val="002A5CDD"/>
    <w:rsid w:val="002B5185"/>
    <w:rsid w:val="002C2AB9"/>
    <w:rsid w:val="002C4330"/>
    <w:rsid w:val="002C7298"/>
    <w:rsid w:val="002C798D"/>
    <w:rsid w:val="002D323E"/>
    <w:rsid w:val="002E3476"/>
    <w:rsid w:val="002E3541"/>
    <w:rsid w:val="002F7358"/>
    <w:rsid w:val="00300737"/>
    <w:rsid w:val="00304768"/>
    <w:rsid w:val="00306B51"/>
    <w:rsid w:val="00306CB3"/>
    <w:rsid w:val="003071E7"/>
    <w:rsid w:val="00316A0B"/>
    <w:rsid w:val="00323721"/>
    <w:rsid w:val="00326FA8"/>
    <w:rsid w:val="0033453F"/>
    <w:rsid w:val="00336768"/>
    <w:rsid w:val="00337DFB"/>
    <w:rsid w:val="003421E8"/>
    <w:rsid w:val="00342B9C"/>
    <w:rsid w:val="00350330"/>
    <w:rsid w:val="00350C3C"/>
    <w:rsid w:val="0035151B"/>
    <w:rsid w:val="00351554"/>
    <w:rsid w:val="0035789E"/>
    <w:rsid w:val="00364537"/>
    <w:rsid w:val="0037145F"/>
    <w:rsid w:val="00374E01"/>
    <w:rsid w:val="00376814"/>
    <w:rsid w:val="00376DF0"/>
    <w:rsid w:val="003833BE"/>
    <w:rsid w:val="00384618"/>
    <w:rsid w:val="00387548"/>
    <w:rsid w:val="00390A51"/>
    <w:rsid w:val="00392801"/>
    <w:rsid w:val="00396848"/>
    <w:rsid w:val="003A0A14"/>
    <w:rsid w:val="003A1984"/>
    <w:rsid w:val="003A22AD"/>
    <w:rsid w:val="003A2D3A"/>
    <w:rsid w:val="003A5FE7"/>
    <w:rsid w:val="003A7632"/>
    <w:rsid w:val="003B31A9"/>
    <w:rsid w:val="003B5D66"/>
    <w:rsid w:val="003C2C61"/>
    <w:rsid w:val="003C3BAF"/>
    <w:rsid w:val="003C5AC4"/>
    <w:rsid w:val="003C7C92"/>
    <w:rsid w:val="003D047C"/>
    <w:rsid w:val="003D6A8C"/>
    <w:rsid w:val="003D7423"/>
    <w:rsid w:val="003D79DC"/>
    <w:rsid w:val="003E0F75"/>
    <w:rsid w:val="003E38E0"/>
    <w:rsid w:val="003E4CC1"/>
    <w:rsid w:val="003E4D75"/>
    <w:rsid w:val="003E511E"/>
    <w:rsid w:val="003E58F6"/>
    <w:rsid w:val="003F179C"/>
    <w:rsid w:val="003F43C9"/>
    <w:rsid w:val="004028C7"/>
    <w:rsid w:val="004030E2"/>
    <w:rsid w:val="0040732A"/>
    <w:rsid w:val="0041214F"/>
    <w:rsid w:val="004146F0"/>
    <w:rsid w:val="004159E1"/>
    <w:rsid w:val="00416310"/>
    <w:rsid w:val="00423940"/>
    <w:rsid w:val="00424F61"/>
    <w:rsid w:val="00425572"/>
    <w:rsid w:val="00426781"/>
    <w:rsid w:val="0042710B"/>
    <w:rsid w:val="004277AA"/>
    <w:rsid w:val="004300D1"/>
    <w:rsid w:val="00432BBE"/>
    <w:rsid w:val="004354AE"/>
    <w:rsid w:val="004357EA"/>
    <w:rsid w:val="00436210"/>
    <w:rsid w:val="00437248"/>
    <w:rsid w:val="00442DDD"/>
    <w:rsid w:val="00445902"/>
    <w:rsid w:val="00450222"/>
    <w:rsid w:val="00452D9F"/>
    <w:rsid w:val="004628F8"/>
    <w:rsid w:val="00465E8E"/>
    <w:rsid w:val="00471CC6"/>
    <w:rsid w:val="004736D6"/>
    <w:rsid w:val="00475567"/>
    <w:rsid w:val="00475784"/>
    <w:rsid w:val="004777B1"/>
    <w:rsid w:val="0048424E"/>
    <w:rsid w:val="00485590"/>
    <w:rsid w:val="00490015"/>
    <w:rsid w:val="0049019B"/>
    <w:rsid w:val="00491D3C"/>
    <w:rsid w:val="00492B15"/>
    <w:rsid w:val="00495005"/>
    <w:rsid w:val="004A1409"/>
    <w:rsid w:val="004A1748"/>
    <w:rsid w:val="004A33FE"/>
    <w:rsid w:val="004A3805"/>
    <w:rsid w:val="004A3C79"/>
    <w:rsid w:val="004B2CF9"/>
    <w:rsid w:val="004B481F"/>
    <w:rsid w:val="004B52CA"/>
    <w:rsid w:val="004B58AF"/>
    <w:rsid w:val="004C0F16"/>
    <w:rsid w:val="004C267B"/>
    <w:rsid w:val="004C26E6"/>
    <w:rsid w:val="004C2FED"/>
    <w:rsid w:val="004C6C71"/>
    <w:rsid w:val="004D01D4"/>
    <w:rsid w:val="004D08AB"/>
    <w:rsid w:val="004D3372"/>
    <w:rsid w:val="004D3758"/>
    <w:rsid w:val="004D432B"/>
    <w:rsid w:val="004D73AD"/>
    <w:rsid w:val="004E3C3E"/>
    <w:rsid w:val="004E48F7"/>
    <w:rsid w:val="004E533F"/>
    <w:rsid w:val="004E556C"/>
    <w:rsid w:val="004E7B8D"/>
    <w:rsid w:val="004F708B"/>
    <w:rsid w:val="00501A4F"/>
    <w:rsid w:val="00501E6E"/>
    <w:rsid w:val="00506BC6"/>
    <w:rsid w:val="005072E2"/>
    <w:rsid w:val="005138FB"/>
    <w:rsid w:val="00517B44"/>
    <w:rsid w:val="00523A39"/>
    <w:rsid w:val="005262C6"/>
    <w:rsid w:val="0052678D"/>
    <w:rsid w:val="00527307"/>
    <w:rsid w:val="005360FA"/>
    <w:rsid w:val="0054443A"/>
    <w:rsid w:val="00544466"/>
    <w:rsid w:val="00544D36"/>
    <w:rsid w:val="00545885"/>
    <w:rsid w:val="0054728C"/>
    <w:rsid w:val="005511E5"/>
    <w:rsid w:val="00554F52"/>
    <w:rsid w:val="005610F6"/>
    <w:rsid w:val="00562D26"/>
    <w:rsid w:val="00562EAE"/>
    <w:rsid w:val="0056452E"/>
    <w:rsid w:val="0056752F"/>
    <w:rsid w:val="00570D09"/>
    <w:rsid w:val="00572FD1"/>
    <w:rsid w:val="00580DB2"/>
    <w:rsid w:val="00582D10"/>
    <w:rsid w:val="00582F46"/>
    <w:rsid w:val="005850B5"/>
    <w:rsid w:val="005851DD"/>
    <w:rsid w:val="00585A6D"/>
    <w:rsid w:val="0059494F"/>
    <w:rsid w:val="005A2237"/>
    <w:rsid w:val="005A3959"/>
    <w:rsid w:val="005A3F17"/>
    <w:rsid w:val="005A42DC"/>
    <w:rsid w:val="005B0233"/>
    <w:rsid w:val="005B0246"/>
    <w:rsid w:val="005B1C91"/>
    <w:rsid w:val="005D0B29"/>
    <w:rsid w:val="005D29D1"/>
    <w:rsid w:val="005D37D3"/>
    <w:rsid w:val="005D4C9F"/>
    <w:rsid w:val="005D4DF4"/>
    <w:rsid w:val="005D7380"/>
    <w:rsid w:val="005E0E91"/>
    <w:rsid w:val="005E20EE"/>
    <w:rsid w:val="005E230A"/>
    <w:rsid w:val="005E500D"/>
    <w:rsid w:val="005E5C53"/>
    <w:rsid w:val="005E7790"/>
    <w:rsid w:val="005E7B0B"/>
    <w:rsid w:val="005F2497"/>
    <w:rsid w:val="005F342D"/>
    <w:rsid w:val="005F3793"/>
    <w:rsid w:val="00602F5A"/>
    <w:rsid w:val="006035A7"/>
    <w:rsid w:val="00603B40"/>
    <w:rsid w:val="006048BF"/>
    <w:rsid w:val="00605086"/>
    <w:rsid w:val="0060525B"/>
    <w:rsid w:val="0060586D"/>
    <w:rsid w:val="00610B0E"/>
    <w:rsid w:val="006117A0"/>
    <w:rsid w:val="006162D3"/>
    <w:rsid w:val="00620234"/>
    <w:rsid w:val="00621073"/>
    <w:rsid w:val="006225D2"/>
    <w:rsid w:val="00624E21"/>
    <w:rsid w:val="00626554"/>
    <w:rsid w:val="00627DA9"/>
    <w:rsid w:val="00630A9B"/>
    <w:rsid w:val="006319FC"/>
    <w:rsid w:val="00632E1D"/>
    <w:rsid w:val="00633C68"/>
    <w:rsid w:val="00640453"/>
    <w:rsid w:val="00640FF0"/>
    <w:rsid w:val="00643F4F"/>
    <w:rsid w:val="00645BC7"/>
    <w:rsid w:val="00647B2E"/>
    <w:rsid w:val="00651DC4"/>
    <w:rsid w:val="00654A31"/>
    <w:rsid w:val="006554A3"/>
    <w:rsid w:val="00655F95"/>
    <w:rsid w:val="0065756E"/>
    <w:rsid w:val="00657C7B"/>
    <w:rsid w:val="00660CB6"/>
    <w:rsid w:val="00664F6A"/>
    <w:rsid w:val="00665DEA"/>
    <w:rsid w:val="00671847"/>
    <w:rsid w:val="00672B42"/>
    <w:rsid w:val="00674768"/>
    <w:rsid w:val="00683676"/>
    <w:rsid w:val="00685875"/>
    <w:rsid w:val="00690A46"/>
    <w:rsid w:val="0069157A"/>
    <w:rsid w:val="006916DB"/>
    <w:rsid w:val="00694EA6"/>
    <w:rsid w:val="00696C42"/>
    <w:rsid w:val="006A173D"/>
    <w:rsid w:val="006A1D94"/>
    <w:rsid w:val="006A3AED"/>
    <w:rsid w:val="006A5B28"/>
    <w:rsid w:val="006A63A2"/>
    <w:rsid w:val="006B5D04"/>
    <w:rsid w:val="006B74FE"/>
    <w:rsid w:val="006B7984"/>
    <w:rsid w:val="006C4B47"/>
    <w:rsid w:val="006C4F52"/>
    <w:rsid w:val="006D3C0A"/>
    <w:rsid w:val="006E22E2"/>
    <w:rsid w:val="006E41B4"/>
    <w:rsid w:val="006E6D9C"/>
    <w:rsid w:val="006F1E21"/>
    <w:rsid w:val="006F3062"/>
    <w:rsid w:val="006F3432"/>
    <w:rsid w:val="006F6499"/>
    <w:rsid w:val="006F668E"/>
    <w:rsid w:val="0070104E"/>
    <w:rsid w:val="0070193D"/>
    <w:rsid w:val="00706A2F"/>
    <w:rsid w:val="0071442A"/>
    <w:rsid w:val="0071651A"/>
    <w:rsid w:val="0072097D"/>
    <w:rsid w:val="00723634"/>
    <w:rsid w:val="00723D01"/>
    <w:rsid w:val="0072649C"/>
    <w:rsid w:val="00730770"/>
    <w:rsid w:val="00731467"/>
    <w:rsid w:val="007315E6"/>
    <w:rsid w:val="00734B84"/>
    <w:rsid w:val="00735FFF"/>
    <w:rsid w:val="007372DD"/>
    <w:rsid w:val="00741915"/>
    <w:rsid w:val="007424FB"/>
    <w:rsid w:val="00742ACF"/>
    <w:rsid w:val="00744B29"/>
    <w:rsid w:val="00744E53"/>
    <w:rsid w:val="007468AB"/>
    <w:rsid w:val="00746CA0"/>
    <w:rsid w:val="007512CD"/>
    <w:rsid w:val="007519F7"/>
    <w:rsid w:val="00773C3B"/>
    <w:rsid w:val="007750C1"/>
    <w:rsid w:val="007750D1"/>
    <w:rsid w:val="007762D9"/>
    <w:rsid w:val="00780B37"/>
    <w:rsid w:val="007825EE"/>
    <w:rsid w:val="00782CEF"/>
    <w:rsid w:val="00785CBB"/>
    <w:rsid w:val="007866CC"/>
    <w:rsid w:val="00787950"/>
    <w:rsid w:val="00790023"/>
    <w:rsid w:val="00790E4B"/>
    <w:rsid w:val="00793EB5"/>
    <w:rsid w:val="007A0057"/>
    <w:rsid w:val="007A0DA4"/>
    <w:rsid w:val="007A2AD7"/>
    <w:rsid w:val="007A472D"/>
    <w:rsid w:val="007A5606"/>
    <w:rsid w:val="007B0340"/>
    <w:rsid w:val="007B4233"/>
    <w:rsid w:val="007C3F6E"/>
    <w:rsid w:val="007C4C03"/>
    <w:rsid w:val="007C6662"/>
    <w:rsid w:val="007C6988"/>
    <w:rsid w:val="007D38FC"/>
    <w:rsid w:val="007D3D44"/>
    <w:rsid w:val="007D5E9E"/>
    <w:rsid w:val="007E5663"/>
    <w:rsid w:val="007E5713"/>
    <w:rsid w:val="007E7490"/>
    <w:rsid w:val="007E7AFD"/>
    <w:rsid w:val="007F1EFC"/>
    <w:rsid w:val="007F5A6C"/>
    <w:rsid w:val="007F7AF4"/>
    <w:rsid w:val="007F7FFD"/>
    <w:rsid w:val="008014C4"/>
    <w:rsid w:val="00802DF1"/>
    <w:rsid w:val="008038B4"/>
    <w:rsid w:val="0080656D"/>
    <w:rsid w:val="00820968"/>
    <w:rsid w:val="008221F9"/>
    <w:rsid w:val="0082290C"/>
    <w:rsid w:val="00822B84"/>
    <w:rsid w:val="00823896"/>
    <w:rsid w:val="00823F08"/>
    <w:rsid w:val="00825480"/>
    <w:rsid w:val="00826636"/>
    <w:rsid w:val="00831F3A"/>
    <w:rsid w:val="008327CF"/>
    <w:rsid w:val="00832AB6"/>
    <w:rsid w:val="008332E4"/>
    <w:rsid w:val="00834331"/>
    <w:rsid w:val="00836B9B"/>
    <w:rsid w:val="008400B4"/>
    <w:rsid w:val="008437E2"/>
    <w:rsid w:val="0084498F"/>
    <w:rsid w:val="00845BEB"/>
    <w:rsid w:val="008463C6"/>
    <w:rsid w:val="00847D1D"/>
    <w:rsid w:val="00855905"/>
    <w:rsid w:val="0085799C"/>
    <w:rsid w:val="00857D81"/>
    <w:rsid w:val="00866D1F"/>
    <w:rsid w:val="0086776A"/>
    <w:rsid w:val="008702BB"/>
    <w:rsid w:val="00876B72"/>
    <w:rsid w:val="00880E52"/>
    <w:rsid w:val="00885CDC"/>
    <w:rsid w:val="008958B8"/>
    <w:rsid w:val="008A4912"/>
    <w:rsid w:val="008A49E0"/>
    <w:rsid w:val="008A5766"/>
    <w:rsid w:val="008B1A65"/>
    <w:rsid w:val="008B2571"/>
    <w:rsid w:val="008B352A"/>
    <w:rsid w:val="008C1180"/>
    <w:rsid w:val="008C2D0E"/>
    <w:rsid w:val="008C39B6"/>
    <w:rsid w:val="008C3D93"/>
    <w:rsid w:val="008C751C"/>
    <w:rsid w:val="008C7F63"/>
    <w:rsid w:val="008D084E"/>
    <w:rsid w:val="008D36A2"/>
    <w:rsid w:val="008E0C0F"/>
    <w:rsid w:val="008E0E5B"/>
    <w:rsid w:val="008E7548"/>
    <w:rsid w:val="008F76CB"/>
    <w:rsid w:val="00906668"/>
    <w:rsid w:val="00907A5B"/>
    <w:rsid w:val="00910C06"/>
    <w:rsid w:val="00910F01"/>
    <w:rsid w:val="00915B7D"/>
    <w:rsid w:val="0091648F"/>
    <w:rsid w:val="0092088A"/>
    <w:rsid w:val="0092139C"/>
    <w:rsid w:val="00925160"/>
    <w:rsid w:val="009312AA"/>
    <w:rsid w:val="0093205F"/>
    <w:rsid w:val="00932678"/>
    <w:rsid w:val="00937AC4"/>
    <w:rsid w:val="00943347"/>
    <w:rsid w:val="009438B9"/>
    <w:rsid w:val="00944713"/>
    <w:rsid w:val="00947460"/>
    <w:rsid w:val="00947E52"/>
    <w:rsid w:val="0095014A"/>
    <w:rsid w:val="00952035"/>
    <w:rsid w:val="00956200"/>
    <w:rsid w:val="009576C8"/>
    <w:rsid w:val="00957E9D"/>
    <w:rsid w:val="00961787"/>
    <w:rsid w:val="00961A30"/>
    <w:rsid w:val="00964F82"/>
    <w:rsid w:val="0096797C"/>
    <w:rsid w:val="00967BC0"/>
    <w:rsid w:val="00971414"/>
    <w:rsid w:val="00974E42"/>
    <w:rsid w:val="00974ED3"/>
    <w:rsid w:val="0097551C"/>
    <w:rsid w:val="00976C60"/>
    <w:rsid w:val="00980021"/>
    <w:rsid w:val="00980A54"/>
    <w:rsid w:val="0098178E"/>
    <w:rsid w:val="00991466"/>
    <w:rsid w:val="00993F6C"/>
    <w:rsid w:val="00995F65"/>
    <w:rsid w:val="009A1807"/>
    <w:rsid w:val="009A196C"/>
    <w:rsid w:val="009B04E0"/>
    <w:rsid w:val="009B1DEA"/>
    <w:rsid w:val="009B21EA"/>
    <w:rsid w:val="009B33D7"/>
    <w:rsid w:val="009B4714"/>
    <w:rsid w:val="009B6C9D"/>
    <w:rsid w:val="009C330A"/>
    <w:rsid w:val="009C733F"/>
    <w:rsid w:val="009C7FA7"/>
    <w:rsid w:val="009D5EE9"/>
    <w:rsid w:val="009D7A7C"/>
    <w:rsid w:val="009E2FF1"/>
    <w:rsid w:val="009E3FE2"/>
    <w:rsid w:val="009E6BC8"/>
    <w:rsid w:val="009F2462"/>
    <w:rsid w:val="009F30D8"/>
    <w:rsid w:val="00A00176"/>
    <w:rsid w:val="00A01B07"/>
    <w:rsid w:val="00A03ECD"/>
    <w:rsid w:val="00A045BE"/>
    <w:rsid w:val="00A05F3D"/>
    <w:rsid w:val="00A0762F"/>
    <w:rsid w:val="00A10276"/>
    <w:rsid w:val="00A110B7"/>
    <w:rsid w:val="00A1625E"/>
    <w:rsid w:val="00A16D22"/>
    <w:rsid w:val="00A20DC8"/>
    <w:rsid w:val="00A27E37"/>
    <w:rsid w:val="00A36762"/>
    <w:rsid w:val="00A42E18"/>
    <w:rsid w:val="00A4415A"/>
    <w:rsid w:val="00A46164"/>
    <w:rsid w:val="00A46A60"/>
    <w:rsid w:val="00A51069"/>
    <w:rsid w:val="00A52807"/>
    <w:rsid w:val="00A53884"/>
    <w:rsid w:val="00A569CB"/>
    <w:rsid w:val="00A57323"/>
    <w:rsid w:val="00A57D00"/>
    <w:rsid w:val="00A61FF9"/>
    <w:rsid w:val="00A6726A"/>
    <w:rsid w:val="00A70B07"/>
    <w:rsid w:val="00A80793"/>
    <w:rsid w:val="00A82713"/>
    <w:rsid w:val="00A82BEE"/>
    <w:rsid w:val="00A84A51"/>
    <w:rsid w:val="00A87AD0"/>
    <w:rsid w:val="00A917EB"/>
    <w:rsid w:val="00A92723"/>
    <w:rsid w:val="00A93975"/>
    <w:rsid w:val="00A93AF6"/>
    <w:rsid w:val="00A958C1"/>
    <w:rsid w:val="00A96640"/>
    <w:rsid w:val="00A96A11"/>
    <w:rsid w:val="00AA404F"/>
    <w:rsid w:val="00AA61F9"/>
    <w:rsid w:val="00AA6FC3"/>
    <w:rsid w:val="00AB26BA"/>
    <w:rsid w:val="00AB3928"/>
    <w:rsid w:val="00AB407A"/>
    <w:rsid w:val="00AB55DE"/>
    <w:rsid w:val="00AB562A"/>
    <w:rsid w:val="00AB5827"/>
    <w:rsid w:val="00AB5C36"/>
    <w:rsid w:val="00AB7671"/>
    <w:rsid w:val="00AC180E"/>
    <w:rsid w:val="00AC1A05"/>
    <w:rsid w:val="00AC5DF6"/>
    <w:rsid w:val="00AC67CB"/>
    <w:rsid w:val="00AC6EAD"/>
    <w:rsid w:val="00AD13D7"/>
    <w:rsid w:val="00AD20D2"/>
    <w:rsid w:val="00AD57A6"/>
    <w:rsid w:val="00AD7960"/>
    <w:rsid w:val="00AE0A9B"/>
    <w:rsid w:val="00AE3DDA"/>
    <w:rsid w:val="00AE68F9"/>
    <w:rsid w:val="00AE6957"/>
    <w:rsid w:val="00AF2A44"/>
    <w:rsid w:val="00AF7CE4"/>
    <w:rsid w:val="00B014AF"/>
    <w:rsid w:val="00B018F6"/>
    <w:rsid w:val="00B01F93"/>
    <w:rsid w:val="00B07252"/>
    <w:rsid w:val="00B103ED"/>
    <w:rsid w:val="00B12B33"/>
    <w:rsid w:val="00B14FA6"/>
    <w:rsid w:val="00B16AFF"/>
    <w:rsid w:val="00B224D7"/>
    <w:rsid w:val="00B24F7E"/>
    <w:rsid w:val="00B256AA"/>
    <w:rsid w:val="00B31F40"/>
    <w:rsid w:val="00B32879"/>
    <w:rsid w:val="00B3292A"/>
    <w:rsid w:val="00B3588B"/>
    <w:rsid w:val="00B35B60"/>
    <w:rsid w:val="00B376F0"/>
    <w:rsid w:val="00B37E5C"/>
    <w:rsid w:val="00B41A44"/>
    <w:rsid w:val="00B427B5"/>
    <w:rsid w:val="00B42926"/>
    <w:rsid w:val="00B4690E"/>
    <w:rsid w:val="00B5041B"/>
    <w:rsid w:val="00B50F3A"/>
    <w:rsid w:val="00B51F4F"/>
    <w:rsid w:val="00B56412"/>
    <w:rsid w:val="00B578EE"/>
    <w:rsid w:val="00B73921"/>
    <w:rsid w:val="00B74588"/>
    <w:rsid w:val="00B756A9"/>
    <w:rsid w:val="00B82CAF"/>
    <w:rsid w:val="00B8640F"/>
    <w:rsid w:val="00B923B0"/>
    <w:rsid w:val="00B93C6E"/>
    <w:rsid w:val="00BA0B06"/>
    <w:rsid w:val="00BA30BF"/>
    <w:rsid w:val="00BA6DC6"/>
    <w:rsid w:val="00BA7A95"/>
    <w:rsid w:val="00BB02ED"/>
    <w:rsid w:val="00BB1458"/>
    <w:rsid w:val="00BB233A"/>
    <w:rsid w:val="00BB7DC3"/>
    <w:rsid w:val="00BC07E4"/>
    <w:rsid w:val="00BC3C2E"/>
    <w:rsid w:val="00BC4BB8"/>
    <w:rsid w:val="00BD08B0"/>
    <w:rsid w:val="00BD17B7"/>
    <w:rsid w:val="00BD4A49"/>
    <w:rsid w:val="00BE1C6C"/>
    <w:rsid w:val="00BE391B"/>
    <w:rsid w:val="00BE42A1"/>
    <w:rsid w:val="00BE643C"/>
    <w:rsid w:val="00BE6BBF"/>
    <w:rsid w:val="00BF351B"/>
    <w:rsid w:val="00BF6D5D"/>
    <w:rsid w:val="00BF7F08"/>
    <w:rsid w:val="00C02F61"/>
    <w:rsid w:val="00C10364"/>
    <w:rsid w:val="00C1094F"/>
    <w:rsid w:val="00C2179D"/>
    <w:rsid w:val="00C22F51"/>
    <w:rsid w:val="00C23084"/>
    <w:rsid w:val="00C237FE"/>
    <w:rsid w:val="00C262AC"/>
    <w:rsid w:val="00C32992"/>
    <w:rsid w:val="00C33DD5"/>
    <w:rsid w:val="00C351D3"/>
    <w:rsid w:val="00C46C59"/>
    <w:rsid w:val="00C504A4"/>
    <w:rsid w:val="00C556A2"/>
    <w:rsid w:val="00C55ED3"/>
    <w:rsid w:val="00C56FDF"/>
    <w:rsid w:val="00C61699"/>
    <w:rsid w:val="00C66BE0"/>
    <w:rsid w:val="00C73C29"/>
    <w:rsid w:val="00C74D67"/>
    <w:rsid w:val="00C80322"/>
    <w:rsid w:val="00C8041F"/>
    <w:rsid w:val="00C86016"/>
    <w:rsid w:val="00C90504"/>
    <w:rsid w:val="00C91B3A"/>
    <w:rsid w:val="00C97198"/>
    <w:rsid w:val="00CA156F"/>
    <w:rsid w:val="00CA18AD"/>
    <w:rsid w:val="00CA31DD"/>
    <w:rsid w:val="00CA37D0"/>
    <w:rsid w:val="00CA4928"/>
    <w:rsid w:val="00CA5C13"/>
    <w:rsid w:val="00CB6748"/>
    <w:rsid w:val="00CD04C8"/>
    <w:rsid w:val="00CD16FA"/>
    <w:rsid w:val="00CD1DC6"/>
    <w:rsid w:val="00CD2C24"/>
    <w:rsid w:val="00CD5C1A"/>
    <w:rsid w:val="00CD61E8"/>
    <w:rsid w:val="00CD7309"/>
    <w:rsid w:val="00CE1A97"/>
    <w:rsid w:val="00CE1E75"/>
    <w:rsid w:val="00CE216E"/>
    <w:rsid w:val="00CE2662"/>
    <w:rsid w:val="00CE3C9B"/>
    <w:rsid w:val="00CE3CE3"/>
    <w:rsid w:val="00CE6199"/>
    <w:rsid w:val="00CF03F8"/>
    <w:rsid w:val="00CF2105"/>
    <w:rsid w:val="00CF44D3"/>
    <w:rsid w:val="00CF5A46"/>
    <w:rsid w:val="00D02406"/>
    <w:rsid w:val="00D04C66"/>
    <w:rsid w:val="00D14CD5"/>
    <w:rsid w:val="00D16C0D"/>
    <w:rsid w:val="00D17D1B"/>
    <w:rsid w:val="00D212A3"/>
    <w:rsid w:val="00D21438"/>
    <w:rsid w:val="00D22FBE"/>
    <w:rsid w:val="00D24A44"/>
    <w:rsid w:val="00D24BD8"/>
    <w:rsid w:val="00D2531B"/>
    <w:rsid w:val="00D271DB"/>
    <w:rsid w:val="00D27211"/>
    <w:rsid w:val="00D27402"/>
    <w:rsid w:val="00D30F1D"/>
    <w:rsid w:val="00D314F0"/>
    <w:rsid w:val="00D32391"/>
    <w:rsid w:val="00D326EF"/>
    <w:rsid w:val="00D346C9"/>
    <w:rsid w:val="00D3485A"/>
    <w:rsid w:val="00D35F81"/>
    <w:rsid w:val="00D36B83"/>
    <w:rsid w:val="00D36D7F"/>
    <w:rsid w:val="00D36F0B"/>
    <w:rsid w:val="00D4217D"/>
    <w:rsid w:val="00D43809"/>
    <w:rsid w:val="00D44E52"/>
    <w:rsid w:val="00D456E2"/>
    <w:rsid w:val="00D45F43"/>
    <w:rsid w:val="00D46D20"/>
    <w:rsid w:val="00D47976"/>
    <w:rsid w:val="00D62FD2"/>
    <w:rsid w:val="00D63CA5"/>
    <w:rsid w:val="00D6439D"/>
    <w:rsid w:val="00D67241"/>
    <w:rsid w:val="00D72341"/>
    <w:rsid w:val="00D72500"/>
    <w:rsid w:val="00D72531"/>
    <w:rsid w:val="00D73BD4"/>
    <w:rsid w:val="00D753E4"/>
    <w:rsid w:val="00D77EB0"/>
    <w:rsid w:val="00D80F69"/>
    <w:rsid w:val="00D82079"/>
    <w:rsid w:val="00D834A2"/>
    <w:rsid w:val="00D90388"/>
    <w:rsid w:val="00D91F61"/>
    <w:rsid w:val="00D91FA1"/>
    <w:rsid w:val="00D939D4"/>
    <w:rsid w:val="00D96182"/>
    <w:rsid w:val="00D97F97"/>
    <w:rsid w:val="00DA4CC7"/>
    <w:rsid w:val="00DB0AE2"/>
    <w:rsid w:val="00DB0BA4"/>
    <w:rsid w:val="00DB52A0"/>
    <w:rsid w:val="00DB662F"/>
    <w:rsid w:val="00DB7486"/>
    <w:rsid w:val="00DC1695"/>
    <w:rsid w:val="00DD03C1"/>
    <w:rsid w:val="00DD3CAE"/>
    <w:rsid w:val="00DE2FB5"/>
    <w:rsid w:val="00DE4E6A"/>
    <w:rsid w:val="00DE63B6"/>
    <w:rsid w:val="00DF02BB"/>
    <w:rsid w:val="00DF16D6"/>
    <w:rsid w:val="00DF757A"/>
    <w:rsid w:val="00DF7D28"/>
    <w:rsid w:val="00E03CDD"/>
    <w:rsid w:val="00E061EB"/>
    <w:rsid w:val="00E0783A"/>
    <w:rsid w:val="00E11A13"/>
    <w:rsid w:val="00E123DC"/>
    <w:rsid w:val="00E12DDF"/>
    <w:rsid w:val="00E14800"/>
    <w:rsid w:val="00E177C8"/>
    <w:rsid w:val="00E32D3F"/>
    <w:rsid w:val="00E41C45"/>
    <w:rsid w:val="00E46220"/>
    <w:rsid w:val="00E5378A"/>
    <w:rsid w:val="00E54142"/>
    <w:rsid w:val="00E54FBE"/>
    <w:rsid w:val="00E57955"/>
    <w:rsid w:val="00E60EFF"/>
    <w:rsid w:val="00E615A1"/>
    <w:rsid w:val="00E61823"/>
    <w:rsid w:val="00E61E07"/>
    <w:rsid w:val="00E61F2A"/>
    <w:rsid w:val="00E65BE9"/>
    <w:rsid w:val="00E66F16"/>
    <w:rsid w:val="00E67339"/>
    <w:rsid w:val="00E67A79"/>
    <w:rsid w:val="00E67BE2"/>
    <w:rsid w:val="00E7082F"/>
    <w:rsid w:val="00E77DDF"/>
    <w:rsid w:val="00E8140C"/>
    <w:rsid w:val="00E82FCB"/>
    <w:rsid w:val="00E844CD"/>
    <w:rsid w:val="00E85407"/>
    <w:rsid w:val="00E85A05"/>
    <w:rsid w:val="00E87A77"/>
    <w:rsid w:val="00E914F8"/>
    <w:rsid w:val="00E91F6C"/>
    <w:rsid w:val="00E92E58"/>
    <w:rsid w:val="00E9346E"/>
    <w:rsid w:val="00E93A31"/>
    <w:rsid w:val="00EA0578"/>
    <w:rsid w:val="00EA1C1F"/>
    <w:rsid w:val="00EA38A0"/>
    <w:rsid w:val="00EA707D"/>
    <w:rsid w:val="00EB2BA2"/>
    <w:rsid w:val="00EB3AD2"/>
    <w:rsid w:val="00EB3FE0"/>
    <w:rsid w:val="00EB5673"/>
    <w:rsid w:val="00EC2368"/>
    <w:rsid w:val="00EC3631"/>
    <w:rsid w:val="00ED6964"/>
    <w:rsid w:val="00ED790E"/>
    <w:rsid w:val="00EE4887"/>
    <w:rsid w:val="00EE500C"/>
    <w:rsid w:val="00EF1696"/>
    <w:rsid w:val="00EF2664"/>
    <w:rsid w:val="00EF46BD"/>
    <w:rsid w:val="00EF4EBE"/>
    <w:rsid w:val="00EF67DC"/>
    <w:rsid w:val="00EF690B"/>
    <w:rsid w:val="00EF6EC8"/>
    <w:rsid w:val="00F02B60"/>
    <w:rsid w:val="00F056CC"/>
    <w:rsid w:val="00F07D88"/>
    <w:rsid w:val="00F100EA"/>
    <w:rsid w:val="00F11F67"/>
    <w:rsid w:val="00F1707A"/>
    <w:rsid w:val="00F17DE8"/>
    <w:rsid w:val="00F2172F"/>
    <w:rsid w:val="00F22D4D"/>
    <w:rsid w:val="00F23687"/>
    <w:rsid w:val="00F25312"/>
    <w:rsid w:val="00F27567"/>
    <w:rsid w:val="00F27874"/>
    <w:rsid w:val="00F30D82"/>
    <w:rsid w:val="00F30F0B"/>
    <w:rsid w:val="00F3356A"/>
    <w:rsid w:val="00F36BA7"/>
    <w:rsid w:val="00F37329"/>
    <w:rsid w:val="00F47BC4"/>
    <w:rsid w:val="00F5033D"/>
    <w:rsid w:val="00F50C76"/>
    <w:rsid w:val="00F564C6"/>
    <w:rsid w:val="00F61610"/>
    <w:rsid w:val="00F62EE2"/>
    <w:rsid w:val="00F644F3"/>
    <w:rsid w:val="00F70B10"/>
    <w:rsid w:val="00F71A96"/>
    <w:rsid w:val="00F729BE"/>
    <w:rsid w:val="00F73A46"/>
    <w:rsid w:val="00F82683"/>
    <w:rsid w:val="00F863BE"/>
    <w:rsid w:val="00F90320"/>
    <w:rsid w:val="00F90729"/>
    <w:rsid w:val="00F91ECC"/>
    <w:rsid w:val="00F93AC6"/>
    <w:rsid w:val="00F94F03"/>
    <w:rsid w:val="00F9561D"/>
    <w:rsid w:val="00F9646E"/>
    <w:rsid w:val="00F9664C"/>
    <w:rsid w:val="00F97523"/>
    <w:rsid w:val="00FA074F"/>
    <w:rsid w:val="00FA201C"/>
    <w:rsid w:val="00FA292A"/>
    <w:rsid w:val="00FA2E84"/>
    <w:rsid w:val="00FA6E95"/>
    <w:rsid w:val="00FB187C"/>
    <w:rsid w:val="00FB63FC"/>
    <w:rsid w:val="00FC09F0"/>
    <w:rsid w:val="00FC2CF5"/>
    <w:rsid w:val="00FC3280"/>
    <w:rsid w:val="00FC7DB9"/>
    <w:rsid w:val="00FD1E07"/>
    <w:rsid w:val="00FD3D4C"/>
    <w:rsid w:val="00FD45E1"/>
    <w:rsid w:val="00FD48A9"/>
    <w:rsid w:val="00FD4F65"/>
    <w:rsid w:val="00FD5E3E"/>
    <w:rsid w:val="00FE0783"/>
    <w:rsid w:val="00FE19BB"/>
    <w:rsid w:val="00FE6340"/>
    <w:rsid w:val="00FF00C2"/>
    <w:rsid w:val="00FF2848"/>
    <w:rsid w:val="00FF7D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FCC43"/>
  <w15:chartTrackingRefBased/>
  <w15:docId w15:val="{70C61903-1136-491E-888E-5729D98E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F90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F90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F903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F903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1"/>
    <w:unhideWhenUsed/>
    <w:qFormat/>
    <w:rsid w:val="00F903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0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3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03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03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03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03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0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320"/>
    <w:rPr>
      <w:rFonts w:eastAsiaTheme="majorEastAsia" w:cstheme="majorBidi"/>
      <w:color w:val="272727" w:themeColor="text1" w:themeTint="D8"/>
    </w:rPr>
  </w:style>
  <w:style w:type="paragraph" w:styleId="Title">
    <w:name w:val="Title"/>
    <w:basedOn w:val="Normal"/>
    <w:next w:val="Normal"/>
    <w:link w:val="TitleChar"/>
    <w:uiPriority w:val="1"/>
    <w:qFormat/>
    <w:rsid w:val="00F90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320"/>
    <w:pPr>
      <w:spacing w:before="160"/>
      <w:jc w:val="center"/>
    </w:pPr>
    <w:rPr>
      <w:i/>
      <w:iCs/>
      <w:color w:val="404040" w:themeColor="text1" w:themeTint="BF"/>
    </w:rPr>
  </w:style>
  <w:style w:type="character" w:customStyle="1" w:styleId="QuoteChar">
    <w:name w:val="Quote Char"/>
    <w:basedOn w:val="DefaultParagraphFont"/>
    <w:link w:val="Quote"/>
    <w:uiPriority w:val="29"/>
    <w:rsid w:val="00F90320"/>
    <w:rPr>
      <w:i/>
      <w:iCs/>
      <w:color w:val="404040" w:themeColor="text1" w:themeTint="BF"/>
    </w:rPr>
  </w:style>
  <w:style w:type="paragraph" w:styleId="ListParagraph">
    <w:name w:val="List Paragraph"/>
    <w:basedOn w:val="Normal"/>
    <w:uiPriority w:val="1"/>
    <w:qFormat/>
    <w:rsid w:val="00F90320"/>
    <w:pPr>
      <w:ind w:left="720"/>
      <w:contextualSpacing/>
    </w:pPr>
  </w:style>
  <w:style w:type="character" w:styleId="IntenseEmphasis">
    <w:name w:val="Intense Emphasis"/>
    <w:basedOn w:val="DefaultParagraphFont"/>
    <w:uiPriority w:val="21"/>
    <w:qFormat/>
    <w:rsid w:val="00F90320"/>
    <w:rPr>
      <w:i/>
      <w:iCs/>
      <w:color w:val="2F5496" w:themeColor="accent1" w:themeShade="BF"/>
    </w:rPr>
  </w:style>
  <w:style w:type="paragraph" w:styleId="IntenseQuote">
    <w:name w:val="Intense Quote"/>
    <w:basedOn w:val="Normal"/>
    <w:next w:val="Normal"/>
    <w:link w:val="IntenseQuoteChar"/>
    <w:uiPriority w:val="30"/>
    <w:qFormat/>
    <w:rsid w:val="00F90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0320"/>
    <w:rPr>
      <w:i/>
      <w:iCs/>
      <w:color w:val="2F5496" w:themeColor="accent1" w:themeShade="BF"/>
    </w:rPr>
  </w:style>
  <w:style w:type="character" w:styleId="IntenseReference">
    <w:name w:val="Intense Reference"/>
    <w:basedOn w:val="DefaultParagraphFont"/>
    <w:uiPriority w:val="32"/>
    <w:qFormat/>
    <w:rsid w:val="00F90320"/>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9C7FA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7FA7"/>
    <w:rPr>
      <w:rFonts w:ascii="Consolas" w:hAnsi="Consolas"/>
      <w:sz w:val="20"/>
      <w:szCs w:val="20"/>
    </w:rPr>
  </w:style>
  <w:style w:type="paragraph" w:styleId="NormalWeb">
    <w:name w:val="Normal (Web)"/>
    <w:basedOn w:val="Normal"/>
    <w:uiPriority w:val="99"/>
    <w:semiHidden/>
    <w:unhideWhenUsed/>
    <w:rsid w:val="00545885"/>
    <w:rPr>
      <w:rFonts w:ascii="Times New Roman" w:hAnsi="Times New Roman" w:cs="Times New Roman"/>
    </w:rPr>
  </w:style>
  <w:style w:type="paragraph" w:styleId="BodyText">
    <w:name w:val="Body Text"/>
    <w:basedOn w:val="Normal"/>
    <w:link w:val="BodyTextChar"/>
    <w:uiPriority w:val="1"/>
    <w:qFormat/>
    <w:rsid w:val="00655F95"/>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655F95"/>
    <w:rPr>
      <w:rFonts w:ascii="Arial" w:eastAsia="Arial" w:hAnsi="Arial" w:cs="Arial"/>
      <w:kern w:val="0"/>
      <w:lang w:val="en-US"/>
      <w14:ligatures w14:val="none"/>
    </w:rPr>
  </w:style>
  <w:style w:type="paragraph" w:customStyle="1" w:styleId="TableParagraph">
    <w:name w:val="Table Paragraph"/>
    <w:basedOn w:val="Normal"/>
    <w:uiPriority w:val="1"/>
    <w:qFormat/>
    <w:rsid w:val="00655F95"/>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BalloonText">
    <w:name w:val="Balloon Text"/>
    <w:basedOn w:val="Normal"/>
    <w:link w:val="BalloonTextChar"/>
    <w:uiPriority w:val="99"/>
    <w:semiHidden/>
    <w:unhideWhenUsed/>
    <w:rsid w:val="00867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76A"/>
    <w:rPr>
      <w:rFonts w:ascii="Segoe UI" w:hAnsi="Segoe UI" w:cs="Segoe UI"/>
      <w:sz w:val="18"/>
      <w:szCs w:val="18"/>
    </w:rPr>
  </w:style>
  <w:style w:type="paragraph" w:styleId="Header">
    <w:name w:val="header"/>
    <w:basedOn w:val="Normal"/>
    <w:link w:val="HeaderChar"/>
    <w:uiPriority w:val="99"/>
    <w:unhideWhenUsed/>
    <w:rsid w:val="000D6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AEB"/>
  </w:style>
  <w:style w:type="paragraph" w:styleId="Footer">
    <w:name w:val="footer"/>
    <w:basedOn w:val="Normal"/>
    <w:link w:val="FooterChar"/>
    <w:uiPriority w:val="99"/>
    <w:unhideWhenUsed/>
    <w:rsid w:val="000D6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AEB"/>
  </w:style>
  <w:style w:type="paragraph" w:styleId="NoSpacing">
    <w:name w:val="No Spacing"/>
    <w:uiPriority w:val="1"/>
    <w:qFormat/>
    <w:rsid w:val="00664F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650">
      <w:bodyDiv w:val="1"/>
      <w:marLeft w:val="0"/>
      <w:marRight w:val="0"/>
      <w:marTop w:val="0"/>
      <w:marBottom w:val="0"/>
      <w:divBdr>
        <w:top w:val="none" w:sz="0" w:space="0" w:color="auto"/>
        <w:left w:val="none" w:sz="0" w:space="0" w:color="auto"/>
        <w:bottom w:val="none" w:sz="0" w:space="0" w:color="auto"/>
        <w:right w:val="none" w:sz="0" w:space="0" w:color="auto"/>
      </w:divBdr>
    </w:div>
    <w:div w:id="141435473">
      <w:bodyDiv w:val="1"/>
      <w:marLeft w:val="0"/>
      <w:marRight w:val="0"/>
      <w:marTop w:val="0"/>
      <w:marBottom w:val="0"/>
      <w:divBdr>
        <w:top w:val="none" w:sz="0" w:space="0" w:color="auto"/>
        <w:left w:val="none" w:sz="0" w:space="0" w:color="auto"/>
        <w:bottom w:val="none" w:sz="0" w:space="0" w:color="auto"/>
        <w:right w:val="none" w:sz="0" w:space="0" w:color="auto"/>
      </w:divBdr>
    </w:div>
    <w:div w:id="202254924">
      <w:bodyDiv w:val="1"/>
      <w:marLeft w:val="0"/>
      <w:marRight w:val="0"/>
      <w:marTop w:val="0"/>
      <w:marBottom w:val="0"/>
      <w:divBdr>
        <w:top w:val="none" w:sz="0" w:space="0" w:color="auto"/>
        <w:left w:val="none" w:sz="0" w:space="0" w:color="auto"/>
        <w:bottom w:val="none" w:sz="0" w:space="0" w:color="auto"/>
        <w:right w:val="none" w:sz="0" w:space="0" w:color="auto"/>
      </w:divBdr>
    </w:div>
    <w:div w:id="251473703">
      <w:bodyDiv w:val="1"/>
      <w:marLeft w:val="0"/>
      <w:marRight w:val="0"/>
      <w:marTop w:val="0"/>
      <w:marBottom w:val="0"/>
      <w:divBdr>
        <w:top w:val="none" w:sz="0" w:space="0" w:color="auto"/>
        <w:left w:val="none" w:sz="0" w:space="0" w:color="auto"/>
        <w:bottom w:val="none" w:sz="0" w:space="0" w:color="auto"/>
        <w:right w:val="none" w:sz="0" w:space="0" w:color="auto"/>
      </w:divBdr>
    </w:div>
    <w:div w:id="269824675">
      <w:bodyDiv w:val="1"/>
      <w:marLeft w:val="0"/>
      <w:marRight w:val="0"/>
      <w:marTop w:val="0"/>
      <w:marBottom w:val="0"/>
      <w:divBdr>
        <w:top w:val="none" w:sz="0" w:space="0" w:color="auto"/>
        <w:left w:val="none" w:sz="0" w:space="0" w:color="auto"/>
        <w:bottom w:val="none" w:sz="0" w:space="0" w:color="auto"/>
        <w:right w:val="none" w:sz="0" w:space="0" w:color="auto"/>
      </w:divBdr>
    </w:div>
    <w:div w:id="278221673">
      <w:bodyDiv w:val="1"/>
      <w:marLeft w:val="0"/>
      <w:marRight w:val="0"/>
      <w:marTop w:val="0"/>
      <w:marBottom w:val="0"/>
      <w:divBdr>
        <w:top w:val="none" w:sz="0" w:space="0" w:color="auto"/>
        <w:left w:val="none" w:sz="0" w:space="0" w:color="auto"/>
        <w:bottom w:val="none" w:sz="0" w:space="0" w:color="auto"/>
        <w:right w:val="none" w:sz="0" w:space="0" w:color="auto"/>
      </w:divBdr>
    </w:div>
    <w:div w:id="287710139">
      <w:bodyDiv w:val="1"/>
      <w:marLeft w:val="0"/>
      <w:marRight w:val="0"/>
      <w:marTop w:val="0"/>
      <w:marBottom w:val="0"/>
      <w:divBdr>
        <w:top w:val="none" w:sz="0" w:space="0" w:color="auto"/>
        <w:left w:val="none" w:sz="0" w:space="0" w:color="auto"/>
        <w:bottom w:val="none" w:sz="0" w:space="0" w:color="auto"/>
        <w:right w:val="none" w:sz="0" w:space="0" w:color="auto"/>
      </w:divBdr>
    </w:div>
    <w:div w:id="297994171">
      <w:bodyDiv w:val="1"/>
      <w:marLeft w:val="0"/>
      <w:marRight w:val="0"/>
      <w:marTop w:val="0"/>
      <w:marBottom w:val="0"/>
      <w:divBdr>
        <w:top w:val="none" w:sz="0" w:space="0" w:color="auto"/>
        <w:left w:val="none" w:sz="0" w:space="0" w:color="auto"/>
        <w:bottom w:val="none" w:sz="0" w:space="0" w:color="auto"/>
        <w:right w:val="none" w:sz="0" w:space="0" w:color="auto"/>
      </w:divBdr>
    </w:div>
    <w:div w:id="303705832">
      <w:bodyDiv w:val="1"/>
      <w:marLeft w:val="0"/>
      <w:marRight w:val="0"/>
      <w:marTop w:val="0"/>
      <w:marBottom w:val="0"/>
      <w:divBdr>
        <w:top w:val="none" w:sz="0" w:space="0" w:color="auto"/>
        <w:left w:val="none" w:sz="0" w:space="0" w:color="auto"/>
        <w:bottom w:val="none" w:sz="0" w:space="0" w:color="auto"/>
        <w:right w:val="none" w:sz="0" w:space="0" w:color="auto"/>
      </w:divBdr>
    </w:div>
    <w:div w:id="310444431">
      <w:bodyDiv w:val="1"/>
      <w:marLeft w:val="0"/>
      <w:marRight w:val="0"/>
      <w:marTop w:val="0"/>
      <w:marBottom w:val="0"/>
      <w:divBdr>
        <w:top w:val="none" w:sz="0" w:space="0" w:color="auto"/>
        <w:left w:val="none" w:sz="0" w:space="0" w:color="auto"/>
        <w:bottom w:val="none" w:sz="0" w:space="0" w:color="auto"/>
        <w:right w:val="none" w:sz="0" w:space="0" w:color="auto"/>
      </w:divBdr>
    </w:div>
    <w:div w:id="336230186">
      <w:bodyDiv w:val="1"/>
      <w:marLeft w:val="0"/>
      <w:marRight w:val="0"/>
      <w:marTop w:val="0"/>
      <w:marBottom w:val="0"/>
      <w:divBdr>
        <w:top w:val="none" w:sz="0" w:space="0" w:color="auto"/>
        <w:left w:val="none" w:sz="0" w:space="0" w:color="auto"/>
        <w:bottom w:val="none" w:sz="0" w:space="0" w:color="auto"/>
        <w:right w:val="none" w:sz="0" w:space="0" w:color="auto"/>
      </w:divBdr>
    </w:div>
    <w:div w:id="379791337">
      <w:bodyDiv w:val="1"/>
      <w:marLeft w:val="0"/>
      <w:marRight w:val="0"/>
      <w:marTop w:val="0"/>
      <w:marBottom w:val="0"/>
      <w:divBdr>
        <w:top w:val="none" w:sz="0" w:space="0" w:color="auto"/>
        <w:left w:val="none" w:sz="0" w:space="0" w:color="auto"/>
        <w:bottom w:val="none" w:sz="0" w:space="0" w:color="auto"/>
        <w:right w:val="none" w:sz="0" w:space="0" w:color="auto"/>
      </w:divBdr>
    </w:div>
    <w:div w:id="448473688">
      <w:bodyDiv w:val="1"/>
      <w:marLeft w:val="0"/>
      <w:marRight w:val="0"/>
      <w:marTop w:val="0"/>
      <w:marBottom w:val="0"/>
      <w:divBdr>
        <w:top w:val="none" w:sz="0" w:space="0" w:color="auto"/>
        <w:left w:val="none" w:sz="0" w:space="0" w:color="auto"/>
        <w:bottom w:val="none" w:sz="0" w:space="0" w:color="auto"/>
        <w:right w:val="none" w:sz="0" w:space="0" w:color="auto"/>
      </w:divBdr>
    </w:div>
    <w:div w:id="455566869">
      <w:bodyDiv w:val="1"/>
      <w:marLeft w:val="0"/>
      <w:marRight w:val="0"/>
      <w:marTop w:val="0"/>
      <w:marBottom w:val="0"/>
      <w:divBdr>
        <w:top w:val="none" w:sz="0" w:space="0" w:color="auto"/>
        <w:left w:val="none" w:sz="0" w:space="0" w:color="auto"/>
        <w:bottom w:val="none" w:sz="0" w:space="0" w:color="auto"/>
        <w:right w:val="none" w:sz="0" w:space="0" w:color="auto"/>
      </w:divBdr>
    </w:div>
    <w:div w:id="539515421">
      <w:bodyDiv w:val="1"/>
      <w:marLeft w:val="0"/>
      <w:marRight w:val="0"/>
      <w:marTop w:val="0"/>
      <w:marBottom w:val="0"/>
      <w:divBdr>
        <w:top w:val="none" w:sz="0" w:space="0" w:color="auto"/>
        <w:left w:val="none" w:sz="0" w:space="0" w:color="auto"/>
        <w:bottom w:val="none" w:sz="0" w:space="0" w:color="auto"/>
        <w:right w:val="none" w:sz="0" w:space="0" w:color="auto"/>
      </w:divBdr>
    </w:div>
    <w:div w:id="552157561">
      <w:bodyDiv w:val="1"/>
      <w:marLeft w:val="0"/>
      <w:marRight w:val="0"/>
      <w:marTop w:val="0"/>
      <w:marBottom w:val="0"/>
      <w:divBdr>
        <w:top w:val="none" w:sz="0" w:space="0" w:color="auto"/>
        <w:left w:val="none" w:sz="0" w:space="0" w:color="auto"/>
        <w:bottom w:val="none" w:sz="0" w:space="0" w:color="auto"/>
        <w:right w:val="none" w:sz="0" w:space="0" w:color="auto"/>
      </w:divBdr>
    </w:div>
    <w:div w:id="595137174">
      <w:bodyDiv w:val="1"/>
      <w:marLeft w:val="0"/>
      <w:marRight w:val="0"/>
      <w:marTop w:val="0"/>
      <w:marBottom w:val="0"/>
      <w:divBdr>
        <w:top w:val="none" w:sz="0" w:space="0" w:color="auto"/>
        <w:left w:val="none" w:sz="0" w:space="0" w:color="auto"/>
        <w:bottom w:val="none" w:sz="0" w:space="0" w:color="auto"/>
        <w:right w:val="none" w:sz="0" w:space="0" w:color="auto"/>
      </w:divBdr>
    </w:div>
    <w:div w:id="631134117">
      <w:bodyDiv w:val="1"/>
      <w:marLeft w:val="0"/>
      <w:marRight w:val="0"/>
      <w:marTop w:val="0"/>
      <w:marBottom w:val="0"/>
      <w:divBdr>
        <w:top w:val="none" w:sz="0" w:space="0" w:color="auto"/>
        <w:left w:val="none" w:sz="0" w:space="0" w:color="auto"/>
        <w:bottom w:val="none" w:sz="0" w:space="0" w:color="auto"/>
        <w:right w:val="none" w:sz="0" w:space="0" w:color="auto"/>
      </w:divBdr>
    </w:div>
    <w:div w:id="648442413">
      <w:bodyDiv w:val="1"/>
      <w:marLeft w:val="0"/>
      <w:marRight w:val="0"/>
      <w:marTop w:val="0"/>
      <w:marBottom w:val="0"/>
      <w:divBdr>
        <w:top w:val="none" w:sz="0" w:space="0" w:color="auto"/>
        <w:left w:val="none" w:sz="0" w:space="0" w:color="auto"/>
        <w:bottom w:val="none" w:sz="0" w:space="0" w:color="auto"/>
        <w:right w:val="none" w:sz="0" w:space="0" w:color="auto"/>
      </w:divBdr>
    </w:div>
    <w:div w:id="649332376">
      <w:bodyDiv w:val="1"/>
      <w:marLeft w:val="0"/>
      <w:marRight w:val="0"/>
      <w:marTop w:val="0"/>
      <w:marBottom w:val="0"/>
      <w:divBdr>
        <w:top w:val="none" w:sz="0" w:space="0" w:color="auto"/>
        <w:left w:val="none" w:sz="0" w:space="0" w:color="auto"/>
        <w:bottom w:val="none" w:sz="0" w:space="0" w:color="auto"/>
        <w:right w:val="none" w:sz="0" w:space="0" w:color="auto"/>
      </w:divBdr>
    </w:div>
    <w:div w:id="660431548">
      <w:bodyDiv w:val="1"/>
      <w:marLeft w:val="0"/>
      <w:marRight w:val="0"/>
      <w:marTop w:val="0"/>
      <w:marBottom w:val="0"/>
      <w:divBdr>
        <w:top w:val="none" w:sz="0" w:space="0" w:color="auto"/>
        <w:left w:val="none" w:sz="0" w:space="0" w:color="auto"/>
        <w:bottom w:val="none" w:sz="0" w:space="0" w:color="auto"/>
        <w:right w:val="none" w:sz="0" w:space="0" w:color="auto"/>
      </w:divBdr>
    </w:div>
    <w:div w:id="665668432">
      <w:bodyDiv w:val="1"/>
      <w:marLeft w:val="0"/>
      <w:marRight w:val="0"/>
      <w:marTop w:val="0"/>
      <w:marBottom w:val="0"/>
      <w:divBdr>
        <w:top w:val="none" w:sz="0" w:space="0" w:color="auto"/>
        <w:left w:val="none" w:sz="0" w:space="0" w:color="auto"/>
        <w:bottom w:val="none" w:sz="0" w:space="0" w:color="auto"/>
        <w:right w:val="none" w:sz="0" w:space="0" w:color="auto"/>
      </w:divBdr>
    </w:div>
    <w:div w:id="805590892">
      <w:bodyDiv w:val="1"/>
      <w:marLeft w:val="0"/>
      <w:marRight w:val="0"/>
      <w:marTop w:val="0"/>
      <w:marBottom w:val="0"/>
      <w:divBdr>
        <w:top w:val="none" w:sz="0" w:space="0" w:color="auto"/>
        <w:left w:val="none" w:sz="0" w:space="0" w:color="auto"/>
        <w:bottom w:val="none" w:sz="0" w:space="0" w:color="auto"/>
        <w:right w:val="none" w:sz="0" w:space="0" w:color="auto"/>
      </w:divBdr>
    </w:div>
    <w:div w:id="887572563">
      <w:bodyDiv w:val="1"/>
      <w:marLeft w:val="0"/>
      <w:marRight w:val="0"/>
      <w:marTop w:val="0"/>
      <w:marBottom w:val="0"/>
      <w:divBdr>
        <w:top w:val="none" w:sz="0" w:space="0" w:color="auto"/>
        <w:left w:val="none" w:sz="0" w:space="0" w:color="auto"/>
        <w:bottom w:val="none" w:sz="0" w:space="0" w:color="auto"/>
        <w:right w:val="none" w:sz="0" w:space="0" w:color="auto"/>
      </w:divBdr>
    </w:div>
    <w:div w:id="931663719">
      <w:bodyDiv w:val="1"/>
      <w:marLeft w:val="0"/>
      <w:marRight w:val="0"/>
      <w:marTop w:val="0"/>
      <w:marBottom w:val="0"/>
      <w:divBdr>
        <w:top w:val="none" w:sz="0" w:space="0" w:color="auto"/>
        <w:left w:val="none" w:sz="0" w:space="0" w:color="auto"/>
        <w:bottom w:val="none" w:sz="0" w:space="0" w:color="auto"/>
        <w:right w:val="none" w:sz="0" w:space="0" w:color="auto"/>
      </w:divBdr>
    </w:div>
    <w:div w:id="956107673">
      <w:bodyDiv w:val="1"/>
      <w:marLeft w:val="0"/>
      <w:marRight w:val="0"/>
      <w:marTop w:val="0"/>
      <w:marBottom w:val="0"/>
      <w:divBdr>
        <w:top w:val="none" w:sz="0" w:space="0" w:color="auto"/>
        <w:left w:val="none" w:sz="0" w:space="0" w:color="auto"/>
        <w:bottom w:val="none" w:sz="0" w:space="0" w:color="auto"/>
        <w:right w:val="none" w:sz="0" w:space="0" w:color="auto"/>
      </w:divBdr>
    </w:div>
    <w:div w:id="964697912">
      <w:bodyDiv w:val="1"/>
      <w:marLeft w:val="0"/>
      <w:marRight w:val="0"/>
      <w:marTop w:val="0"/>
      <w:marBottom w:val="0"/>
      <w:divBdr>
        <w:top w:val="none" w:sz="0" w:space="0" w:color="auto"/>
        <w:left w:val="none" w:sz="0" w:space="0" w:color="auto"/>
        <w:bottom w:val="none" w:sz="0" w:space="0" w:color="auto"/>
        <w:right w:val="none" w:sz="0" w:space="0" w:color="auto"/>
      </w:divBdr>
    </w:div>
    <w:div w:id="1043023888">
      <w:bodyDiv w:val="1"/>
      <w:marLeft w:val="0"/>
      <w:marRight w:val="0"/>
      <w:marTop w:val="0"/>
      <w:marBottom w:val="0"/>
      <w:divBdr>
        <w:top w:val="none" w:sz="0" w:space="0" w:color="auto"/>
        <w:left w:val="none" w:sz="0" w:space="0" w:color="auto"/>
        <w:bottom w:val="none" w:sz="0" w:space="0" w:color="auto"/>
        <w:right w:val="none" w:sz="0" w:space="0" w:color="auto"/>
      </w:divBdr>
    </w:div>
    <w:div w:id="1047993767">
      <w:bodyDiv w:val="1"/>
      <w:marLeft w:val="0"/>
      <w:marRight w:val="0"/>
      <w:marTop w:val="0"/>
      <w:marBottom w:val="0"/>
      <w:divBdr>
        <w:top w:val="none" w:sz="0" w:space="0" w:color="auto"/>
        <w:left w:val="none" w:sz="0" w:space="0" w:color="auto"/>
        <w:bottom w:val="none" w:sz="0" w:space="0" w:color="auto"/>
        <w:right w:val="none" w:sz="0" w:space="0" w:color="auto"/>
      </w:divBdr>
    </w:div>
    <w:div w:id="1081297998">
      <w:bodyDiv w:val="1"/>
      <w:marLeft w:val="0"/>
      <w:marRight w:val="0"/>
      <w:marTop w:val="0"/>
      <w:marBottom w:val="0"/>
      <w:divBdr>
        <w:top w:val="none" w:sz="0" w:space="0" w:color="auto"/>
        <w:left w:val="none" w:sz="0" w:space="0" w:color="auto"/>
        <w:bottom w:val="none" w:sz="0" w:space="0" w:color="auto"/>
        <w:right w:val="none" w:sz="0" w:space="0" w:color="auto"/>
      </w:divBdr>
    </w:div>
    <w:div w:id="1098790063">
      <w:bodyDiv w:val="1"/>
      <w:marLeft w:val="0"/>
      <w:marRight w:val="0"/>
      <w:marTop w:val="0"/>
      <w:marBottom w:val="0"/>
      <w:divBdr>
        <w:top w:val="none" w:sz="0" w:space="0" w:color="auto"/>
        <w:left w:val="none" w:sz="0" w:space="0" w:color="auto"/>
        <w:bottom w:val="none" w:sz="0" w:space="0" w:color="auto"/>
        <w:right w:val="none" w:sz="0" w:space="0" w:color="auto"/>
      </w:divBdr>
    </w:div>
    <w:div w:id="1176924670">
      <w:bodyDiv w:val="1"/>
      <w:marLeft w:val="0"/>
      <w:marRight w:val="0"/>
      <w:marTop w:val="0"/>
      <w:marBottom w:val="0"/>
      <w:divBdr>
        <w:top w:val="none" w:sz="0" w:space="0" w:color="auto"/>
        <w:left w:val="none" w:sz="0" w:space="0" w:color="auto"/>
        <w:bottom w:val="none" w:sz="0" w:space="0" w:color="auto"/>
        <w:right w:val="none" w:sz="0" w:space="0" w:color="auto"/>
      </w:divBdr>
    </w:div>
    <w:div w:id="1185437399">
      <w:bodyDiv w:val="1"/>
      <w:marLeft w:val="0"/>
      <w:marRight w:val="0"/>
      <w:marTop w:val="0"/>
      <w:marBottom w:val="0"/>
      <w:divBdr>
        <w:top w:val="none" w:sz="0" w:space="0" w:color="auto"/>
        <w:left w:val="none" w:sz="0" w:space="0" w:color="auto"/>
        <w:bottom w:val="none" w:sz="0" w:space="0" w:color="auto"/>
        <w:right w:val="none" w:sz="0" w:space="0" w:color="auto"/>
      </w:divBdr>
    </w:div>
    <w:div w:id="1205868163">
      <w:bodyDiv w:val="1"/>
      <w:marLeft w:val="0"/>
      <w:marRight w:val="0"/>
      <w:marTop w:val="0"/>
      <w:marBottom w:val="0"/>
      <w:divBdr>
        <w:top w:val="none" w:sz="0" w:space="0" w:color="auto"/>
        <w:left w:val="none" w:sz="0" w:space="0" w:color="auto"/>
        <w:bottom w:val="none" w:sz="0" w:space="0" w:color="auto"/>
        <w:right w:val="none" w:sz="0" w:space="0" w:color="auto"/>
      </w:divBdr>
    </w:div>
    <w:div w:id="1364091665">
      <w:bodyDiv w:val="1"/>
      <w:marLeft w:val="0"/>
      <w:marRight w:val="0"/>
      <w:marTop w:val="0"/>
      <w:marBottom w:val="0"/>
      <w:divBdr>
        <w:top w:val="none" w:sz="0" w:space="0" w:color="auto"/>
        <w:left w:val="none" w:sz="0" w:space="0" w:color="auto"/>
        <w:bottom w:val="none" w:sz="0" w:space="0" w:color="auto"/>
        <w:right w:val="none" w:sz="0" w:space="0" w:color="auto"/>
      </w:divBdr>
    </w:div>
    <w:div w:id="1371610704">
      <w:bodyDiv w:val="1"/>
      <w:marLeft w:val="0"/>
      <w:marRight w:val="0"/>
      <w:marTop w:val="0"/>
      <w:marBottom w:val="0"/>
      <w:divBdr>
        <w:top w:val="none" w:sz="0" w:space="0" w:color="auto"/>
        <w:left w:val="none" w:sz="0" w:space="0" w:color="auto"/>
        <w:bottom w:val="none" w:sz="0" w:space="0" w:color="auto"/>
        <w:right w:val="none" w:sz="0" w:space="0" w:color="auto"/>
      </w:divBdr>
    </w:div>
    <w:div w:id="1515413633">
      <w:bodyDiv w:val="1"/>
      <w:marLeft w:val="0"/>
      <w:marRight w:val="0"/>
      <w:marTop w:val="0"/>
      <w:marBottom w:val="0"/>
      <w:divBdr>
        <w:top w:val="none" w:sz="0" w:space="0" w:color="auto"/>
        <w:left w:val="none" w:sz="0" w:space="0" w:color="auto"/>
        <w:bottom w:val="none" w:sz="0" w:space="0" w:color="auto"/>
        <w:right w:val="none" w:sz="0" w:space="0" w:color="auto"/>
      </w:divBdr>
    </w:div>
    <w:div w:id="1525242028">
      <w:bodyDiv w:val="1"/>
      <w:marLeft w:val="0"/>
      <w:marRight w:val="0"/>
      <w:marTop w:val="0"/>
      <w:marBottom w:val="0"/>
      <w:divBdr>
        <w:top w:val="none" w:sz="0" w:space="0" w:color="auto"/>
        <w:left w:val="none" w:sz="0" w:space="0" w:color="auto"/>
        <w:bottom w:val="none" w:sz="0" w:space="0" w:color="auto"/>
        <w:right w:val="none" w:sz="0" w:space="0" w:color="auto"/>
      </w:divBdr>
    </w:div>
    <w:div w:id="1536651850">
      <w:bodyDiv w:val="1"/>
      <w:marLeft w:val="0"/>
      <w:marRight w:val="0"/>
      <w:marTop w:val="0"/>
      <w:marBottom w:val="0"/>
      <w:divBdr>
        <w:top w:val="none" w:sz="0" w:space="0" w:color="auto"/>
        <w:left w:val="none" w:sz="0" w:space="0" w:color="auto"/>
        <w:bottom w:val="none" w:sz="0" w:space="0" w:color="auto"/>
        <w:right w:val="none" w:sz="0" w:space="0" w:color="auto"/>
      </w:divBdr>
    </w:div>
    <w:div w:id="1557819482">
      <w:bodyDiv w:val="1"/>
      <w:marLeft w:val="0"/>
      <w:marRight w:val="0"/>
      <w:marTop w:val="0"/>
      <w:marBottom w:val="0"/>
      <w:divBdr>
        <w:top w:val="none" w:sz="0" w:space="0" w:color="auto"/>
        <w:left w:val="none" w:sz="0" w:space="0" w:color="auto"/>
        <w:bottom w:val="none" w:sz="0" w:space="0" w:color="auto"/>
        <w:right w:val="none" w:sz="0" w:space="0" w:color="auto"/>
      </w:divBdr>
    </w:div>
    <w:div w:id="1622608648">
      <w:bodyDiv w:val="1"/>
      <w:marLeft w:val="0"/>
      <w:marRight w:val="0"/>
      <w:marTop w:val="0"/>
      <w:marBottom w:val="0"/>
      <w:divBdr>
        <w:top w:val="none" w:sz="0" w:space="0" w:color="auto"/>
        <w:left w:val="none" w:sz="0" w:space="0" w:color="auto"/>
        <w:bottom w:val="none" w:sz="0" w:space="0" w:color="auto"/>
        <w:right w:val="none" w:sz="0" w:space="0" w:color="auto"/>
      </w:divBdr>
    </w:div>
    <w:div w:id="1663309124">
      <w:bodyDiv w:val="1"/>
      <w:marLeft w:val="0"/>
      <w:marRight w:val="0"/>
      <w:marTop w:val="0"/>
      <w:marBottom w:val="0"/>
      <w:divBdr>
        <w:top w:val="none" w:sz="0" w:space="0" w:color="auto"/>
        <w:left w:val="none" w:sz="0" w:space="0" w:color="auto"/>
        <w:bottom w:val="none" w:sz="0" w:space="0" w:color="auto"/>
        <w:right w:val="none" w:sz="0" w:space="0" w:color="auto"/>
      </w:divBdr>
    </w:div>
    <w:div w:id="1745638301">
      <w:bodyDiv w:val="1"/>
      <w:marLeft w:val="0"/>
      <w:marRight w:val="0"/>
      <w:marTop w:val="0"/>
      <w:marBottom w:val="0"/>
      <w:divBdr>
        <w:top w:val="none" w:sz="0" w:space="0" w:color="auto"/>
        <w:left w:val="none" w:sz="0" w:space="0" w:color="auto"/>
        <w:bottom w:val="none" w:sz="0" w:space="0" w:color="auto"/>
        <w:right w:val="none" w:sz="0" w:space="0" w:color="auto"/>
      </w:divBdr>
    </w:div>
    <w:div w:id="1766421851">
      <w:bodyDiv w:val="1"/>
      <w:marLeft w:val="0"/>
      <w:marRight w:val="0"/>
      <w:marTop w:val="0"/>
      <w:marBottom w:val="0"/>
      <w:divBdr>
        <w:top w:val="none" w:sz="0" w:space="0" w:color="auto"/>
        <w:left w:val="none" w:sz="0" w:space="0" w:color="auto"/>
        <w:bottom w:val="none" w:sz="0" w:space="0" w:color="auto"/>
        <w:right w:val="none" w:sz="0" w:space="0" w:color="auto"/>
      </w:divBdr>
    </w:div>
    <w:div w:id="1777097018">
      <w:bodyDiv w:val="1"/>
      <w:marLeft w:val="0"/>
      <w:marRight w:val="0"/>
      <w:marTop w:val="0"/>
      <w:marBottom w:val="0"/>
      <w:divBdr>
        <w:top w:val="none" w:sz="0" w:space="0" w:color="auto"/>
        <w:left w:val="none" w:sz="0" w:space="0" w:color="auto"/>
        <w:bottom w:val="none" w:sz="0" w:space="0" w:color="auto"/>
        <w:right w:val="none" w:sz="0" w:space="0" w:color="auto"/>
      </w:divBdr>
    </w:div>
    <w:div w:id="1790053752">
      <w:bodyDiv w:val="1"/>
      <w:marLeft w:val="0"/>
      <w:marRight w:val="0"/>
      <w:marTop w:val="0"/>
      <w:marBottom w:val="0"/>
      <w:divBdr>
        <w:top w:val="none" w:sz="0" w:space="0" w:color="auto"/>
        <w:left w:val="none" w:sz="0" w:space="0" w:color="auto"/>
        <w:bottom w:val="none" w:sz="0" w:space="0" w:color="auto"/>
        <w:right w:val="none" w:sz="0" w:space="0" w:color="auto"/>
      </w:divBdr>
    </w:div>
    <w:div w:id="1807048766">
      <w:bodyDiv w:val="1"/>
      <w:marLeft w:val="0"/>
      <w:marRight w:val="0"/>
      <w:marTop w:val="0"/>
      <w:marBottom w:val="0"/>
      <w:divBdr>
        <w:top w:val="none" w:sz="0" w:space="0" w:color="auto"/>
        <w:left w:val="none" w:sz="0" w:space="0" w:color="auto"/>
        <w:bottom w:val="none" w:sz="0" w:space="0" w:color="auto"/>
        <w:right w:val="none" w:sz="0" w:space="0" w:color="auto"/>
      </w:divBdr>
    </w:div>
    <w:div w:id="1900358374">
      <w:bodyDiv w:val="1"/>
      <w:marLeft w:val="0"/>
      <w:marRight w:val="0"/>
      <w:marTop w:val="0"/>
      <w:marBottom w:val="0"/>
      <w:divBdr>
        <w:top w:val="none" w:sz="0" w:space="0" w:color="auto"/>
        <w:left w:val="none" w:sz="0" w:space="0" w:color="auto"/>
        <w:bottom w:val="none" w:sz="0" w:space="0" w:color="auto"/>
        <w:right w:val="none" w:sz="0" w:space="0" w:color="auto"/>
      </w:divBdr>
    </w:div>
    <w:div w:id="1962683901">
      <w:bodyDiv w:val="1"/>
      <w:marLeft w:val="0"/>
      <w:marRight w:val="0"/>
      <w:marTop w:val="0"/>
      <w:marBottom w:val="0"/>
      <w:divBdr>
        <w:top w:val="none" w:sz="0" w:space="0" w:color="auto"/>
        <w:left w:val="none" w:sz="0" w:space="0" w:color="auto"/>
        <w:bottom w:val="none" w:sz="0" w:space="0" w:color="auto"/>
        <w:right w:val="none" w:sz="0" w:space="0" w:color="auto"/>
      </w:divBdr>
    </w:div>
    <w:div w:id="1983001285">
      <w:bodyDiv w:val="1"/>
      <w:marLeft w:val="0"/>
      <w:marRight w:val="0"/>
      <w:marTop w:val="0"/>
      <w:marBottom w:val="0"/>
      <w:divBdr>
        <w:top w:val="none" w:sz="0" w:space="0" w:color="auto"/>
        <w:left w:val="none" w:sz="0" w:space="0" w:color="auto"/>
        <w:bottom w:val="none" w:sz="0" w:space="0" w:color="auto"/>
        <w:right w:val="none" w:sz="0" w:space="0" w:color="auto"/>
      </w:divBdr>
    </w:div>
    <w:div w:id="2041391516">
      <w:bodyDiv w:val="1"/>
      <w:marLeft w:val="0"/>
      <w:marRight w:val="0"/>
      <w:marTop w:val="0"/>
      <w:marBottom w:val="0"/>
      <w:divBdr>
        <w:top w:val="none" w:sz="0" w:space="0" w:color="auto"/>
        <w:left w:val="none" w:sz="0" w:space="0" w:color="auto"/>
        <w:bottom w:val="none" w:sz="0" w:space="0" w:color="auto"/>
        <w:right w:val="none" w:sz="0" w:space="0" w:color="auto"/>
      </w:divBdr>
    </w:div>
    <w:div w:id="2045252160">
      <w:bodyDiv w:val="1"/>
      <w:marLeft w:val="0"/>
      <w:marRight w:val="0"/>
      <w:marTop w:val="0"/>
      <w:marBottom w:val="0"/>
      <w:divBdr>
        <w:top w:val="none" w:sz="0" w:space="0" w:color="auto"/>
        <w:left w:val="none" w:sz="0" w:space="0" w:color="auto"/>
        <w:bottom w:val="none" w:sz="0" w:space="0" w:color="auto"/>
        <w:right w:val="none" w:sz="0" w:space="0" w:color="auto"/>
      </w:divBdr>
    </w:div>
    <w:div w:id="2070154885">
      <w:bodyDiv w:val="1"/>
      <w:marLeft w:val="0"/>
      <w:marRight w:val="0"/>
      <w:marTop w:val="0"/>
      <w:marBottom w:val="0"/>
      <w:divBdr>
        <w:top w:val="none" w:sz="0" w:space="0" w:color="auto"/>
        <w:left w:val="none" w:sz="0" w:space="0" w:color="auto"/>
        <w:bottom w:val="none" w:sz="0" w:space="0" w:color="auto"/>
        <w:right w:val="none" w:sz="0" w:space="0" w:color="auto"/>
      </w:divBdr>
    </w:div>
    <w:div w:id="2091535130">
      <w:bodyDiv w:val="1"/>
      <w:marLeft w:val="0"/>
      <w:marRight w:val="0"/>
      <w:marTop w:val="0"/>
      <w:marBottom w:val="0"/>
      <w:divBdr>
        <w:top w:val="none" w:sz="0" w:space="0" w:color="auto"/>
        <w:left w:val="none" w:sz="0" w:space="0" w:color="auto"/>
        <w:bottom w:val="none" w:sz="0" w:space="0" w:color="auto"/>
        <w:right w:val="none" w:sz="0" w:space="0" w:color="auto"/>
      </w:divBdr>
    </w:div>
    <w:div w:id="2095784352">
      <w:bodyDiv w:val="1"/>
      <w:marLeft w:val="0"/>
      <w:marRight w:val="0"/>
      <w:marTop w:val="0"/>
      <w:marBottom w:val="0"/>
      <w:divBdr>
        <w:top w:val="none" w:sz="0" w:space="0" w:color="auto"/>
        <w:left w:val="none" w:sz="0" w:space="0" w:color="auto"/>
        <w:bottom w:val="none" w:sz="0" w:space="0" w:color="auto"/>
        <w:right w:val="none" w:sz="0" w:space="0" w:color="auto"/>
      </w:divBdr>
    </w:div>
    <w:div w:id="2122451798">
      <w:bodyDiv w:val="1"/>
      <w:marLeft w:val="0"/>
      <w:marRight w:val="0"/>
      <w:marTop w:val="0"/>
      <w:marBottom w:val="0"/>
      <w:divBdr>
        <w:top w:val="none" w:sz="0" w:space="0" w:color="auto"/>
        <w:left w:val="none" w:sz="0" w:space="0" w:color="auto"/>
        <w:bottom w:val="none" w:sz="0" w:space="0" w:color="auto"/>
        <w:right w:val="none" w:sz="0" w:space="0" w:color="auto"/>
      </w:divBdr>
    </w:div>
    <w:div w:id="212357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B759F-815F-4BE7-85F3-68F79BDD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Tavengwa</dc:creator>
  <cp:keywords/>
  <dc:description/>
  <cp:lastModifiedBy>JSC</cp:lastModifiedBy>
  <cp:revision>2</cp:revision>
  <cp:lastPrinted>2025-07-07T12:51:00Z</cp:lastPrinted>
  <dcterms:created xsi:type="dcterms:W3CDTF">2025-07-11T11:09:00Z</dcterms:created>
  <dcterms:modified xsi:type="dcterms:W3CDTF">2025-07-11T11:09:00Z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e6d7189633e5a23337d89e0fa43c84dfa2b624fcb6cba662e7559706595ddab6</vt:lpwstr>
  </property>
</Properties>
</file>