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6F" w:rsidRDefault="00530664">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24858">
        <w:rPr>
          <w:b/>
          <w:sz w:val="24"/>
          <w:szCs w:val="24"/>
        </w:rPr>
        <w:t>414</w:t>
      </w:r>
      <w:r>
        <w:rPr>
          <w:b/>
          <w:sz w:val="24"/>
          <w:szCs w:val="24"/>
        </w:rPr>
        <w:t>/16</w:t>
      </w:r>
    </w:p>
    <w:p w:rsidR="00530664" w:rsidRDefault="00530664">
      <w:pPr>
        <w:rPr>
          <w:b/>
          <w:sz w:val="24"/>
          <w:szCs w:val="24"/>
        </w:rPr>
      </w:pPr>
      <w:r>
        <w:rPr>
          <w:b/>
          <w:sz w:val="24"/>
          <w:szCs w:val="24"/>
        </w:rPr>
        <w:t>HELD AT HARARE 17 MAY 2016</w:t>
      </w:r>
      <w:r>
        <w:rPr>
          <w:b/>
          <w:sz w:val="24"/>
          <w:szCs w:val="24"/>
        </w:rPr>
        <w:tab/>
      </w:r>
      <w:r>
        <w:rPr>
          <w:b/>
          <w:sz w:val="24"/>
          <w:szCs w:val="24"/>
        </w:rPr>
        <w:tab/>
      </w:r>
      <w:r>
        <w:rPr>
          <w:b/>
          <w:sz w:val="24"/>
          <w:szCs w:val="24"/>
        </w:rPr>
        <w:tab/>
      </w:r>
      <w:r>
        <w:rPr>
          <w:b/>
          <w:sz w:val="24"/>
          <w:szCs w:val="24"/>
        </w:rPr>
        <w:tab/>
        <w:t>CASE NO LC/H/APP/79/</w:t>
      </w:r>
      <w:proofErr w:type="gramStart"/>
      <w:r>
        <w:rPr>
          <w:b/>
          <w:sz w:val="24"/>
          <w:szCs w:val="24"/>
        </w:rPr>
        <w:t>16</w:t>
      </w:r>
      <w:proofErr w:type="gramEnd"/>
    </w:p>
    <w:p w:rsidR="00530664" w:rsidRDefault="00530664">
      <w:pPr>
        <w:rPr>
          <w:b/>
          <w:sz w:val="24"/>
          <w:szCs w:val="24"/>
        </w:rPr>
      </w:pPr>
      <w:r>
        <w:rPr>
          <w:b/>
          <w:sz w:val="24"/>
          <w:szCs w:val="24"/>
        </w:rPr>
        <w:t>&amp; 8 JULY 2016</w:t>
      </w:r>
    </w:p>
    <w:p w:rsidR="00530664" w:rsidRDefault="00530664">
      <w:pPr>
        <w:rPr>
          <w:sz w:val="24"/>
          <w:szCs w:val="24"/>
        </w:rPr>
      </w:pPr>
      <w:r>
        <w:rPr>
          <w:sz w:val="24"/>
          <w:szCs w:val="24"/>
        </w:rPr>
        <w:t>In the matter between:</w:t>
      </w:r>
    </w:p>
    <w:p w:rsidR="00530664" w:rsidRDefault="00530664" w:rsidP="00530664">
      <w:pPr>
        <w:spacing w:line="360" w:lineRule="auto"/>
        <w:jc w:val="both"/>
        <w:rPr>
          <w:b/>
          <w:sz w:val="24"/>
          <w:szCs w:val="24"/>
        </w:rPr>
      </w:pPr>
      <w:r>
        <w:rPr>
          <w:b/>
          <w:sz w:val="24"/>
          <w:szCs w:val="24"/>
        </w:rPr>
        <w:t xml:space="preserve">JAMES MALUSO &amp; </w:t>
      </w:r>
      <w:proofErr w:type="gramStart"/>
      <w:r>
        <w:rPr>
          <w:b/>
          <w:sz w:val="24"/>
          <w:szCs w:val="24"/>
        </w:rPr>
        <w:t>ANOTHER</w:t>
      </w:r>
      <w:r>
        <w:rPr>
          <w:b/>
          <w:sz w:val="24"/>
          <w:szCs w:val="24"/>
        </w:rPr>
        <w:tab/>
      </w:r>
      <w:r>
        <w:rPr>
          <w:b/>
          <w:sz w:val="24"/>
          <w:szCs w:val="24"/>
        </w:rPr>
        <w:tab/>
      </w:r>
      <w:r>
        <w:rPr>
          <w:b/>
          <w:sz w:val="24"/>
          <w:szCs w:val="24"/>
        </w:rPr>
        <w:tab/>
      </w:r>
      <w:r>
        <w:rPr>
          <w:b/>
          <w:sz w:val="24"/>
          <w:szCs w:val="24"/>
        </w:rPr>
        <w:tab/>
      </w:r>
      <w:r>
        <w:rPr>
          <w:b/>
          <w:sz w:val="24"/>
          <w:szCs w:val="24"/>
        </w:rPr>
        <w:tab/>
        <w:t>Applicants</w:t>
      </w:r>
      <w:proofErr w:type="gramEnd"/>
    </w:p>
    <w:p w:rsidR="00530664" w:rsidRDefault="00530664" w:rsidP="00530664">
      <w:pPr>
        <w:spacing w:line="360" w:lineRule="auto"/>
        <w:jc w:val="both"/>
        <w:rPr>
          <w:b/>
          <w:sz w:val="24"/>
          <w:szCs w:val="24"/>
        </w:rPr>
      </w:pPr>
      <w:r>
        <w:rPr>
          <w:b/>
          <w:sz w:val="24"/>
          <w:szCs w:val="24"/>
        </w:rPr>
        <w:t>And</w:t>
      </w:r>
    </w:p>
    <w:p w:rsidR="00530664" w:rsidRDefault="00530664" w:rsidP="00530664">
      <w:pPr>
        <w:spacing w:line="360" w:lineRule="auto"/>
        <w:jc w:val="both"/>
        <w:rPr>
          <w:b/>
          <w:sz w:val="24"/>
          <w:szCs w:val="24"/>
        </w:rPr>
      </w:pPr>
      <w:r>
        <w:rPr>
          <w:b/>
          <w:sz w:val="24"/>
          <w:szCs w:val="24"/>
        </w:rPr>
        <w:t>DELTA BEVERAGES LTD</w:t>
      </w:r>
      <w:r>
        <w:rPr>
          <w:b/>
          <w:sz w:val="24"/>
          <w:szCs w:val="24"/>
        </w:rPr>
        <w:tab/>
      </w:r>
      <w:r>
        <w:rPr>
          <w:b/>
          <w:sz w:val="24"/>
          <w:szCs w:val="24"/>
        </w:rPr>
        <w:tab/>
      </w:r>
      <w:r>
        <w:rPr>
          <w:b/>
          <w:sz w:val="24"/>
          <w:szCs w:val="24"/>
        </w:rPr>
        <w:tab/>
      </w:r>
      <w:r>
        <w:rPr>
          <w:b/>
          <w:sz w:val="24"/>
          <w:szCs w:val="24"/>
        </w:rPr>
        <w:tab/>
      </w:r>
      <w:r>
        <w:rPr>
          <w:b/>
          <w:sz w:val="24"/>
          <w:szCs w:val="24"/>
        </w:rPr>
        <w:tab/>
        <w:t>Respondent</w:t>
      </w:r>
    </w:p>
    <w:p w:rsidR="00530664" w:rsidRDefault="00530664" w:rsidP="00530664">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530664" w:rsidRDefault="00530664" w:rsidP="00530664">
      <w:pPr>
        <w:spacing w:line="360" w:lineRule="auto"/>
        <w:jc w:val="both"/>
        <w:rPr>
          <w:b/>
          <w:sz w:val="24"/>
          <w:szCs w:val="24"/>
        </w:rPr>
      </w:pPr>
      <w:r>
        <w:rPr>
          <w:b/>
          <w:sz w:val="24"/>
          <w:szCs w:val="24"/>
        </w:rPr>
        <w:t>(IN CHAMBERS)</w:t>
      </w:r>
    </w:p>
    <w:p w:rsidR="00530664" w:rsidRDefault="00530664" w:rsidP="00530664">
      <w:pPr>
        <w:spacing w:line="360" w:lineRule="auto"/>
        <w:jc w:val="both"/>
        <w:rPr>
          <w:sz w:val="24"/>
          <w:szCs w:val="24"/>
        </w:rPr>
      </w:pPr>
      <w:r>
        <w:rPr>
          <w:sz w:val="24"/>
          <w:szCs w:val="24"/>
        </w:rPr>
        <w:tab/>
        <w:t>This is an application for consolidation of LC/H/923/15 and LC/H/875/14 the 2 being appeals made against the respondent employer where in one case the employee was dismissed from work and the other was given a final warning following allegations of breaching the employment Code of Conduct.</w:t>
      </w:r>
    </w:p>
    <w:p w:rsidR="00530664" w:rsidRDefault="00530664" w:rsidP="00530664">
      <w:pPr>
        <w:spacing w:line="360" w:lineRule="auto"/>
        <w:jc w:val="both"/>
        <w:rPr>
          <w:sz w:val="24"/>
          <w:szCs w:val="24"/>
        </w:rPr>
      </w:pPr>
      <w:r>
        <w:rPr>
          <w:sz w:val="24"/>
          <w:szCs w:val="24"/>
        </w:rPr>
        <w:tab/>
        <w:t>The argument advanced for consolidation is that the witness</w:t>
      </w:r>
      <w:r w:rsidR="00224858">
        <w:rPr>
          <w:sz w:val="24"/>
          <w:szCs w:val="24"/>
        </w:rPr>
        <w:t>es</w:t>
      </w:r>
      <w:bookmarkStart w:id="0" w:name="_GoBack"/>
      <w:bookmarkEnd w:id="0"/>
      <w:r>
        <w:rPr>
          <w:sz w:val="24"/>
          <w:szCs w:val="24"/>
        </w:rPr>
        <w:t xml:space="preserve"> who were used on the matters were the same and that the same set of facts is what birthed the allegation faced by the employees.</w:t>
      </w:r>
    </w:p>
    <w:p w:rsidR="00530664" w:rsidRDefault="00530664" w:rsidP="00530664">
      <w:pPr>
        <w:spacing w:line="360" w:lineRule="auto"/>
        <w:jc w:val="both"/>
        <w:rPr>
          <w:sz w:val="24"/>
          <w:szCs w:val="24"/>
        </w:rPr>
      </w:pPr>
      <w:r>
        <w:rPr>
          <w:sz w:val="24"/>
          <w:szCs w:val="24"/>
        </w:rPr>
        <w:tab/>
        <w:t>Consolidation is opposed on the basis that it serves no meaningful purpose since at the shop floor level the matters were dealt with separately</w:t>
      </w:r>
      <w:r w:rsidR="003356AE">
        <w:rPr>
          <w:sz w:val="24"/>
          <w:szCs w:val="24"/>
        </w:rPr>
        <w:t>.  It is also argued that</w:t>
      </w:r>
      <w:r w:rsidR="00E07FD5">
        <w:rPr>
          <w:sz w:val="24"/>
          <w:szCs w:val="24"/>
        </w:rPr>
        <w:t xml:space="preserve"> the 2 employees were employed i</w:t>
      </w:r>
      <w:r w:rsidR="003356AE">
        <w:rPr>
          <w:sz w:val="24"/>
          <w:szCs w:val="24"/>
        </w:rPr>
        <w:t>n different capacities hence making their job descriptions different consequently when same was to be viewed against the infraction different results would be birthed as demonstrated by the different penalties meted out in the 2 cases</w:t>
      </w:r>
      <w:r w:rsidR="00E07FD5">
        <w:rPr>
          <w:sz w:val="24"/>
          <w:szCs w:val="24"/>
        </w:rPr>
        <w:t>. F</w:t>
      </w:r>
      <w:r w:rsidR="003356AE">
        <w:rPr>
          <w:sz w:val="24"/>
          <w:szCs w:val="24"/>
        </w:rPr>
        <w:t>urther to that it is argued that the employees did not face the sam</w:t>
      </w:r>
      <w:r w:rsidR="0022338B">
        <w:rPr>
          <w:sz w:val="24"/>
          <w:szCs w:val="24"/>
        </w:rPr>
        <w:t xml:space="preserve">e charges hence there was no </w:t>
      </w:r>
      <w:r w:rsidR="003356AE">
        <w:rPr>
          <w:sz w:val="24"/>
          <w:szCs w:val="24"/>
        </w:rPr>
        <w:t>basis to consolidate the same</w:t>
      </w:r>
      <w:r w:rsidR="0022338B">
        <w:rPr>
          <w:sz w:val="24"/>
          <w:szCs w:val="24"/>
        </w:rPr>
        <w:t>.</w:t>
      </w:r>
    </w:p>
    <w:p w:rsidR="0022338B" w:rsidRDefault="0022338B" w:rsidP="00530664">
      <w:pPr>
        <w:spacing w:line="360" w:lineRule="auto"/>
        <w:jc w:val="both"/>
        <w:rPr>
          <w:sz w:val="24"/>
          <w:szCs w:val="24"/>
        </w:rPr>
      </w:pPr>
      <w:r>
        <w:rPr>
          <w:sz w:val="24"/>
          <w:szCs w:val="24"/>
        </w:rPr>
        <w:tab/>
      </w:r>
      <w:proofErr w:type="gramStart"/>
      <w:r>
        <w:rPr>
          <w:sz w:val="24"/>
          <w:szCs w:val="24"/>
        </w:rPr>
        <w:t>The  law</w:t>
      </w:r>
      <w:proofErr w:type="gramEnd"/>
      <w:r>
        <w:rPr>
          <w:sz w:val="24"/>
          <w:szCs w:val="24"/>
        </w:rPr>
        <w:t xml:space="preserve"> is settled that consolidation can be granted where the justice of the case is achieved by such as opposed to a </w:t>
      </w:r>
      <w:r w:rsidR="00E07FD5">
        <w:rPr>
          <w:sz w:val="24"/>
          <w:szCs w:val="24"/>
        </w:rPr>
        <w:t>piecemeal a</w:t>
      </w:r>
      <w:r>
        <w:rPr>
          <w:sz w:val="24"/>
          <w:szCs w:val="24"/>
        </w:rPr>
        <w:t xml:space="preserve">pproach where the matters are treated individually.  See </w:t>
      </w:r>
      <w:proofErr w:type="spellStart"/>
      <w:r>
        <w:rPr>
          <w:i/>
          <w:sz w:val="24"/>
          <w:szCs w:val="24"/>
        </w:rPr>
        <w:t>Nyamadzawo</w:t>
      </w:r>
      <w:proofErr w:type="spellEnd"/>
      <w:r>
        <w:rPr>
          <w:i/>
          <w:sz w:val="24"/>
          <w:szCs w:val="24"/>
        </w:rPr>
        <w:t xml:space="preserve"> </w:t>
      </w:r>
      <w:r>
        <w:rPr>
          <w:sz w:val="24"/>
          <w:szCs w:val="24"/>
        </w:rPr>
        <w:t xml:space="preserve">v </w:t>
      </w:r>
      <w:r>
        <w:rPr>
          <w:i/>
          <w:sz w:val="24"/>
          <w:szCs w:val="24"/>
        </w:rPr>
        <w:t>Gweru Magistrates Court</w:t>
      </w:r>
      <w:r>
        <w:rPr>
          <w:sz w:val="24"/>
          <w:szCs w:val="24"/>
        </w:rPr>
        <w:t xml:space="preserve"> HC-B-7-11.  It is also settled that such an exer</w:t>
      </w:r>
      <w:r w:rsidR="00E07FD5">
        <w:rPr>
          <w:sz w:val="24"/>
          <w:szCs w:val="24"/>
        </w:rPr>
        <w:t>cise is not done for the mere sak</w:t>
      </w:r>
      <w:r>
        <w:rPr>
          <w:sz w:val="24"/>
          <w:szCs w:val="24"/>
        </w:rPr>
        <w:t>e of it.</w:t>
      </w:r>
    </w:p>
    <w:p w:rsidR="0022338B" w:rsidRDefault="0022338B" w:rsidP="00530664">
      <w:pPr>
        <w:spacing w:line="360" w:lineRule="auto"/>
        <w:jc w:val="both"/>
        <w:rPr>
          <w:sz w:val="24"/>
          <w:szCs w:val="24"/>
        </w:rPr>
      </w:pPr>
      <w:r>
        <w:rPr>
          <w:sz w:val="24"/>
          <w:szCs w:val="24"/>
        </w:rPr>
        <w:lastRenderedPageBreak/>
        <w:tab/>
        <w:t>A reading of the record at stake and the records sought to be consolidated shows from the documents singling out the outcomes of the disciplinary hearing</w:t>
      </w:r>
      <w:r w:rsidR="00E07FD5">
        <w:rPr>
          <w:sz w:val="24"/>
          <w:szCs w:val="24"/>
        </w:rPr>
        <w:t>s</w:t>
      </w:r>
      <w:r>
        <w:rPr>
          <w:sz w:val="24"/>
          <w:szCs w:val="24"/>
        </w:rPr>
        <w:t xml:space="preserve"> that the 2 employees faced different charges and </w:t>
      </w:r>
      <w:r w:rsidR="00E07FD5">
        <w:rPr>
          <w:sz w:val="24"/>
          <w:szCs w:val="24"/>
        </w:rPr>
        <w:t>were</w:t>
      </w:r>
      <w:r>
        <w:rPr>
          <w:sz w:val="24"/>
          <w:szCs w:val="24"/>
        </w:rPr>
        <w:t xml:space="preserve"> dealt with differently.  Besides</w:t>
      </w:r>
      <w:r w:rsidR="00E07FD5">
        <w:rPr>
          <w:sz w:val="24"/>
          <w:szCs w:val="24"/>
        </w:rPr>
        <w:t>,</w:t>
      </w:r>
      <w:r>
        <w:rPr>
          <w:sz w:val="24"/>
          <w:szCs w:val="24"/>
        </w:rPr>
        <w:t xml:space="preserve"> the appeals at this court are fu</w:t>
      </w:r>
      <w:r w:rsidR="001C25A4">
        <w:rPr>
          <w:sz w:val="24"/>
          <w:szCs w:val="24"/>
        </w:rPr>
        <w:t xml:space="preserve">rther testimony that there was no intention to have the 2 cases joined.  Such an intention cannot assist or add anything to either appeal save to probably cut costs to be </w:t>
      </w:r>
      <w:r w:rsidR="00E07FD5">
        <w:rPr>
          <w:sz w:val="24"/>
          <w:szCs w:val="24"/>
        </w:rPr>
        <w:t>incurred</w:t>
      </w:r>
      <w:r w:rsidR="001C25A4">
        <w:rPr>
          <w:sz w:val="24"/>
          <w:szCs w:val="24"/>
        </w:rPr>
        <w:t xml:space="preserve"> by dealing with separate pleadings.  The court is persuaded by the employer’s argument that even on the face of it these were 2 </w:t>
      </w:r>
      <w:r w:rsidR="00E07FD5">
        <w:rPr>
          <w:sz w:val="24"/>
          <w:szCs w:val="24"/>
        </w:rPr>
        <w:t>different employees with distinc</w:t>
      </w:r>
      <w:r w:rsidR="001C25A4">
        <w:rPr>
          <w:sz w:val="24"/>
          <w:szCs w:val="24"/>
        </w:rPr>
        <w:t xml:space="preserve">t job </w:t>
      </w:r>
      <w:r w:rsidR="00E07FD5">
        <w:rPr>
          <w:sz w:val="24"/>
          <w:szCs w:val="24"/>
        </w:rPr>
        <w:t>descriptions.</w:t>
      </w:r>
    </w:p>
    <w:p w:rsidR="001C25A4" w:rsidRDefault="001C25A4" w:rsidP="00530664">
      <w:pPr>
        <w:spacing w:line="360" w:lineRule="auto"/>
        <w:jc w:val="both"/>
        <w:rPr>
          <w:sz w:val="24"/>
          <w:szCs w:val="24"/>
        </w:rPr>
      </w:pPr>
      <w:r>
        <w:rPr>
          <w:sz w:val="24"/>
          <w:szCs w:val="24"/>
        </w:rPr>
        <w:tab/>
        <w:t xml:space="preserve">To that extent even when the </w:t>
      </w:r>
      <w:r w:rsidR="00E07FD5">
        <w:rPr>
          <w:sz w:val="24"/>
          <w:szCs w:val="24"/>
        </w:rPr>
        <w:t>infractions</w:t>
      </w:r>
      <w:r>
        <w:rPr>
          <w:sz w:val="24"/>
          <w:szCs w:val="24"/>
        </w:rPr>
        <w:t xml:space="preserve"> had to be explained by the witnesses they would have to be </w:t>
      </w:r>
      <w:r w:rsidR="00E07FD5">
        <w:rPr>
          <w:sz w:val="24"/>
          <w:szCs w:val="24"/>
        </w:rPr>
        <w:t>in sync w</w:t>
      </w:r>
      <w:r>
        <w:rPr>
          <w:sz w:val="24"/>
          <w:szCs w:val="24"/>
        </w:rPr>
        <w:t>ith each other’s portfolio.  Besides</w:t>
      </w:r>
      <w:r w:rsidR="00E07FD5">
        <w:rPr>
          <w:sz w:val="24"/>
          <w:szCs w:val="24"/>
        </w:rPr>
        <w:t>,</w:t>
      </w:r>
      <w:r>
        <w:rPr>
          <w:sz w:val="24"/>
          <w:szCs w:val="24"/>
        </w:rPr>
        <w:t xml:space="preserve"> even the penalty of the event of a </w:t>
      </w:r>
      <w:r w:rsidR="00E07FD5">
        <w:rPr>
          <w:sz w:val="24"/>
          <w:szCs w:val="24"/>
        </w:rPr>
        <w:t xml:space="preserve">conviction </w:t>
      </w:r>
      <w:r>
        <w:rPr>
          <w:sz w:val="24"/>
          <w:szCs w:val="24"/>
        </w:rPr>
        <w:t xml:space="preserve">would also need to be in line with the </w:t>
      </w:r>
      <w:proofErr w:type="gramStart"/>
      <w:r>
        <w:rPr>
          <w:sz w:val="24"/>
          <w:szCs w:val="24"/>
        </w:rPr>
        <w:t>employees</w:t>
      </w:r>
      <w:proofErr w:type="gramEnd"/>
      <w:r>
        <w:rPr>
          <w:sz w:val="24"/>
          <w:szCs w:val="24"/>
        </w:rPr>
        <w:t xml:space="preserve"> circumstances </w:t>
      </w:r>
      <w:r w:rsidR="00E07FD5">
        <w:rPr>
          <w:sz w:val="24"/>
          <w:szCs w:val="24"/>
        </w:rPr>
        <w:t>including the</w:t>
      </w:r>
      <w:r>
        <w:rPr>
          <w:sz w:val="24"/>
          <w:szCs w:val="24"/>
        </w:rPr>
        <w:t xml:space="preserve"> level of trust etc.  The court is persuaded that this is not a good case for consolidation and the application for such should fail.</w:t>
      </w:r>
    </w:p>
    <w:p w:rsidR="001C25A4" w:rsidRPr="001C25A4" w:rsidRDefault="001C25A4" w:rsidP="00530664">
      <w:pPr>
        <w:spacing w:line="360" w:lineRule="auto"/>
        <w:jc w:val="both"/>
        <w:rPr>
          <w:b/>
          <w:sz w:val="24"/>
          <w:szCs w:val="24"/>
        </w:rPr>
      </w:pPr>
      <w:r w:rsidRPr="001C25A4">
        <w:rPr>
          <w:b/>
          <w:sz w:val="24"/>
          <w:szCs w:val="24"/>
        </w:rPr>
        <w:t>IT IS ORDERED THAT</w:t>
      </w:r>
    </w:p>
    <w:p w:rsidR="001C25A4" w:rsidRDefault="001C25A4" w:rsidP="00530664">
      <w:pPr>
        <w:spacing w:line="360" w:lineRule="auto"/>
        <w:jc w:val="both"/>
        <w:rPr>
          <w:sz w:val="24"/>
          <w:szCs w:val="24"/>
        </w:rPr>
      </w:pPr>
      <w:r>
        <w:rPr>
          <w:sz w:val="24"/>
          <w:szCs w:val="24"/>
        </w:rPr>
        <w:t>The application for consolidation being without merit it be and is hereby dismissed.</w:t>
      </w:r>
    </w:p>
    <w:p w:rsidR="001C25A4" w:rsidRPr="0022338B" w:rsidRDefault="001C25A4" w:rsidP="00530664">
      <w:pPr>
        <w:spacing w:line="360" w:lineRule="auto"/>
        <w:jc w:val="both"/>
        <w:rPr>
          <w:sz w:val="24"/>
          <w:szCs w:val="24"/>
        </w:rPr>
      </w:pPr>
      <w:proofErr w:type="gramStart"/>
      <w:r>
        <w:rPr>
          <w:sz w:val="24"/>
          <w:szCs w:val="24"/>
        </w:rPr>
        <w:t>Each party to bear own costs.</w:t>
      </w:r>
      <w:proofErr w:type="gramEnd"/>
    </w:p>
    <w:p w:rsidR="00530664" w:rsidRPr="00530664" w:rsidRDefault="00530664" w:rsidP="00530664">
      <w:pPr>
        <w:spacing w:line="360" w:lineRule="auto"/>
        <w:jc w:val="both"/>
        <w:rPr>
          <w:b/>
          <w:sz w:val="24"/>
          <w:szCs w:val="24"/>
        </w:rPr>
      </w:pPr>
    </w:p>
    <w:sectPr w:rsidR="00530664" w:rsidRPr="00530664" w:rsidSect="00E07FD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FE" w:rsidRDefault="003A33FE" w:rsidP="0022338B">
      <w:pPr>
        <w:spacing w:after="0" w:line="240" w:lineRule="auto"/>
      </w:pPr>
      <w:r>
        <w:separator/>
      </w:r>
    </w:p>
  </w:endnote>
  <w:endnote w:type="continuationSeparator" w:id="0">
    <w:p w:rsidR="003A33FE" w:rsidRDefault="003A33FE" w:rsidP="0022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050898"/>
      <w:docPartObj>
        <w:docPartGallery w:val="Page Numbers (Bottom of Page)"/>
        <w:docPartUnique/>
      </w:docPartObj>
    </w:sdtPr>
    <w:sdtEndPr>
      <w:rPr>
        <w:noProof/>
      </w:rPr>
    </w:sdtEndPr>
    <w:sdtContent>
      <w:p w:rsidR="0022338B" w:rsidRDefault="0022338B">
        <w:pPr>
          <w:pStyle w:val="Footer"/>
          <w:jc w:val="right"/>
        </w:pPr>
        <w:r>
          <w:fldChar w:fldCharType="begin"/>
        </w:r>
        <w:r>
          <w:instrText xml:space="preserve"> PAGE   \* MERGEFORMAT </w:instrText>
        </w:r>
        <w:r>
          <w:fldChar w:fldCharType="separate"/>
        </w:r>
        <w:r w:rsidR="00224858">
          <w:rPr>
            <w:noProof/>
          </w:rPr>
          <w:t>2</w:t>
        </w:r>
        <w:r>
          <w:rPr>
            <w:noProof/>
          </w:rPr>
          <w:fldChar w:fldCharType="end"/>
        </w:r>
      </w:p>
    </w:sdtContent>
  </w:sdt>
  <w:p w:rsidR="0022338B" w:rsidRDefault="00223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FE" w:rsidRDefault="003A33FE" w:rsidP="0022338B">
      <w:pPr>
        <w:spacing w:after="0" w:line="240" w:lineRule="auto"/>
      </w:pPr>
      <w:r>
        <w:separator/>
      </w:r>
    </w:p>
  </w:footnote>
  <w:footnote w:type="continuationSeparator" w:id="0">
    <w:p w:rsidR="003A33FE" w:rsidRDefault="003A33FE" w:rsidP="00223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D5" w:rsidRDefault="00E07FD5" w:rsidP="00E07FD5">
    <w:pPr>
      <w:ind w:left="5040" w:firstLine="720"/>
      <w:rPr>
        <w:b/>
        <w:sz w:val="24"/>
        <w:szCs w:val="24"/>
      </w:rPr>
    </w:pPr>
    <w:r>
      <w:rPr>
        <w:b/>
        <w:sz w:val="24"/>
        <w:szCs w:val="24"/>
      </w:rPr>
      <w:t>JUDGMENT NO LC/H/</w:t>
    </w:r>
    <w:r w:rsidR="00224858">
      <w:rPr>
        <w:b/>
        <w:sz w:val="24"/>
        <w:szCs w:val="24"/>
      </w:rPr>
      <w:t>414</w:t>
    </w:r>
    <w:r>
      <w:rPr>
        <w:b/>
        <w:sz w:val="24"/>
        <w:szCs w:val="24"/>
      </w:rPr>
      <w:t>/16</w:t>
    </w:r>
  </w:p>
  <w:p w:rsidR="00E07FD5" w:rsidRDefault="00E07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64"/>
    <w:rsid w:val="001C25A4"/>
    <w:rsid w:val="0022338B"/>
    <w:rsid w:val="00224858"/>
    <w:rsid w:val="003356AE"/>
    <w:rsid w:val="003A33FE"/>
    <w:rsid w:val="00530664"/>
    <w:rsid w:val="00AB7A1E"/>
    <w:rsid w:val="00E07FD5"/>
    <w:rsid w:val="00E55E6F"/>
    <w:rsid w:val="00FC37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38B"/>
  </w:style>
  <w:style w:type="paragraph" w:styleId="Footer">
    <w:name w:val="footer"/>
    <w:basedOn w:val="Normal"/>
    <w:link w:val="FooterChar"/>
    <w:uiPriority w:val="99"/>
    <w:unhideWhenUsed/>
    <w:rsid w:val="00223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38B"/>
  </w:style>
  <w:style w:type="paragraph" w:styleId="Footer">
    <w:name w:val="footer"/>
    <w:basedOn w:val="Normal"/>
    <w:link w:val="FooterChar"/>
    <w:uiPriority w:val="99"/>
    <w:unhideWhenUsed/>
    <w:rsid w:val="00223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2016-07-06T12:38:00Z</cp:lastPrinted>
  <dcterms:created xsi:type="dcterms:W3CDTF">2016-06-30T06:09:00Z</dcterms:created>
  <dcterms:modified xsi:type="dcterms:W3CDTF">2016-07-06T12:40:00Z</dcterms:modified>
</cp:coreProperties>
</file>