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5822B" w14:textId="5DC6259A" w:rsidR="00FA1E34" w:rsidRPr="00046A4C" w:rsidRDefault="00F93393" w:rsidP="00046A4C">
      <w:pPr>
        <w:pStyle w:val="NoSpacing"/>
        <w:spacing w:before="0" w:beforeAutospacing="0" w:after="0" w:afterAutospacing="0"/>
        <w:jc w:val="both"/>
        <w:rPr>
          <w:szCs w:val="24"/>
        </w:rPr>
      </w:pPr>
      <w:bookmarkStart w:id="0" w:name="_GoBack"/>
      <w:bookmarkEnd w:id="0"/>
      <w:r w:rsidRPr="00046A4C">
        <w:rPr>
          <w:szCs w:val="24"/>
        </w:rPr>
        <w:t xml:space="preserve">JAMES CHAMISA </w:t>
      </w:r>
    </w:p>
    <w:p w14:paraId="78AAE34B" w14:textId="43A36BA2" w:rsidR="00FA1E34" w:rsidRPr="00046A4C" w:rsidRDefault="00046A4C" w:rsidP="00046A4C">
      <w:pPr>
        <w:pStyle w:val="NoSpacing"/>
        <w:spacing w:before="0" w:beforeAutospacing="0" w:after="0" w:afterAutospacing="0"/>
        <w:jc w:val="both"/>
        <w:rPr>
          <w:szCs w:val="24"/>
        </w:rPr>
      </w:pPr>
      <w:r w:rsidRPr="00046A4C">
        <w:rPr>
          <w:szCs w:val="24"/>
        </w:rPr>
        <w:t>versus</w:t>
      </w:r>
    </w:p>
    <w:p w14:paraId="4EDEB45F" w14:textId="2B8243B0" w:rsidR="00FA1E34" w:rsidRPr="00046A4C" w:rsidRDefault="00F93393" w:rsidP="00046A4C">
      <w:pPr>
        <w:pStyle w:val="NoSpacing"/>
        <w:spacing w:before="0" w:beforeAutospacing="0" w:after="0" w:afterAutospacing="0"/>
        <w:jc w:val="both"/>
        <w:rPr>
          <w:szCs w:val="24"/>
        </w:rPr>
      </w:pPr>
      <w:r w:rsidRPr="00046A4C">
        <w:rPr>
          <w:szCs w:val="24"/>
        </w:rPr>
        <w:t xml:space="preserve">CITY OF HARARE </w:t>
      </w:r>
    </w:p>
    <w:p w14:paraId="50BA91BA" w14:textId="77777777" w:rsidR="00FA1E34" w:rsidRDefault="00FA1E34" w:rsidP="00FA1E34">
      <w:pPr>
        <w:pStyle w:val="NoSpacing"/>
        <w:jc w:val="both"/>
        <w:rPr>
          <w:b/>
          <w:szCs w:val="24"/>
        </w:rPr>
      </w:pPr>
    </w:p>
    <w:p w14:paraId="0E5EF5BF" w14:textId="77777777" w:rsidR="00046A4C" w:rsidRPr="00D10188" w:rsidRDefault="00046A4C" w:rsidP="00FA1E34">
      <w:pPr>
        <w:pStyle w:val="NoSpacing"/>
        <w:jc w:val="both"/>
        <w:rPr>
          <w:b/>
          <w:szCs w:val="24"/>
        </w:rPr>
      </w:pPr>
    </w:p>
    <w:p w14:paraId="20757805" w14:textId="6F64F02E" w:rsidR="00FA1E34" w:rsidRPr="00D10188" w:rsidRDefault="00FA1E34" w:rsidP="00046A4C">
      <w:pPr>
        <w:pStyle w:val="NoSpacing"/>
        <w:spacing w:before="0" w:beforeAutospacing="0" w:after="0" w:afterAutospacing="0"/>
        <w:jc w:val="both"/>
        <w:rPr>
          <w:szCs w:val="24"/>
        </w:rPr>
      </w:pPr>
      <w:r w:rsidRPr="00D10188">
        <w:rPr>
          <w:szCs w:val="24"/>
        </w:rPr>
        <w:t>HIGH COURT OF ZIMBABWE</w:t>
      </w:r>
    </w:p>
    <w:p w14:paraId="59F07DB1" w14:textId="38EE0828" w:rsidR="00CD4364" w:rsidRPr="00046A4C" w:rsidRDefault="00F93393" w:rsidP="00046A4C">
      <w:pPr>
        <w:pStyle w:val="NoSpacing"/>
        <w:spacing w:before="0" w:beforeAutospacing="0" w:after="0" w:afterAutospacing="0"/>
        <w:jc w:val="both"/>
        <w:rPr>
          <w:b/>
          <w:szCs w:val="24"/>
          <w:lang w:val="en-ZW"/>
        </w:rPr>
      </w:pPr>
      <w:r w:rsidRPr="00046A4C">
        <w:rPr>
          <w:b/>
          <w:szCs w:val="24"/>
          <w:lang w:val="en-ZW"/>
        </w:rPr>
        <w:t>DUBE</w:t>
      </w:r>
      <w:r w:rsidR="00046A4C">
        <w:rPr>
          <w:b/>
          <w:szCs w:val="24"/>
          <w:lang w:val="en-ZW"/>
        </w:rPr>
        <w:t xml:space="preserve"> </w:t>
      </w:r>
      <w:r w:rsidRPr="00046A4C">
        <w:rPr>
          <w:b/>
          <w:szCs w:val="24"/>
          <w:lang w:val="en-ZW"/>
        </w:rPr>
        <w:t>-</w:t>
      </w:r>
      <w:r w:rsidR="00046A4C">
        <w:rPr>
          <w:b/>
          <w:szCs w:val="24"/>
          <w:lang w:val="en-ZW"/>
        </w:rPr>
        <w:t xml:space="preserve"> </w:t>
      </w:r>
      <w:r w:rsidRPr="00046A4C">
        <w:rPr>
          <w:b/>
          <w:szCs w:val="24"/>
          <w:lang w:val="en-ZW"/>
        </w:rPr>
        <w:t>BANDA</w:t>
      </w:r>
      <w:r w:rsidR="00FA1E34" w:rsidRPr="00046A4C">
        <w:rPr>
          <w:b/>
          <w:szCs w:val="24"/>
          <w:lang w:val="en-ZW"/>
        </w:rPr>
        <w:t xml:space="preserve"> J</w:t>
      </w:r>
    </w:p>
    <w:p w14:paraId="2E97AE9F" w14:textId="25ECD106" w:rsidR="00FA1E34" w:rsidRPr="00774B26" w:rsidRDefault="00046A4C" w:rsidP="00046A4C">
      <w:pPr>
        <w:pStyle w:val="NoSpacing"/>
        <w:spacing w:before="0" w:beforeAutospacing="0" w:after="0" w:afterAutospacing="0"/>
        <w:jc w:val="both"/>
        <w:rPr>
          <w:szCs w:val="24"/>
          <w:lang w:val="en-ZW"/>
        </w:rPr>
      </w:pPr>
      <w:r>
        <w:rPr>
          <w:szCs w:val="24"/>
          <w:lang w:val="en-ZW"/>
        </w:rPr>
        <w:t xml:space="preserve">HARARE; </w:t>
      </w:r>
      <w:r w:rsidR="00CD4364">
        <w:rPr>
          <w:szCs w:val="24"/>
          <w:lang w:val="en-ZW"/>
        </w:rPr>
        <w:t xml:space="preserve">27 January 2025, 3 February 2025, 14 March 2025, 26 March 2025 &amp; </w:t>
      </w:r>
      <w:r w:rsidR="001311CC">
        <w:rPr>
          <w:szCs w:val="24"/>
          <w:lang w:val="en-ZW"/>
        </w:rPr>
        <w:t>26</w:t>
      </w:r>
      <w:r w:rsidR="00CD4364">
        <w:rPr>
          <w:szCs w:val="24"/>
          <w:lang w:val="en-ZW"/>
        </w:rPr>
        <w:t xml:space="preserve"> September 2025</w:t>
      </w:r>
    </w:p>
    <w:p w14:paraId="0C12E34E" w14:textId="77777777" w:rsidR="00FA1E34" w:rsidRDefault="00FA1E34" w:rsidP="00046A4C">
      <w:pPr>
        <w:pStyle w:val="NoSpacing"/>
        <w:spacing w:before="0" w:beforeAutospacing="0" w:after="0" w:afterAutospacing="0"/>
        <w:jc w:val="both"/>
        <w:rPr>
          <w:szCs w:val="24"/>
          <w:lang w:val="en-ZW"/>
        </w:rPr>
      </w:pPr>
    </w:p>
    <w:p w14:paraId="6C065C8D" w14:textId="77777777" w:rsidR="00046A4C" w:rsidRPr="00774B26" w:rsidRDefault="00046A4C" w:rsidP="00046A4C">
      <w:pPr>
        <w:pStyle w:val="NoSpacing"/>
        <w:spacing w:before="0" w:beforeAutospacing="0" w:after="0" w:afterAutospacing="0"/>
        <w:jc w:val="both"/>
        <w:rPr>
          <w:szCs w:val="24"/>
          <w:lang w:val="en-ZW"/>
        </w:rPr>
      </w:pPr>
    </w:p>
    <w:p w14:paraId="4BA6DD22" w14:textId="5CCB1BB5" w:rsidR="00FA1E34" w:rsidRPr="00046A4C" w:rsidRDefault="00F93393" w:rsidP="00046A4C">
      <w:pPr>
        <w:pStyle w:val="NoSpacing"/>
        <w:spacing w:before="0" w:beforeAutospacing="0" w:after="0" w:afterAutospacing="0"/>
        <w:jc w:val="both"/>
        <w:rPr>
          <w:b/>
          <w:i/>
          <w:szCs w:val="24"/>
          <w:lang w:val="en-ZW"/>
        </w:rPr>
      </w:pPr>
      <w:r w:rsidRPr="00046A4C">
        <w:rPr>
          <w:b/>
          <w:i/>
          <w:szCs w:val="24"/>
          <w:lang w:val="en-ZW"/>
        </w:rPr>
        <w:t xml:space="preserve">Civil </w:t>
      </w:r>
      <w:r w:rsidR="00046A4C" w:rsidRPr="00046A4C">
        <w:rPr>
          <w:b/>
          <w:i/>
          <w:szCs w:val="24"/>
          <w:lang w:val="en-ZW"/>
        </w:rPr>
        <w:t xml:space="preserve">Trial </w:t>
      </w:r>
    </w:p>
    <w:p w14:paraId="5B7E4B39" w14:textId="77777777" w:rsidR="00FA1E34" w:rsidRDefault="00FA1E34" w:rsidP="00046A4C">
      <w:pPr>
        <w:pStyle w:val="NoSpacing"/>
        <w:spacing w:before="0" w:beforeAutospacing="0" w:after="0" w:afterAutospacing="0"/>
        <w:jc w:val="both"/>
        <w:rPr>
          <w:szCs w:val="24"/>
          <w:lang w:val="en-ZW"/>
        </w:rPr>
      </w:pPr>
    </w:p>
    <w:p w14:paraId="76F2D627" w14:textId="77777777" w:rsidR="00046A4C" w:rsidRPr="00F93393" w:rsidRDefault="00046A4C" w:rsidP="00046A4C">
      <w:pPr>
        <w:pStyle w:val="NoSpacing"/>
        <w:spacing w:before="0" w:beforeAutospacing="0" w:after="0" w:afterAutospacing="0"/>
        <w:jc w:val="both"/>
        <w:rPr>
          <w:szCs w:val="24"/>
          <w:lang w:val="en-ZW"/>
        </w:rPr>
      </w:pPr>
    </w:p>
    <w:p w14:paraId="1718BCCD" w14:textId="40119A02" w:rsidR="00FA1E34" w:rsidRPr="00AD7398" w:rsidRDefault="00CD4364" w:rsidP="00046A4C">
      <w:pPr>
        <w:pStyle w:val="NoSpacing"/>
        <w:spacing w:before="0" w:beforeAutospacing="0" w:after="0" w:afterAutospacing="0"/>
        <w:jc w:val="both"/>
        <w:rPr>
          <w:i/>
          <w:szCs w:val="24"/>
        </w:rPr>
      </w:pPr>
      <w:r>
        <w:rPr>
          <w:i/>
          <w:szCs w:val="24"/>
        </w:rPr>
        <w:t xml:space="preserve">K.E. Kadzere </w:t>
      </w:r>
      <w:r w:rsidR="00F93393" w:rsidRPr="00F93393">
        <w:rPr>
          <w:iCs/>
          <w:szCs w:val="24"/>
        </w:rPr>
        <w:t xml:space="preserve">for the plaintiff </w:t>
      </w:r>
    </w:p>
    <w:p w14:paraId="58157B05" w14:textId="1B539540" w:rsidR="00F93393" w:rsidRDefault="00CD4364" w:rsidP="00046A4C">
      <w:pPr>
        <w:pStyle w:val="NoSpacing"/>
        <w:spacing w:before="0" w:beforeAutospacing="0" w:after="0" w:afterAutospacing="0"/>
        <w:jc w:val="both"/>
        <w:rPr>
          <w:szCs w:val="24"/>
        </w:rPr>
      </w:pPr>
      <w:r w:rsidRPr="00CD4364">
        <w:rPr>
          <w:i/>
          <w:szCs w:val="24"/>
        </w:rPr>
        <w:t xml:space="preserve">C. Kwaramba </w:t>
      </w:r>
      <w:r w:rsidR="00F93393" w:rsidRPr="00F93393">
        <w:rPr>
          <w:iCs/>
          <w:szCs w:val="24"/>
        </w:rPr>
        <w:t>for</w:t>
      </w:r>
      <w:r w:rsidR="00FA1E34" w:rsidRPr="00D10188">
        <w:rPr>
          <w:szCs w:val="24"/>
        </w:rPr>
        <w:t xml:space="preserve"> the </w:t>
      </w:r>
      <w:r w:rsidR="00F93393">
        <w:rPr>
          <w:szCs w:val="24"/>
        </w:rPr>
        <w:t>defendant</w:t>
      </w:r>
    </w:p>
    <w:p w14:paraId="2BE52DD9" w14:textId="77777777" w:rsidR="00046A4C" w:rsidRDefault="00046A4C" w:rsidP="00046A4C">
      <w:pPr>
        <w:pStyle w:val="NoSpacing"/>
        <w:spacing w:before="0" w:beforeAutospacing="0" w:after="0" w:afterAutospacing="0"/>
        <w:jc w:val="both"/>
        <w:rPr>
          <w:szCs w:val="24"/>
        </w:rPr>
      </w:pPr>
    </w:p>
    <w:p w14:paraId="121CB5A7" w14:textId="77777777" w:rsidR="00046A4C" w:rsidRPr="00D10188" w:rsidRDefault="00046A4C" w:rsidP="00046A4C">
      <w:pPr>
        <w:pStyle w:val="NoSpacing"/>
        <w:spacing w:before="0" w:beforeAutospacing="0" w:after="0" w:afterAutospacing="0"/>
        <w:jc w:val="both"/>
        <w:rPr>
          <w:szCs w:val="24"/>
        </w:rPr>
      </w:pPr>
    </w:p>
    <w:p w14:paraId="1C103C1E" w14:textId="20F88EE8" w:rsidR="00FA1E34" w:rsidRPr="00046A4C" w:rsidRDefault="00F93393" w:rsidP="00046A4C">
      <w:pPr>
        <w:spacing w:after="0" w:line="240" w:lineRule="auto"/>
        <w:rPr>
          <w:rFonts w:ascii="Times New Roman" w:hAnsi="Times New Roman" w:cs="Times New Roman"/>
          <w:sz w:val="24"/>
          <w:szCs w:val="24"/>
        </w:rPr>
      </w:pPr>
      <w:r w:rsidRPr="00046A4C">
        <w:rPr>
          <w:rFonts w:ascii="Times New Roman" w:hAnsi="Times New Roman" w:cs="Times New Roman"/>
          <w:sz w:val="24"/>
          <w:szCs w:val="24"/>
        </w:rPr>
        <w:t>DUBE</w:t>
      </w:r>
      <w:r w:rsidR="00046A4C">
        <w:rPr>
          <w:rFonts w:ascii="Times New Roman" w:hAnsi="Times New Roman" w:cs="Times New Roman"/>
          <w:sz w:val="24"/>
          <w:szCs w:val="24"/>
        </w:rPr>
        <w:t xml:space="preserve"> </w:t>
      </w:r>
      <w:r w:rsidRPr="00046A4C">
        <w:rPr>
          <w:rFonts w:ascii="Times New Roman" w:hAnsi="Times New Roman" w:cs="Times New Roman"/>
          <w:sz w:val="24"/>
          <w:szCs w:val="24"/>
        </w:rPr>
        <w:t>-</w:t>
      </w:r>
      <w:r w:rsidR="00046A4C">
        <w:rPr>
          <w:rFonts w:ascii="Times New Roman" w:hAnsi="Times New Roman" w:cs="Times New Roman"/>
          <w:sz w:val="24"/>
          <w:szCs w:val="24"/>
        </w:rPr>
        <w:t xml:space="preserve"> </w:t>
      </w:r>
      <w:r w:rsidRPr="00046A4C">
        <w:rPr>
          <w:rFonts w:ascii="Times New Roman" w:hAnsi="Times New Roman" w:cs="Times New Roman"/>
          <w:sz w:val="24"/>
          <w:szCs w:val="24"/>
        </w:rPr>
        <w:t>BANDA</w:t>
      </w:r>
      <w:r w:rsidR="00FA1E34" w:rsidRPr="00046A4C">
        <w:rPr>
          <w:rFonts w:ascii="Times New Roman" w:hAnsi="Times New Roman" w:cs="Times New Roman"/>
          <w:sz w:val="24"/>
          <w:szCs w:val="24"/>
        </w:rPr>
        <w:t xml:space="preserve"> J:</w:t>
      </w:r>
    </w:p>
    <w:p w14:paraId="77254CD7" w14:textId="77777777" w:rsidR="00046A4C" w:rsidRDefault="00046A4C" w:rsidP="00046A4C">
      <w:pPr>
        <w:spacing w:after="0" w:line="240" w:lineRule="auto"/>
        <w:rPr>
          <w:rFonts w:ascii="Times New Roman" w:hAnsi="Times New Roman" w:cs="Times New Roman"/>
          <w:b/>
          <w:sz w:val="24"/>
          <w:szCs w:val="24"/>
        </w:rPr>
      </w:pPr>
    </w:p>
    <w:p w14:paraId="6D01C146" w14:textId="77777777" w:rsidR="00046A4C" w:rsidRDefault="00046A4C" w:rsidP="00046A4C">
      <w:pPr>
        <w:spacing w:after="0" w:line="240" w:lineRule="auto"/>
        <w:rPr>
          <w:rFonts w:ascii="Times New Roman" w:hAnsi="Times New Roman" w:cs="Times New Roman"/>
          <w:sz w:val="24"/>
          <w:szCs w:val="24"/>
          <w:lang w:val="en-US"/>
        </w:rPr>
      </w:pPr>
    </w:p>
    <w:p w14:paraId="36493C58" w14:textId="77777777" w:rsidR="00046A4C" w:rsidRDefault="00E02203" w:rsidP="00196E8D">
      <w:pPr>
        <w:pStyle w:val="ListParagraph"/>
        <w:numPr>
          <w:ilvl w:val="0"/>
          <w:numId w:val="9"/>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 xml:space="preserve">The plaintiff sued out a summons against the defendant claiming an order declaring the conduct of the municipal police unlawful; payment </w:t>
      </w:r>
      <w:r w:rsidR="003177B4" w:rsidRPr="00046A4C">
        <w:rPr>
          <w:rFonts w:ascii="Times New Roman" w:hAnsi="Times New Roman" w:cs="Times New Roman"/>
          <w:sz w:val="24"/>
          <w:szCs w:val="24"/>
          <w:lang w:val="en-US"/>
        </w:rPr>
        <w:t>of</w:t>
      </w:r>
      <w:r w:rsidRPr="00046A4C">
        <w:rPr>
          <w:rFonts w:ascii="Times New Roman" w:hAnsi="Times New Roman" w:cs="Times New Roman"/>
          <w:sz w:val="24"/>
          <w:szCs w:val="24"/>
          <w:lang w:val="en-US"/>
        </w:rPr>
        <w:t xml:space="preserve"> USD$31, 830.00 being damages for medical expenses, assault, pain, shock, suffering and </w:t>
      </w:r>
      <w:r w:rsidRPr="00046A4C">
        <w:rPr>
          <w:rFonts w:ascii="Times New Roman" w:hAnsi="Times New Roman" w:cs="Times New Roman"/>
          <w:i/>
          <w:iCs/>
          <w:sz w:val="24"/>
          <w:szCs w:val="24"/>
          <w:lang w:val="en-US"/>
        </w:rPr>
        <w:t>contumelia</w:t>
      </w:r>
      <w:r w:rsidRPr="00046A4C">
        <w:rPr>
          <w:rFonts w:ascii="Times New Roman" w:hAnsi="Times New Roman" w:cs="Times New Roman"/>
          <w:sz w:val="24"/>
          <w:szCs w:val="24"/>
          <w:lang w:val="en-US"/>
        </w:rPr>
        <w:t xml:space="preserve"> </w:t>
      </w:r>
      <w:r w:rsidR="003177B4" w:rsidRPr="00046A4C">
        <w:rPr>
          <w:rFonts w:ascii="Times New Roman" w:hAnsi="Times New Roman" w:cs="Times New Roman"/>
          <w:sz w:val="24"/>
          <w:szCs w:val="24"/>
          <w:lang w:val="en-US"/>
        </w:rPr>
        <w:t xml:space="preserve">he </w:t>
      </w:r>
      <w:r w:rsidRPr="00046A4C">
        <w:rPr>
          <w:rFonts w:ascii="Times New Roman" w:hAnsi="Times New Roman" w:cs="Times New Roman"/>
          <w:sz w:val="24"/>
          <w:szCs w:val="24"/>
          <w:lang w:val="en-US"/>
        </w:rPr>
        <w:t xml:space="preserve">allegedly suffered </w:t>
      </w:r>
      <w:r w:rsidR="0092287A" w:rsidRPr="00046A4C">
        <w:rPr>
          <w:rFonts w:ascii="Times New Roman" w:hAnsi="Times New Roman" w:cs="Times New Roman"/>
          <w:sz w:val="24"/>
          <w:szCs w:val="24"/>
          <w:lang w:val="en-US"/>
        </w:rPr>
        <w:t>because of</w:t>
      </w:r>
      <w:r w:rsidRPr="00046A4C">
        <w:rPr>
          <w:rFonts w:ascii="Times New Roman" w:hAnsi="Times New Roman" w:cs="Times New Roman"/>
          <w:sz w:val="24"/>
          <w:szCs w:val="24"/>
          <w:lang w:val="en-US"/>
        </w:rPr>
        <w:t xml:space="preserve"> the assault by municipal police acting within the scope of their employment</w:t>
      </w:r>
      <w:r w:rsidR="0092287A" w:rsidRPr="00046A4C">
        <w:rPr>
          <w:rFonts w:ascii="Times New Roman" w:hAnsi="Times New Roman" w:cs="Times New Roman"/>
          <w:sz w:val="24"/>
          <w:szCs w:val="24"/>
          <w:lang w:val="en-US"/>
        </w:rPr>
        <w:t xml:space="preserve">. </w:t>
      </w:r>
    </w:p>
    <w:p w14:paraId="08D3A77F" w14:textId="77777777" w:rsidR="00046A4C" w:rsidRDefault="00196E8D" w:rsidP="00196E8D">
      <w:pPr>
        <w:pStyle w:val="ListParagraph"/>
        <w:numPr>
          <w:ilvl w:val="0"/>
          <w:numId w:val="9"/>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 xml:space="preserve">In the declaration, the plaintiff contends that on 4 October 2018, at approximately 14:00 hours and at First Street, Harare, </w:t>
      </w:r>
      <w:r w:rsidR="0092287A" w:rsidRPr="00046A4C">
        <w:rPr>
          <w:rFonts w:ascii="Times New Roman" w:hAnsi="Times New Roman" w:cs="Times New Roman"/>
          <w:sz w:val="24"/>
          <w:szCs w:val="24"/>
          <w:lang w:val="en-US"/>
        </w:rPr>
        <w:t>he</w:t>
      </w:r>
      <w:r w:rsidRPr="00046A4C">
        <w:rPr>
          <w:rFonts w:ascii="Times New Roman" w:hAnsi="Times New Roman" w:cs="Times New Roman"/>
          <w:sz w:val="24"/>
          <w:szCs w:val="24"/>
          <w:lang w:val="en-US"/>
        </w:rPr>
        <w:t xml:space="preserve"> was wrong</w:t>
      </w:r>
      <w:r w:rsidR="0092287A" w:rsidRPr="00046A4C">
        <w:rPr>
          <w:rFonts w:ascii="Times New Roman" w:hAnsi="Times New Roman" w:cs="Times New Roman"/>
          <w:sz w:val="24"/>
          <w:szCs w:val="24"/>
          <w:lang w:val="en-US"/>
        </w:rPr>
        <w:t>fully</w:t>
      </w:r>
      <w:r w:rsidRPr="00046A4C">
        <w:rPr>
          <w:rFonts w:ascii="Times New Roman" w:hAnsi="Times New Roman" w:cs="Times New Roman"/>
          <w:sz w:val="24"/>
          <w:szCs w:val="24"/>
          <w:lang w:val="en-US"/>
        </w:rPr>
        <w:t xml:space="preserve"> and unlawfully assaulted by municipal police all over his body, </w:t>
      </w:r>
      <w:r w:rsidR="0092287A" w:rsidRPr="00046A4C">
        <w:rPr>
          <w:rFonts w:ascii="Times New Roman" w:hAnsi="Times New Roman" w:cs="Times New Roman"/>
          <w:sz w:val="24"/>
          <w:szCs w:val="24"/>
          <w:lang w:val="en-US"/>
        </w:rPr>
        <w:t xml:space="preserve">using </w:t>
      </w:r>
      <w:r w:rsidRPr="00046A4C">
        <w:rPr>
          <w:rFonts w:ascii="Times New Roman" w:hAnsi="Times New Roman" w:cs="Times New Roman"/>
          <w:i/>
          <w:iCs/>
          <w:sz w:val="24"/>
          <w:szCs w:val="24"/>
          <w:lang w:val="en-US"/>
        </w:rPr>
        <w:t>inter alia</w:t>
      </w:r>
      <w:r w:rsidRPr="00046A4C">
        <w:rPr>
          <w:rFonts w:ascii="Times New Roman" w:hAnsi="Times New Roman" w:cs="Times New Roman"/>
          <w:sz w:val="24"/>
          <w:szCs w:val="24"/>
          <w:lang w:val="en-US"/>
        </w:rPr>
        <w:t xml:space="preserve">, baton sticks; clenched fists; booted feet; and open hands. </w:t>
      </w:r>
      <w:r w:rsidR="00AE605B" w:rsidRPr="00046A4C">
        <w:rPr>
          <w:rFonts w:ascii="Times New Roman" w:hAnsi="Times New Roman" w:cs="Times New Roman"/>
          <w:sz w:val="24"/>
          <w:szCs w:val="24"/>
          <w:lang w:val="en-US"/>
        </w:rPr>
        <w:t xml:space="preserve">It is contended that the municipal police insulted the plaintiff by calling him a prostitute in full view of members of the public. </w:t>
      </w:r>
      <w:r w:rsidR="0092287A" w:rsidRPr="00046A4C">
        <w:rPr>
          <w:rFonts w:ascii="Times New Roman" w:hAnsi="Times New Roman" w:cs="Times New Roman"/>
          <w:sz w:val="24"/>
          <w:szCs w:val="24"/>
          <w:lang w:val="en-US"/>
        </w:rPr>
        <w:t xml:space="preserve">This assault is alleged to have occurred during an operation to rid Harare of vendors and touts. </w:t>
      </w:r>
      <w:r w:rsidR="00AE605B" w:rsidRPr="00046A4C">
        <w:rPr>
          <w:rFonts w:ascii="Times New Roman" w:hAnsi="Times New Roman" w:cs="Times New Roman"/>
          <w:sz w:val="24"/>
          <w:szCs w:val="24"/>
          <w:lang w:val="en-US"/>
        </w:rPr>
        <w:t>It is further contended that at all material times, the municipal policemen were acting within the course and scope of their employment with the defendant</w:t>
      </w:r>
      <w:r w:rsidR="0092287A" w:rsidRPr="00046A4C">
        <w:rPr>
          <w:rFonts w:ascii="Times New Roman" w:hAnsi="Times New Roman" w:cs="Times New Roman"/>
          <w:sz w:val="24"/>
          <w:szCs w:val="24"/>
          <w:lang w:val="en-US"/>
        </w:rPr>
        <w:t xml:space="preserve">. </w:t>
      </w:r>
    </w:p>
    <w:p w14:paraId="37DA2D3D" w14:textId="3ACD7599" w:rsidR="00196E8D" w:rsidRPr="00046A4C" w:rsidRDefault="00C90D15" w:rsidP="00196E8D">
      <w:pPr>
        <w:pStyle w:val="ListParagraph"/>
        <w:numPr>
          <w:ilvl w:val="0"/>
          <w:numId w:val="9"/>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It</w:t>
      </w:r>
      <w:r w:rsidR="00AE605B" w:rsidRPr="00046A4C">
        <w:rPr>
          <w:rFonts w:ascii="Times New Roman" w:hAnsi="Times New Roman" w:cs="Times New Roman"/>
          <w:sz w:val="24"/>
          <w:szCs w:val="24"/>
          <w:lang w:val="en-US"/>
        </w:rPr>
        <w:t xml:space="preserve"> is </w:t>
      </w:r>
      <w:r w:rsidR="0092287A" w:rsidRPr="00046A4C">
        <w:rPr>
          <w:rFonts w:ascii="Times New Roman" w:hAnsi="Times New Roman" w:cs="Times New Roman"/>
          <w:sz w:val="24"/>
          <w:szCs w:val="24"/>
          <w:lang w:val="en-US"/>
        </w:rPr>
        <w:t>averred</w:t>
      </w:r>
      <w:r w:rsidR="00AE605B" w:rsidRPr="00046A4C">
        <w:rPr>
          <w:rFonts w:ascii="Times New Roman" w:hAnsi="Times New Roman" w:cs="Times New Roman"/>
          <w:sz w:val="24"/>
          <w:szCs w:val="24"/>
          <w:lang w:val="en-US"/>
        </w:rPr>
        <w:t xml:space="preserve"> that </w:t>
      </w:r>
      <w:r w:rsidR="006B5BBB" w:rsidRPr="00046A4C">
        <w:rPr>
          <w:rFonts w:ascii="Times New Roman" w:hAnsi="Times New Roman" w:cs="Times New Roman"/>
          <w:sz w:val="24"/>
          <w:szCs w:val="24"/>
          <w:lang w:val="en-US"/>
        </w:rPr>
        <w:t>because of</w:t>
      </w:r>
      <w:r w:rsidR="00AE605B" w:rsidRPr="00046A4C">
        <w:rPr>
          <w:rFonts w:ascii="Times New Roman" w:hAnsi="Times New Roman" w:cs="Times New Roman"/>
          <w:sz w:val="24"/>
          <w:szCs w:val="24"/>
          <w:lang w:val="en-US"/>
        </w:rPr>
        <w:t xml:space="preserve"> the assaults, the plaintiff suffered the following </w:t>
      </w:r>
      <w:r w:rsidRPr="00046A4C">
        <w:rPr>
          <w:rFonts w:ascii="Times New Roman" w:hAnsi="Times New Roman" w:cs="Times New Roman"/>
          <w:sz w:val="24"/>
          <w:szCs w:val="24"/>
          <w:lang w:val="en-US"/>
        </w:rPr>
        <w:t xml:space="preserve">bodily </w:t>
      </w:r>
      <w:r w:rsidR="00AE605B" w:rsidRPr="00046A4C">
        <w:rPr>
          <w:rFonts w:ascii="Times New Roman" w:hAnsi="Times New Roman" w:cs="Times New Roman"/>
          <w:sz w:val="24"/>
          <w:szCs w:val="24"/>
          <w:lang w:val="en-US"/>
        </w:rPr>
        <w:t xml:space="preserve">injuries: </w:t>
      </w:r>
    </w:p>
    <w:p w14:paraId="6A8C62C9" w14:textId="5D76FCD5" w:rsidR="00C90D15" w:rsidRDefault="00C90D15" w:rsidP="00C90D15">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Physical bodily injury – multiple abraded and bruised parts of the body that include the posterior and front torso, front thighs, areas above the ankles, the face, as well as upper extremities, associated tenderness of soft tissue over all mentioned parts of the body. </w:t>
      </w:r>
    </w:p>
    <w:p w14:paraId="5EC0DAFF" w14:textId="256EB1AF" w:rsidR="00C90D15" w:rsidRDefault="00C90D15" w:rsidP="00C90D15">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fractured right hand (forearm). </w:t>
      </w:r>
    </w:p>
    <w:p w14:paraId="6BC8ACF4" w14:textId="3C51D694" w:rsidR="00C90D15" w:rsidRDefault="00C90D15" w:rsidP="00C90D15">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Two fractured ribs on the right side of the rib cage.</w:t>
      </w:r>
    </w:p>
    <w:p w14:paraId="1B4BFB4D" w14:textId="4D92B8F6" w:rsidR="00C90D15" w:rsidRDefault="00C90D15" w:rsidP="00C90D15">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Laceration of the lower lip.</w:t>
      </w:r>
    </w:p>
    <w:p w14:paraId="22A09254" w14:textId="7B0C0420" w:rsidR="00C90D15" w:rsidRDefault="00C90D15" w:rsidP="00C90D15">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Abrasions and bruising of tissues of the torso and limb. </w:t>
      </w:r>
    </w:p>
    <w:p w14:paraId="0CA6F413" w14:textId="3363D9A8" w:rsidR="00C90D15" w:rsidRDefault="00C90D15" w:rsidP="00C90D15">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Split laceration in the vertical pattern on both legs. </w:t>
      </w:r>
    </w:p>
    <w:p w14:paraId="1218873C" w14:textId="7D97CF9F" w:rsidR="00C90D15" w:rsidRDefault="00C90D15" w:rsidP="00C90D15">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non-therapeutic extra corporeal material. </w:t>
      </w:r>
    </w:p>
    <w:p w14:paraId="18AFF242" w14:textId="77777777" w:rsidR="00046A4C" w:rsidRDefault="00C90D15" w:rsidP="00C90D15">
      <w:pPr>
        <w:pStyle w:val="ListParagraph"/>
        <w:numPr>
          <w:ilvl w:val="0"/>
          <w:numId w:val="9"/>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In addition, it is a</w:t>
      </w:r>
      <w:r w:rsidR="0092287A" w:rsidRPr="00046A4C">
        <w:rPr>
          <w:rFonts w:ascii="Times New Roman" w:hAnsi="Times New Roman" w:cs="Times New Roman"/>
          <w:sz w:val="24"/>
          <w:szCs w:val="24"/>
          <w:lang w:val="en-US"/>
        </w:rPr>
        <w:t>verred</w:t>
      </w:r>
      <w:r w:rsidRPr="00046A4C">
        <w:rPr>
          <w:rFonts w:ascii="Times New Roman" w:hAnsi="Times New Roman" w:cs="Times New Roman"/>
          <w:sz w:val="24"/>
          <w:szCs w:val="24"/>
          <w:lang w:val="en-US"/>
        </w:rPr>
        <w:t xml:space="preserve"> that the plaintiff suffered psychological </w:t>
      </w:r>
      <w:r w:rsidR="0095752A" w:rsidRPr="00046A4C">
        <w:rPr>
          <w:rFonts w:ascii="Times New Roman" w:hAnsi="Times New Roman" w:cs="Times New Roman"/>
          <w:sz w:val="24"/>
          <w:szCs w:val="24"/>
          <w:lang w:val="en-US"/>
        </w:rPr>
        <w:t>injury,</w:t>
      </w:r>
      <w:r w:rsidRPr="00046A4C">
        <w:rPr>
          <w:rFonts w:ascii="Times New Roman" w:hAnsi="Times New Roman" w:cs="Times New Roman"/>
          <w:sz w:val="24"/>
          <w:szCs w:val="24"/>
          <w:lang w:val="en-US"/>
        </w:rPr>
        <w:t xml:space="preserve"> i.e., shock; failure to sleep; experiencing fatigue </w:t>
      </w:r>
      <w:r w:rsidR="003A35B7" w:rsidRPr="00046A4C">
        <w:rPr>
          <w:rFonts w:ascii="Times New Roman" w:hAnsi="Times New Roman" w:cs="Times New Roman"/>
          <w:sz w:val="24"/>
          <w:szCs w:val="24"/>
          <w:lang w:val="en-US"/>
        </w:rPr>
        <w:t xml:space="preserve">and loss of energy and difficulty in concentration and hallucination; poor orientation and difficulty in walking; and depression.  </w:t>
      </w:r>
      <w:r w:rsidR="0095752A" w:rsidRPr="00046A4C">
        <w:rPr>
          <w:rFonts w:ascii="Times New Roman" w:hAnsi="Times New Roman" w:cs="Times New Roman"/>
          <w:sz w:val="24"/>
          <w:szCs w:val="24"/>
          <w:lang w:val="en-US"/>
        </w:rPr>
        <w:t xml:space="preserve">It is further </w:t>
      </w:r>
      <w:r w:rsidR="0044729B" w:rsidRPr="00046A4C">
        <w:rPr>
          <w:rFonts w:ascii="Times New Roman" w:hAnsi="Times New Roman" w:cs="Times New Roman"/>
          <w:sz w:val="24"/>
          <w:szCs w:val="24"/>
          <w:lang w:val="en-US"/>
        </w:rPr>
        <w:t>averred</w:t>
      </w:r>
      <w:r w:rsidR="0095752A" w:rsidRPr="00046A4C">
        <w:rPr>
          <w:rFonts w:ascii="Times New Roman" w:hAnsi="Times New Roman" w:cs="Times New Roman"/>
          <w:sz w:val="24"/>
          <w:szCs w:val="24"/>
          <w:lang w:val="en-US"/>
        </w:rPr>
        <w:t xml:space="preserve"> that because of the assault, the plaintiff experienced extreme pain, was hospitalized and incurred medical expenses for ointments, and X-ray as well as medication. </w:t>
      </w:r>
    </w:p>
    <w:p w14:paraId="488E60C6" w14:textId="77777777" w:rsidR="00046A4C" w:rsidRPr="00046A4C" w:rsidRDefault="000123AE" w:rsidP="00C90D15">
      <w:pPr>
        <w:pStyle w:val="ListParagraph"/>
        <w:numPr>
          <w:ilvl w:val="0"/>
          <w:numId w:val="9"/>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It</w:t>
      </w:r>
      <w:r w:rsidR="0095752A" w:rsidRPr="00046A4C">
        <w:rPr>
          <w:rFonts w:ascii="Times New Roman" w:hAnsi="Times New Roman" w:cs="Times New Roman"/>
          <w:sz w:val="24"/>
          <w:szCs w:val="24"/>
          <w:lang w:val="en-US"/>
        </w:rPr>
        <w:t xml:space="preserve"> is contended that in the result, the plaintiff suffered damages in the amount of USD$31, 830.00 made up as follows: USD1</w:t>
      </w:r>
      <w:r w:rsidR="00046A4C" w:rsidRPr="00046A4C">
        <w:rPr>
          <w:rFonts w:ascii="Times New Roman" w:hAnsi="Times New Roman" w:cs="Times New Roman"/>
          <w:sz w:val="24"/>
          <w:szCs w:val="24"/>
          <w:lang w:val="en-US"/>
        </w:rPr>
        <w:t>, 830.00</w:t>
      </w:r>
      <w:r w:rsidR="0095752A" w:rsidRPr="00046A4C">
        <w:rPr>
          <w:rFonts w:ascii="Times New Roman" w:hAnsi="Times New Roman" w:cs="Times New Roman"/>
          <w:sz w:val="24"/>
          <w:szCs w:val="24"/>
          <w:lang w:val="en-US"/>
        </w:rPr>
        <w:t xml:space="preserve"> for medical expenses; USD20, 000.00 for shock and suffering</w:t>
      </w:r>
      <w:r w:rsidRPr="00046A4C">
        <w:rPr>
          <w:rFonts w:ascii="Times New Roman" w:hAnsi="Times New Roman" w:cs="Times New Roman"/>
          <w:sz w:val="24"/>
          <w:szCs w:val="24"/>
          <w:lang w:val="en-US"/>
        </w:rPr>
        <w:t>; and USD10</w:t>
      </w:r>
      <w:r w:rsidR="00046A4C" w:rsidRPr="00046A4C">
        <w:rPr>
          <w:rFonts w:ascii="Times New Roman" w:hAnsi="Times New Roman" w:cs="Times New Roman"/>
          <w:sz w:val="24"/>
          <w:szCs w:val="24"/>
          <w:lang w:val="en-US"/>
        </w:rPr>
        <w:t>, 000.00</w:t>
      </w:r>
      <w:r w:rsidRPr="00046A4C">
        <w:rPr>
          <w:rFonts w:ascii="Times New Roman" w:hAnsi="Times New Roman" w:cs="Times New Roman"/>
          <w:sz w:val="24"/>
          <w:szCs w:val="24"/>
          <w:lang w:val="en-US"/>
        </w:rPr>
        <w:t xml:space="preserve"> for</w:t>
      </w:r>
      <w:r w:rsidRPr="00046A4C">
        <w:rPr>
          <w:rFonts w:ascii="Times New Roman" w:hAnsi="Times New Roman" w:cs="Times New Roman"/>
          <w:i/>
          <w:iCs/>
          <w:sz w:val="24"/>
          <w:szCs w:val="24"/>
          <w:lang w:val="en-US"/>
        </w:rPr>
        <w:t xml:space="preserve"> contumelia</w:t>
      </w:r>
      <w:r w:rsidR="000435CB" w:rsidRPr="00046A4C">
        <w:rPr>
          <w:rFonts w:ascii="Times New Roman" w:hAnsi="Times New Roman" w:cs="Times New Roman"/>
          <w:i/>
          <w:iCs/>
          <w:sz w:val="24"/>
          <w:szCs w:val="24"/>
          <w:lang w:val="en-US"/>
        </w:rPr>
        <w:t xml:space="preserve">. </w:t>
      </w:r>
    </w:p>
    <w:p w14:paraId="6D93864F" w14:textId="77777777" w:rsidR="00046A4C" w:rsidRDefault="000123AE" w:rsidP="00196E8D">
      <w:pPr>
        <w:pStyle w:val="ListParagraph"/>
        <w:numPr>
          <w:ilvl w:val="0"/>
          <w:numId w:val="9"/>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In its plea, the defendant denies that the plaintiff was assaulted as alleged</w:t>
      </w:r>
      <w:r w:rsidR="0044729B" w:rsidRPr="00046A4C">
        <w:rPr>
          <w:rFonts w:ascii="Times New Roman" w:hAnsi="Times New Roman" w:cs="Times New Roman"/>
          <w:sz w:val="24"/>
          <w:szCs w:val="24"/>
          <w:lang w:val="en-US"/>
        </w:rPr>
        <w:t>,</w:t>
      </w:r>
      <w:r w:rsidRPr="00046A4C">
        <w:rPr>
          <w:rFonts w:ascii="Times New Roman" w:hAnsi="Times New Roman" w:cs="Times New Roman"/>
          <w:sz w:val="24"/>
          <w:szCs w:val="24"/>
          <w:lang w:val="en-US"/>
        </w:rPr>
        <w:t xml:space="preserve"> and </w:t>
      </w:r>
      <w:r w:rsidR="0044729B" w:rsidRPr="00046A4C">
        <w:rPr>
          <w:rFonts w:ascii="Times New Roman" w:hAnsi="Times New Roman" w:cs="Times New Roman"/>
          <w:sz w:val="24"/>
          <w:szCs w:val="24"/>
          <w:lang w:val="en-US"/>
        </w:rPr>
        <w:t xml:space="preserve">that if he was assaulted, </w:t>
      </w:r>
      <w:r w:rsidRPr="00046A4C">
        <w:rPr>
          <w:rFonts w:ascii="Times New Roman" w:hAnsi="Times New Roman" w:cs="Times New Roman"/>
          <w:sz w:val="24"/>
          <w:szCs w:val="24"/>
          <w:lang w:val="en-US"/>
        </w:rPr>
        <w:t xml:space="preserve">it is disputed that the persons who assaulted </w:t>
      </w:r>
      <w:r w:rsidR="0044729B" w:rsidRPr="00046A4C">
        <w:rPr>
          <w:rFonts w:ascii="Times New Roman" w:hAnsi="Times New Roman" w:cs="Times New Roman"/>
          <w:sz w:val="24"/>
          <w:szCs w:val="24"/>
          <w:lang w:val="en-US"/>
        </w:rPr>
        <w:t>him</w:t>
      </w:r>
      <w:r w:rsidRPr="00046A4C">
        <w:rPr>
          <w:rFonts w:ascii="Times New Roman" w:hAnsi="Times New Roman" w:cs="Times New Roman"/>
          <w:sz w:val="24"/>
          <w:szCs w:val="24"/>
          <w:lang w:val="en-US"/>
        </w:rPr>
        <w:t xml:space="preserve"> are employees of the defendant. </w:t>
      </w:r>
      <w:r w:rsidR="0044729B" w:rsidRPr="00046A4C">
        <w:rPr>
          <w:rFonts w:ascii="Times New Roman" w:hAnsi="Times New Roman" w:cs="Times New Roman"/>
          <w:sz w:val="24"/>
          <w:szCs w:val="24"/>
          <w:lang w:val="en-US"/>
        </w:rPr>
        <w:t>Further it is averred that e</w:t>
      </w:r>
      <w:r w:rsidRPr="00046A4C">
        <w:rPr>
          <w:rFonts w:ascii="Times New Roman" w:hAnsi="Times New Roman" w:cs="Times New Roman"/>
          <w:sz w:val="24"/>
          <w:szCs w:val="24"/>
          <w:lang w:val="en-US"/>
        </w:rPr>
        <w:t>ven if they were, it is denied that they were acting within the course and scope of employment with the defendant. I</w:t>
      </w:r>
      <w:r w:rsidR="00C8066B" w:rsidRPr="00046A4C">
        <w:rPr>
          <w:rFonts w:ascii="Times New Roman" w:hAnsi="Times New Roman" w:cs="Times New Roman"/>
          <w:sz w:val="24"/>
          <w:szCs w:val="24"/>
          <w:lang w:val="en-US"/>
        </w:rPr>
        <w:t>n essence, it is</w:t>
      </w:r>
      <w:r w:rsidRPr="00046A4C">
        <w:rPr>
          <w:rFonts w:ascii="Times New Roman" w:hAnsi="Times New Roman" w:cs="Times New Roman"/>
          <w:sz w:val="24"/>
          <w:szCs w:val="24"/>
          <w:lang w:val="en-US"/>
        </w:rPr>
        <w:t xml:space="preserve"> denied that the defendant is vicariously liable for the injuries suffered by the plaintiff. It is disputed that the plaintiff suffered physical and psychological </w:t>
      </w:r>
      <w:r w:rsidR="00DC46D7" w:rsidRPr="00046A4C">
        <w:rPr>
          <w:rFonts w:ascii="Times New Roman" w:hAnsi="Times New Roman" w:cs="Times New Roman"/>
          <w:sz w:val="24"/>
          <w:szCs w:val="24"/>
          <w:lang w:val="en-US"/>
        </w:rPr>
        <w:t xml:space="preserve">injuries. </w:t>
      </w:r>
      <w:r w:rsidR="00C8066B" w:rsidRPr="00046A4C">
        <w:rPr>
          <w:rFonts w:ascii="Times New Roman" w:hAnsi="Times New Roman" w:cs="Times New Roman"/>
          <w:sz w:val="24"/>
          <w:szCs w:val="24"/>
          <w:lang w:val="en-US"/>
        </w:rPr>
        <w:t>In addition, it is denied that he suffered any humiliation.</w:t>
      </w:r>
      <w:r w:rsidR="00DC46D7" w:rsidRPr="00046A4C">
        <w:rPr>
          <w:rFonts w:ascii="Times New Roman" w:hAnsi="Times New Roman" w:cs="Times New Roman"/>
          <w:sz w:val="24"/>
          <w:szCs w:val="24"/>
          <w:lang w:val="en-US"/>
        </w:rPr>
        <w:t xml:space="preserve"> </w:t>
      </w:r>
      <w:r w:rsidR="00BC5FA0" w:rsidRPr="00046A4C">
        <w:rPr>
          <w:rFonts w:ascii="Times New Roman" w:hAnsi="Times New Roman" w:cs="Times New Roman"/>
          <w:sz w:val="24"/>
          <w:szCs w:val="24"/>
          <w:lang w:val="en-US"/>
        </w:rPr>
        <w:t>In fact, the defendant denies liability for the damages claimed by the plaintiff, and sought</w:t>
      </w:r>
      <w:r w:rsidR="00DC46D7" w:rsidRPr="00046A4C">
        <w:rPr>
          <w:rFonts w:ascii="Times New Roman" w:hAnsi="Times New Roman" w:cs="Times New Roman"/>
          <w:sz w:val="24"/>
          <w:szCs w:val="24"/>
          <w:lang w:val="en-US"/>
        </w:rPr>
        <w:t xml:space="preserve"> that the claim be dismissed with costs. </w:t>
      </w:r>
    </w:p>
    <w:p w14:paraId="27C2D9B4" w14:textId="4F947ED5" w:rsidR="006B5BBB" w:rsidRPr="00046A4C" w:rsidRDefault="00C8066B" w:rsidP="00196E8D">
      <w:pPr>
        <w:pStyle w:val="ListParagraph"/>
        <w:numPr>
          <w:ilvl w:val="0"/>
          <w:numId w:val="9"/>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bCs/>
          <w:sz w:val="24"/>
          <w:szCs w:val="24"/>
        </w:rPr>
        <w:t xml:space="preserve">At a pretrial conference </w:t>
      </w:r>
      <w:r w:rsidR="003E1B15" w:rsidRPr="00046A4C">
        <w:rPr>
          <w:rFonts w:ascii="Times New Roman" w:hAnsi="Times New Roman" w:cs="Times New Roman"/>
          <w:bCs/>
          <w:sz w:val="24"/>
          <w:szCs w:val="24"/>
        </w:rPr>
        <w:t xml:space="preserve">held </w:t>
      </w:r>
      <w:r w:rsidRPr="00046A4C">
        <w:rPr>
          <w:rFonts w:ascii="Times New Roman" w:hAnsi="Times New Roman" w:cs="Times New Roman"/>
          <w:bCs/>
          <w:sz w:val="24"/>
          <w:szCs w:val="24"/>
        </w:rPr>
        <w:t>before a judge, the issues for trial were identified and delineated as the following:</w:t>
      </w:r>
    </w:p>
    <w:p w14:paraId="6B29589A" w14:textId="77777777" w:rsidR="006B5BBB" w:rsidRDefault="006B5BBB" w:rsidP="00196E8D">
      <w:pPr>
        <w:pStyle w:val="ListParagraph"/>
        <w:numPr>
          <w:ilvl w:val="0"/>
          <w:numId w:val="1"/>
        </w:numPr>
        <w:spacing w:after="0" w:line="360" w:lineRule="auto"/>
        <w:jc w:val="both"/>
        <w:rPr>
          <w:rFonts w:ascii="Times New Roman" w:hAnsi="Times New Roman" w:cs="Times New Roman"/>
          <w:sz w:val="24"/>
          <w:szCs w:val="24"/>
          <w:lang w:val="en-US"/>
        </w:rPr>
      </w:pPr>
      <w:r w:rsidRPr="006B5BBB">
        <w:rPr>
          <w:rFonts w:ascii="Times New Roman" w:hAnsi="Times New Roman" w:cs="Times New Roman"/>
          <w:sz w:val="24"/>
          <w:szCs w:val="24"/>
          <w:lang w:val="en-US"/>
        </w:rPr>
        <w:t xml:space="preserve">Whether or not the plaintiff was assaulted by defendant’s employees and, if so, whether the defendant is vicariously liable for the assault. </w:t>
      </w:r>
    </w:p>
    <w:p w14:paraId="2140EFE8" w14:textId="78FBB3B0" w:rsidR="006B5BBB" w:rsidRDefault="006B5BBB" w:rsidP="00196E8D">
      <w:pPr>
        <w:pStyle w:val="ListParagraph"/>
        <w:numPr>
          <w:ilvl w:val="0"/>
          <w:numId w:val="1"/>
        </w:numPr>
        <w:spacing w:after="0" w:line="360" w:lineRule="auto"/>
        <w:jc w:val="both"/>
        <w:rPr>
          <w:rFonts w:ascii="Times New Roman" w:hAnsi="Times New Roman" w:cs="Times New Roman"/>
          <w:sz w:val="24"/>
          <w:szCs w:val="24"/>
          <w:lang w:val="en-US"/>
        </w:rPr>
      </w:pPr>
      <w:r w:rsidRPr="006B5BBB">
        <w:rPr>
          <w:rFonts w:ascii="Times New Roman" w:hAnsi="Times New Roman" w:cs="Times New Roman"/>
          <w:sz w:val="24"/>
          <w:szCs w:val="24"/>
          <w:lang w:val="en-US"/>
        </w:rPr>
        <w:t xml:space="preserve">Whether or not the defendant is liable to pay damages and, if so, the quantum thereof. </w:t>
      </w:r>
    </w:p>
    <w:p w14:paraId="3510BAD6" w14:textId="0ED28E38" w:rsidR="00C8066B" w:rsidRPr="00046A4C" w:rsidRDefault="00FA1E34" w:rsidP="00046A4C">
      <w:pPr>
        <w:pStyle w:val="ListParagraph"/>
        <w:numPr>
          <w:ilvl w:val="0"/>
          <w:numId w:val="12"/>
        </w:numPr>
        <w:spacing w:after="0" w:line="360" w:lineRule="auto"/>
        <w:jc w:val="both"/>
        <w:rPr>
          <w:rFonts w:ascii="Times New Roman" w:hAnsi="Times New Roman" w:cs="Times New Roman"/>
          <w:bCs/>
          <w:sz w:val="24"/>
          <w:szCs w:val="24"/>
        </w:rPr>
      </w:pPr>
      <w:r w:rsidRPr="00046A4C">
        <w:rPr>
          <w:rFonts w:ascii="Times New Roman" w:hAnsi="Times New Roman" w:cs="Times New Roman"/>
          <w:sz w:val="24"/>
          <w:szCs w:val="24"/>
          <w:lang w:val="en-US"/>
        </w:rPr>
        <w:t xml:space="preserve">The </w:t>
      </w:r>
      <w:r w:rsidRPr="00046A4C">
        <w:rPr>
          <w:rFonts w:ascii="Times New Roman" w:hAnsi="Times New Roman" w:cs="Times New Roman"/>
          <w:i/>
          <w:iCs/>
          <w:sz w:val="24"/>
          <w:szCs w:val="24"/>
          <w:lang w:val="en-US"/>
        </w:rPr>
        <w:t>onus</w:t>
      </w:r>
      <w:r w:rsidRPr="00046A4C">
        <w:rPr>
          <w:rFonts w:ascii="Times New Roman" w:hAnsi="Times New Roman" w:cs="Times New Roman"/>
          <w:sz w:val="24"/>
          <w:szCs w:val="24"/>
          <w:lang w:val="en-US"/>
        </w:rPr>
        <w:t xml:space="preserve"> is on the plaintiff on all the issues</w:t>
      </w:r>
      <w:r w:rsidR="00C8066B" w:rsidRPr="00046A4C">
        <w:rPr>
          <w:rFonts w:ascii="Times New Roman" w:hAnsi="Times New Roman" w:cs="Times New Roman"/>
          <w:sz w:val="24"/>
          <w:szCs w:val="24"/>
          <w:lang w:val="en-US"/>
        </w:rPr>
        <w:t xml:space="preserve">. </w:t>
      </w:r>
      <w:r w:rsidR="00C8066B" w:rsidRPr="00046A4C">
        <w:rPr>
          <w:rFonts w:ascii="Times New Roman" w:hAnsi="Times New Roman" w:cs="Times New Roman"/>
          <w:bCs/>
          <w:sz w:val="24"/>
          <w:szCs w:val="24"/>
        </w:rPr>
        <w:t xml:space="preserve">I now turn to the three issues for trial as delineated in the pre-trial conference order. </w:t>
      </w:r>
    </w:p>
    <w:p w14:paraId="465BC91C" w14:textId="6A8024D1" w:rsidR="006B5BBB" w:rsidRPr="00F11AD1" w:rsidRDefault="00F11AD1" w:rsidP="00196E8D">
      <w:pPr>
        <w:spacing w:after="0" w:line="360" w:lineRule="auto"/>
        <w:jc w:val="both"/>
        <w:rPr>
          <w:rFonts w:ascii="Times New Roman" w:hAnsi="Times New Roman" w:cs="Times New Roman"/>
          <w:b/>
          <w:bCs/>
          <w:sz w:val="24"/>
          <w:szCs w:val="24"/>
          <w:u w:val="single"/>
          <w:lang w:val="en-US"/>
        </w:rPr>
      </w:pPr>
      <w:r w:rsidRPr="00F11AD1">
        <w:rPr>
          <w:rFonts w:ascii="Times New Roman" w:hAnsi="Times New Roman" w:cs="Times New Roman"/>
          <w:b/>
          <w:bCs/>
          <w:sz w:val="24"/>
          <w:szCs w:val="24"/>
          <w:u w:val="single"/>
          <w:lang w:val="en-US"/>
        </w:rPr>
        <w:t>Whether the plaintiff was assaulted by defendant’s employees</w:t>
      </w:r>
    </w:p>
    <w:p w14:paraId="7083AA24" w14:textId="77777777" w:rsidR="00046A4C" w:rsidRDefault="00B9260B" w:rsidP="00196E8D">
      <w:pPr>
        <w:pStyle w:val="ListParagraph"/>
        <w:numPr>
          <w:ilvl w:val="0"/>
          <w:numId w:val="12"/>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 xml:space="preserve">The plaintiff bears the </w:t>
      </w:r>
      <w:r w:rsidRPr="00046A4C">
        <w:rPr>
          <w:rFonts w:ascii="Times New Roman" w:hAnsi="Times New Roman" w:cs="Times New Roman"/>
          <w:i/>
          <w:iCs/>
          <w:sz w:val="24"/>
          <w:szCs w:val="24"/>
          <w:lang w:val="en-US"/>
        </w:rPr>
        <w:t>onus</w:t>
      </w:r>
      <w:r w:rsidRPr="00046A4C">
        <w:rPr>
          <w:rFonts w:ascii="Times New Roman" w:hAnsi="Times New Roman" w:cs="Times New Roman"/>
          <w:sz w:val="24"/>
          <w:szCs w:val="24"/>
          <w:lang w:val="en-US"/>
        </w:rPr>
        <w:t xml:space="preserve"> to prove that he was assaulted, and is so, whether the assault was perpetrated by the defendant’s employees. The plaintiff testified that he was assaulted with baton sticks, clenched fists on the head, on his hands and he was kicked on his ribs. </w:t>
      </w:r>
      <w:r w:rsidRPr="00046A4C">
        <w:rPr>
          <w:rFonts w:ascii="Times New Roman" w:hAnsi="Times New Roman" w:cs="Times New Roman"/>
          <w:sz w:val="24"/>
          <w:szCs w:val="24"/>
          <w:lang w:val="en-US"/>
        </w:rPr>
        <w:lastRenderedPageBreak/>
        <w:t>The assault caused him to suffer a fracture on his right hand</w:t>
      </w:r>
      <w:r w:rsidR="00886484" w:rsidRPr="00046A4C">
        <w:rPr>
          <w:rFonts w:ascii="Times New Roman" w:hAnsi="Times New Roman" w:cs="Times New Roman"/>
          <w:sz w:val="24"/>
          <w:szCs w:val="24"/>
          <w:lang w:val="en-US"/>
        </w:rPr>
        <w:t xml:space="preserve">, </w:t>
      </w:r>
      <w:r w:rsidR="00A04BC7" w:rsidRPr="00046A4C">
        <w:rPr>
          <w:rFonts w:ascii="Times New Roman" w:hAnsi="Times New Roman" w:cs="Times New Roman"/>
          <w:sz w:val="24"/>
          <w:szCs w:val="24"/>
          <w:lang w:val="en-US"/>
        </w:rPr>
        <w:t xml:space="preserve">and </w:t>
      </w:r>
      <w:r w:rsidR="00886484" w:rsidRPr="00046A4C">
        <w:rPr>
          <w:rFonts w:ascii="Times New Roman" w:hAnsi="Times New Roman" w:cs="Times New Roman"/>
          <w:sz w:val="24"/>
          <w:szCs w:val="24"/>
          <w:lang w:val="en-US"/>
        </w:rPr>
        <w:t xml:space="preserve">two fractures on the ribs. </w:t>
      </w:r>
      <w:r w:rsidR="00AB5EA3" w:rsidRPr="00046A4C">
        <w:rPr>
          <w:rFonts w:ascii="Times New Roman" w:hAnsi="Times New Roman" w:cs="Times New Roman"/>
          <w:sz w:val="24"/>
          <w:szCs w:val="24"/>
          <w:lang w:val="en-US"/>
        </w:rPr>
        <w:t>Suffered</w:t>
      </w:r>
      <w:r w:rsidR="00E84055" w:rsidRPr="00046A4C">
        <w:rPr>
          <w:rFonts w:ascii="Times New Roman" w:hAnsi="Times New Roman" w:cs="Times New Roman"/>
          <w:sz w:val="24"/>
          <w:szCs w:val="24"/>
          <w:lang w:val="en-US"/>
        </w:rPr>
        <w:t xml:space="preserve"> further injuries </w:t>
      </w:r>
      <w:r w:rsidR="00A87EB6" w:rsidRPr="00046A4C">
        <w:rPr>
          <w:rFonts w:ascii="Times New Roman" w:hAnsi="Times New Roman" w:cs="Times New Roman"/>
          <w:sz w:val="24"/>
          <w:szCs w:val="24"/>
          <w:lang w:val="en-US"/>
        </w:rPr>
        <w:t>to</w:t>
      </w:r>
      <w:r w:rsidR="00E84055" w:rsidRPr="00046A4C">
        <w:rPr>
          <w:rFonts w:ascii="Times New Roman" w:hAnsi="Times New Roman" w:cs="Times New Roman"/>
          <w:sz w:val="24"/>
          <w:szCs w:val="24"/>
          <w:lang w:val="en-US"/>
        </w:rPr>
        <w:t xml:space="preserve"> his mouth and legs. </w:t>
      </w:r>
      <w:r w:rsidR="00886484" w:rsidRPr="00046A4C">
        <w:rPr>
          <w:rFonts w:ascii="Times New Roman" w:hAnsi="Times New Roman" w:cs="Times New Roman"/>
          <w:sz w:val="24"/>
          <w:szCs w:val="24"/>
          <w:lang w:val="en-US"/>
        </w:rPr>
        <w:t xml:space="preserve">The plaintiff testified that </w:t>
      </w:r>
      <w:r w:rsidR="00A87EB6" w:rsidRPr="00046A4C">
        <w:rPr>
          <w:rFonts w:ascii="Times New Roman" w:hAnsi="Times New Roman" w:cs="Times New Roman"/>
          <w:sz w:val="24"/>
          <w:szCs w:val="24"/>
          <w:lang w:val="en-US"/>
        </w:rPr>
        <w:t xml:space="preserve">at </w:t>
      </w:r>
      <w:r w:rsidR="00886484" w:rsidRPr="00046A4C">
        <w:rPr>
          <w:rFonts w:ascii="Times New Roman" w:hAnsi="Times New Roman" w:cs="Times New Roman"/>
          <w:sz w:val="24"/>
          <w:szCs w:val="24"/>
          <w:lang w:val="en-US"/>
        </w:rPr>
        <w:t xml:space="preserve">the hospital tubes were inserted to drain blood from </w:t>
      </w:r>
      <w:r w:rsidR="00E84055" w:rsidRPr="00046A4C">
        <w:rPr>
          <w:rFonts w:ascii="Times New Roman" w:hAnsi="Times New Roman" w:cs="Times New Roman"/>
          <w:sz w:val="24"/>
          <w:szCs w:val="24"/>
          <w:lang w:val="en-US"/>
        </w:rPr>
        <w:t xml:space="preserve">his body. He was </w:t>
      </w:r>
      <w:r w:rsidR="00A87EB6" w:rsidRPr="00046A4C">
        <w:rPr>
          <w:rFonts w:ascii="Times New Roman" w:hAnsi="Times New Roman" w:cs="Times New Roman"/>
          <w:sz w:val="24"/>
          <w:szCs w:val="24"/>
          <w:lang w:val="en-US"/>
        </w:rPr>
        <w:t>admitted</w:t>
      </w:r>
      <w:r w:rsidR="00E84055" w:rsidRPr="00046A4C">
        <w:rPr>
          <w:rFonts w:ascii="Times New Roman" w:hAnsi="Times New Roman" w:cs="Times New Roman"/>
          <w:sz w:val="24"/>
          <w:szCs w:val="24"/>
          <w:lang w:val="en-US"/>
        </w:rPr>
        <w:t xml:space="preserve"> at the Parirenyatwa Hospital from 4 October to 10 October 2018, and at Westgate Medical Centre from 10 October to 14 October 2018. While at the hospital he was unable to sit </w:t>
      </w:r>
      <w:r w:rsidR="00A87EB6" w:rsidRPr="00046A4C">
        <w:rPr>
          <w:rFonts w:ascii="Times New Roman" w:hAnsi="Times New Roman" w:cs="Times New Roman"/>
          <w:sz w:val="24"/>
          <w:szCs w:val="24"/>
          <w:lang w:val="en-US"/>
        </w:rPr>
        <w:t>or</w:t>
      </w:r>
      <w:r w:rsidR="00E84055" w:rsidRPr="00046A4C">
        <w:rPr>
          <w:rFonts w:ascii="Times New Roman" w:hAnsi="Times New Roman" w:cs="Times New Roman"/>
          <w:sz w:val="24"/>
          <w:szCs w:val="24"/>
          <w:lang w:val="en-US"/>
        </w:rPr>
        <w:t xml:space="preserve"> walk. </w:t>
      </w:r>
    </w:p>
    <w:p w14:paraId="0440DBBA" w14:textId="77777777" w:rsidR="00046A4C" w:rsidRDefault="00585A28" w:rsidP="00196E8D">
      <w:pPr>
        <w:pStyle w:val="ListParagraph"/>
        <w:numPr>
          <w:ilvl w:val="0"/>
          <w:numId w:val="12"/>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 xml:space="preserve">The plaintiff </w:t>
      </w:r>
      <w:r w:rsidR="00F66D8F" w:rsidRPr="00046A4C">
        <w:rPr>
          <w:rFonts w:ascii="Times New Roman" w:hAnsi="Times New Roman" w:cs="Times New Roman"/>
          <w:sz w:val="24"/>
          <w:szCs w:val="24"/>
          <w:lang w:val="en-US"/>
        </w:rPr>
        <w:t>called the</w:t>
      </w:r>
      <w:r w:rsidRPr="00046A4C">
        <w:rPr>
          <w:rFonts w:ascii="Times New Roman" w:hAnsi="Times New Roman" w:cs="Times New Roman"/>
          <w:sz w:val="24"/>
          <w:szCs w:val="24"/>
          <w:lang w:val="en-US"/>
        </w:rPr>
        <w:t xml:space="preserve"> evidence from </w:t>
      </w:r>
      <w:r w:rsidR="00F82861" w:rsidRPr="00046A4C">
        <w:rPr>
          <w:rFonts w:ascii="Times New Roman" w:hAnsi="Times New Roman" w:cs="Times New Roman"/>
          <w:sz w:val="24"/>
          <w:szCs w:val="24"/>
          <w:lang w:val="en-US"/>
        </w:rPr>
        <w:t>Dr. Phillip D. Manema, a medical doctor. He is a qualified medical doctor with 15 years’ experience. His evidence was that at the relevant period on 4 October 2018 he was attached to Parirenyatwa Group of Hospitals</w:t>
      </w:r>
      <w:r w:rsidR="00F66D8F" w:rsidRPr="00046A4C">
        <w:rPr>
          <w:rFonts w:ascii="Times New Roman" w:hAnsi="Times New Roman" w:cs="Times New Roman"/>
          <w:sz w:val="24"/>
          <w:szCs w:val="24"/>
          <w:lang w:val="en-US"/>
        </w:rPr>
        <w:t>, where he</w:t>
      </w:r>
      <w:r w:rsidR="00F82861" w:rsidRPr="00046A4C">
        <w:rPr>
          <w:rFonts w:ascii="Times New Roman" w:hAnsi="Times New Roman" w:cs="Times New Roman"/>
          <w:sz w:val="24"/>
          <w:szCs w:val="24"/>
          <w:lang w:val="en-US"/>
        </w:rPr>
        <w:t xml:space="preserve"> examined the plaintiff</w:t>
      </w:r>
      <w:r w:rsidR="00504040" w:rsidRPr="00046A4C">
        <w:rPr>
          <w:rFonts w:ascii="Times New Roman" w:hAnsi="Times New Roman" w:cs="Times New Roman"/>
          <w:sz w:val="24"/>
          <w:szCs w:val="24"/>
          <w:lang w:val="en-US"/>
        </w:rPr>
        <w:t xml:space="preserve"> and </w:t>
      </w:r>
      <w:r w:rsidR="0054307A" w:rsidRPr="00046A4C">
        <w:rPr>
          <w:rFonts w:ascii="Times New Roman" w:hAnsi="Times New Roman" w:cs="Times New Roman"/>
          <w:sz w:val="24"/>
          <w:szCs w:val="24"/>
          <w:lang w:val="en-US"/>
        </w:rPr>
        <w:t>observed</w:t>
      </w:r>
      <w:r w:rsidR="00504040" w:rsidRPr="00046A4C">
        <w:rPr>
          <w:rFonts w:ascii="Times New Roman" w:hAnsi="Times New Roman" w:cs="Times New Roman"/>
          <w:sz w:val="24"/>
          <w:szCs w:val="24"/>
          <w:lang w:val="en-US"/>
        </w:rPr>
        <w:t xml:space="preserve"> the following injuries: blunt chest trauma; fracture rib distal ulna; laceration inside the lip; and bruises on both legs and arms. </w:t>
      </w:r>
      <w:r w:rsidR="00F82861" w:rsidRPr="00046A4C">
        <w:rPr>
          <w:rFonts w:ascii="Times New Roman" w:hAnsi="Times New Roman" w:cs="Times New Roman"/>
          <w:sz w:val="24"/>
          <w:szCs w:val="24"/>
          <w:lang w:val="en-US"/>
        </w:rPr>
        <w:t xml:space="preserve">  </w:t>
      </w:r>
    </w:p>
    <w:p w14:paraId="2AE8273D" w14:textId="77777777" w:rsidR="00046A4C" w:rsidRDefault="00F66D8F" w:rsidP="00196E8D">
      <w:pPr>
        <w:pStyle w:val="ListParagraph"/>
        <w:numPr>
          <w:ilvl w:val="0"/>
          <w:numId w:val="12"/>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 xml:space="preserve">In its evidence, the </w:t>
      </w:r>
      <w:r w:rsidR="0054307A" w:rsidRPr="00046A4C">
        <w:rPr>
          <w:rFonts w:ascii="Times New Roman" w:hAnsi="Times New Roman" w:cs="Times New Roman"/>
          <w:sz w:val="24"/>
          <w:szCs w:val="24"/>
          <w:lang w:val="en-US"/>
        </w:rPr>
        <w:t>defendant did not dispute that the plaintiff was assaulted</w:t>
      </w:r>
      <w:r w:rsidRPr="00046A4C">
        <w:rPr>
          <w:rFonts w:ascii="Times New Roman" w:hAnsi="Times New Roman" w:cs="Times New Roman"/>
          <w:sz w:val="24"/>
          <w:szCs w:val="24"/>
          <w:lang w:val="en-US"/>
        </w:rPr>
        <w:t xml:space="preserve">. </w:t>
      </w:r>
      <w:r w:rsidR="00C423C8" w:rsidRPr="00046A4C">
        <w:rPr>
          <w:rFonts w:ascii="Times New Roman" w:hAnsi="Times New Roman" w:cs="Times New Roman"/>
          <w:sz w:val="24"/>
          <w:szCs w:val="24"/>
          <w:lang w:val="en-US"/>
        </w:rPr>
        <w:t xml:space="preserve"> </w:t>
      </w:r>
      <w:r w:rsidRPr="00046A4C">
        <w:rPr>
          <w:rFonts w:ascii="Times New Roman" w:hAnsi="Times New Roman" w:cs="Times New Roman"/>
          <w:sz w:val="24"/>
          <w:szCs w:val="24"/>
          <w:lang w:val="en-US"/>
        </w:rPr>
        <w:t xml:space="preserve">The </w:t>
      </w:r>
      <w:r w:rsidR="00C423C8" w:rsidRPr="00046A4C">
        <w:rPr>
          <w:rFonts w:ascii="Times New Roman" w:hAnsi="Times New Roman" w:cs="Times New Roman"/>
          <w:sz w:val="24"/>
          <w:szCs w:val="24"/>
          <w:lang w:val="en-US"/>
        </w:rPr>
        <w:t xml:space="preserve">thrust </w:t>
      </w:r>
      <w:r w:rsidRPr="00046A4C">
        <w:rPr>
          <w:rFonts w:ascii="Times New Roman" w:hAnsi="Times New Roman" w:cs="Times New Roman"/>
          <w:sz w:val="24"/>
          <w:szCs w:val="24"/>
          <w:lang w:val="en-US"/>
        </w:rPr>
        <w:t xml:space="preserve">of its evidence </w:t>
      </w:r>
      <w:r w:rsidR="00C423C8" w:rsidRPr="00046A4C">
        <w:rPr>
          <w:rFonts w:ascii="Times New Roman" w:hAnsi="Times New Roman" w:cs="Times New Roman"/>
          <w:sz w:val="24"/>
          <w:szCs w:val="24"/>
          <w:lang w:val="en-US"/>
        </w:rPr>
        <w:t xml:space="preserve">was directed at disputing that it </w:t>
      </w:r>
      <w:r w:rsidRPr="00046A4C">
        <w:rPr>
          <w:rFonts w:ascii="Times New Roman" w:hAnsi="Times New Roman" w:cs="Times New Roman"/>
          <w:sz w:val="24"/>
          <w:szCs w:val="24"/>
          <w:lang w:val="en-US"/>
        </w:rPr>
        <w:t>was</w:t>
      </w:r>
      <w:r w:rsidR="00C423C8" w:rsidRPr="00046A4C">
        <w:rPr>
          <w:rFonts w:ascii="Times New Roman" w:hAnsi="Times New Roman" w:cs="Times New Roman"/>
          <w:sz w:val="24"/>
          <w:szCs w:val="24"/>
          <w:lang w:val="en-US"/>
        </w:rPr>
        <w:t xml:space="preserve"> its </w:t>
      </w:r>
      <w:r w:rsidRPr="00046A4C">
        <w:rPr>
          <w:rFonts w:ascii="Times New Roman" w:hAnsi="Times New Roman" w:cs="Times New Roman"/>
          <w:sz w:val="24"/>
          <w:szCs w:val="24"/>
          <w:lang w:val="en-US"/>
        </w:rPr>
        <w:t>employees</w:t>
      </w:r>
      <w:r w:rsidR="00C423C8" w:rsidRPr="00046A4C">
        <w:rPr>
          <w:rFonts w:ascii="Times New Roman" w:hAnsi="Times New Roman" w:cs="Times New Roman"/>
          <w:sz w:val="24"/>
          <w:szCs w:val="24"/>
          <w:lang w:val="en-US"/>
        </w:rPr>
        <w:t xml:space="preserve"> who assaulted him. </w:t>
      </w:r>
      <w:r w:rsidR="003C2ABA" w:rsidRPr="00046A4C">
        <w:rPr>
          <w:rFonts w:ascii="Times New Roman" w:hAnsi="Times New Roman" w:cs="Times New Roman"/>
          <w:sz w:val="24"/>
          <w:szCs w:val="24"/>
          <w:lang w:val="en-US"/>
        </w:rPr>
        <w:t xml:space="preserve">In the circumstances, I find that the plaintiff </w:t>
      </w:r>
      <w:r w:rsidR="004545CC" w:rsidRPr="00046A4C">
        <w:rPr>
          <w:rFonts w:ascii="Times New Roman" w:hAnsi="Times New Roman" w:cs="Times New Roman"/>
          <w:sz w:val="24"/>
          <w:szCs w:val="24"/>
          <w:lang w:val="en-US"/>
        </w:rPr>
        <w:t>established</w:t>
      </w:r>
      <w:r w:rsidR="003C2ABA" w:rsidRPr="00046A4C">
        <w:rPr>
          <w:rFonts w:ascii="Times New Roman" w:hAnsi="Times New Roman" w:cs="Times New Roman"/>
          <w:sz w:val="24"/>
          <w:szCs w:val="24"/>
          <w:lang w:val="en-US"/>
        </w:rPr>
        <w:t xml:space="preserve"> </w:t>
      </w:r>
      <w:r w:rsidRPr="00046A4C">
        <w:rPr>
          <w:rFonts w:ascii="Times New Roman" w:hAnsi="Times New Roman" w:cs="Times New Roman"/>
          <w:sz w:val="24"/>
          <w:szCs w:val="24"/>
          <w:lang w:val="en-US"/>
        </w:rPr>
        <w:t xml:space="preserve">as required by the law </w:t>
      </w:r>
      <w:r w:rsidR="003C2ABA" w:rsidRPr="00046A4C">
        <w:rPr>
          <w:rFonts w:ascii="Times New Roman" w:hAnsi="Times New Roman" w:cs="Times New Roman"/>
          <w:sz w:val="24"/>
          <w:szCs w:val="24"/>
          <w:lang w:val="en-US"/>
        </w:rPr>
        <w:t>that he was assaulted</w:t>
      </w:r>
      <w:r w:rsidR="004545CC" w:rsidRPr="00046A4C">
        <w:rPr>
          <w:rFonts w:ascii="Times New Roman" w:hAnsi="Times New Roman" w:cs="Times New Roman"/>
          <w:sz w:val="24"/>
          <w:szCs w:val="24"/>
          <w:lang w:val="en-US"/>
        </w:rPr>
        <w:t xml:space="preserve"> and suffered certain injuries. </w:t>
      </w:r>
      <w:r w:rsidR="003C2ABA" w:rsidRPr="00046A4C">
        <w:rPr>
          <w:rFonts w:ascii="Times New Roman" w:hAnsi="Times New Roman" w:cs="Times New Roman"/>
          <w:sz w:val="24"/>
          <w:szCs w:val="24"/>
          <w:lang w:val="en-US"/>
        </w:rPr>
        <w:t xml:space="preserve"> It then remains to be determined whether </w:t>
      </w:r>
      <w:r w:rsidRPr="00046A4C">
        <w:rPr>
          <w:rFonts w:ascii="Times New Roman" w:hAnsi="Times New Roman" w:cs="Times New Roman"/>
          <w:sz w:val="24"/>
          <w:szCs w:val="24"/>
          <w:lang w:val="en-US"/>
        </w:rPr>
        <w:t xml:space="preserve">he </w:t>
      </w:r>
      <w:r w:rsidR="003C2ABA" w:rsidRPr="00046A4C">
        <w:rPr>
          <w:rFonts w:ascii="Times New Roman" w:hAnsi="Times New Roman" w:cs="Times New Roman"/>
          <w:sz w:val="24"/>
          <w:szCs w:val="24"/>
          <w:lang w:val="en-US"/>
        </w:rPr>
        <w:t xml:space="preserve">was assaulted by </w:t>
      </w:r>
      <w:r w:rsidRPr="00046A4C">
        <w:rPr>
          <w:rFonts w:ascii="Times New Roman" w:hAnsi="Times New Roman" w:cs="Times New Roman"/>
          <w:sz w:val="24"/>
          <w:szCs w:val="24"/>
          <w:lang w:val="en-US"/>
        </w:rPr>
        <w:t>the m</w:t>
      </w:r>
      <w:r w:rsidR="003C2ABA" w:rsidRPr="00046A4C">
        <w:rPr>
          <w:rFonts w:ascii="Times New Roman" w:hAnsi="Times New Roman" w:cs="Times New Roman"/>
          <w:sz w:val="24"/>
          <w:szCs w:val="24"/>
          <w:lang w:val="en-US"/>
        </w:rPr>
        <w:t>unicipal police</w:t>
      </w:r>
      <w:r w:rsidRPr="00046A4C">
        <w:rPr>
          <w:rFonts w:ascii="Times New Roman" w:hAnsi="Times New Roman" w:cs="Times New Roman"/>
          <w:sz w:val="24"/>
          <w:szCs w:val="24"/>
          <w:lang w:val="en-US"/>
        </w:rPr>
        <w:t xml:space="preserve">, the employees of the defendant. </w:t>
      </w:r>
      <w:r w:rsidR="003C2ABA" w:rsidRPr="00046A4C">
        <w:rPr>
          <w:rFonts w:ascii="Times New Roman" w:hAnsi="Times New Roman" w:cs="Times New Roman"/>
          <w:sz w:val="24"/>
          <w:szCs w:val="24"/>
          <w:lang w:val="en-US"/>
        </w:rPr>
        <w:t xml:space="preserve"> </w:t>
      </w:r>
    </w:p>
    <w:p w14:paraId="10398152" w14:textId="77777777" w:rsidR="00046A4C" w:rsidRDefault="004545CC" w:rsidP="00196E8D">
      <w:pPr>
        <w:pStyle w:val="ListParagraph"/>
        <w:numPr>
          <w:ilvl w:val="0"/>
          <w:numId w:val="12"/>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To prove that he was assaulted by the municipal police, t</w:t>
      </w:r>
      <w:r w:rsidR="00A46C0C" w:rsidRPr="00046A4C">
        <w:rPr>
          <w:rFonts w:ascii="Times New Roman" w:hAnsi="Times New Roman" w:cs="Times New Roman"/>
          <w:sz w:val="24"/>
          <w:szCs w:val="24"/>
          <w:lang w:val="en-US"/>
        </w:rPr>
        <w:t>he plaintiff testified that on 4 October 2018</w:t>
      </w:r>
      <w:r w:rsidR="00D52C6B" w:rsidRPr="00046A4C">
        <w:rPr>
          <w:rFonts w:ascii="Times New Roman" w:hAnsi="Times New Roman" w:cs="Times New Roman"/>
          <w:sz w:val="24"/>
          <w:szCs w:val="24"/>
          <w:lang w:val="en-US"/>
        </w:rPr>
        <w:t xml:space="preserve"> and along First Street in Harare</w:t>
      </w:r>
      <w:r w:rsidR="00A46C0C" w:rsidRPr="00046A4C">
        <w:rPr>
          <w:rFonts w:ascii="Times New Roman" w:hAnsi="Times New Roman" w:cs="Times New Roman"/>
          <w:sz w:val="24"/>
          <w:szCs w:val="24"/>
          <w:lang w:val="en-US"/>
        </w:rPr>
        <w:t xml:space="preserve"> he was accosted by members of the Municipal police and Zimbabwe Republic Police (</w:t>
      </w:r>
      <w:r w:rsidRPr="00046A4C">
        <w:rPr>
          <w:rFonts w:ascii="Times New Roman" w:hAnsi="Times New Roman" w:cs="Times New Roman"/>
          <w:sz w:val="24"/>
          <w:szCs w:val="24"/>
          <w:lang w:val="en-US"/>
        </w:rPr>
        <w:t>“</w:t>
      </w:r>
      <w:r w:rsidR="00A46C0C" w:rsidRPr="00046A4C">
        <w:rPr>
          <w:rFonts w:ascii="Times New Roman" w:hAnsi="Times New Roman" w:cs="Times New Roman"/>
          <w:sz w:val="24"/>
          <w:szCs w:val="24"/>
          <w:lang w:val="en-US"/>
        </w:rPr>
        <w:t>Z.R.P.</w:t>
      </w:r>
      <w:r w:rsidRPr="00046A4C">
        <w:rPr>
          <w:rFonts w:ascii="Times New Roman" w:hAnsi="Times New Roman" w:cs="Times New Roman"/>
          <w:sz w:val="24"/>
          <w:szCs w:val="24"/>
          <w:lang w:val="en-US"/>
        </w:rPr>
        <w:t>”</w:t>
      </w:r>
      <w:r w:rsidR="00A46C0C" w:rsidRPr="00046A4C">
        <w:rPr>
          <w:rFonts w:ascii="Times New Roman" w:hAnsi="Times New Roman" w:cs="Times New Roman"/>
          <w:sz w:val="24"/>
          <w:szCs w:val="24"/>
          <w:lang w:val="en-US"/>
        </w:rPr>
        <w:t xml:space="preserve">). The </w:t>
      </w:r>
      <w:r w:rsidR="00D52C6B" w:rsidRPr="00046A4C">
        <w:rPr>
          <w:rFonts w:ascii="Times New Roman" w:hAnsi="Times New Roman" w:cs="Times New Roman"/>
          <w:sz w:val="24"/>
          <w:szCs w:val="24"/>
          <w:lang w:val="en-US"/>
        </w:rPr>
        <w:t>officers were many in three lorries, and one was</w:t>
      </w:r>
      <w:r w:rsidR="00A46C0C" w:rsidRPr="00046A4C">
        <w:rPr>
          <w:rFonts w:ascii="Times New Roman" w:hAnsi="Times New Roman" w:cs="Times New Roman"/>
          <w:sz w:val="24"/>
          <w:szCs w:val="24"/>
          <w:lang w:val="en-US"/>
        </w:rPr>
        <w:t xml:space="preserve"> driven by a Municipal policeman answering to the name Bhuru, and he also identified one </w:t>
      </w:r>
      <w:r w:rsidRPr="00046A4C">
        <w:rPr>
          <w:rFonts w:ascii="Times New Roman" w:hAnsi="Times New Roman" w:cs="Times New Roman"/>
          <w:sz w:val="24"/>
          <w:szCs w:val="24"/>
          <w:lang w:val="en-US"/>
        </w:rPr>
        <w:t>m</w:t>
      </w:r>
      <w:r w:rsidR="00A46C0C" w:rsidRPr="00046A4C">
        <w:rPr>
          <w:rFonts w:ascii="Times New Roman" w:hAnsi="Times New Roman" w:cs="Times New Roman"/>
          <w:sz w:val="24"/>
          <w:szCs w:val="24"/>
          <w:lang w:val="en-US"/>
        </w:rPr>
        <w:t xml:space="preserve">unicipal police called Magaya. </w:t>
      </w:r>
      <w:r w:rsidRPr="00046A4C">
        <w:rPr>
          <w:rFonts w:ascii="Times New Roman" w:hAnsi="Times New Roman" w:cs="Times New Roman"/>
          <w:sz w:val="24"/>
          <w:szCs w:val="24"/>
          <w:lang w:val="en-US"/>
        </w:rPr>
        <w:t>He testified that the</w:t>
      </w:r>
      <w:r w:rsidR="00D52C6B" w:rsidRPr="00046A4C">
        <w:rPr>
          <w:rFonts w:ascii="Times New Roman" w:hAnsi="Times New Roman" w:cs="Times New Roman"/>
          <w:sz w:val="24"/>
          <w:szCs w:val="24"/>
          <w:lang w:val="en-US"/>
        </w:rPr>
        <w:t xml:space="preserve"> </w:t>
      </w:r>
      <w:r w:rsidRPr="00046A4C">
        <w:rPr>
          <w:rFonts w:ascii="Times New Roman" w:hAnsi="Times New Roman" w:cs="Times New Roman"/>
          <w:sz w:val="24"/>
          <w:szCs w:val="24"/>
          <w:lang w:val="en-US"/>
        </w:rPr>
        <w:t>m</w:t>
      </w:r>
      <w:r w:rsidR="00D52C6B" w:rsidRPr="00046A4C">
        <w:rPr>
          <w:rFonts w:ascii="Times New Roman" w:hAnsi="Times New Roman" w:cs="Times New Roman"/>
          <w:sz w:val="24"/>
          <w:szCs w:val="24"/>
          <w:lang w:val="en-US"/>
        </w:rPr>
        <w:t xml:space="preserve">unicipal officers were wearing </w:t>
      </w:r>
      <w:r w:rsidRPr="00046A4C">
        <w:rPr>
          <w:rFonts w:ascii="Times New Roman" w:hAnsi="Times New Roman" w:cs="Times New Roman"/>
          <w:sz w:val="24"/>
          <w:szCs w:val="24"/>
          <w:lang w:val="en-US"/>
        </w:rPr>
        <w:t>m</w:t>
      </w:r>
      <w:r w:rsidR="00D52C6B" w:rsidRPr="00046A4C">
        <w:rPr>
          <w:rFonts w:ascii="Times New Roman" w:hAnsi="Times New Roman" w:cs="Times New Roman"/>
          <w:sz w:val="24"/>
          <w:szCs w:val="24"/>
          <w:lang w:val="en-US"/>
        </w:rPr>
        <w:t>unicipal police uniform, i.e., black trousers, blue shirts and white caps</w:t>
      </w:r>
      <w:r w:rsidRPr="00046A4C">
        <w:rPr>
          <w:rFonts w:ascii="Times New Roman" w:hAnsi="Times New Roman" w:cs="Times New Roman"/>
          <w:sz w:val="24"/>
          <w:szCs w:val="24"/>
          <w:lang w:val="en-US"/>
        </w:rPr>
        <w:t>, while some</w:t>
      </w:r>
      <w:r w:rsidR="00D52C6B" w:rsidRPr="00046A4C">
        <w:rPr>
          <w:rFonts w:ascii="Times New Roman" w:hAnsi="Times New Roman" w:cs="Times New Roman"/>
          <w:sz w:val="24"/>
          <w:szCs w:val="24"/>
          <w:lang w:val="en-US"/>
        </w:rPr>
        <w:t xml:space="preserve"> were wearing blue overalls, and some were in civilian clothes.  </w:t>
      </w:r>
      <w:r w:rsidRPr="00046A4C">
        <w:rPr>
          <w:rFonts w:ascii="Times New Roman" w:hAnsi="Times New Roman" w:cs="Times New Roman"/>
          <w:sz w:val="24"/>
          <w:szCs w:val="24"/>
          <w:lang w:val="en-US"/>
        </w:rPr>
        <w:t>He testified that the</w:t>
      </w:r>
      <w:r w:rsidR="00A46C0C" w:rsidRPr="00046A4C">
        <w:rPr>
          <w:rFonts w:ascii="Times New Roman" w:hAnsi="Times New Roman" w:cs="Times New Roman"/>
          <w:sz w:val="24"/>
          <w:szCs w:val="24"/>
          <w:lang w:val="en-US"/>
        </w:rPr>
        <w:t xml:space="preserve"> officers apprehended and assaulted him on the allegations that he was part of the vendors and other people who </w:t>
      </w:r>
      <w:r w:rsidR="00D52C6B" w:rsidRPr="00046A4C">
        <w:rPr>
          <w:rFonts w:ascii="Times New Roman" w:hAnsi="Times New Roman" w:cs="Times New Roman"/>
          <w:sz w:val="24"/>
          <w:szCs w:val="24"/>
          <w:lang w:val="en-US"/>
        </w:rPr>
        <w:t>were</w:t>
      </w:r>
      <w:r w:rsidR="00A46C0C" w:rsidRPr="00046A4C">
        <w:rPr>
          <w:rFonts w:ascii="Times New Roman" w:hAnsi="Times New Roman" w:cs="Times New Roman"/>
          <w:sz w:val="24"/>
          <w:szCs w:val="24"/>
          <w:lang w:val="en-US"/>
        </w:rPr>
        <w:t xml:space="preserve"> </w:t>
      </w:r>
      <w:r w:rsidR="00D52C6B" w:rsidRPr="00046A4C">
        <w:rPr>
          <w:rFonts w:ascii="Times New Roman" w:hAnsi="Times New Roman" w:cs="Times New Roman"/>
          <w:sz w:val="24"/>
          <w:szCs w:val="24"/>
          <w:lang w:val="en-US"/>
        </w:rPr>
        <w:t xml:space="preserve">causing problems in the streets of Harare. </w:t>
      </w:r>
      <w:r w:rsidR="00A46C0C" w:rsidRPr="00046A4C">
        <w:rPr>
          <w:rFonts w:ascii="Times New Roman" w:hAnsi="Times New Roman" w:cs="Times New Roman"/>
          <w:sz w:val="24"/>
          <w:szCs w:val="24"/>
          <w:lang w:val="en-US"/>
        </w:rPr>
        <w:t xml:space="preserve"> </w:t>
      </w:r>
      <w:r w:rsidR="00D52C6B" w:rsidRPr="00046A4C">
        <w:rPr>
          <w:rFonts w:ascii="Times New Roman" w:hAnsi="Times New Roman" w:cs="Times New Roman"/>
          <w:sz w:val="24"/>
          <w:szCs w:val="24"/>
          <w:lang w:val="en-US"/>
        </w:rPr>
        <w:t xml:space="preserve">The plaintiff testified </w:t>
      </w:r>
      <w:r w:rsidRPr="00046A4C">
        <w:rPr>
          <w:rFonts w:ascii="Times New Roman" w:hAnsi="Times New Roman" w:cs="Times New Roman"/>
          <w:sz w:val="24"/>
          <w:szCs w:val="24"/>
          <w:lang w:val="en-US"/>
        </w:rPr>
        <w:t xml:space="preserve">further </w:t>
      </w:r>
      <w:r w:rsidR="00D52C6B" w:rsidRPr="00046A4C">
        <w:rPr>
          <w:rFonts w:ascii="Times New Roman" w:hAnsi="Times New Roman" w:cs="Times New Roman"/>
          <w:sz w:val="24"/>
          <w:szCs w:val="24"/>
          <w:lang w:val="en-US"/>
        </w:rPr>
        <w:t xml:space="preserve">that he denied that he was part of the vendors causing problems, however </w:t>
      </w:r>
      <w:r w:rsidRPr="00046A4C">
        <w:rPr>
          <w:rFonts w:ascii="Times New Roman" w:hAnsi="Times New Roman" w:cs="Times New Roman"/>
          <w:sz w:val="24"/>
          <w:szCs w:val="24"/>
          <w:lang w:val="en-US"/>
        </w:rPr>
        <w:t>m</w:t>
      </w:r>
      <w:r w:rsidR="00966BB0" w:rsidRPr="00046A4C">
        <w:rPr>
          <w:rFonts w:ascii="Times New Roman" w:hAnsi="Times New Roman" w:cs="Times New Roman"/>
          <w:sz w:val="24"/>
          <w:szCs w:val="24"/>
          <w:lang w:val="en-US"/>
        </w:rPr>
        <w:t xml:space="preserve">unicipal </w:t>
      </w:r>
      <w:r w:rsidR="00D52C6B" w:rsidRPr="00046A4C">
        <w:rPr>
          <w:rFonts w:ascii="Times New Roman" w:hAnsi="Times New Roman" w:cs="Times New Roman"/>
          <w:sz w:val="24"/>
          <w:szCs w:val="24"/>
          <w:lang w:val="en-US"/>
        </w:rPr>
        <w:t xml:space="preserve">officers </w:t>
      </w:r>
      <w:r w:rsidR="008C08A8" w:rsidRPr="00046A4C">
        <w:rPr>
          <w:rFonts w:ascii="Times New Roman" w:hAnsi="Times New Roman" w:cs="Times New Roman"/>
          <w:sz w:val="24"/>
          <w:szCs w:val="24"/>
          <w:lang w:val="en-US"/>
        </w:rPr>
        <w:t xml:space="preserve">threw him in their truck and </w:t>
      </w:r>
      <w:r w:rsidR="00D52C6B" w:rsidRPr="00046A4C">
        <w:rPr>
          <w:rFonts w:ascii="Times New Roman" w:hAnsi="Times New Roman" w:cs="Times New Roman"/>
          <w:sz w:val="24"/>
          <w:szCs w:val="24"/>
          <w:lang w:val="en-US"/>
        </w:rPr>
        <w:t xml:space="preserve">started assaulting him as described above.  </w:t>
      </w:r>
      <w:r w:rsidRPr="00046A4C">
        <w:rPr>
          <w:rFonts w:ascii="Times New Roman" w:hAnsi="Times New Roman" w:cs="Times New Roman"/>
          <w:sz w:val="24"/>
          <w:szCs w:val="24"/>
          <w:lang w:val="en-US"/>
        </w:rPr>
        <w:t xml:space="preserve">He said that </w:t>
      </w:r>
      <w:r w:rsidR="008C08A8" w:rsidRPr="00046A4C">
        <w:rPr>
          <w:rFonts w:ascii="Times New Roman" w:hAnsi="Times New Roman" w:cs="Times New Roman"/>
          <w:sz w:val="24"/>
          <w:szCs w:val="24"/>
          <w:lang w:val="en-US"/>
        </w:rPr>
        <w:t>Magaya was one of those who</w:t>
      </w:r>
      <w:r w:rsidR="00947732" w:rsidRPr="00046A4C">
        <w:rPr>
          <w:rFonts w:ascii="Times New Roman" w:hAnsi="Times New Roman" w:cs="Times New Roman"/>
          <w:sz w:val="24"/>
          <w:szCs w:val="24"/>
          <w:lang w:val="en-US"/>
        </w:rPr>
        <w:t xml:space="preserve"> </w:t>
      </w:r>
      <w:r w:rsidR="008C08A8" w:rsidRPr="00046A4C">
        <w:rPr>
          <w:rFonts w:ascii="Times New Roman" w:hAnsi="Times New Roman" w:cs="Times New Roman"/>
          <w:sz w:val="24"/>
          <w:szCs w:val="24"/>
          <w:lang w:val="en-US"/>
        </w:rPr>
        <w:t xml:space="preserve">assaulted </w:t>
      </w:r>
      <w:r w:rsidR="00947732" w:rsidRPr="00046A4C">
        <w:rPr>
          <w:rFonts w:ascii="Times New Roman" w:hAnsi="Times New Roman" w:cs="Times New Roman"/>
          <w:sz w:val="24"/>
          <w:szCs w:val="24"/>
          <w:lang w:val="en-US"/>
        </w:rPr>
        <w:t>him,</w:t>
      </w:r>
      <w:r w:rsidR="008C08A8" w:rsidRPr="00046A4C">
        <w:rPr>
          <w:rFonts w:ascii="Times New Roman" w:hAnsi="Times New Roman" w:cs="Times New Roman"/>
          <w:sz w:val="24"/>
          <w:szCs w:val="24"/>
          <w:lang w:val="en-US"/>
        </w:rPr>
        <w:t xml:space="preserve"> and he was taken to where some vendors were</w:t>
      </w:r>
      <w:r w:rsidRPr="00046A4C">
        <w:rPr>
          <w:rFonts w:ascii="Times New Roman" w:hAnsi="Times New Roman" w:cs="Times New Roman"/>
          <w:sz w:val="24"/>
          <w:szCs w:val="24"/>
          <w:lang w:val="en-US"/>
        </w:rPr>
        <w:t xml:space="preserve"> gathered</w:t>
      </w:r>
      <w:r w:rsidR="008C08A8" w:rsidRPr="00046A4C">
        <w:rPr>
          <w:rFonts w:ascii="Times New Roman" w:hAnsi="Times New Roman" w:cs="Times New Roman"/>
          <w:sz w:val="24"/>
          <w:szCs w:val="24"/>
          <w:lang w:val="en-US"/>
        </w:rPr>
        <w:t xml:space="preserve">. In evidence in chief the plaintiff was asked as to how he </w:t>
      </w:r>
      <w:r w:rsidRPr="00046A4C">
        <w:rPr>
          <w:rFonts w:ascii="Times New Roman" w:hAnsi="Times New Roman" w:cs="Times New Roman"/>
          <w:sz w:val="24"/>
          <w:szCs w:val="24"/>
          <w:lang w:val="en-US"/>
        </w:rPr>
        <w:t xml:space="preserve">was able to </w:t>
      </w:r>
      <w:r w:rsidR="008C08A8" w:rsidRPr="00046A4C">
        <w:rPr>
          <w:rFonts w:ascii="Times New Roman" w:hAnsi="Times New Roman" w:cs="Times New Roman"/>
          <w:sz w:val="24"/>
          <w:szCs w:val="24"/>
          <w:lang w:val="en-US"/>
        </w:rPr>
        <w:t>identif</w:t>
      </w:r>
      <w:r w:rsidRPr="00046A4C">
        <w:rPr>
          <w:rFonts w:ascii="Times New Roman" w:hAnsi="Times New Roman" w:cs="Times New Roman"/>
          <w:sz w:val="24"/>
          <w:szCs w:val="24"/>
          <w:lang w:val="en-US"/>
        </w:rPr>
        <w:t>y that the people who assaulted him were m</w:t>
      </w:r>
      <w:r w:rsidR="008C08A8" w:rsidRPr="00046A4C">
        <w:rPr>
          <w:rFonts w:ascii="Times New Roman" w:hAnsi="Times New Roman" w:cs="Times New Roman"/>
          <w:sz w:val="24"/>
          <w:szCs w:val="24"/>
          <w:lang w:val="en-US"/>
        </w:rPr>
        <w:t>unicipal police</w:t>
      </w:r>
      <w:r w:rsidR="00654DE6" w:rsidRPr="00046A4C">
        <w:rPr>
          <w:rFonts w:ascii="Times New Roman" w:hAnsi="Times New Roman" w:cs="Times New Roman"/>
          <w:sz w:val="24"/>
          <w:szCs w:val="24"/>
          <w:lang w:val="en-US"/>
        </w:rPr>
        <w:t xml:space="preserve">, he </w:t>
      </w:r>
      <w:r w:rsidRPr="00046A4C">
        <w:rPr>
          <w:rFonts w:ascii="Times New Roman" w:hAnsi="Times New Roman" w:cs="Times New Roman"/>
          <w:sz w:val="24"/>
          <w:szCs w:val="24"/>
          <w:lang w:val="en-US"/>
        </w:rPr>
        <w:t>answered that</w:t>
      </w:r>
      <w:r w:rsidR="00654DE6" w:rsidRPr="00046A4C">
        <w:rPr>
          <w:rFonts w:ascii="Times New Roman" w:hAnsi="Times New Roman" w:cs="Times New Roman"/>
          <w:sz w:val="24"/>
          <w:szCs w:val="24"/>
          <w:lang w:val="en-US"/>
        </w:rPr>
        <w:t xml:space="preserve"> he used to see them at the </w:t>
      </w:r>
      <w:r w:rsidR="00060BE2" w:rsidRPr="00046A4C">
        <w:rPr>
          <w:rFonts w:ascii="Times New Roman" w:hAnsi="Times New Roman" w:cs="Times New Roman"/>
          <w:sz w:val="24"/>
          <w:szCs w:val="24"/>
          <w:lang w:val="en-US"/>
        </w:rPr>
        <w:t>Harare M</w:t>
      </w:r>
      <w:r w:rsidR="00654DE6" w:rsidRPr="00046A4C">
        <w:rPr>
          <w:rFonts w:ascii="Times New Roman" w:hAnsi="Times New Roman" w:cs="Times New Roman"/>
          <w:sz w:val="24"/>
          <w:szCs w:val="24"/>
          <w:lang w:val="en-US"/>
        </w:rPr>
        <w:t xml:space="preserve">unicipal offices. </w:t>
      </w:r>
    </w:p>
    <w:p w14:paraId="5E08C6BE" w14:textId="77777777" w:rsidR="00046A4C" w:rsidRDefault="00BE361E" w:rsidP="00196E8D">
      <w:pPr>
        <w:pStyle w:val="ListParagraph"/>
        <w:numPr>
          <w:ilvl w:val="0"/>
          <w:numId w:val="12"/>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In disputing that the plaintiff was assaulted by the municipal police, the defendant called the</w:t>
      </w:r>
      <w:r w:rsidR="00947732" w:rsidRPr="00046A4C">
        <w:rPr>
          <w:rFonts w:ascii="Times New Roman" w:hAnsi="Times New Roman" w:cs="Times New Roman"/>
          <w:sz w:val="24"/>
          <w:szCs w:val="24"/>
          <w:lang w:val="en-US"/>
        </w:rPr>
        <w:t xml:space="preserve"> evidence</w:t>
      </w:r>
      <w:r w:rsidRPr="00046A4C">
        <w:rPr>
          <w:rFonts w:ascii="Times New Roman" w:hAnsi="Times New Roman" w:cs="Times New Roman"/>
          <w:sz w:val="24"/>
          <w:szCs w:val="24"/>
          <w:lang w:val="en-US"/>
        </w:rPr>
        <w:t xml:space="preserve"> of</w:t>
      </w:r>
      <w:r w:rsidR="00947732" w:rsidRPr="00046A4C">
        <w:rPr>
          <w:rFonts w:ascii="Times New Roman" w:hAnsi="Times New Roman" w:cs="Times New Roman"/>
          <w:sz w:val="24"/>
          <w:szCs w:val="24"/>
          <w:lang w:val="en-US"/>
        </w:rPr>
        <w:t xml:space="preserve"> </w:t>
      </w:r>
      <w:r w:rsidR="00560C98" w:rsidRPr="00046A4C">
        <w:rPr>
          <w:rFonts w:ascii="Times New Roman" w:hAnsi="Times New Roman" w:cs="Times New Roman"/>
          <w:sz w:val="24"/>
          <w:szCs w:val="24"/>
          <w:lang w:val="en-US"/>
        </w:rPr>
        <w:t xml:space="preserve">Chief </w:t>
      </w:r>
      <w:r w:rsidR="00947732" w:rsidRPr="00046A4C">
        <w:rPr>
          <w:rFonts w:ascii="Times New Roman" w:hAnsi="Times New Roman" w:cs="Times New Roman"/>
          <w:sz w:val="24"/>
          <w:szCs w:val="24"/>
          <w:lang w:val="en-US"/>
        </w:rPr>
        <w:t xml:space="preserve">Inspector in </w:t>
      </w:r>
      <w:r w:rsidR="00EF66A9" w:rsidRPr="00046A4C">
        <w:rPr>
          <w:rFonts w:ascii="Times New Roman" w:hAnsi="Times New Roman" w:cs="Times New Roman"/>
          <w:sz w:val="24"/>
          <w:szCs w:val="24"/>
          <w:lang w:val="en-US"/>
        </w:rPr>
        <w:t>its</w:t>
      </w:r>
      <w:r w:rsidR="00947732" w:rsidRPr="00046A4C">
        <w:rPr>
          <w:rFonts w:ascii="Times New Roman" w:hAnsi="Times New Roman" w:cs="Times New Roman"/>
          <w:sz w:val="24"/>
          <w:szCs w:val="24"/>
          <w:lang w:val="en-US"/>
        </w:rPr>
        <w:t xml:space="preserve"> police</w:t>
      </w:r>
      <w:r w:rsidRPr="00046A4C">
        <w:rPr>
          <w:rFonts w:ascii="Times New Roman" w:hAnsi="Times New Roman" w:cs="Times New Roman"/>
          <w:sz w:val="24"/>
          <w:szCs w:val="24"/>
          <w:lang w:val="en-US"/>
        </w:rPr>
        <w:t xml:space="preserve">. </w:t>
      </w:r>
      <w:r w:rsidR="00560C98" w:rsidRPr="00046A4C">
        <w:rPr>
          <w:rFonts w:ascii="Times New Roman" w:hAnsi="Times New Roman" w:cs="Times New Roman"/>
          <w:sz w:val="24"/>
          <w:szCs w:val="24"/>
          <w:lang w:val="en-US"/>
        </w:rPr>
        <w:t xml:space="preserve"> </w:t>
      </w:r>
      <w:r w:rsidR="00EF66A9" w:rsidRPr="00046A4C">
        <w:rPr>
          <w:rFonts w:ascii="Times New Roman" w:hAnsi="Times New Roman" w:cs="Times New Roman"/>
          <w:sz w:val="24"/>
          <w:szCs w:val="24"/>
          <w:lang w:val="en-US"/>
        </w:rPr>
        <w:t>The Chief Inspector</w:t>
      </w:r>
      <w:r w:rsidR="00560C98" w:rsidRPr="00046A4C">
        <w:rPr>
          <w:rFonts w:ascii="Times New Roman" w:hAnsi="Times New Roman" w:cs="Times New Roman"/>
          <w:sz w:val="24"/>
          <w:szCs w:val="24"/>
          <w:lang w:val="en-US"/>
        </w:rPr>
        <w:t xml:space="preserve"> works in the </w:t>
      </w:r>
      <w:r w:rsidR="00560C98" w:rsidRPr="00046A4C">
        <w:rPr>
          <w:rFonts w:ascii="Times New Roman" w:hAnsi="Times New Roman" w:cs="Times New Roman"/>
          <w:sz w:val="24"/>
          <w:szCs w:val="24"/>
          <w:lang w:val="en-US"/>
        </w:rPr>
        <w:lastRenderedPageBreak/>
        <w:t xml:space="preserve">operations department and </w:t>
      </w:r>
      <w:r w:rsidR="003A2B63" w:rsidRPr="00046A4C">
        <w:rPr>
          <w:rFonts w:ascii="Times New Roman" w:hAnsi="Times New Roman" w:cs="Times New Roman"/>
          <w:sz w:val="24"/>
          <w:szCs w:val="24"/>
          <w:lang w:val="en-US"/>
        </w:rPr>
        <w:t>is responsible</w:t>
      </w:r>
      <w:r w:rsidR="00560C98" w:rsidRPr="00046A4C">
        <w:rPr>
          <w:rFonts w:ascii="Times New Roman" w:hAnsi="Times New Roman" w:cs="Times New Roman"/>
          <w:sz w:val="24"/>
          <w:szCs w:val="24"/>
          <w:lang w:val="en-US"/>
        </w:rPr>
        <w:t xml:space="preserve"> for the deployment</w:t>
      </w:r>
      <w:r w:rsidR="00EF66A9" w:rsidRPr="00046A4C">
        <w:rPr>
          <w:rFonts w:ascii="Times New Roman" w:hAnsi="Times New Roman" w:cs="Times New Roman"/>
          <w:sz w:val="24"/>
          <w:szCs w:val="24"/>
          <w:lang w:val="en-US"/>
        </w:rPr>
        <w:t xml:space="preserve"> of the municipal police</w:t>
      </w:r>
      <w:r w:rsidR="00560C98" w:rsidRPr="00046A4C">
        <w:rPr>
          <w:rFonts w:ascii="Times New Roman" w:hAnsi="Times New Roman" w:cs="Times New Roman"/>
          <w:sz w:val="24"/>
          <w:szCs w:val="24"/>
          <w:lang w:val="en-US"/>
        </w:rPr>
        <w:t xml:space="preserve">. </w:t>
      </w:r>
      <w:r w:rsidR="00FC077E" w:rsidRPr="00046A4C">
        <w:rPr>
          <w:rFonts w:ascii="Times New Roman" w:hAnsi="Times New Roman" w:cs="Times New Roman"/>
          <w:sz w:val="24"/>
          <w:szCs w:val="24"/>
          <w:lang w:val="en-US"/>
        </w:rPr>
        <w:t>The witness testified that at</w:t>
      </w:r>
      <w:r w:rsidR="003A2B63" w:rsidRPr="00046A4C">
        <w:rPr>
          <w:rFonts w:ascii="Times New Roman" w:hAnsi="Times New Roman" w:cs="Times New Roman"/>
          <w:sz w:val="24"/>
          <w:szCs w:val="24"/>
          <w:lang w:val="en-US"/>
        </w:rPr>
        <w:t xml:space="preserve"> the material </w:t>
      </w:r>
      <w:r w:rsidR="00FC077E" w:rsidRPr="00046A4C">
        <w:rPr>
          <w:rFonts w:ascii="Times New Roman" w:hAnsi="Times New Roman" w:cs="Times New Roman"/>
          <w:sz w:val="24"/>
          <w:szCs w:val="24"/>
          <w:lang w:val="en-US"/>
        </w:rPr>
        <w:t>time</w:t>
      </w:r>
      <w:r w:rsidR="003A2B63" w:rsidRPr="00046A4C">
        <w:rPr>
          <w:rFonts w:ascii="Times New Roman" w:hAnsi="Times New Roman" w:cs="Times New Roman"/>
          <w:sz w:val="24"/>
          <w:szCs w:val="24"/>
          <w:lang w:val="en-US"/>
        </w:rPr>
        <w:t>, i.e., in 2018 she was an Inspector</w:t>
      </w:r>
      <w:r w:rsidR="00A40209" w:rsidRPr="00046A4C">
        <w:rPr>
          <w:rFonts w:ascii="Times New Roman" w:hAnsi="Times New Roman" w:cs="Times New Roman"/>
          <w:sz w:val="24"/>
          <w:szCs w:val="24"/>
          <w:lang w:val="en-US"/>
        </w:rPr>
        <w:t xml:space="preserve"> responsible for deployment and reporting to a Chief Inspector. </w:t>
      </w:r>
      <w:r w:rsidR="00FC077E" w:rsidRPr="00046A4C">
        <w:rPr>
          <w:rFonts w:ascii="Times New Roman" w:hAnsi="Times New Roman" w:cs="Times New Roman"/>
          <w:sz w:val="24"/>
          <w:szCs w:val="24"/>
          <w:lang w:val="en-US"/>
        </w:rPr>
        <w:t xml:space="preserve">She testified that at the material time there was an operation to rid the city of vendors. She disputed that on 4 October 2018 the City of Harare deployed it police to patrol First Street in Harare. </w:t>
      </w:r>
      <w:r w:rsidR="000E33E9" w:rsidRPr="00046A4C">
        <w:rPr>
          <w:rFonts w:ascii="Times New Roman" w:hAnsi="Times New Roman" w:cs="Times New Roman"/>
          <w:sz w:val="24"/>
          <w:szCs w:val="24"/>
          <w:lang w:val="en-US"/>
        </w:rPr>
        <w:t>She further testified that th</w:t>
      </w:r>
      <w:r w:rsidR="00FC077E" w:rsidRPr="00046A4C">
        <w:rPr>
          <w:rFonts w:ascii="Times New Roman" w:hAnsi="Times New Roman" w:cs="Times New Roman"/>
          <w:sz w:val="24"/>
          <w:szCs w:val="24"/>
          <w:lang w:val="en-US"/>
        </w:rPr>
        <w:t xml:space="preserve">is </w:t>
      </w:r>
      <w:r w:rsidR="000E33E9" w:rsidRPr="00046A4C">
        <w:rPr>
          <w:rFonts w:ascii="Times New Roman" w:hAnsi="Times New Roman" w:cs="Times New Roman"/>
          <w:sz w:val="24"/>
          <w:szCs w:val="24"/>
          <w:lang w:val="en-US"/>
        </w:rPr>
        <w:t xml:space="preserve">incident is alleged to have happened after the general elections </w:t>
      </w:r>
      <w:r w:rsidR="00FC077E" w:rsidRPr="00046A4C">
        <w:rPr>
          <w:rFonts w:ascii="Times New Roman" w:hAnsi="Times New Roman" w:cs="Times New Roman"/>
          <w:sz w:val="24"/>
          <w:szCs w:val="24"/>
          <w:lang w:val="en-US"/>
        </w:rPr>
        <w:t xml:space="preserve">of 2018, </w:t>
      </w:r>
      <w:r w:rsidR="000E33E9" w:rsidRPr="00046A4C">
        <w:rPr>
          <w:rFonts w:ascii="Times New Roman" w:hAnsi="Times New Roman" w:cs="Times New Roman"/>
          <w:sz w:val="24"/>
          <w:szCs w:val="24"/>
          <w:lang w:val="en-US"/>
        </w:rPr>
        <w:t xml:space="preserve">and </w:t>
      </w:r>
      <w:r w:rsidR="00FC077E" w:rsidRPr="00046A4C">
        <w:rPr>
          <w:rFonts w:ascii="Times New Roman" w:hAnsi="Times New Roman" w:cs="Times New Roman"/>
          <w:sz w:val="24"/>
          <w:szCs w:val="24"/>
          <w:lang w:val="en-US"/>
        </w:rPr>
        <w:t>m</w:t>
      </w:r>
      <w:r w:rsidR="000E33E9" w:rsidRPr="00046A4C">
        <w:rPr>
          <w:rFonts w:ascii="Times New Roman" w:hAnsi="Times New Roman" w:cs="Times New Roman"/>
          <w:sz w:val="24"/>
          <w:szCs w:val="24"/>
          <w:lang w:val="en-US"/>
        </w:rPr>
        <w:t xml:space="preserve">unicipal police were not </w:t>
      </w:r>
      <w:r w:rsidR="00FC077E" w:rsidRPr="00046A4C">
        <w:rPr>
          <w:rFonts w:ascii="Times New Roman" w:hAnsi="Times New Roman" w:cs="Times New Roman"/>
          <w:sz w:val="24"/>
          <w:szCs w:val="24"/>
          <w:lang w:val="en-US"/>
        </w:rPr>
        <w:t xml:space="preserve">at that period </w:t>
      </w:r>
      <w:r w:rsidR="000E33E9" w:rsidRPr="00046A4C">
        <w:rPr>
          <w:rFonts w:ascii="Times New Roman" w:hAnsi="Times New Roman" w:cs="Times New Roman"/>
          <w:sz w:val="24"/>
          <w:szCs w:val="24"/>
          <w:lang w:val="en-US"/>
        </w:rPr>
        <w:t xml:space="preserve">working around the area mentioned by the plaintiff. The witness testified </w:t>
      </w:r>
      <w:r w:rsidR="00FC077E" w:rsidRPr="00046A4C">
        <w:rPr>
          <w:rFonts w:ascii="Times New Roman" w:hAnsi="Times New Roman" w:cs="Times New Roman"/>
          <w:sz w:val="24"/>
          <w:szCs w:val="24"/>
          <w:lang w:val="en-US"/>
        </w:rPr>
        <w:t xml:space="preserve">further </w:t>
      </w:r>
      <w:r w:rsidR="000E33E9" w:rsidRPr="00046A4C">
        <w:rPr>
          <w:rFonts w:ascii="Times New Roman" w:hAnsi="Times New Roman" w:cs="Times New Roman"/>
          <w:sz w:val="24"/>
          <w:szCs w:val="24"/>
          <w:lang w:val="en-US"/>
        </w:rPr>
        <w:t xml:space="preserve">that </w:t>
      </w:r>
      <w:r w:rsidR="00FC077E" w:rsidRPr="00046A4C">
        <w:rPr>
          <w:rFonts w:ascii="Times New Roman" w:hAnsi="Times New Roman" w:cs="Times New Roman"/>
          <w:sz w:val="24"/>
          <w:szCs w:val="24"/>
          <w:lang w:val="en-US"/>
        </w:rPr>
        <w:t xml:space="preserve">during that period </w:t>
      </w:r>
      <w:r w:rsidR="000E33E9" w:rsidRPr="00046A4C">
        <w:rPr>
          <w:rFonts w:ascii="Times New Roman" w:hAnsi="Times New Roman" w:cs="Times New Roman"/>
          <w:sz w:val="24"/>
          <w:szCs w:val="24"/>
          <w:lang w:val="en-US"/>
        </w:rPr>
        <w:t xml:space="preserve">there was political violence, and </w:t>
      </w:r>
      <w:r w:rsidR="00FC077E" w:rsidRPr="00046A4C">
        <w:rPr>
          <w:rFonts w:ascii="Times New Roman" w:hAnsi="Times New Roman" w:cs="Times New Roman"/>
          <w:sz w:val="24"/>
          <w:szCs w:val="24"/>
          <w:lang w:val="en-US"/>
        </w:rPr>
        <w:t>m</w:t>
      </w:r>
      <w:r w:rsidR="000E33E9" w:rsidRPr="00046A4C">
        <w:rPr>
          <w:rFonts w:ascii="Times New Roman" w:hAnsi="Times New Roman" w:cs="Times New Roman"/>
          <w:sz w:val="24"/>
          <w:szCs w:val="24"/>
          <w:lang w:val="en-US"/>
        </w:rPr>
        <w:t>unicipal police were not involved in th</w:t>
      </w:r>
      <w:r w:rsidR="00FC077E" w:rsidRPr="00046A4C">
        <w:rPr>
          <w:rFonts w:ascii="Times New Roman" w:hAnsi="Times New Roman" w:cs="Times New Roman"/>
          <w:sz w:val="24"/>
          <w:szCs w:val="24"/>
          <w:lang w:val="en-US"/>
        </w:rPr>
        <w:t>at</w:t>
      </w:r>
      <w:r w:rsidR="000E33E9" w:rsidRPr="00046A4C">
        <w:rPr>
          <w:rFonts w:ascii="Times New Roman" w:hAnsi="Times New Roman" w:cs="Times New Roman"/>
          <w:sz w:val="24"/>
          <w:szCs w:val="24"/>
          <w:lang w:val="en-US"/>
        </w:rPr>
        <w:t xml:space="preserve"> violence. </w:t>
      </w:r>
      <w:r w:rsidR="00FC077E" w:rsidRPr="00046A4C">
        <w:rPr>
          <w:rFonts w:ascii="Times New Roman" w:hAnsi="Times New Roman" w:cs="Times New Roman"/>
          <w:sz w:val="24"/>
          <w:szCs w:val="24"/>
          <w:lang w:val="en-US"/>
        </w:rPr>
        <w:t>On 4 October 2018 the defendant</w:t>
      </w:r>
      <w:r w:rsidR="000D4E7B" w:rsidRPr="00046A4C">
        <w:rPr>
          <w:rFonts w:ascii="Times New Roman" w:hAnsi="Times New Roman" w:cs="Times New Roman"/>
          <w:sz w:val="24"/>
          <w:szCs w:val="24"/>
          <w:lang w:val="en-US"/>
        </w:rPr>
        <w:t xml:space="preserve"> did not receive a report of the incident </w:t>
      </w:r>
      <w:r w:rsidR="00FC077E" w:rsidRPr="00046A4C">
        <w:rPr>
          <w:rFonts w:ascii="Times New Roman" w:hAnsi="Times New Roman" w:cs="Times New Roman"/>
          <w:sz w:val="24"/>
          <w:szCs w:val="24"/>
          <w:lang w:val="en-US"/>
        </w:rPr>
        <w:t xml:space="preserve">testified to by the plaintiff. </w:t>
      </w:r>
      <w:r w:rsidR="000D4E7B" w:rsidRPr="00046A4C">
        <w:rPr>
          <w:rFonts w:ascii="Times New Roman" w:hAnsi="Times New Roman" w:cs="Times New Roman"/>
          <w:sz w:val="24"/>
          <w:szCs w:val="24"/>
          <w:lang w:val="en-US"/>
        </w:rPr>
        <w:t>Th</w:t>
      </w:r>
      <w:r w:rsidR="00973FBA" w:rsidRPr="00046A4C">
        <w:rPr>
          <w:rFonts w:ascii="Times New Roman" w:hAnsi="Times New Roman" w:cs="Times New Roman"/>
          <w:sz w:val="24"/>
          <w:szCs w:val="24"/>
          <w:lang w:val="en-US"/>
        </w:rPr>
        <w:t>is</w:t>
      </w:r>
      <w:r w:rsidR="000D4E7B" w:rsidRPr="00046A4C">
        <w:rPr>
          <w:rFonts w:ascii="Times New Roman" w:hAnsi="Times New Roman" w:cs="Times New Roman"/>
          <w:sz w:val="24"/>
          <w:szCs w:val="24"/>
          <w:lang w:val="en-US"/>
        </w:rPr>
        <w:t xml:space="preserve"> witness </w:t>
      </w:r>
      <w:r w:rsidR="00973FBA" w:rsidRPr="00046A4C">
        <w:rPr>
          <w:rFonts w:ascii="Times New Roman" w:hAnsi="Times New Roman" w:cs="Times New Roman"/>
          <w:sz w:val="24"/>
          <w:szCs w:val="24"/>
          <w:lang w:val="en-US"/>
        </w:rPr>
        <w:t>disputed</w:t>
      </w:r>
      <w:r w:rsidR="000D4E7B" w:rsidRPr="00046A4C">
        <w:rPr>
          <w:rFonts w:ascii="Times New Roman" w:hAnsi="Times New Roman" w:cs="Times New Roman"/>
          <w:sz w:val="24"/>
          <w:szCs w:val="24"/>
          <w:lang w:val="en-US"/>
        </w:rPr>
        <w:t xml:space="preserve"> that there </w:t>
      </w:r>
      <w:r w:rsidR="000E33E9" w:rsidRPr="00046A4C">
        <w:rPr>
          <w:rFonts w:ascii="Times New Roman" w:hAnsi="Times New Roman" w:cs="Times New Roman"/>
          <w:sz w:val="24"/>
          <w:szCs w:val="24"/>
          <w:lang w:val="en-US"/>
        </w:rPr>
        <w:t>was</w:t>
      </w:r>
      <w:r w:rsidR="000D4E7B" w:rsidRPr="00046A4C">
        <w:rPr>
          <w:rFonts w:ascii="Times New Roman" w:hAnsi="Times New Roman" w:cs="Times New Roman"/>
          <w:sz w:val="24"/>
          <w:szCs w:val="24"/>
          <w:lang w:val="en-US"/>
        </w:rPr>
        <w:t xml:space="preserve"> an officer </w:t>
      </w:r>
      <w:r w:rsidR="000E33E9" w:rsidRPr="00046A4C">
        <w:rPr>
          <w:rFonts w:ascii="Times New Roman" w:hAnsi="Times New Roman" w:cs="Times New Roman"/>
          <w:sz w:val="24"/>
          <w:szCs w:val="24"/>
          <w:lang w:val="en-US"/>
        </w:rPr>
        <w:t>answering</w:t>
      </w:r>
      <w:r w:rsidR="000D4E7B" w:rsidRPr="00046A4C">
        <w:rPr>
          <w:rFonts w:ascii="Times New Roman" w:hAnsi="Times New Roman" w:cs="Times New Roman"/>
          <w:sz w:val="24"/>
          <w:szCs w:val="24"/>
          <w:lang w:val="en-US"/>
        </w:rPr>
        <w:t xml:space="preserve"> the name Bhuru</w:t>
      </w:r>
      <w:r w:rsidR="00973FBA" w:rsidRPr="00046A4C">
        <w:rPr>
          <w:rFonts w:ascii="Times New Roman" w:hAnsi="Times New Roman" w:cs="Times New Roman"/>
          <w:sz w:val="24"/>
          <w:szCs w:val="24"/>
          <w:lang w:val="en-US"/>
        </w:rPr>
        <w:t>,</w:t>
      </w:r>
      <w:r w:rsidR="000D4E7B" w:rsidRPr="00046A4C">
        <w:rPr>
          <w:rFonts w:ascii="Times New Roman" w:hAnsi="Times New Roman" w:cs="Times New Roman"/>
          <w:sz w:val="24"/>
          <w:szCs w:val="24"/>
          <w:lang w:val="en-US"/>
        </w:rPr>
        <w:t xml:space="preserve"> and said there </w:t>
      </w:r>
      <w:r w:rsidR="00973FBA" w:rsidRPr="00046A4C">
        <w:rPr>
          <w:rFonts w:ascii="Times New Roman" w:hAnsi="Times New Roman" w:cs="Times New Roman"/>
          <w:sz w:val="24"/>
          <w:szCs w:val="24"/>
          <w:lang w:val="en-US"/>
        </w:rPr>
        <w:t>were</w:t>
      </w:r>
      <w:r w:rsidR="000D4E7B" w:rsidRPr="00046A4C">
        <w:rPr>
          <w:rFonts w:ascii="Times New Roman" w:hAnsi="Times New Roman" w:cs="Times New Roman"/>
          <w:sz w:val="24"/>
          <w:szCs w:val="24"/>
          <w:lang w:val="en-US"/>
        </w:rPr>
        <w:t xml:space="preserve"> many </w:t>
      </w:r>
      <w:r w:rsidR="00973FBA" w:rsidRPr="00046A4C">
        <w:rPr>
          <w:rFonts w:ascii="Times New Roman" w:hAnsi="Times New Roman" w:cs="Times New Roman"/>
          <w:sz w:val="24"/>
          <w:szCs w:val="24"/>
          <w:lang w:val="en-US"/>
        </w:rPr>
        <w:t>officers answering</w:t>
      </w:r>
      <w:r w:rsidR="000D4E7B" w:rsidRPr="00046A4C">
        <w:rPr>
          <w:rFonts w:ascii="Times New Roman" w:hAnsi="Times New Roman" w:cs="Times New Roman"/>
          <w:sz w:val="24"/>
          <w:szCs w:val="24"/>
          <w:lang w:val="en-US"/>
        </w:rPr>
        <w:t xml:space="preserve"> </w:t>
      </w:r>
      <w:r w:rsidR="00973FBA" w:rsidRPr="00046A4C">
        <w:rPr>
          <w:rFonts w:ascii="Times New Roman" w:hAnsi="Times New Roman" w:cs="Times New Roman"/>
          <w:sz w:val="24"/>
          <w:szCs w:val="24"/>
          <w:lang w:val="en-US"/>
        </w:rPr>
        <w:t xml:space="preserve">to </w:t>
      </w:r>
      <w:r w:rsidR="000D4E7B" w:rsidRPr="00046A4C">
        <w:rPr>
          <w:rFonts w:ascii="Times New Roman" w:hAnsi="Times New Roman" w:cs="Times New Roman"/>
          <w:sz w:val="24"/>
          <w:szCs w:val="24"/>
          <w:lang w:val="en-US"/>
        </w:rPr>
        <w:t xml:space="preserve">the name Magaya. </w:t>
      </w:r>
      <w:r w:rsidR="000E33E9" w:rsidRPr="00046A4C">
        <w:rPr>
          <w:rFonts w:ascii="Times New Roman" w:hAnsi="Times New Roman" w:cs="Times New Roman"/>
          <w:sz w:val="24"/>
          <w:szCs w:val="24"/>
          <w:lang w:val="en-US"/>
        </w:rPr>
        <w:t>Th</w:t>
      </w:r>
      <w:r w:rsidR="00973FBA" w:rsidRPr="00046A4C">
        <w:rPr>
          <w:rFonts w:ascii="Times New Roman" w:hAnsi="Times New Roman" w:cs="Times New Roman"/>
          <w:sz w:val="24"/>
          <w:szCs w:val="24"/>
          <w:lang w:val="en-US"/>
        </w:rPr>
        <w:t>is</w:t>
      </w:r>
      <w:r w:rsidR="000E33E9" w:rsidRPr="00046A4C">
        <w:rPr>
          <w:rFonts w:ascii="Times New Roman" w:hAnsi="Times New Roman" w:cs="Times New Roman"/>
          <w:sz w:val="24"/>
          <w:szCs w:val="24"/>
          <w:lang w:val="en-US"/>
        </w:rPr>
        <w:t xml:space="preserve"> witness testified that if requested, </w:t>
      </w:r>
      <w:r w:rsidR="00973FBA" w:rsidRPr="00046A4C">
        <w:rPr>
          <w:rFonts w:ascii="Times New Roman" w:hAnsi="Times New Roman" w:cs="Times New Roman"/>
          <w:sz w:val="24"/>
          <w:szCs w:val="24"/>
          <w:lang w:val="en-US"/>
        </w:rPr>
        <w:t>m</w:t>
      </w:r>
      <w:r w:rsidR="000E33E9" w:rsidRPr="00046A4C">
        <w:rPr>
          <w:rFonts w:ascii="Times New Roman" w:hAnsi="Times New Roman" w:cs="Times New Roman"/>
          <w:sz w:val="24"/>
          <w:szCs w:val="24"/>
          <w:lang w:val="en-US"/>
        </w:rPr>
        <w:t xml:space="preserve">unicipal police would collaborate with the Zimbabwe Republic Police. </w:t>
      </w:r>
      <w:r w:rsidR="00935F28" w:rsidRPr="00046A4C">
        <w:rPr>
          <w:rFonts w:ascii="Times New Roman" w:hAnsi="Times New Roman" w:cs="Times New Roman"/>
          <w:sz w:val="24"/>
          <w:szCs w:val="24"/>
          <w:lang w:val="en-US"/>
        </w:rPr>
        <w:t>However,</w:t>
      </w:r>
      <w:r w:rsidR="000E33E9" w:rsidRPr="00046A4C">
        <w:rPr>
          <w:rFonts w:ascii="Times New Roman" w:hAnsi="Times New Roman" w:cs="Times New Roman"/>
          <w:sz w:val="24"/>
          <w:szCs w:val="24"/>
          <w:lang w:val="en-US"/>
        </w:rPr>
        <w:t xml:space="preserve"> on 4 October 2018 there was no such </w:t>
      </w:r>
      <w:r w:rsidR="00935F28" w:rsidRPr="00046A4C">
        <w:rPr>
          <w:rFonts w:ascii="Times New Roman" w:hAnsi="Times New Roman" w:cs="Times New Roman"/>
          <w:sz w:val="24"/>
          <w:szCs w:val="24"/>
          <w:lang w:val="en-US"/>
        </w:rPr>
        <w:t xml:space="preserve">collaborative </w:t>
      </w:r>
      <w:r w:rsidR="000E33E9" w:rsidRPr="00046A4C">
        <w:rPr>
          <w:rFonts w:ascii="Times New Roman" w:hAnsi="Times New Roman" w:cs="Times New Roman"/>
          <w:sz w:val="24"/>
          <w:szCs w:val="24"/>
          <w:lang w:val="en-US"/>
        </w:rPr>
        <w:t xml:space="preserve">operation. </w:t>
      </w:r>
    </w:p>
    <w:p w14:paraId="7468F703" w14:textId="77777777" w:rsidR="00046A4C" w:rsidRDefault="00935F28" w:rsidP="00226F0E">
      <w:pPr>
        <w:pStyle w:val="ListParagraph"/>
        <w:numPr>
          <w:ilvl w:val="0"/>
          <w:numId w:val="12"/>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 xml:space="preserve">Under cross examination this witness testified that during the material period the </w:t>
      </w:r>
      <w:r w:rsidR="00973FBA" w:rsidRPr="00046A4C">
        <w:rPr>
          <w:rFonts w:ascii="Times New Roman" w:hAnsi="Times New Roman" w:cs="Times New Roman"/>
          <w:sz w:val="24"/>
          <w:szCs w:val="24"/>
          <w:lang w:val="en-US"/>
        </w:rPr>
        <w:t>defendant</w:t>
      </w:r>
      <w:r w:rsidRPr="00046A4C">
        <w:rPr>
          <w:rFonts w:ascii="Times New Roman" w:hAnsi="Times New Roman" w:cs="Times New Roman"/>
          <w:sz w:val="24"/>
          <w:szCs w:val="24"/>
          <w:lang w:val="en-US"/>
        </w:rPr>
        <w:t xml:space="preserve"> was not deploying officers in the area where the plaintiff </w:t>
      </w:r>
      <w:r w:rsidR="00973FBA" w:rsidRPr="00046A4C">
        <w:rPr>
          <w:rFonts w:ascii="Times New Roman" w:hAnsi="Times New Roman" w:cs="Times New Roman"/>
          <w:sz w:val="24"/>
          <w:szCs w:val="24"/>
          <w:lang w:val="en-US"/>
        </w:rPr>
        <w:t>was</w:t>
      </w:r>
      <w:r w:rsidRPr="00046A4C">
        <w:rPr>
          <w:rFonts w:ascii="Times New Roman" w:hAnsi="Times New Roman" w:cs="Times New Roman"/>
          <w:sz w:val="24"/>
          <w:szCs w:val="24"/>
          <w:lang w:val="en-US"/>
        </w:rPr>
        <w:t xml:space="preserve"> assaulted. The decision </w:t>
      </w:r>
      <w:r w:rsidR="00A74200" w:rsidRPr="00046A4C">
        <w:rPr>
          <w:rFonts w:ascii="Times New Roman" w:hAnsi="Times New Roman" w:cs="Times New Roman"/>
          <w:sz w:val="24"/>
          <w:szCs w:val="24"/>
          <w:lang w:val="en-US"/>
        </w:rPr>
        <w:t xml:space="preserve">not to deploy in that area </w:t>
      </w:r>
      <w:r w:rsidRPr="00046A4C">
        <w:rPr>
          <w:rFonts w:ascii="Times New Roman" w:hAnsi="Times New Roman" w:cs="Times New Roman"/>
          <w:sz w:val="24"/>
          <w:szCs w:val="24"/>
          <w:lang w:val="en-US"/>
        </w:rPr>
        <w:t xml:space="preserve">was made by the </w:t>
      </w:r>
      <w:r w:rsidR="00A52193" w:rsidRPr="00046A4C">
        <w:rPr>
          <w:rFonts w:ascii="Times New Roman" w:hAnsi="Times New Roman" w:cs="Times New Roman"/>
          <w:sz w:val="24"/>
          <w:szCs w:val="24"/>
          <w:lang w:val="en-US"/>
        </w:rPr>
        <w:t xml:space="preserve">seniors and could have been communicated in writing. Asked whether she had a copy of a written document, her answer was that </w:t>
      </w:r>
      <w:r w:rsidR="00D878A7" w:rsidRPr="00046A4C">
        <w:rPr>
          <w:rFonts w:ascii="Times New Roman" w:hAnsi="Times New Roman" w:cs="Times New Roman"/>
          <w:sz w:val="24"/>
          <w:szCs w:val="24"/>
          <w:lang w:val="en-US"/>
        </w:rPr>
        <w:t>now</w:t>
      </w:r>
      <w:r w:rsidR="00A52193" w:rsidRPr="00046A4C">
        <w:rPr>
          <w:rFonts w:ascii="Times New Roman" w:hAnsi="Times New Roman" w:cs="Times New Roman"/>
          <w:sz w:val="24"/>
          <w:szCs w:val="24"/>
          <w:lang w:val="en-US"/>
        </w:rPr>
        <w:t xml:space="preserve"> she did not think she could locate the document. </w:t>
      </w:r>
      <w:r w:rsidR="00D878A7" w:rsidRPr="00046A4C">
        <w:rPr>
          <w:rFonts w:ascii="Times New Roman" w:hAnsi="Times New Roman" w:cs="Times New Roman"/>
          <w:sz w:val="24"/>
          <w:szCs w:val="24"/>
          <w:lang w:val="en-US"/>
        </w:rPr>
        <w:t xml:space="preserve">On being further questioned, she said because of the lapse of time she could not recall whether there was anything written. The witness confirmed that </w:t>
      </w:r>
      <w:r w:rsidR="00A74200" w:rsidRPr="00046A4C">
        <w:rPr>
          <w:rFonts w:ascii="Times New Roman" w:hAnsi="Times New Roman" w:cs="Times New Roman"/>
          <w:sz w:val="24"/>
          <w:szCs w:val="24"/>
          <w:lang w:val="en-US"/>
        </w:rPr>
        <w:t xml:space="preserve">municipal </w:t>
      </w:r>
      <w:r w:rsidR="00D878A7" w:rsidRPr="00046A4C">
        <w:rPr>
          <w:rFonts w:ascii="Times New Roman" w:hAnsi="Times New Roman" w:cs="Times New Roman"/>
          <w:sz w:val="24"/>
          <w:szCs w:val="24"/>
          <w:lang w:val="en-US"/>
        </w:rPr>
        <w:t>police put on black trousers and blue shirts, and they normally carry baton</w:t>
      </w:r>
      <w:r w:rsidR="00A74200" w:rsidRPr="00046A4C">
        <w:rPr>
          <w:rFonts w:ascii="Times New Roman" w:hAnsi="Times New Roman" w:cs="Times New Roman"/>
          <w:sz w:val="24"/>
          <w:szCs w:val="24"/>
          <w:lang w:val="en-US"/>
        </w:rPr>
        <w:t xml:space="preserve">s. </w:t>
      </w:r>
      <w:r w:rsidR="00D878A7" w:rsidRPr="00046A4C">
        <w:rPr>
          <w:rFonts w:ascii="Times New Roman" w:hAnsi="Times New Roman" w:cs="Times New Roman"/>
          <w:sz w:val="24"/>
          <w:szCs w:val="24"/>
          <w:lang w:val="en-US"/>
        </w:rPr>
        <w:t xml:space="preserve"> </w:t>
      </w:r>
      <w:r w:rsidR="008E2ED2" w:rsidRPr="00046A4C">
        <w:rPr>
          <w:rFonts w:ascii="Times New Roman" w:hAnsi="Times New Roman" w:cs="Times New Roman"/>
          <w:sz w:val="24"/>
          <w:szCs w:val="24"/>
          <w:lang w:val="en-US"/>
        </w:rPr>
        <w:t>She</w:t>
      </w:r>
      <w:r w:rsidR="00A74200" w:rsidRPr="00046A4C">
        <w:rPr>
          <w:rFonts w:ascii="Times New Roman" w:hAnsi="Times New Roman" w:cs="Times New Roman"/>
          <w:sz w:val="24"/>
          <w:szCs w:val="24"/>
          <w:lang w:val="en-US"/>
        </w:rPr>
        <w:t xml:space="preserve"> testified that</w:t>
      </w:r>
      <w:r w:rsidR="008E2ED2" w:rsidRPr="00046A4C">
        <w:rPr>
          <w:rFonts w:ascii="Times New Roman" w:hAnsi="Times New Roman" w:cs="Times New Roman"/>
          <w:sz w:val="24"/>
          <w:szCs w:val="24"/>
          <w:lang w:val="en-US"/>
        </w:rPr>
        <w:t xml:space="preserve"> on 4 October </w:t>
      </w:r>
      <w:r w:rsidR="00A74200" w:rsidRPr="00046A4C">
        <w:rPr>
          <w:rFonts w:ascii="Times New Roman" w:hAnsi="Times New Roman" w:cs="Times New Roman"/>
          <w:sz w:val="24"/>
          <w:szCs w:val="24"/>
          <w:lang w:val="en-US"/>
        </w:rPr>
        <w:t xml:space="preserve">the defendant did not </w:t>
      </w:r>
      <w:r w:rsidR="008E2ED2" w:rsidRPr="00046A4C">
        <w:rPr>
          <w:rFonts w:ascii="Times New Roman" w:hAnsi="Times New Roman" w:cs="Times New Roman"/>
          <w:sz w:val="24"/>
          <w:szCs w:val="24"/>
          <w:lang w:val="en-US"/>
        </w:rPr>
        <w:t xml:space="preserve">deploy </w:t>
      </w:r>
      <w:r w:rsidR="00A74200" w:rsidRPr="00046A4C">
        <w:rPr>
          <w:rFonts w:ascii="Times New Roman" w:hAnsi="Times New Roman" w:cs="Times New Roman"/>
          <w:sz w:val="24"/>
          <w:szCs w:val="24"/>
          <w:lang w:val="en-US"/>
        </w:rPr>
        <w:t>its police</w:t>
      </w:r>
      <w:r w:rsidR="008E2ED2" w:rsidRPr="00046A4C">
        <w:rPr>
          <w:rFonts w:ascii="Times New Roman" w:hAnsi="Times New Roman" w:cs="Times New Roman"/>
          <w:sz w:val="24"/>
          <w:szCs w:val="24"/>
          <w:lang w:val="en-US"/>
        </w:rPr>
        <w:t xml:space="preserve"> along First Street, Angwa Street, Fourth </w:t>
      </w:r>
      <w:r w:rsidR="00A74200" w:rsidRPr="00046A4C">
        <w:rPr>
          <w:rFonts w:ascii="Times New Roman" w:hAnsi="Times New Roman" w:cs="Times New Roman"/>
          <w:sz w:val="24"/>
          <w:szCs w:val="24"/>
          <w:lang w:val="en-US"/>
        </w:rPr>
        <w:t>Street,</w:t>
      </w:r>
      <w:r w:rsidR="008E2ED2" w:rsidRPr="00046A4C">
        <w:rPr>
          <w:rFonts w:ascii="Times New Roman" w:hAnsi="Times New Roman" w:cs="Times New Roman"/>
          <w:sz w:val="24"/>
          <w:szCs w:val="24"/>
          <w:lang w:val="en-US"/>
        </w:rPr>
        <w:t xml:space="preserve"> Inez Street, Rober Mugabe Street, Jason Moyo Street, Nkwame Nkuruma Street and Samora Machel Street. </w:t>
      </w:r>
      <w:r w:rsidR="00A74200" w:rsidRPr="00046A4C">
        <w:rPr>
          <w:rFonts w:ascii="Times New Roman" w:hAnsi="Times New Roman" w:cs="Times New Roman"/>
          <w:sz w:val="24"/>
          <w:szCs w:val="24"/>
          <w:lang w:val="en-US"/>
        </w:rPr>
        <w:t>However, there</w:t>
      </w:r>
      <w:r w:rsidR="008E2ED2" w:rsidRPr="00046A4C">
        <w:rPr>
          <w:rFonts w:ascii="Times New Roman" w:hAnsi="Times New Roman" w:cs="Times New Roman"/>
          <w:sz w:val="24"/>
          <w:szCs w:val="24"/>
          <w:lang w:val="en-US"/>
        </w:rPr>
        <w:t xml:space="preserve"> were deployments in other areas such as Julius Nyerere Street going to the West and the outskirts of the Central Business District. </w:t>
      </w:r>
      <w:r w:rsidR="00A16C1E" w:rsidRPr="00046A4C">
        <w:rPr>
          <w:rFonts w:ascii="Times New Roman" w:hAnsi="Times New Roman" w:cs="Times New Roman"/>
          <w:sz w:val="24"/>
          <w:szCs w:val="24"/>
          <w:lang w:val="en-US"/>
        </w:rPr>
        <w:t xml:space="preserve">She agreed that in some instances </w:t>
      </w:r>
      <w:r w:rsidR="00A74200" w:rsidRPr="00046A4C">
        <w:rPr>
          <w:rFonts w:ascii="Times New Roman" w:hAnsi="Times New Roman" w:cs="Times New Roman"/>
          <w:sz w:val="24"/>
          <w:szCs w:val="24"/>
          <w:lang w:val="en-US"/>
        </w:rPr>
        <w:t>municipal police</w:t>
      </w:r>
      <w:r w:rsidR="00A16C1E" w:rsidRPr="00046A4C">
        <w:rPr>
          <w:rFonts w:ascii="Times New Roman" w:hAnsi="Times New Roman" w:cs="Times New Roman"/>
          <w:sz w:val="24"/>
          <w:szCs w:val="24"/>
          <w:lang w:val="en-US"/>
        </w:rPr>
        <w:t xml:space="preserve"> conduct</w:t>
      </w:r>
      <w:r w:rsidR="00A74200" w:rsidRPr="00046A4C">
        <w:rPr>
          <w:rFonts w:ascii="Times New Roman" w:hAnsi="Times New Roman" w:cs="Times New Roman"/>
          <w:sz w:val="24"/>
          <w:szCs w:val="24"/>
          <w:lang w:val="en-US"/>
        </w:rPr>
        <w:t>ed</w:t>
      </w:r>
      <w:r w:rsidR="00A16C1E" w:rsidRPr="00046A4C">
        <w:rPr>
          <w:rFonts w:ascii="Times New Roman" w:hAnsi="Times New Roman" w:cs="Times New Roman"/>
          <w:sz w:val="24"/>
          <w:szCs w:val="24"/>
          <w:lang w:val="en-US"/>
        </w:rPr>
        <w:t xml:space="preserve"> joint operations with the Zimbabwe Republic Police, but not the</w:t>
      </w:r>
      <w:r w:rsidR="003F0049" w:rsidRPr="00046A4C">
        <w:rPr>
          <w:rFonts w:ascii="Times New Roman" w:hAnsi="Times New Roman" w:cs="Times New Roman"/>
          <w:sz w:val="24"/>
          <w:szCs w:val="24"/>
          <w:lang w:val="en-US"/>
        </w:rPr>
        <w:t xml:space="preserve"> Support Unit, a Unit that specializes in public order and quelling disturbances</w:t>
      </w:r>
      <w:r w:rsidR="00A16C1E" w:rsidRPr="00046A4C">
        <w:rPr>
          <w:rFonts w:ascii="Times New Roman" w:hAnsi="Times New Roman" w:cs="Times New Roman"/>
          <w:sz w:val="24"/>
          <w:szCs w:val="24"/>
          <w:lang w:val="en-US"/>
        </w:rPr>
        <w:t xml:space="preserve">. In re-examination she </w:t>
      </w:r>
      <w:r w:rsidR="003F0049" w:rsidRPr="00046A4C">
        <w:rPr>
          <w:rFonts w:ascii="Times New Roman" w:hAnsi="Times New Roman" w:cs="Times New Roman"/>
          <w:sz w:val="24"/>
          <w:szCs w:val="24"/>
          <w:lang w:val="en-US"/>
        </w:rPr>
        <w:t xml:space="preserve">disputed </w:t>
      </w:r>
      <w:r w:rsidR="00A16C1E" w:rsidRPr="00046A4C">
        <w:rPr>
          <w:rFonts w:ascii="Times New Roman" w:hAnsi="Times New Roman" w:cs="Times New Roman"/>
          <w:sz w:val="24"/>
          <w:szCs w:val="24"/>
          <w:lang w:val="en-US"/>
        </w:rPr>
        <w:t>that any of the Magayas was on duty on 4 October 2018.</w:t>
      </w:r>
    </w:p>
    <w:p w14:paraId="0313CF9C" w14:textId="79D917E3" w:rsidR="00226F0E" w:rsidRPr="00046A4C" w:rsidRDefault="00C945C1" w:rsidP="00226F0E">
      <w:pPr>
        <w:pStyle w:val="ListParagraph"/>
        <w:numPr>
          <w:ilvl w:val="0"/>
          <w:numId w:val="12"/>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 xml:space="preserve">In determining the </w:t>
      </w:r>
      <w:r w:rsidR="00EC67AB" w:rsidRPr="00046A4C">
        <w:rPr>
          <w:rFonts w:ascii="Times New Roman" w:hAnsi="Times New Roman" w:cs="Times New Roman"/>
          <w:sz w:val="24"/>
          <w:szCs w:val="24"/>
          <w:lang w:val="en-US"/>
        </w:rPr>
        <w:t>issue of</w:t>
      </w:r>
      <w:r w:rsidRPr="00046A4C">
        <w:rPr>
          <w:rFonts w:ascii="Times New Roman" w:hAnsi="Times New Roman" w:cs="Times New Roman"/>
          <w:sz w:val="24"/>
          <w:szCs w:val="24"/>
          <w:lang w:val="en-US"/>
        </w:rPr>
        <w:t xml:space="preserve"> whether the plaintiff was assaulted by the </w:t>
      </w:r>
      <w:r w:rsidR="00A60547" w:rsidRPr="00046A4C">
        <w:rPr>
          <w:rFonts w:ascii="Times New Roman" w:hAnsi="Times New Roman" w:cs="Times New Roman"/>
          <w:sz w:val="24"/>
          <w:szCs w:val="24"/>
          <w:lang w:val="en-US"/>
        </w:rPr>
        <w:t>m</w:t>
      </w:r>
      <w:r w:rsidRPr="00046A4C">
        <w:rPr>
          <w:rFonts w:ascii="Times New Roman" w:hAnsi="Times New Roman" w:cs="Times New Roman"/>
          <w:sz w:val="24"/>
          <w:szCs w:val="24"/>
          <w:lang w:val="en-US"/>
        </w:rPr>
        <w:t xml:space="preserve">unicipal police, </w:t>
      </w:r>
      <w:r w:rsidR="000E6FA7" w:rsidRPr="00046A4C">
        <w:rPr>
          <w:rFonts w:ascii="Times New Roman" w:hAnsi="Times New Roman" w:cs="Times New Roman"/>
          <w:sz w:val="24"/>
          <w:szCs w:val="24"/>
          <w:lang w:val="en-US"/>
        </w:rPr>
        <w:t xml:space="preserve">first </w:t>
      </w:r>
      <w:r w:rsidRPr="00046A4C">
        <w:rPr>
          <w:rFonts w:ascii="Times New Roman" w:hAnsi="Times New Roman" w:cs="Times New Roman"/>
          <w:sz w:val="24"/>
          <w:szCs w:val="24"/>
          <w:lang w:val="en-US"/>
        </w:rPr>
        <w:t xml:space="preserve">it is important to </w:t>
      </w:r>
      <w:r w:rsidR="00A60547" w:rsidRPr="00046A4C">
        <w:rPr>
          <w:rFonts w:ascii="Times New Roman" w:hAnsi="Times New Roman" w:cs="Times New Roman"/>
          <w:sz w:val="24"/>
          <w:szCs w:val="24"/>
          <w:lang w:val="en-US"/>
        </w:rPr>
        <w:t>carefully look</w:t>
      </w:r>
      <w:r w:rsidRPr="00046A4C">
        <w:rPr>
          <w:rFonts w:ascii="Times New Roman" w:hAnsi="Times New Roman" w:cs="Times New Roman"/>
          <w:sz w:val="24"/>
          <w:szCs w:val="24"/>
          <w:lang w:val="en-US"/>
        </w:rPr>
        <w:t xml:space="preserve"> at the pleadings. </w:t>
      </w:r>
      <w:r w:rsidR="00226F0E" w:rsidRPr="00046A4C">
        <w:rPr>
          <w:rFonts w:ascii="Times New Roman" w:hAnsi="Times New Roman" w:cs="Times New Roman"/>
          <w:sz w:val="24"/>
          <w:szCs w:val="24"/>
          <w:lang w:val="en-US"/>
        </w:rPr>
        <w:t>The jurisprudence is that the</w:t>
      </w:r>
      <w:r w:rsidR="00226F0E" w:rsidRPr="00046A4C">
        <w:rPr>
          <w:rFonts w:ascii="Times New Roman" w:hAnsi="Times New Roman" w:cs="Times New Roman"/>
          <w:sz w:val="24"/>
          <w:szCs w:val="24"/>
        </w:rPr>
        <w:t xml:space="preserve"> purpose of pleadings is to bring clearly to the notice of the court and the parties to an </w:t>
      </w:r>
      <w:r w:rsidR="00226F0E" w:rsidRPr="00046A4C">
        <w:rPr>
          <w:rFonts w:ascii="Times New Roman" w:hAnsi="Times New Roman" w:cs="Times New Roman"/>
          <w:sz w:val="24"/>
          <w:szCs w:val="24"/>
        </w:rPr>
        <w:lastRenderedPageBreak/>
        <w:t xml:space="preserve">action the issues upon which reliance is to be placed. See </w:t>
      </w:r>
      <w:r w:rsidR="00226F0E" w:rsidRPr="00046A4C">
        <w:rPr>
          <w:rFonts w:ascii="Times New Roman" w:hAnsi="Times New Roman" w:cs="Times New Roman"/>
          <w:i/>
          <w:iCs/>
          <w:sz w:val="24"/>
          <w:szCs w:val="24"/>
        </w:rPr>
        <w:t>Medlog Zimbabwe (Private) Limited</w:t>
      </w:r>
      <w:r w:rsidR="00226F0E" w:rsidRPr="00046A4C">
        <w:rPr>
          <w:rFonts w:ascii="Times New Roman" w:hAnsi="Times New Roman" w:cs="Times New Roman"/>
          <w:iCs/>
          <w:sz w:val="24"/>
          <w:szCs w:val="24"/>
        </w:rPr>
        <w:t xml:space="preserve"> v</w:t>
      </w:r>
      <w:r w:rsidR="00226F0E" w:rsidRPr="00046A4C">
        <w:rPr>
          <w:rFonts w:ascii="Times New Roman" w:hAnsi="Times New Roman" w:cs="Times New Roman"/>
          <w:i/>
          <w:iCs/>
          <w:sz w:val="24"/>
          <w:szCs w:val="24"/>
        </w:rPr>
        <w:t xml:space="preserve"> Cost Benefit Holdings (Private) Limited </w:t>
      </w:r>
      <w:r w:rsidR="00226F0E" w:rsidRPr="00046A4C">
        <w:rPr>
          <w:rFonts w:ascii="Times New Roman" w:hAnsi="Times New Roman" w:cs="Times New Roman"/>
          <w:sz w:val="24"/>
          <w:szCs w:val="24"/>
        </w:rPr>
        <w:t xml:space="preserve">SC 24/18; </w:t>
      </w:r>
      <w:r w:rsidR="00226F0E" w:rsidRPr="00046A4C">
        <w:rPr>
          <w:rFonts w:ascii="Times New Roman" w:hAnsi="Times New Roman" w:cs="Times New Roman"/>
          <w:i/>
          <w:iCs/>
          <w:sz w:val="24"/>
          <w:szCs w:val="24"/>
        </w:rPr>
        <w:t xml:space="preserve">Durbach </w:t>
      </w:r>
      <w:r w:rsidR="00226F0E" w:rsidRPr="00046A4C">
        <w:rPr>
          <w:rFonts w:ascii="Times New Roman" w:hAnsi="Times New Roman" w:cs="Times New Roman"/>
          <w:iCs/>
          <w:sz w:val="24"/>
          <w:szCs w:val="24"/>
        </w:rPr>
        <w:t>v</w:t>
      </w:r>
      <w:r w:rsidR="00226F0E" w:rsidRPr="00046A4C">
        <w:rPr>
          <w:rFonts w:ascii="Times New Roman" w:hAnsi="Times New Roman" w:cs="Times New Roman"/>
          <w:i/>
          <w:iCs/>
          <w:sz w:val="24"/>
          <w:szCs w:val="24"/>
        </w:rPr>
        <w:t xml:space="preserve"> Fairway Hotel, Ltd </w:t>
      </w:r>
      <w:r w:rsidR="00226F0E" w:rsidRPr="00046A4C">
        <w:rPr>
          <w:rFonts w:ascii="Times New Roman" w:hAnsi="Times New Roman" w:cs="Times New Roman"/>
          <w:sz w:val="24"/>
          <w:szCs w:val="24"/>
        </w:rPr>
        <w:t xml:space="preserve">1949 (3) SA 1081 (SR). </w:t>
      </w:r>
    </w:p>
    <w:p w14:paraId="6E73B55F" w14:textId="238E257E" w:rsidR="00C945C1" w:rsidRPr="00226F0E" w:rsidRDefault="00226F0E" w:rsidP="00046A4C">
      <w:pPr>
        <w:spacing w:line="360" w:lineRule="auto"/>
        <w:ind w:left="360"/>
        <w:jc w:val="both"/>
        <w:rPr>
          <w:rFonts w:ascii="Times New Roman" w:hAnsi="Times New Roman" w:cs="Times New Roman"/>
          <w:sz w:val="24"/>
          <w:szCs w:val="24"/>
        </w:rPr>
      </w:pPr>
      <w:r w:rsidRPr="0002622F">
        <w:rPr>
          <w:rFonts w:ascii="Times New Roman" w:hAnsi="Times New Roman" w:cs="Times New Roman"/>
          <w:sz w:val="24"/>
          <w:szCs w:val="24"/>
        </w:rPr>
        <w:t xml:space="preserve">A party has a duty to allege in the pleadings the material facts upon which it relies. </w:t>
      </w:r>
      <w:r>
        <w:rPr>
          <w:rFonts w:ascii="Times New Roman" w:hAnsi="Times New Roman" w:cs="Times New Roman"/>
          <w:sz w:val="24"/>
          <w:szCs w:val="24"/>
        </w:rPr>
        <w:t xml:space="preserve">See </w:t>
      </w:r>
      <w:r w:rsidRPr="0002622F">
        <w:rPr>
          <w:rFonts w:ascii="Times New Roman" w:hAnsi="Times New Roman" w:cs="Times New Roman"/>
          <w:i/>
          <w:iCs/>
          <w:sz w:val="24"/>
          <w:szCs w:val="24"/>
        </w:rPr>
        <w:t xml:space="preserve">Minister of safety and Security </w:t>
      </w:r>
      <w:r w:rsidRPr="00046A4C">
        <w:rPr>
          <w:rFonts w:ascii="Times New Roman" w:hAnsi="Times New Roman" w:cs="Times New Roman"/>
          <w:iCs/>
          <w:sz w:val="24"/>
          <w:szCs w:val="24"/>
        </w:rPr>
        <w:t>v</w:t>
      </w:r>
      <w:r w:rsidRPr="0002622F">
        <w:rPr>
          <w:rFonts w:ascii="Times New Roman" w:hAnsi="Times New Roman" w:cs="Times New Roman"/>
          <w:i/>
          <w:iCs/>
          <w:sz w:val="24"/>
          <w:szCs w:val="24"/>
        </w:rPr>
        <w:t xml:space="preserve"> Slabbert</w:t>
      </w:r>
      <w:r w:rsidRPr="0002622F">
        <w:rPr>
          <w:rFonts w:ascii="Times New Roman" w:hAnsi="Times New Roman" w:cs="Times New Roman"/>
          <w:sz w:val="24"/>
          <w:szCs w:val="24"/>
        </w:rPr>
        <w:t> (2010 2 All SA 474 (SCA) 478 par 11)</w:t>
      </w:r>
      <w:r>
        <w:rPr>
          <w:rFonts w:ascii="Times New Roman" w:hAnsi="Times New Roman" w:cs="Times New Roman"/>
          <w:sz w:val="24"/>
          <w:szCs w:val="24"/>
        </w:rPr>
        <w:t>. This common law position is codified in</w:t>
      </w:r>
      <w:r w:rsidR="00EC67AB">
        <w:rPr>
          <w:rFonts w:ascii="Times New Roman" w:hAnsi="Times New Roman" w:cs="Times New Roman"/>
          <w:sz w:val="24"/>
          <w:szCs w:val="24"/>
          <w:lang w:val="en-US"/>
        </w:rPr>
        <w:t xml:space="preserve"> r 36(1)(d) of the High Court Rules, 2021 which provides that:</w:t>
      </w:r>
    </w:p>
    <w:p w14:paraId="3D0EA48F" w14:textId="198DA159" w:rsidR="00A4703E" w:rsidRPr="00046A4C" w:rsidRDefault="00EC67AB" w:rsidP="00046A4C">
      <w:pPr>
        <w:spacing w:line="240" w:lineRule="auto"/>
        <w:ind w:left="720"/>
        <w:jc w:val="both"/>
        <w:rPr>
          <w:rFonts w:ascii="Times New Roman" w:hAnsi="Times New Roman" w:cs="Times New Roman"/>
          <w:szCs w:val="24"/>
          <w:lang w:val="en-US"/>
        </w:rPr>
      </w:pPr>
      <w:r w:rsidRPr="00046A4C">
        <w:rPr>
          <w:rFonts w:ascii="Times New Roman" w:hAnsi="Times New Roman" w:cs="Times New Roman"/>
          <w:szCs w:val="24"/>
          <w:lang w:val="en-US"/>
        </w:rPr>
        <w:t xml:space="preserve">“Every pleading shall – </w:t>
      </w:r>
      <w:r w:rsidRPr="00046A4C">
        <w:rPr>
          <w:rFonts w:ascii="Times New Roman" w:hAnsi="Times New Roman" w:cs="Times New Roman"/>
          <w:szCs w:val="24"/>
          <w:u w:val="single"/>
          <w:lang w:val="en-US"/>
        </w:rPr>
        <w:t xml:space="preserve">contain a clear and concise statement of the material facts upon which the party pleading relies for his or her claim or defence </w:t>
      </w:r>
      <w:r w:rsidRPr="00046A4C">
        <w:rPr>
          <w:rFonts w:ascii="Times New Roman" w:hAnsi="Times New Roman" w:cs="Times New Roman"/>
          <w:szCs w:val="24"/>
          <w:lang w:val="en-US"/>
        </w:rPr>
        <w:t xml:space="preserve">or answer to any pleading, as the case may be, with sufficient particularity to enable the opposite party to reply thereto, but not the evidence by which they are to be proved.” </w:t>
      </w:r>
      <w:r w:rsidR="00A4703E" w:rsidRPr="00046A4C">
        <w:rPr>
          <w:rFonts w:ascii="Times New Roman" w:hAnsi="Times New Roman" w:cs="Times New Roman"/>
          <w:szCs w:val="24"/>
          <w:lang w:val="en-US"/>
        </w:rPr>
        <w:t xml:space="preserve">(My emphasis). </w:t>
      </w:r>
    </w:p>
    <w:p w14:paraId="760D8044" w14:textId="77777777" w:rsidR="00046A4C" w:rsidRDefault="00C945C1" w:rsidP="00196E8D">
      <w:pPr>
        <w:pStyle w:val="ListParagraph"/>
        <w:numPr>
          <w:ilvl w:val="0"/>
          <w:numId w:val="12"/>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 xml:space="preserve">In </w:t>
      </w:r>
      <w:r w:rsidR="00A4703E" w:rsidRPr="00046A4C">
        <w:rPr>
          <w:rFonts w:ascii="Times New Roman" w:hAnsi="Times New Roman" w:cs="Times New Roman"/>
          <w:sz w:val="24"/>
          <w:szCs w:val="24"/>
          <w:lang w:val="en-US"/>
        </w:rPr>
        <w:t xml:space="preserve">his </w:t>
      </w:r>
      <w:r w:rsidRPr="00046A4C">
        <w:rPr>
          <w:rFonts w:ascii="Times New Roman" w:hAnsi="Times New Roman" w:cs="Times New Roman"/>
          <w:sz w:val="24"/>
          <w:szCs w:val="24"/>
          <w:lang w:val="en-US"/>
        </w:rPr>
        <w:t xml:space="preserve">declaration the plaintiff </w:t>
      </w:r>
      <w:r w:rsidR="00B730EB" w:rsidRPr="00046A4C">
        <w:rPr>
          <w:rFonts w:ascii="Times New Roman" w:hAnsi="Times New Roman" w:cs="Times New Roman"/>
          <w:sz w:val="24"/>
          <w:szCs w:val="24"/>
          <w:lang w:val="en-US"/>
        </w:rPr>
        <w:t>averred</w:t>
      </w:r>
      <w:r w:rsidRPr="00046A4C">
        <w:rPr>
          <w:rFonts w:ascii="Times New Roman" w:hAnsi="Times New Roman" w:cs="Times New Roman"/>
          <w:sz w:val="24"/>
          <w:szCs w:val="24"/>
          <w:lang w:val="en-US"/>
        </w:rPr>
        <w:t xml:space="preserve"> that on 4 October 2018, at around 14:00 hours and at First Street, Harare he was assaulted by </w:t>
      </w:r>
      <w:r w:rsidR="00B730EB" w:rsidRPr="00046A4C">
        <w:rPr>
          <w:rFonts w:ascii="Times New Roman" w:hAnsi="Times New Roman" w:cs="Times New Roman"/>
          <w:sz w:val="24"/>
          <w:szCs w:val="24"/>
          <w:lang w:val="en-US"/>
        </w:rPr>
        <w:t>m</w:t>
      </w:r>
      <w:r w:rsidRPr="00046A4C">
        <w:rPr>
          <w:rFonts w:ascii="Times New Roman" w:hAnsi="Times New Roman" w:cs="Times New Roman"/>
          <w:sz w:val="24"/>
          <w:szCs w:val="24"/>
          <w:lang w:val="en-US"/>
        </w:rPr>
        <w:t xml:space="preserve">unicipal police. </w:t>
      </w:r>
      <w:r w:rsidR="00A4703E" w:rsidRPr="00046A4C">
        <w:rPr>
          <w:rFonts w:ascii="Times New Roman" w:hAnsi="Times New Roman" w:cs="Times New Roman"/>
          <w:sz w:val="24"/>
          <w:szCs w:val="24"/>
          <w:lang w:val="en-US"/>
        </w:rPr>
        <w:t xml:space="preserve">He provided the </w:t>
      </w:r>
      <w:r w:rsidR="00482CA5" w:rsidRPr="00046A4C">
        <w:rPr>
          <w:rFonts w:ascii="Times New Roman" w:hAnsi="Times New Roman" w:cs="Times New Roman"/>
          <w:sz w:val="24"/>
          <w:szCs w:val="24"/>
          <w:lang w:val="en-US"/>
        </w:rPr>
        <w:t xml:space="preserve">year, month, date, time </w:t>
      </w:r>
      <w:r w:rsidR="00A4703E" w:rsidRPr="00046A4C">
        <w:rPr>
          <w:rFonts w:ascii="Times New Roman" w:hAnsi="Times New Roman" w:cs="Times New Roman"/>
          <w:sz w:val="24"/>
          <w:szCs w:val="24"/>
          <w:lang w:val="en-US"/>
        </w:rPr>
        <w:t xml:space="preserve">and the place of the assault. </w:t>
      </w:r>
      <w:r w:rsidR="006E343D" w:rsidRPr="00046A4C">
        <w:rPr>
          <w:rFonts w:ascii="Times New Roman" w:hAnsi="Times New Roman" w:cs="Times New Roman"/>
          <w:sz w:val="24"/>
          <w:szCs w:val="24"/>
          <w:lang w:val="en-US"/>
        </w:rPr>
        <w:t xml:space="preserve">In </w:t>
      </w:r>
      <w:r w:rsidR="00352F02" w:rsidRPr="00046A4C">
        <w:rPr>
          <w:rFonts w:ascii="Times New Roman" w:hAnsi="Times New Roman" w:cs="Times New Roman"/>
          <w:sz w:val="24"/>
          <w:szCs w:val="24"/>
          <w:lang w:val="en-US"/>
        </w:rPr>
        <w:t xml:space="preserve">its </w:t>
      </w:r>
      <w:r w:rsidR="006E343D" w:rsidRPr="00046A4C">
        <w:rPr>
          <w:rFonts w:ascii="Times New Roman" w:hAnsi="Times New Roman" w:cs="Times New Roman"/>
          <w:sz w:val="24"/>
          <w:szCs w:val="24"/>
          <w:lang w:val="en-US"/>
        </w:rPr>
        <w:t>plea the defendant</w:t>
      </w:r>
      <w:r w:rsidR="00A4703E" w:rsidRPr="00046A4C">
        <w:rPr>
          <w:rFonts w:ascii="Times New Roman" w:hAnsi="Times New Roman" w:cs="Times New Roman"/>
          <w:sz w:val="24"/>
          <w:szCs w:val="24"/>
          <w:lang w:val="en-US"/>
        </w:rPr>
        <w:t xml:space="preserve"> chose to be </w:t>
      </w:r>
      <w:r w:rsidR="006E343D" w:rsidRPr="00046A4C">
        <w:rPr>
          <w:rFonts w:ascii="Times New Roman" w:hAnsi="Times New Roman" w:cs="Times New Roman"/>
          <w:sz w:val="24"/>
          <w:szCs w:val="24"/>
          <w:lang w:val="en-US"/>
        </w:rPr>
        <w:t xml:space="preserve">general and merely denied that the plaintiff was assaulted as </w:t>
      </w:r>
      <w:r w:rsidR="00482CA5" w:rsidRPr="00046A4C">
        <w:rPr>
          <w:rFonts w:ascii="Times New Roman" w:hAnsi="Times New Roman" w:cs="Times New Roman"/>
          <w:sz w:val="24"/>
          <w:szCs w:val="24"/>
          <w:lang w:val="en-US"/>
        </w:rPr>
        <w:t>alleged and</w:t>
      </w:r>
      <w:r w:rsidR="006E343D" w:rsidRPr="00046A4C">
        <w:rPr>
          <w:rFonts w:ascii="Times New Roman" w:hAnsi="Times New Roman" w:cs="Times New Roman"/>
          <w:sz w:val="24"/>
          <w:szCs w:val="24"/>
          <w:lang w:val="en-US"/>
        </w:rPr>
        <w:t xml:space="preserve"> further denied that he was assaulted by the </w:t>
      </w:r>
      <w:r w:rsidR="00352F02" w:rsidRPr="00046A4C">
        <w:rPr>
          <w:rFonts w:ascii="Times New Roman" w:hAnsi="Times New Roman" w:cs="Times New Roman"/>
          <w:sz w:val="24"/>
          <w:szCs w:val="24"/>
          <w:lang w:val="en-US"/>
        </w:rPr>
        <w:t xml:space="preserve">municipal </w:t>
      </w:r>
      <w:r w:rsidR="006E343D" w:rsidRPr="00046A4C">
        <w:rPr>
          <w:rFonts w:ascii="Times New Roman" w:hAnsi="Times New Roman" w:cs="Times New Roman"/>
          <w:sz w:val="24"/>
          <w:szCs w:val="24"/>
          <w:lang w:val="en-US"/>
        </w:rPr>
        <w:t>police.</w:t>
      </w:r>
      <w:r w:rsidR="00482E4D" w:rsidRPr="00046A4C">
        <w:rPr>
          <w:rFonts w:ascii="Times New Roman" w:hAnsi="Times New Roman" w:cs="Times New Roman"/>
          <w:sz w:val="24"/>
          <w:szCs w:val="24"/>
          <w:lang w:val="en-US"/>
        </w:rPr>
        <w:t xml:space="preserve"> A</w:t>
      </w:r>
      <w:r w:rsidR="0002622F" w:rsidRPr="00046A4C">
        <w:rPr>
          <w:rFonts w:ascii="Times New Roman" w:hAnsi="Times New Roman" w:cs="Times New Roman"/>
          <w:sz w:val="24"/>
          <w:szCs w:val="24"/>
          <w:lang w:val="en-US"/>
        </w:rPr>
        <w:t xml:space="preserve">t the trial </w:t>
      </w:r>
      <w:r w:rsidR="006E343D" w:rsidRPr="00046A4C">
        <w:rPr>
          <w:rFonts w:ascii="Times New Roman" w:hAnsi="Times New Roman" w:cs="Times New Roman"/>
          <w:sz w:val="24"/>
          <w:szCs w:val="24"/>
          <w:lang w:val="en-US"/>
        </w:rPr>
        <w:t>t</w:t>
      </w:r>
      <w:r w:rsidRPr="00046A4C">
        <w:rPr>
          <w:rFonts w:ascii="Times New Roman" w:hAnsi="Times New Roman" w:cs="Times New Roman"/>
          <w:sz w:val="24"/>
          <w:szCs w:val="24"/>
          <w:lang w:val="en-US"/>
        </w:rPr>
        <w:t xml:space="preserve">he core of the defendant’s </w:t>
      </w:r>
      <w:r w:rsidR="00482CA5" w:rsidRPr="00046A4C">
        <w:rPr>
          <w:rFonts w:ascii="Times New Roman" w:hAnsi="Times New Roman" w:cs="Times New Roman"/>
          <w:sz w:val="24"/>
          <w:szCs w:val="24"/>
          <w:lang w:val="en-US"/>
        </w:rPr>
        <w:t xml:space="preserve">defence </w:t>
      </w:r>
      <w:r w:rsidRPr="00046A4C">
        <w:rPr>
          <w:rFonts w:ascii="Times New Roman" w:hAnsi="Times New Roman" w:cs="Times New Roman"/>
          <w:sz w:val="24"/>
          <w:szCs w:val="24"/>
          <w:lang w:val="en-US"/>
        </w:rPr>
        <w:t xml:space="preserve">is that on 4 October 2018 there was no </w:t>
      </w:r>
      <w:r w:rsidR="00482E4D" w:rsidRPr="00046A4C">
        <w:rPr>
          <w:rFonts w:ascii="Times New Roman" w:hAnsi="Times New Roman" w:cs="Times New Roman"/>
          <w:sz w:val="24"/>
          <w:szCs w:val="24"/>
          <w:lang w:val="en-US"/>
        </w:rPr>
        <w:t>m</w:t>
      </w:r>
      <w:r w:rsidR="006E343D" w:rsidRPr="00046A4C">
        <w:rPr>
          <w:rFonts w:ascii="Times New Roman" w:hAnsi="Times New Roman" w:cs="Times New Roman"/>
          <w:sz w:val="24"/>
          <w:szCs w:val="24"/>
          <w:lang w:val="en-US"/>
        </w:rPr>
        <w:t>unicipal</w:t>
      </w:r>
      <w:r w:rsidRPr="00046A4C">
        <w:rPr>
          <w:rFonts w:ascii="Times New Roman" w:hAnsi="Times New Roman" w:cs="Times New Roman"/>
          <w:sz w:val="24"/>
          <w:szCs w:val="24"/>
          <w:lang w:val="en-US"/>
        </w:rPr>
        <w:t xml:space="preserve"> police deployment </w:t>
      </w:r>
      <w:r w:rsidR="006E343D" w:rsidRPr="00046A4C">
        <w:rPr>
          <w:rFonts w:ascii="Times New Roman" w:hAnsi="Times New Roman" w:cs="Times New Roman"/>
          <w:sz w:val="24"/>
          <w:szCs w:val="24"/>
          <w:lang w:val="en-US"/>
        </w:rPr>
        <w:t>along First Street, Harare</w:t>
      </w:r>
      <w:r w:rsidRPr="00046A4C">
        <w:rPr>
          <w:rFonts w:ascii="Times New Roman" w:hAnsi="Times New Roman" w:cs="Times New Roman"/>
          <w:sz w:val="24"/>
          <w:szCs w:val="24"/>
          <w:lang w:val="en-US"/>
        </w:rPr>
        <w:t xml:space="preserve"> where the plaintiff was assaulted</w:t>
      </w:r>
      <w:r w:rsidR="006E343D" w:rsidRPr="00046A4C">
        <w:rPr>
          <w:rFonts w:ascii="Times New Roman" w:hAnsi="Times New Roman" w:cs="Times New Roman"/>
          <w:sz w:val="24"/>
          <w:szCs w:val="24"/>
          <w:lang w:val="en-US"/>
        </w:rPr>
        <w:t xml:space="preserve">, and that such non-deployment was due to political violence in the Streets of Harare. These are the material facts </w:t>
      </w:r>
      <w:r w:rsidR="0008732A" w:rsidRPr="00046A4C">
        <w:rPr>
          <w:rFonts w:ascii="Times New Roman" w:hAnsi="Times New Roman" w:cs="Times New Roman"/>
          <w:sz w:val="24"/>
          <w:szCs w:val="24"/>
          <w:lang w:val="en-US"/>
        </w:rPr>
        <w:t>upon</w:t>
      </w:r>
      <w:r w:rsidR="006E343D" w:rsidRPr="00046A4C">
        <w:rPr>
          <w:rFonts w:ascii="Times New Roman" w:hAnsi="Times New Roman" w:cs="Times New Roman"/>
          <w:sz w:val="24"/>
          <w:szCs w:val="24"/>
          <w:lang w:val="en-US"/>
        </w:rPr>
        <w:t xml:space="preserve"> which the </w:t>
      </w:r>
      <w:r w:rsidR="0008732A" w:rsidRPr="00046A4C">
        <w:rPr>
          <w:rFonts w:ascii="Times New Roman" w:hAnsi="Times New Roman" w:cs="Times New Roman"/>
          <w:sz w:val="24"/>
          <w:szCs w:val="24"/>
          <w:lang w:val="en-US"/>
        </w:rPr>
        <w:t>defendant</w:t>
      </w:r>
      <w:r w:rsidR="006E343D" w:rsidRPr="00046A4C">
        <w:rPr>
          <w:rFonts w:ascii="Times New Roman" w:hAnsi="Times New Roman" w:cs="Times New Roman"/>
          <w:sz w:val="24"/>
          <w:szCs w:val="24"/>
          <w:lang w:val="en-US"/>
        </w:rPr>
        <w:t xml:space="preserve"> relies </w:t>
      </w:r>
      <w:r w:rsidR="00347B5A" w:rsidRPr="00046A4C">
        <w:rPr>
          <w:rFonts w:ascii="Times New Roman" w:hAnsi="Times New Roman" w:cs="Times New Roman"/>
          <w:sz w:val="24"/>
          <w:szCs w:val="24"/>
          <w:lang w:val="en-US"/>
        </w:rPr>
        <w:t xml:space="preserve">in its </w:t>
      </w:r>
      <w:r w:rsidR="006E343D" w:rsidRPr="00046A4C">
        <w:rPr>
          <w:rFonts w:ascii="Times New Roman" w:hAnsi="Times New Roman" w:cs="Times New Roman"/>
          <w:sz w:val="24"/>
          <w:szCs w:val="24"/>
          <w:lang w:val="en-US"/>
        </w:rPr>
        <w:t>defen</w:t>
      </w:r>
      <w:r w:rsidR="0008732A" w:rsidRPr="00046A4C">
        <w:rPr>
          <w:rFonts w:ascii="Times New Roman" w:hAnsi="Times New Roman" w:cs="Times New Roman"/>
          <w:sz w:val="24"/>
          <w:szCs w:val="24"/>
          <w:lang w:val="en-US"/>
        </w:rPr>
        <w:t xml:space="preserve">ce and ought to have been pleaded. </w:t>
      </w:r>
      <w:r w:rsidR="0002622F" w:rsidRPr="00046A4C">
        <w:rPr>
          <w:rFonts w:ascii="Times New Roman" w:hAnsi="Times New Roman" w:cs="Times New Roman"/>
          <w:sz w:val="24"/>
          <w:szCs w:val="24"/>
          <w:lang w:val="en-US"/>
        </w:rPr>
        <w:t xml:space="preserve">The plea did not </w:t>
      </w:r>
      <w:r w:rsidR="0002622F" w:rsidRPr="00046A4C">
        <w:rPr>
          <w:rFonts w:ascii="Times New Roman" w:hAnsi="Times New Roman" w:cs="Times New Roman"/>
          <w:sz w:val="24"/>
          <w:szCs w:val="24"/>
        </w:rPr>
        <w:t xml:space="preserve">inform the plaintiff of the </w:t>
      </w:r>
      <w:r w:rsidR="00347B5A" w:rsidRPr="00046A4C">
        <w:rPr>
          <w:rFonts w:ascii="Times New Roman" w:hAnsi="Times New Roman" w:cs="Times New Roman"/>
          <w:sz w:val="24"/>
          <w:szCs w:val="24"/>
        </w:rPr>
        <w:t xml:space="preserve">exact </w:t>
      </w:r>
      <w:r w:rsidR="0002622F" w:rsidRPr="00046A4C">
        <w:rPr>
          <w:rFonts w:ascii="Times New Roman" w:hAnsi="Times New Roman" w:cs="Times New Roman"/>
          <w:sz w:val="24"/>
          <w:szCs w:val="24"/>
        </w:rPr>
        <w:t>case he had to meet at the trial. See </w:t>
      </w:r>
      <w:r w:rsidR="0002622F" w:rsidRPr="00046A4C">
        <w:rPr>
          <w:rFonts w:ascii="Times New Roman" w:hAnsi="Times New Roman" w:cs="Times New Roman"/>
          <w:i/>
          <w:iCs/>
          <w:sz w:val="24"/>
          <w:szCs w:val="24"/>
        </w:rPr>
        <w:t xml:space="preserve">Nieuwoudt </w:t>
      </w:r>
      <w:r w:rsidR="0002622F" w:rsidRPr="00046A4C">
        <w:rPr>
          <w:rFonts w:ascii="Times New Roman" w:hAnsi="Times New Roman" w:cs="Times New Roman"/>
          <w:iCs/>
          <w:sz w:val="24"/>
          <w:szCs w:val="24"/>
        </w:rPr>
        <w:t>v</w:t>
      </w:r>
      <w:r w:rsidR="0002622F" w:rsidRPr="00046A4C">
        <w:rPr>
          <w:rFonts w:ascii="Times New Roman" w:hAnsi="Times New Roman" w:cs="Times New Roman"/>
          <w:i/>
          <w:iCs/>
          <w:sz w:val="24"/>
          <w:szCs w:val="24"/>
        </w:rPr>
        <w:t xml:space="preserve"> Joubert</w:t>
      </w:r>
      <w:r w:rsidR="0002622F" w:rsidRPr="00046A4C">
        <w:rPr>
          <w:rFonts w:ascii="Times New Roman" w:hAnsi="Times New Roman" w:cs="Times New Roman"/>
          <w:sz w:val="24"/>
          <w:szCs w:val="24"/>
        </w:rPr>
        <w:t xml:space="preserve"> 1988 2 All SA 189 (SE) 194. </w:t>
      </w:r>
      <w:r w:rsidR="0008732A" w:rsidRPr="00046A4C">
        <w:rPr>
          <w:rFonts w:ascii="Times New Roman" w:hAnsi="Times New Roman" w:cs="Times New Roman"/>
          <w:sz w:val="24"/>
          <w:szCs w:val="24"/>
          <w:lang w:val="en-US"/>
        </w:rPr>
        <w:t xml:space="preserve">This gives credence to the plaintiff’s contention that the defendant’s defence predicated on </w:t>
      </w:r>
      <w:r w:rsidR="00482CA5" w:rsidRPr="00046A4C">
        <w:rPr>
          <w:rFonts w:ascii="Times New Roman" w:hAnsi="Times New Roman" w:cs="Times New Roman"/>
          <w:sz w:val="24"/>
          <w:szCs w:val="24"/>
          <w:lang w:val="en-US"/>
        </w:rPr>
        <w:t xml:space="preserve">the contention </w:t>
      </w:r>
      <w:r w:rsidR="0008732A" w:rsidRPr="00046A4C">
        <w:rPr>
          <w:rFonts w:ascii="Times New Roman" w:hAnsi="Times New Roman" w:cs="Times New Roman"/>
          <w:sz w:val="24"/>
          <w:szCs w:val="24"/>
          <w:lang w:val="en-US"/>
        </w:rPr>
        <w:t xml:space="preserve">that on 4 October 2018 there was no </w:t>
      </w:r>
      <w:r w:rsidR="00347B5A" w:rsidRPr="00046A4C">
        <w:rPr>
          <w:rFonts w:ascii="Times New Roman" w:hAnsi="Times New Roman" w:cs="Times New Roman"/>
          <w:sz w:val="24"/>
          <w:szCs w:val="24"/>
          <w:lang w:val="en-US"/>
        </w:rPr>
        <w:t>m</w:t>
      </w:r>
      <w:r w:rsidR="0008732A" w:rsidRPr="00046A4C">
        <w:rPr>
          <w:rFonts w:ascii="Times New Roman" w:hAnsi="Times New Roman" w:cs="Times New Roman"/>
          <w:sz w:val="24"/>
          <w:szCs w:val="24"/>
          <w:lang w:val="en-US"/>
        </w:rPr>
        <w:t xml:space="preserve">unicipal police deployment along First Street, Harare </w:t>
      </w:r>
      <w:r w:rsidR="00347B5A" w:rsidRPr="00046A4C">
        <w:rPr>
          <w:rFonts w:ascii="Times New Roman" w:hAnsi="Times New Roman" w:cs="Times New Roman"/>
          <w:sz w:val="24"/>
          <w:szCs w:val="24"/>
          <w:lang w:val="en-US"/>
        </w:rPr>
        <w:t>is</w:t>
      </w:r>
      <w:r w:rsidR="0008732A" w:rsidRPr="00046A4C">
        <w:rPr>
          <w:rFonts w:ascii="Times New Roman" w:hAnsi="Times New Roman" w:cs="Times New Roman"/>
          <w:sz w:val="24"/>
          <w:szCs w:val="24"/>
          <w:lang w:val="en-US"/>
        </w:rPr>
        <w:t xml:space="preserve"> an afterthought. </w:t>
      </w:r>
    </w:p>
    <w:p w14:paraId="0BA235D0" w14:textId="77777777" w:rsidR="00046A4C" w:rsidRDefault="000A7EC8" w:rsidP="00196E8D">
      <w:pPr>
        <w:pStyle w:val="ListParagraph"/>
        <w:numPr>
          <w:ilvl w:val="0"/>
          <w:numId w:val="12"/>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In addition, o</w:t>
      </w:r>
      <w:r w:rsidR="00C839C0" w:rsidRPr="00046A4C">
        <w:rPr>
          <w:rFonts w:ascii="Times New Roman" w:hAnsi="Times New Roman" w:cs="Times New Roman"/>
          <w:sz w:val="24"/>
          <w:szCs w:val="24"/>
          <w:lang w:val="en-US"/>
        </w:rPr>
        <w:t>n 25 February 2020 the defendant filed a summary of evidence. I</w:t>
      </w:r>
      <w:r w:rsidRPr="00046A4C">
        <w:rPr>
          <w:rFonts w:ascii="Times New Roman" w:hAnsi="Times New Roman" w:cs="Times New Roman"/>
          <w:sz w:val="24"/>
          <w:szCs w:val="24"/>
          <w:lang w:val="en-US"/>
        </w:rPr>
        <w:t>n the summary it</w:t>
      </w:r>
      <w:r w:rsidR="00C839C0" w:rsidRPr="00046A4C">
        <w:rPr>
          <w:rFonts w:ascii="Times New Roman" w:hAnsi="Times New Roman" w:cs="Times New Roman"/>
          <w:sz w:val="24"/>
          <w:szCs w:val="24"/>
          <w:lang w:val="en-US"/>
        </w:rPr>
        <w:t xml:space="preserve"> stated that at the trial it shall </w:t>
      </w:r>
      <w:r w:rsidRPr="00046A4C">
        <w:rPr>
          <w:rFonts w:ascii="Times New Roman" w:hAnsi="Times New Roman" w:cs="Times New Roman"/>
          <w:sz w:val="24"/>
          <w:szCs w:val="24"/>
          <w:lang w:val="en-US"/>
        </w:rPr>
        <w:t xml:space="preserve">call the </w:t>
      </w:r>
      <w:r w:rsidR="00C839C0" w:rsidRPr="00046A4C">
        <w:rPr>
          <w:rFonts w:ascii="Times New Roman" w:hAnsi="Times New Roman" w:cs="Times New Roman"/>
          <w:sz w:val="24"/>
          <w:szCs w:val="24"/>
          <w:lang w:val="en-US"/>
        </w:rPr>
        <w:t xml:space="preserve">evidence </w:t>
      </w:r>
      <w:r w:rsidRPr="00046A4C">
        <w:rPr>
          <w:rFonts w:ascii="Times New Roman" w:hAnsi="Times New Roman" w:cs="Times New Roman"/>
          <w:sz w:val="24"/>
          <w:szCs w:val="24"/>
          <w:lang w:val="en-US"/>
        </w:rPr>
        <w:t xml:space="preserve">of </w:t>
      </w:r>
      <w:r w:rsidR="00C839C0" w:rsidRPr="00046A4C">
        <w:rPr>
          <w:rFonts w:ascii="Times New Roman" w:hAnsi="Times New Roman" w:cs="Times New Roman"/>
          <w:sz w:val="24"/>
          <w:szCs w:val="24"/>
          <w:lang w:val="en-US"/>
        </w:rPr>
        <w:t>one Mr Charles Kandemiri, the Chamber Secretary</w:t>
      </w:r>
      <w:r w:rsidRPr="00046A4C">
        <w:rPr>
          <w:rFonts w:ascii="Times New Roman" w:hAnsi="Times New Roman" w:cs="Times New Roman"/>
          <w:sz w:val="24"/>
          <w:szCs w:val="24"/>
          <w:lang w:val="en-US"/>
        </w:rPr>
        <w:t>. It is stated that he who</w:t>
      </w:r>
      <w:r w:rsidR="00C839C0" w:rsidRPr="00046A4C">
        <w:rPr>
          <w:rFonts w:ascii="Times New Roman" w:hAnsi="Times New Roman" w:cs="Times New Roman"/>
          <w:sz w:val="24"/>
          <w:szCs w:val="24"/>
          <w:lang w:val="en-US"/>
        </w:rPr>
        <w:t xml:space="preserve"> would testify that the plaintiff was not assaulted by Council officials or employees. There was no mention of the fact that on 4 October 2018 there was no deployment </w:t>
      </w:r>
      <w:r w:rsidR="004F5CA2" w:rsidRPr="00046A4C">
        <w:rPr>
          <w:rFonts w:ascii="Times New Roman" w:hAnsi="Times New Roman" w:cs="Times New Roman"/>
          <w:sz w:val="24"/>
          <w:szCs w:val="24"/>
          <w:lang w:val="en-US"/>
        </w:rPr>
        <w:t xml:space="preserve">of </w:t>
      </w:r>
      <w:r w:rsidRPr="00046A4C">
        <w:rPr>
          <w:rFonts w:ascii="Times New Roman" w:hAnsi="Times New Roman" w:cs="Times New Roman"/>
          <w:sz w:val="24"/>
          <w:szCs w:val="24"/>
          <w:lang w:val="en-US"/>
        </w:rPr>
        <w:t>M</w:t>
      </w:r>
      <w:r w:rsidR="004F5CA2" w:rsidRPr="00046A4C">
        <w:rPr>
          <w:rFonts w:ascii="Times New Roman" w:hAnsi="Times New Roman" w:cs="Times New Roman"/>
          <w:sz w:val="24"/>
          <w:szCs w:val="24"/>
          <w:lang w:val="en-US"/>
        </w:rPr>
        <w:t xml:space="preserve">unicipal police </w:t>
      </w:r>
      <w:r w:rsidR="00C839C0" w:rsidRPr="00046A4C">
        <w:rPr>
          <w:rFonts w:ascii="Times New Roman" w:hAnsi="Times New Roman" w:cs="Times New Roman"/>
          <w:sz w:val="24"/>
          <w:szCs w:val="24"/>
          <w:lang w:val="en-US"/>
        </w:rPr>
        <w:t>along First Street, Harare</w:t>
      </w:r>
      <w:r w:rsidRPr="00046A4C">
        <w:rPr>
          <w:rFonts w:ascii="Times New Roman" w:hAnsi="Times New Roman" w:cs="Times New Roman"/>
          <w:sz w:val="24"/>
          <w:szCs w:val="24"/>
          <w:lang w:val="en-US"/>
        </w:rPr>
        <w:t xml:space="preserve"> where the plaintiff was assaulted</w:t>
      </w:r>
      <w:r w:rsidR="00C839C0" w:rsidRPr="00046A4C">
        <w:rPr>
          <w:rFonts w:ascii="Times New Roman" w:hAnsi="Times New Roman" w:cs="Times New Roman"/>
          <w:sz w:val="24"/>
          <w:szCs w:val="24"/>
          <w:lang w:val="en-US"/>
        </w:rPr>
        <w:t xml:space="preserve">. It was only on 27 January 2025 that the defendant filed an amended summary of evidence wherein it stated that Thabani Shiripinda </w:t>
      </w:r>
      <w:r w:rsidR="004F5CA2" w:rsidRPr="00046A4C">
        <w:rPr>
          <w:rFonts w:ascii="Times New Roman" w:hAnsi="Times New Roman" w:cs="Times New Roman"/>
          <w:sz w:val="24"/>
          <w:szCs w:val="24"/>
          <w:lang w:val="en-US"/>
        </w:rPr>
        <w:t>will testify that at the material time</w:t>
      </w:r>
      <w:r w:rsidR="00482CA5" w:rsidRPr="00046A4C">
        <w:rPr>
          <w:rFonts w:ascii="Times New Roman" w:hAnsi="Times New Roman" w:cs="Times New Roman"/>
          <w:sz w:val="24"/>
          <w:szCs w:val="24"/>
          <w:lang w:val="en-US"/>
        </w:rPr>
        <w:t>,</w:t>
      </w:r>
      <w:r w:rsidR="004F5CA2" w:rsidRPr="00046A4C">
        <w:rPr>
          <w:rFonts w:ascii="Times New Roman" w:hAnsi="Times New Roman" w:cs="Times New Roman"/>
          <w:sz w:val="24"/>
          <w:szCs w:val="24"/>
          <w:lang w:val="en-US"/>
        </w:rPr>
        <w:t xml:space="preserve"> the place where the plaintiff was allegedly assaulted was a no-go area for </w:t>
      </w:r>
      <w:r w:rsidRPr="00046A4C">
        <w:rPr>
          <w:rFonts w:ascii="Times New Roman" w:hAnsi="Times New Roman" w:cs="Times New Roman"/>
          <w:sz w:val="24"/>
          <w:szCs w:val="24"/>
          <w:lang w:val="en-US"/>
        </w:rPr>
        <w:t>m</w:t>
      </w:r>
      <w:r w:rsidR="004F5CA2" w:rsidRPr="00046A4C">
        <w:rPr>
          <w:rFonts w:ascii="Times New Roman" w:hAnsi="Times New Roman" w:cs="Times New Roman"/>
          <w:sz w:val="24"/>
          <w:szCs w:val="24"/>
          <w:lang w:val="en-US"/>
        </w:rPr>
        <w:t xml:space="preserve">unicipal police because of the political tensions which existed in the country soon after the 2018 elections. This amendment must be located in its proper context, in </w:t>
      </w:r>
      <w:r w:rsidR="004F5CA2" w:rsidRPr="00046A4C">
        <w:rPr>
          <w:rFonts w:ascii="Times New Roman" w:hAnsi="Times New Roman" w:cs="Times New Roman"/>
          <w:sz w:val="24"/>
          <w:szCs w:val="24"/>
          <w:lang w:val="en-US"/>
        </w:rPr>
        <w:lastRenderedPageBreak/>
        <w:t xml:space="preserve">that the trial was first set down for </w:t>
      </w:r>
      <w:r w:rsidRPr="00046A4C">
        <w:rPr>
          <w:rFonts w:ascii="Times New Roman" w:hAnsi="Times New Roman" w:cs="Times New Roman"/>
          <w:sz w:val="24"/>
          <w:szCs w:val="24"/>
          <w:lang w:val="en-US"/>
        </w:rPr>
        <w:t>20 January 2025 and</w:t>
      </w:r>
      <w:r w:rsidR="00482CA5" w:rsidRPr="00046A4C">
        <w:rPr>
          <w:rFonts w:ascii="Times New Roman" w:hAnsi="Times New Roman" w:cs="Times New Roman"/>
          <w:sz w:val="24"/>
          <w:szCs w:val="24"/>
          <w:lang w:val="en-US"/>
        </w:rPr>
        <w:t xml:space="preserve"> </w:t>
      </w:r>
      <w:r w:rsidRPr="00046A4C">
        <w:rPr>
          <w:rFonts w:ascii="Times New Roman" w:hAnsi="Times New Roman" w:cs="Times New Roman"/>
          <w:sz w:val="24"/>
          <w:szCs w:val="24"/>
          <w:lang w:val="en-US"/>
        </w:rPr>
        <w:t>this summary was filed after the postponement and on the date of the commencement of the trial.</w:t>
      </w:r>
      <w:r w:rsidR="004F5CA2" w:rsidRPr="00046A4C">
        <w:rPr>
          <w:rFonts w:ascii="Times New Roman" w:hAnsi="Times New Roman" w:cs="Times New Roman"/>
          <w:sz w:val="24"/>
          <w:szCs w:val="24"/>
          <w:lang w:val="en-US"/>
        </w:rPr>
        <w:t xml:space="preserve">  </w:t>
      </w:r>
      <w:r w:rsidRPr="00046A4C">
        <w:rPr>
          <w:rFonts w:ascii="Times New Roman" w:hAnsi="Times New Roman" w:cs="Times New Roman"/>
          <w:sz w:val="24"/>
          <w:szCs w:val="24"/>
          <w:lang w:val="en-US"/>
        </w:rPr>
        <w:t>This further buttress</w:t>
      </w:r>
      <w:r w:rsidR="004F5CA2" w:rsidRPr="00046A4C">
        <w:rPr>
          <w:rFonts w:ascii="Times New Roman" w:hAnsi="Times New Roman" w:cs="Times New Roman"/>
          <w:sz w:val="24"/>
          <w:szCs w:val="24"/>
          <w:lang w:val="en-US"/>
        </w:rPr>
        <w:t xml:space="preserve"> the plaintiff contention that the defence premised on the non-deployment on 4 October </w:t>
      </w:r>
      <w:r w:rsidRPr="00046A4C">
        <w:rPr>
          <w:rFonts w:ascii="Times New Roman" w:hAnsi="Times New Roman" w:cs="Times New Roman"/>
          <w:sz w:val="24"/>
          <w:szCs w:val="24"/>
          <w:lang w:val="en-US"/>
        </w:rPr>
        <w:t>2018 along the area</w:t>
      </w:r>
      <w:r w:rsidR="001974D2" w:rsidRPr="00046A4C">
        <w:rPr>
          <w:rFonts w:ascii="Times New Roman" w:hAnsi="Times New Roman" w:cs="Times New Roman"/>
          <w:sz w:val="24"/>
          <w:szCs w:val="24"/>
          <w:lang w:val="en-US"/>
        </w:rPr>
        <w:t xml:space="preserve"> the plaintiff was</w:t>
      </w:r>
      <w:r w:rsidRPr="00046A4C">
        <w:rPr>
          <w:rFonts w:ascii="Times New Roman" w:hAnsi="Times New Roman" w:cs="Times New Roman"/>
          <w:sz w:val="24"/>
          <w:szCs w:val="24"/>
          <w:lang w:val="en-US"/>
        </w:rPr>
        <w:t xml:space="preserve"> assaulted is</w:t>
      </w:r>
      <w:r w:rsidR="004F5CA2" w:rsidRPr="00046A4C">
        <w:rPr>
          <w:rFonts w:ascii="Times New Roman" w:hAnsi="Times New Roman" w:cs="Times New Roman"/>
          <w:sz w:val="24"/>
          <w:szCs w:val="24"/>
          <w:lang w:val="en-US"/>
        </w:rPr>
        <w:t xml:space="preserve"> an afterthought. </w:t>
      </w:r>
    </w:p>
    <w:p w14:paraId="487C225D" w14:textId="77777777" w:rsidR="00046A4C" w:rsidRDefault="00B33119" w:rsidP="00196E8D">
      <w:pPr>
        <w:pStyle w:val="ListParagraph"/>
        <w:numPr>
          <w:ilvl w:val="0"/>
          <w:numId w:val="12"/>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T</w:t>
      </w:r>
      <w:r w:rsidR="00147B0C" w:rsidRPr="00046A4C">
        <w:rPr>
          <w:rFonts w:ascii="Times New Roman" w:hAnsi="Times New Roman" w:cs="Times New Roman"/>
          <w:sz w:val="24"/>
          <w:szCs w:val="24"/>
          <w:lang w:val="en-US"/>
        </w:rPr>
        <w:t xml:space="preserve">he </w:t>
      </w:r>
      <w:r w:rsidR="001974D2" w:rsidRPr="00046A4C">
        <w:rPr>
          <w:rFonts w:ascii="Times New Roman" w:hAnsi="Times New Roman" w:cs="Times New Roman"/>
          <w:sz w:val="24"/>
          <w:szCs w:val="24"/>
          <w:lang w:val="en-US"/>
        </w:rPr>
        <w:t xml:space="preserve">credible and acceptable </w:t>
      </w:r>
      <w:r w:rsidR="00147B0C" w:rsidRPr="00046A4C">
        <w:rPr>
          <w:rFonts w:ascii="Times New Roman" w:hAnsi="Times New Roman" w:cs="Times New Roman"/>
          <w:sz w:val="24"/>
          <w:szCs w:val="24"/>
          <w:lang w:val="en-US"/>
        </w:rPr>
        <w:t>evidence shows that the plaintiff was assaulted on 4 October 2018. T</w:t>
      </w:r>
      <w:r w:rsidR="00897D6B" w:rsidRPr="00046A4C">
        <w:rPr>
          <w:rFonts w:ascii="Times New Roman" w:hAnsi="Times New Roman" w:cs="Times New Roman"/>
          <w:sz w:val="24"/>
          <w:szCs w:val="24"/>
          <w:lang w:val="en-US"/>
        </w:rPr>
        <w:t>he defendant</w:t>
      </w:r>
      <w:r w:rsidR="001974D2" w:rsidRPr="00046A4C">
        <w:rPr>
          <w:rFonts w:ascii="Times New Roman" w:hAnsi="Times New Roman" w:cs="Times New Roman"/>
          <w:sz w:val="24"/>
          <w:szCs w:val="24"/>
          <w:lang w:val="en-US"/>
        </w:rPr>
        <w:t>’s</w:t>
      </w:r>
      <w:r w:rsidR="00897D6B" w:rsidRPr="00046A4C">
        <w:rPr>
          <w:rFonts w:ascii="Times New Roman" w:hAnsi="Times New Roman" w:cs="Times New Roman"/>
          <w:sz w:val="24"/>
          <w:szCs w:val="24"/>
          <w:lang w:val="en-US"/>
        </w:rPr>
        <w:t xml:space="preserve"> </w:t>
      </w:r>
      <w:r w:rsidR="00147B0C" w:rsidRPr="00046A4C">
        <w:rPr>
          <w:rFonts w:ascii="Times New Roman" w:hAnsi="Times New Roman" w:cs="Times New Roman"/>
          <w:sz w:val="24"/>
          <w:szCs w:val="24"/>
          <w:lang w:val="en-US"/>
        </w:rPr>
        <w:t xml:space="preserve">sole </w:t>
      </w:r>
      <w:r w:rsidR="00897D6B" w:rsidRPr="00046A4C">
        <w:rPr>
          <w:rFonts w:ascii="Times New Roman" w:hAnsi="Times New Roman" w:cs="Times New Roman"/>
          <w:sz w:val="24"/>
          <w:szCs w:val="24"/>
          <w:lang w:val="en-US"/>
        </w:rPr>
        <w:t>witness testified on 3 February 2025</w:t>
      </w:r>
      <w:r w:rsidR="00147B0C" w:rsidRPr="00046A4C">
        <w:rPr>
          <w:rFonts w:ascii="Times New Roman" w:hAnsi="Times New Roman" w:cs="Times New Roman"/>
          <w:sz w:val="24"/>
          <w:szCs w:val="24"/>
          <w:lang w:val="en-US"/>
        </w:rPr>
        <w:t xml:space="preserve">, i.e., </w:t>
      </w:r>
      <w:r w:rsidR="001974D2" w:rsidRPr="00046A4C">
        <w:rPr>
          <w:rFonts w:ascii="Times New Roman" w:hAnsi="Times New Roman" w:cs="Times New Roman"/>
          <w:sz w:val="24"/>
          <w:szCs w:val="24"/>
          <w:lang w:val="en-US"/>
        </w:rPr>
        <w:t xml:space="preserve">more than </w:t>
      </w:r>
      <w:r w:rsidR="00147B0C" w:rsidRPr="00046A4C">
        <w:rPr>
          <w:rFonts w:ascii="Times New Roman" w:hAnsi="Times New Roman" w:cs="Times New Roman"/>
          <w:sz w:val="24"/>
          <w:szCs w:val="24"/>
          <w:lang w:val="en-US"/>
        </w:rPr>
        <w:t xml:space="preserve">six years </w:t>
      </w:r>
      <w:r w:rsidR="001974D2" w:rsidRPr="00046A4C">
        <w:rPr>
          <w:rFonts w:ascii="Times New Roman" w:hAnsi="Times New Roman" w:cs="Times New Roman"/>
          <w:sz w:val="24"/>
          <w:szCs w:val="24"/>
          <w:lang w:val="en-US"/>
        </w:rPr>
        <w:t>after the assault</w:t>
      </w:r>
      <w:r w:rsidR="00147B0C" w:rsidRPr="00046A4C">
        <w:rPr>
          <w:rFonts w:ascii="Times New Roman" w:hAnsi="Times New Roman" w:cs="Times New Roman"/>
          <w:sz w:val="24"/>
          <w:szCs w:val="24"/>
          <w:lang w:val="en-US"/>
        </w:rPr>
        <w:t xml:space="preserve">. </w:t>
      </w:r>
      <w:r w:rsidR="00897D6B" w:rsidRPr="00046A4C">
        <w:rPr>
          <w:rFonts w:ascii="Times New Roman" w:hAnsi="Times New Roman" w:cs="Times New Roman"/>
          <w:sz w:val="24"/>
          <w:szCs w:val="24"/>
          <w:lang w:val="en-US"/>
        </w:rPr>
        <w:t xml:space="preserve"> </w:t>
      </w:r>
      <w:r w:rsidR="001974D2" w:rsidRPr="00046A4C">
        <w:rPr>
          <w:rFonts w:ascii="Times New Roman" w:hAnsi="Times New Roman" w:cs="Times New Roman"/>
          <w:sz w:val="24"/>
          <w:szCs w:val="24"/>
          <w:lang w:val="en-US"/>
        </w:rPr>
        <w:t>It is conspicuous that this witness,</w:t>
      </w:r>
      <w:r w:rsidR="00147B0C" w:rsidRPr="00046A4C">
        <w:rPr>
          <w:rFonts w:ascii="Times New Roman" w:hAnsi="Times New Roman" w:cs="Times New Roman"/>
          <w:sz w:val="24"/>
          <w:szCs w:val="24"/>
          <w:lang w:val="en-US"/>
        </w:rPr>
        <w:t xml:space="preserve"> relying on </w:t>
      </w:r>
      <w:r w:rsidR="001974D2" w:rsidRPr="00046A4C">
        <w:rPr>
          <w:rFonts w:ascii="Times New Roman" w:hAnsi="Times New Roman" w:cs="Times New Roman"/>
          <w:sz w:val="24"/>
          <w:szCs w:val="24"/>
          <w:lang w:val="en-US"/>
        </w:rPr>
        <w:t>memory,</w:t>
      </w:r>
      <w:r w:rsidR="00147B0C" w:rsidRPr="00046A4C">
        <w:rPr>
          <w:rFonts w:ascii="Times New Roman" w:hAnsi="Times New Roman" w:cs="Times New Roman"/>
          <w:sz w:val="24"/>
          <w:szCs w:val="24"/>
          <w:lang w:val="en-US"/>
        </w:rPr>
        <w:t xml:space="preserve"> provided details of </w:t>
      </w:r>
      <w:r w:rsidR="001974D2" w:rsidRPr="00046A4C">
        <w:rPr>
          <w:rFonts w:ascii="Times New Roman" w:hAnsi="Times New Roman" w:cs="Times New Roman"/>
          <w:sz w:val="24"/>
          <w:szCs w:val="24"/>
          <w:lang w:val="en-US"/>
        </w:rPr>
        <w:t>m</w:t>
      </w:r>
      <w:r w:rsidR="00147B0C" w:rsidRPr="00046A4C">
        <w:rPr>
          <w:rFonts w:ascii="Times New Roman" w:hAnsi="Times New Roman" w:cs="Times New Roman"/>
          <w:sz w:val="24"/>
          <w:szCs w:val="24"/>
          <w:lang w:val="en-US"/>
        </w:rPr>
        <w:t>unicipal police deployment on 4 October</w:t>
      </w:r>
      <w:r w:rsidR="001974D2" w:rsidRPr="00046A4C">
        <w:rPr>
          <w:rFonts w:ascii="Times New Roman" w:hAnsi="Times New Roman" w:cs="Times New Roman"/>
          <w:sz w:val="24"/>
          <w:szCs w:val="24"/>
          <w:lang w:val="en-US"/>
        </w:rPr>
        <w:t xml:space="preserve"> 2018</w:t>
      </w:r>
      <w:r w:rsidR="00147B0C" w:rsidRPr="00046A4C">
        <w:rPr>
          <w:rFonts w:ascii="Times New Roman" w:hAnsi="Times New Roman" w:cs="Times New Roman"/>
          <w:sz w:val="24"/>
          <w:szCs w:val="24"/>
          <w:lang w:val="en-US"/>
        </w:rPr>
        <w:t xml:space="preserve">, mentioning streets where there </w:t>
      </w:r>
      <w:r w:rsidR="001974D2" w:rsidRPr="00046A4C">
        <w:rPr>
          <w:rFonts w:ascii="Times New Roman" w:hAnsi="Times New Roman" w:cs="Times New Roman"/>
          <w:sz w:val="24"/>
          <w:szCs w:val="24"/>
          <w:lang w:val="en-US"/>
        </w:rPr>
        <w:t>were</w:t>
      </w:r>
      <w:r w:rsidR="00147B0C" w:rsidRPr="00046A4C">
        <w:rPr>
          <w:rFonts w:ascii="Times New Roman" w:hAnsi="Times New Roman" w:cs="Times New Roman"/>
          <w:sz w:val="24"/>
          <w:szCs w:val="24"/>
          <w:lang w:val="en-US"/>
        </w:rPr>
        <w:t xml:space="preserve"> deployment</w:t>
      </w:r>
      <w:r w:rsidR="001974D2" w:rsidRPr="00046A4C">
        <w:rPr>
          <w:rFonts w:ascii="Times New Roman" w:hAnsi="Times New Roman" w:cs="Times New Roman"/>
          <w:sz w:val="24"/>
          <w:szCs w:val="24"/>
          <w:lang w:val="en-US"/>
        </w:rPr>
        <w:t xml:space="preserve"> and no deployment. </w:t>
      </w:r>
      <w:r w:rsidR="00147B0C" w:rsidRPr="00046A4C">
        <w:rPr>
          <w:rFonts w:ascii="Times New Roman" w:hAnsi="Times New Roman" w:cs="Times New Roman"/>
          <w:sz w:val="24"/>
          <w:szCs w:val="24"/>
          <w:lang w:val="en-US"/>
        </w:rPr>
        <w:t xml:space="preserve"> </w:t>
      </w:r>
      <w:r w:rsidR="001974D2" w:rsidRPr="00046A4C">
        <w:rPr>
          <w:rFonts w:ascii="Times New Roman" w:hAnsi="Times New Roman" w:cs="Times New Roman"/>
          <w:sz w:val="24"/>
          <w:szCs w:val="24"/>
          <w:lang w:val="en-US"/>
        </w:rPr>
        <w:t xml:space="preserve">She did not refresh her memory </w:t>
      </w:r>
      <w:r w:rsidRPr="00046A4C">
        <w:rPr>
          <w:rFonts w:ascii="Times New Roman" w:hAnsi="Times New Roman" w:cs="Times New Roman"/>
          <w:sz w:val="24"/>
          <w:szCs w:val="24"/>
          <w:lang w:val="en-US"/>
        </w:rPr>
        <w:t>from a deployment record or some other official document</w:t>
      </w:r>
      <w:r w:rsidR="001974D2" w:rsidRPr="00046A4C">
        <w:rPr>
          <w:rFonts w:ascii="Times New Roman" w:hAnsi="Times New Roman" w:cs="Times New Roman"/>
          <w:sz w:val="24"/>
          <w:szCs w:val="24"/>
          <w:lang w:val="en-US"/>
        </w:rPr>
        <w:t xml:space="preserve">. This strains credulity beyond accepted limits. </w:t>
      </w:r>
      <w:r w:rsidR="00D370B2" w:rsidRPr="00046A4C">
        <w:rPr>
          <w:rFonts w:ascii="Times New Roman" w:hAnsi="Times New Roman" w:cs="Times New Roman"/>
          <w:sz w:val="24"/>
          <w:szCs w:val="24"/>
          <w:lang w:val="en-US"/>
        </w:rPr>
        <w:t>This is so because she deals with deployments every day, for her to</w:t>
      </w:r>
      <w:r w:rsidRPr="00046A4C">
        <w:rPr>
          <w:rFonts w:ascii="Times New Roman" w:hAnsi="Times New Roman" w:cs="Times New Roman"/>
          <w:sz w:val="24"/>
          <w:szCs w:val="24"/>
          <w:lang w:val="en-US"/>
        </w:rPr>
        <w:t xml:space="preserve"> have such a vivid recollection of deployment details that occurred on a particular day more than six years ago</w:t>
      </w:r>
      <w:r w:rsidR="00D370B2" w:rsidRPr="00046A4C">
        <w:rPr>
          <w:rFonts w:ascii="Times New Roman" w:hAnsi="Times New Roman" w:cs="Times New Roman"/>
          <w:sz w:val="24"/>
          <w:szCs w:val="24"/>
          <w:lang w:val="en-US"/>
        </w:rPr>
        <w:t xml:space="preserve"> is beyond human capacity. </w:t>
      </w:r>
      <w:r w:rsidRPr="00046A4C">
        <w:rPr>
          <w:rFonts w:ascii="Times New Roman" w:hAnsi="Times New Roman" w:cs="Times New Roman"/>
          <w:sz w:val="24"/>
          <w:szCs w:val="24"/>
          <w:lang w:val="en-US"/>
        </w:rPr>
        <w:t xml:space="preserve"> See </w:t>
      </w:r>
      <w:r w:rsidRPr="00046A4C">
        <w:rPr>
          <w:rFonts w:ascii="Times New Roman" w:hAnsi="Times New Roman" w:cs="Times New Roman"/>
          <w:i/>
          <w:iCs/>
          <w:sz w:val="24"/>
          <w:szCs w:val="24"/>
          <w:lang w:val="en-US"/>
        </w:rPr>
        <w:t xml:space="preserve">S </w:t>
      </w:r>
      <w:r w:rsidRPr="00046A4C">
        <w:rPr>
          <w:rFonts w:ascii="Times New Roman" w:hAnsi="Times New Roman" w:cs="Times New Roman"/>
          <w:iCs/>
          <w:sz w:val="24"/>
          <w:szCs w:val="24"/>
          <w:lang w:val="en-US"/>
        </w:rPr>
        <w:t>v</w:t>
      </w:r>
      <w:r w:rsidRPr="00046A4C">
        <w:rPr>
          <w:rFonts w:ascii="Times New Roman" w:hAnsi="Times New Roman" w:cs="Times New Roman"/>
          <w:i/>
          <w:iCs/>
          <w:sz w:val="24"/>
          <w:szCs w:val="24"/>
          <w:lang w:val="en-US"/>
        </w:rPr>
        <w:t xml:space="preserve"> Mutasa </w:t>
      </w:r>
      <w:r w:rsidRPr="00046A4C">
        <w:rPr>
          <w:rFonts w:ascii="Times New Roman" w:hAnsi="Times New Roman" w:cs="Times New Roman"/>
          <w:sz w:val="24"/>
          <w:szCs w:val="24"/>
          <w:lang w:val="en-US"/>
        </w:rPr>
        <w:t>1976 (1) PH (H) 24 (R).</w:t>
      </w:r>
    </w:p>
    <w:p w14:paraId="39788588" w14:textId="77777777" w:rsidR="00046A4C" w:rsidRDefault="00D370B2" w:rsidP="00196E8D">
      <w:pPr>
        <w:pStyle w:val="ListParagraph"/>
        <w:numPr>
          <w:ilvl w:val="0"/>
          <w:numId w:val="12"/>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In</w:t>
      </w:r>
      <w:r w:rsidR="00B33119" w:rsidRPr="00046A4C">
        <w:rPr>
          <w:rFonts w:ascii="Times New Roman" w:hAnsi="Times New Roman" w:cs="Times New Roman"/>
          <w:sz w:val="24"/>
          <w:szCs w:val="24"/>
          <w:lang w:val="en-US"/>
        </w:rPr>
        <w:t xml:space="preserve"> addition, th</w:t>
      </w:r>
      <w:r w:rsidRPr="00046A4C">
        <w:rPr>
          <w:rFonts w:ascii="Times New Roman" w:hAnsi="Times New Roman" w:cs="Times New Roman"/>
          <w:sz w:val="24"/>
          <w:szCs w:val="24"/>
          <w:lang w:val="en-US"/>
        </w:rPr>
        <w:t>is</w:t>
      </w:r>
      <w:r w:rsidR="00B33119" w:rsidRPr="00046A4C">
        <w:rPr>
          <w:rFonts w:ascii="Times New Roman" w:hAnsi="Times New Roman" w:cs="Times New Roman"/>
          <w:sz w:val="24"/>
          <w:szCs w:val="24"/>
          <w:lang w:val="en-US"/>
        </w:rPr>
        <w:t xml:space="preserve"> witness </w:t>
      </w:r>
      <w:r w:rsidR="0083525F" w:rsidRPr="00046A4C">
        <w:rPr>
          <w:rFonts w:ascii="Times New Roman" w:hAnsi="Times New Roman" w:cs="Times New Roman"/>
          <w:sz w:val="24"/>
          <w:szCs w:val="24"/>
          <w:lang w:val="en-US"/>
        </w:rPr>
        <w:t xml:space="preserve">under cross examination </w:t>
      </w:r>
      <w:r w:rsidR="00B33119" w:rsidRPr="00046A4C">
        <w:rPr>
          <w:rFonts w:ascii="Times New Roman" w:hAnsi="Times New Roman" w:cs="Times New Roman"/>
          <w:sz w:val="24"/>
          <w:szCs w:val="24"/>
          <w:lang w:val="en-US"/>
        </w:rPr>
        <w:t xml:space="preserve">was evasive when asked about who made the decision not to deploy along First Street, Harare. </w:t>
      </w:r>
      <w:r w:rsidR="0083525F" w:rsidRPr="00046A4C">
        <w:rPr>
          <w:rFonts w:ascii="Times New Roman" w:hAnsi="Times New Roman" w:cs="Times New Roman"/>
          <w:sz w:val="24"/>
          <w:szCs w:val="24"/>
          <w:lang w:val="en-US"/>
        </w:rPr>
        <w:t>First,</w:t>
      </w:r>
      <w:r w:rsidR="00B33119" w:rsidRPr="00046A4C">
        <w:rPr>
          <w:rFonts w:ascii="Times New Roman" w:hAnsi="Times New Roman" w:cs="Times New Roman"/>
          <w:sz w:val="24"/>
          <w:szCs w:val="24"/>
          <w:lang w:val="en-US"/>
        </w:rPr>
        <w:t xml:space="preserve"> she said the decision was made by </w:t>
      </w:r>
      <w:r w:rsidR="0083525F" w:rsidRPr="00046A4C">
        <w:rPr>
          <w:rFonts w:ascii="Times New Roman" w:hAnsi="Times New Roman" w:cs="Times New Roman"/>
          <w:sz w:val="24"/>
          <w:szCs w:val="24"/>
          <w:lang w:val="en-US"/>
        </w:rPr>
        <w:t>the seniors and</w:t>
      </w:r>
      <w:r w:rsidR="00147B0C" w:rsidRPr="00046A4C">
        <w:rPr>
          <w:rFonts w:ascii="Times New Roman" w:hAnsi="Times New Roman" w:cs="Times New Roman"/>
          <w:sz w:val="24"/>
          <w:szCs w:val="24"/>
          <w:lang w:val="en-US"/>
        </w:rPr>
        <w:t xml:space="preserve"> could have been communicated in writing. </w:t>
      </w:r>
      <w:r w:rsidRPr="00046A4C">
        <w:rPr>
          <w:rFonts w:ascii="Times New Roman" w:hAnsi="Times New Roman" w:cs="Times New Roman"/>
          <w:sz w:val="24"/>
          <w:szCs w:val="24"/>
          <w:lang w:val="en-US"/>
        </w:rPr>
        <w:t>Pressed</w:t>
      </w:r>
      <w:r w:rsidR="00147B0C" w:rsidRPr="00046A4C">
        <w:rPr>
          <w:rFonts w:ascii="Times New Roman" w:hAnsi="Times New Roman" w:cs="Times New Roman"/>
          <w:sz w:val="24"/>
          <w:szCs w:val="24"/>
          <w:lang w:val="en-US"/>
        </w:rPr>
        <w:t xml:space="preserve"> </w:t>
      </w:r>
      <w:r w:rsidRPr="00046A4C">
        <w:rPr>
          <w:rFonts w:ascii="Times New Roman" w:hAnsi="Times New Roman" w:cs="Times New Roman"/>
          <w:sz w:val="24"/>
          <w:szCs w:val="24"/>
          <w:lang w:val="en-US"/>
        </w:rPr>
        <w:t xml:space="preserve">on </w:t>
      </w:r>
      <w:r w:rsidR="00147B0C" w:rsidRPr="00046A4C">
        <w:rPr>
          <w:rFonts w:ascii="Times New Roman" w:hAnsi="Times New Roman" w:cs="Times New Roman"/>
          <w:sz w:val="24"/>
          <w:szCs w:val="24"/>
          <w:lang w:val="en-US"/>
        </w:rPr>
        <w:t>whether she had a copy of a written document, her answer was that she did not think she could locate the document. On being further questioned, she said because of the lapse of time she could not recall whether there was anything written.</w:t>
      </w:r>
      <w:r w:rsidR="0083525F" w:rsidRPr="00046A4C">
        <w:rPr>
          <w:rFonts w:ascii="Times New Roman" w:hAnsi="Times New Roman" w:cs="Times New Roman"/>
          <w:sz w:val="24"/>
          <w:szCs w:val="24"/>
          <w:lang w:val="en-US"/>
        </w:rPr>
        <w:t xml:space="preserve"> </w:t>
      </w:r>
      <w:r w:rsidR="0001784B" w:rsidRPr="00046A4C">
        <w:rPr>
          <w:rFonts w:ascii="Times New Roman" w:hAnsi="Times New Roman" w:cs="Times New Roman"/>
          <w:sz w:val="24"/>
          <w:szCs w:val="24"/>
          <w:lang w:val="en-US"/>
        </w:rPr>
        <w:t xml:space="preserve"> In re-examination, without reference to any official document, the witness said none of the </w:t>
      </w:r>
      <w:r w:rsidRPr="00046A4C">
        <w:rPr>
          <w:rFonts w:ascii="Times New Roman" w:hAnsi="Times New Roman" w:cs="Times New Roman"/>
          <w:sz w:val="24"/>
          <w:szCs w:val="24"/>
          <w:lang w:val="en-US"/>
        </w:rPr>
        <w:t>m</w:t>
      </w:r>
      <w:r w:rsidR="00476B4B" w:rsidRPr="00046A4C">
        <w:rPr>
          <w:rFonts w:ascii="Times New Roman" w:hAnsi="Times New Roman" w:cs="Times New Roman"/>
          <w:sz w:val="24"/>
          <w:szCs w:val="24"/>
          <w:lang w:val="en-US"/>
        </w:rPr>
        <w:t xml:space="preserve">unicipal police officers answering to the name </w:t>
      </w:r>
      <w:r w:rsidR="0001784B" w:rsidRPr="00046A4C">
        <w:rPr>
          <w:rFonts w:ascii="Times New Roman" w:hAnsi="Times New Roman" w:cs="Times New Roman"/>
          <w:sz w:val="24"/>
          <w:szCs w:val="24"/>
          <w:lang w:val="en-US"/>
        </w:rPr>
        <w:t>Mag</w:t>
      </w:r>
      <w:r w:rsidR="00476B4B" w:rsidRPr="00046A4C">
        <w:rPr>
          <w:rFonts w:ascii="Times New Roman" w:hAnsi="Times New Roman" w:cs="Times New Roman"/>
          <w:sz w:val="24"/>
          <w:szCs w:val="24"/>
          <w:lang w:val="en-US"/>
        </w:rPr>
        <w:t>aya</w:t>
      </w:r>
      <w:r w:rsidR="0001784B" w:rsidRPr="00046A4C">
        <w:rPr>
          <w:rFonts w:ascii="Times New Roman" w:hAnsi="Times New Roman" w:cs="Times New Roman"/>
          <w:sz w:val="24"/>
          <w:szCs w:val="24"/>
          <w:lang w:val="en-US"/>
        </w:rPr>
        <w:t xml:space="preserve"> was on duty on 4 October 2018. How she could from memory give such a detail of an event that happened six years ago is beyond credulity. </w:t>
      </w:r>
      <w:r w:rsidR="0083525F" w:rsidRPr="00046A4C">
        <w:rPr>
          <w:rFonts w:ascii="Times New Roman" w:hAnsi="Times New Roman" w:cs="Times New Roman"/>
          <w:sz w:val="24"/>
          <w:szCs w:val="24"/>
          <w:lang w:val="en-US"/>
        </w:rPr>
        <w:t xml:space="preserve">This gives further credence to the submission that the evidence of non-deployment on 4 October 2018 along First Street, Harare is an afterthought and a recent fabrication. </w:t>
      </w:r>
    </w:p>
    <w:p w14:paraId="0E4EAEE7" w14:textId="77777777" w:rsidR="00046A4C" w:rsidRDefault="009340B2" w:rsidP="00196E8D">
      <w:pPr>
        <w:pStyle w:val="ListParagraph"/>
        <w:numPr>
          <w:ilvl w:val="0"/>
          <w:numId w:val="12"/>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US"/>
        </w:rPr>
        <w:t>In</w:t>
      </w:r>
      <w:r w:rsidR="001E31F8" w:rsidRPr="00046A4C">
        <w:rPr>
          <w:rFonts w:ascii="Times New Roman" w:hAnsi="Times New Roman" w:cs="Times New Roman"/>
          <w:sz w:val="24"/>
          <w:szCs w:val="24"/>
          <w:lang w:val="en-US"/>
        </w:rPr>
        <w:t xml:space="preserve"> cross examination,</w:t>
      </w:r>
      <w:r w:rsidRPr="00046A4C">
        <w:rPr>
          <w:rFonts w:ascii="Times New Roman" w:hAnsi="Times New Roman" w:cs="Times New Roman"/>
          <w:sz w:val="24"/>
          <w:szCs w:val="24"/>
          <w:lang w:val="en-US"/>
        </w:rPr>
        <w:t xml:space="preserve"> </w:t>
      </w:r>
      <w:r w:rsidR="001E31F8" w:rsidRPr="00046A4C">
        <w:rPr>
          <w:rFonts w:ascii="Times New Roman" w:hAnsi="Times New Roman" w:cs="Times New Roman"/>
          <w:sz w:val="24"/>
          <w:szCs w:val="24"/>
          <w:lang w:val="en-US"/>
        </w:rPr>
        <w:t xml:space="preserve">Mr </w:t>
      </w:r>
      <w:r w:rsidR="001E31F8" w:rsidRPr="00046A4C">
        <w:rPr>
          <w:rFonts w:ascii="Times New Roman" w:hAnsi="Times New Roman" w:cs="Times New Roman"/>
          <w:i/>
          <w:iCs/>
          <w:sz w:val="24"/>
          <w:szCs w:val="24"/>
          <w:lang w:val="en-US"/>
        </w:rPr>
        <w:t>Kwaramba</w:t>
      </w:r>
      <w:r w:rsidR="001E31F8" w:rsidRPr="00046A4C">
        <w:rPr>
          <w:rFonts w:ascii="Times New Roman" w:hAnsi="Times New Roman" w:cs="Times New Roman"/>
          <w:sz w:val="24"/>
          <w:szCs w:val="24"/>
          <w:lang w:val="en-US"/>
        </w:rPr>
        <w:t>,</w:t>
      </w:r>
      <w:r w:rsidR="00D20A72" w:rsidRPr="00046A4C">
        <w:rPr>
          <w:rFonts w:ascii="Times New Roman" w:hAnsi="Times New Roman" w:cs="Times New Roman"/>
          <w:sz w:val="24"/>
          <w:szCs w:val="24"/>
          <w:lang w:val="en-US"/>
        </w:rPr>
        <w:t xml:space="preserve"> </w:t>
      </w:r>
      <w:r w:rsidR="001E31F8" w:rsidRPr="00046A4C">
        <w:rPr>
          <w:rFonts w:ascii="Times New Roman" w:hAnsi="Times New Roman" w:cs="Times New Roman"/>
          <w:sz w:val="24"/>
          <w:szCs w:val="24"/>
          <w:lang w:val="en-US"/>
        </w:rPr>
        <w:t xml:space="preserve">the </w:t>
      </w:r>
      <w:r w:rsidR="00D20A72" w:rsidRPr="00046A4C">
        <w:rPr>
          <w:rFonts w:ascii="Times New Roman" w:hAnsi="Times New Roman" w:cs="Times New Roman"/>
          <w:sz w:val="24"/>
          <w:szCs w:val="24"/>
          <w:lang w:val="en-US"/>
        </w:rPr>
        <w:t xml:space="preserve">defendant </w:t>
      </w:r>
      <w:r w:rsidR="001E31F8" w:rsidRPr="00046A4C">
        <w:rPr>
          <w:rFonts w:ascii="Times New Roman" w:hAnsi="Times New Roman" w:cs="Times New Roman"/>
          <w:sz w:val="24"/>
          <w:szCs w:val="24"/>
          <w:lang w:val="en-US"/>
        </w:rPr>
        <w:t xml:space="preserve">sought to </w:t>
      </w:r>
      <w:r w:rsidR="00476B4B" w:rsidRPr="00046A4C">
        <w:rPr>
          <w:rFonts w:ascii="Times New Roman" w:hAnsi="Times New Roman" w:cs="Times New Roman"/>
          <w:sz w:val="24"/>
          <w:szCs w:val="24"/>
          <w:lang w:val="en-US"/>
        </w:rPr>
        <w:t>attack</w:t>
      </w:r>
      <w:r w:rsidR="009A7670" w:rsidRPr="00046A4C">
        <w:rPr>
          <w:rFonts w:ascii="Times New Roman" w:hAnsi="Times New Roman" w:cs="Times New Roman"/>
          <w:sz w:val="24"/>
          <w:szCs w:val="24"/>
        </w:rPr>
        <w:t xml:space="preserve"> the credibility of the plaintiff. </w:t>
      </w:r>
      <w:r w:rsidR="00D20A72" w:rsidRPr="00046A4C">
        <w:rPr>
          <w:rFonts w:ascii="Times New Roman" w:hAnsi="Times New Roman" w:cs="Times New Roman"/>
          <w:sz w:val="24"/>
          <w:szCs w:val="24"/>
          <w:lang w:val="en-US"/>
        </w:rPr>
        <w:t xml:space="preserve">This attack was followed up in defendant’s </w:t>
      </w:r>
      <w:r w:rsidRPr="00046A4C">
        <w:rPr>
          <w:rFonts w:ascii="Times New Roman" w:hAnsi="Times New Roman" w:cs="Times New Roman"/>
          <w:sz w:val="24"/>
          <w:szCs w:val="24"/>
          <w:lang w:val="en-US"/>
        </w:rPr>
        <w:t>written submissions</w:t>
      </w:r>
      <w:r w:rsidR="00D20A72" w:rsidRPr="00046A4C">
        <w:rPr>
          <w:rFonts w:ascii="Times New Roman" w:hAnsi="Times New Roman" w:cs="Times New Roman"/>
          <w:sz w:val="24"/>
          <w:szCs w:val="24"/>
          <w:lang w:val="en-US"/>
        </w:rPr>
        <w:t xml:space="preserve">. </w:t>
      </w:r>
      <w:r w:rsidR="00AD43C3" w:rsidRPr="00046A4C">
        <w:rPr>
          <w:rFonts w:ascii="Times New Roman" w:hAnsi="Times New Roman" w:cs="Times New Roman"/>
          <w:sz w:val="24"/>
          <w:szCs w:val="24"/>
          <w:lang w:val="en-US"/>
        </w:rPr>
        <w:t>The plaintiff was subjected to prepared and tactical cross-examination on the discrepancies between his version in court and the letter of demand and what he allegedly informed Dr. Matara when he was first admitted into hospital.</w:t>
      </w:r>
      <w:r w:rsidR="0098532C" w:rsidRPr="00046A4C">
        <w:rPr>
          <w:rFonts w:ascii="Times New Roman" w:hAnsi="Times New Roman" w:cs="Times New Roman"/>
          <w:sz w:val="24"/>
          <w:szCs w:val="24"/>
          <w:lang w:val="en-US"/>
        </w:rPr>
        <w:t xml:space="preserve"> In the letter of demand and the affidavit deposed to by Dr. Matara it is stated that he was employed as a security officer by a political formation called Movement for Democratic Change (“MDC”). However, according to his evidence at the trial, the plaintiff testified that he was employed by a company called </w:t>
      </w:r>
      <w:r w:rsidR="0098532C" w:rsidRPr="00046A4C">
        <w:rPr>
          <w:rFonts w:ascii="Times New Roman" w:hAnsi="Times New Roman" w:cs="Times New Roman"/>
          <w:sz w:val="24"/>
          <w:szCs w:val="24"/>
          <w:lang w:val="en-US"/>
        </w:rPr>
        <w:lastRenderedPageBreak/>
        <w:t>Exodus. It was submitted that</w:t>
      </w:r>
      <w:r w:rsidR="00AD43C3" w:rsidRPr="00046A4C">
        <w:rPr>
          <w:rFonts w:ascii="Times New Roman" w:hAnsi="Times New Roman" w:cs="Times New Roman"/>
          <w:sz w:val="24"/>
          <w:szCs w:val="24"/>
          <w:lang w:val="en-US"/>
        </w:rPr>
        <w:t xml:space="preserve"> his evidence</w:t>
      </w:r>
      <w:r w:rsidRPr="00046A4C">
        <w:rPr>
          <w:rFonts w:ascii="Times New Roman" w:hAnsi="Times New Roman" w:cs="Times New Roman"/>
          <w:sz w:val="24"/>
          <w:szCs w:val="24"/>
          <w:lang w:val="en-US"/>
        </w:rPr>
        <w:t xml:space="preserve"> was a complete departure from </w:t>
      </w:r>
      <w:r w:rsidR="00C43FF1" w:rsidRPr="00046A4C">
        <w:rPr>
          <w:rFonts w:ascii="Times New Roman" w:hAnsi="Times New Roman" w:cs="Times New Roman"/>
          <w:sz w:val="24"/>
          <w:szCs w:val="24"/>
          <w:lang w:val="en-US"/>
        </w:rPr>
        <w:t xml:space="preserve">the letter of demand and </w:t>
      </w:r>
      <w:r w:rsidRPr="00046A4C">
        <w:rPr>
          <w:rFonts w:ascii="Times New Roman" w:hAnsi="Times New Roman" w:cs="Times New Roman"/>
          <w:sz w:val="24"/>
          <w:szCs w:val="24"/>
          <w:lang w:val="en-US"/>
        </w:rPr>
        <w:t>what he told Dr. Matara</w:t>
      </w:r>
      <w:r w:rsidR="00C43FF1" w:rsidRPr="00046A4C">
        <w:rPr>
          <w:rFonts w:ascii="Times New Roman" w:hAnsi="Times New Roman" w:cs="Times New Roman"/>
          <w:sz w:val="24"/>
          <w:szCs w:val="24"/>
          <w:lang w:val="en-US"/>
        </w:rPr>
        <w:t xml:space="preserve"> </w:t>
      </w:r>
    </w:p>
    <w:p w14:paraId="14B478D4" w14:textId="77777777" w:rsidR="00046A4C" w:rsidRDefault="009A7670" w:rsidP="001572CC">
      <w:pPr>
        <w:pStyle w:val="ListParagraph"/>
        <w:numPr>
          <w:ilvl w:val="0"/>
          <w:numId w:val="12"/>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GB"/>
        </w:rPr>
        <w:t>It is trite that findings of credibility cannot be judged in isolation but require to be considered in the light of proven facts and the probabilities of the matter under consideration.</w:t>
      </w:r>
      <w:r w:rsidR="00476B4B" w:rsidRPr="00046A4C">
        <w:rPr>
          <w:rFonts w:ascii="Times New Roman" w:hAnsi="Times New Roman" w:cs="Times New Roman"/>
          <w:sz w:val="24"/>
          <w:szCs w:val="24"/>
          <w:lang w:val="en-GB"/>
        </w:rPr>
        <w:t xml:space="preserve"> The plaintiff explained the discrepancy; he testified that</w:t>
      </w:r>
      <w:r w:rsidR="00476B4B" w:rsidRPr="00046A4C">
        <w:rPr>
          <w:rFonts w:ascii="Times New Roman" w:hAnsi="Times New Roman" w:cs="Times New Roman"/>
          <w:sz w:val="24"/>
          <w:szCs w:val="24"/>
          <w:lang w:val="en-US"/>
        </w:rPr>
        <w:t xml:space="preserve"> the letter of demand and the version given to Dr. Matara was done by his relatives when he was unconscious in hospital. The explanation sits well with the probabilities of this case. I accept it. </w:t>
      </w:r>
      <w:r w:rsidR="009B0D27" w:rsidRPr="00046A4C">
        <w:rPr>
          <w:rFonts w:ascii="Times New Roman" w:hAnsi="Times New Roman" w:cs="Times New Roman"/>
          <w:sz w:val="24"/>
          <w:szCs w:val="24"/>
          <w:lang w:val="en-US"/>
        </w:rPr>
        <w:t>The high watermark of the</w:t>
      </w:r>
      <w:r w:rsidR="00A7339B" w:rsidRPr="00046A4C">
        <w:rPr>
          <w:rFonts w:ascii="Times New Roman" w:hAnsi="Times New Roman" w:cs="Times New Roman"/>
          <w:sz w:val="24"/>
          <w:szCs w:val="24"/>
          <w:lang w:val="en-US"/>
        </w:rPr>
        <w:t xml:space="preserve"> </w:t>
      </w:r>
      <w:r w:rsidR="00C43FF1" w:rsidRPr="00046A4C">
        <w:rPr>
          <w:rFonts w:ascii="Times New Roman" w:hAnsi="Times New Roman" w:cs="Times New Roman"/>
          <w:sz w:val="24"/>
          <w:szCs w:val="24"/>
          <w:lang w:val="en-US"/>
        </w:rPr>
        <w:t xml:space="preserve">evidence </w:t>
      </w:r>
      <w:r w:rsidR="00A7339B" w:rsidRPr="00046A4C">
        <w:rPr>
          <w:rFonts w:ascii="Times New Roman" w:hAnsi="Times New Roman" w:cs="Times New Roman"/>
          <w:sz w:val="24"/>
          <w:szCs w:val="24"/>
          <w:lang w:val="en-US"/>
        </w:rPr>
        <w:t xml:space="preserve">of </w:t>
      </w:r>
      <w:r w:rsidR="00C43FF1" w:rsidRPr="00046A4C">
        <w:rPr>
          <w:rFonts w:ascii="Times New Roman" w:hAnsi="Times New Roman" w:cs="Times New Roman"/>
          <w:sz w:val="24"/>
          <w:szCs w:val="24"/>
          <w:lang w:val="en-US"/>
        </w:rPr>
        <w:t xml:space="preserve">the plaintiff </w:t>
      </w:r>
      <w:r w:rsidR="00A7339B" w:rsidRPr="00046A4C">
        <w:rPr>
          <w:rFonts w:ascii="Times New Roman" w:hAnsi="Times New Roman" w:cs="Times New Roman"/>
          <w:sz w:val="24"/>
          <w:szCs w:val="24"/>
          <w:lang w:val="en-US"/>
        </w:rPr>
        <w:t>shows that he was employed at Exodus and would perform</w:t>
      </w:r>
      <w:r w:rsidR="005C607A" w:rsidRPr="00046A4C">
        <w:rPr>
          <w:rFonts w:ascii="Times New Roman" w:hAnsi="Times New Roman" w:cs="Times New Roman"/>
          <w:sz w:val="24"/>
          <w:szCs w:val="24"/>
          <w:lang w:val="en-US"/>
        </w:rPr>
        <w:t>, on a part time basis,</w:t>
      </w:r>
      <w:r w:rsidR="00476B4B" w:rsidRPr="00046A4C">
        <w:rPr>
          <w:rFonts w:ascii="Times New Roman" w:hAnsi="Times New Roman" w:cs="Times New Roman"/>
          <w:sz w:val="24"/>
          <w:szCs w:val="24"/>
          <w:lang w:val="en-US"/>
        </w:rPr>
        <w:t xml:space="preserve"> </w:t>
      </w:r>
      <w:r w:rsidR="00A7339B" w:rsidRPr="00046A4C">
        <w:rPr>
          <w:rFonts w:ascii="Times New Roman" w:hAnsi="Times New Roman" w:cs="Times New Roman"/>
          <w:sz w:val="24"/>
          <w:szCs w:val="24"/>
          <w:lang w:val="en-US"/>
        </w:rPr>
        <w:t xml:space="preserve">security duties at MDC when he was called upon to do so. </w:t>
      </w:r>
      <w:r w:rsidR="00D41878" w:rsidRPr="00046A4C">
        <w:rPr>
          <w:rFonts w:ascii="Times New Roman" w:hAnsi="Times New Roman" w:cs="Times New Roman"/>
          <w:sz w:val="24"/>
          <w:szCs w:val="24"/>
          <w:lang w:val="en-US"/>
        </w:rPr>
        <w:t xml:space="preserve">I take the view the discrepancies are not a debit to the plaintiff’s credibility. </w:t>
      </w:r>
    </w:p>
    <w:p w14:paraId="68EAF427" w14:textId="6A8C1117" w:rsidR="001572CC" w:rsidRPr="00046A4C" w:rsidRDefault="00D41878" w:rsidP="001572CC">
      <w:pPr>
        <w:pStyle w:val="ListParagraph"/>
        <w:numPr>
          <w:ilvl w:val="0"/>
          <w:numId w:val="12"/>
        </w:numPr>
        <w:spacing w:after="0" w:line="360" w:lineRule="auto"/>
        <w:jc w:val="both"/>
        <w:rPr>
          <w:rFonts w:ascii="Times New Roman" w:hAnsi="Times New Roman" w:cs="Times New Roman"/>
          <w:sz w:val="24"/>
          <w:szCs w:val="24"/>
          <w:lang w:val="en-US"/>
        </w:rPr>
      </w:pPr>
      <w:r w:rsidRPr="00046A4C">
        <w:rPr>
          <w:rFonts w:ascii="Times New Roman" w:hAnsi="Times New Roman" w:cs="Times New Roman"/>
          <w:sz w:val="24"/>
          <w:szCs w:val="24"/>
          <w:lang w:val="en-GB"/>
        </w:rPr>
        <w:t>In concluding this aspect of the case, I take it that the</w:t>
      </w:r>
      <w:r w:rsidR="009A7670" w:rsidRPr="00046A4C">
        <w:rPr>
          <w:rFonts w:ascii="Times New Roman" w:hAnsi="Times New Roman" w:cs="Times New Roman"/>
          <w:sz w:val="24"/>
          <w:szCs w:val="24"/>
          <w:lang w:val="en-GB"/>
        </w:rPr>
        <w:t xml:space="preserve"> plaintiff identified two </w:t>
      </w:r>
      <w:r w:rsidRPr="00046A4C">
        <w:rPr>
          <w:rFonts w:ascii="Times New Roman" w:hAnsi="Times New Roman" w:cs="Times New Roman"/>
          <w:sz w:val="24"/>
          <w:szCs w:val="24"/>
          <w:lang w:val="en-GB"/>
        </w:rPr>
        <w:t>m</w:t>
      </w:r>
      <w:r w:rsidR="009A7670" w:rsidRPr="00046A4C">
        <w:rPr>
          <w:rFonts w:ascii="Times New Roman" w:hAnsi="Times New Roman" w:cs="Times New Roman"/>
          <w:sz w:val="24"/>
          <w:szCs w:val="24"/>
          <w:lang w:val="en-GB"/>
        </w:rPr>
        <w:t>unicipal police officers</w:t>
      </w:r>
      <w:r w:rsidR="00476B4B" w:rsidRPr="00046A4C">
        <w:rPr>
          <w:rFonts w:ascii="Times New Roman" w:hAnsi="Times New Roman" w:cs="Times New Roman"/>
          <w:sz w:val="24"/>
          <w:szCs w:val="24"/>
          <w:lang w:val="en-GB"/>
        </w:rPr>
        <w:t xml:space="preserve"> who participated in the assault</w:t>
      </w:r>
      <w:r w:rsidR="009A7670" w:rsidRPr="00046A4C">
        <w:rPr>
          <w:rFonts w:ascii="Times New Roman" w:hAnsi="Times New Roman" w:cs="Times New Roman"/>
          <w:sz w:val="24"/>
          <w:szCs w:val="24"/>
          <w:lang w:val="en-GB"/>
        </w:rPr>
        <w:t xml:space="preserve">. The defendant conceded that the </w:t>
      </w:r>
      <w:r w:rsidRPr="00046A4C">
        <w:rPr>
          <w:rFonts w:ascii="Times New Roman" w:hAnsi="Times New Roman" w:cs="Times New Roman"/>
          <w:sz w:val="24"/>
          <w:szCs w:val="24"/>
          <w:lang w:val="en-GB"/>
        </w:rPr>
        <w:t>m</w:t>
      </w:r>
      <w:r w:rsidR="009A7670" w:rsidRPr="00046A4C">
        <w:rPr>
          <w:rFonts w:ascii="Times New Roman" w:hAnsi="Times New Roman" w:cs="Times New Roman"/>
          <w:sz w:val="24"/>
          <w:szCs w:val="24"/>
          <w:lang w:val="en-GB"/>
        </w:rPr>
        <w:t xml:space="preserve">unicipal police wear the uniforms </w:t>
      </w:r>
      <w:r w:rsidR="005C607A" w:rsidRPr="00046A4C">
        <w:rPr>
          <w:rFonts w:ascii="Times New Roman" w:hAnsi="Times New Roman" w:cs="Times New Roman"/>
          <w:sz w:val="24"/>
          <w:szCs w:val="24"/>
          <w:lang w:val="en-GB"/>
        </w:rPr>
        <w:t xml:space="preserve">and use motor vehicles </w:t>
      </w:r>
      <w:r w:rsidR="009A7670" w:rsidRPr="00046A4C">
        <w:rPr>
          <w:rFonts w:ascii="Times New Roman" w:hAnsi="Times New Roman" w:cs="Times New Roman"/>
          <w:sz w:val="24"/>
          <w:szCs w:val="24"/>
          <w:lang w:val="en-GB"/>
        </w:rPr>
        <w:t xml:space="preserve">as described by the plaintiff. </w:t>
      </w:r>
      <w:r w:rsidR="00E62A76" w:rsidRPr="00046A4C">
        <w:rPr>
          <w:rFonts w:ascii="Times New Roman" w:hAnsi="Times New Roman" w:cs="Times New Roman"/>
          <w:sz w:val="24"/>
          <w:szCs w:val="24"/>
        </w:rPr>
        <w:t>In assessing the probabilities, phase by phase as events unfolded, the conclusion seems to me to be inescapable that of the two versions before court that of the plaintiff is the more probable.   </w:t>
      </w:r>
      <w:r w:rsidR="00ED48C0" w:rsidRPr="00046A4C">
        <w:rPr>
          <w:rFonts w:ascii="Times New Roman" w:hAnsi="Times New Roman" w:cs="Times New Roman"/>
          <w:sz w:val="24"/>
          <w:szCs w:val="24"/>
        </w:rPr>
        <w:t xml:space="preserve">The defence of non-deployment on 4 October 2018, along First Street, Harare is an afterthought and a recent fabrication. </w:t>
      </w:r>
      <w:r w:rsidR="000E6FA7" w:rsidRPr="00046A4C">
        <w:rPr>
          <w:rFonts w:ascii="Times New Roman" w:hAnsi="Times New Roman" w:cs="Times New Roman"/>
          <w:sz w:val="24"/>
          <w:szCs w:val="24"/>
        </w:rPr>
        <w:t>The evidence given by the plaintiff was credible</w:t>
      </w:r>
      <w:r w:rsidRPr="00046A4C">
        <w:rPr>
          <w:rFonts w:ascii="Times New Roman" w:hAnsi="Times New Roman" w:cs="Times New Roman"/>
          <w:sz w:val="24"/>
          <w:szCs w:val="24"/>
        </w:rPr>
        <w:t xml:space="preserve">, and his version carries a reasonable degree of probability. </w:t>
      </w:r>
      <w:r w:rsidR="000E6FA7" w:rsidRPr="00046A4C">
        <w:rPr>
          <w:rFonts w:ascii="Times New Roman" w:hAnsi="Times New Roman" w:cs="Times New Roman"/>
          <w:sz w:val="24"/>
          <w:szCs w:val="24"/>
        </w:rPr>
        <w:t xml:space="preserve">I am more than satisfied that the plaintiff was violently assaulted </w:t>
      </w:r>
      <w:r w:rsidRPr="00046A4C">
        <w:rPr>
          <w:rFonts w:ascii="Times New Roman" w:hAnsi="Times New Roman" w:cs="Times New Roman"/>
          <w:sz w:val="24"/>
          <w:szCs w:val="24"/>
        </w:rPr>
        <w:t xml:space="preserve">by municipal police </w:t>
      </w:r>
      <w:r w:rsidR="000E6FA7" w:rsidRPr="00046A4C">
        <w:rPr>
          <w:rFonts w:ascii="Times New Roman" w:hAnsi="Times New Roman" w:cs="Times New Roman"/>
          <w:sz w:val="24"/>
          <w:szCs w:val="24"/>
          <w:lang w:val="en-US"/>
        </w:rPr>
        <w:t>on 4 October 2018, at approximately 14:00 hours and at First Street, Harare.</w:t>
      </w:r>
      <w:r w:rsidR="00ED48C0" w:rsidRPr="00046A4C">
        <w:rPr>
          <w:rFonts w:ascii="Times New Roman" w:hAnsi="Times New Roman" w:cs="Times New Roman"/>
          <w:sz w:val="24"/>
          <w:szCs w:val="24"/>
          <w:lang w:val="en-US"/>
        </w:rPr>
        <w:t xml:space="preserve"> Therefore, the issue whether the assault was perpetrated by the defendant’s employees is answered in favour of the plaintiff. </w:t>
      </w:r>
    </w:p>
    <w:p w14:paraId="1ED2237F" w14:textId="08F9CBF6" w:rsidR="001572CC" w:rsidRPr="001572CC" w:rsidRDefault="001572CC" w:rsidP="001572CC">
      <w:pPr>
        <w:spacing w:after="0" w:line="360" w:lineRule="auto"/>
        <w:jc w:val="both"/>
        <w:rPr>
          <w:rFonts w:ascii="Times New Roman" w:hAnsi="Times New Roman" w:cs="Times New Roman"/>
          <w:b/>
          <w:bCs/>
          <w:sz w:val="24"/>
          <w:szCs w:val="24"/>
          <w:u w:val="single"/>
        </w:rPr>
      </w:pPr>
      <w:r w:rsidRPr="001572CC">
        <w:rPr>
          <w:rFonts w:ascii="Times New Roman" w:hAnsi="Times New Roman" w:cs="Times New Roman"/>
          <w:b/>
          <w:bCs/>
          <w:sz w:val="24"/>
          <w:szCs w:val="24"/>
          <w:u w:val="single"/>
        </w:rPr>
        <w:t>Is the defendant vicariously liable for the assault</w:t>
      </w:r>
      <w:r>
        <w:rPr>
          <w:rFonts w:ascii="Times New Roman" w:hAnsi="Times New Roman" w:cs="Times New Roman"/>
          <w:b/>
          <w:bCs/>
          <w:sz w:val="24"/>
          <w:szCs w:val="24"/>
          <w:u w:val="single"/>
        </w:rPr>
        <w:t>?</w:t>
      </w:r>
    </w:p>
    <w:p w14:paraId="78A9DC49" w14:textId="77777777" w:rsidR="00046A4C" w:rsidRDefault="008E5302" w:rsidP="00D477CF">
      <w:pPr>
        <w:pStyle w:val="ListParagraph"/>
        <w:numPr>
          <w:ilvl w:val="0"/>
          <w:numId w:val="12"/>
        </w:numPr>
        <w:spacing w:after="0" w:line="360" w:lineRule="auto"/>
        <w:jc w:val="both"/>
        <w:rPr>
          <w:rFonts w:ascii="Times New Roman" w:hAnsi="Times New Roman" w:cs="Times New Roman"/>
          <w:sz w:val="24"/>
          <w:szCs w:val="24"/>
        </w:rPr>
      </w:pPr>
      <w:r w:rsidRPr="00046A4C">
        <w:rPr>
          <w:rFonts w:ascii="Times New Roman" w:hAnsi="Times New Roman" w:cs="Times New Roman"/>
          <w:sz w:val="24"/>
          <w:szCs w:val="24"/>
        </w:rPr>
        <w:t>T</w:t>
      </w:r>
      <w:r w:rsidR="001572CC" w:rsidRPr="00046A4C">
        <w:rPr>
          <w:rFonts w:ascii="Times New Roman" w:hAnsi="Times New Roman" w:cs="Times New Roman"/>
          <w:sz w:val="24"/>
          <w:szCs w:val="24"/>
        </w:rPr>
        <w:t xml:space="preserve">he </w:t>
      </w:r>
      <w:r w:rsidR="007B56AC" w:rsidRPr="00046A4C">
        <w:rPr>
          <w:rFonts w:ascii="Times New Roman" w:hAnsi="Times New Roman" w:cs="Times New Roman"/>
          <w:sz w:val="24"/>
          <w:szCs w:val="24"/>
        </w:rPr>
        <w:t>plaintiff bears</w:t>
      </w:r>
      <w:r w:rsidR="001572CC" w:rsidRPr="00046A4C">
        <w:rPr>
          <w:rFonts w:ascii="Times New Roman" w:hAnsi="Times New Roman" w:cs="Times New Roman"/>
          <w:sz w:val="24"/>
          <w:szCs w:val="24"/>
        </w:rPr>
        <w:t xml:space="preserve"> the </w:t>
      </w:r>
      <w:r w:rsidR="001572CC" w:rsidRPr="00046A4C">
        <w:rPr>
          <w:rFonts w:ascii="Times New Roman" w:hAnsi="Times New Roman" w:cs="Times New Roman"/>
          <w:i/>
          <w:iCs/>
          <w:sz w:val="24"/>
          <w:szCs w:val="24"/>
        </w:rPr>
        <w:t xml:space="preserve">onus </w:t>
      </w:r>
      <w:r w:rsidR="001572CC" w:rsidRPr="00046A4C">
        <w:rPr>
          <w:rFonts w:ascii="Times New Roman" w:hAnsi="Times New Roman" w:cs="Times New Roman"/>
          <w:sz w:val="24"/>
          <w:szCs w:val="24"/>
        </w:rPr>
        <w:t xml:space="preserve">of proving that the </w:t>
      </w:r>
      <w:r w:rsidRPr="00046A4C">
        <w:rPr>
          <w:rFonts w:ascii="Times New Roman" w:hAnsi="Times New Roman" w:cs="Times New Roman"/>
          <w:sz w:val="24"/>
          <w:szCs w:val="24"/>
        </w:rPr>
        <w:t>defendant</w:t>
      </w:r>
      <w:r w:rsidR="001572CC" w:rsidRPr="00046A4C">
        <w:rPr>
          <w:rFonts w:ascii="Times New Roman" w:hAnsi="Times New Roman" w:cs="Times New Roman"/>
          <w:sz w:val="24"/>
          <w:szCs w:val="24"/>
        </w:rPr>
        <w:t xml:space="preserve"> is vicariously liable for actions</w:t>
      </w:r>
      <w:r w:rsidR="00F51215" w:rsidRPr="00046A4C">
        <w:rPr>
          <w:rFonts w:ascii="Times New Roman" w:hAnsi="Times New Roman" w:cs="Times New Roman"/>
          <w:sz w:val="24"/>
          <w:szCs w:val="24"/>
        </w:rPr>
        <w:t xml:space="preserve"> of its police</w:t>
      </w:r>
      <w:r w:rsidRPr="00046A4C">
        <w:rPr>
          <w:rFonts w:ascii="Times New Roman" w:hAnsi="Times New Roman" w:cs="Times New Roman"/>
          <w:sz w:val="24"/>
          <w:szCs w:val="24"/>
        </w:rPr>
        <w:t xml:space="preserve"> officers,</w:t>
      </w:r>
      <w:r w:rsidR="001572CC" w:rsidRPr="00046A4C">
        <w:rPr>
          <w:rFonts w:ascii="Times New Roman" w:hAnsi="Times New Roman" w:cs="Times New Roman"/>
          <w:sz w:val="24"/>
          <w:szCs w:val="24"/>
        </w:rPr>
        <w:t xml:space="preserve"> </w:t>
      </w:r>
      <w:r w:rsidR="00F51215" w:rsidRPr="00046A4C">
        <w:rPr>
          <w:rFonts w:ascii="Times New Roman" w:hAnsi="Times New Roman" w:cs="Times New Roman"/>
          <w:sz w:val="24"/>
          <w:szCs w:val="24"/>
        </w:rPr>
        <w:t>and once found liable,</w:t>
      </w:r>
      <w:r w:rsidR="00CA2763" w:rsidRPr="00046A4C">
        <w:rPr>
          <w:rFonts w:ascii="Times New Roman" w:hAnsi="Times New Roman" w:cs="Times New Roman"/>
          <w:sz w:val="24"/>
          <w:szCs w:val="24"/>
        </w:rPr>
        <w:t xml:space="preserve"> the </w:t>
      </w:r>
      <w:r w:rsidRPr="00046A4C">
        <w:rPr>
          <w:rFonts w:ascii="Times New Roman" w:hAnsi="Times New Roman" w:cs="Times New Roman"/>
          <w:i/>
          <w:iCs/>
          <w:sz w:val="24"/>
          <w:szCs w:val="24"/>
        </w:rPr>
        <w:t>onus</w:t>
      </w:r>
      <w:r w:rsidR="00CA2763" w:rsidRPr="00046A4C">
        <w:rPr>
          <w:rFonts w:ascii="Times New Roman" w:hAnsi="Times New Roman" w:cs="Times New Roman"/>
          <w:sz w:val="24"/>
          <w:szCs w:val="24"/>
        </w:rPr>
        <w:t xml:space="preserve"> shifts to the</w:t>
      </w:r>
      <w:r w:rsidRPr="00046A4C">
        <w:rPr>
          <w:rFonts w:ascii="Times New Roman" w:hAnsi="Times New Roman" w:cs="Times New Roman"/>
          <w:sz w:val="24"/>
          <w:szCs w:val="24"/>
        </w:rPr>
        <w:t xml:space="preserve"> defendant</w:t>
      </w:r>
      <w:r w:rsidR="00CA2763" w:rsidRPr="00046A4C">
        <w:rPr>
          <w:rFonts w:ascii="Times New Roman" w:hAnsi="Times New Roman" w:cs="Times New Roman"/>
          <w:sz w:val="24"/>
          <w:szCs w:val="24"/>
        </w:rPr>
        <w:t>,</w:t>
      </w:r>
      <w:r w:rsidR="001572CC" w:rsidRPr="00046A4C">
        <w:rPr>
          <w:rFonts w:ascii="Times New Roman" w:hAnsi="Times New Roman" w:cs="Times New Roman"/>
          <w:sz w:val="24"/>
          <w:szCs w:val="24"/>
        </w:rPr>
        <w:t xml:space="preserve"> </w:t>
      </w:r>
      <w:r w:rsidR="007B56AC" w:rsidRPr="00046A4C">
        <w:rPr>
          <w:rFonts w:ascii="Times New Roman" w:hAnsi="Times New Roman" w:cs="Times New Roman"/>
          <w:sz w:val="24"/>
          <w:szCs w:val="24"/>
        </w:rPr>
        <w:t xml:space="preserve">to prove that </w:t>
      </w:r>
      <w:r w:rsidR="001572CC" w:rsidRPr="00046A4C">
        <w:rPr>
          <w:rFonts w:ascii="Times New Roman" w:hAnsi="Times New Roman" w:cs="Times New Roman"/>
          <w:sz w:val="24"/>
          <w:szCs w:val="24"/>
        </w:rPr>
        <w:t>t</w:t>
      </w:r>
      <w:r w:rsidR="007B56AC" w:rsidRPr="00046A4C">
        <w:rPr>
          <w:rFonts w:ascii="Times New Roman" w:hAnsi="Times New Roman" w:cs="Times New Roman"/>
          <w:sz w:val="24"/>
          <w:szCs w:val="24"/>
        </w:rPr>
        <w:t>he</w:t>
      </w:r>
      <w:r w:rsidR="00F51215" w:rsidRPr="00046A4C">
        <w:rPr>
          <w:rFonts w:ascii="Times New Roman" w:hAnsi="Times New Roman" w:cs="Times New Roman"/>
          <w:sz w:val="24"/>
          <w:szCs w:val="24"/>
        </w:rPr>
        <w:t xml:space="preserve"> </w:t>
      </w:r>
      <w:r w:rsidR="00EA04EE" w:rsidRPr="00046A4C">
        <w:rPr>
          <w:rFonts w:ascii="Times New Roman" w:hAnsi="Times New Roman" w:cs="Times New Roman"/>
          <w:sz w:val="24"/>
          <w:szCs w:val="24"/>
        </w:rPr>
        <w:t>conduct of its</w:t>
      </w:r>
      <w:r w:rsidR="00F51215" w:rsidRPr="00046A4C">
        <w:rPr>
          <w:rFonts w:ascii="Times New Roman" w:hAnsi="Times New Roman" w:cs="Times New Roman"/>
          <w:sz w:val="24"/>
          <w:szCs w:val="24"/>
        </w:rPr>
        <w:t xml:space="preserve"> police</w:t>
      </w:r>
      <w:r w:rsidR="001572CC" w:rsidRPr="00046A4C">
        <w:rPr>
          <w:rFonts w:ascii="Times New Roman" w:hAnsi="Times New Roman" w:cs="Times New Roman"/>
          <w:sz w:val="24"/>
          <w:szCs w:val="24"/>
        </w:rPr>
        <w:t xml:space="preserve"> conduct was</w:t>
      </w:r>
      <w:r w:rsidR="008121F4" w:rsidRPr="00046A4C">
        <w:rPr>
          <w:rFonts w:ascii="Times New Roman" w:hAnsi="Times New Roman" w:cs="Times New Roman"/>
          <w:sz w:val="24"/>
          <w:szCs w:val="24"/>
        </w:rPr>
        <w:t xml:space="preserve"> </w:t>
      </w:r>
      <w:r w:rsidR="001572CC" w:rsidRPr="00046A4C">
        <w:rPr>
          <w:rFonts w:ascii="Times New Roman" w:hAnsi="Times New Roman" w:cs="Times New Roman"/>
          <w:sz w:val="24"/>
          <w:szCs w:val="24"/>
        </w:rPr>
        <w:t xml:space="preserve">lawful. </w:t>
      </w:r>
    </w:p>
    <w:p w14:paraId="7A380954" w14:textId="77777777" w:rsidR="00046A4C" w:rsidRDefault="001572CC" w:rsidP="00AC347B">
      <w:pPr>
        <w:pStyle w:val="ListParagraph"/>
        <w:numPr>
          <w:ilvl w:val="0"/>
          <w:numId w:val="12"/>
        </w:numPr>
        <w:spacing w:after="0" w:line="360" w:lineRule="auto"/>
        <w:jc w:val="both"/>
        <w:rPr>
          <w:rFonts w:ascii="Times New Roman" w:hAnsi="Times New Roman" w:cs="Times New Roman"/>
          <w:sz w:val="24"/>
          <w:szCs w:val="24"/>
        </w:rPr>
      </w:pPr>
      <w:r w:rsidRPr="00046A4C">
        <w:rPr>
          <w:rFonts w:ascii="Times New Roman" w:hAnsi="Times New Roman" w:cs="Times New Roman"/>
          <w:sz w:val="24"/>
          <w:szCs w:val="24"/>
        </w:rPr>
        <w:t xml:space="preserve">The question that arises is whether the </w:t>
      </w:r>
      <w:r w:rsidR="008121F4" w:rsidRPr="00046A4C">
        <w:rPr>
          <w:rFonts w:ascii="Times New Roman" w:hAnsi="Times New Roman" w:cs="Times New Roman"/>
          <w:sz w:val="24"/>
          <w:szCs w:val="24"/>
        </w:rPr>
        <w:t>m</w:t>
      </w:r>
      <w:r w:rsidRPr="00046A4C">
        <w:rPr>
          <w:rFonts w:ascii="Times New Roman" w:hAnsi="Times New Roman" w:cs="Times New Roman"/>
          <w:sz w:val="24"/>
          <w:szCs w:val="24"/>
        </w:rPr>
        <w:t>unicipality police who assaulted the plaintiff were acting in the course and scope of their employmen</w:t>
      </w:r>
      <w:r w:rsidR="008121F4" w:rsidRPr="00046A4C">
        <w:rPr>
          <w:rFonts w:ascii="Times New Roman" w:hAnsi="Times New Roman" w:cs="Times New Roman"/>
          <w:sz w:val="24"/>
          <w:szCs w:val="24"/>
        </w:rPr>
        <w:t>t.</w:t>
      </w:r>
      <w:r w:rsidRPr="00046A4C">
        <w:rPr>
          <w:rFonts w:ascii="Times New Roman" w:hAnsi="Times New Roman" w:cs="Times New Roman"/>
          <w:sz w:val="24"/>
          <w:szCs w:val="24"/>
        </w:rPr>
        <w:t xml:space="preserve"> It is established law that an employer is vicariously liable for delicts committed by its employee where the employee is acting within the course and scope of his or her duties as an employee. </w:t>
      </w:r>
      <w:r w:rsidR="00CA2763" w:rsidRPr="00046A4C">
        <w:rPr>
          <w:rFonts w:ascii="Times New Roman" w:hAnsi="Times New Roman" w:cs="Times New Roman"/>
          <w:sz w:val="24"/>
          <w:szCs w:val="24"/>
        </w:rPr>
        <w:t xml:space="preserve">In </w:t>
      </w:r>
      <w:r w:rsidRPr="00046A4C">
        <w:rPr>
          <w:rFonts w:ascii="Times New Roman" w:hAnsi="Times New Roman" w:cs="Times New Roman"/>
          <w:i/>
          <w:iCs/>
          <w:sz w:val="24"/>
          <w:szCs w:val="24"/>
        </w:rPr>
        <w:t xml:space="preserve">K </w:t>
      </w:r>
      <w:r w:rsidRPr="00046A4C">
        <w:rPr>
          <w:rFonts w:ascii="Times New Roman" w:hAnsi="Times New Roman" w:cs="Times New Roman"/>
          <w:iCs/>
          <w:sz w:val="24"/>
          <w:szCs w:val="24"/>
        </w:rPr>
        <w:t>v</w:t>
      </w:r>
      <w:r w:rsidRPr="00046A4C">
        <w:rPr>
          <w:rFonts w:ascii="Times New Roman" w:hAnsi="Times New Roman" w:cs="Times New Roman"/>
          <w:i/>
          <w:iCs/>
          <w:sz w:val="24"/>
          <w:szCs w:val="24"/>
        </w:rPr>
        <w:t xml:space="preserve"> Minister of Safety and Security</w:t>
      </w:r>
      <w:r w:rsidRPr="00046A4C">
        <w:rPr>
          <w:rFonts w:ascii="Times New Roman" w:hAnsi="Times New Roman" w:cs="Times New Roman"/>
          <w:sz w:val="24"/>
          <w:szCs w:val="24"/>
        </w:rPr>
        <w:t xml:space="preserve"> 2005 (6) SA 419 at 43 para. 21 </w:t>
      </w:r>
      <w:r w:rsidR="00A737A1" w:rsidRPr="00046A4C">
        <w:rPr>
          <w:rFonts w:ascii="Times New Roman" w:hAnsi="Times New Roman" w:cs="Times New Roman"/>
          <w:sz w:val="24"/>
          <w:szCs w:val="24"/>
        </w:rPr>
        <w:t xml:space="preserve">the court </w:t>
      </w:r>
      <w:r w:rsidRPr="00046A4C">
        <w:rPr>
          <w:rFonts w:ascii="Times New Roman" w:hAnsi="Times New Roman" w:cs="Times New Roman"/>
          <w:sz w:val="24"/>
          <w:szCs w:val="24"/>
        </w:rPr>
        <w:t xml:space="preserve">explained that the rationale for this legal principle is the desirability of affording claimants’ efficacious </w:t>
      </w:r>
      <w:r w:rsidRPr="00046A4C">
        <w:rPr>
          <w:rFonts w:ascii="Times New Roman" w:hAnsi="Times New Roman" w:cs="Times New Roman"/>
          <w:sz w:val="24"/>
          <w:szCs w:val="24"/>
        </w:rPr>
        <w:lastRenderedPageBreak/>
        <w:t xml:space="preserve">remedies for harm suffered. </w:t>
      </w:r>
      <w:r w:rsidR="008121F4" w:rsidRPr="00046A4C">
        <w:rPr>
          <w:rFonts w:ascii="Times New Roman" w:hAnsi="Times New Roman" w:cs="Times New Roman"/>
          <w:sz w:val="24"/>
          <w:szCs w:val="24"/>
        </w:rPr>
        <w:t>The other reason</w:t>
      </w:r>
      <w:r w:rsidRPr="00046A4C">
        <w:rPr>
          <w:rFonts w:ascii="Times New Roman" w:hAnsi="Times New Roman" w:cs="Times New Roman"/>
          <w:sz w:val="24"/>
          <w:szCs w:val="24"/>
        </w:rPr>
        <w:t xml:space="preserve"> is the need to use legal remedies to incite employers to take positive steps to prevent employees from harming members of the broader community</w:t>
      </w:r>
      <w:r w:rsidR="008121F4" w:rsidRPr="00046A4C">
        <w:rPr>
          <w:rFonts w:ascii="Times New Roman" w:hAnsi="Times New Roman" w:cs="Times New Roman"/>
          <w:sz w:val="24"/>
          <w:szCs w:val="24"/>
        </w:rPr>
        <w:t xml:space="preserve">. </w:t>
      </w:r>
      <w:r w:rsidRPr="00046A4C">
        <w:rPr>
          <w:rFonts w:ascii="Times New Roman" w:hAnsi="Times New Roman" w:cs="Times New Roman"/>
          <w:sz w:val="24"/>
          <w:szCs w:val="24"/>
        </w:rPr>
        <w:t xml:space="preserve"> The </w:t>
      </w:r>
      <w:r w:rsidR="00A737A1" w:rsidRPr="00046A4C">
        <w:rPr>
          <w:rFonts w:ascii="Times New Roman" w:hAnsi="Times New Roman" w:cs="Times New Roman"/>
          <w:sz w:val="24"/>
          <w:szCs w:val="24"/>
        </w:rPr>
        <w:t>court</w:t>
      </w:r>
      <w:r w:rsidRPr="00046A4C">
        <w:rPr>
          <w:rFonts w:ascii="Times New Roman" w:hAnsi="Times New Roman" w:cs="Times New Roman"/>
          <w:sz w:val="24"/>
          <w:szCs w:val="24"/>
        </w:rPr>
        <w:t xml:space="preserve"> cautioned that ‘damages should not be borne by employers in all circumstances, but only in those circumstances in which it is fair to require them to do so’.</w:t>
      </w:r>
      <w:r w:rsidR="0004500F" w:rsidRPr="00046A4C">
        <w:rPr>
          <w:rFonts w:ascii="Times New Roman" w:hAnsi="Times New Roman" w:cs="Times New Roman"/>
          <w:sz w:val="24"/>
          <w:szCs w:val="24"/>
        </w:rPr>
        <w:t xml:space="preserve"> </w:t>
      </w:r>
      <w:r w:rsidR="00D70D39" w:rsidRPr="00046A4C">
        <w:rPr>
          <w:rFonts w:ascii="Times New Roman" w:hAnsi="Times New Roman" w:cs="Times New Roman"/>
          <w:sz w:val="24"/>
          <w:szCs w:val="24"/>
        </w:rPr>
        <w:t xml:space="preserve">See </w:t>
      </w:r>
      <w:r w:rsidR="00D70D39" w:rsidRPr="00046A4C">
        <w:rPr>
          <w:rFonts w:ascii="Times New Roman" w:hAnsi="Times New Roman" w:cs="Times New Roman"/>
          <w:i/>
          <w:sz w:val="24"/>
          <w:szCs w:val="24"/>
        </w:rPr>
        <w:t xml:space="preserve">HK Manufacturing Co (Pty) Ltd </w:t>
      </w:r>
      <w:r w:rsidR="00D70D39" w:rsidRPr="00046A4C">
        <w:rPr>
          <w:rFonts w:ascii="Times New Roman" w:hAnsi="Times New Roman" w:cs="Times New Roman"/>
          <w:sz w:val="24"/>
          <w:szCs w:val="24"/>
        </w:rPr>
        <w:t>v</w:t>
      </w:r>
      <w:r w:rsidR="00D70D39" w:rsidRPr="00046A4C">
        <w:rPr>
          <w:rFonts w:ascii="Times New Roman" w:hAnsi="Times New Roman" w:cs="Times New Roman"/>
          <w:i/>
          <w:sz w:val="24"/>
          <w:szCs w:val="24"/>
        </w:rPr>
        <w:t xml:space="preserve"> Sadowitz</w:t>
      </w:r>
      <w:r w:rsidR="00D70D39" w:rsidRPr="00046A4C">
        <w:rPr>
          <w:rFonts w:ascii="Times New Roman" w:hAnsi="Times New Roman" w:cs="Times New Roman"/>
          <w:sz w:val="24"/>
          <w:szCs w:val="24"/>
        </w:rPr>
        <w:t xml:space="preserve"> 1965 (3) SA 328 (C) at 332C-E; </w:t>
      </w:r>
      <w:r w:rsidR="00D70D39" w:rsidRPr="00046A4C">
        <w:rPr>
          <w:rFonts w:ascii="Times New Roman" w:hAnsi="Times New Roman" w:cs="Times New Roman"/>
          <w:i/>
          <w:sz w:val="24"/>
          <w:szCs w:val="24"/>
        </w:rPr>
        <w:t xml:space="preserve">Fawcett Security Operations (Pvt) Ltd </w:t>
      </w:r>
      <w:r w:rsidR="00D70D39" w:rsidRPr="00046A4C">
        <w:rPr>
          <w:rFonts w:ascii="Times New Roman" w:hAnsi="Times New Roman" w:cs="Times New Roman"/>
          <w:sz w:val="24"/>
          <w:szCs w:val="24"/>
        </w:rPr>
        <w:t xml:space="preserve">v </w:t>
      </w:r>
      <w:r w:rsidR="00D70D39" w:rsidRPr="00046A4C">
        <w:rPr>
          <w:rFonts w:ascii="Times New Roman" w:hAnsi="Times New Roman" w:cs="Times New Roman"/>
          <w:i/>
          <w:sz w:val="24"/>
          <w:szCs w:val="24"/>
        </w:rPr>
        <w:t>Omar Enterprises (Pvt) Ltd</w:t>
      </w:r>
      <w:r w:rsidR="00D70D39" w:rsidRPr="00046A4C">
        <w:rPr>
          <w:rFonts w:ascii="Times New Roman" w:hAnsi="Times New Roman" w:cs="Times New Roman"/>
          <w:sz w:val="24"/>
          <w:szCs w:val="24"/>
        </w:rPr>
        <w:t xml:space="preserve"> 1990 (2) ZLR 108 (H), </w:t>
      </w:r>
      <w:r w:rsidR="00D70D39" w:rsidRPr="00046A4C">
        <w:rPr>
          <w:rFonts w:ascii="Times New Roman" w:hAnsi="Times New Roman" w:cs="Times New Roman"/>
          <w:i/>
          <w:sz w:val="24"/>
          <w:szCs w:val="24"/>
        </w:rPr>
        <w:t xml:space="preserve">Rose NO </w:t>
      </w:r>
      <w:r w:rsidR="00D70D39" w:rsidRPr="00046A4C">
        <w:rPr>
          <w:rFonts w:ascii="Times New Roman" w:hAnsi="Times New Roman" w:cs="Times New Roman"/>
          <w:sz w:val="24"/>
          <w:szCs w:val="24"/>
        </w:rPr>
        <w:t xml:space="preserve">v </w:t>
      </w:r>
      <w:r w:rsidR="00D70D39" w:rsidRPr="00046A4C">
        <w:rPr>
          <w:rFonts w:ascii="Times New Roman" w:hAnsi="Times New Roman" w:cs="Times New Roman"/>
          <w:i/>
          <w:sz w:val="24"/>
          <w:szCs w:val="24"/>
        </w:rPr>
        <w:t xml:space="preserve">Fawcett Security </w:t>
      </w:r>
      <w:r w:rsidR="00046A4C" w:rsidRPr="00046A4C">
        <w:rPr>
          <w:rFonts w:ascii="Times New Roman" w:hAnsi="Times New Roman" w:cs="Times New Roman"/>
          <w:i/>
          <w:sz w:val="24"/>
          <w:szCs w:val="24"/>
        </w:rPr>
        <w:t>Operations</w:t>
      </w:r>
      <w:r w:rsidR="00D70D39" w:rsidRPr="00046A4C">
        <w:rPr>
          <w:rFonts w:ascii="Times New Roman" w:hAnsi="Times New Roman" w:cs="Times New Roman"/>
          <w:i/>
          <w:sz w:val="24"/>
          <w:szCs w:val="24"/>
        </w:rPr>
        <w:t xml:space="preserve"> (Pvt) Ltd</w:t>
      </w:r>
      <w:r w:rsidR="00D70D39" w:rsidRPr="00046A4C">
        <w:rPr>
          <w:rFonts w:ascii="Times New Roman" w:hAnsi="Times New Roman" w:cs="Times New Roman"/>
          <w:sz w:val="24"/>
          <w:szCs w:val="24"/>
        </w:rPr>
        <w:t xml:space="preserve"> 1998 (2) ZLR 114 (H), and </w:t>
      </w:r>
      <w:r w:rsidR="00D70D39" w:rsidRPr="00046A4C">
        <w:rPr>
          <w:rFonts w:ascii="Times New Roman" w:hAnsi="Times New Roman" w:cs="Times New Roman"/>
          <w:i/>
          <w:sz w:val="24"/>
          <w:szCs w:val="24"/>
        </w:rPr>
        <w:t xml:space="preserve">Standard Chartered Finance Zimbabwe Ltd </w:t>
      </w:r>
      <w:r w:rsidR="00D70D39" w:rsidRPr="00046A4C">
        <w:rPr>
          <w:rFonts w:ascii="Times New Roman" w:hAnsi="Times New Roman" w:cs="Times New Roman"/>
          <w:sz w:val="24"/>
          <w:szCs w:val="24"/>
        </w:rPr>
        <w:t>v</w:t>
      </w:r>
      <w:r w:rsidR="00D70D39" w:rsidRPr="00046A4C">
        <w:rPr>
          <w:rFonts w:ascii="Times New Roman" w:hAnsi="Times New Roman" w:cs="Times New Roman"/>
          <w:i/>
          <w:sz w:val="24"/>
          <w:szCs w:val="24"/>
        </w:rPr>
        <w:t xml:space="preserve"> Georgias &amp; Anor</w:t>
      </w:r>
      <w:r w:rsidR="00D70D39" w:rsidRPr="00046A4C">
        <w:rPr>
          <w:rFonts w:ascii="Times New Roman" w:hAnsi="Times New Roman" w:cs="Times New Roman"/>
          <w:sz w:val="24"/>
          <w:szCs w:val="24"/>
        </w:rPr>
        <w:t xml:space="preserve"> 1998 (2) ZLR 547 (H);</w:t>
      </w:r>
      <w:r w:rsidR="00D70D39" w:rsidRPr="00046A4C">
        <w:rPr>
          <w:rFonts w:ascii="Sylfaen" w:hAnsi="Sylfaen"/>
          <w:i/>
        </w:rPr>
        <w:t xml:space="preserve"> </w:t>
      </w:r>
      <w:r w:rsidR="00D70D39" w:rsidRPr="00046A4C">
        <w:rPr>
          <w:rFonts w:ascii="Times New Roman" w:hAnsi="Times New Roman" w:cs="Times New Roman"/>
          <w:i/>
          <w:sz w:val="24"/>
          <w:szCs w:val="24"/>
        </w:rPr>
        <w:t xml:space="preserve">Witham </w:t>
      </w:r>
      <w:r w:rsidR="00D70D39" w:rsidRPr="00046A4C">
        <w:rPr>
          <w:rFonts w:ascii="Times New Roman" w:hAnsi="Times New Roman" w:cs="Times New Roman"/>
          <w:sz w:val="24"/>
          <w:szCs w:val="24"/>
        </w:rPr>
        <w:t>v</w:t>
      </w:r>
      <w:r w:rsidR="00D70D39" w:rsidRPr="00046A4C">
        <w:rPr>
          <w:rFonts w:ascii="Times New Roman" w:hAnsi="Times New Roman" w:cs="Times New Roman"/>
          <w:i/>
          <w:sz w:val="24"/>
          <w:szCs w:val="24"/>
        </w:rPr>
        <w:t xml:space="preserve"> Minister of Home Affairs</w:t>
      </w:r>
      <w:r w:rsidR="00D70D39" w:rsidRPr="00046A4C">
        <w:rPr>
          <w:rFonts w:ascii="Times New Roman" w:hAnsi="Times New Roman" w:cs="Times New Roman"/>
          <w:sz w:val="24"/>
          <w:szCs w:val="24"/>
        </w:rPr>
        <w:t xml:space="preserve"> 1987 (2) ZLR 143 (H)</w:t>
      </w:r>
      <w:r w:rsidR="006C4DF2" w:rsidRPr="00046A4C">
        <w:rPr>
          <w:rFonts w:ascii="Times New Roman" w:hAnsi="Times New Roman" w:cs="Times New Roman"/>
          <w:sz w:val="24"/>
          <w:szCs w:val="24"/>
        </w:rPr>
        <w:t xml:space="preserve">; </w:t>
      </w:r>
      <w:r w:rsidR="00D477CF" w:rsidRPr="00046A4C">
        <w:rPr>
          <w:rFonts w:ascii="Times New Roman" w:hAnsi="Times New Roman" w:cs="Times New Roman"/>
          <w:i/>
          <w:iCs/>
          <w:sz w:val="24"/>
          <w:szCs w:val="24"/>
        </w:rPr>
        <w:t xml:space="preserve">Munengami </w:t>
      </w:r>
      <w:r w:rsidR="00D477CF" w:rsidRPr="00046A4C">
        <w:rPr>
          <w:rFonts w:ascii="Times New Roman" w:hAnsi="Times New Roman" w:cs="Times New Roman"/>
          <w:iCs/>
          <w:sz w:val="24"/>
          <w:szCs w:val="24"/>
        </w:rPr>
        <w:t>v</w:t>
      </w:r>
      <w:r w:rsidR="00D477CF" w:rsidRPr="00046A4C">
        <w:rPr>
          <w:rFonts w:ascii="Times New Roman" w:hAnsi="Times New Roman" w:cs="Times New Roman"/>
          <w:i/>
          <w:iCs/>
          <w:sz w:val="24"/>
          <w:szCs w:val="24"/>
        </w:rPr>
        <w:t xml:space="preserve"> Minister of Defence</w:t>
      </w:r>
      <w:r w:rsidR="00D477CF" w:rsidRPr="00046A4C">
        <w:rPr>
          <w:rFonts w:ascii="Times New Roman" w:hAnsi="Times New Roman" w:cs="Times New Roman"/>
          <w:sz w:val="24"/>
          <w:szCs w:val="24"/>
        </w:rPr>
        <w:t xml:space="preserve"> 2006 (1) ZLR 409 (H)</w:t>
      </w:r>
      <w:r w:rsidR="006C4DF2" w:rsidRPr="00046A4C">
        <w:rPr>
          <w:rFonts w:ascii="Times New Roman" w:hAnsi="Times New Roman" w:cs="Times New Roman"/>
          <w:sz w:val="24"/>
          <w:szCs w:val="24"/>
        </w:rPr>
        <w:t xml:space="preserve">. </w:t>
      </w:r>
    </w:p>
    <w:p w14:paraId="3B458CB4" w14:textId="77777777" w:rsidR="00046A4C" w:rsidRDefault="00AC347B" w:rsidP="000C4868">
      <w:pPr>
        <w:pStyle w:val="ListParagraph"/>
        <w:numPr>
          <w:ilvl w:val="0"/>
          <w:numId w:val="12"/>
        </w:numPr>
        <w:spacing w:after="0" w:line="360" w:lineRule="auto"/>
        <w:jc w:val="both"/>
        <w:rPr>
          <w:rFonts w:ascii="Times New Roman" w:hAnsi="Times New Roman" w:cs="Times New Roman"/>
          <w:sz w:val="24"/>
          <w:szCs w:val="24"/>
        </w:rPr>
      </w:pPr>
      <w:r w:rsidRPr="00046A4C">
        <w:rPr>
          <w:rFonts w:ascii="Times New Roman" w:hAnsi="Times New Roman" w:cs="Times New Roman"/>
          <w:sz w:val="24"/>
          <w:szCs w:val="24"/>
        </w:rPr>
        <w:t xml:space="preserve">In </w:t>
      </w:r>
      <w:r w:rsidRPr="00046A4C">
        <w:rPr>
          <w:rFonts w:ascii="Times New Roman" w:hAnsi="Times New Roman" w:cs="Times New Roman"/>
          <w:i/>
          <w:iCs/>
          <w:sz w:val="24"/>
          <w:szCs w:val="24"/>
        </w:rPr>
        <w:t xml:space="preserve">casu, </w:t>
      </w:r>
      <w:r w:rsidRPr="00046A4C">
        <w:rPr>
          <w:rFonts w:ascii="Times New Roman" w:hAnsi="Times New Roman" w:cs="Times New Roman"/>
          <w:sz w:val="24"/>
          <w:szCs w:val="24"/>
        </w:rPr>
        <w:t xml:space="preserve">the acceptable evidence is that the plaintiff was accused of being </w:t>
      </w:r>
      <w:r w:rsidR="00046A4C" w:rsidRPr="00046A4C">
        <w:rPr>
          <w:rFonts w:ascii="Times New Roman" w:hAnsi="Times New Roman" w:cs="Times New Roman"/>
          <w:sz w:val="24"/>
          <w:szCs w:val="24"/>
        </w:rPr>
        <w:t>an</w:t>
      </w:r>
      <w:r w:rsidRPr="00046A4C">
        <w:rPr>
          <w:rFonts w:ascii="Times New Roman" w:hAnsi="Times New Roman" w:cs="Times New Roman"/>
          <w:sz w:val="24"/>
          <w:szCs w:val="24"/>
        </w:rPr>
        <w:t xml:space="preserve"> illegal vendor. The fact that in reality he was not an illegal vendor is inconsequential, what is important is that it was the accusation levelled against him.  </w:t>
      </w:r>
      <w:r w:rsidR="00F41EB3" w:rsidRPr="00046A4C">
        <w:rPr>
          <w:rFonts w:ascii="Times New Roman" w:hAnsi="Times New Roman" w:cs="Times New Roman"/>
          <w:sz w:val="24"/>
          <w:szCs w:val="24"/>
        </w:rPr>
        <w:t>It</w:t>
      </w:r>
      <w:r w:rsidRPr="00046A4C">
        <w:rPr>
          <w:rFonts w:ascii="Times New Roman" w:hAnsi="Times New Roman" w:cs="Times New Roman"/>
          <w:sz w:val="24"/>
          <w:szCs w:val="24"/>
        </w:rPr>
        <w:t xml:space="preserve"> is the duty of municipal police in terms of s</w:t>
      </w:r>
      <w:r w:rsidRPr="00046A4C">
        <w:rPr>
          <w:rFonts w:ascii="Times New Roman" w:hAnsi="Times New Roman" w:cs="Times New Roman"/>
          <w:sz w:val="24"/>
          <w:szCs w:val="24"/>
          <w:lang w:val="en-US"/>
        </w:rPr>
        <w:t xml:space="preserve"> 142 of the Urban Councils Act [Chapter ……] as read with </w:t>
      </w:r>
      <w:r w:rsidRPr="00046A4C">
        <w:rPr>
          <w:rFonts w:ascii="Times New Roman" w:hAnsi="Times New Roman" w:cs="Times New Roman"/>
          <w:sz w:val="24"/>
          <w:szCs w:val="24"/>
        </w:rPr>
        <w:t xml:space="preserve">Harare (Vendors) By-laws, </w:t>
      </w:r>
      <w:r w:rsidRPr="00046A4C">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8" w:tgtFrame="_blank" w:history="1">
        <w:r w:rsidRPr="00046A4C">
          <w:rPr>
            <w:rStyle w:val="Hyperlink"/>
            <w:rFonts w:ascii="Times New Roman" w:hAnsi="Times New Roman" w:cs="Times New Roman"/>
            <w:color w:val="auto"/>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 159 of 2014</w:t>
        </w:r>
      </w:hyperlink>
      <w:r w:rsidRPr="00046A4C">
        <w:rPr>
          <w:rFonts w:ascii="Times New Roman" w:hAnsi="Times New Roman" w:cs="Times New Roman"/>
          <w:sz w:val="24"/>
          <w:szCs w:val="24"/>
        </w:rPr>
        <w:t>, to enforce city by-laws and manage vendors. These by-laws specify illegal actions, like selling goods without a permit or in undesignated areas and allow for the confiscation of goods. The by-laws grant municipal police and other authorized council officials the power to seize goods from vendors who are trading illegally, such as without a license or outside designated areas. It establishes penalties for various offenses, which include trading outside specified areas, selling prohibited goods, and failing to comply with a lawful order from an authorized official. The by-laws provide for the disposal of confiscated or unclaimed goods. </w:t>
      </w:r>
      <w:r w:rsidR="00F41EB3" w:rsidRPr="00046A4C">
        <w:rPr>
          <w:rFonts w:ascii="Times New Roman" w:hAnsi="Times New Roman" w:cs="Times New Roman"/>
          <w:sz w:val="24"/>
          <w:szCs w:val="24"/>
        </w:rPr>
        <w:t>Further the fact that t</w:t>
      </w:r>
      <w:r w:rsidRPr="00046A4C">
        <w:rPr>
          <w:rFonts w:ascii="Times New Roman" w:hAnsi="Times New Roman" w:cs="Times New Roman"/>
          <w:sz w:val="24"/>
          <w:szCs w:val="24"/>
        </w:rPr>
        <w:t xml:space="preserve">here is no provision </w:t>
      </w:r>
      <w:r w:rsidR="00F41EB3" w:rsidRPr="00046A4C">
        <w:rPr>
          <w:rFonts w:ascii="Times New Roman" w:hAnsi="Times New Roman" w:cs="Times New Roman"/>
          <w:sz w:val="24"/>
          <w:szCs w:val="24"/>
        </w:rPr>
        <w:t>in</w:t>
      </w:r>
      <w:r w:rsidRPr="00046A4C">
        <w:rPr>
          <w:rFonts w:ascii="Times New Roman" w:hAnsi="Times New Roman" w:cs="Times New Roman"/>
          <w:sz w:val="24"/>
          <w:szCs w:val="24"/>
        </w:rPr>
        <w:t xml:space="preserve"> the law that specifically grants </w:t>
      </w:r>
      <w:r w:rsidR="00F41EB3" w:rsidRPr="00046A4C">
        <w:rPr>
          <w:rFonts w:ascii="Times New Roman" w:hAnsi="Times New Roman" w:cs="Times New Roman"/>
          <w:sz w:val="24"/>
          <w:szCs w:val="24"/>
        </w:rPr>
        <w:t>m</w:t>
      </w:r>
      <w:r w:rsidRPr="00046A4C">
        <w:rPr>
          <w:rFonts w:ascii="Times New Roman" w:hAnsi="Times New Roman" w:cs="Times New Roman"/>
          <w:sz w:val="24"/>
          <w:szCs w:val="24"/>
        </w:rPr>
        <w:t>unicipal police powers of arrest</w:t>
      </w:r>
      <w:r w:rsidR="00F41EB3" w:rsidRPr="00046A4C">
        <w:rPr>
          <w:rFonts w:ascii="Times New Roman" w:hAnsi="Times New Roman" w:cs="Times New Roman"/>
          <w:sz w:val="24"/>
          <w:szCs w:val="24"/>
        </w:rPr>
        <w:t xml:space="preserve"> is inconsequential. </w:t>
      </w:r>
      <w:r w:rsidRPr="00046A4C">
        <w:rPr>
          <w:rFonts w:ascii="Times New Roman" w:hAnsi="Times New Roman" w:cs="Times New Roman"/>
          <w:sz w:val="24"/>
          <w:szCs w:val="24"/>
        </w:rPr>
        <w:t xml:space="preserve"> </w:t>
      </w:r>
      <w:r w:rsidR="00F41EB3" w:rsidRPr="00046A4C">
        <w:rPr>
          <w:rFonts w:ascii="Times New Roman" w:hAnsi="Times New Roman" w:cs="Times New Roman"/>
          <w:sz w:val="24"/>
          <w:szCs w:val="24"/>
        </w:rPr>
        <w:t>I take the view that the municipality police by accosting plaintiff and putting him in their vehicle, were doing the defendant’s duties of managing illegal vendors.</w:t>
      </w:r>
    </w:p>
    <w:p w14:paraId="3221DAD5" w14:textId="77777777" w:rsidR="00046A4C" w:rsidRDefault="00F41EB3" w:rsidP="000C4868">
      <w:pPr>
        <w:pStyle w:val="ListParagraph"/>
        <w:numPr>
          <w:ilvl w:val="0"/>
          <w:numId w:val="12"/>
        </w:numPr>
        <w:spacing w:after="0" w:line="360" w:lineRule="auto"/>
        <w:jc w:val="both"/>
        <w:rPr>
          <w:rFonts w:ascii="Times New Roman" w:hAnsi="Times New Roman" w:cs="Times New Roman"/>
          <w:sz w:val="24"/>
          <w:szCs w:val="24"/>
        </w:rPr>
      </w:pPr>
      <w:r w:rsidRPr="00046A4C">
        <w:rPr>
          <w:rFonts w:ascii="Times New Roman" w:hAnsi="Times New Roman" w:cs="Times New Roman"/>
          <w:sz w:val="24"/>
          <w:szCs w:val="24"/>
        </w:rPr>
        <w:t>The municipal police were using a council vehicle,</w:t>
      </w:r>
      <w:r w:rsidR="00FF5827" w:rsidRPr="00046A4C">
        <w:rPr>
          <w:rFonts w:ascii="Times New Roman" w:hAnsi="Times New Roman" w:cs="Times New Roman"/>
          <w:sz w:val="24"/>
          <w:szCs w:val="24"/>
        </w:rPr>
        <w:t xml:space="preserve"> some putting on municipality police uniform, and carrying batons issued by the municipality. </w:t>
      </w:r>
      <w:r w:rsidR="007B61F7" w:rsidRPr="00046A4C">
        <w:rPr>
          <w:rFonts w:ascii="Times New Roman" w:hAnsi="Times New Roman" w:cs="Times New Roman"/>
          <w:sz w:val="24"/>
          <w:szCs w:val="24"/>
          <w:lang w:val="en-GB"/>
        </w:rPr>
        <w:t>I accept that in as</w:t>
      </w:r>
      <w:r w:rsidR="00154336" w:rsidRPr="00046A4C">
        <w:rPr>
          <w:rFonts w:ascii="Times New Roman" w:hAnsi="Times New Roman" w:cs="Times New Roman"/>
          <w:sz w:val="24"/>
          <w:szCs w:val="24"/>
        </w:rPr>
        <w:t xml:space="preserve">saulting </w:t>
      </w:r>
      <w:r w:rsidR="007B61F7" w:rsidRPr="00046A4C">
        <w:rPr>
          <w:rFonts w:ascii="Times New Roman" w:hAnsi="Times New Roman" w:cs="Times New Roman"/>
          <w:sz w:val="24"/>
          <w:szCs w:val="24"/>
        </w:rPr>
        <w:t>the plaintiff</w:t>
      </w:r>
      <w:r w:rsidR="00154336" w:rsidRPr="00046A4C">
        <w:rPr>
          <w:rFonts w:ascii="Times New Roman" w:hAnsi="Times New Roman" w:cs="Times New Roman"/>
          <w:sz w:val="24"/>
          <w:szCs w:val="24"/>
        </w:rPr>
        <w:t xml:space="preserve"> all</w:t>
      </w:r>
      <w:r w:rsidR="00154336" w:rsidRPr="00046A4C">
        <w:rPr>
          <w:rFonts w:ascii="Times New Roman" w:hAnsi="Times New Roman" w:cs="Times New Roman"/>
          <w:sz w:val="24"/>
          <w:szCs w:val="24"/>
          <w:lang w:val="en-US"/>
        </w:rPr>
        <w:t xml:space="preserve"> over </w:t>
      </w:r>
      <w:r w:rsidRPr="00046A4C">
        <w:rPr>
          <w:rFonts w:ascii="Times New Roman" w:hAnsi="Times New Roman" w:cs="Times New Roman"/>
          <w:sz w:val="24"/>
          <w:szCs w:val="24"/>
          <w:lang w:val="en-US"/>
        </w:rPr>
        <w:t xml:space="preserve">the </w:t>
      </w:r>
      <w:r w:rsidR="00154336" w:rsidRPr="00046A4C">
        <w:rPr>
          <w:rFonts w:ascii="Times New Roman" w:hAnsi="Times New Roman" w:cs="Times New Roman"/>
          <w:sz w:val="24"/>
          <w:szCs w:val="24"/>
          <w:lang w:val="en-US"/>
        </w:rPr>
        <w:t>body</w:t>
      </w:r>
      <w:r w:rsidRPr="00046A4C">
        <w:rPr>
          <w:rFonts w:ascii="Times New Roman" w:hAnsi="Times New Roman" w:cs="Times New Roman"/>
          <w:sz w:val="24"/>
          <w:szCs w:val="24"/>
          <w:lang w:val="en-US"/>
        </w:rPr>
        <w:t xml:space="preserve"> with </w:t>
      </w:r>
      <w:r w:rsidR="00154336" w:rsidRPr="00046A4C">
        <w:rPr>
          <w:rFonts w:ascii="Times New Roman" w:hAnsi="Times New Roman" w:cs="Times New Roman"/>
          <w:sz w:val="24"/>
          <w:szCs w:val="24"/>
          <w:lang w:val="en-US"/>
        </w:rPr>
        <w:t>batons; clenched fists; booted feet; and open hands</w:t>
      </w:r>
      <w:r w:rsidR="007B61F7" w:rsidRPr="00046A4C">
        <w:rPr>
          <w:rFonts w:ascii="Times New Roman" w:hAnsi="Times New Roman" w:cs="Times New Roman"/>
          <w:sz w:val="24"/>
          <w:szCs w:val="24"/>
        </w:rPr>
        <w:t xml:space="preserve"> was not authorised by the defendant. However, it was conduct so connected with authorised acts of managing illegal vendors that it can be regarded as an improper or wrongful mode of doing them. In other words, this conduct amounted to abuses and excesses in the execution of the business defendant. See </w:t>
      </w:r>
      <w:r w:rsidR="007B61F7" w:rsidRPr="00046A4C">
        <w:rPr>
          <w:rFonts w:ascii="Times New Roman" w:hAnsi="Times New Roman" w:cs="Times New Roman"/>
          <w:i/>
          <w:iCs/>
          <w:sz w:val="24"/>
          <w:szCs w:val="24"/>
        </w:rPr>
        <w:t xml:space="preserve">Munengami </w:t>
      </w:r>
      <w:r w:rsidR="007B61F7" w:rsidRPr="00046A4C">
        <w:rPr>
          <w:rFonts w:ascii="Times New Roman" w:hAnsi="Times New Roman" w:cs="Times New Roman"/>
          <w:iCs/>
          <w:sz w:val="24"/>
          <w:szCs w:val="24"/>
        </w:rPr>
        <w:t>v</w:t>
      </w:r>
      <w:r w:rsidR="007B61F7" w:rsidRPr="00046A4C">
        <w:rPr>
          <w:rFonts w:ascii="Times New Roman" w:hAnsi="Times New Roman" w:cs="Times New Roman"/>
          <w:i/>
          <w:iCs/>
          <w:sz w:val="24"/>
          <w:szCs w:val="24"/>
        </w:rPr>
        <w:t xml:space="preserve"> Minister of </w:t>
      </w:r>
      <w:r w:rsidR="007B61F7" w:rsidRPr="00046A4C">
        <w:rPr>
          <w:rFonts w:ascii="Times New Roman" w:hAnsi="Times New Roman" w:cs="Times New Roman"/>
          <w:i/>
          <w:iCs/>
          <w:sz w:val="24"/>
          <w:szCs w:val="24"/>
        </w:rPr>
        <w:lastRenderedPageBreak/>
        <w:t>Defence</w:t>
      </w:r>
      <w:r w:rsidR="007B61F7" w:rsidRPr="00046A4C">
        <w:rPr>
          <w:rFonts w:ascii="Times New Roman" w:hAnsi="Times New Roman" w:cs="Times New Roman"/>
          <w:sz w:val="24"/>
          <w:szCs w:val="24"/>
        </w:rPr>
        <w:t xml:space="preserve"> 2006 (1) ZLR 409 (H). The conduct</w:t>
      </w:r>
      <w:r w:rsidR="000C4868" w:rsidRPr="00046A4C">
        <w:rPr>
          <w:rFonts w:ascii="Times New Roman" w:hAnsi="Times New Roman" w:cs="Times New Roman"/>
          <w:sz w:val="24"/>
          <w:szCs w:val="24"/>
        </w:rPr>
        <w:t xml:space="preserve"> did not</w:t>
      </w:r>
      <w:r w:rsidR="00154336" w:rsidRPr="00046A4C">
        <w:rPr>
          <w:rFonts w:ascii="Times New Roman" w:hAnsi="Times New Roman" w:cs="Times New Roman"/>
          <w:sz w:val="24"/>
          <w:szCs w:val="24"/>
          <w:lang w:val="en-GB"/>
        </w:rPr>
        <w:t xml:space="preserve"> constitu</w:t>
      </w:r>
      <w:r w:rsidR="000C4868" w:rsidRPr="00046A4C">
        <w:rPr>
          <w:rFonts w:ascii="Times New Roman" w:hAnsi="Times New Roman" w:cs="Times New Roman"/>
          <w:sz w:val="24"/>
          <w:szCs w:val="24"/>
          <w:lang w:val="en-GB"/>
        </w:rPr>
        <w:t>te</w:t>
      </w:r>
      <w:r w:rsidR="00154336" w:rsidRPr="00046A4C">
        <w:rPr>
          <w:rFonts w:ascii="Times New Roman" w:hAnsi="Times New Roman" w:cs="Times New Roman"/>
          <w:sz w:val="24"/>
          <w:szCs w:val="24"/>
          <w:lang w:val="en-GB"/>
        </w:rPr>
        <w:t xml:space="preserve"> a complete abdication of their prescribed task to dissociate their wrongful conduct from the</w:t>
      </w:r>
      <w:r w:rsidR="000C4868" w:rsidRPr="00046A4C">
        <w:rPr>
          <w:rFonts w:ascii="Times New Roman" w:hAnsi="Times New Roman" w:cs="Times New Roman"/>
          <w:sz w:val="24"/>
          <w:szCs w:val="24"/>
          <w:lang w:val="en-GB"/>
        </w:rPr>
        <w:t xml:space="preserve"> business of the employer</w:t>
      </w:r>
      <w:r w:rsidR="00154336" w:rsidRPr="00046A4C">
        <w:rPr>
          <w:rFonts w:ascii="Times New Roman" w:hAnsi="Times New Roman" w:cs="Times New Roman"/>
          <w:sz w:val="24"/>
          <w:szCs w:val="24"/>
          <w:lang w:val="en-GB"/>
        </w:rPr>
        <w:t>.</w:t>
      </w:r>
      <w:r w:rsidR="00F1060B" w:rsidRPr="00046A4C">
        <w:rPr>
          <w:rFonts w:ascii="Times New Roman" w:hAnsi="Times New Roman" w:cs="Times New Roman"/>
          <w:sz w:val="24"/>
          <w:szCs w:val="24"/>
          <w:lang w:val="en-GB"/>
        </w:rPr>
        <w:t xml:space="preserve"> </w:t>
      </w:r>
      <w:r w:rsidR="00471EAF" w:rsidRPr="00046A4C">
        <w:rPr>
          <w:rFonts w:ascii="Times New Roman" w:hAnsi="Times New Roman" w:cs="Times New Roman"/>
          <w:sz w:val="24"/>
          <w:szCs w:val="24"/>
          <w:lang w:val="en-GB"/>
        </w:rPr>
        <w:t>The acts of the municipal police had</w:t>
      </w:r>
      <w:r w:rsidR="00F1060B" w:rsidRPr="00046A4C">
        <w:rPr>
          <w:rFonts w:ascii="Times New Roman" w:hAnsi="Times New Roman" w:cs="Times New Roman"/>
          <w:sz w:val="24"/>
          <w:szCs w:val="24"/>
          <w:lang w:val="en-GB"/>
        </w:rPr>
        <w:t xml:space="preserve"> some connection with </w:t>
      </w:r>
      <w:r w:rsidR="00471EAF" w:rsidRPr="00046A4C">
        <w:rPr>
          <w:rFonts w:ascii="Times New Roman" w:hAnsi="Times New Roman" w:cs="Times New Roman"/>
          <w:sz w:val="24"/>
          <w:szCs w:val="24"/>
          <w:lang w:val="en-GB"/>
        </w:rPr>
        <w:t>defendant’s</w:t>
      </w:r>
      <w:r w:rsidR="00F1060B" w:rsidRPr="00046A4C">
        <w:rPr>
          <w:rFonts w:ascii="Times New Roman" w:hAnsi="Times New Roman" w:cs="Times New Roman"/>
          <w:sz w:val="24"/>
          <w:szCs w:val="24"/>
          <w:lang w:val="en-GB"/>
        </w:rPr>
        <w:t xml:space="preserve"> w</w:t>
      </w:r>
      <w:r w:rsidR="00471EAF" w:rsidRPr="00046A4C">
        <w:rPr>
          <w:rFonts w:ascii="Times New Roman" w:hAnsi="Times New Roman" w:cs="Times New Roman"/>
          <w:sz w:val="24"/>
          <w:szCs w:val="24"/>
          <w:lang w:val="en-GB"/>
        </w:rPr>
        <w:t>ork of managing illegal vendors. It was not a</w:t>
      </w:r>
      <w:r w:rsidR="00471EAF" w:rsidRPr="00046A4C">
        <w:rPr>
          <w:rFonts w:ascii="Times New Roman" w:hAnsi="Times New Roman" w:cs="Times New Roman"/>
          <w:sz w:val="24"/>
          <w:szCs w:val="24"/>
        </w:rPr>
        <w:t xml:space="preserve"> departure from the path of duty to constitute such an abandonment or deviation as to dissociate this assault the risk created by the employment and to exonerate the defendant from liability.  See </w:t>
      </w:r>
      <w:r w:rsidR="00471EAF" w:rsidRPr="00046A4C">
        <w:rPr>
          <w:rFonts w:ascii="Times New Roman" w:hAnsi="Times New Roman" w:cs="Times New Roman"/>
          <w:i/>
          <w:sz w:val="24"/>
          <w:szCs w:val="24"/>
          <w:lang w:val="en-GB"/>
        </w:rPr>
        <w:t xml:space="preserve">Macala </w:t>
      </w:r>
      <w:r w:rsidR="00471EAF" w:rsidRPr="00046A4C">
        <w:rPr>
          <w:rFonts w:ascii="Times New Roman" w:hAnsi="Times New Roman" w:cs="Times New Roman"/>
          <w:sz w:val="24"/>
          <w:szCs w:val="24"/>
          <w:lang w:val="en-GB"/>
        </w:rPr>
        <w:t>v</w:t>
      </w:r>
      <w:r w:rsidR="00471EAF" w:rsidRPr="00046A4C">
        <w:rPr>
          <w:rFonts w:ascii="Times New Roman" w:hAnsi="Times New Roman" w:cs="Times New Roman"/>
          <w:i/>
          <w:sz w:val="24"/>
          <w:szCs w:val="24"/>
          <w:lang w:val="en-GB"/>
        </w:rPr>
        <w:t xml:space="preserve"> Maokeng Town Council</w:t>
      </w:r>
      <w:r w:rsidR="00471EAF" w:rsidRPr="00046A4C">
        <w:rPr>
          <w:rFonts w:ascii="Times New Roman" w:hAnsi="Times New Roman" w:cs="Times New Roman"/>
          <w:sz w:val="24"/>
          <w:szCs w:val="24"/>
          <w:lang w:val="en-GB"/>
        </w:rPr>
        <w:t xml:space="preserve"> 1993 (1) SA 434 (A) at 440-1. It is the defendant which deployed the municipal police to manage vendors in the City of Harare. </w:t>
      </w:r>
      <w:r w:rsidR="00D31508" w:rsidRPr="00046A4C">
        <w:rPr>
          <w:rFonts w:ascii="Times New Roman" w:hAnsi="Times New Roman" w:cs="Times New Roman"/>
          <w:sz w:val="24"/>
          <w:szCs w:val="24"/>
          <w:lang w:val="en-GB"/>
        </w:rPr>
        <w:t>D</w:t>
      </w:r>
      <w:r w:rsidR="00D31508" w:rsidRPr="00046A4C">
        <w:rPr>
          <w:rFonts w:ascii="Times New Roman" w:hAnsi="Times New Roman" w:cs="Times New Roman"/>
          <w:sz w:val="24"/>
          <w:szCs w:val="24"/>
        </w:rPr>
        <w:t xml:space="preserve">amages should not be borne by employers in all circumstances, but only in those circumstances in which it is fair to require them to do so. My view is that this is one of them. </w:t>
      </w:r>
      <w:r w:rsidR="000C4868" w:rsidRPr="00046A4C">
        <w:rPr>
          <w:rFonts w:ascii="Times New Roman" w:hAnsi="Times New Roman" w:cs="Times New Roman"/>
          <w:sz w:val="24"/>
          <w:szCs w:val="24"/>
        </w:rPr>
        <w:t>It is therefore my finding that the defendant is vicariously liable for the assault perpetrated by</w:t>
      </w:r>
      <w:r w:rsidR="00471EAF" w:rsidRPr="00046A4C">
        <w:rPr>
          <w:rFonts w:ascii="Times New Roman" w:hAnsi="Times New Roman" w:cs="Times New Roman"/>
          <w:sz w:val="24"/>
          <w:szCs w:val="24"/>
        </w:rPr>
        <w:t xml:space="preserve"> its police</w:t>
      </w:r>
      <w:r w:rsidR="000C4868" w:rsidRPr="00046A4C">
        <w:rPr>
          <w:rFonts w:ascii="Times New Roman" w:hAnsi="Times New Roman" w:cs="Times New Roman"/>
          <w:sz w:val="24"/>
          <w:szCs w:val="24"/>
        </w:rPr>
        <w:t xml:space="preserve"> on the plaintiff on </w:t>
      </w:r>
      <w:r w:rsidR="00471EAF" w:rsidRPr="00046A4C">
        <w:rPr>
          <w:rFonts w:ascii="Times New Roman" w:hAnsi="Times New Roman" w:cs="Times New Roman"/>
          <w:sz w:val="24"/>
          <w:szCs w:val="24"/>
        </w:rPr>
        <w:t xml:space="preserve">4 October 2018. See </w:t>
      </w:r>
      <w:r w:rsidR="00471EAF" w:rsidRPr="00046A4C">
        <w:rPr>
          <w:rFonts w:ascii="Times New Roman" w:hAnsi="Times New Roman" w:cs="Times New Roman"/>
          <w:i/>
          <w:iCs/>
          <w:sz w:val="24"/>
          <w:szCs w:val="24"/>
        </w:rPr>
        <w:t xml:space="preserve">Gweshe </w:t>
      </w:r>
      <w:r w:rsidR="00471EAF" w:rsidRPr="00046A4C">
        <w:rPr>
          <w:rFonts w:ascii="Times New Roman" w:hAnsi="Times New Roman" w:cs="Times New Roman"/>
          <w:iCs/>
          <w:sz w:val="24"/>
          <w:szCs w:val="24"/>
        </w:rPr>
        <w:t xml:space="preserve">v </w:t>
      </w:r>
      <w:r w:rsidR="00471EAF" w:rsidRPr="00046A4C">
        <w:rPr>
          <w:rFonts w:ascii="Times New Roman" w:hAnsi="Times New Roman" w:cs="Times New Roman"/>
          <w:i/>
          <w:iCs/>
          <w:sz w:val="24"/>
          <w:szCs w:val="24"/>
        </w:rPr>
        <w:t>Minister of Defence</w:t>
      </w:r>
      <w:r w:rsidR="00471EAF" w:rsidRPr="00046A4C">
        <w:rPr>
          <w:rFonts w:ascii="Times New Roman" w:hAnsi="Times New Roman" w:cs="Times New Roman"/>
          <w:sz w:val="24"/>
          <w:szCs w:val="24"/>
        </w:rPr>
        <w:t xml:space="preserve"> </w:t>
      </w:r>
      <w:r w:rsidR="00D31508" w:rsidRPr="00046A4C">
        <w:rPr>
          <w:rFonts w:ascii="Times New Roman" w:hAnsi="Times New Roman" w:cs="Times New Roman"/>
          <w:sz w:val="24"/>
          <w:szCs w:val="24"/>
        </w:rPr>
        <w:t xml:space="preserve">HH-28-06. </w:t>
      </w:r>
    </w:p>
    <w:p w14:paraId="26F662CC" w14:textId="57D4ECCD" w:rsidR="00D44160" w:rsidRPr="00046A4C" w:rsidRDefault="00677395" w:rsidP="000C4868">
      <w:pPr>
        <w:pStyle w:val="ListParagraph"/>
        <w:numPr>
          <w:ilvl w:val="0"/>
          <w:numId w:val="12"/>
        </w:numPr>
        <w:spacing w:after="0" w:line="360" w:lineRule="auto"/>
        <w:jc w:val="both"/>
        <w:rPr>
          <w:rFonts w:ascii="Times New Roman" w:hAnsi="Times New Roman" w:cs="Times New Roman"/>
          <w:sz w:val="24"/>
          <w:szCs w:val="24"/>
        </w:rPr>
      </w:pPr>
      <w:r w:rsidRPr="00046A4C">
        <w:rPr>
          <w:rFonts w:ascii="Times New Roman" w:hAnsi="Times New Roman" w:cs="Times New Roman"/>
          <w:sz w:val="24"/>
          <w:szCs w:val="24"/>
        </w:rPr>
        <w:t xml:space="preserve">I now turn to address the question of wrongfulness. The defendant has not argued that the assault on the plaintiff was lawful. My view is that the assault on the plaintiff was unlawful. </w:t>
      </w:r>
    </w:p>
    <w:p w14:paraId="2BA809D3" w14:textId="47F7A414" w:rsidR="003E21E5" w:rsidRPr="00C9391C" w:rsidRDefault="005158D5" w:rsidP="00C9391C">
      <w:pPr>
        <w:spacing w:after="0" w:line="360" w:lineRule="auto"/>
        <w:jc w:val="both"/>
        <w:rPr>
          <w:rFonts w:ascii="Times New Roman" w:hAnsi="Times New Roman" w:cs="Times New Roman"/>
          <w:b/>
          <w:bCs/>
          <w:sz w:val="24"/>
          <w:szCs w:val="24"/>
          <w:u w:val="single"/>
          <w:lang w:val="en-GB"/>
        </w:rPr>
      </w:pPr>
      <w:r w:rsidRPr="005158D5">
        <w:rPr>
          <w:rFonts w:ascii="Times New Roman" w:hAnsi="Times New Roman" w:cs="Times New Roman"/>
          <w:b/>
          <w:bCs/>
          <w:sz w:val="24"/>
          <w:szCs w:val="24"/>
          <w:u w:val="single"/>
          <w:lang w:val="en-US"/>
        </w:rPr>
        <w:t>Whether the defendant is liable to pay damages and, if so, the quantum thereo</w:t>
      </w:r>
      <w:r w:rsidR="00677395">
        <w:rPr>
          <w:rFonts w:ascii="Times New Roman" w:hAnsi="Times New Roman" w:cs="Times New Roman"/>
          <w:b/>
          <w:bCs/>
          <w:sz w:val="24"/>
          <w:szCs w:val="24"/>
          <w:u w:val="single"/>
          <w:lang w:val="en-US"/>
        </w:rPr>
        <w:t>f</w:t>
      </w:r>
    </w:p>
    <w:p w14:paraId="2DC24274" w14:textId="2E54BB21" w:rsidR="009A12D9" w:rsidRPr="00A40B4F" w:rsidRDefault="00A40B4F" w:rsidP="00046A4C">
      <w:pPr>
        <w:pStyle w:val="ListParagraph"/>
        <w:widowControl w:val="0"/>
        <w:numPr>
          <w:ilvl w:val="0"/>
          <w:numId w:val="12"/>
        </w:numPr>
        <w:kinsoku w:val="0"/>
        <w:overflowPunct w:val="0"/>
        <w:autoSpaceDE w:val="0"/>
        <w:autoSpaceDN w:val="0"/>
        <w:adjustRightInd w:val="0"/>
        <w:spacing w:before="1" w:after="0" w:line="360" w:lineRule="auto"/>
        <w:contextualSpacing w:val="0"/>
        <w:jc w:val="both"/>
        <w:rPr>
          <w:rFonts w:ascii="Times New Roman" w:hAnsi="Times New Roman" w:cs="Times New Roman"/>
          <w:color w:val="000000" w:themeColor="text1"/>
          <w:sz w:val="24"/>
          <w:szCs w:val="24"/>
        </w:rPr>
      </w:pPr>
      <w:r w:rsidRPr="00A40B4F">
        <w:rPr>
          <w:rFonts w:ascii="Times New Roman" w:hAnsi="Times New Roman" w:cs="Times New Roman"/>
          <w:color w:val="000000" w:themeColor="text1"/>
          <w:sz w:val="24"/>
          <w:szCs w:val="24"/>
        </w:rPr>
        <w:t>As stated above, the plaintiff was violently assaulted by municipal police</w:t>
      </w:r>
      <w:r>
        <w:rPr>
          <w:rFonts w:ascii="Times New Roman" w:hAnsi="Times New Roman" w:cs="Times New Roman"/>
          <w:color w:val="000000" w:themeColor="text1"/>
          <w:sz w:val="24"/>
          <w:szCs w:val="24"/>
        </w:rPr>
        <w:t>, who were acting within the course and scope of their employment with the defendant</w:t>
      </w:r>
      <w:r w:rsidRPr="00A40B4F">
        <w:rPr>
          <w:rFonts w:ascii="Times New Roman" w:hAnsi="Times New Roman" w:cs="Times New Roman"/>
          <w:color w:val="000000" w:themeColor="text1"/>
          <w:sz w:val="24"/>
          <w:szCs w:val="24"/>
        </w:rPr>
        <w:t>. The assault was unlawful. He</w:t>
      </w:r>
      <w:r w:rsidR="006F4547" w:rsidRPr="00A40B4F">
        <w:rPr>
          <w:rFonts w:ascii="Times New Roman" w:hAnsi="Times New Roman" w:cs="Times New Roman"/>
          <w:color w:val="000000" w:themeColor="text1"/>
          <w:sz w:val="24"/>
          <w:szCs w:val="24"/>
        </w:rPr>
        <w:t xml:space="preserve"> is entitled to damages. </w:t>
      </w:r>
      <w:r>
        <w:rPr>
          <w:rFonts w:ascii="Times New Roman" w:hAnsi="Times New Roman" w:cs="Times New Roman"/>
          <w:color w:val="000000" w:themeColor="text1"/>
          <w:sz w:val="24"/>
          <w:szCs w:val="24"/>
        </w:rPr>
        <w:t xml:space="preserve">See </w:t>
      </w:r>
      <w:r w:rsidRPr="00A40B4F">
        <w:rPr>
          <w:rFonts w:ascii="Times New Roman" w:hAnsi="Times New Roman" w:cs="Times New Roman"/>
          <w:i/>
          <w:iCs/>
          <w:color w:val="000000" w:themeColor="text1"/>
          <w:sz w:val="24"/>
          <w:szCs w:val="24"/>
        </w:rPr>
        <w:t xml:space="preserve">Mapuranga </w:t>
      </w:r>
      <w:r w:rsidRPr="00046A4C">
        <w:rPr>
          <w:rFonts w:ascii="Times New Roman" w:hAnsi="Times New Roman" w:cs="Times New Roman"/>
          <w:iCs/>
          <w:color w:val="000000" w:themeColor="text1"/>
          <w:sz w:val="24"/>
          <w:szCs w:val="24"/>
        </w:rPr>
        <w:t xml:space="preserve">v </w:t>
      </w:r>
      <w:r w:rsidRPr="00A40B4F">
        <w:rPr>
          <w:rFonts w:ascii="Times New Roman" w:hAnsi="Times New Roman" w:cs="Times New Roman"/>
          <w:i/>
          <w:iCs/>
          <w:color w:val="000000" w:themeColor="text1"/>
          <w:sz w:val="24"/>
          <w:szCs w:val="24"/>
        </w:rPr>
        <w:t xml:space="preserve">Mungate </w:t>
      </w:r>
      <w:r w:rsidRPr="00A40B4F">
        <w:rPr>
          <w:rFonts w:ascii="Times New Roman" w:hAnsi="Times New Roman" w:cs="Times New Roman"/>
          <w:color w:val="000000" w:themeColor="text1"/>
          <w:sz w:val="24"/>
          <w:szCs w:val="24"/>
        </w:rPr>
        <w:t>1997 (1) ZLR 64 (H) at 77D-E</w:t>
      </w:r>
      <w:r>
        <w:rPr>
          <w:rFonts w:ascii="Times New Roman" w:hAnsi="Times New Roman" w:cs="Times New Roman"/>
          <w:color w:val="000000" w:themeColor="text1"/>
          <w:sz w:val="24"/>
          <w:szCs w:val="24"/>
        </w:rPr>
        <w:t xml:space="preserve">. </w:t>
      </w:r>
    </w:p>
    <w:p w14:paraId="56F88FAD" w14:textId="5F6A64B2" w:rsidR="009A12D9" w:rsidRPr="00A40B4F" w:rsidRDefault="00895858" w:rsidP="00A40B4F">
      <w:pPr>
        <w:pStyle w:val="ListParagraph"/>
        <w:widowControl w:val="0"/>
        <w:kinsoku w:val="0"/>
        <w:overflowPunct w:val="0"/>
        <w:autoSpaceDE w:val="0"/>
        <w:autoSpaceDN w:val="0"/>
        <w:adjustRightInd w:val="0"/>
        <w:spacing w:before="1" w:after="0" w:line="360" w:lineRule="auto"/>
        <w:ind w:left="0"/>
        <w:contextualSpacing w:val="0"/>
        <w:jc w:val="both"/>
        <w:rPr>
          <w:rFonts w:ascii="Times New Roman" w:hAnsi="Times New Roman" w:cs="Times New Roman"/>
          <w:b/>
          <w:bCs/>
          <w:color w:val="000000" w:themeColor="text1"/>
          <w:sz w:val="24"/>
          <w:szCs w:val="24"/>
          <w:u w:val="single"/>
        </w:rPr>
      </w:pPr>
      <w:r w:rsidRPr="00895858">
        <w:rPr>
          <w:rFonts w:ascii="Times New Roman" w:hAnsi="Times New Roman" w:cs="Times New Roman"/>
          <w:b/>
          <w:bCs/>
          <w:color w:val="000000" w:themeColor="text1"/>
          <w:sz w:val="24"/>
          <w:szCs w:val="24"/>
          <w:u w:val="single"/>
        </w:rPr>
        <w:t>Shock, Pain and Suffering</w:t>
      </w:r>
    </w:p>
    <w:p w14:paraId="2624B944" w14:textId="033AFD16" w:rsidR="00046A4C" w:rsidRPr="00046A4C" w:rsidRDefault="00895858" w:rsidP="00046A4C">
      <w:pPr>
        <w:pStyle w:val="ListParagraph"/>
        <w:widowControl w:val="0"/>
        <w:numPr>
          <w:ilvl w:val="0"/>
          <w:numId w:val="12"/>
        </w:numPr>
        <w:kinsoku w:val="0"/>
        <w:overflowPunct w:val="0"/>
        <w:autoSpaceDE w:val="0"/>
        <w:autoSpaceDN w:val="0"/>
        <w:adjustRightInd w:val="0"/>
        <w:spacing w:line="360" w:lineRule="auto"/>
        <w:rPr>
          <w:rFonts w:ascii="Times New Roman" w:hAnsi="Times New Roman" w:cs="Times New Roman"/>
          <w:color w:val="000000" w:themeColor="text1"/>
          <w:sz w:val="24"/>
          <w:szCs w:val="24"/>
        </w:rPr>
      </w:pPr>
      <w:r w:rsidRPr="00046A4C">
        <w:rPr>
          <w:rFonts w:ascii="Times New Roman" w:hAnsi="Times New Roman" w:cs="Times New Roman"/>
          <w:color w:val="000000" w:themeColor="text1"/>
          <w:sz w:val="24"/>
          <w:szCs w:val="24"/>
        </w:rPr>
        <w:t xml:space="preserve">In </w:t>
      </w:r>
      <w:r w:rsidRPr="00046A4C">
        <w:rPr>
          <w:rFonts w:ascii="Times New Roman" w:hAnsi="Times New Roman" w:cs="Times New Roman"/>
          <w:i/>
          <w:iCs/>
          <w:color w:val="000000" w:themeColor="text1"/>
          <w:sz w:val="24"/>
          <w:szCs w:val="24"/>
        </w:rPr>
        <w:t xml:space="preserve">Trevor Simbanegavi </w:t>
      </w:r>
      <w:r w:rsidRPr="00046A4C">
        <w:rPr>
          <w:rFonts w:ascii="Times New Roman" w:hAnsi="Times New Roman" w:cs="Times New Roman"/>
          <w:iCs/>
          <w:color w:val="000000" w:themeColor="text1"/>
          <w:sz w:val="24"/>
          <w:szCs w:val="24"/>
        </w:rPr>
        <w:t xml:space="preserve">v </w:t>
      </w:r>
      <w:r w:rsidRPr="00046A4C">
        <w:rPr>
          <w:rFonts w:ascii="Times New Roman" w:hAnsi="Times New Roman" w:cs="Times New Roman"/>
          <w:i/>
          <w:iCs/>
          <w:color w:val="000000" w:themeColor="text1"/>
          <w:sz w:val="24"/>
          <w:szCs w:val="24"/>
        </w:rPr>
        <w:t xml:space="preserve">Officer Jachi </w:t>
      </w:r>
      <w:r w:rsidRPr="00046A4C">
        <w:rPr>
          <w:rFonts w:ascii="Times New Roman" w:hAnsi="Times New Roman" w:cs="Times New Roman"/>
          <w:color w:val="000000" w:themeColor="text1"/>
          <w:sz w:val="24"/>
          <w:szCs w:val="24"/>
        </w:rPr>
        <w:t>HH-40-13 at p 4 of the cyclostyled judgment the court observed:</w:t>
      </w:r>
    </w:p>
    <w:p w14:paraId="3E9729A5" w14:textId="77777777" w:rsidR="00895858" w:rsidRPr="00046A4C" w:rsidRDefault="00895858" w:rsidP="00046A4C">
      <w:pPr>
        <w:pStyle w:val="ListParagraph"/>
        <w:widowControl w:val="0"/>
        <w:kinsoku w:val="0"/>
        <w:overflowPunct w:val="0"/>
        <w:autoSpaceDE w:val="0"/>
        <w:autoSpaceDN w:val="0"/>
        <w:adjustRightInd w:val="0"/>
        <w:spacing w:before="1" w:after="0" w:line="240" w:lineRule="auto"/>
        <w:jc w:val="both"/>
        <w:rPr>
          <w:rFonts w:ascii="Times New Roman" w:hAnsi="Times New Roman" w:cs="Times New Roman"/>
          <w:color w:val="000000" w:themeColor="text1"/>
          <w:szCs w:val="24"/>
        </w:rPr>
      </w:pPr>
      <w:r w:rsidRPr="00046A4C">
        <w:rPr>
          <w:rFonts w:ascii="Times New Roman" w:hAnsi="Times New Roman" w:cs="Times New Roman"/>
          <w:color w:val="000000" w:themeColor="text1"/>
          <w:szCs w:val="24"/>
        </w:rPr>
        <w:t>“Assessment of damages in personal injury cases is one of the most daunting tasks that can</w:t>
      </w:r>
    </w:p>
    <w:p w14:paraId="619FD66E" w14:textId="43F87278" w:rsidR="00895858" w:rsidRPr="00046A4C" w:rsidRDefault="00895858" w:rsidP="00046A4C">
      <w:pPr>
        <w:pStyle w:val="ListParagraph"/>
        <w:widowControl w:val="0"/>
        <w:kinsoku w:val="0"/>
        <w:overflowPunct w:val="0"/>
        <w:autoSpaceDE w:val="0"/>
        <w:autoSpaceDN w:val="0"/>
        <w:adjustRightInd w:val="0"/>
        <w:spacing w:before="1" w:after="0" w:line="240" w:lineRule="auto"/>
        <w:jc w:val="both"/>
        <w:rPr>
          <w:rFonts w:ascii="Times New Roman" w:hAnsi="Times New Roman" w:cs="Times New Roman"/>
          <w:color w:val="000000" w:themeColor="text1"/>
          <w:szCs w:val="24"/>
        </w:rPr>
      </w:pPr>
      <w:r w:rsidRPr="00046A4C">
        <w:rPr>
          <w:rFonts w:ascii="Times New Roman" w:hAnsi="Times New Roman" w:cs="Times New Roman"/>
          <w:color w:val="000000" w:themeColor="text1"/>
          <w:szCs w:val="24"/>
        </w:rPr>
        <w:t xml:space="preserve">confront a judicial officer. </w:t>
      </w:r>
      <w:r w:rsidRPr="00046A4C">
        <w:rPr>
          <w:rFonts w:ascii="Times New Roman" w:hAnsi="Times New Roman" w:cs="Times New Roman"/>
          <w:smallCaps/>
          <w:color w:val="000000" w:themeColor="text1"/>
          <w:szCs w:val="24"/>
        </w:rPr>
        <w:t>Gubbay JA</w:t>
      </w:r>
      <w:r w:rsidRPr="00046A4C">
        <w:rPr>
          <w:rFonts w:ascii="Times New Roman" w:hAnsi="Times New Roman" w:cs="Times New Roman"/>
          <w:color w:val="000000" w:themeColor="text1"/>
          <w:szCs w:val="24"/>
        </w:rPr>
        <w:t xml:space="preserve"> (as he then was) summed it up in </w:t>
      </w:r>
      <w:r w:rsidRPr="00046A4C">
        <w:rPr>
          <w:rFonts w:ascii="Times New Roman" w:hAnsi="Times New Roman" w:cs="Times New Roman"/>
          <w:i/>
          <w:color w:val="000000" w:themeColor="text1"/>
          <w:szCs w:val="24"/>
        </w:rPr>
        <w:t>Minister of Defence</w:t>
      </w:r>
      <w:r w:rsidR="001D3175" w:rsidRPr="00046A4C">
        <w:rPr>
          <w:rFonts w:ascii="Times New Roman" w:hAnsi="Times New Roman" w:cs="Times New Roman"/>
          <w:i/>
          <w:color w:val="000000" w:themeColor="text1"/>
          <w:szCs w:val="24"/>
        </w:rPr>
        <w:t xml:space="preserve"> </w:t>
      </w:r>
      <w:r w:rsidRPr="00046A4C">
        <w:rPr>
          <w:rFonts w:ascii="Times New Roman" w:hAnsi="Times New Roman" w:cs="Times New Roman"/>
          <w:i/>
          <w:color w:val="000000" w:themeColor="text1"/>
          <w:szCs w:val="24"/>
        </w:rPr>
        <w:t>and Anor</w:t>
      </w:r>
      <w:r w:rsidRPr="00046A4C">
        <w:rPr>
          <w:rFonts w:ascii="Times New Roman" w:hAnsi="Times New Roman" w:cs="Times New Roman"/>
          <w:color w:val="000000" w:themeColor="text1"/>
          <w:szCs w:val="24"/>
        </w:rPr>
        <w:t xml:space="preserve"> v </w:t>
      </w:r>
      <w:r w:rsidRPr="00046A4C">
        <w:rPr>
          <w:rFonts w:ascii="Times New Roman" w:hAnsi="Times New Roman" w:cs="Times New Roman"/>
          <w:i/>
          <w:color w:val="000000" w:themeColor="text1"/>
          <w:szCs w:val="24"/>
        </w:rPr>
        <w:t>Jackson</w:t>
      </w:r>
      <w:r w:rsidRPr="00046A4C">
        <w:rPr>
          <w:rFonts w:ascii="Times New Roman" w:hAnsi="Times New Roman" w:cs="Times New Roman"/>
          <w:color w:val="000000" w:themeColor="text1"/>
          <w:szCs w:val="24"/>
        </w:rPr>
        <w:t xml:space="preserve"> 1990(2) ZLR 708 (SC) when he stated:</w:t>
      </w:r>
    </w:p>
    <w:p w14:paraId="7CC0167E" w14:textId="15AD4637" w:rsidR="00895858" w:rsidRDefault="00895858" w:rsidP="00046A4C">
      <w:pPr>
        <w:pStyle w:val="ListParagraph"/>
        <w:widowControl w:val="0"/>
        <w:kinsoku w:val="0"/>
        <w:overflowPunct w:val="0"/>
        <w:autoSpaceDE w:val="0"/>
        <w:autoSpaceDN w:val="0"/>
        <w:adjustRightInd w:val="0"/>
        <w:spacing w:before="1" w:after="0" w:line="240" w:lineRule="auto"/>
        <w:jc w:val="both"/>
        <w:rPr>
          <w:rFonts w:ascii="Times New Roman" w:hAnsi="Times New Roman" w:cs="Times New Roman"/>
          <w:color w:val="000000" w:themeColor="text1"/>
          <w:szCs w:val="24"/>
        </w:rPr>
      </w:pPr>
      <w:r w:rsidRPr="00046A4C">
        <w:rPr>
          <w:rFonts w:ascii="Times New Roman" w:hAnsi="Times New Roman" w:cs="Times New Roman"/>
          <w:color w:val="000000" w:themeColor="text1"/>
          <w:szCs w:val="24"/>
        </w:rPr>
        <w:t>It must be recognized that translating personal injuries into money is equating the</w:t>
      </w:r>
      <w:r w:rsidR="001D3175" w:rsidRPr="00046A4C">
        <w:rPr>
          <w:rFonts w:ascii="Times New Roman" w:hAnsi="Times New Roman" w:cs="Times New Roman"/>
          <w:color w:val="000000" w:themeColor="text1"/>
          <w:szCs w:val="24"/>
        </w:rPr>
        <w:t xml:space="preserve"> </w:t>
      </w:r>
      <w:r w:rsidRPr="00046A4C">
        <w:rPr>
          <w:rFonts w:ascii="Times New Roman" w:hAnsi="Times New Roman" w:cs="Times New Roman"/>
          <w:color w:val="000000" w:themeColor="text1"/>
          <w:szCs w:val="24"/>
        </w:rPr>
        <w:t>incommensurable, money cannot replace a physical frame that has been permanently injured. The task therefore of assessing damages for personal injury is one of the most perplexing a court has to decide”.</w:t>
      </w:r>
    </w:p>
    <w:p w14:paraId="336B5F4F" w14:textId="77777777" w:rsidR="00046A4C" w:rsidRPr="00046A4C" w:rsidRDefault="00046A4C" w:rsidP="00046A4C">
      <w:pPr>
        <w:pStyle w:val="ListParagraph"/>
        <w:widowControl w:val="0"/>
        <w:kinsoku w:val="0"/>
        <w:overflowPunct w:val="0"/>
        <w:autoSpaceDE w:val="0"/>
        <w:autoSpaceDN w:val="0"/>
        <w:adjustRightInd w:val="0"/>
        <w:spacing w:before="1" w:after="0" w:line="240" w:lineRule="auto"/>
        <w:jc w:val="both"/>
        <w:rPr>
          <w:rFonts w:ascii="Times New Roman" w:hAnsi="Times New Roman" w:cs="Times New Roman"/>
          <w:color w:val="000000" w:themeColor="text1"/>
          <w:szCs w:val="24"/>
        </w:rPr>
      </w:pPr>
    </w:p>
    <w:p w14:paraId="11C1112F" w14:textId="21F62502" w:rsidR="00895858" w:rsidRPr="00046A4C" w:rsidRDefault="00895858" w:rsidP="00046A4C">
      <w:pPr>
        <w:pStyle w:val="ListParagraph"/>
        <w:widowControl w:val="0"/>
        <w:numPr>
          <w:ilvl w:val="0"/>
          <w:numId w:val="12"/>
        </w:numPr>
        <w:kinsoku w:val="0"/>
        <w:overflowPunct w:val="0"/>
        <w:autoSpaceDE w:val="0"/>
        <w:autoSpaceDN w:val="0"/>
        <w:adjustRightInd w:val="0"/>
        <w:spacing w:before="1" w:after="0" w:line="360" w:lineRule="auto"/>
        <w:jc w:val="both"/>
        <w:rPr>
          <w:rFonts w:ascii="Times New Roman" w:hAnsi="Times New Roman" w:cs="Times New Roman"/>
          <w:color w:val="000000" w:themeColor="text1"/>
          <w:sz w:val="24"/>
          <w:szCs w:val="24"/>
        </w:rPr>
      </w:pPr>
      <w:r w:rsidRPr="00046A4C">
        <w:rPr>
          <w:rFonts w:ascii="Times New Roman" w:hAnsi="Times New Roman" w:cs="Times New Roman"/>
          <w:color w:val="000000" w:themeColor="text1"/>
          <w:sz w:val="24"/>
          <w:szCs w:val="24"/>
        </w:rPr>
        <w:t>G. Feltoe in A Guide to the Zimbabwean Law of Delict p 93 says the following on assessment of damages for pain and suffering:</w:t>
      </w:r>
    </w:p>
    <w:p w14:paraId="2CA236EA" w14:textId="6F1B6ABA" w:rsidR="00895858" w:rsidRPr="00046A4C" w:rsidRDefault="00895858" w:rsidP="00046A4C">
      <w:pPr>
        <w:pStyle w:val="ListParagraph"/>
        <w:widowControl w:val="0"/>
        <w:kinsoku w:val="0"/>
        <w:overflowPunct w:val="0"/>
        <w:autoSpaceDE w:val="0"/>
        <w:autoSpaceDN w:val="0"/>
        <w:adjustRightInd w:val="0"/>
        <w:spacing w:before="1" w:after="0" w:line="240" w:lineRule="auto"/>
        <w:jc w:val="both"/>
        <w:rPr>
          <w:rFonts w:ascii="Times New Roman" w:hAnsi="Times New Roman" w:cs="Times New Roman"/>
          <w:color w:val="000000" w:themeColor="text1"/>
          <w:szCs w:val="24"/>
        </w:rPr>
      </w:pPr>
      <w:r w:rsidRPr="00046A4C">
        <w:rPr>
          <w:rFonts w:ascii="Times New Roman" w:hAnsi="Times New Roman" w:cs="Times New Roman"/>
          <w:color w:val="000000" w:themeColor="text1"/>
          <w:szCs w:val="24"/>
        </w:rPr>
        <w:t>“The plaintiff can claim for all pain, suffering and discomfort suffered, or to be suffered, by</w:t>
      </w:r>
      <w:r w:rsidR="001D3175" w:rsidRPr="00046A4C">
        <w:rPr>
          <w:rFonts w:ascii="Times New Roman" w:hAnsi="Times New Roman" w:cs="Times New Roman"/>
          <w:color w:val="000000" w:themeColor="text1"/>
          <w:szCs w:val="24"/>
        </w:rPr>
        <w:t xml:space="preserve"> </w:t>
      </w:r>
      <w:r w:rsidRPr="00046A4C">
        <w:rPr>
          <w:rFonts w:ascii="Times New Roman" w:hAnsi="Times New Roman" w:cs="Times New Roman"/>
          <w:color w:val="000000" w:themeColor="text1"/>
          <w:szCs w:val="24"/>
        </w:rPr>
        <w:t>him as a result of the defendant’s wrongful act. Account must be taken not only of the pain</w:t>
      </w:r>
      <w:r w:rsidR="001D3175" w:rsidRPr="00046A4C">
        <w:rPr>
          <w:rFonts w:ascii="Times New Roman" w:hAnsi="Times New Roman" w:cs="Times New Roman"/>
          <w:color w:val="000000" w:themeColor="text1"/>
          <w:szCs w:val="24"/>
        </w:rPr>
        <w:t xml:space="preserve"> </w:t>
      </w:r>
      <w:r w:rsidRPr="00046A4C">
        <w:rPr>
          <w:rFonts w:ascii="Times New Roman" w:hAnsi="Times New Roman" w:cs="Times New Roman"/>
          <w:color w:val="000000" w:themeColor="text1"/>
          <w:szCs w:val="24"/>
        </w:rPr>
        <w:t>and suffering occurring as a direct consequence of the infliction of the injuries, but also of</w:t>
      </w:r>
      <w:r w:rsidR="001D3175" w:rsidRPr="00046A4C">
        <w:rPr>
          <w:rFonts w:ascii="Times New Roman" w:hAnsi="Times New Roman" w:cs="Times New Roman"/>
          <w:color w:val="000000" w:themeColor="text1"/>
          <w:szCs w:val="24"/>
        </w:rPr>
        <w:t xml:space="preserve"> </w:t>
      </w:r>
      <w:r w:rsidRPr="00046A4C">
        <w:rPr>
          <w:rFonts w:ascii="Times New Roman" w:hAnsi="Times New Roman" w:cs="Times New Roman"/>
          <w:color w:val="000000" w:themeColor="text1"/>
          <w:szCs w:val="24"/>
        </w:rPr>
        <w:t xml:space="preserve">pain and suffering associated with surgical operations and other curative treatment reasonably </w:t>
      </w:r>
      <w:r w:rsidRPr="00046A4C">
        <w:rPr>
          <w:rFonts w:ascii="Times New Roman" w:hAnsi="Times New Roman" w:cs="Times New Roman"/>
          <w:color w:val="000000" w:themeColor="text1"/>
          <w:szCs w:val="24"/>
        </w:rPr>
        <w:lastRenderedPageBreak/>
        <w:t>undergone by the plaintiff in respect of such injuries.</w:t>
      </w:r>
    </w:p>
    <w:p w14:paraId="03913232" w14:textId="38866D50" w:rsidR="00895858" w:rsidRDefault="00895858" w:rsidP="00046A4C">
      <w:pPr>
        <w:pStyle w:val="ListParagraph"/>
        <w:widowControl w:val="0"/>
        <w:kinsoku w:val="0"/>
        <w:overflowPunct w:val="0"/>
        <w:autoSpaceDE w:val="0"/>
        <w:autoSpaceDN w:val="0"/>
        <w:adjustRightInd w:val="0"/>
        <w:spacing w:before="1" w:after="0" w:line="240" w:lineRule="auto"/>
        <w:jc w:val="both"/>
        <w:rPr>
          <w:rFonts w:ascii="Times New Roman" w:hAnsi="Times New Roman" w:cs="Times New Roman"/>
          <w:color w:val="000000" w:themeColor="text1"/>
          <w:szCs w:val="24"/>
        </w:rPr>
      </w:pPr>
      <w:r w:rsidRPr="00046A4C">
        <w:rPr>
          <w:rFonts w:ascii="Times New Roman" w:hAnsi="Times New Roman" w:cs="Times New Roman"/>
          <w:color w:val="000000" w:themeColor="text1"/>
          <w:szCs w:val="24"/>
        </w:rPr>
        <w:t>The quantum of damages in this regard is extremely difficult to assess and here particular</w:t>
      </w:r>
      <w:r w:rsidR="001D3175" w:rsidRPr="00046A4C">
        <w:rPr>
          <w:rFonts w:ascii="Times New Roman" w:hAnsi="Times New Roman" w:cs="Times New Roman"/>
          <w:color w:val="000000" w:themeColor="text1"/>
          <w:szCs w:val="24"/>
        </w:rPr>
        <w:t xml:space="preserve"> </w:t>
      </w:r>
      <w:r w:rsidRPr="00046A4C">
        <w:rPr>
          <w:rFonts w:ascii="Times New Roman" w:hAnsi="Times New Roman" w:cs="Times New Roman"/>
          <w:color w:val="000000" w:themeColor="text1"/>
          <w:szCs w:val="24"/>
        </w:rPr>
        <w:t>regard should be had to comparable past cases as a guide to assessment. In making an</w:t>
      </w:r>
      <w:r w:rsidR="001D3175" w:rsidRPr="00046A4C">
        <w:rPr>
          <w:rFonts w:ascii="Times New Roman" w:hAnsi="Times New Roman" w:cs="Times New Roman"/>
          <w:color w:val="000000" w:themeColor="text1"/>
          <w:szCs w:val="24"/>
        </w:rPr>
        <w:t xml:space="preserve"> </w:t>
      </w:r>
      <w:r w:rsidRPr="00046A4C">
        <w:rPr>
          <w:rFonts w:ascii="Times New Roman" w:hAnsi="Times New Roman" w:cs="Times New Roman"/>
          <w:color w:val="000000" w:themeColor="text1"/>
          <w:szCs w:val="24"/>
        </w:rPr>
        <w:t>assessment, the prime considerations are the duration and intensity of the pain. These factors will turn upon the nature of the injuries, the medical evidence and the general circumstances of the case. The test is a subjective one. The thin skull rule would apply here. If the plaintiff is abnormally sensitive to pain he is entitled to greater damages than the normal person. Conversely, if the plaintiff is abnormally insensitive to pain, he cannot enhance his claim by advancing evidence that the normal person would have suffered extreme pain”.</w:t>
      </w:r>
    </w:p>
    <w:p w14:paraId="181C6DCE" w14:textId="77777777" w:rsidR="00046A4C" w:rsidRPr="00046A4C" w:rsidRDefault="00046A4C" w:rsidP="00046A4C">
      <w:pPr>
        <w:pStyle w:val="ListParagraph"/>
        <w:widowControl w:val="0"/>
        <w:kinsoku w:val="0"/>
        <w:overflowPunct w:val="0"/>
        <w:autoSpaceDE w:val="0"/>
        <w:autoSpaceDN w:val="0"/>
        <w:adjustRightInd w:val="0"/>
        <w:spacing w:before="1" w:after="0" w:line="240" w:lineRule="auto"/>
        <w:jc w:val="both"/>
        <w:rPr>
          <w:rFonts w:ascii="Times New Roman" w:hAnsi="Times New Roman" w:cs="Times New Roman"/>
          <w:color w:val="000000" w:themeColor="text1"/>
          <w:szCs w:val="24"/>
        </w:rPr>
      </w:pPr>
    </w:p>
    <w:p w14:paraId="1EC48E2E" w14:textId="1D45A476" w:rsidR="009A12D9" w:rsidRPr="001D3175" w:rsidRDefault="001D3175" w:rsidP="00046C5C">
      <w:pPr>
        <w:widowControl w:val="0"/>
        <w:kinsoku w:val="0"/>
        <w:overflowPunct w:val="0"/>
        <w:autoSpaceDE w:val="0"/>
        <w:autoSpaceDN w:val="0"/>
        <w:adjustRightInd w:val="0"/>
        <w:spacing w:before="1" w:line="360" w:lineRule="auto"/>
        <w:jc w:val="both"/>
        <w:rPr>
          <w:rFonts w:ascii="Times New Roman" w:hAnsi="Times New Roman" w:cs="Times New Roman"/>
          <w:color w:val="000000" w:themeColor="text1"/>
          <w:sz w:val="24"/>
          <w:szCs w:val="24"/>
        </w:rPr>
      </w:pPr>
      <w:r w:rsidRPr="001D3175">
        <w:rPr>
          <w:rFonts w:ascii="Times New Roman" w:hAnsi="Times New Roman" w:cs="Times New Roman"/>
          <w:color w:val="000000" w:themeColor="text1"/>
          <w:sz w:val="24"/>
          <w:szCs w:val="24"/>
        </w:rPr>
        <w:t xml:space="preserve">[30] </w:t>
      </w:r>
      <w:r w:rsidR="009A12D9" w:rsidRPr="001D3175">
        <w:rPr>
          <w:rFonts w:ascii="Times New Roman" w:hAnsi="Times New Roman" w:cs="Times New Roman"/>
          <w:color w:val="000000" w:themeColor="text1"/>
          <w:sz w:val="24"/>
          <w:szCs w:val="24"/>
        </w:rPr>
        <w:t xml:space="preserve">In </w:t>
      </w:r>
      <w:r w:rsidR="009A12D9" w:rsidRPr="00046A4C">
        <w:rPr>
          <w:rFonts w:ascii="Times New Roman" w:hAnsi="Times New Roman" w:cs="Times New Roman"/>
          <w:i/>
          <w:color w:val="000000" w:themeColor="text1"/>
          <w:sz w:val="24"/>
          <w:szCs w:val="24"/>
        </w:rPr>
        <w:t>Minister of Defence and Another</w:t>
      </w:r>
      <w:r w:rsidR="009A12D9" w:rsidRPr="001D3175">
        <w:rPr>
          <w:rFonts w:ascii="Times New Roman" w:hAnsi="Times New Roman" w:cs="Times New Roman"/>
          <w:color w:val="000000" w:themeColor="text1"/>
          <w:sz w:val="24"/>
          <w:szCs w:val="24"/>
        </w:rPr>
        <w:t xml:space="preserve"> v </w:t>
      </w:r>
      <w:r w:rsidR="009A12D9" w:rsidRPr="00046A4C">
        <w:rPr>
          <w:rFonts w:ascii="Times New Roman" w:hAnsi="Times New Roman" w:cs="Times New Roman"/>
          <w:i/>
          <w:color w:val="000000" w:themeColor="text1"/>
          <w:sz w:val="24"/>
          <w:szCs w:val="24"/>
        </w:rPr>
        <w:t>Jackson</w:t>
      </w:r>
      <w:r w:rsidR="009A12D9" w:rsidRPr="001D3175">
        <w:rPr>
          <w:rFonts w:ascii="Times New Roman" w:hAnsi="Times New Roman" w:cs="Times New Roman"/>
          <w:color w:val="000000" w:themeColor="text1"/>
          <w:sz w:val="24"/>
          <w:szCs w:val="24"/>
        </w:rPr>
        <w:t xml:space="preserve"> 1990(2) ZLR 1 (SC) </w:t>
      </w:r>
      <w:r w:rsidR="00895858" w:rsidRPr="001D3175">
        <w:rPr>
          <w:rFonts w:ascii="Times New Roman" w:hAnsi="Times New Roman" w:cs="Times New Roman"/>
          <w:color w:val="000000" w:themeColor="text1"/>
          <w:sz w:val="24"/>
          <w:szCs w:val="24"/>
        </w:rPr>
        <w:t>the court</w:t>
      </w:r>
      <w:r w:rsidR="009A12D9" w:rsidRPr="001D3175">
        <w:rPr>
          <w:rFonts w:ascii="Times New Roman" w:hAnsi="Times New Roman" w:cs="Times New Roman"/>
          <w:color w:val="000000" w:themeColor="text1"/>
          <w:sz w:val="24"/>
          <w:szCs w:val="24"/>
        </w:rPr>
        <w:t xml:space="preserve"> highlight eight broad principles that should guide a court in assessing </w:t>
      </w:r>
      <w:r w:rsidR="00895858" w:rsidRPr="001D3175">
        <w:rPr>
          <w:rFonts w:ascii="Times New Roman" w:hAnsi="Times New Roman" w:cs="Times New Roman"/>
          <w:color w:val="000000" w:themeColor="text1"/>
          <w:sz w:val="24"/>
          <w:szCs w:val="24"/>
        </w:rPr>
        <w:t>general</w:t>
      </w:r>
      <w:r w:rsidR="009A12D9" w:rsidRPr="001D3175">
        <w:rPr>
          <w:rFonts w:ascii="Times New Roman" w:hAnsi="Times New Roman" w:cs="Times New Roman"/>
          <w:color w:val="000000" w:themeColor="text1"/>
          <w:sz w:val="24"/>
          <w:szCs w:val="24"/>
        </w:rPr>
        <w:t xml:space="preserve"> damages.</w:t>
      </w:r>
      <w:r w:rsidR="00895858" w:rsidRPr="001D3175">
        <w:rPr>
          <w:rFonts w:ascii="Times New Roman" w:hAnsi="Times New Roman" w:cs="Times New Roman"/>
          <w:color w:val="000000" w:themeColor="text1"/>
          <w:sz w:val="24"/>
          <w:szCs w:val="24"/>
        </w:rPr>
        <w:t xml:space="preserve"> </w:t>
      </w:r>
      <w:r w:rsidR="009A12D9" w:rsidRPr="001D3175">
        <w:rPr>
          <w:rFonts w:ascii="Times New Roman" w:hAnsi="Times New Roman" w:cs="Times New Roman"/>
          <w:color w:val="000000" w:themeColor="text1"/>
          <w:sz w:val="24"/>
          <w:szCs w:val="24"/>
        </w:rPr>
        <w:t xml:space="preserve">These </w:t>
      </w:r>
      <w:r w:rsidR="00895858" w:rsidRPr="001D3175">
        <w:rPr>
          <w:rFonts w:ascii="Times New Roman" w:hAnsi="Times New Roman" w:cs="Times New Roman"/>
          <w:color w:val="000000" w:themeColor="text1"/>
          <w:sz w:val="24"/>
          <w:szCs w:val="24"/>
        </w:rPr>
        <w:t xml:space="preserve">are: </w:t>
      </w:r>
    </w:p>
    <w:p w14:paraId="2B49A57E" w14:textId="45467C33" w:rsidR="00633E62" w:rsidRPr="00046C5C" w:rsidRDefault="009A12D9" w:rsidP="00046C5C">
      <w:pPr>
        <w:pStyle w:val="ListParagraph"/>
        <w:widowControl w:val="0"/>
        <w:numPr>
          <w:ilvl w:val="0"/>
          <w:numId w:val="6"/>
        </w:numPr>
        <w:kinsoku w:val="0"/>
        <w:overflowPunct w:val="0"/>
        <w:autoSpaceDE w:val="0"/>
        <w:autoSpaceDN w:val="0"/>
        <w:adjustRightInd w:val="0"/>
        <w:spacing w:before="1" w:after="0" w:line="240" w:lineRule="auto"/>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 General damages are not a penalty but compensation. The award is designed to</w:t>
      </w:r>
      <w:r w:rsidR="001D3175" w:rsidRPr="00046C5C">
        <w:rPr>
          <w:rFonts w:ascii="Times New Roman" w:hAnsi="Times New Roman" w:cs="Times New Roman"/>
          <w:color w:val="000000" w:themeColor="text1"/>
          <w:szCs w:val="24"/>
        </w:rPr>
        <w:t xml:space="preserve"> </w:t>
      </w:r>
      <w:r w:rsidRPr="00046C5C">
        <w:rPr>
          <w:rFonts w:ascii="Times New Roman" w:hAnsi="Times New Roman" w:cs="Times New Roman"/>
          <w:color w:val="000000" w:themeColor="text1"/>
          <w:szCs w:val="24"/>
        </w:rPr>
        <w:t>compensate the victim and not to punish the wrong-doer.</w:t>
      </w:r>
    </w:p>
    <w:p w14:paraId="3DCBE951" w14:textId="4480BCD7" w:rsidR="009A12D9" w:rsidRPr="00046C5C" w:rsidRDefault="009A12D9" w:rsidP="00046C5C">
      <w:pPr>
        <w:pStyle w:val="ListParagraph"/>
        <w:widowControl w:val="0"/>
        <w:numPr>
          <w:ilvl w:val="0"/>
          <w:numId w:val="6"/>
        </w:numPr>
        <w:kinsoku w:val="0"/>
        <w:overflowPunct w:val="0"/>
        <w:autoSpaceDE w:val="0"/>
        <w:autoSpaceDN w:val="0"/>
        <w:adjustRightInd w:val="0"/>
        <w:spacing w:before="1" w:after="0" w:line="240" w:lineRule="auto"/>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Compensation must be so assessed as to place the injured party, as far as</w:t>
      </w:r>
    </w:p>
    <w:p w14:paraId="52C299F2" w14:textId="77777777" w:rsidR="009A12D9" w:rsidRPr="00046C5C" w:rsidRDefault="009A12D9" w:rsidP="00046C5C">
      <w:pPr>
        <w:pStyle w:val="ListParagraph"/>
        <w:widowControl w:val="0"/>
        <w:kinsoku w:val="0"/>
        <w:overflowPunct w:val="0"/>
        <w:autoSpaceDE w:val="0"/>
        <w:autoSpaceDN w:val="0"/>
        <w:adjustRightInd w:val="0"/>
        <w:spacing w:before="1" w:after="0" w:line="240" w:lineRule="auto"/>
        <w:ind w:firstLine="720"/>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possible in the position he would have occupied if the wrongful act causing him</w:t>
      </w:r>
    </w:p>
    <w:p w14:paraId="39F8F48F" w14:textId="77777777" w:rsidR="00633E62" w:rsidRPr="00046C5C" w:rsidRDefault="009A12D9" w:rsidP="00046C5C">
      <w:pPr>
        <w:pStyle w:val="ListParagraph"/>
        <w:widowControl w:val="0"/>
        <w:kinsoku w:val="0"/>
        <w:overflowPunct w:val="0"/>
        <w:autoSpaceDE w:val="0"/>
        <w:autoSpaceDN w:val="0"/>
        <w:adjustRightInd w:val="0"/>
        <w:spacing w:before="1" w:after="0" w:line="240" w:lineRule="auto"/>
        <w:ind w:left="1440"/>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the injury had not been committed.</w:t>
      </w:r>
      <w:r w:rsidR="00633E62" w:rsidRPr="00046C5C">
        <w:rPr>
          <w:rFonts w:ascii="Times New Roman" w:hAnsi="Times New Roman" w:cs="Times New Roman"/>
          <w:color w:val="000000" w:themeColor="text1"/>
          <w:szCs w:val="24"/>
        </w:rPr>
        <w:t xml:space="preserve"> </w:t>
      </w:r>
      <w:r w:rsidRPr="00046C5C">
        <w:rPr>
          <w:rFonts w:ascii="Times New Roman" w:hAnsi="Times New Roman" w:cs="Times New Roman"/>
          <w:color w:val="000000" w:themeColor="text1"/>
          <w:szCs w:val="24"/>
        </w:rPr>
        <w:t xml:space="preserve">See </w:t>
      </w:r>
      <w:r w:rsidRPr="00046C5C">
        <w:rPr>
          <w:rFonts w:ascii="Times New Roman" w:hAnsi="Times New Roman" w:cs="Times New Roman"/>
          <w:i/>
          <w:iCs/>
          <w:color w:val="000000" w:themeColor="text1"/>
          <w:szCs w:val="24"/>
        </w:rPr>
        <w:t>Union Gvt v Warnecke</w:t>
      </w:r>
      <w:r w:rsidRPr="00046C5C">
        <w:rPr>
          <w:rFonts w:ascii="Times New Roman" w:hAnsi="Times New Roman" w:cs="Times New Roman"/>
          <w:color w:val="000000" w:themeColor="text1"/>
          <w:szCs w:val="24"/>
        </w:rPr>
        <w:t xml:space="preserve"> 1911 AD 651 at 665.</w:t>
      </w:r>
    </w:p>
    <w:p w14:paraId="02B4C06D" w14:textId="547E3A11" w:rsidR="009A12D9" w:rsidRPr="00046C5C" w:rsidRDefault="009A12D9" w:rsidP="00046C5C">
      <w:pPr>
        <w:pStyle w:val="ListParagraph"/>
        <w:widowControl w:val="0"/>
        <w:numPr>
          <w:ilvl w:val="0"/>
          <w:numId w:val="6"/>
        </w:numPr>
        <w:kinsoku w:val="0"/>
        <w:overflowPunct w:val="0"/>
        <w:autoSpaceDE w:val="0"/>
        <w:autoSpaceDN w:val="0"/>
        <w:adjustRightInd w:val="0"/>
        <w:spacing w:before="1" w:after="0" w:line="240" w:lineRule="auto"/>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Since no scales exist by which pain and suffering can be measured, the</w:t>
      </w:r>
    </w:p>
    <w:p w14:paraId="6B46C241" w14:textId="77777777" w:rsidR="009A12D9" w:rsidRPr="00046C5C" w:rsidRDefault="009A12D9" w:rsidP="00046C5C">
      <w:pPr>
        <w:pStyle w:val="ListParagraph"/>
        <w:widowControl w:val="0"/>
        <w:kinsoku w:val="0"/>
        <w:overflowPunct w:val="0"/>
        <w:autoSpaceDE w:val="0"/>
        <w:autoSpaceDN w:val="0"/>
        <w:adjustRightInd w:val="0"/>
        <w:spacing w:before="1" w:after="0" w:line="240" w:lineRule="auto"/>
        <w:ind w:firstLine="720"/>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quantum of compensation to be awarded, can only be determined by the</w:t>
      </w:r>
    </w:p>
    <w:p w14:paraId="14971B59" w14:textId="77777777" w:rsidR="009A12D9" w:rsidRPr="00046C5C" w:rsidRDefault="009A12D9" w:rsidP="00046C5C">
      <w:pPr>
        <w:pStyle w:val="ListParagraph"/>
        <w:widowControl w:val="0"/>
        <w:kinsoku w:val="0"/>
        <w:overflowPunct w:val="0"/>
        <w:autoSpaceDE w:val="0"/>
        <w:autoSpaceDN w:val="0"/>
        <w:adjustRightInd w:val="0"/>
        <w:spacing w:before="1" w:after="0" w:line="240" w:lineRule="auto"/>
        <w:ind w:firstLine="720"/>
        <w:jc w:val="both"/>
        <w:rPr>
          <w:rFonts w:ascii="Times New Roman" w:hAnsi="Times New Roman" w:cs="Times New Roman"/>
          <w:i/>
          <w:iCs/>
          <w:color w:val="000000" w:themeColor="text1"/>
          <w:szCs w:val="24"/>
        </w:rPr>
      </w:pPr>
      <w:r w:rsidRPr="00046C5C">
        <w:rPr>
          <w:rFonts w:ascii="Times New Roman" w:hAnsi="Times New Roman" w:cs="Times New Roman"/>
          <w:color w:val="000000" w:themeColor="text1"/>
          <w:szCs w:val="24"/>
        </w:rPr>
        <w:t xml:space="preserve">broadest general considerations (See </w:t>
      </w:r>
      <w:r w:rsidRPr="00046C5C">
        <w:rPr>
          <w:rFonts w:ascii="Times New Roman" w:hAnsi="Times New Roman" w:cs="Times New Roman"/>
          <w:i/>
          <w:iCs/>
          <w:color w:val="000000" w:themeColor="text1"/>
          <w:szCs w:val="24"/>
        </w:rPr>
        <w:t>Sandler v Wholesale Coal Suppliers</w:t>
      </w:r>
    </w:p>
    <w:p w14:paraId="7A458AB6" w14:textId="77777777" w:rsidR="00633E62" w:rsidRPr="00046C5C" w:rsidRDefault="009A12D9" w:rsidP="00046C5C">
      <w:pPr>
        <w:pStyle w:val="ListParagraph"/>
        <w:widowControl w:val="0"/>
        <w:kinsoku w:val="0"/>
        <w:overflowPunct w:val="0"/>
        <w:autoSpaceDE w:val="0"/>
        <w:autoSpaceDN w:val="0"/>
        <w:adjustRightInd w:val="0"/>
        <w:spacing w:before="1" w:after="0" w:line="240" w:lineRule="auto"/>
        <w:ind w:firstLine="720"/>
        <w:jc w:val="both"/>
        <w:rPr>
          <w:rFonts w:ascii="Times New Roman" w:hAnsi="Times New Roman" w:cs="Times New Roman"/>
          <w:color w:val="000000" w:themeColor="text1"/>
          <w:szCs w:val="24"/>
        </w:rPr>
      </w:pPr>
      <w:r w:rsidRPr="00046C5C">
        <w:rPr>
          <w:rFonts w:ascii="Times New Roman" w:hAnsi="Times New Roman" w:cs="Times New Roman"/>
          <w:i/>
          <w:iCs/>
          <w:color w:val="000000" w:themeColor="text1"/>
          <w:szCs w:val="24"/>
        </w:rPr>
        <w:t>Ltd</w:t>
      </w:r>
      <w:r w:rsidRPr="00046C5C">
        <w:rPr>
          <w:rFonts w:ascii="Times New Roman" w:hAnsi="Times New Roman" w:cs="Times New Roman"/>
          <w:color w:val="000000" w:themeColor="text1"/>
          <w:szCs w:val="24"/>
        </w:rPr>
        <w:t>1941 AD 194 at 199).</w:t>
      </w:r>
    </w:p>
    <w:p w14:paraId="31A0F6D1" w14:textId="5D7D51A0" w:rsidR="009A12D9" w:rsidRPr="00046C5C" w:rsidRDefault="009A12D9" w:rsidP="00046C5C">
      <w:pPr>
        <w:pStyle w:val="ListParagraph"/>
        <w:widowControl w:val="0"/>
        <w:numPr>
          <w:ilvl w:val="0"/>
          <w:numId w:val="6"/>
        </w:numPr>
        <w:kinsoku w:val="0"/>
        <w:overflowPunct w:val="0"/>
        <w:autoSpaceDE w:val="0"/>
        <w:autoSpaceDN w:val="0"/>
        <w:adjustRightInd w:val="0"/>
        <w:spacing w:before="1" w:after="0" w:line="240" w:lineRule="auto"/>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The court is entitled, and it has the duty, to heed the effect its decision may have</w:t>
      </w:r>
    </w:p>
    <w:p w14:paraId="07298A11" w14:textId="5392D887" w:rsidR="009A12D9" w:rsidRPr="00046C5C" w:rsidRDefault="009A12D9" w:rsidP="00046C5C">
      <w:pPr>
        <w:pStyle w:val="ListParagraph"/>
        <w:widowControl w:val="0"/>
        <w:kinsoku w:val="0"/>
        <w:overflowPunct w:val="0"/>
        <w:autoSpaceDE w:val="0"/>
        <w:autoSpaceDN w:val="0"/>
        <w:adjustRightInd w:val="0"/>
        <w:spacing w:before="1" w:after="0" w:line="240" w:lineRule="auto"/>
        <w:ind w:firstLine="720"/>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upon the course of awards in future. (</w:t>
      </w:r>
      <w:r w:rsidR="00794B24" w:rsidRPr="00046C5C">
        <w:rPr>
          <w:rFonts w:ascii="Times New Roman" w:hAnsi="Times New Roman" w:cs="Times New Roman"/>
          <w:color w:val="000000" w:themeColor="text1"/>
          <w:szCs w:val="24"/>
        </w:rPr>
        <w:t>S</w:t>
      </w:r>
      <w:r w:rsidRPr="00046C5C">
        <w:rPr>
          <w:rFonts w:ascii="Times New Roman" w:hAnsi="Times New Roman" w:cs="Times New Roman"/>
          <w:color w:val="000000" w:themeColor="text1"/>
          <w:szCs w:val="24"/>
        </w:rPr>
        <w:t xml:space="preserve">ee </w:t>
      </w:r>
      <w:r w:rsidRPr="00046C5C">
        <w:rPr>
          <w:rFonts w:ascii="Times New Roman" w:hAnsi="Times New Roman" w:cs="Times New Roman"/>
          <w:i/>
          <w:iCs/>
          <w:color w:val="000000" w:themeColor="text1"/>
          <w:szCs w:val="24"/>
        </w:rPr>
        <w:t xml:space="preserve">Sigournay </w:t>
      </w:r>
      <w:r w:rsidRPr="00046C5C">
        <w:rPr>
          <w:rFonts w:ascii="Times New Roman" w:hAnsi="Times New Roman" w:cs="Times New Roman"/>
          <w:iCs/>
          <w:color w:val="000000" w:themeColor="text1"/>
          <w:szCs w:val="24"/>
        </w:rPr>
        <w:t xml:space="preserve">v </w:t>
      </w:r>
      <w:r w:rsidRPr="00046C5C">
        <w:rPr>
          <w:rFonts w:ascii="Times New Roman" w:hAnsi="Times New Roman" w:cs="Times New Roman"/>
          <w:i/>
          <w:iCs/>
          <w:color w:val="000000" w:themeColor="text1"/>
          <w:szCs w:val="24"/>
        </w:rPr>
        <w:t>Gill Bank</w:t>
      </w:r>
      <w:r w:rsidRPr="00046C5C">
        <w:rPr>
          <w:rFonts w:ascii="Times New Roman" w:hAnsi="Times New Roman" w:cs="Times New Roman"/>
          <w:color w:val="000000" w:themeColor="text1"/>
          <w:szCs w:val="24"/>
        </w:rPr>
        <w:t xml:space="preserve"> 1960(2) SA</w:t>
      </w:r>
    </w:p>
    <w:p w14:paraId="38395781" w14:textId="77777777" w:rsidR="00633E62" w:rsidRPr="00046C5C" w:rsidRDefault="009A12D9" w:rsidP="00046C5C">
      <w:pPr>
        <w:pStyle w:val="ListParagraph"/>
        <w:widowControl w:val="0"/>
        <w:kinsoku w:val="0"/>
        <w:overflowPunct w:val="0"/>
        <w:autoSpaceDE w:val="0"/>
        <w:autoSpaceDN w:val="0"/>
        <w:adjustRightInd w:val="0"/>
        <w:spacing w:before="1" w:after="0" w:line="240" w:lineRule="auto"/>
        <w:ind w:firstLine="720"/>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552(A) at 555H</w:t>
      </w:r>
      <w:r w:rsidR="00633E62" w:rsidRPr="00046C5C">
        <w:rPr>
          <w:rFonts w:ascii="Times New Roman" w:hAnsi="Times New Roman" w:cs="Times New Roman"/>
          <w:color w:val="000000" w:themeColor="text1"/>
          <w:szCs w:val="24"/>
        </w:rPr>
        <w:t>.</w:t>
      </w:r>
    </w:p>
    <w:p w14:paraId="767D1353" w14:textId="4EEF118A" w:rsidR="009A12D9" w:rsidRPr="00046C5C" w:rsidRDefault="009A12D9" w:rsidP="00046C5C">
      <w:pPr>
        <w:pStyle w:val="ListParagraph"/>
        <w:widowControl w:val="0"/>
        <w:numPr>
          <w:ilvl w:val="0"/>
          <w:numId w:val="6"/>
        </w:numPr>
        <w:kinsoku w:val="0"/>
        <w:overflowPunct w:val="0"/>
        <w:autoSpaceDE w:val="0"/>
        <w:autoSpaceDN w:val="0"/>
        <w:adjustRightInd w:val="0"/>
        <w:spacing w:before="1" w:after="0" w:line="240" w:lineRule="auto"/>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 xml:space="preserve">The fall in the value of money is a factor which should be </w:t>
      </w:r>
      <w:r w:rsidR="00794B24" w:rsidRPr="00046C5C">
        <w:rPr>
          <w:rFonts w:ascii="Times New Roman" w:hAnsi="Times New Roman" w:cs="Times New Roman"/>
          <w:color w:val="000000" w:themeColor="text1"/>
          <w:szCs w:val="24"/>
        </w:rPr>
        <w:t>considered</w:t>
      </w:r>
      <w:r w:rsidRPr="00046C5C">
        <w:rPr>
          <w:rFonts w:ascii="Times New Roman" w:hAnsi="Times New Roman" w:cs="Times New Roman"/>
          <w:color w:val="000000" w:themeColor="text1"/>
          <w:szCs w:val="24"/>
        </w:rPr>
        <w:t xml:space="preserve"> in</w:t>
      </w:r>
    </w:p>
    <w:p w14:paraId="375B4D3D" w14:textId="77777777" w:rsidR="009A12D9" w:rsidRPr="00046C5C" w:rsidRDefault="009A12D9" w:rsidP="00046C5C">
      <w:pPr>
        <w:pStyle w:val="ListParagraph"/>
        <w:widowControl w:val="0"/>
        <w:kinsoku w:val="0"/>
        <w:overflowPunct w:val="0"/>
        <w:autoSpaceDE w:val="0"/>
        <w:autoSpaceDN w:val="0"/>
        <w:adjustRightInd w:val="0"/>
        <w:spacing w:before="1" w:after="0" w:line="240" w:lineRule="auto"/>
        <w:ind w:firstLine="720"/>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terms of purchasing power, but not with such an adherence to mathematics as</w:t>
      </w:r>
    </w:p>
    <w:p w14:paraId="44AF0131" w14:textId="6243A17A" w:rsidR="009A12D9" w:rsidRPr="00046C5C" w:rsidRDefault="009A12D9" w:rsidP="00046C5C">
      <w:pPr>
        <w:pStyle w:val="ListParagraph"/>
        <w:widowControl w:val="0"/>
        <w:kinsoku w:val="0"/>
        <w:overflowPunct w:val="0"/>
        <w:autoSpaceDE w:val="0"/>
        <w:autoSpaceDN w:val="0"/>
        <w:adjustRightInd w:val="0"/>
        <w:spacing w:before="1" w:after="0" w:line="240" w:lineRule="auto"/>
        <w:ind w:firstLine="720"/>
        <w:jc w:val="both"/>
        <w:rPr>
          <w:rFonts w:ascii="Times New Roman" w:hAnsi="Times New Roman" w:cs="Times New Roman"/>
          <w:i/>
          <w:color w:val="000000" w:themeColor="text1"/>
          <w:szCs w:val="24"/>
        </w:rPr>
      </w:pPr>
      <w:r w:rsidRPr="00046C5C">
        <w:rPr>
          <w:rFonts w:ascii="Times New Roman" w:hAnsi="Times New Roman" w:cs="Times New Roman"/>
          <w:color w:val="000000" w:themeColor="text1"/>
          <w:szCs w:val="24"/>
        </w:rPr>
        <w:t xml:space="preserve">may lead to an unreasonable result, per </w:t>
      </w:r>
      <w:r w:rsidR="00046A4C" w:rsidRPr="00046C5C">
        <w:rPr>
          <w:rFonts w:ascii="Times New Roman" w:hAnsi="Times New Roman" w:cs="Times New Roman"/>
          <w:smallCaps/>
          <w:color w:val="000000" w:themeColor="text1"/>
          <w:szCs w:val="24"/>
        </w:rPr>
        <w:t>Schreiner Ja</w:t>
      </w:r>
      <w:r w:rsidR="00046A4C" w:rsidRPr="00046C5C">
        <w:rPr>
          <w:rFonts w:ascii="Times New Roman" w:hAnsi="Times New Roman" w:cs="Times New Roman"/>
          <w:color w:val="000000" w:themeColor="text1"/>
          <w:szCs w:val="24"/>
        </w:rPr>
        <w:t xml:space="preserve"> </w:t>
      </w:r>
      <w:r w:rsidRPr="00046C5C">
        <w:rPr>
          <w:rFonts w:ascii="Times New Roman" w:hAnsi="Times New Roman" w:cs="Times New Roman"/>
          <w:color w:val="000000" w:themeColor="text1"/>
          <w:szCs w:val="24"/>
        </w:rPr>
        <w:t xml:space="preserve">in </w:t>
      </w:r>
      <w:r w:rsidRPr="00046C5C">
        <w:rPr>
          <w:rFonts w:ascii="Times New Roman" w:hAnsi="Times New Roman" w:cs="Times New Roman"/>
          <w:i/>
          <w:color w:val="000000" w:themeColor="text1"/>
          <w:szCs w:val="24"/>
        </w:rPr>
        <w:t>Sigournay’s case,</w:t>
      </w:r>
    </w:p>
    <w:p w14:paraId="08CD7B16" w14:textId="77777777" w:rsidR="009A12D9" w:rsidRPr="00046C5C" w:rsidRDefault="009A12D9" w:rsidP="00046C5C">
      <w:pPr>
        <w:pStyle w:val="ListParagraph"/>
        <w:widowControl w:val="0"/>
        <w:kinsoku w:val="0"/>
        <w:overflowPunct w:val="0"/>
        <w:autoSpaceDE w:val="0"/>
        <w:autoSpaceDN w:val="0"/>
        <w:adjustRightInd w:val="0"/>
        <w:spacing w:before="1" w:after="0" w:line="240" w:lineRule="auto"/>
        <w:ind w:firstLine="720"/>
        <w:jc w:val="both"/>
        <w:rPr>
          <w:rFonts w:ascii="Times New Roman" w:hAnsi="Times New Roman" w:cs="Times New Roman"/>
          <w:i/>
          <w:color w:val="000000" w:themeColor="text1"/>
          <w:szCs w:val="24"/>
        </w:rPr>
      </w:pPr>
      <w:r w:rsidRPr="00046C5C">
        <w:rPr>
          <w:rFonts w:ascii="Times New Roman" w:hAnsi="Times New Roman" w:cs="Times New Roman"/>
          <w:i/>
          <w:color w:val="000000" w:themeColor="text1"/>
          <w:szCs w:val="24"/>
        </w:rPr>
        <w:t>supra</w:t>
      </w:r>
      <w:r w:rsidRPr="00046C5C">
        <w:rPr>
          <w:rFonts w:ascii="Times New Roman" w:hAnsi="Times New Roman" w:cs="Times New Roman"/>
          <w:color w:val="000000" w:themeColor="text1"/>
          <w:szCs w:val="24"/>
        </w:rPr>
        <w:t xml:space="preserve">, at 556C See also </w:t>
      </w:r>
      <w:r w:rsidRPr="00046C5C">
        <w:rPr>
          <w:rFonts w:ascii="Times New Roman" w:hAnsi="Times New Roman" w:cs="Times New Roman"/>
          <w:i/>
          <w:color w:val="000000" w:themeColor="text1"/>
          <w:szCs w:val="24"/>
        </w:rPr>
        <w:t>Southern Insurance Association Ltd</w:t>
      </w:r>
      <w:r w:rsidRPr="00046C5C">
        <w:rPr>
          <w:rFonts w:ascii="Times New Roman" w:hAnsi="Times New Roman" w:cs="Times New Roman"/>
          <w:color w:val="000000" w:themeColor="text1"/>
          <w:szCs w:val="24"/>
        </w:rPr>
        <w:t xml:space="preserve"> v </w:t>
      </w:r>
      <w:r w:rsidRPr="00046C5C">
        <w:rPr>
          <w:rFonts w:ascii="Times New Roman" w:hAnsi="Times New Roman" w:cs="Times New Roman"/>
          <w:i/>
          <w:color w:val="000000" w:themeColor="text1"/>
          <w:szCs w:val="24"/>
        </w:rPr>
        <w:t>Bailey N.O</w:t>
      </w:r>
    </w:p>
    <w:p w14:paraId="341AAA2D" w14:textId="26028A65" w:rsidR="009A12D9" w:rsidRPr="00046C5C" w:rsidRDefault="009A12D9" w:rsidP="00046C5C">
      <w:pPr>
        <w:pStyle w:val="ListParagraph"/>
        <w:widowControl w:val="0"/>
        <w:kinsoku w:val="0"/>
        <w:overflowPunct w:val="0"/>
        <w:autoSpaceDE w:val="0"/>
        <w:autoSpaceDN w:val="0"/>
        <w:adjustRightInd w:val="0"/>
        <w:spacing w:before="1" w:after="0" w:line="240" w:lineRule="auto"/>
        <w:ind w:left="1440"/>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 xml:space="preserve">1984(1) SA 98(A) at 116 B-D, </w:t>
      </w:r>
      <w:r w:rsidRPr="00046C5C">
        <w:rPr>
          <w:rFonts w:ascii="Times New Roman" w:hAnsi="Times New Roman" w:cs="Times New Roman"/>
          <w:i/>
          <w:color w:val="000000" w:themeColor="text1"/>
          <w:szCs w:val="24"/>
        </w:rPr>
        <w:t>Ngwenya</w:t>
      </w:r>
      <w:r w:rsidRPr="00046C5C">
        <w:rPr>
          <w:rFonts w:ascii="Times New Roman" w:hAnsi="Times New Roman" w:cs="Times New Roman"/>
          <w:color w:val="000000" w:themeColor="text1"/>
          <w:szCs w:val="24"/>
        </w:rPr>
        <w:t xml:space="preserve"> v </w:t>
      </w:r>
      <w:r w:rsidRPr="00046C5C">
        <w:rPr>
          <w:rFonts w:ascii="Times New Roman" w:hAnsi="Times New Roman" w:cs="Times New Roman"/>
          <w:i/>
          <w:color w:val="000000" w:themeColor="text1"/>
          <w:szCs w:val="24"/>
        </w:rPr>
        <w:t>Mafuka</w:t>
      </w:r>
      <w:r w:rsidRPr="00046C5C">
        <w:rPr>
          <w:rFonts w:ascii="Times New Roman" w:hAnsi="Times New Roman" w:cs="Times New Roman"/>
          <w:color w:val="000000" w:themeColor="text1"/>
          <w:szCs w:val="24"/>
        </w:rPr>
        <w:t xml:space="preserve"> S18/89 not reported at page of the cyclostyled copy.</w:t>
      </w:r>
    </w:p>
    <w:p w14:paraId="7DFF5FE1" w14:textId="53F73D14" w:rsidR="009A12D9" w:rsidRPr="00046C5C" w:rsidRDefault="009A12D9" w:rsidP="00046C5C">
      <w:pPr>
        <w:pStyle w:val="ListParagraph"/>
        <w:widowControl w:val="0"/>
        <w:numPr>
          <w:ilvl w:val="0"/>
          <w:numId w:val="6"/>
        </w:numPr>
        <w:kinsoku w:val="0"/>
        <w:overflowPunct w:val="0"/>
        <w:autoSpaceDE w:val="0"/>
        <w:autoSpaceDN w:val="0"/>
        <w:adjustRightInd w:val="0"/>
        <w:spacing w:before="1" w:after="0" w:line="240" w:lineRule="auto"/>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No regard is to be had to the subjective value of money to the injured person,</w:t>
      </w:r>
    </w:p>
    <w:p w14:paraId="3F9F3C67" w14:textId="14351870" w:rsidR="009A12D9" w:rsidRPr="00046C5C" w:rsidRDefault="009A12D9" w:rsidP="00046C5C">
      <w:pPr>
        <w:pStyle w:val="ListParagraph"/>
        <w:widowControl w:val="0"/>
        <w:kinsoku w:val="0"/>
        <w:overflowPunct w:val="0"/>
        <w:autoSpaceDE w:val="0"/>
        <w:autoSpaceDN w:val="0"/>
        <w:adjustRightInd w:val="0"/>
        <w:spacing w:before="1" w:after="0" w:line="240" w:lineRule="auto"/>
        <w:ind w:firstLine="720"/>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for the award of damages for pain and suffering cannot depend upon or vary</w:t>
      </w:r>
      <w:r w:rsidR="00046C5C" w:rsidRPr="00046C5C">
        <w:rPr>
          <w:rFonts w:ascii="Times New Roman" w:hAnsi="Times New Roman" w:cs="Times New Roman"/>
          <w:color w:val="000000" w:themeColor="text1"/>
          <w:szCs w:val="24"/>
        </w:rPr>
        <w:t xml:space="preserve"> </w:t>
      </w:r>
      <w:r w:rsidR="00046C5C" w:rsidRPr="00046C5C">
        <w:rPr>
          <w:rFonts w:ascii="Times New Roman" w:hAnsi="Times New Roman" w:cs="Times New Roman"/>
          <w:color w:val="000000" w:themeColor="text1"/>
          <w:szCs w:val="24"/>
        </w:rPr>
        <w:tab/>
      </w:r>
      <w:r w:rsidRPr="00046C5C">
        <w:rPr>
          <w:rFonts w:ascii="Times New Roman" w:hAnsi="Times New Roman" w:cs="Times New Roman"/>
          <w:color w:val="000000" w:themeColor="text1"/>
          <w:szCs w:val="24"/>
        </w:rPr>
        <w:t>according to whether he be a millionaire or a pauper (</w:t>
      </w:r>
      <w:r w:rsidRPr="00046C5C">
        <w:rPr>
          <w:rFonts w:ascii="Times New Roman" w:hAnsi="Times New Roman" w:cs="Times New Roman"/>
          <w:i/>
          <w:color w:val="000000" w:themeColor="text1"/>
          <w:szCs w:val="24"/>
        </w:rPr>
        <w:t>See Radebe</w:t>
      </w:r>
      <w:r w:rsidRPr="00046C5C">
        <w:rPr>
          <w:rFonts w:ascii="Times New Roman" w:hAnsi="Times New Roman" w:cs="Times New Roman"/>
          <w:color w:val="000000" w:themeColor="text1"/>
          <w:szCs w:val="24"/>
        </w:rPr>
        <w:t xml:space="preserve"> v </w:t>
      </w:r>
      <w:r w:rsidRPr="00046C5C">
        <w:rPr>
          <w:rFonts w:ascii="Times New Roman" w:hAnsi="Times New Roman" w:cs="Times New Roman"/>
          <w:i/>
          <w:color w:val="000000" w:themeColor="text1"/>
          <w:szCs w:val="24"/>
        </w:rPr>
        <w:t>Hough</w:t>
      </w:r>
    </w:p>
    <w:p w14:paraId="4D1D87DB" w14:textId="77777777" w:rsidR="00633E62" w:rsidRPr="00046C5C" w:rsidRDefault="009A12D9" w:rsidP="00046C5C">
      <w:pPr>
        <w:pStyle w:val="ListParagraph"/>
        <w:widowControl w:val="0"/>
        <w:kinsoku w:val="0"/>
        <w:overflowPunct w:val="0"/>
        <w:autoSpaceDE w:val="0"/>
        <w:autoSpaceDN w:val="0"/>
        <w:adjustRightInd w:val="0"/>
        <w:spacing w:before="1" w:after="0" w:line="240" w:lineRule="auto"/>
        <w:ind w:firstLine="720"/>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1949(1) SA 380(A) at 386.</w:t>
      </w:r>
    </w:p>
    <w:p w14:paraId="6D6303B5" w14:textId="2ABEDEF4" w:rsidR="009A12D9" w:rsidRPr="00046C5C" w:rsidRDefault="009A12D9" w:rsidP="00046C5C">
      <w:pPr>
        <w:pStyle w:val="ListParagraph"/>
        <w:widowControl w:val="0"/>
        <w:numPr>
          <w:ilvl w:val="0"/>
          <w:numId w:val="6"/>
        </w:numPr>
        <w:kinsoku w:val="0"/>
        <w:overflowPunct w:val="0"/>
        <w:autoSpaceDE w:val="0"/>
        <w:autoSpaceDN w:val="0"/>
        <w:adjustRightInd w:val="0"/>
        <w:spacing w:before="1" w:after="0" w:line="240" w:lineRule="auto"/>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Awards must reflect the state of economic development and current economic</w:t>
      </w:r>
    </w:p>
    <w:p w14:paraId="292856D9" w14:textId="4BEECE8A" w:rsidR="009A12D9" w:rsidRPr="00046C5C" w:rsidRDefault="009A12D9" w:rsidP="00046C5C">
      <w:pPr>
        <w:pStyle w:val="ListParagraph"/>
        <w:widowControl w:val="0"/>
        <w:kinsoku w:val="0"/>
        <w:overflowPunct w:val="0"/>
        <w:autoSpaceDE w:val="0"/>
        <w:autoSpaceDN w:val="0"/>
        <w:adjustRightInd w:val="0"/>
        <w:spacing w:before="1" w:after="0" w:line="240" w:lineRule="auto"/>
        <w:ind w:left="1440"/>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 xml:space="preserve">conditions of the country. See </w:t>
      </w:r>
      <w:r w:rsidRPr="00046C5C">
        <w:rPr>
          <w:rFonts w:ascii="Times New Roman" w:hAnsi="Times New Roman" w:cs="Times New Roman"/>
          <w:i/>
          <w:color w:val="000000" w:themeColor="text1"/>
          <w:szCs w:val="24"/>
        </w:rPr>
        <w:t>Mairs case supra</w:t>
      </w:r>
      <w:r w:rsidRPr="00046C5C">
        <w:rPr>
          <w:rFonts w:ascii="Times New Roman" w:hAnsi="Times New Roman" w:cs="Times New Roman"/>
          <w:color w:val="000000" w:themeColor="text1"/>
          <w:szCs w:val="24"/>
        </w:rPr>
        <w:t xml:space="preserve"> at 29H; </w:t>
      </w:r>
      <w:r w:rsidRPr="00046C5C">
        <w:rPr>
          <w:rFonts w:ascii="Times New Roman" w:hAnsi="Times New Roman" w:cs="Times New Roman"/>
          <w:i/>
          <w:color w:val="000000" w:themeColor="text1"/>
          <w:szCs w:val="24"/>
        </w:rPr>
        <w:t>Sadomba</w:t>
      </w:r>
      <w:r w:rsidRPr="00046C5C">
        <w:rPr>
          <w:rFonts w:ascii="Times New Roman" w:hAnsi="Times New Roman" w:cs="Times New Roman"/>
          <w:color w:val="000000" w:themeColor="text1"/>
          <w:szCs w:val="24"/>
        </w:rPr>
        <w:t xml:space="preserve"> v </w:t>
      </w:r>
      <w:r w:rsidRPr="00046C5C">
        <w:rPr>
          <w:rFonts w:ascii="Times New Roman" w:hAnsi="Times New Roman" w:cs="Times New Roman"/>
          <w:i/>
          <w:color w:val="000000" w:themeColor="text1"/>
          <w:szCs w:val="24"/>
        </w:rPr>
        <w:t>Unity</w:t>
      </w:r>
      <w:r w:rsidR="00895858" w:rsidRPr="00046C5C">
        <w:rPr>
          <w:rFonts w:ascii="Times New Roman" w:hAnsi="Times New Roman" w:cs="Times New Roman"/>
          <w:i/>
          <w:color w:val="000000" w:themeColor="text1"/>
          <w:szCs w:val="24"/>
        </w:rPr>
        <w:t xml:space="preserve"> </w:t>
      </w:r>
      <w:r w:rsidRPr="00046C5C">
        <w:rPr>
          <w:rFonts w:ascii="Times New Roman" w:hAnsi="Times New Roman" w:cs="Times New Roman"/>
          <w:i/>
          <w:color w:val="000000" w:themeColor="text1"/>
          <w:szCs w:val="24"/>
        </w:rPr>
        <w:t>Insurance Co. Ltd &amp;amp; Another</w:t>
      </w:r>
      <w:r w:rsidRPr="00046C5C">
        <w:rPr>
          <w:rFonts w:ascii="Times New Roman" w:hAnsi="Times New Roman" w:cs="Times New Roman"/>
          <w:color w:val="000000" w:themeColor="text1"/>
          <w:szCs w:val="24"/>
        </w:rPr>
        <w:t xml:space="preserve"> 1978 RLR 262(G) at 270F; 1978(3) SA 1094® at</w:t>
      </w:r>
      <w:r w:rsidR="00895858" w:rsidRPr="00046C5C">
        <w:rPr>
          <w:rFonts w:ascii="Times New Roman" w:hAnsi="Times New Roman" w:cs="Times New Roman"/>
          <w:color w:val="000000" w:themeColor="text1"/>
          <w:szCs w:val="24"/>
        </w:rPr>
        <w:t xml:space="preserve"> </w:t>
      </w:r>
      <w:r w:rsidRPr="00046C5C">
        <w:rPr>
          <w:rFonts w:ascii="Times New Roman" w:hAnsi="Times New Roman" w:cs="Times New Roman"/>
          <w:color w:val="000000" w:themeColor="text1"/>
          <w:szCs w:val="24"/>
        </w:rPr>
        <w:t xml:space="preserve">1097C </w:t>
      </w:r>
      <w:r w:rsidRPr="00046C5C">
        <w:rPr>
          <w:rFonts w:ascii="Times New Roman" w:hAnsi="Times New Roman" w:cs="Times New Roman"/>
          <w:i/>
          <w:color w:val="000000" w:themeColor="text1"/>
          <w:szCs w:val="24"/>
        </w:rPr>
        <w:t>Minister of Home Affairs</w:t>
      </w:r>
      <w:r w:rsidRPr="00046C5C">
        <w:rPr>
          <w:rFonts w:ascii="Times New Roman" w:hAnsi="Times New Roman" w:cs="Times New Roman"/>
          <w:color w:val="000000" w:themeColor="text1"/>
          <w:szCs w:val="24"/>
        </w:rPr>
        <w:t xml:space="preserve"> v </w:t>
      </w:r>
      <w:r w:rsidRPr="00046C5C">
        <w:rPr>
          <w:rFonts w:ascii="Times New Roman" w:hAnsi="Times New Roman" w:cs="Times New Roman"/>
          <w:i/>
          <w:color w:val="000000" w:themeColor="text1"/>
          <w:szCs w:val="24"/>
        </w:rPr>
        <w:t>Allan S</w:t>
      </w:r>
      <w:r w:rsidRPr="00046C5C">
        <w:rPr>
          <w:rFonts w:ascii="Times New Roman" w:hAnsi="Times New Roman" w:cs="Times New Roman"/>
          <w:color w:val="000000" w:themeColor="text1"/>
          <w:szCs w:val="24"/>
        </w:rPr>
        <w:t xml:space="preserve"> 76/86… at p 12 of the cyclostyled</w:t>
      </w:r>
      <w:r w:rsidR="00895858" w:rsidRPr="00046C5C">
        <w:rPr>
          <w:rFonts w:ascii="Times New Roman" w:hAnsi="Times New Roman" w:cs="Times New Roman"/>
          <w:color w:val="000000" w:themeColor="text1"/>
          <w:szCs w:val="24"/>
        </w:rPr>
        <w:t xml:space="preserve"> </w:t>
      </w:r>
      <w:r w:rsidRPr="00046C5C">
        <w:rPr>
          <w:rFonts w:ascii="Times New Roman" w:hAnsi="Times New Roman" w:cs="Times New Roman"/>
          <w:color w:val="000000" w:themeColor="text1"/>
          <w:szCs w:val="24"/>
        </w:rPr>
        <w:t>copy. They should tend towards conservatism lest some injustice be done to the</w:t>
      </w:r>
      <w:r w:rsidR="00895858" w:rsidRPr="00046C5C">
        <w:rPr>
          <w:rFonts w:ascii="Times New Roman" w:hAnsi="Times New Roman" w:cs="Times New Roman"/>
          <w:color w:val="000000" w:themeColor="text1"/>
          <w:szCs w:val="24"/>
        </w:rPr>
        <w:t xml:space="preserve"> </w:t>
      </w:r>
      <w:r w:rsidRPr="00046C5C">
        <w:rPr>
          <w:rFonts w:ascii="Times New Roman" w:hAnsi="Times New Roman" w:cs="Times New Roman"/>
          <w:color w:val="000000" w:themeColor="text1"/>
          <w:szCs w:val="24"/>
        </w:rPr>
        <w:t xml:space="preserve">defendant See </w:t>
      </w:r>
      <w:r w:rsidRPr="00046C5C">
        <w:rPr>
          <w:rFonts w:ascii="Times New Roman" w:hAnsi="Times New Roman" w:cs="Times New Roman"/>
          <w:i/>
          <w:color w:val="000000" w:themeColor="text1"/>
          <w:szCs w:val="24"/>
        </w:rPr>
        <w:t>Bay Passenger Transport Ltd</w:t>
      </w:r>
      <w:r w:rsidRPr="00046C5C">
        <w:rPr>
          <w:rFonts w:ascii="Times New Roman" w:hAnsi="Times New Roman" w:cs="Times New Roman"/>
          <w:color w:val="000000" w:themeColor="text1"/>
          <w:szCs w:val="24"/>
        </w:rPr>
        <w:t xml:space="preserve"> v </w:t>
      </w:r>
      <w:r w:rsidRPr="00046C5C">
        <w:rPr>
          <w:rFonts w:ascii="Times New Roman" w:hAnsi="Times New Roman" w:cs="Times New Roman"/>
          <w:i/>
          <w:color w:val="000000" w:themeColor="text1"/>
          <w:szCs w:val="24"/>
        </w:rPr>
        <w:t xml:space="preserve">Franzem </w:t>
      </w:r>
      <w:r w:rsidRPr="00046C5C">
        <w:rPr>
          <w:rFonts w:ascii="Times New Roman" w:hAnsi="Times New Roman" w:cs="Times New Roman"/>
          <w:color w:val="000000" w:themeColor="text1"/>
          <w:szCs w:val="24"/>
        </w:rPr>
        <w:t>1975(1) SA 269(A) at</w:t>
      </w:r>
      <w:r w:rsidR="00633E62" w:rsidRPr="00046C5C">
        <w:rPr>
          <w:rFonts w:ascii="Times New Roman" w:hAnsi="Times New Roman" w:cs="Times New Roman"/>
          <w:color w:val="000000" w:themeColor="text1"/>
          <w:szCs w:val="24"/>
        </w:rPr>
        <w:t xml:space="preserve"> </w:t>
      </w:r>
      <w:r w:rsidRPr="00046C5C">
        <w:rPr>
          <w:rFonts w:ascii="Times New Roman" w:hAnsi="Times New Roman" w:cs="Times New Roman"/>
          <w:color w:val="000000" w:themeColor="text1"/>
          <w:szCs w:val="24"/>
        </w:rPr>
        <w:t>274H.</w:t>
      </w:r>
    </w:p>
    <w:p w14:paraId="0B9888D2" w14:textId="7FE82C36" w:rsidR="009A12D9" w:rsidRPr="00046C5C" w:rsidRDefault="009A12D9" w:rsidP="00046C5C">
      <w:pPr>
        <w:pStyle w:val="ListParagraph"/>
        <w:widowControl w:val="0"/>
        <w:numPr>
          <w:ilvl w:val="0"/>
          <w:numId w:val="6"/>
        </w:numPr>
        <w:kinsoku w:val="0"/>
        <w:overflowPunct w:val="0"/>
        <w:autoSpaceDE w:val="0"/>
        <w:autoSpaceDN w:val="0"/>
        <w:adjustRightInd w:val="0"/>
        <w:spacing w:before="1" w:after="0" w:line="240" w:lineRule="auto"/>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 xml:space="preserve"> For that reason, reference to awards made by the English and South African</w:t>
      </w:r>
    </w:p>
    <w:p w14:paraId="509EFA86" w14:textId="5745E0C2" w:rsidR="00794B24" w:rsidRDefault="009A12D9" w:rsidP="00046C5C">
      <w:pPr>
        <w:pStyle w:val="ListParagraph"/>
        <w:widowControl w:val="0"/>
        <w:kinsoku w:val="0"/>
        <w:overflowPunct w:val="0"/>
        <w:autoSpaceDE w:val="0"/>
        <w:autoSpaceDN w:val="0"/>
        <w:adjustRightInd w:val="0"/>
        <w:spacing w:before="1" w:after="0" w:line="240" w:lineRule="auto"/>
        <w:ind w:left="1440"/>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courts may be an inappropriate guide since conditions in those jurisdictions, both</w:t>
      </w:r>
      <w:r w:rsidR="00794B24" w:rsidRPr="00046C5C">
        <w:rPr>
          <w:rFonts w:ascii="Times New Roman" w:hAnsi="Times New Roman" w:cs="Times New Roman"/>
          <w:color w:val="000000" w:themeColor="text1"/>
          <w:szCs w:val="24"/>
        </w:rPr>
        <w:t xml:space="preserve"> </w:t>
      </w:r>
      <w:r w:rsidRPr="00046C5C">
        <w:rPr>
          <w:rFonts w:ascii="Times New Roman" w:hAnsi="Times New Roman" w:cs="Times New Roman"/>
          <w:color w:val="000000" w:themeColor="text1"/>
          <w:szCs w:val="24"/>
        </w:rPr>
        <w:t>political and economic are so different”.</w:t>
      </w:r>
    </w:p>
    <w:p w14:paraId="2ECC6618" w14:textId="77777777" w:rsidR="00046C5C" w:rsidRPr="00046C5C" w:rsidRDefault="00046C5C" w:rsidP="00046C5C">
      <w:pPr>
        <w:pStyle w:val="ListParagraph"/>
        <w:widowControl w:val="0"/>
        <w:kinsoku w:val="0"/>
        <w:overflowPunct w:val="0"/>
        <w:autoSpaceDE w:val="0"/>
        <w:autoSpaceDN w:val="0"/>
        <w:adjustRightInd w:val="0"/>
        <w:spacing w:before="1" w:after="0" w:line="240" w:lineRule="auto"/>
        <w:ind w:left="1440"/>
        <w:jc w:val="both"/>
        <w:rPr>
          <w:rFonts w:ascii="Times New Roman" w:hAnsi="Times New Roman" w:cs="Times New Roman"/>
          <w:color w:val="000000" w:themeColor="text1"/>
          <w:szCs w:val="24"/>
        </w:rPr>
      </w:pPr>
    </w:p>
    <w:p w14:paraId="7D5F3300" w14:textId="77777777" w:rsidR="00046C5C" w:rsidRDefault="00AC37CB" w:rsidP="00F6548C">
      <w:pPr>
        <w:pStyle w:val="ListParagraph"/>
        <w:widowControl w:val="0"/>
        <w:numPr>
          <w:ilvl w:val="0"/>
          <w:numId w:val="12"/>
        </w:numPr>
        <w:kinsoku w:val="0"/>
        <w:overflowPunct w:val="0"/>
        <w:autoSpaceDE w:val="0"/>
        <w:autoSpaceDN w:val="0"/>
        <w:adjustRightInd w:val="0"/>
        <w:spacing w:before="1" w:after="0" w:line="360" w:lineRule="auto"/>
        <w:jc w:val="both"/>
        <w:rPr>
          <w:rFonts w:ascii="Times New Roman" w:hAnsi="Times New Roman" w:cs="Times New Roman"/>
          <w:color w:val="000000" w:themeColor="text1"/>
          <w:sz w:val="24"/>
          <w:szCs w:val="24"/>
        </w:rPr>
      </w:pPr>
      <w:r w:rsidRPr="00046C5C">
        <w:rPr>
          <w:rFonts w:ascii="Times New Roman" w:hAnsi="Times New Roman" w:cs="Times New Roman"/>
          <w:color w:val="000000" w:themeColor="text1"/>
          <w:sz w:val="24"/>
          <w:szCs w:val="24"/>
        </w:rPr>
        <w:t xml:space="preserve">In </w:t>
      </w:r>
      <w:r w:rsidRPr="00046C5C">
        <w:rPr>
          <w:rFonts w:ascii="Times New Roman" w:hAnsi="Times New Roman" w:cs="Times New Roman"/>
          <w:i/>
          <w:iCs/>
          <w:color w:val="000000" w:themeColor="text1"/>
          <w:sz w:val="24"/>
          <w:szCs w:val="24"/>
        </w:rPr>
        <w:t xml:space="preserve">Nyandoro v Minister of Home Affairs &amp; Anor </w:t>
      </w:r>
      <w:r w:rsidRPr="00046C5C">
        <w:rPr>
          <w:rFonts w:ascii="Times New Roman" w:hAnsi="Times New Roman" w:cs="Times New Roman"/>
          <w:color w:val="000000" w:themeColor="text1"/>
          <w:sz w:val="24"/>
          <w:szCs w:val="24"/>
        </w:rPr>
        <w:t>HH</w:t>
      </w:r>
      <w:r w:rsidR="00794B24" w:rsidRPr="00046C5C">
        <w:rPr>
          <w:rFonts w:ascii="Times New Roman" w:hAnsi="Times New Roman" w:cs="Times New Roman"/>
          <w:color w:val="000000" w:themeColor="text1"/>
          <w:sz w:val="24"/>
          <w:szCs w:val="24"/>
        </w:rPr>
        <w:t>-</w:t>
      </w:r>
      <w:r w:rsidRPr="00046C5C">
        <w:rPr>
          <w:rFonts w:ascii="Times New Roman" w:hAnsi="Times New Roman" w:cs="Times New Roman"/>
          <w:color w:val="000000" w:themeColor="text1"/>
          <w:sz w:val="24"/>
          <w:szCs w:val="24"/>
        </w:rPr>
        <w:t>196</w:t>
      </w:r>
      <w:r w:rsidR="00794B24" w:rsidRPr="00046C5C">
        <w:rPr>
          <w:rFonts w:ascii="Times New Roman" w:hAnsi="Times New Roman" w:cs="Times New Roman"/>
          <w:color w:val="000000" w:themeColor="text1"/>
          <w:sz w:val="24"/>
          <w:szCs w:val="24"/>
        </w:rPr>
        <w:t>-</w:t>
      </w:r>
      <w:r w:rsidRPr="00046C5C">
        <w:rPr>
          <w:rFonts w:ascii="Times New Roman" w:hAnsi="Times New Roman" w:cs="Times New Roman"/>
          <w:color w:val="000000" w:themeColor="text1"/>
          <w:sz w:val="24"/>
          <w:szCs w:val="24"/>
        </w:rPr>
        <w:t xml:space="preserve">10, </w:t>
      </w:r>
      <w:r w:rsidRPr="00046C5C">
        <w:rPr>
          <w:rFonts w:ascii="Times New Roman" w:hAnsi="Times New Roman" w:cs="Times New Roman"/>
          <w:smallCaps/>
          <w:color w:val="000000" w:themeColor="text1"/>
          <w:sz w:val="24"/>
          <w:szCs w:val="24"/>
        </w:rPr>
        <w:t>Patel J</w:t>
      </w:r>
      <w:r w:rsidRPr="00046C5C">
        <w:rPr>
          <w:rFonts w:ascii="Times New Roman" w:hAnsi="Times New Roman" w:cs="Times New Roman"/>
          <w:color w:val="000000" w:themeColor="text1"/>
          <w:sz w:val="24"/>
          <w:szCs w:val="24"/>
        </w:rPr>
        <w:t xml:space="preserve"> awarded the sum</w:t>
      </w:r>
      <w:r w:rsidR="00794B24" w:rsidRPr="00046C5C">
        <w:rPr>
          <w:rFonts w:ascii="Times New Roman" w:hAnsi="Times New Roman" w:cs="Times New Roman"/>
          <w:color w:val="000000" w:themeColor="text1"/>
          <w:sz w:val="24"/>
          <w:szCs w:val="24"/>
        </w:rPr>
        <w:t xml:space="preserve"> </w:t>
      </w:r>
      <w:r w:rsidRPr="00046C5C">
        <w:rPr>
          <w:rFonts w:ascii="Times New Roman" w:hAnsi="Times New Roman" w:cs="Times New Roman"/>
          <w:color w:val="000000" w:themeColor="text1"/>
          <w:sz w:val="24"/>
          <w:szCs w:val="24"/>
        </w:rPr>
        <w:t xml:space="preserve">of $1500-00 to an activist who was attacked by members of the Zimbabwe Police </w:t>
      </w:r>
      <w:r w:rsidR="00046C5C" w:rsidRPr="00046C5C">
        <w:rPr>
          <w:rFonts w:ascii="Times New Roman" w:hAnsi="Times New Roman" w:cs="Times New Roman"/>
          <w:color w:val="000000" w:themeColor="text1"/>
          <w:sz w:val="24"/>
          <w:szCs w:val="24"/>
        </w:rPr>
        <w:t>with button</w:t>
      </w:r>
      <w:r w:rsidR="00A1750E" w:rsidRPr="00046C5C">
        <w:rPr>
          <w:rFonts w:ascii="Times New Roman" w:hAnsi="Times New Roman" w:cs="Times New Roman"/>
          <w:color w:val="000000" w:themeColor="text1"/>
          <w:sz w:val="24"/>
          <w:szCs w:val="24"/>
        </w:rPr>
        <w:t xml:space="preserve"> </w:t>
      </w:r>
      <w:r w:rsidRPr="00046C5C">
        <w:rPr>
          <w:rFonts w:ascii="Times New Roman" w:hAnsi="Times New Roman" w:cs="Times New Roman"/>
          <w:color w:val="000000" w:themeColor="text1"/>
          <w:sz w:val="24"/>
          <w:szCs w:val="24"/>
        </w:rPr>
        <w:t>sticks. The plaintiff suffered excruciating pain and underwent a surgical operation to correct</w:t>
      </w:r>
      <w:r w:rsidR="00A1750E" w:rsidRPr="00046C5C">
        <w:rPr>
          <w:rFonts w:ascii="Times New Roman" w:hAnsi="Times New Roman" w:cs="Times New Roman"/>
          <w:color w:val="000000" w:themeColor="text1"/>
          <w:sz w:val="24"/>
          <w:szCs w:val="24"/>
        </w:rPr>
        <w:t xml:space="preserve"> </w:t>
      </w:r>
      <w:r w:rsidRPr="00046C5C">
        <w:rPr>
          <w:rFonts w:ascii="Times New Roman" w:hAnsi="Times New Roman" w:cs="Times New Roman"/>
          <w:color w:val="000000" w:themeColor="text1"/>
          <w:sz w:val="24"/>
          <w:szCs w:val="24"/>
        </w:rPr>
        <w:t>the effects of a leg injury. He was hospitalised for a prolonged period. He is periodically</w:t>
      </w:r>
      <w:r w:rsidR="00046C5C">
        <w:rPr>
          <w:rFonts w:ascii="Times New Roman" w:hAnsi="Times New Roman" w:cs="Times New Roman"/>
          <w:color w:val="000000" w:themeColor="text1"/>
          <w:sz w:val="24"/>
          <w:szCs w:val="24"/>
        </w:rPr>
        <w:t xml:space="preserve"> </w:t>
      </w:r>
      <w:r w:rsidRPr="00046C5C">
        <w:rPr>
          <w:rFonts w:ascii="Times New Roman" w:hAnsi="Times New Roman" w:cs="Times New Roman"/>
          <w:color w:val="000000" w:themeColor="text1"/>
          <w:sz w:val="24"/>
          <w:szCs w:val="24"/>
        </w:rPr>
        <w:t>prescribed pain killers to assuage the pain.</w:t>
      </w:r>
    </w:p>
    <w:p w14:paraId="70CC2012" w14:textId="77777777" w:rsidR="00046C5C" w:rsidRPr="00046C5C" w:rsidRDefault="00151311" w:rsidP="00F6548C">
      <w:pPr>
        <w:pStyle w:val="ListParagraph"/>
        <w:widowControl w:val="0"/>
        <w:numPr>
          <w:ilvl w:val="0"/>
          <w:numId w:val="12"/>
        </w:numPr>
        <w:kinsoku w:val="0"/>
        <w:overflowPunct w:val="0"/>
        <w:autoSpaceDE w:val="0"/>
        <w:autoSpaceDN w:val="0"/>
        <w:adjustRightInd w:val="0"/>
        <w:spacing w:before="1" w:after="0" w:line="360" w:lineRule="auto"/>
        <w:jc w:val="both"/>
        <w:rPr>
          <w:rFonts w:ascii="Times New Roman" w:hAnsi="Times New Roman" w:cs="Times New Roman"/>
          <w:color w:val="000000" w:themeColor="text1"/>
          <w:sz w:val="24"/>
          <w:szCs w:val="24"/>
        </w:rPr>
      </w:pPr>
      <w:r w:rsidRPr="00046C5C">
        <w:rPr>
          <w:rFonts w:ascii="Times New Roman" w:hAnsi="Times New Roman" w:cs="Times New Roman"/>
          <w:color w:val="000000" w:themeColor="text1"/>
          <w:sz w:val="24"/>
          <w:szCs w:val="24"/>
        </w:rPr>
        <w:lastRenderedPageBreak/>
        <w:t xml:space="preserve">In </w:t>
      </w:r>
      <w:r w:rsidRPr="00046C5C">
        <w:rPr>
          <w:rFonts w:ascii="Times New Roman" w:hAnsi="Times New Roman" w:cs="Times New Roman"/>
          <w:i/>
          <w:iCs/>
          <w:color w:val="000000" w:themeColor="text1"/>
          <w:sz w:val="24"/>
          <w:szCs w:val="24"/>
        </w:rPr>
        <w:t>casu,</w:t>
      </w:r>
      <w:r w:rsidRPr="00046C5C">
        <w:rPr>
          <w:rFonts w:ascii="Times New Roman" w:hAnsi="Times New Roman" w:cs="Times New Roman"/>
          <w:color w:val="000000" w:themeColor="text1"/>
          <w:sz w:val="24"/>
          <w:szCs w:val="24"/>
        </w:rPr>
        <w:t xml:space="preserve"> the assault was unprovoked, vicious and inhuman. The plaintiff </w:t>
      </w:r>
      <w:r w:rsidRPr="00046C5C">
        <w:rPr>
          <w:rFonts w:ascii="Times New Roman" w:hAnsi="Times New Roman" w:cs="Times New Roman"/>
          <w:sz w:val="24"/>
          <w:szCs w:val="24"/>
          <w:lang w:val="en-US"/>
        </w:rPr>
        <w:t xml:space="preserve">suffered two fractured ribs on the right side of the rib cage; fractured right hand (forearm); had a laceration of the lower lip; abrasions and bruising of tissues of the torso and limb; </w:t>
      </w:r>
      <w:r w:rsidR="00F6548C" w:rsidRPr="00046C5C">
        <w:rPr>
          <w:rFonts w:ascii="Times New Roman" w:hAnsi="Times New Roman" w:cs="Times New Roman"/>
          <w:sz w:val="24"/>
          <w:szCs w:val="24"/>
          <w:lang w:val="en-US"/>
        </w:rPr>
        <w:t xml:space="preserve">and </w:t>
      </w:r>
      <w:r w:rsidRPr="00046C5C">
        <w:rPr>
          <w:rFonts w:ascii="Times New Roman" w:hAnsi="Times New Roman" w:cs="Times New Roman"/>
          <w:sz w:val="24"/>
          <w:szCs w:val="24"/>
          <w:lang w:val="en-US"/>
        </w:rPr>
        <w:t xml:space="preserve">split laceration in the vertical pattern on both legs. </w:t>
      </w:r>
      <w:r w:rsidR="00F6548C" w:rsidRPr="00046C5C">
        <w:rPr>
          <w:rFonts w:ascii="Times New Roman" w:hAnsi="Times New Roman" w:cs="Times New Roman"/>
          <w:sz w:val="24"/>
          <w:szCs w:val="24"/>
          <w:lang w:val="en-US"/>
        </w:rPr>
        <w:t>In addition, he suffered</w:t>
      </w:r>
      <w:r w:rsidRPr="00046C5C">
        <w:rPr>
          <w:rFonts w:ascii="Times New Roman" w:hAnsi="Times New Roman" w:cs="Times New Roman"/>
          <w:sz w:val="24"/>
          <w:szCs w:val="24"/>
          <w:lang w:val="en-US"/>
        </w:rPr>
        <w:t xml:space="preserve"> multiple abraded and bruised parts of the body that include the posterior and front torso, front thighs, areas above the ankles, the face, as well as upper extremities, associated tenderness of soft tissue over all mentioned parts of the body. </w:t>
      </w:r>
      <w:r w:rsidR="00270CCD" w:rsidRPr="00046C5C">
        <w:rPr>
          <w:rFonts w:ascii="Times New Roman" w:hAnsi="Times New Roman" w:cs="Times New Roman"/>
          <w:sz w:val="24"/>
          <w:szCs w:val="24"/>
          <w:lang w:val="en-US"/>
        </w:rPr>
        <w:t xml:space="preserve">No doubt the plaintiff experienced extreme </w:t>
      </w:r>
      <w:r w:rsidR="00842F26" w:rsidRPr="00046C5C">
        <w:rPr>
          <w:rFonts w:ascii="Times New Roman" w:hAnsi="Times New Roman" w:cs="Times New Roman"/>
          <w:sz w:val="24"/>
          <w:szCs w:val="24"/>
          <w:lang w:val="en-US"/>
        </w:rPr>
        <w:t>pain and</w:t>
      </w:r>
      <w:r w:rsidR="00270CCD" w:rsidRPr="00046C5C">
        <w:rPr>
          <w:rFonts w:ascii="Times New Roman" w:hAnsi="Times New Roman" w:cs="Times New Roman"/>
          <w:sz w:val="24"/>
          <w:szCs w:val="24"/>
          <w:lang w:val="en-US"/>
        </w:rPr>
        <w:t xml:space="preserve"> was hospitalized for long periods. </w:t>
      </w:r>
    </w:p>
    <w:p w14:paraId="7F6486AF" w14:textId="77777777" w:rsidR="00046C5C" w:rsidRPr="00046C5C" w:rsidRDefault="00270CCD" w:rsidP="00F6548C">
      <w:pPr>
        <w:pStyle w:val="ListParagraph"/>
        <w:widowControl w:val="0"/>
        <w:numPr>
          <w:ilvl w:val="0"/>
          <w:numId w:val="12"/>
        </w:numPr>
        <w:kinsoku w:val="0"/>
        <w:overflowPunct w:val="0"/>
        <w:autoSpaceDE w:val="0"/>
        <w:autoSpaceDN w:val="0"/>
        <w:adjustRightInd w:val="0"/>
        <w:spacing w:before="1" w:after="0" w:line="360" w:lineRule="auto"/>
        <w:jc w:val="both"/>
        <w:rPr>
          <w:rFonts w:ascii="Times New Roman" w:hAnsi="Times New Roman" w:cs="Times New Roman"/>
          <w:color w:val="000000" w:themeColor="text1"/>
          <w:sz w:val="24"/>
          <w:szCs w:val="24"/>
        </w:rPr>
      </w:pPr>
      <w:r w:rsidRPr="00046C5C">
        <w:rPr>
          <w:rFonts w:ascii="Times New Roman" w:hAnsi="Times New Roman" w:cs="Times New Roman"/>
          <w:sz w:val="24"/>
          <w:szCs w:val="24"/>
          <w:lang w:val="en-US"/>
        </w:rPr>
        <w:t xml:space="preserve">The plaintiff was brutally assaulted using batons, booted feet etc. he suffered psychological injury, i.e., shock; failure to sleep; experiencing fatigue and loss of energy and difficulty in concentration and hallucination; poor orientation and difficulty in walking; and depression. </w:t>
      </w:r>
    </w:p>
    <w:p w14:paraId="5A132633" w14:textId="4E8FDB1D" w:rsidR="00842F26" w:rsidRPr="00046C5C" w:rsidRDefault="001E789C" w:rsidP="00046C5C">
      <w:pPr>
        <w:pStyle w:val="ListParagraph"/>
        <w:widowControl w:val="0"/>
        <w:kinsoku w:val="0"/>
        <w:overflowPunct w:val="0"/>
        <w:autoSpaceDE w:val="0"/>
        <w:autoSpaceDN w:val="0"/>
        <w:adjustRightInd w:val="0"/>
        <w:spacing w:before="1" w:after="0" w:line="360" w:lineRule="auto"/>
        <w:ind w:left="360"/>
        <w:jc w:val="both"/>
        <w:rPr>
          <w:rFonts w:ascii="Times New Roman" w:hAnsi="Times New Roman" w:cs="Times New Roman"/>
          <w:color w:val="000000" w:themeColor="text1"/>
          <w:sz w:val="24"/>
          <w:szCs w:val="24"/>
        </w:rPr>
      </w:pPr>
      <w:r w:rsidRPr="00046C5C">
        <w:rPr>
          <w:rFonts w:ascii="Times New Roman" w:hAnsi="Times New Roman" w:cs="Times New Roman"/>
          <w:sz w:val="24"/>
          <w:szCs w:val="24"/>
          <w:lang w:val="en-US"/>
        </w:rPr>
        <w:t xml:space="preserve">The plaintiff was, on the evidence, peaceful and law-abiding, minding his business.  It was improper, undesirable and unlawful for municipal police to violate him in such a violent manner. Punitive and exemplary damages will go some way towards underscoring the </w:t>
      </w:r>
      <w:r w:rsidR="003A04D7" w:rsidRPr="00046C5C">
        <w:rPr>
          <w:rFonts w:ascii="Times New Roman" w:hAnsi="Times New Roman" w:cs="Times New Roman"/>
          <w:sz w:val="24"/>
          <w:szCs w:val="24"/>
          <w:lang w:val="en-US"/>
        </w:rPr>
        <w:t xml:space="preserve">repugnance, </w:t>
      </w:r>
      <w:r w:rsidRPr="00046C5C">
        <w:rPr>
          <w:rFonts w:ascii="Times New Roman" w:hAnsi="Times New Roman" w:cs="Times New Roman"/>
          <w:sz w:val="24"/>
          <w:szCs w:val="24"/>
          <w:lang w:val="en-US"/>
        </w:rPr>
        <w:t>outrageous, frightening and despicable nature of th</w:t>
      </w:r>
      <w:r w:rsidR="00A1750E" w:rsidRPr="00046C5C">
        <w:rPr>
          <w:rFonts w:ascii="Times New Roman" w:hAnsi="Times New Roman" w:cs="Times New Roman"/>
          <w:sz w:val="24"/>
          <w:szCs w:val="24"/>
          <w:lang w:val="en-US"/>
        </w:rPr>
        <w:t>e assault</w:t>
      </w:r>
      <w:r w:rsidRPr="00046C5C">
        <w:rPr>
          <w:rFonts w:ascii="Times New Roman" w:hAnsi="Times New Roman" w:cs="Times New Roman"/>
          <w:sz w:val="24"/>
          <w:szCs w:val="24"/>
          <w:lang w:val="en-US"/>
        </w:rPr>
        <w:t>.</w:t>
      </w:r>
      <w:r w:rsidR="00A1750E" w:rsidRPr="00046C5C">
        <w:rPr>
          <w:rFonts w:ascii="Times New Roman" w:hAnsi="Times New Roman" w:cs="Times New Roman"/>
          <w:sz w:val="24"/>
          <w:szCs w:val="24"/>
          <w:lang w:val="en-US"/>
        </w:rPr>
        <w:t xml:space="preserve"> Damages for pain and suffering in the sum of US$15,000.00 will </w:t>
      </w:r>
      <w:r w:rsidR="005B76E9" w:rsidRPr="00046C5C">
        <w:rPr>
          <w:rFonts w:ascii="Times New Roman" w:hAnsi="Times New Roman" w:cs="Times New Roman"/>
          <w:sz w:val="24"/>
          <w:szCs w:val="24"/>
          <w:lang w:val="en-US"/>
        </w:rPr>
        <w:t>meet</w:t>
      </w:r>
      <w:r w:rsidR="00A1750E" w:rsidRPr="00046C5C">
        <w:rPr>
          <w:rFonts w:ascii="Times New Roman" w:hAnsi="Times New Roman" w:cs="Times New Roman"/>
          <w:sz w:val="24"/>
          <w:szCs w:val="24"/>
          <w:lang w:val="en-US"/>
        </w:rPr>
        <w:t xml:space="preserve"> the justice of this case. </w:t>
      </w:r>
    </w:p>
    <w:p w14:paraId="0D5C5B49" w14:textId="3EC2440A" w:rsidR="00AC37CB" w:rsidRPr="006F4547" w:rsidRDefault="006F4547" w:rsidP="00AC37CB">
      <w:pPr>
        <w:widowControl w:val="0"/>
        <w:kinsoku w:val="0"/>
        <w:overflowPunct w:val="0"/>
        <w:autoSpaceDE w:val="0"/>
        <w:autoSpaceDN w:val="0"/>
        <w:adjustRightInd w:val="0"/>
        <w:spacing w:before="1" w:after="0" w:line="360" w:lineRule="auto"/>
        <w:rPr>
          <w:rFonts w:ascii="Times New Roman" w:hAnsi="Times New Roman" w:cs="Times New Roman"/>
          <w:b/>
          <w:bCs/>
          <w:color w:val="000000" w:themeColor="text1"/>
          <w:sz w:val="24"/>
          <w:szCs w:val="24"/>
          <w:u w:val="single"/>
        </w:rPr>
      </w:pPr>
      <w:r w:rsidRPr="006F4547">
        <w:rPr>
          <w:rFonts w:ascii="Times New Roman" w:hAnsi="Times New Roman" w:cs="Times New Roman"/>
          <w:b/>
          <w:bCs/>
          <w:color w:val="000000" w:themeColor="text1"/>
          <w:sz w:val="24"/>
          <w:szCs w:val="24"/>
          <w:u w:val="single"/>
        </w:rPr>
        <w:t>Contumelia</w:t>
      </w:r>
    </w:p>
    <w:p w14:paraId="3C6E6CB3" w14:textId="7FD5C4F8" w:rsidR="00AC37CB" w:rsidRPr="00046C5C" w:rsidRDefault="00AC37CB" w:rsidP="00046C5C">
      <w:pPr>
        <w:pStyle w:val="ListParagraph"/>
        <w:widowControl w:val="0"/>
        <w:numPr>
          <w:ilvl w:val="0"/>
          <w:numId w:val="12"/>
        </w:numPr>
        <w:kinsoku w:val="0"/>
        <w:overflowPunct w:val="0"/>
        <w:autoSpaceDE w:val="0"/>
        <w:autoSpaceDN w:val="0"/>
        <w:adjustRightInd w:val="0"/>
        <w:spacing w:before="1" w:line="360" w:lineRule="auto"/>
        <w:rPr>
          <w:rFonts w:ascii="Times New Roman" w:hAnsi="Times New Roman" w:cs="Times New Roman"/>
          <w:i/>
          <w:iCs/>
          <w:color w:val="000000" w:themeColor="text1"/>
          <w:sz w:val="24"/>
          <w:szCs w:val="24"/>
        </w:rPr>
      </w:pPr>
      <w:r w:rsidRPr="00046C5C">
        <w:rPr>
          <w:rFonts w:ascii="Times New Roman" w:hAnsi="Times New Roman" w:cs="Times New Roman"/>
          <w:color w:val="000000" w:themeColor="text1"/>
          <w:sz w:val="24"/>
          <w:szCs w:val="24"/>
        </w:rPr>
        <w:t xml:space="preserve">The authors </w:t>
      </w:r>
      <w:r w:rsidR="00E855B8" w:rsidRPr="00046C5C">
        <w:rPr>
          <w:rFonts w:ascii="Times New Roman" w:hAnsi="Times New Roman" w:cs="Times New Roman"/>
          <w:color w:val="000000" w:themeColor="text1"/>
          <w:sz w:val="24"/>
          <w:szCs w:val="24"/>
        </w:rPr>
        <w:t>Visser &amp;amp; Potgieter in Law of Damages 3rd ed at p</w:t>
      </w:r>
      <w:r w:rsidRPr="00046C5C">
        <w:rPr>
          <w:rFonts w:ascii="Times New Roman" w:hAnsi="Times New Roman" w:cs="Times New Roman"/>
          <w:color w:val="000000" w:themeColor="text1"/>
          <w:sz w:val="24"/>
          <w:szCs w:val="24"/>
        </w:rPr>
        <w:t xml:space="preserve"> 551 say th</w:t>
      </w:r>
      <w:r w:rsidR="00A1750E" w:rsidRPr="00046C5C">
        <w:rPr>
          <w:rFonts w:ascii="Times New Roman" w:hAnsi="Times New Roman" w:cs="Times New Roman"/>
          <w:color w:val="000000" w:themeColor="text1"/>
          <w:sz w:val="24"/>
          <w:szCs w:val="24"/>
        </w:rPr>
        <w:t xml:space="preserve">e </w:t>
      </w:r>
      <w:r w:rsidRPr="00046C5C">
        <w:rPr>
          <w:rFonts w:ascii="Times New Roman" w:hAnsi="Times New Roman" w:cs="Times New Roman"/>
          <w:color w:val="000000" w:themeColor="text1"/>
          <w:sz w:val="24"/>
          <w:szCs w:val="24"/>
        </w:rPr>
        <w:t>following about what the court</w:t>
      </w:r>
      <w:r w:rsidR="00E855B8" w:rsidRPr="00046C5C">
        <w:rPr>
          <w:rFonts w:ascii="Times New Roman" w:hAnsi="Times New Roman" w:cs="Times New Roman"/>
          <w:color w:val="000000" w:themeColor="text1"/>
          <w:sz w:val="24"/>
          <w:szCs w:val="24"/>
        </w:rPr>
        <w:t xml:space="preserve"> </w:t>
      </w:r>
      <w:r w:rsidRPr="00046C5C">
        <w:rPr>
          <w:rFonts w:ascii="Times New Roman" w:hAnsi="Times New Roman" w:cs="Times New Roman"/>
          <w:color w:val="000000" w:themeColor="text1"/>
          <w:sz w:val="24"/>
          <w:szCs w:val="24"/>
        </w:rPr>
        <w:t xml:space="preserve">must </w:t>
      </w:r>
      <w:r w:rsidR="006F4547" w:rsidRPr="00046C5C">
        <w:rPr>
          <w:rFonts w:ascii="Times New Roman" w:hAnsi="Times New Roman" w:cs="Times New Roman"/>
          <w:color w:val="000000" w:themeColor="text1"/>
          <w:sz w:val="24"/>
          <w:szCs w:val="24"/>
        </w:rPr>
        <w:t>consider</w:t>
      </w:r>
      <w:r w:rsidRPr="00046C5C">
        <w:rPr>
          <w:rFonts w:ascii="Times New Roman" w:hAnsi="Times New Roman" w:cs="Times New Roman"/>
          <w:color w:val="000000" w:themeColor="text1"/>
          <w:sz w:val="24"/>
          <w:szCs w:val="24"/>
        </w:rPr>
        <w:t xml:space="preserve"> in assessing damages for </w:t>
      </w:r>
      <w:r w:rsidRPr="00046C5C">
        <w:rPr>
          <w:rFonts w:ascii="Times New Roman" w:hAnsi="Times New Roman" w:cs="Times New Roman"/>
          <w:i/>
          <w:iCs/>
          <w:color w:val="000000" w:themeColor="text1"/>
          <w:sz w:val="24"/>
          <w:szCs w:val="24"/>
        </w:rPr>
        <w:t>contumelia:</w:t>
      </w:r>
    </w:p>
    <w:p w14:paraId="593EA0A8" w14:textId="322FF729" w:rsidR="00A1750E" w:rsidRPr="00046C5C" w:rsidRDefault="00AC37CB" w:rsidP="00046C5C">
      <w:pPr>
        <w:widowControl w:val="0"/>
        <w:kinsoku w:val="0"/>
        <w:overflowPunct w:val="0"/>
        <w:autoSpaceDE w:val="0"/>
        <w:autoSpaceDN w:val="0"/>
        <w:adjustRightInd w:val="0"/>
        <w:spacing w:before="1" w:line="240" w:lineRule="auto"/>
        <w:ind w:left="720"/>
        <w:jc w:val="both"/>
        <w:rPr>
          <w:rFonts w:ascii="Times New Roman" w:hAnsi="Times New Roman" w:cs="Times New Roman"/>
          <w:color w:val="000000" w:themeColor="text1"/>
          <w:szCs w:val="24"/>
        </w:rPr>
      </w:pPr>
      <w:r w:rsidRPr="00046C5C">
        <w:rPr>
          <w:rFonts w:ascii="Times New Roman" w:hAnsi="Times New Roman" w:cs="Times New Roman"/>
          <w:color w:val="000000" w:themeColor="text1"/>
          <w:szCs w:val="24"/>
        </w:rPr>
        <w:t>“Allowance should be made for the nature and seriousness of the assault, the fear created in</w:t>
      </w:r>
      <w:r w:rsidR="00A1750E" w:rsidRPr="00046C5C">
        <w:rPr>
          <w:rFonts w:ascii="Times New Roman" w:hAnsi="Times New Roman" w:cs="Times New Roman"/>
          <w:color w:val="000000" w:themeColor="text1"/>
          <w:szCs w:val="24"/>
        </w:rPr>
        <w:t xml:space="preserve"> </w:t>
      </w:r>
      <w:r w:rsidRPr="00046C5C">
        <w:rPr>
          <w:rFonts w:ascii="Times New Roman" w:hAnsi="Times New Roman" w:cs="Times New Roman"/>
          <w:color w:val="000000" w:themeColor="text1"/>
          <w:szCs w:val="24"/>
        </w:rPr>
        <w:t>the plaintiff, the extent to which he or she was humiliated by the aggression to his or her</w:t>
      </w:r>
      <w:r w:rsidR="006F4547" w:rsidRPr="00046C5C">
        <w:rPr>
          <w:rFonts w:ascii="Times New Roman" w:hAnsi="Times New Roman" w:cs="Times New Roman"/>
          <w:color w:val="000000" w:themeColor="text1"/>
          <w:szCs w:val="24"/>
        </w:rPr>
        <w:t xml:space="preserve"> </w:t>
      </w:r>
      <w:r w:rsidRPr="00046C5C">
        <w:rPr>
          <w:rFonts w:ascii="Times New Roman" w:hAnsi="Times New Roman" w:cs="Times New Roman"/>
          <w:color w:val="000000" w:themeColor="text1"/>
          <w:szCs w:val="24"/>
        </w:rPr>
        <w:t>personality, the motive of the attacker, the publicity accorded to the event, the status of the</w:t>
      </w:r>
      <w:r w:rsidR="00A1750E" w:rsidRPr="00046C5C">
        <w:rPr>
          <w:rFonts w:ascii="Times New Roman" w:hAnsi="Times New Roman" w:cs="Times New Roman"/>
          <w:color w:val="000000" w:themeColor="text1"/>
          <w:szCs w:val="24"/>
        </w:rPr>
        <w:t xml:space="preserve"> </w:t>
      </w:r>
      <w:r w:rsidRPr="00046C5C">
        <w:rPr>
          <w:rFonts w:ascii="Times New Roman" w:hAnsi="Times New Roman" w:cs="Times New Roman"/>
          <w:color w:val="000000" w:themeColor="text1"/>
          <w:szCs w:val="24"/>
        </w:rPr>
        <w:t>plaintiff, possible provocation by the plaintiff, an apology on the part of the defendant,</w:t>
      </w:r>
      <w:r w:rsidR="006F4547" w:rsidRPr="00046C5C">
        <w:rPr>
          <w:rFonts w:ascii="Times New Roman" w:hAnsi="Times New Roman" w:cs="Times New Roman"/>
          <w:color w:val="000000" w:themeColor="text1"/>
          <w:szCs w:val="24"/>
        </w:rPr>
        <w:t xml:space="preserve"> </w:t>
      </w:r>
      <w:r w:rsidRPr="00046C5C">
        <w:rPr>
          <w:rFonts w:ascii="Times New Roman" w:hAnsi="Times New Roman" w:cs="Times New Roman"/>
          <w:color w:val="000000" w:themeColor="text1"/>
          <w:szCs w:val="24"/>
        </w:rPr>
        <w:t>previous awards in comparable cases (allowing for inflation) and any other relevant facts”.</w:t>
      </w:r>
    </w:p>
    <w:p w14:paraId="252FC09F" w14:textId="77777777" w:rsidR="00046C5C" w:rsidRDefault="005B76E9" w:rsidP="00E62A76">
      <w:pPr>
        <w:pStyle w:val="ListParagraph"/>
        <w:widowControl w:val="0"/>
        <w:numPr>
          <w:ilvl w:val="0"/>
          <w:numId w:val="12"/>
        </w:numPr>
        <w:kinsoku w:val="0"/>
        <w:overflowPunct w:val="0"/>
        <w:autoSpaceDE w:val="0"/>
        <w:autoSpaceDN w:val="0"/>
        <w:adjustRightInd w:val="0"/>
        <w:spacing w:before="1" w:after="0" w:line="360" w:lineRule="auto"/>
        <w:jc w:val="both"/>
        <w:rPr>
          <w:rFonts w:ascii="Times New Roman" w:hAnsi="Times New Roman" w:cs="Times New Roman"/>
          <w:color w:val="000000" w:themeColor="text1"/>
          <w:sz w:val="24"/>
          <w:szCs w:val="24"/>
        </w:rPr>
      </w:pPr>
      <w:r w:rsidRPr="00046C5C">
        <w:rPr>
          <w:rFonts w:ascii="Times New Roman" w:hAnsi="Times New Roman" w:cs="Times New Roman"/>
          <w:color w:val="000000" w:themeColor="text1"/>
          <w:sz w:val="24"/>
          <w:szCs w:val="24"/>
        </w:rPr>
        <w:t xml:space="preserve">In </w:t>
      </w:r>
      <w:r w:rsidRPr="00046C5C">
        <w:rPr>
          <w:rFonts w:ascii="Times New Roman" w:hAnsi="Times New Roman" w:cs="Times New Roman"/>
          <w:i/>
          <w:iCs/>
          <w:color w:val="000000" w:themeColor="text1"/>
          <w:sz w:val="24"/>
          <w:szCs w:val="24"/>
        </w:rPr>
        <w:t>casu</w:t>
      </w:r>
      <w:r w:rsidRPr="00046C5C">
        <w:rPr>
          <w:rFonts w:ascii="Times New Roman" w:hAnsi="Times New Roman" w:cs="Times New Roman"/>
          <w:color w:val="000000" w:themeColor="text1"/>
          <w:sz w:val="24"/>
          <w:szCs w:val="24"/>
        </w:rPr>
        <w:t>, the violence that accompanied the assault,</w:t>
      </w:r>
      <w:r w:rsidR="00A1750E" w:rsidRPr="00046C5C">
        <w:rPr>
          <w:rFonts w:ascii="Times New Roman" w:hAnsi="Times New Roman" w:cs="Times New Roman"/>
          <w:color w:val="000000" w:themeColor="text1"/>
          <w:sz w:val="24"/>
          <w:szCs w:val="24"/>
        </w:rPr>
        <w:t xml:space="preserve"> the seriousness of the assault, the fear created in the plaintiff, the extent to which he was humiliated by the aggression </w:t>
      </w:r>
      <w:r w:rsidRPr="00046C5C">
        <w:rPr>
          <w:rFonts w:ascii="Times New Roman" w:hAnsi="Times New Roman" w:cs="Times New Roman"/>
          <w:color w:val="000000" w:themeColor="text1"/>
          <w:sz w:val="24"/>
          <w:szCs w:val="24"/>
        </w:rPr>
        <w:t xml:space="preserve">perpetrated by the attackers. The plaintiff had not provoked the attackers. No apology. This also calls for exemplary damages under this head. My view is that damages for </w:t>
      </w:r>
      <w:r w:rsidRPr="00046C5C">
        <w:rPr>
          <w:rFonts w:ascii="Times New Roman" w:hAnsi="Times New Roman" w:cs="Times New Roman"/>
          <w:i/>
          <w:iCs/>
          <w:color w:val="000000" w:themeColor="text1"/>
          <w:sz w:val="24"/>
          <w:szCs w:val="24"/>
        </w:rPr>
        <w:t>contumelia</w:t>
      </w:r>
      <w:r w:rsidRPr="00046C5C">
        <w:rPr>
          <w:rFonts w:ascii="Times New Roman" w:hAnsi="Times New Roman" w:cs="Times New Roman"/>
          <w:color w:val="000000" w:themeColor="text1"/>
          <w:sz w:val="24"/>
          <w:szCs w:val="24"/>
        </w:rPr>
        <w:t xml:space="preserve"> in the sum of US$5,000.00 will meet the justice of this case. </w:t>
      </w:r>
    </w:p>
    <w:p w14:paraId="2EC5827F" w14:textId="07DC743F" w:rsidR="00046C5C" w:rsidRPr="00046C5C" w:rsidRDefault="00AD7398" w:rsidP="002272C5">
      <w:pPr>
        <w:pStyle w:val="ListParagraph"/>
        <w:widowControl w:val="0"/>
        <w:numPr>
          <w:ilvl w:val="0"/>
          <w:numId w:val="12"/>
        </w:numPr>
        <w:kinsoku w:val="0"/>
        <w:overflowPunct w:val="0"/>
        <w:autoSpaceDE w:val="0"/>
        <w:autoSpaceDN w:val="0"/>
        <w:adjustRightInd w:val="0"/>
        <w:spacing w:before="1" w:after="0" w:line="360" w:lineRule="auto"/>
        <w:jc w:val="both"/>
        <w:rPr>
          <w:rFonts w:ascii="Times New Roman" w:hAnsi="Times New Roman" w:cs="Times New Roman"/>
          <w:color w:val="000000" w:themeColor="text1"/>
          <w:sz w:val="24"/>
          <w:szCs w:val="24"/>
        </w:rPr>
      </w:pPr>
      <w:r w:rsidRPr="00046C5C">
        <w:rPr>
          <w:rFonts w:ascii="Times New Roman" w:hAnsi="Times New Roman" w:cs="Times New Roman"/>
          <w:sz w:val="24"/>
          <w:szCs w:val="24"/>
          <w:lang w:val="en-GB"/>
        </w:rPr>
        <w:t>On the facts and evidence of this case, I accept that the plaintiff has made a case for damages for medical expenses in the sum of UD$1</w:t>
      </w:r>
      <w:r w:rsidR="00046C5C" w:rsidRPr="00046C5C">
        <w:rPr>
          <w:rFonts w:ascii="Times New Roman" w:hAnsi="Times New Roman" w:cs="Times New Roman"/>
          <w:sz w:val="24"/>
          <w:szCs w:val="24"/>
          <w:lang w:val="en-GB"/>
        </w:rPr>
        <w:t>, 830, 00</w:t>
      </w:r>
      <w:r w:rsidRPr="00046C5C">
        <w:rPr>
          <w:rFonts w:ascii="Times New Roman" w:hAnsi="Times New Roman" w:cs="Times New Roman"/>
          <w:sz w:val="24"/>
          <w:szCs w:val="24"/>
          <w:lang w:val="en-GB"/>
        </w:rPr>
        <w:t xml:space="preserve">. </w:t>
      </w:r>
    </w:p>
    <w:p w14:paraId="09F3DD4B" w14:textId="165B646F" w:rsidR="000435CB" w:rsidRPr="00046C5C" w:rsidRDefault="002272C5" w:rsidP="000435CB">
      <w:pPr>
        <w:pStyle w:val="ListParagraph"/>
        <w:widowControl w:val="0"/>
        <w:numPr>
          <w:ilvl w:val="0"/>
          <w:numId w:val="12"/>
        </w:numPr>
        <w:kinsoku w:val="0"/>
        <w:overflowPunct w:val="0"/>
        <w:autoSpaceDE w:val="0"/>
        <w:autoSpaceDN w:val="0"/>
        <w:adjustRightInd w:val="0"/>
        <w:spacing w:before="1" w:after="0" w:line="360" w:lineRule="auto"/>
        <w:jc w:val="both"/>
        <w:rPr>
          <w:rFonts w:ascii="Times New Roman" w:hAnsi="Times New Roman" w:cs="Times New Roman"/>
          <w:color w:val="000000" w:themeColor="text1"/>
          <w:sz w:val="24"/>
          <w:szCs w:val="24"/>
        </w:rPr>
      </w:pPr>
      <w:r w:rsidRPr="00046C5C">
        <w:rPr>
          <w:rFonts w:ascii="Times New Roman" w:hAnsi="Times New Roman" w:cs="Times New Roman"/>
          <w:sz w:val="24"/>
          <w:szCs w:val="24"/>
        </w:rPr>
        <w:t xml:space="preserve">The question of costs remains to be considered. No good grounds exist for a departure from the general rule that costs follow the cause. The plaintiff is clearly entitled to his </w:t>
      </w:r>
      <w:r w:rsidRPr="00046C5C">
        <w:rPr>
          <w:rFonts w:ascii="Times New Roman" w:hAnsi="Times New Roman" w:cs="Times New Roman"/>
          <w:sz w:val="24"/>
          <w:szCs w:val="24"/>
        </w:rPr>
        <w:lastRenderedPageBreak/>
        <w:t xml:space="preserve">costs. </w:t>
      </w:r>
      <w:r w:rsidR="000435CB" w:rsidRPr="00046C5C">
        <w:rPr>
          <w:rFonts w:ascii="Times New Roman" w:hAnsi="Times New Roman" w:cs="Times New Roman"/>
          <w:sz w:val="24"/>
          <w:szCs w:val="24"/>
          <w:lang w:val="en-US"/>
        </w:rPr>
        <w:t>Accordingly, I hereby order as follows:</w:t>
      </w:r>
    </w:p>
    <w:p w14:paraId="67673D9B" w14:textId="5DA0BD3A" w:rsidR="000435CB" w:rsidRDefault="000435CB" w:rsidP="000435CB">
      <w:pPr>
        <w:pStyle w:val="ListParagraph"/>
        <w:numPr>
          <w:ilvl w:val="0"/>
          <w:numId w:val="8"/>
        </w:numPr>
        <w:spacing w:after="0" w:line="360" w:lineRule="auto"/>
        <w:jc w:val="both"/>
        <w:rPr>
          <w:rFonts w:ascii="Times New Roman" w:hAnsi="Times New Roman" w:cs="Times New Roman"/>
          <w:sz w:val="24"/>
          <w:szCs w:val="24"/>
          <w:lang w:val="en-US"/>
        </w:rPr>
      </w:pPr>
      <w:r w:rsidRPr="000435CB">
        <w:rPr>
          <w:rFonts w:ascii="Times New Roman" w:hAnsi="Times New Roman" w:cs="Times New Roman"/>
          <w:sz w:val="24"/>
          <w:szCs w:val="24"/>
          <w:lang w:val="en-US"/>
        </w:rPr>
        <w:t xml:space="preserve">The defendant be and are hereby ordered to pay the plaintiff </w:t>
      </w:r>
      <w:r>
        <w:rPr>
          <w:rFonts w:ascii="Times New Roman" w:hAnsi="Times New Roman" w:cs="Times New Roman"/>
          <w:sz w:val="24"/>
          <w:szCs w:val="24"/>
          <w:lang w:val="en-US"/>
        </w:rPr>
        <w:t xml:space="preserve">damages in </w:t>
      </w:r>
      <w:r w:rsidRPr="000435CB">
        <w:rPr>
          <w:rFonts w:ascii="Times New Roman" w:hAnsi="Times New Roman" w:cs="Times New Roman"/>
          <w:sz w:val="24"/>
          <w:szCs w:val="24"/>
          <w:lang w:val="en-US"/>
        </w:rPr>
        <w:t>the sum of US$</w:t>
      </w:r>
      <w:r w:rsidR="00A1750E">
        <w:rPr>
          <w:rFonts w:ascii="Times New Roman" w:hAnsi="Times New Roman" w:cs="Times New Roman"/>
          <w:sz w:val="24"/>
          <w:szCs w:val="24"/>
          <w:lang w:val="en-US"/>
        </w:rPr>
        <w:t>15</w:t>
      </w:r>
      <w:r>
        <w:rPr>
          <w:rFonts w:ascii="Times New Roman" w:hAnsi="Times New Roman" w:cs="Times New Roman"/>
          <w:sz w:val="24"/>
          <w:szCs w:val="24"/>
          <w:lang w:val="en-US"/>
        </w:rPr>
        <w:t>,000.00</w:t>
      </w:r>
      <w:r w:rsidRPr="000435CB">
        <w:rPr>
          <w:rFonts w:ascii="Times New Roman" w:hAnsi="Times New Roman" w:cs="Times New Roman"/>
          <w:sz w:val="24"/>
          <w:szCs w:val="24"/>
          <w:lang w:val="en-US"/>
        </w:rPr>
        <w:t xml:space="preserve"> for shock and suffering</w:t>
      </w:r>
    </w:p>
    <w:p w14:paraId="1D28ECCD" w14:textId="05101A00" w:rsidR="000435CB" w:rsidRDefault="000435CB" w:rsidP="000435CB">
      <w:pPr>
        <w:pStyle w:val="ListParagraph"/>
        <w:numPr>
          <w:ilvl w:val="0"/>
          <w:numId w:val="8"/>
        </w:numPr>
        <w:spacing w:after="0" w:line="360" w:lineRule="auto"/>
        <w:jc w:val="both"/>
        <w:rPr>
          <w:rFonts w:ascii="Times New Roman" w:hAnsi="Times New Roman" w:cs="Times New Roman"/>
          <w:sz w:val="24"/>
          <w:szCs w:val="24"/>
          <w:lang w:val="en-US"/>
        </w:rPr>
      </w:pPr>
      <w:r w:rsidRPr="000435CB">
        <w:rPr>
          <w:rFonts w:ascii="Times New Roman" w:hAnsi="Times New Roman" w:cs="Times New Roman"/>
          <w:sz w:val="24"/>
          <w:szCs w:val="24"/>
          <w:lang w:val="en-US"/>
        </w:rPr>
        <w:t xml:space="preserve">The defendant be and are hereby ordered to pay the plaintiff </w:t>
      </w:r>
      <w:r>
        <w:rPr>
          <w:rFonts w:ascii="Times New Roman" w:hAnsi="Times New Roman" w:cs="Times New Roman"/>
          <w:sz w:val="24"/>
          <w:szCs w:val="24"/>
          <w:lang w:val="en-US"/>
        </w:rPr>
        <w:t xml:space="preserve">damages in </w:t>
      </w:r>
      <w:r w:rsidRPr="000435CB">
        <w:rPr>
          <w:rFonts w:ascii="Times New Roman" w:hAnsi="Times New Roman" w:cs="Times New Roman"/>
          <w:sz w:val="24"/>
          <w:szCs w:val="24"/>
          <w:lang w:val="en-US"/>
        </w:rPr>
        <w:t>the sum of US$</w:t>
      </w:r>
      <w:r w:rsidR="009574F3">
        <w:rPr>
          <w:rFonts w:ascii="Times New Roman" w:hAnsi="Times New Roman" w:cs="Times New Roman"/>
          <w:sz w:val="24"/>
          <w:szCs w:val="24"/>
          <w:lang w:val="en-US"/>
        </w:rPr>
        <w:t>5</w:t>
      </w:r>
      <w:r>
        <w:rPr>
          <w:rFonts w:ascii="Times New Roman" w:hAnsi="Times New Roman" w:cs="Times New Roman"/>
          <w:sz w:val="24"/>
          <w:szCs w:val="24"/>
          <w:lang w:val="en-US"/>
        </w:rPr>
        <w:t>,000.00</w:t>
      </w:r>
      <w:r w:rsidRPr="000435CB">
        <w:rPr>
          <w:rFonts w:ascii="Times New Roman" w:hAnsi="Times New Roman" w:cs="Times New Roman"/>
          <w:sz w:val="24"/>
          <w:szCs w:val="24"/>
          <w:lang w:val="en-US"/>
        </w:rPr>
        <w:t xml:space="preserve"> for</w:t>
      </w:r>
      <w:r w:rsidRPr="000435CB">
        <w:rPr>
          <w:rFonts w:ascii="Times New Roman" w:hAnsi="Times New Roman" w:cs="Times New Roman"/>
          <w:i/>
          <w:iCs/>
          <w:sz w:val="24"/>
          <w:szCs w:val="24"/>
          <w:lang w:val="en-US"/>
        </w:rPr>
        <w:t xml:space="preserve"> contumelia.</w:t>
      </w:r>
      <w:r w:rsidRPr="000435CB">
        <w:rPr>
          <w:rFonts w:ascii="Times New Roman" w:hAnsi="Times New Roman" w:cs="Times New Roman"/>
          <w:sz w:val="24"/>
          <w:szCs w:val="24"/>
          <w:lang w:val="en-US"/>
        </w:rPr>
        <w:t xml:space="preserve"> </w:t>
      </w:r>
    </w:p>
    <w:p w14:paraId="6966F497" w14:textId="21BB8297" w:rsidR="00AD7398" w:rsidRDefault="00AD7398" w:rsidP="000435CB">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defendant be and is hereby ordered to pay the plaintiff damages for medical expenses in the sum of US$1,830.00. </w:t>
      </w:r>
    </w:p>
    <w:p w14:paraId="5769F88F" w14:textId="21895F6A" w:rsidR="0047509B" w:rsidRDefault="0047509B" w:rsidP="000435CB">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Interest on the total amount of US$21,830.00 at the prescribed rate calculated from the date of judgment to the date of final payment. </w:t>
      </w:r>
    </w:p>
    <w:p w14:paraId="1E88E554" w14:textId="7E5D2BE5" w:rsidR="00AD7398" w:rsidRPr="000435CB" w:rsidRDefault="00AD7398" w:rsidP="000435CB">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defendant to pay the costs of suit. </w:t>
      </w:r>
    </w:p>
    <w:p w14:paraId="413EB169" w14:textId="77777777" w:rsidR="000435CB" w:rsidRPr="000435CB" w:rsidRDefault="000435CB" w:rsidP="000435CB">
      <w:pPr>
        <w:spacing w:after="0" w:line="360" w:lineRule="auto"/>
        <w:jc w:val="both"/>
        <w:rPr>
          <w:rFonts w:ascii="Times New Roman" w:hAnsi="Times New Roman" w:cs="Times New Roman"/>
          <w:sz w:val="24"/>
          <w:szCs w:val="24"/>
          <w:lang w:val="en-US"/>
        </w:rPr>
      </w:pPr>
    </w:p>
    <w:p w14:paraId="06AFC909" w14:textId="7EDE3B23" w:rsidR="00AE605B" w:rsidRDefault="00046C5C" w:rsidP="00046C5C">
      <w:pPr>
        <w:spacing w:line="240" w:lineRule="auto"/>
        <w:jc w:val="both"/>
        <w:rPr>
          <w:rFonts w:ascii="Times New Roman" w:hAnsi="Times New Roman" w:cs="Times New Roman"/>
          <w:sz w:val="24"/>
          <w:szCs w:val="24"/>
          <w:lang w:val="en-US"/>
        </w:rPr>
      </w:pPr>
      <w:r w:rsidRPr="00046C5C">
        <w:rPr>
          <w:rFonts w:ascii="Times New Roman" w:hAnsi="Times New Roman" w:cs="Times New Roman"/>
          <w:b/>
          <w:smallCaps/>
          <w:sz w:val="24"/>
          <w:szCs w:val="24"/>
          <w:lang w:val="en-US"/>
        </w:rPr>
        <w:t>Dube Banda J</w:t>
      </w:r>
      <w:r>
        <w:rPr>
          <w:rFonts w:ascii="Times New Roman" w:hAnsi="Times New Roman" w:cs="Times New Roman"/>
          <w:sz w:val="24"/>
          <w:szCs w:val="24"/>
          <w:lang w:val="en-US"/>
        </w:rPr>
        <w:t>: ………………………………………………..</w:t>
      </w:r>
    </w:p>
    <w:p w14:paraId="046CD2F1" w14:textId="203886BE" w:rsidR="00AE605B" w:rsidRDefault="00F93393" w:rsidP="00F93393">
      <w:pPr>
        <w:spacing w:after="0" w:line="276" w:lineRule="auto"/>
        <w:jc w:val="both"/>
        <w:rPr>
          <w:rFonts w:ascii="Times New Roman" w:hAnsi="Times New Roman" w:cs="Times New Roman"/>
          <w:sz w:val="24"/>
          <w:szCs w:val="24"/>
          <w:lang w:val="en-US"/>
        </w:rPr>
      </w:pPr>
      <w:r w:rsidRPr="00F93393">
        <w:rPr>
          <w:rFonts w:ascii="Times New Roman" w:hAnsi="Times New Roman" w:cs="Times New Roman"/>
          <w:i/>
          <w:iCs/>
          <w:sz w:val="24"/>
          <w:szCs w:val="24"/>
          <w:lang w:val="en-US"/>
        </w:rPr>
        <w:t>Kadzere Hungwe &amp; Mandevere,</w:t>
      </w:r>
      <w:r>
        <w:rPr>
          <w:rFonts w:ascii="Times New Roman" w:hAnsi="Times New Roman" w:cs="Times New Roman"/>
          <w:sz w:val="24"/>
          <w:szCs w:val="24"/>
          <w:lang w:val="en-US"/>
        </w:rPr>
        <w:t xml:space="preserve"> plaintiff’s legal practitioners </w:t>
      </w:r>
    </w:p>
    <w:p w14:paraId="147E1DED" w14:textId="310C570E" w:rsidR="00F93393" w:rsidRPr="00E02203" w:rsidRDefault="00F93393" w:rsidP="00F93393">
      <w:pPr>
        <w:spacing w:after="0" w:line="276" w:lineRule="auto"/>
        <w:jc w:val="both"/>
        <w:rPr>
          <w:rFonts w:ascii="Times New Roman" w:hAnsi="Times New Roman" w:cs="Times New Roman"/>
          <w:sz w:val="24"/>
          <w:szCs w:val="24"/>
          <w:lang w:val="en-US"/>
        </w:rPr>
      </w:pPr>
      <w:r w:rsidRPr="00F93393">
        <w:rPr>
          <w:rFonts w:ascii="Times New Roman" w:hAnsi="Times New Roman" w:cs="Times New Roman"/>
          <w:i/>
          <w:iCs/>
          <w:sz w:val="24"/>
          <w:szCs w:val="24"/>
          <w:lang w:val="en-US"/>
        </w:rPr>
        <w:t>Mbidzo Muchadehama &amp; Makoni</w:t>
      </w:r>
      <w:r>
        <w:rPr>
          <w:rFonts w:ascii="Times New Roman" w:hAnsi="Times New Roman" w:cs="Times New Roman"/>
          <w:sz w:val="24"/>
          <w:szCs w:val="24"/>
          <w:lang w:val="en-US"/>
        </w:rPr>
        <w:t xml:space="preserve">, defendant’s legal practitioners </w:t>
      </w:r>
    </w:p>
    <w:sectPr w:rsidR="00F93393" w:rsidRPr="00E0220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252E7" w14:textId="77777777" w:rsidR="0086633D" w:rsidRDefault="0086633D" w:rsidP="00046A4C">
      <w:pPr>
        <w:spacing w:after="0" w:line="240" w:lineRule="auto"/>
      </w:pPr>
      <w:r>
        <w:separator/>
      </w:r>
    </w:p>
  </w:endnote>
  <w:endnote w:type="continuationSeparator" w:id="0">
    <w:p w14:paraId="72003CC0" w14:textId="77777777" w:rsidR="0086633D" w:rsidRDefault="0086633D" w:rsidP="0004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E2D2E" w14:textId="77777777" w:rsidR="0086633D" w:rsidRDefault="0086633D" w:rsidP="00046A4C">
      <w:pPr>
        <w:spacing w:after="0" w:line="240" w:lineRule="auto"/>
      </w:pPr>
      <w:r>
        <w:separator/>
      </w:r>
    </w:p>
  </w:footnote>
  <w:footnote w:type="continuationSeparator" w:id="0">
    <w:p w14:paraId="2E967D9A" w14:textId="77777777" w:rsidR="0086633D" w:rsidRDefault="0086633D" w:rsidP="00046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30899"/>
      <w:docPartObj>
        <w:docPartGallery w:val="Page Numbers (Top of Page)"/>
        <w:docPartUnique/>
      </w:docPartObj>
    </w:sdtPr>
    <w:sdtEndPr>
      <w:rPr>
        <w:noProof/>
      </w:rPr>
    </w:sdtEndPr>
    <w:sdtContent>
      <w:p w14:paraId="52DCA636" w14:textId="0FD91FCA" w:rsidR="001311CC" w:rsidRDefault="00046A4C">
        <w:pPr>
          <w:pStyle w:val="Header"/>
          <w:jc w:val="right"/>
          <w:rPr>
            <w:noProof/>
          </w:rPr>
        </w:pPr>
        <w:r>
          <w:fldChar w:fldCharType="begin"/>
        </w:r>
        <w:r>
          <w:instrText xml:space="preserve"> PAGE   \* MERGEFORMAT </w:instrText>
        </w:r>
        <w:r>
          <w:fldChar w:fldCharType="separate"/>
        </w:r>
        <w:r w:rsidR="00295C17">
          <w:rPr>
            <w:noProof/>
          </w:rPr>
          <w:t>1</w:t>
        </w:r>
        <w:r>
          <w:rPr>
            <w:noProof/>
          </w:rPr>
          <w:fldChar w:fldCharType="end"/>
        </w:r>
      </w:p>
      <w:p w14:paraId="4F7680EC" w14:textId="1E26A7E8" w:rsidR="001311CC" w:rsidRDefault="001311CC">
        <w:pPr>
          <w:pStyle w:val="Header"/>
          <w:jc w:val="right"/>
          <w:rPr>
            <w:noProof/>
          </w:rPr>
        </w:pPr>
        <w:r>
          <w:rPr>
            <w:noProof/>
          </w:rPr>
          <w:t>HH 571 - 25</w:t>
        </w:r>
      </w:p>
      <w:p w14:paraId="7CA2505E" w14:textId="2B241C77" w:rsidR="00046A4C" w:rsidRDefault="001311CC">
        <w:pPr>
          <w:pStyle w:val="Header"/>
          <w:jc w:val="right"/>
        </w:pPr>
        <w:r>
          <w:rPr>
            <w:noProof/>
          </w:rPr>
          <w:t>HCH 11463/18</w:t>
        </w:r>
      </w:p>
    </w:sdtContent>
  </w:sdt>
  <w:p w14:paraId="4D0C3D6D" w14:textId="77777777" w:rsidR="00046A4C" w:rsidRDefault="00046A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6"/>
    <w:multiLevelType w:val="multilevel"/>
    <w:tmpl w:val="FFFFFFFF"/>
    <w:lvl w:ilvl="0">
      <w:start w:val="22"/>
      <w:numFmt w:val="decimal"/>
      <w:lvlText w:val="[%1]"/>
      <w:lvlJc w:val="left"/>
      <w:pPr>
        <w:ind w:left="426" w:hanging="471"/>
      </w:pPr>
      <w:rPr>
        <w:rFonts w:cs="Times New Roman"/>
        <w:b w:val="0"/>
        <w:bCs w:val="0"/>
        <w:spacing w:val="-1"/>
        <w:w w:val="113"/>
      </w:rPr>
    </w:lvl>
    <w:lvl w:ilvl="1">
      <w:start w:val="1"/>
      <w:numFmt w:val="decimal"/>
      <w:lvlText w:val="%2."/>
      <w:lvlJc w:val="left"/>
      <w:pPr>
        <w:ind w:left="1396" w:hanging="352"/>
      </w:pPr>
      <w:rPr>
        <w:rFonts w:ascii="Arial" w:hAnsi="Arial" w:cs="Arial"/>
        <w:b w:val="0"/>
        <w:bCs w:val="0"/>
        <w:color w:val="000000" w:themeColor="text1"/>
        <w:w w:val="100"/>
        <w:sz w:val="24"/>
        <w:szCs w:val="24"/>
      </w:rPr>
    </w:lvl>
    <w:lvl w:ilvl="2">
      <w:start w:val="1"/>
      <w:numFmt w:val="decimal"/>
      <w:lvlText w:val="%2.%3"/>
      <w:lvlJc w:val="left"/>
      <w:pPr>
        <w:ind w:left="2171" w:hanging="399"/>
      </w:pPr>
      <w:rPr>
        <w:rFonts w:ascii="Arial" w:hAnsi="Arial" w:cs="Arial"/>
        <w:b w:val="0"/>
        <w:bCs w:val="0"/>
        <w:color w:val="232326"/>
        <w:spacing w:val="-12"/>
        <w:w w:val="110"/>
        <w:sz w:val="23"/>
        <w:szCs w:val="23"/>
      </w:rPr>
    </w:lvl>
    <w:lvl w:ilvl="3">
      <w:numFmt w:val="bullet"/>
      <w:lvlText w:val="•"/>
      <w:lvlJc w:val="left"/>
      <w:pPr>
        <w:ind w:left="2997" w:hanging="399"/>
      </w:pPr>
    </w:lvl>
    <w:lvl w:ilvl="4">
      <w:numFmt w:val="bullet"/>
      <w:lvlText w:val="•"/>
      <w:lvlJc w:val="left"/>
      <w:pPr>
        <w:ind w:left="3815" w:hanging="399"/>
      </w:pPr>
    </w:lvl>
    <w:lvl w:ilvl="5">
      <w:numFmt w:val="bullet"/>
      <w:lvlText w:val="•"/>
      <w:lvlJc w:val="left"/>
      <w:pPr>
        <w:ind w:left="4632" w:hanging="399"/>
      </w:pPr>
    </w:lvl>
    <w:lvl w:ilvl="6">
      <w:numFmt w:val="bullet"/>
      <w:lvlText w:val="•"/>
      <w:lvlJc w:val="left"/>
      <w:pPr>
        <w:ind w:left="5450" w:hanging="399"/>
      </w:pPr>
    </w:lvl>
    <w:lvl w:ilvl="7">
      <w:numFmt w:val="bullet"/>
      <w:lvlText w:val="•"/>
      <w:lvlJc w:val="left"/>
      <w:pPr>
        <w:ind w:left="6267" w:hanging="399"/>
      </w:pPr>
    </w:lvl>
    <w:lvl w:ilvl="8">
      <w:numFmt w:val="bullet"/>
      <w:lvlText w:val="•"/>
      <w:lvlJc w:val="left"/>
      <w:pPr>
        <w:ind w:left="7085" w:hanging="399"/>
      </w:pPr>
    </w:lvl>
  </w:abstractNum>
  <w:abstractNum w:abstractNumId="1">
    <w:nsid w:val="039B0450"/>
    <w:multiLevelType w:val="hybridMultilevel"/>
    <w:tmpl w:val="325EB730"/>
    <w:lvl w:ilvl="0" w:tplc="414EB65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E2EC1"/>
    <w:multiLevelType w:val="hybridMultilevel"/>
    <w:tmpl w:val="9AFA045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75D2B71"/>
    <w:multiLevelType w:val="singleLevel"/>
    <w:tmpl w:val="AA6ED5B8"/>
    <w:lvl w:ilvl="0">
      <w:start w:val="1"/>
      <w:numFmt w:val="decimal"/>
      <w:lvlText w:val="%1."/>
      <w:lvlJc w:val="left"/>
      <w:pPr>
        <w:tabs>
          <w:tab w:val="num" w:pos="1080"/>
        </w:tabs>
        <w:ind w:left="1080" w:hanging="360"/>
      </w:pPr>
    </w:lvl>
  </w:abstractNum>
  <w:abstractNum w:abstractNumId="4">
    <w:nsid w:val="10EB489C"/>
    <w:multiLevelType w:val="multilevel"/>
    <w:tmpl w:val="A36A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F7207"/>
    <w:multiLevelType w:val="hybridMultilevel"/>
    <w:tmpl w:val="962CA7F2"/>
    <w:lvl w:ilvl="0" w:tplc="414EB65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7247F"/>
    <w:multiLevelType w:val="hybridMultilevel"/>
    <w:tmpl w:val="B42C8D2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27E24A20"/>
    <w:multiLevelType w:val="hybridMultilevel"/>
    <w:tmpl w:val="6E80A0C8"/>
    <w:lvl w:ilvl="0" w:tplc="2C480C4E">
      <w:start w:val="8"/>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8E223DD"/>
    <w:multiLevelType w:val="hybridMultilevel"/>
    <w:tmpl w:val="41E2DFBC"/>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2B7E42DF"/>
    <w:multiLevelType w:val="hybridMultilevel"/>
    <w:tmpl w:val="74649F2A"/>
    <w:lvl w:ilvl="0" w:tplc="414EB65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F15840"/>
    <w:multiLevelType w:val="hybridMultilevel"/>
    <w:tmpl w:val="A9C2EAB2"/>
    <w:lvl w:ilvl="0" w:tplc="414EB65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6222F0"/>
    <w:multiLevelType w:val="hybridMultilevel"/>
    <w:tmpl w:val="FF3AE1E6"/>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45018D8"/>
    <w:multiLevelType w:val="hybridMultilevel"/>
    <w:tmpl w:val="9BB05F1A"/>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5E25B2"/>
    <w:multiLevelType w:val="hybridMultilevel"/>
    <w:tmpl w:val="B42C8D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AC711AA"/>
    <w:multiLevelType w:val="hybridMultilevel"/>
    <w:tmpl w:val="3BB88344"/>
    <w:lvl w:ilvl="0" w:tplc="DD407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4583735"/>
    <w:multiLevelType w:val="hybridMultilevel"/>
    <w:tmpl w:val="CC5A26FC"/>
    <w:lvl w:ilvl="0" w:tplc="99327C5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6"/>
  </w:num>
  <w:num w:numId="3">
    <w:abstractNumId w:val="3"/>
    <w:lvlOverride w:ilvl="0">
      <w:startOverride w:val="1"/>
    </w:lvlOverride>
  </w:num>
  <w:num w:numId="4">
    <w:abstractNumId w:val="4"/>
  </w:num>
  <w:num w:numId="5">
    <w:abstractNumId w:val="0"/>
  </w:num>
  <w:num w:numId="6">
    <w:abstractNumId w:val="8"/>
  </w:num>
  <w:num w:numId="7">
    <w:abstractNumId w:val="13"/>
  </w:num>
  <w:num w:numId="8">
    <w:abstractNumId w:val="15"/>
  </w:num>
  <w:num w:numId="9">
    <w:abstractNumId w:val="14"/>
  </w:num>
  <w:num w:numId="10">
    <w:abstractNumId w:val="11"/>
  </w:num>
  <w:num w:numId="11">
    <w:abstractNumId w:val="12"/>
  </w:num>
  <w:num w:numId="12">
    <w:abstractNumId w:val="7"/>
  </w:num>
  <w:num w:numId="13">
    <w:abstractNumId w:val="9"/>
  </w:num>
  <w:num w:numId="14">
    <w:abstractNumId w:val="5"/>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203"/>
    <w:rsid w:val="000052F1"/>
    <w:rsid w:val="000123AE"/>
    <w:rsid w:val="0001784B"/>
    <w:rsid w:val="00022E14"/>
    <w:rsid w:val="0002622F"/>
    <w:rsid w:val="000435CB"/>
    <w:rsid w:val="0004500F"/>
    <w:rsid w:val="00046A4C"/>
    <w:rsid w:val="00046C5C"/>
    <w:rsid w:val="00060BE2"/>
    <w:rsid w:val="0008732A"/>
    <w:rsid w:val="000A7EC8"/>
    <w:rsid w:val="000C4868"/>
    <w:rsid w:val="000D4E7B"/>
    <w:rsid w:val="000E33E9"/>
    <w:rsid w:val="000E6FA7"/>
    <w:rsid w:val="001275EE"/>
    <w:rsid w:val="001311CC"/>
    <w:rsid w:val="00136ECC"/>
    <w:rsid w:val="00144CAD"/>
    <w:rsid w:val="00147B0C"/>
    <w:rsid w:val="00151311"/>
    <w:rsid w:val="00154336"/>
    <w:rsid w:val="001572CC"/>
    <w:rsid w:val="00193CF4"/>
    <w:rsid w:val="00196E8D"/>
    <w:rsid w:val="001974D2"/>
    <w:rsid w:val="001D3175"/>
    <w:rsid w:val="001E31F8"/>
    <w:rsid w:val="001E789C"/>
    <w:rsid w:val="00226F0E"/>
    <w:rsid w:val="002272C5"/>
    <w:rsid w:val="00240863"/>
    <w:rsid w:val="0025223F"/>
    <w:rsid w:val="002523A1"/>
    <w:rsid w:val="00270CCD"/>
    <w:rsid w:val="00295C17"/>
    <w:rsid w:val="002A1BA9"/>
    <w:rsid w:val="002B1AAF"/>
    <w:rsid w:val="002C449E"/>
    <w:rsid w:val="003177B4"/>
    <w:rsid w:val="00347B5A"/>
    <w:rsid w:val="00352F02"/>
    <w:rsid w:val="0037017D"/>
    <w:rsid w:val="003749A6"/>
    <w:rsid w:val="003A04D7"/>
    <w:rsid w:val="003A2B63"/>
    <w:rsid w:val="003A35B7"/>
    <w:rsid w:val="003C2ABA"/>
    <w:rsid w:val="003E1B15"/>
    <w:rsid w:val="003E21E5"/>
    <w:rsid w:val="003F0049"/>
    <w:rsid w:val="0042168F"/>
    <w:rsid w:val="0044729B"/>
    <w:rsid w:val="004545CC"/>
    <w:rsid w:val="00471EAF"/>
    <w:rsid w:val="0047509B"/>
    <w:rsid w:val="00476B4B"/>
    <w:rsid w:val="00482CA5"/>
    <w:rsid w:val="00482E4D"/>
    <w:rsid w:val="0048525F"/>
    <w:rsid w:val="004A0D99"/>
    <w:rsid w:val="004F5CA2"/>
    <w:rsid w:val="00504040"/>
    <w:rsid w:val="005158D5"/>
    <w:rsid w:val="0054307A"/>
    <w:rsid w:val="00560C98"/>
    <w:rsid w:val="00580708"/>
    <w:rsid w:val="00585A28"/>
    <w:rsid w:val="005B76E9"/>
    <w:rsid w:val="005C607A"/>
    <w:rsid w:val="005F1088"/>
    <w:rsid w:val="005F3498"/>
    <w:rsid w:val="00604A19"/>
    <w:rsid w:val="00633E62"/>
    <w:rsid w:val="00652CE5"/>
    <w:rsid w:val="00654DE6"/>
    <w:rsid w:val="00666CEB"/>
    <w:rsid w:val="00677395"/>
    <w:rsid w:val="0069605D"/>
    <w:rsid w:val="006B5BBB"/>
    <w:rsid w:val="006C1756"/>
    <w:rsid w:val="006C4DF2"/>
    <w:rsid w:val="006E343D"/>
    <w:rsid w:val="006F4547"/>
    <w:rsid w:val="007339AF"/>
    <w:rsid w:val="00756261"/>
    <w:rsid w:val="00774B26"/>
    <w:rsid w:val="00794B24"/>
    <w:rsid w:val="007B56AC"/>
    <w:rsid w:val="007B61F7"/>
    <w:rsid w:val="007B75CB"/>
    <w:rsid w:val="008121F4"/>
    <w:rsid w:val="0083525F"/>
    <w:rsid w:val="0084246A"/>
    <w:rsid w:val="00842A19"/>
    <w:rsid w:val="00842F26"/>
    <w:rsid w:val="00844DE5"/>
    <w:rsid w:val="0086633D"/>
    <w:rsid w:val="0088023E"/>
    <w:rsid w:val="00886484"/>
    <w:rsid w:val="00895858"/>
    <w:rsid w:val="00897D6B"/>
    <w:rsid w:val="008C08A8"/>
    <w:rsid w:val="008E2ED2"/>
    <w:rsid w:val="008E5302"/>
    <w:rsid w:val="008F10B4"/>
    <w:rsid w:val="00901222"/>
    <w:rsid w:val="0092287A"/>
    <w:rsid w:val="009340B2"/>
    <w:rsid w:val="00935F28"/>
    <w:rsid w:val="00943371"/>
    <w:rsid w:val="00947732"/>
    <w:rsid w:val="00954484"/>
    <w:rsid w:val="009574F3"/>
    <w:rsid w:val="0095752A"/>
    <w:rsid w:val="00961B9F"/>
    <w:rsid w:val="00966BB0"/>
    <w:rsid w:val="00973FBA"/>
    <w:rsid w:val="0098532C"/>
    <w:rsid w:val="009A12D9"/>
    <w:rsid w:val="009A7670"/>
    <w:rsid w:val="009B0D27"/>
    <w:rsid w:val="00A04BC7"/>
    <w:rsid w:val="00A16C1E"/>
    <w:rsid w:val="00A1750E"/>
    <w:rsid w:val="00A40209"/>
    <w:rsid w:val="00A40B4F"/>
    <w:rsid w:val="00A46C0C"/>
    <w:rsid w:val="00A4703E"/>
    <w:rsid w:val="00A52193"/>
    <w:rsid w:val="00A60547"/>
    <w:rsid w:val="00A7339B"/>
    <w:rsid w:val="00A737A1"/>
    <w:rsid w:val="00A74200"/>
    <w:rsid w:val="00A87EB6"/>
    <w:rsid w:val="00AA73D5"/>
    <w:rsid w:val="00AB5EA3"/>
    <w:rsid w:val="00AC347B"/>
    <w:rsid w:val="00AC37CB"/>
    <w:rsid w:val="00AD43C3"/>
    <w:rsid w:val="00AD7398"/>
    <w:rsid w:val="00AE605B"/>
    <w:rsid w:val="00B16BA4"/>
    <w:rsid w:val="00B33119"/>
    <w:rsid w:val="00B40007"/>
    <w:rsid w:val="00B70E16"/>
    <w:rsid w:val="00B730EB"/>
    <w:rsid w:val="00B81E7C"/>
    <w:rsid w:val="00B91DCA"/>
    <w:rsid w:val="00B9260B"/>
    <w:rsid w:val="00BA3090"/>
    <w:rsid w:val="00BB6B43"/>
    <w:rsid w:val="00BC558C"/>
    <w:rsid w:val="00BC5FA0"/>
    <w:rsid w:val="00BE361E"/>
    <w:rsid w:val="00BE5260"/>
    <w:rsid w:val="00C423C8"/>
    <w:rsid w:val="00C43FF1"/>
    <w:rsid w:val="00C673C2"/>
    <w:rsid w:val="00C8066B"/>
    <w:rsid w:val="00C839C0"/>
    <w:rsid w:val="00C90D15"/>
    <w:rsid w:val="00C9391C"/>
    <w:rsid w:val="00C945C1"/>
    <w:rsid w:val="00CA2763"/>
    <w:rsid w:val="00CD4364"/>
    <w:rsid w:val="00CD70D9"/>
    <w:rsid w:val="00D20A72"/>
    <w:rsid w:val="00D31508"/>
    <w:rsid w:val="00D34A0F"/>
    <w:rsid w:val="00D370B2"/>
    <w:rsid w:val="00D41878"/>
    <w:rsid w:val="00D42BAE"/>
    <w:rsid w:val="00D44160"/>
    <w:rsid w:val="00D477CF"/>
    <w:rsid w:val="00D52C6B"/>
    <w:rsid w:val="00D70D39"/>
    <w:rsid w:val="00D878A7"/>
    <w:rsid w:val="00DC46D7"/>
    <w:rsid w:val="00DD2992"/>
    <w:rsid w:val="00E00FE3"/>
    <w:rsid w:val="00E02203"/>
    <w:rsid w:val="00E62A76"/>
    <w:rsid w:val="00E73484"/>
    <w:rsid w:val="00E84055"/>
    <w:rsid w:val="00E855B8"/>
    <w:rsid w:val="00EA04EE"/>
    <w:rsid w:val="00EB2A80"/>
    <w:rsid w:val="00EC67AB"/>
    <w:rsid w:val="00ED48C0"/>
    <w:rsid w:val="00EE644F"/>
    <w:rsid w:val="00EF66A9"/>
    <w:rsid w:val="00F1060B"/>
    <w:rsid w:val="00F11AD1"/>
    <w:rsid w:val="00F356A5"/>
    <w:rsid w:val="00F41EB3"/>
    <w:rsid w:val="00F51215"/>
    <w:rsid w:val="00F6548C"/>
    <w:rsid w:val="00F66D8F"/>
    <w:rsid w:val="00F82861"/>
    <w:rsid w:val="00F93393"/>
    <w:rsid w:val="00FA1E34"/>
    <w:rsid w:val="00FB0335"/>
    <w:rsid w:val="00FB236A"/>
    <w:rsid w:val="00FC077E"/>
    <w:rsid w:val="00FC6F4B"/>
    <w:rsid w:val="00FF54A2"/>
    <w:rsid w:val="00FF582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8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22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22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22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22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22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2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2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22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22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22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22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2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203"/>
    <w:rPr>
      <w:rFonts w:eastAsiaTheme="majorEastAsia" w:cstheme="majorBidi"/>
      <w:color w:val="272727" w:themeColor="text1" w:themeTint="D8"/>
    </w:rPr>
  </w:style>
  <w:style w:type="paragraph" w:styleId="Title">
    <w:name w:val="Title"/>
    <w:basedOn w:val="Normal"/>
    <w:next w:val="Normal"/>
    <w:link w:val="TitleChar"/>
    <w:uiPriority w:val="10"/>
    <w:qFormat/>
    <w:rsid w:val="00E02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203"/>
    <w:pPr>
      <w:spacing w:before="160"/>
      <w:jc w:val="center"/>
    </w:pPr>
    <w:rPr>
      <w:i/>
      <w:iCs/>
      <w:color w:val="404040" w:themeColor="text1" w:themeTint="BF"/>
    </w:rPr>
  </w:style>
  <w:style w:type="character" w:customStyle="1" w:styleId="QuoteChar">
    <w:name w:val="Quote Char"/>
    <w:basedOn w:val="DefaultParagraphFont"/>
    <w:link w:val="Quote"/>
    <w:uiPriority w:val="29"/>
    <w:rsid w:val="00E02203"/>
    <w:rPr>
      <w:i/>
      <w:iCs/>
      <w:color w:val="404040" w:themeColor="text1" w:themeTint="BF"/>
    </w:rPr>
  </w:style>
  <w:style w:type="paragraph" w:styleId="ListParagraph">
    <w:name w:val="List Paragraph"/>
    <w:basedOn w:val="Normal"/>
    <w:uiPriority w:val="1"/>
    <w:qFormat/>
    <w:rsid w:val="00E02203"/>
    <w:pPr>
      <w:ind w:left="720"/>
      <w:contextualSpacing/>
    </w:pPr>
  </w:style>
  <w:style w:type="character" w:styleId="IntenseEmphasis">
    <w:name w:val="Intense Emphasis"/>
    <w:basedOn w:val="DefaultParagraphFont"/>
    <w:uiPriority w:val="21"/>
    <w:qFormat/>
    <w:rsid w:val="00E02203"/>
    <w:rPr>
      <w:i/>
      <w:iCs/>
      <w:color w:val="2F5496" w:themeColor="accent1" w:themeShade="BF"/>
    </w:rPr>
  </w:style>
  <w:style w:type="paragraph" w:styleId="IntenseQuote">
    <w:name w:val="Intense Quote"/>
    <w:basedOn w:val="Normal"/>
    <w:next w:val="Normal"/>
    <w:link w:val="IntenseQuoteChar"/>
    <w:uiPriority w:val="30"/>
    <w:qFormat/>
    <w:rsid w:val="00E02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2203"/>
    <w:rPr>
      <w:i/>
      <w:iCs/>
      <w:color w:val="2F5496" w:themeColor="accent1" w:themeShade="BF"/>
    </w:rPr>
  </w:style>
  <w:style w:type="character" w:styleId="IntenseReference">
    <w:name w:val="Intense Reference"/>
    <w:basedOn w:val="DefaultParagraphFont"/>
    <w:uiPriority w:val="32"/>
    <w:qFormat/>
    <w:rsid w:val="00E02203"/>
    <w:rPr>
      <w:b/>
      <w:bCs/>
      <w:smallCaps/>
      <w:color w:val="2F5496" w:themeColor="accent1" w:themeShade="BF"/>
      <w:spacing w:val="5"/>
    </w:rPr>
  </w:style>
  <w:style w:type="paragraph" w:styleId="NoSpacing">
    <w:name w:val="No Spacing"/>
    <w:uiPriority w:val="1"/>
    <w:qFormat/>
    <w:rsid w:val="00FA1E34"/>
    <w:pPr>
      <w:keepLines/>
      <w:spacing w:before="100" w:beforeAutospacing="1" w:after="100" w:afterAutospacing="1" w:line="240" w:lineRule="auto"/>
      <w:contextualSpacing/>
    </w:pPr>
    <w:rPr>
      <w:rFonts w:ascii="Times New Roman" w:hAnsi="Times New Roman"/>
      <w:kern w:val="0"/>
      <w:sz w:val="24"/>
      <w:lang w:val="en-US"/>
      <w14:ligatures w14:val="none"/>
    </w:rPr>
  </w:style>
  <w:style w:type="character" w:styleId="Hyperlink">
    <w:name w:val="Hyperlink"/>
    <w:basedOn w:val="DefaultParagraphFont"/>
    <w:uiPriority w:val="99"/>
    <w:unhideWhenUsed/>
    <w:rsid w:val="001572CC"/>
    <w:rPr>
      <w:color w:val="0563C1" w:themeColor="hyperlink"/>
      <w:u w:val="single"/>
    </w:rPr>
  </w:style>
  <w:style w:type="character" w:customStyle="1" w:styleId="UnresolvedMention">
    <w:name w:val="Unresolved Mention"/>
    <w:basedOn w:val="DefaultParagraphFont"/>
    <w:uiPriority w:val="99"/>
    <w:semiHidden/>
    <w:unhideWhenUsed/>
    <w:rsid w:val="001572CC"/>
    <w:rPr>
      <w:color w:val="605E5C"/>
      <w:shd w:val="clear" w:color="auto" w:fill="E1DFDD"/>
    </w:rPr>
  </w:style>
  <w:style w:type="paragraph" w:styleId="Header">
    <w:name w:val="header"/>
    <w:basedOn w:val="Normal"/>
    <w:link w:val="HeaderChar"/>
    <w:uiPriority w:val="99"/>
    <w:unhideWhenUsed/>
    <w:rsid w:val="00046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4C"/>
  </w:style>
  <w:style w:type="paragraph" w:styleId="Footer">
    <w:name w:val="footer"/>
    <w:basedOn w:val="Normal"/>
    <w:link w:val="FooterChar"/>
    <w:uiPriority w:val="99"/>
    <w:unhideWhenUsed/>
    <w:rsid w:val="00046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22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22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22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22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22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2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2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22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22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22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22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2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203"/>
    <w:rPr>
      <w:rFonts w:eastAsiaTheme="majorEastAsia" w:cstheme="majorBidi"/>
      <w:color w:val="272727" w:themeColor="text1" w:themeTint="D8"/>
    </w:rPr>
  </w:style>
  <w:style w:type="paragraph" w:styleId="Title">
    <w:name w:val="Title"/>
    <w:basedOn w:val="Normal"/>
    <w:next w:val="Normal"/>
    <w:link w:val="TitleChar"/>
    <w:uiPriority w:val="10"/>
    <w:qFormat/>
    <w:rsid w:val="00E02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203"/>
    <w:pPr>
      <w:spacing w:before="160"/>
      <w:jc w:val="center"/>
    </w:pPr>
    <w:rPr>
      <w:i/>
      <w:iCs/>
      <w:color w:val="404040" w:themeColor="text1" w:themeTint="BF"/>
    </w:rPr>
  </w:style>
  <w:style w:type="character" w:customStyle="1" w:styleId="QuoteChar">
    <w:name w:val="Quote Char"/>
    <w:basedOn w:val="DefaultParagraphFont"/>
    <w:link w:val="Quote"/>
    <w:uiPriority w:val="29"/>
    <w:rsid w:val="00E02203"/>
    <w:rPr>
      <w:i/>
      <w:iCs/>
      <w:color w:val="404040" w:themeColor="text1" w:themeTint="BF"/>
    </w:rPr>
  </w:style>
  <w:style w:type="paragraph" w:styleId="ListParagraph">
    <w:name w:val="List Paragraph"/>
    <w:basedOn w:val="Normal"/>
    <w:uiPriority w:val="1"/>
    <w:qFormat/>
    <w:rsid w:val="00E02203"/>
    <w:pPr>
      <w:ind w:left="720"/>
      <w:contextualSpacing/>
    </w:pPr>
  </w:style>
  <w:style w:type="character" w:styleId="IntenseEmphasis">
    <w:name w:val="Intense Emphasis"/>
    <w:basedOn w:val="DefaultParagraphFont"/>
    <w:uiPriority w:val="21"/>
    <w:qFormat/>
    <w:rsid w:val="00E02203"/>
    <w:rPr>
      <w:i/>
      <w:iCs/>
      <w:color w:val="2F5496" w:themeColor="accent1" w:themeShade="BF"/>
    </w:rPr>
  </w:style>
  <w:style w:type="paragraph" w:styleId="IntenseQuote">
    <w:name w:val="Intense Quote"/>
    <w:basedOn w:val="Normal"/>
    <w:next w:val="Normal"/>
    <w:link w:val="IntenseQuoteChar"/>
    <w:uiPriority w:val="30"/>
    <w:qFormat/>
    <w:rsid w:val="00E02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2203"/>
    <w:rPr>
      <w:i/>
      <w:iCs/>
      <w:color w:val="2F5496" w:themeColor="accent1" w:themeShade="BF"/>
    </w:rPr>
  </w:style>
  <w:style w:type="character" w:styleId="IntenseReference">
    <w:name w:val="Intense Reference"/>
    <w:basedOn w:val="DefaultParagraphFont"/>
    <w:uiPriority w:val="32"/>
    <w:qFormat/>
    <w:rsid w:val="00E02203"/>
    <w:rPr>
      <w:b/>
      <w:bCs/>
      <w:smallCaps/>
      <w:color w:val="2F5496" w:themeColor="accent1" w:themeShade="BF"/>
      <w:spacing w:val="5"/>
    </w:rPr>
  </w:style>
  <w:style w:type="paragraph" w:styleId="NoSpacing">
    <w:name w:val="No Spacing"/>
    <w:uiPriority w:val="1"/>
    <w:qFormat/>
    <w:rsid w:val="00FA1E34"/>
    <w:pPr>
      <w:keepLines/>
      <w:spacing w:before="100" w:beforeAutospacing="1" w:after="100" w:afterAutospacing="1" w:line="240" w:lineRule="auto"/>
      <w:contextualSpacing/>
    </w:pPr>
    <w:rPr>
      <w:rFonts w:ascii="Times New Roman" w:hAnsi="Times New Roman"/>
      <w:kern w:val="0"/>
      <w:sz w:val="24"/>
      <w:lang w:val="en-US"/>
      <w14:ligatures w14:val="none"/>
    </w:rPr>
  </w:style>
  <w:style w:type="character" w:styleId="Hyperlink">
    <w:name w:val="Hyperlink"/>
    <w:basedOn w:val="DefaultParagraphFont"/>
    <w:uiPriority w:val="99"/>
    <w:unhideWhenUsed/>
    <w:rsid w:val="001572CC"/>
    <w:rPr>
      <w:color w:val="0563C1" w:themeColor="hyperlink"/>
      <w:u w:val="single"/>
    </w:rPr>
  </w:style>
  <w:style w:type="character" w:customStyle="1" w:styleId="UnresolvedMention">
    <w:name w:val="Unresolved Mention"/>
    <w:basedOn w:val="DefaultParagraphFont"/>
    <w:uiPriority w:val="99"/>
    <w:semiHidden/>
    <w:unhideWhenUsed/>
    <w:rsid w:val="001572CC"/>
    <w:rPr>
      <w:color w:val="605E5C"/>
      <w:shd w:val="clear" w:color="auto" w:fill="E1DFDD"/>
    </w:rPr>
  </w:style>
  <w:style w:type="paragraph" w:styleId="Header">
    <w:name w:val="header"/>
    <w:basedOn w:val="Normal"/>
    <w:link w:val="HeaderChar"/>
    <w:uiPriority w:val="99"/>
    <w:unhideWhenUsed/>
    <w:rsid w:val="00046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4C"/>
  </w:style>
  <w:style w:type="paragraph" w:styleId="Footer">
    <w:name w:val="footer"/>
    <w:basedOn w:val="Normal"/>
    <w:link w:val="FooterChar"/>
    <w:uiPriority w:val="99"/>
    <w:unhideWhenUsed/>
    <w:rsid w:val="00046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626e743b05cf6fbc&amp;cs=0&amp;sxsrf=AE3TifOl2PsFVaYTj5cuRU-DDEvcum7pyg%3A1757863166912&amp;q=SI+159+of+2014&amp;sa=X&amp;ved=2ahUKEwjksIDNxtiPAxV00AIHHSVaAAcQxccNegQIAxAB&amp;mstk=AUtExfB_wYIaL3Z8rTciR8krISaMKGWR-WdJTVCxahzyjcZBeoOeFYw0tba3HCQ_RQfICAp5w5qHkHPzYGfwhpCT1PmXUNFjCJnUIqu_sX9W_S6YEziJRx9G7PFaBRpVfbQmXTqiQUAxgA6lzCaShtrQYSBZehIWzMa3jBRc56Sj2l-VC_eX1rIHvtoExaMe7K3EvAr163RX7I2gJ8wxqAnWFBHsQTIipAbuWXOITL8wYOaGLoFcLkwfzQEs2apPWfLKqetDChepTXmrxJQYBMu90yJU&amp;csui=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4597</Words>
  <Characters>26204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Dube-Banda</dc:creator>
  <cp:lastModifiedBy>User</cp:lastModifiedBy>
  <cp:revision>2</cp:revision>
  <dcterms:created xsi:type="dcterms:W3CDTF">2025-10-03T10:36:00Z</dcterms:created>
  <dcterms:modified xsi:type="dcterms:W3CDTF">2025-10-03T10:36:00Z</dcterms:modified>
</cp:coreProperties>
</file>