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06E" w:rsidRDefault="006D106E" w:rsidP="00717569">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JAHSEED INVESTMENTS (PVT) LTD</w:t>
      </w:r>
    </w:p>
    <w:p w:rsidR="006D106E" w:rsidRDefault="006D106E" w:rsidP="00717569">
      <w:pPr>
        <w:pStyle w:val="NoSpacing"/>
        <w:tabs>
          <w:tab w:val="left" w:pos="1875"/>
        </w:tabs>
        <w:jc w:val="both"/>
        <w:rPr>
          <w:rFonts w:ascii="Times New Roman" w:hAnsi="Times New Roman" w:cs="Times New Roman"/>
          <w:b/>
          <w:sz w:val="24"/>
          <w:szCs w:val="24"/>
        </w:rPr>
      </w:pPr>
    </w:p>
    <w:p w:rsidR="006D106E" w:rsidRDefault="006D106E" w:rsidP="00717569">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AND</w:t>
      </w:r>
    </w:p>
    <w:p w:rsidR="006D106E" w:rsidRDefault="006D106E" w:rsidP="00717569">
      <w:pPr>
        <w:pStyle w:val="NoSpacing"/>
        <w:tabs>
          <w:tab w:val="left" w:pos="1875"/>
        </w:tabs>
        <w:jc w:val="both"/>
        <w:rPr>
          <w:rFonts w:ascii="Times New Roman" w:hAnsi="Times New Roman" w:cs="Times New Roman"/>
          <w:b/>
          <w:sz w:val="24"/>
          <w:szCs w:val="24"/>
        </w:rPr>
      </w:pPr>
    </w:p>
    <w:p w:rsidR="006D106E" w:rsidRDefault="006D106E" w:rsidP="00717569">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IMPROMPTU INVESTMENTS</w:t>
      </w:r>
    </w:p>
    <w:p w:rsidR="006D106E" w:rsidRDefault="006D106E" w:rsidP="00717569">
      <w:pPr>
        <w:pStyle w:val="NoSpacing"/>
        <w:tabs>
          <w:tab w:val="left" w:pos="1875"/>
        </w:tabs>
        <w:jc w:val="both"/>
        <w:rPr>
          <w:rFonts w:ascii="Times New Roman" w:hAnsi="Times New Roman" w:cs="Times New Roman"/>
          <w:b/>
          <w:sz w:val="24"/>
          <w:szCs w:val="24"/>
        </w:rPr>
      </w:pPr>
    </w:p>
    <w:p w:rsidR="006D106E" w:rsidRDefault="006D106E" w:rsidP="00717569">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AND</w:t>
      </w:r>
    </w:p>
    <w:p w:rsidR="006D106E" w:rsidRDefault="006D106E" w:rsidP="00717569">
      <w:pPr>
        <w:pStyle w:val="NoSpacing"/>
        <w:tabs>
          <w:tab w:val="left" w:pos="1875"/>
        </w:tabs>
        <w:jc w:val="both"/>
        <w:rPr>
          <w:rFonts w:ascii="Times New Roman" w:hAnsi="Times New Roman" w:cs="Times New Roman"/>
          <w:b/>
          <w:sz w:val="24"/>
          <w:szCs w:val="24"/>
        </w:rPr>
      </w:pPr>
    </w:p>
    <w:p w:rsidR="006D106E" w:rsidRDefault="006D106E" w:rsidP="00717569">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GARIKAYI MUSEKE</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REGCS MINING SYNDICATE</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GARIKAI R. CHIPWANYIRA</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ELVIS SHUMBA</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SHERIFF OF THE HIGH COURT, GWERU, N.O</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OFFICER-IN-CHARGE KWEKWE CENTRAL POLICE STATION, N.O</w:t>
      </w:r>
    </w:p>
    <w:p w:rsidR="006D106E" w:rsidRDefault="006D106E" w:rsidP="00717569">
      <w:pPr>
        <w:pStyle w:val="NoSpacing"/>
        <w:jc w:val="both"/>
        <w:rPr>
          <w:rFonts w:ascii="Times New Roman" w:hAnsi="Times New Roman" w:cs="Times New Roman"/>
          <w:sz w:val="24"/>
          <w:szCs w:val="24"/>
        </w:rPr>
      </w:pPr>
    </w:p>
    <w:p w:rsidR="006D106E" w:rsidRDefault="006D106E" w:rsidP="00717569">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3C7703" w:rsidRDefault="006D106E" w:rsidP="00717569">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MABHIKWA </w:t>
      </w:r>
      <w:r w:rsidR="003C7703">
        <w:rPr>
          <w:rFonts w:ascii="Times New Roman" w:hAnsi="Times New Roman" w:cs="Times New Roman"/>
          <w:sz w:val="24"/>
          <w:szCs w:val="24"/>
        </w:rPr>
        <w:t>J</w:t>
      </w:r>
    </w:p>
    <w:p w:rsidR="006D106E" w:rsidRDefault="006D106E" w:rsidP="00717569">
      <w:pPr>
        <w:pStyle w:val="NoSpacing"/>
        <w:jc w:val="both"/>
        <w:rPr>
          <w:rFonts w:ascii="Times New Roman" w:hAnsi="Times New Roman" w:cs="Times New Roman"/>
          <w:sz w:val="24"/>
          <w:szCs w:val="24"/>
        </w:rPr>
      </w:pPr>
      <w:r>
        <w:rPr>
          <w:rFonts w:ascii="Times New Roman" w:hAnsi="Times New Roman" w:cs="Times New Roman"/>
          <w:sz w:val="24"/>
          <w:szCs w:val="24"/>
        </w:rPr>
        <w:t>BULAWAYO</w:t>
      </w:r>
      <w:r w:rsidR="00717569">
        <w:rPr>
          <w:rFonts w:ascii="Times New Roman" w:hAnsi="Times New Roman" w:cs="Times New Roman"/>
          <w:sz w:val="24"/>
          <w:szCs w:val="24"/>
        </w:rPr>
        <w:t xml:space="preserve"> 30 APRIL 2019</w:t>
      </w:r>
      <w:r w:rsidR="002940F6">
        <w:rPr>
          <w:rFonts w:ascii="Times New Roman" w:hAnsi="Times New Roman" w:cs="Times New Roman"/>
          <w:sz w:val="24"/>
          <w:szCs w:val="24"/>
        </w:rPr>
        <w:t xml:space="preserve"> &amp; 9 JANUARY 2020</w:t>
      </w:r>
    </w:p>
    <w:p w:rsidR="006D106E" w:rsidRDefault="006D106E" w:rsidP="00717569">
      <w:pPr>
        <w:pStyle w:val="NoSpacing"/>
        <w:jc w:val="both"/>
        <w:rPr>
          <w:rFonts w:ascii="Times New Roman" w:hAnsi="Times New Roman" w:cs="Times New Roman"/>
          <w:sz w:val="24"/>
          <w:szCs w:val="24"/>
        </w:rPr>
      </w:pP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6D106E" w:rsidRDefault="006D106E" w:rsidP="00717569">
      <w:pPr>
        <w:pStyle w:val="NoSpacing"/>
        <w:jc w:val="both"/>
        <w:rPr>
          <w:rFonts w:ascii="Times New Roman" w:hAnsi="Times New Roman" w:cs="Times New Roman"/>
          <w:b/>
          <w:sz w:val="24"/>
          <w:szCs w:val="24"/>
        </w:rPr>
      </w:pPr>
    </w:p>
    <w:p w:rsidR="006D106E" w:rsidRDefault="006D106E" w:rsidP="00717569">
      <w:pPr>
        <w:pStyle w:val="NoSpacing"/>
        <w:jc w:val="both"/>
        <w:rPr>
          <w:rFonts w:ascii="Times New Roman" w:hAnsi="Times New Roman" w:cs="Times New Roman"/>
          <w:i/>
          <w:sz w:val="24"/>
          <w:szCs w:val="24"/>
        </w:rPr>
      </w:pPr>
    </w:p>
    <w:p w:rsidR="006D106E" w:rsidRDefault="00717569" w:rsidP="00717569">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K Mahereni, </w:t>
      </w:r>
      <w:r w:rsidRPr="00717569">
        <w:rPr>
          <w:rFonts w:ascii="Times New Roman" w:hAnsi="Times New Roman" w:cs="Times New Roman"/>
          <w:sz w:val="24"/>
          <w:szCs w:val="24"/>
        </w:rPr>
        <w:t>for the applicants</w:t>
      </w:r>
    </w:p>
    <w:p w:rsidR="00717569" w:rsidRPr="00717569" w:rsidRDefault="00717569" w:rsidP="00717569">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N Hlabano, </w:t>
      </w:r>
      <w:r w:rsidRPr="00717569">
        <w:rPr>
          <w:rFonts w:ascii="Times New Roman" w:hAnsi="Times New Roman" w:cs="Times New Roman"/>
          <w:sz w:val="24"/>
          <w:szCs w:val="24"/>
        </w:rPr>
        <w:t>for 1</w:t>
      </w:r>
      <w:r w:rsidRPr="00717569">
        <w:rPr>
          <w:rFonts w:ascii="Times New Roman" w:hAnsi="Times New Roman" w:cs="Times New Roman"/>
          <w:sz w:val="24"/>
          <w:szCs w:val="24"/>
          <w:vertAlign w:val="superscript"/>
        </w:rPr>
        <w:t>st</w:t>
      </w:r>
      <w:r w:rsidRPr="00717569">
        <w:rPr>
          <w:rFonts w:ascii="Times New Roman" w:hAnsi="Times New Roman" w:cs="Times New Roman"/>
          <w:sz w:val="24"/>
          <w:szCs w:val="24"/>
        </w:rPr>
        <w:t xml:space="preserve"> – 3</w:t>
      </w:r>
      <w:r w:rsidRPr="00717569">
        <w:rPr>
          <w:rFonts w:ascii="Times New Roman" w:hAnsi="Times New Roman" w:cs="Times New Roman"/>
          <w:sz w:val="24"/>
          <w:szCs w:val="24"/>
          <w:vertAlign w:val="superscript"/>
        </w:rPr>
        <w:t>rd</w:t>
      </w:r>
      <w:r w:rsidRPr="00717569">
        <w:rPr>
          <w:rFonts w:ascii="Times New Roman" w:hAnsi="Times New Roman" w:cs="Times New Roman"/>
          <w:sz w:val="24"/>
          <w:szCs w:val="24"/>
        </w:rPr>
        <w:t xml:space="preserve"> Respondents</w:t>
      </w:r>
    </w:p>
    <w:p w:rsidR="006D106E" w:rsidRPr="00717569" w:rsidRDefault="006D106E" w:rsidP="00717569">
      <w:pPr>
        <w:jc w:val="both"/>
        <w:rPr>
          <w:rFonts w:ascii="Times New Roman" w:hAnsi="Times New Roman" w:cs="Times New Roman"/>
          <w:sz w:val="24"/>
          <w:szCs w:val="24"/>
        </w:rPr>
      </w:pPr>
    </w:p>
    <w:p w:rsidR="001D08C3" w:rsidRDefault="006D106E" w:rsidP="0071756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sz w:val="24"/>
          <w:szCs w:val="24"/>
        </w:rPr>
        <w:t>This is an application titled; “Urgent Chamber Application for stay of Execution.” – wherein the applicants sought the following relief that;</w:t>
      </w:r>
    </w:p>
    <w:p w:rsidR="006D106E" w:rsidRDefault="006D106E" w:rsidP="0071756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execution of the Provisional Order obtained by the 1</w:t>
      </w:r>
      <w:r w:rsidRPr="006D106E">
        <w:rPr>
          <w:rFonts w:ascii="Times New Roman" w:hAnsi="Times New Roman" w:cs="Times New Roman"/>
          <w:sz w:val="24"/>
          <w:szCs w:val="24"/>
          <w:vertAlign w:val="superscript"/>
        </w:rPr>
        <w:t>st</w:t>
      </w:r>
      <w:r>
        <w:rPr>
          <w:rFonts w:ascii="Times New Roman" w:hAnsi="Times New Roman" w:cs="Times New Roman"/>
          <w:sz w:val="24"/>
          <w:szCs w:val="24"/>
        </w:rPr>
        <w:t>, 2</w:t>
      </w:r>
      <w:r w:rsidRPr="006D106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D106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under case number HC 2974/18 be and is hereby stayed.”</w:t>
      </w:r>
    </w:p>
    <w:p w:rsidR="006D106E" w:rsidRPr="00792EDF" w:rsidRDefault="006D106E" w:rsidP="0071756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792EDF">
        <w:rPr>
          <w:rFonts w:ascii="Times New Roman" w:hAnsi="Times New Roman" w:cs="Times New Roman"/>
          <w:sz w:val="24"/>
          <w:szCs w:val="24"/>
        </w:rPr>
        <w:t>On the confirmation date the applicants sought the following order that;</w:t>
      </w:r>
    </w:p>
    <w:p w:rsidR="006D106E" w:rsidRPr="00792EDF" w:rsidRDefault="006D106E" w:rsidP="00717569">
      <w:pPr>
        <w:pStyle w:val="ListParagraph"/>
        <w:numPr>
          <w:ilvl w:val="0"/>
          <w:numId w:val="1"/>
        </w:numPr>
        <w:spacing w:line="360" w:lineRule="auto"/>
        <w:jc w:val="both"/>
        <w:rPr>
          <w:rFonts w:ascii="Times New Roman" w:hAnsi="Times New Roman" w:cs="Times New Roman"/>
          <w:sz w:val="24"/>
          <w:szCs w:val="24"/>
        </w:rPr>
      </w:pPr>
      <w:r w:rsidRPr="00792EDF">
        <w:rPr>
          <w:rFonts w:ascii="Times New Roman" w:hAnsi="Times New Roman" w:cs="Times New Roman"/>
          <w:sz w:val="24"/>
          <w:szCs w:val="24"/>
        </w:rPr>
        <w:t>‘The interim relief granted be and is hereby confirmed as final.</w:t>
      </w:r>
    </w:p>
    <w:p w:rsidR="006D106E" w:rsidRDefault="006D106E" w:rsidP="00717569">
      <w:pPr>
        <w:pStyle w:val="ListParagraph"/>
        <w:numPr>
          <w:ilvl w:val="0"/>
          <w:numId w:val="1"/>
        </w:numPr>
        <w:spacing w:line="360" w:lineRule="auto"/>
        <w:jc w:val="both"/>
        <w:rPr>
          <w:rFonts w:ascii="Times New Roman" w:hAnsi="Times New Roman" w:cs="Times New Roman"/>
          <w:sz w:val="24"/>
          <w:szCs w:val="24"/>
        </w:rPr>
      </w:pPr>
      <w:r w:rsidRPr="00792EDF">
        <w:rPr>
          <w:rFonts w:ascii="Times New Roman" w:hAnsi="Times New Roman" w:cs="Times New Roman"/>
          <w:sz w:val="24"/>
          <w:szCs w:val="24"/>
        </w:rPr>
        <w:t>The 1</w:t>
      </w:r>
      <w:r w:rsidRPr="00792EDF">
        <w:rPr>
          <w:rFonts w:ascii="Times New Roman" w:hAnsi="Times New Roman" w:cs="Times New Roman"/>
          <w:sz w:val="24"/>
          <w:szCs w:val="24"/>
          <w:vertAlign w:val="superscript"/>
        </w:rPr>
        <w:t>st</w:t>
      </w:r>
      <w:r w:rsidRPr="00792EDF">
        <w:rPr>
          <w:rFonts w:ascii="Times New Roman" w:hAnsi="Times New Roman" w:cs="Times New Roman"/>
          <w:sz w:val="24"/>
          <w:szCs w:val="24"/>
        </w:rPr>
        <w:t>, 2</w:t>
      </w:r>
      <w:r w:rsidRPr="00792EDF">
        <w:rPr>
          <w:rFonts w:ascii="Times New Roman" w:hAnsi="Times New Roman" w:cs="Times New Roman"/>
          <w:sz w:val="24"/>
          <w:szCs w:val="24"/>
          <w:vertAlign w:val="superscript"/>
        </w:rPr>
        <w:t>nd</w:t>
      </w:r>
      <w:r w:rsidRPr="00792EDF">
        <w:rPr>
          <w:rFonts w:ascii="Times New Roman" w:hAnsi="Times New Roman" w:cs="Times New Roman"/>
          <w:sz w:val="24"/>
          <w:szCs w:val="24"/>
        </w:rPr>
        <w:t xml:space="preserve"> and 3</w:t>
      </w:r>
      <w:r w:rsidRPr="00792EDF">
        <w:rPr>
          <w:rFonts w:ascii="Times New Roman" w:hAnsi="Times New Roman" w:cs="Times New Roman"/>
          <w:sz w:val="24"/>
          <w:szCs w:val="24"/>
          <w:vertAlign w:val="superscript"/>
        </w:rPr>
        <w:t>rd</w:t>
      </w:r>
      <w:r w:rsidRPr="00792EDF">
        <w:rPr>
          <w:rFonts w:ascii="Times New Roman" w:hAnsi="Times New Roman" w:cs="Times New Roman"/>
          <w:sz w:val="24"/>
          <w:szCs w:val="24"/>
        </w:rPr>
        <w:t xml:space="preserve"> respondents be and are hereby permanently interdicted from executing on the Provisional Order under HC 2974/18</w:t>
      </w:r>
      <w:r>
        <w:t xml:space="preserve"> </w:t>
      </w:r>
      <w:r w:rsidRPr="00792EDF">
        <w:rPr>
          <w:rFonts w:ascii="Times New Roman" w:hAnsi="Times New Roman" w:cs="Times New Roman"/>
          <w:sz w:val="24"/>
          <w:szCs w:val="24"/>
        </w:rPr>
        <w:t xml:space="preserve">pending the </w:t>
      </w:r>
      <w:r w:rsidR="00792EDF">
        <w:rPr>
          <w:rFonts w:ascii="Times New Roman" w:hAnsi="Times New Roman" w:cs="Times New Roman"/>
          <w:sz w:val="24"/>
          <w:szCs w:val="24"/>
        </w:rPr>
        <w:t>finalization of the proceedings under HC 980/18 and the appeal against the granting of the Provisional Order under HC 2974/18.</w:t>
      </w:r>
    </w:p>
    <w:p w:rsidR="00792EDF" w:rsidRDefault="00792EDF" w:rsidP="0071756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792EDF">
        <w:rPr>
          <w:rFonts w:ascii="Times New Roman" w:hAnsi="Times New Roman" w:cs="Times New Roman"/>
          <w:sz w:val="24"/>
          <w:szCs w:val="24"/>
          <w:vertAlign w:val="superscript"/>
        </w:rPr>
        <w:t>st</w:t>
      </w:r>
      <w:r>
        <w:rPr>
          <w:rFonts w:ascii="Times New Roman" w:hAnsi="Times New Roman" w:cs="Times New Roman"/>
          <w:sz w:val="24"/>
          <w:szCs w:val="24"/>
        </w:rPr>
        <w:t>, 2</w:t>
      </w:r>
      <w:r w:rsidRPr="00792ED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792ED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pay the costs of suit.</w:t>
      </w:r>
    </w:p>
    <w:p w:rsidR="00792EDF" w:rsidRDefault="00792EDF" w:rsidP="00717569">
      <w:pPr>
        <w:pStyle w:val="ListParagraph"/>
        <w:spacing w:line="360" w:lineRule="auto"/>
        <w:ind w:left="1440"/>
        <w:jc w:val="both"/>
        <w:rPr>
          <w:rFonts w:ascii="Times New Roman" w:hAnsi="Times New Roman" w:cs="Times New Roman"/>
          <w:sz w:val="24"/>
          <w:szCs w:val="24"/>
        </w:rPr>
      </w:pPr>
    </w:p>
    <w:p w:rsidR="00792EDF" w:rsidRDefault="00792EDF" w:rsidP="0071756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respondents opposed the application on the basis that;</w:t>
      </w:r>
    </w:p>
    <w:p w:rsidR="00792EDF" w:rsidRDefault="00792EDF" w:rsidP="0071756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92191">
        <w:rPr>
          <w:rFonts w:ascii="Times New Roman" w:hAnsi="Times New Roman" w:cs="Times New Roman"/>
          <w:sz w:val="24"/>
          <w:szCs w:val="24"/>
        </w:rPr>
        <w:t>T</w:t>
      </w:r>
      <w:r>
        <w:rPr>
          <w:rFonts w:ascii="Times New Roman" w:hAnsi="Times New Roman" w:cs="Times New Roman"/>
          <w:sz w:val="24"/>
          <w:szCs w:val="24"/>
        </w:rPr>
        <w:t xml:space="preserve">here is no </w:t>
      </w:r>
      <w:r w:rsidRPr="000572C7">
        <w:rPr>
          <w:rFonts w:ascii="Times New Roman" w:hAnsi="Times New Roman" w:cs="Times New Roman"/>
          <w:i/>
          <w:sz w:val="24"/>
          <w:szCs w:val="24"/>
        </w:rPr>
        <w:t>bona fide</w:t>
      </w:r>
      <w:r>
        <w:rPr>
          <w:rFonts w:ascii="Times New Roman" w:hAnsi="Times New Roman" w:cs="Times New Roman"/>
          <w:sz w:val="24"/>
          <w:szCs w:val="24"/>
        </w:rPr>
        <w:t xml:space="preserve"> urgency in the matter</w:t>
      </w:r>
      <w:r w:rsidR="00A60B8E">
        <w:rPr>
          <w:rFonts w:ascii="Times New Roman" w:hAnsi="Times New Roman" w:cs="Times New Roman"/>
          <w:sz w:val="24"/>
          <w:szCs w:val="24"/>
        </w:rPr>
        <w:t xml:space="preserve"> and </w:t>
      </w:r>
      <w:r>
        <w:rPr>
          <w:rFonts w:ascii="Times New Roman" w:hAnsi="Times New Roman" w:cs="Times New Roman"/>
          <w:sz w:val="24"/>
          <w:szCs w:val="24"/>
        </w:rPr>
        <w:t>that respondents filed a null and void appeal with the Supreme</w:t>
      </w:r>
      <w:r w:rsidR="00392191">
        <w:rPr>
          <w:rFonts w:ascii="Times New Roman" w:hAnsi="Times New Roman" w:cs="Times New Roman"/>
          <w:sz w:val="24"/>
          <w:szCs w:val="24"/>
        </w:rPr>
        <w:t>,</w:t>
      </w:r>
      <w:r>
        <w:rPr>
          <w:rFonts w:ascii="Times New Roman" w:hAnsi="Times New Roman" w:cs="Times New Roman"/>
          <w:sz w:val="24"/>
          <w:szCs w:val="24"/>
        </w:rPr>
        <w:t xml:space="preserve"> Court which was struck off the roll</w:t>
      </w:r>
      <w:r w:rsidR="00A60B8E">
        <w:rPr>
          <w:rFonts w:ascii="Times New Roman" w:hAnsi="Times New Roman" w:cs="Times New Roman"/>
          <w:sz w:val="24"/>
          <w:szCs w:val="24"/>
        </w:rPr>
        <w:t>,</w:t>
      </w:r>
      <w:r>
        <w:rPr>
          <w:rFonts w:ascii="Times New Roman" w:hAnsi="Times New Roman" w:cs="Times New Roman"/>
          <w:sz w:val="24"/>
          <w:szCs w:val="24"/>
        </w:rPr>
        <w:t xml:space="preserve"> and that the respondents</w:t>
      </w:r>
      <w:r w:rsidR="00392191">
        <w:rPr>
          <w:rFonts w:ascii="Times New Roman" w:hAnsi="Times New Roman" w:cs="Times New Roman"/>
          <w:sz w:val="24"/>
          <w:szCs w:val="24"/>
        </w:rPr>
        <w:t xml:space="preserve"> now seek the court’s indulgence to assist</w:t>
      </w:r>
      <w:r>
        <w:rPr>
          <w:rFonts w:ascii="Times New Roman" w:hAnsi="Times New Roman" w:cs="Times New Roman"/>
          <w:sz w:val="24"/>
          <w:szCs w:val="24"/>
        </w:rPr>
        <w:t xml:space="preserve"> them to “regularize” their </w:t>
      </w:r>
      <w:r w:rsidR="00A60B8E">
        <w:rPr>
          <w:rFonts w:ascii="Times New Roman" w:hAnsi="Times New Roman" w:cs="Times New Roman"/>
          <w:sz w:val="24"/>
          <w:szCs w:val="24"/>
        </w:rPr>
        <w:t>“</w:t>
      </w:r>
      <w:r>
        <w:rPr>
          <w:rFonts w:ascii="Times New Roman" w:hAnsi="Times New Roman" w:cs="Times New Roman"/>
          <w:sz w:val="24"/>
          <w:szCs w:val="24"/>
        </w:rPr>
        <w:t>appeal</w:t>
      </w:r>
      <w:r w:rsidR="00A60B8E">
        <w:rPr>
          <w:rFonts w:ascii="Times New Roman" w:hAnsi="Times New Roman" w:cs="Times New Roman"/>
          <w:sz w:val="24"/>
          <w:szCs w:val="24"/>
        </w:rPr>
        <w:t>” at</w:t>
      </w:r>
      <w:r>
        <w:rPr>
          <w:rFonts w:ascii="Times New Roman" w:hAnsi="Times New Roman" w:cs="Times New Roman"/>
          <w:sz w:val="24"/>
          <w:szCs w:val="24"/>
        </w:rPr>
        <w:t xml:space="preserve"> the Supreme Court</w:t>
      </w:r>
      <w:r w:rsidR="00A60B8E">
        <w:rPr>
          <w:rFonts w:ascii="Times New Roman" w:hAnsi="Times New Roman" w:cs="Times New Roman"/>
          <w:sz w:val="24"/>
          <w:szCs w:val="24"/>
        </w:rPr>
        <w:t>,</w:t>
      </w:r>
      <w:r>
        <w:rPr>
          <w:rFonts w:ascii="Times New Roman" w:hAnsi="Times New Roman" w:cs="Times New Roman"/>
          <w:sz w:val="24"/>
          <w:szCs w:val="24"/>
        </w:rPr>
        <w:t xml:space="preserve"> at the same time to “jump the queue” or “leap frog” other matters. </w:t>
      </w:r>
    </w:p>
    <w:p w:rsidR="00735069" w:rsidRDefault="00392191" w:rsidP="0071756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rPr>
        <w:tab/>
        <w:t>T</w:t>
      </w:r>
      <w:r w:rsidR="00735069">
        <w:rPr>
          <w:rFonts w:ascii="Times New Roman" w:hAnsi="Times New Roman" w:cs="Times New Roman"/>
          <w:sz w:val="24"/>
          <w:szCs w:val="24"/>
        </w:rPr>
        <w:t>here is no matter pending before this court in which the appellants wish to challenge the decision which the applicants wish to stay.</w:t>
      </w:r>
    </w:p>
    <w:p w:rsidR="00735069" w:rsidRDefault="00392191" w:rsidP="0071756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w:t>
      </w:r>
      <w:r w:rsidR="00735069">
        <w:rPr>
          <w:rFonts w:ascii="Times New Roman" w:hAnsi="Times New Roman" w:cs="Times New Roman"/>
          <w:sz w:val="24"/>
          <w:szCs w:val="24"/>
        </w:rPr>
        <w:t xml:space="preserve">he applicants have made this application on the guise of wishing to regularize an appeal. </w:t>
      </w:r>
      <w:r w:rsidR="00A60B8E">
        <w:rPr>
          <w:rFonts w:ascii="Times New Roman" w:hAnsi="Times New Roman" w:cs="Times New Roman"/>
          <w:sz w:val="24"/>
          <w:szCs w:val="24"/>
        </w:rPr>
        <w:t xml:space="preserve"> That there is </w:t>
      </w:r>
      <w:r w:rsidR="003D7E22">
        <w:rPr>
          <w:rFonts w:ascii="Times New Roman" w:hAnsi="Times New Roman" w:cs="Times New Roman"/>
          <w:sz w:val="24"/>
          <w:szCs w:val="24"/>
        </w:rPr>
        <w:t>in fac</w:t>
      </w:r>
      <w:r w:rsidR="00735069">
        <w:rPr>
          <w:rFonts w:ascii="Times New Roman" w:hAnsi="Times New Roman" w:cs="Times New Roman"/>
          <w:sz w:val="24"/>
          <w:szCs w:val="24"/>
        </w:rPr>
        <w:t xml:space="preserve">t no appeal before the </w:t>
      </w:r>
      <w:r w:rsidR="00A60B8E">
        <w:rPr>
          <w:rFonts w:ascii="Times New Roman" w:hAnsi="Times New Roman" w:cs="Times New Roman"/>
          <w:sz w:val="24"/>
          <w:szCs w:val="24"/>
        </w:rPr>
        <w:t xml:space="preserve">Supreme </w:t>
      </w:r>
      <w:r w:rsidR="00735069">
        <w:rPr>
          <w:rFonts w:ascii="Times New Roman" w:hAnsi="Times New Roman" w:cs="Times New Roman"/>
          <w:sz w:val="24"/>
          <w:szCs w:val="24"/>
        </w:rPr>
        <w:t>court.</w:t>
      </w:r>
    </w:p>
    <w:p w:rsidR="00735069" w:rsidRDefault="00392191" w:rsidP="0071756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w:t>
      </w:r>
      <w:r w:rsidR="00735069">
        <w:rPr>
          <w:rFonts w:ascii="Times New Roman" w:hAnsi="Times New Roman" w:cs="Times New Roman"/>
          <w:sz w:val="24"/>
          <w:szCs w:val="24"/>
        </w:rPr>
        <w:t>he applicants want the court to take a leap in the dark and a</w:t>
      </w:r>
      <w:r>
        <w:rPr>
          <w:rFonts w:ascii="Times New Roman" w:hAnsi="Times New Roman" w:cs="Times New Roman"/>
          <w:sz w:val="24"/>
          <w:szCs w:val="24"/>
        </w:rPr>
        <w:t xml:space="preserve">t the same time allow then to vex </w:t>
      </w:r>
      <w:r w:rsidR="00735069">
        <w:rPr>
          <w:rFonts w:ascii="Times New Roman" w:hAnsi="Times New Roman" w:cs="Times New Roman"/>
          <w:sz w:val="24"/>
          <w:szCs w:val="24"/>
        </w:rPr>
        <w:t>the respondents when in fact they should shoulder the blame for the errors of their legal practitioners in filing a void appeal.</w:t>
      </w:r>
    </w:p>
    <w:p w:rsidR="00392191" w:rsidRDefault="00392191" w:rsidP="003921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also argued that the application was</w:t>
      </w:r>
      <w:r w:rsidR="00A60B8E">
        <w:rPr>
          <w:rFonts w:ascii="Times New Roman" w:hAnsi="Times New Roman" w:cs="Times New Roman"/>
          <w:sz w:val="24"/>
          <w:szCs w:val="24"/>
        </w:rPr>
        <w:t xml:space="preserve"> </w:t>
      </w:r>
      <w:r w:rsidRPr="00392191">
        <w:rPr>
          <w:rFonts w:ascii="Times New Roman" w:hAnsi="Times New Roman" w:cs="Times New Roman"/>
          <w:i/>
          <w:sz w:val="24"/>
          <w:szCs w:val="24"/>
        </w:rPr>
        <w:t>m</w:t>
      </w:r>
      <w:r w:rsidRPr="003D7E22">
        <w:rPr>
          <w:rFonts w:ascii="Times New Roman" w:hAnsi="Times New Roman" w:cs="Times New Roman"/>
          <w:i/>
          <w:sz w:val="24"/>
          <w:szCs w:val="24"/>
        </w:rPr>
        <w:t>ala-fides</w:t>
      </w:r>
      <w:r>
        <w:rPr>
          <w:rFonts w:ascii="Times New Roman" w:hAnsi="Times New Roman" w:cs="Times New Roman"/>
          <w:sz w:val="24"/>
          <w:szCs w:val="24"/>
        </w:rPr>
        <w:t xml:space="preserve"> in that although the applicants’ defective appeal was struck off the roll on 25 March 2019, the judgement whose subject matter of this application and whose reasons they seek was handed down on 19 November 2018.  The defendants contend therefore that the urgency, if any, is self created in that the applicants sat on their laurels for five (5) months before coming to court on an Urgent Chamber basis to assist them in effect in their defiance and trivialization of court processes.</w:t>
      </w:r>
    </w:p>
    <w:p w:rsidR="00735069" w:rsidRDefault="00735069"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After hearing submissions from both counsel, I ordered that further documents be filed including Submissions, cross-reference cases, the Supreme Court order in Civil Appeal number SC 893-18 as well as a copy of the pra</w:t>
      </w:r>
      <w:r w:rsidR="00392191">
        <w:rPr>
          <w:rFonts w:ascii="Times New Roman" w:hAnsi="Times New Roman" w:cs="Times New Roman"/>
          <w:sz w:val="24"/>
          <w:szCs w:val="24"/>
        </w:rPr>
        <w:t xml:space="preserve">ctice direction </w:t>
      </w:r>
      <w:r w:rsidR="00D35E41">
        <w:rPr>
          <w:rFonts w:ascii="Times New Roman" w:hAnsi="Times New Roman" w:cs="Times New Roman"/>
          <w:sz w:val="24"/>
          <w:szCs w:val="24"/>
        </w:rPr>
        <w:t>number 3/</w:t>
      </w:r>
      <w:r w:rsidR="00392191">
        <w:rPr>
          <w:rFonts w:ascii="Times New Roman" w:hAnsi="Times New Roman" w:cs="Times New Roman"/>
          <w:sz w:val="24"/>
          <w:szCs w:val="24"/>
        </w:rPr>
        <w:t>2013</w:t>
      </w:r>
      <w:r>
        <w:rPr>
          <w:rFonts w:ascii="Times New Roman" w:hAnsi="Times New Roman" w:cs="Times New Roman"/>
          <w:sz w:val="24"/>
          <w:szCs w:val="24"/>
        </w:rPr>
        <w:t>.</w:t>
      </w:r>
    </w:p>
    <w:p w:rsidR="00735069" w:rsidRDefault="00735069"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reading documents filed of record and hearing submissions by both counsel, the court is satisfied tha</w:t>
      </w:r>
      <w:r w:rsidR="00392191">
        <w:rPr>
          <w:rFonts w:ascii="Times New Roman" w:hAnsi="Times New Roman" w:cs="Times New Roman"/>
          <w:sz w:val="24"/>
          <w:szCs w:val="24"/>
        </w:rPr>
        <w:t>t the applicants in effect want</w:t>
      </w:r>
      <w:r>
        <w:rPr>
          <w:rFonts w:ascii="Times New Roman" w:hAnsi="Times New Roman" w:cs="Times New Roman"/>
          <w:sz w:val="24"/>
          <w:szCs w:val="24"/>
        </w:rPr>
        <w:t xml:space="preserve"> the court to assist them in t</w:t>
      </w:r>
      <w:r w:rsidR="00392191">
        <w:rPr>
          <w:rFonts w:ascii="Times New Roman" w:hAnsi="Times New Roman" w:cs="Times New Roman"/>
          <w:sz w:val="24"/>
          <w:szCs w:val="24"/>
        </w:rPr>
        <w:t xml:space="preserve">heir failure to comply with </w:t>
      </w:r>
      <w:r>
        <w:rPr>
          <w:rFonts w:ascii="Times New Roman" w:hAnsi="Times New Roman" w:cs="Times New Roman"/>
          <w:sz w:val="24"/>
          <w:szCs w:val="24"/>
        </w:rPr>
        <w:t xml:space="preserve">court rules.  The practice direction cited </w:t>
      </w:r>
      <w:r w:rsidR="001E13D2">
        <w:rPr>
          <w:rFonts w:ascii="Times New Roman" w:hAnsi="Times New Roman" w:cs="Times New Roman"/>
          <w:sz w:val="24"/>
          <w:szCs w:val="24"/>
        </w:rPr>
        <w:t>extensively and relied upon by the</w:t>
      </w:r>
      <w:r w:rsidR="00392191">
        <w:rPr>
          <w:rFonts w:ascii="Times New Roman" w:hAnsi="Times New Roman" w:cs="Times New Roman"/>
          <w:sz w:val="24"/>
          <w:szCs w:val="24"/>
        </w:rPr>
        <w:t xml:space="preserve"> applicants as the basis for making</w:t>
      </w:r>
      <w:r w:rsidR="001E13D2">
        <w:rPr>
          <w:rFonts w:ascii="Times New Roman" w:hAnsi="Times New Roman" w:cs="Times New Roman"/>
          <w:sz w:val="24"/>
          <w:szCs w:val="24"/>
        </w:rPr>
        <w:t xml:space="preserve"> this application o</w:t>
      </w:r>
      <w:r w:rsidR="00392191">
        <w:rPr>
          <w:rFonts w:ascii="Times New Roman" w:hAnsi="Times New Roman" w:cs="Times New Roman"/>
          <w:sz w:val="24"/>
          <w:szCs w:val="24"/>
        </w:rPr>
        <w:t xml:space="preserve">n the argument that its legal force </w:t>
      </w:r>
      <w:r w:rsidR="001E13D2">
        <w:rPr>
          <w:rFonts w:ascii="Times New Roman" w:hAnsi="Times New Roman" w:cs="Times New Roman"/>
          <w:sz w:val="24"/>
          <w:szCs w:val="24"/>
        </w:rPr>
        <w:t>means that the applicants’ appeal at the Supreme Court is pending is</w:t>
      </w:r>
      <w:r w:rsidR="00392191">
        <w:rPr>
          <w:rFonts w:ascii="Times New Roman" w:hAnsi="Times New Roman" w:cs="Times New Roman"/>
          <w:sz w:val="24"/>
          <w:szCs w:val="24"/>
        </w:rPr>
        <w:t>,</w:t>
      </w:r>
      <w:r w:rsidR="001E13D2">
        <w:rPr>
          <w:rFonts w:ascii="Times New Roman" w:hAnsi="Times New Roman" w:cs="Times New Roman"/>
          <w:sz w:val="24"/>
          <w:szCs w:val="24"/>
        </w:rPr>
        <w:t xml:space="preserve"> in my view</w:t>
      </w:r>
      <w:r w:rsidR="00392191">
        <w:rPr>
          <w:rFonts w:ascii="Times New Roman" w:hAnsi="Times New Roman" w:cs="Times New Roman"/>
          <w:sz w:val="24"/>
          <w:szCs w:val="24"/>
        </w:rPr>
        <w:t>,</w:t>
      </w:r>
      <w:r w:rsidR="00A60B8E">
        <w:rPr>
          <w:rFonts w:ascii="Times New Roman" w:hAnsi="Times New Roman" w:cs="Times New Roman"/>
          <w:sz w:val="24"/>
          <w:szCs w:val="24"/>
        </w:rPr>
        <w:t xml:space="preserve"> misinterpreted </w:t>
      </w:r>
      <w:r w:rsidR="001E13D2">
        <w:rPr>
          <w:rFonts w:ascii="Times New Roman" w:hAnsi="Times New Roman" w:cs="Times New Roman"/>
          <w:sz w:val="24"/>
          <w:szCs w:val="24"/>
        </w:rPr>
        <w:t>or abused.  In my view the practice direction is indeed of legal force and should not be ignored</w:t>
      </w:r>
      <w:r w:rsidR="00A60B8E">
        <w:rPr>
          <w:rFonts w:ascii="Times New Roman" w:hAnsi="Times New Roman" w:cs="Times New Roman"/>
          <w:sz w:val="24"/>
          <w:szCs w:val="24"/>
        </w:rPr>
        <w:t>,</w:t>
      </w:r>
      <w:r w:rsidR="001E13D2">
        <w:rPr>
          <w:rFonts w:ascii="Times New Roman" w:hAnsi="Times New Roman" w:cs="Times New Roman"/>
          <w:sz w:val="24"/>
          <w:szCs w:val="24"/>
        </w:rPr>
        <w:t xml:space="preserve"> but</w:t>
      </w:r>
      <w:r w:rsidR="00A60B8E">
        <w:rPr>
          <w:rFonts w:ascii="Times New Roman" w:hAnsi="Times New Roman" w:cs="Times New Roman"/>
          <w:sz w:val="24"/>
          <w:szCs w:val="24"/>
        </w:rPr>
        <w:t xml:space="preserve"> it should be </w:t>
      </w:r>
      <w:r w:rsidR="001E13D2">
        <w:rPr>
          <w:rFonts w:ascii="Times New Roman" w:hAnsi="Times New Roman" w:cs="Times New Roman"/>
          <w:sz w:val="24"/>
          <w:szCs w:val="24"/>
        </w:rPr>
        <w:t>read together with other rules of court.  The practice direction reads,</w:t>
      </w:r>
    </w:p>
    <w:p w:rsidR="001E13D2" w:rsidRPr="003C5016" w:rsidRDefault="001E13D2" w:rsidP="003C5016">
      <w:pPr>
        <w:pStyle w:val="NoSpacing"/>
        <w:ind w:left="1440" w:hanging="720"/>
        <w:rPr>
          <w:rFonts w:ascii="Times New Roman" w:hAnsi="Times New Roman" w:cs="Times New Roman"/>
          <w:sz w:val="24"/>
          <w:szCs w:val="24"/>
        </w:rPr>
      </w:pPr>
      <w:r w:rsidRPr="003C5016">
        <w:rPr>
          <w:rFonts w:ascii="Times New Roman" w:hAnsi="Times New Roman" w:cs="Times New Roman"/>
          <w:sz w:val="24"/>
          <w:szCs w:val="24"/>
        </w:rPr>
        <w:t>“</w:t>
      </w:r>
      <w:r w:rsidR="003C5016" w:rsidRPr="003C5016">
        <w:rPr>
          <w:rFonts w:ascii="Times New Roman" w:hAnsi="Times New Roman" w:cs="Times New Roman"/>
          <w:sz w:val="24"/>
          <w:szCs w:val="24"/>
        </w:rPr>
        <w:t>5.</w:t>
      </w:r>
      <w:r w:rsidR="003C5016" w:rsidRPr="003C5016">
        <w:rPr>
          <w:rFonts w:ascii="Times New Roman" w:hAnsi="Times New Roman" w:cs="Times New Roman"/>
          <w:sz w:val="24"/>
          <w:szCs w:val="24"/>
        </w:rPr>
        <w:tab/>
        <w:t xml:space="preserve">Where a matter has been struck off the roll for failure by a party to abide by the Rules of the Court, </w:t>
      </w:r>
      <w:r w:rsidR="006A53D4">
        <w:rPr>
          <w:rFonts w:ascii="Times New Roman" w:hAnsi="Times New Roman" w:cs="Times New Roman"/>
          <w:sz w:val="24"/>
          <w:szCs w:val="24"/>
        </w:rPr>
        <w:t>the party will have thirty</w:t>
      </w:r>
      <w:r w:rsidR="003C5016" w:rsidRPr="003C5016">
        <w:rPr>
          <w:rFonts w:ascii="Times New Roman" w:hAnsi="Times New Roman" w:cs="Times New Roman"/>
          <w:sz w:val="24"/>
          <w:szCs w:val="24"/>
        </w:rPr>
        <w:t xml:space="preserve"> (30) days within which to rectify the defect, failing which the matter will be deemed to have been abandoned.</w:t>
      </w:r>
    </w:p>
    <w:p w:rsidR="003C5016" w:rsidRPr="003C5016" w:rsidRDefault="003C5016" w:rsidP="003C5016">
      <w:pPr>
        <w:pStyle w:val="NoSpacing"/>
        <w:ind w:left="1440"/>
        <w:rPr>
          <w:rFonts w:ascii="Times New Roman" w:hAnsi="Times New Roman" w:cs="Times New Roman"/>
          <w:sz w:val="24"/>
          <w:szCs w:val="24"/>
        </w:rPr>
      </w:pPr>
      <w:r w:rsidRPr="003C5016">
        <w:rPr>
          <w:rFonts w:ascii="Times New Roman" w:hAnsi="Times New Roman" w:cs="Times New Roman"/>
          <w:sz w:val="24"/>
          <w:szCs w:val="24"/>
        </w:rPr>
        <w:t>Provided that a Judge may on application and for good cause shown, reinstate the matter, on such terms as deems fit.”</w:t>
      </w:r>
    </w:p>
    <w:p w:rsidR="00A4201A" w:rsidRDefault="00A4201A" w:rsidP="00717569">
      <w:pPr>
        <w:spacing w:line="360" w:lineRule="auto"/>
        <w:ind w:firstLine="720"/>
        <w:jc w:val="both"/>
        <w:rPr>
          <w:rFonts w:ascii="Times New Roman" w:hAnsi="Times New Roman" w:cs="Times New Roman"/>
          <w:sz w:val="24"/>
          <w:szCs w:val="24"/>
        </w:rPr>
      </w:pPr>
    </w:p>
    <w:p w:rsidR="001E13D2" w:rsidRDefault="001E13D2"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just as can be seen from applicants’ own submission and in fact the wording of the direction – it is a 30 day reprieve in respect of the appeal.  It does its</w:t>
      </w:r>
      <w:r w:rsidR="00A60B8E">
        <w:rPr>
          <w:rFonts w:ascii="Times New Roman" w:hAnsi="Times New Roman" w:cs="Times New Roman"/>
          <w:sz w:val="24"/>
          <w:szCs w:val="24"/>
        </w:rPr>
        <w:t xml:space="preserve"> purpose of covering that “Lacun</w:t>
      </w:r>
      <w:r>
        <w:rPr>
          <w:rFonts w:ascii="Times New Roman" w:hAnsi="Times New Roman" w:cs="Times New Roman"/>
          <w:sz w:val="24"/>
          <w:szCs w:val="24"/>
        </w:rPr>
        <w:t>a” in the rules in the meantime.  In my view, it does not countenance, and it is wrong to then carry it around and use it to stop other processes even in other matters such as this one.  In my view, notwithstanding the practice direction, decided cases reveal that a matter, struck off the roll is no longer before the court and should not be regarded as an appeal.  The reprieve operates generally as between the “appellant” and the Registrar’s office.</w:t>
      </w:r>
    </w:p>
    <w:p w:rsidR="001E13D2" w:rsidRDefault="00A60B8E"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illustrate this point, </w:t>
      </w:r>
      <w:r w:rsidR="001E13D2">
        <w:rPr>
          <w:rFonts w:ascii="Times New Roman" w:hAnsi="Times New Roman" w:cs="Times New Roman"/>
          <w:sz w:val="24"/>
          <w:szCs w:val="24"/>
        </w:rPr>
        <w:t>counsel for the applicants argued extensively that the practice direction has give</w:t>
      </w:r>
      <w:r w:rsidR="00E607E9">
        <w:rPr>
          <w:rFonts w:ascii="Times New Roman" w:hAnsi="Times New Roman" w:cs="Times New Roman"/>
          <w:sz w:val="24"/>
          <w:szCs w:val="24"/>
        </w:rPr>
        <w:t>n them 30 days within which the</w:t>
      </w:r>
      <w:r w:rsidR="001E13D2">
        <w:rPr>
          <w:rFonts w:ascii="Times New Roman" w:hAnsi="Times New Roman" w:cs="Times New Roman"/>
          <w:sz w:val="24"/>
          <w:szCs w:val="24"/>
        </w:rPr>
        <w:t xml:space="preserve"> appeal should be held in obeyance.  Throughout their argument, they </w:t>
      </w:r>
      <w:r w:rsidR="00E607E9">
        <w:rPr>
          <w:rFonts w:ascii="Times New Roman" w:hAnsi="Times New Roman" w:cs="Times New Roman"/>
          <w:sz w:val="24"/>
          <w:szCs w:val="24"/>
        </w:rPr>
        <w:t xml:space="preserve">say they </w:t>
      </w:r>
      <w:r w:rsidR="001E13D2">
        <w:rPr>
          <w:rFonts w:ascii="Times New Roman" w:hAnsi="Times New Roman" w:cs="Times New Roman"/>
          <w:sz w:val="24"/>
          <w:szCs w:val="24"/>
        </w:rPr>
        <w:t>have 30 days from the da</w:t>
      </w:r>
      <w:r w:rsidR="00E607E9">
        <w:rPr>
          <w:rFonts w:ascii="Times New Roman" w:hAnsi="Times New Roman" w:cs="Times New Roman"/>
          <w:sz w:val="24"/>
          <w:szCs w:val="24"/>
        </w:rPr>
        <w:t>y the matter was struck off t</w:t>
      </w:r>
      <w:r w:rsidR="001E13D2">
        <w:rPr>
          <w:rFonts w:ascii="Times New Roman" w:hAnsi="Times New Roman" w:cs="Times New Roman"/>
          <w:sz w:val="24"/>
          <w:szCs w:val="24"/>
        </w:rPr>
        <w:t>o rectify the defect in the appeal</w:t>
      </w:r>
      <w:r w:rsidR="00B4474E">
        <w:rPr>
          <w:rFonts w:ascii="Times New Roman" w:hAnsi="Times New Roman" w:cs="Times New Roman"/>
          <w:sz w:val="24"/>
          <w:szCs w:val="24"/>
        </w:rPr>
        <w:t xml:space="preserve">.  </w:t>
      </w:r>
      <w:r w:rsidR="00E607E9">
        <w:rPr>
          <w:rFonts w:ascii="Times New Roman" w:hAnsi="Times New Roman" w:cs="Times New Roman"/>
          <w:sz w:val="24"/>
          <w:szCs w:val="24"/>
        </w:rPr>
        <w:t>T</w:t>
      </w:r>
      <w:r w:rsidR="00B4474E">
        <w:rPr>
          <w:rFonts w:ascii="Times New Roman" w:hAnsi="Times New Roman" w:cs="Times New Roman"/>
          <w:sz w:val="24"/>
          <w:szCs w:val="24"/>
        </w:rPr>
        <w:t>he appeal was struck off on</w:t>
      </w:r>
      <w:r w:rsidR="00E607E9">
        <w:rPr>
          <w:rFonts w:ascii="Times New Roman" w:hAnsi="Times New Roman" w:cs="Times New Roman"/>
          <w:sz w:val="24"/>
          <w:szCs w:val="24"/>
        </w:rPr>
        <w:t xml:space="preserve"> 25</w:t>
      </w:r>
      <w:r w:rsidR="00B4474E">
        <w:rPr>
          <w:rFonts w:ascii="Times New Roman" w:hAnsi="Times New Roman" w:cs="Times New Roman"/>
          <w:sz w:val="24"/>
          <w:szCs w:val="24"/>
        </w:rPr>
        <w:t>/3/19.</w:t>
      </w:r>
    </w:p>
    <w:p w:rsidR="00B4474E" w:rsidRDefault="00B4474E"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one follows the applicant’s argument, and if the court were to grant the applicants relief, one would have to grant them some relief that they did not seek or, </w:t>
      </w:r>
      <w:r w:rsidR="00E607E9">
        <w:rPr>
          <w:rFonts w:ascii="Times New Roman" w:hAnsi="Times New Roman" w:cs="Times New Roman"/>
          <w:sz w:val="24"/>
          <w:szCs w:val="24"/>
        </w:rPr>
        <w:t>grant them relief that is at law</w:t>
      </w:r>
      <w:r w:rsidR="00E449CC">
        <w:rPr>
          <w:rFonts w:ascii="Times New Roman" w:hAnsi="Times New Roman" w:cs="Times New Roman"/>
          <w:sz w:val="24"/>
          <w:szCs w:val="24"/>
        </w:rPr>
        <w:t xml:space="preserve"> unenforceable.</w:t>
      </w:r>
      <w:r w:rsidR="00E607E9">
        <w:rPr>
          <w:rFonts w:ascii="Times New Roman" w:hAnsi="Times New Roman" w:cs="Times New Roman"/>
          <w:sz w:val="24"/>
          <w:szCs w:val="24"/>
        </w:rPr>
        <w:t xml:space="preserve"> </w:t>
      </w:r>
    </w:p>
    <w:p w:rsidR="00B4474E" w:rsidRDefault="00B4474E"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Indeed the order that the applicants seek, both in the interim and in </w:t>
      </w:r>
      <w:r w:rsidR="00E607E9">
        <w:rPr>
          <w:rFonts w:ascii="Times New Roman" w:hAnsi="Times New Roman" w:cs="Times New Roman"/>
          <w:sz w:val="24"/>
          <w:szCs w:val="24"/>
        </w:rPr>
        <w:t xml:space="preserve">the </w:t>
      </w:r>
      <w:r>
        <w:rPr>
          <w:rFonts w:ascii="Times New Roman" w:hAnsi="Times New Roman" w:cs="Times New Roman"/>
          <w:sz w:val="24"/>
          <w:szCs w:val="24"/>
        </w:rPr>
        <w:t>final</w:t>
      </w:r>
      <w:r w:rsidR="00E607E9">
        <w:rPr>
          <w:rFonts w:ascii="Times New Roman" w:hAnsi="Times New Roman" w:cs="Times New Roman"/>
          <w:sz w:val="24"/>
          <w:szCs w:val="24"/>
        </w:rPr>
        <w:t>,</w:t>
      </w:r>
      <w:r>
        <w:rPr>
          <w:rFonts w:ascii="Times New Roman" w:hAnsi="Times New Roman" w:cs="Times New Roman"/>
          <w:sz w:val="24"/>
          <w:szCs w:val="24"/>
        </w:rPr>
        <w:t xml:space="preserve"> is completely way off their argument in court.  It does not speak to the 30 days reprieve.  Even in oral argument in court, counsel eventually could not reconcile the order sought and the “30 days” reprieve.</w:t>
      </w:r>
    </w:p>
    <w:p w:rsidR="0048080A" w:rsidRDefault="00B4474E"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being no appeal before the Supreme Court, this court cannot purpo</w:t>
      </w:r>
      <w:r w:rsidR="0048080A">
        <w:rPr>
          <w:rFonts w:ascii="Times New Roman" w:hAnsi="Times New Roman" w:cs="Times New Roman"/>
          <w:sz w:val="24"/>
          <w:szCs w:val="24"/>
        </w:rPr>
        <w:t>r</w:t>
      </w:r>
      <w:r>
        <w:rPr>
          <w:rFonts w:ascii="Times New Roman" w:hAnsi="Times New Roman" w:cs="Times New Roman"/>
          <w:sz w:val="24"/>
          <w:szCs w:val="24"/>
        </w:rPr>
        <w:t>t</w:t>
      </w:r>
      <w:r w:rsidR="0048080A">
        <w:rPr>
          <w:rFonts w:ascii="Times New Roman" w:hAnsi="Times New Roman" w:cs="Times New Roman"/>
          <w:sz w:val="24"/>
          <w:szCs w:val="24"/>
        </w:rPr>
        <w:t xml:space="preserve"> to entertain an application for stay of execution on the pretext that, and as if there is an appeal.</w:t>
      </w:r>
    </w:p>
    <w:p w:rsidR="0048080A" w:rsidRDefault="0048080A"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w:t>
      </w:r>
      <w:r w:rsidR="007304E9">
        <w:rPr>
          <w:rFonts w:ascii="Times New Roman" w:hAnsi="Times New Roman" w:cs="Times New Roman"/>
          <w:sz w:val="24"/>
          <w:szCs w:val="24"/>
        </w:rPr>
        <w:t>y, properly read and understood</w:t>
      </w:r>
      <w:r>
        <w:rPr>
          <w:rFonts w:ascii="Times New Roman" w:hAnsi="Times New Roman" w:cs="Times New Roman"/>
          <w:sz w:val="24"/>
          <w:szCs w:val="24"/>
        </w:rPr>
        <w:t>, both the interim and final order sought in this matter literally mean one and the same thing.  It is trite law that the court would be failing in its duty if it were to grant a</w:t>
      </w:r>
      <w:r w:rsidR="00E607E9">
        <w:rPr>
          <w:rFonts w:ascii="Times New Roman" w:hAnsi="Times New Roman" w:cs="Times New Roman"/>
          <w:sz w:val="24"/>
          <w:szCs w:val="24"/>
        </w:rPr>
        <w:t>n interim order, whose effect is</w:t>
      </w:r>
      <w:r>
        <w:rPr>
          <w:rFonts w:ascii="Times New Roman" w:hAnsi="Times New Roman" w:cs="Times New Roman"/>
          <w:sz w:val="24"/>
          <w:szCs w:val="24"/>
        </w:rPr>
        <w:t xml:space="preserve"> the same as the final one.</w:t>
      </w:r>
    </w:p>
    <w:p w:rsidR="007304E9" w:rsidRPr="00E607E9" w:rsidRDefault="0048080A" w:rsidP="00E607E9">
      <w:pPr>
        <w:pStyle w:val="NoSpacing"/>
        <w:spacing w:line="360" w:lineRule="auto"/>
        <w:ind w:firstLine="720"/>
        <w:rPr>
          <w:rFonts w:ascii="Times New Roman" w:hAnsi="Times New Roman" w:cs="Times New Roman"/>
          <w:sz w:val="24"/>
          <w:szCs w:val="24"/>
        </w:rPr>
      </w:pPr>
      <w:r w:rsidRPr="00E607E9">
        <w:rPr>
          <w:rFonts w:ascii="Times New Roman" w:hAnsi="Times New Roman" w:cs="Times New Roman"/>
          <w:sz w:val="24"/>
          <w:szCs w:val="24"/>
        </w:rPr>
        <w:t xml:space="preserve">In Aepromm Resources (Pvt0 Ltd v Mazowe &amp; Others 2010 (1) ZLR 281 (HH </w:t>
      </w:r>
    </w:p>
    <w:p w:rsidR="00A54622" w:rsidRPr="00E607E9" w:rsidRDefault="00E607E9" w:rsidP="00E607E9">
      <w:pPr>
        <w:pStyle w:val="NoSpacing"/>
        <w:spacing w:line="360" w:lineRule="auto"/>
        <w:rPr>
          <w:rFonts w:ascii="Times New Roman" w:hAnsi="Times New Roman" w:cs="Times New Roman"/>
          <w:sz w:val="24"/>
          <w:szCs w:val="24"/>
        </w:rPr>
      </w:pPr>
      <w:r w:rsidRPr="00E607E9">
        <w:rPr>
          <w:rFonts w:ascii="Times New Roman" w:hAnsi="Times New Roman" w:cs="Times New Roman"/>
          <w:sz w:val="24"/>
          <w:szCs w:val="24"/>
        </w:rPr>
        <w:t>192- 10) t</w:t>
      </w:r>
      <w:r w:rsidR="0048080A" w:rsidRPr="00E607E9">
        <w:rPr>
          <w:rFonts w:ascii="Times New Roman" w:hAnsi="Times New Roman" w:cs="Times New Roman"/>
          <w:sz w:val="24"/>
          <w:szCs w:val="24"/>
        </w:rPr>
        <w:t xml:space="preserve">he court refused to grant relief in </w:t>
      </w:r>
      <w:r w:rsidR="00A60B8E">
        <w:rPr>
          <w:rFonts w:ascii="Times New Roman" w:hAnsi="Times New Roman" w:cs="Times New Roman"/>
          <w:sz w:val="24"/>
          <w:szCs w:val="24"/>
        </w:rPr>
        <w:t xml:space="preserve">an </w:t>
      </w:r>
      <w:r w:rsidR="0048080A" w:rsidRPr="00E607E9">
        <w:rPr>
          <w:rFonts w:ascii="Times New Roman" w:hAnsi="Times New Roman" w:cs="Times New Roman"/>
          <w:sz w:val="24"/>
          <w:szCs w:val="24"/>
        </w:rPr>
        <w:t>application wherein the relief sought was the same as the one earlier prayed for.  The applicant brought an urgent application before the High Court, seeking an order declaring a notice of an extra-ordinary ge</w:t>
      </w:r>
      <w:r>
        <w:rPr>
          <w:rFonts w:ascii="Times New Roman" w:hAnsi="Times New Roman" w:cs="Times New Roman"/>
          <w:sz w:val="24"/>
          <w:szCs w:val="24"/>
        </w:rPr>
        <w:t xml:space="preserve">neral meeting of the applicant, </w:t>
      </w:r>
      <w:r w:rsidR="0048080A" w:rsidRPr="00E607E9">
        <w:rPr>
          <w:rFonts w:ascii="Times New Roman" w:hAnsi="Times New Roman" w:cs="Times New Roman"/>
          <w:sz w:val="24"/>
          <w:szCs w:val="24"/>
        </w:rPr>
        <w:t>that had been called by the respondents, declared null and void.  The application also sought to have the respondents prevented from acting as the directors of the applicant.  The application was dismissed as not being urgent and the applicant noted</w:t>
      </w:r>
      <w:r w:rsidR="00A54622" w:rsidRPr="00E607E9">
        <w:rPr>
          <w:rFonts w:ascii="Times New Roman" w:hAnsi="Times New Roman" w:cs="Times New Roman"/>
          <w:sz w:val="24"/>
          <w:szCs w:val="24"/>
        </w:rPr>
        <w:t xml:space="preserve"> an appeal against that ruling.  The applicant then brought an application before the High Court seeking an order interdicting the respondents from holding the meeting that had been called.</w:t>
      </w:r>
    </w:p>
    <w:p w:rsidR="00E449CC" w:rsidRDefault="00E449CC" w:rsidP="00717569">
      <w:pPr>
        <w:spacing w:line="360" w:lineRule="auto"/>
        <w:ind w:firstLine="720"/>
        <w:jc w:val="both"/>
        <w:rPr>
          <w:rFonts w:ascii="Times New Roman" w:hAnsi="Times New Roman" w:cs="Times New Roman"/>
          <w:sz w:val="24"/>
          <w:szCs w:val="24"/>
        </w:rPr>
      </w:pPr>
    </w:p>
    <w:p w:rsidR="00A54622" w:rsidRDefault="00A54622"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held that if the interdict were granted, its effect would be </w:t>
      </w:r>
      <w:r w:rsidR="00E607E9">
        <w:rPr>
          <w:rFonts w:ascii="Times New Roman" w:hAnsi="Times New Roman" w:cs="Times New Roman"/>
          <w:sz w:val="24"/>
          <w:szCs w:val="24"/>
        </w:rPr>
        <w:t xml:space="preserve">to </w:t>
      </w:r>
      <w:r>
        <w:rPr>
          <w:rFonts w:ascii="Times New Roman" w:hAnsi="Times New Roman" w:cs="Times New Roman"/>
          <w:sz w:val="24"/>
          <w:szCs w:val="24"/>
        </w:rPr>
        <w:t>reverse the court’s earlier ruling.  The court stated that whilst it was for the Supreme Court to be moved to grant an urgent hearing to an appeal already before it, what the court was being asked to do was to review its own earlier decision.  That was not permissible.</w:t>
      </w:r>
    </w:p>
    <w:p w:rsidR="00B4474E" w:rsidRDefault="00A54622"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unlike in Aeromm (Pvt) Ltd, in </w:t>
      </w:r>
      <w:r w:rsidRPr="00A43CA6">
        <w:rPr>
          <w:rFonts w:ascii="Times New Roman" w:hAnsi="Times New Roman" w:cs="Times New Roman"/>
          <w:i/>
          <w:sz w:val="24"/>
          <w:szCs w:val="24"/>
        </w:rPr>
        <w:t>casu</w:t>
      </w:r>
      <w:r>
        <w:rPr>
          <w:rFonts w:ascii="Times New Roman" w:hAnsi="Times New Roman" w:cs="Times New Roman"/>
          <w:sz w:val="24"/>
          <w:szCs w:val="24"/>
        </w:rPr>
        <w:t xml:space="preserve">, there is practically no appeal </w:t>
      </w:r>
      <w:r w:rsidR="00A43CA6">
        <w:rPr>
          <w:rFonts w:ascii="Times New Roman" w:hAnsi="Times New Roman" w:cs="Times New Roman"/>
          <w:sz w:val="24"/>
          <w:szCs w:val="24"/>
        </w:rPr>
        <w:t>filed at the Supreme Court to speak about.</w:t>
      </w:r>
      <w:r w:rsidR="0048080A">
        <w:rPr>
          <w:rFonts w:ascii="Times New Roman" w:hAnsi="Times New Roman" w:cs="Times New Roman"/>
          <w:sz w:val="24"/>
          <w:szCs w:val="24"/>
        </w:rPr>
        <w:t xml:space="preserve"> </w:t>
      </w:r>
      <w:r w:rsidR="00B4474E">
        <w:rPr>
          <w:rFonts w:ascii="Times New Roman" w:hAnsi="Times New Roman" w:cs="Times New Roman"/>
          <w:sz w:val="24"/>
          <w:szCs w:val="24"/>
        </w:rPr>
        <w:t xml:space="preserve"> </w:t>
      </w:r>
    </w:p>
    <w:p w:rsidR="00A43CA6" w:rsidRDefault="00A43CA6"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paragraph (1) and (2) of the founding affidavit of Garikayi Museke, at page 9 of the application in essence calls upon a Judge in chambers to review a fellow Judge’s court order, in this case Makonese J’s order of 20 November 2018.  Even the application’s prayer has the effect of reviewing and setting aside the judgement of the same court.</w:t>
      </w:r>
    </w:p>
    <w:p w:rsidR="00A43CA6" w:rsidRDefault="00A43CA6"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wish to state at this stage also that cross-references show that initially</w:t>
      </w:r>
      <w:r w:rsidR="00E607E9">
        <w:rPr>
          <w:rFonts w:ascii="Times New Roman" w:hAnsi="Times New Roman" w:cs="Times New Roman"/>
          <w:sz w:val="24"/>
          <w:szCs w:val="24"/>
        </w:rPr>
        <w:t>, action</w:t>
      </w:r>
      <w:r>
        <w:rPr>
          <w:rFonts w:ascii="Times New Roman" w:hAnsi="Times New Roman" w:cs="Times New Roman"/>
          <w:sz w:val="24"/>
          <w:szCs w:val="24"/>
        </w:rPr>
        <w:t xml:space="preserve"> proceedings were instituted in this matter.  Somewher</w:t>
      </w:r>
      <w:r w:rsidR="007304E9">
        <w:rPr>
          <w:rFonts w:ascii="Times New Roman" w:hAnsi="Times New Roman" w:cs="Times New Roman"/>
          <w:sz w:val="24"/>
          <w:szCs w:val="24"/>
        </w:rPr>
        <w:t>e</w:t>
      </w:r>
      <w:r>
        <w:rPr>
          <w:rFonts w:ascii="Times New Roman" w:hAnsi="Times New Roman" w:cs="Times New Roman"/>
          <w:sz w:val="24"/>
          <w:szCs w:val="24"/>
        </w:rPr>
        <w:t xml:space="preserve"> along </w:t>
      </w:r>
      <w:r w:rsidR="00E607E9">
        <w:rPr>
          <w:rFonts w:ascii="Times New Roman" w:hAnsi="Times New Roman" w:cs="Times New Roman"/>
          <w:sz w:val="24"/>
          <w:szCs w:val="24"/>
        </w:rPr>
        <w:t>the line</w:t>
      </w:r>
      <w:r w:rsidR="00DB04D1">
        <w:rPr>
          <w:rFonts w:ascii="Times New Roman" w:hAnsi="Times New Roman" w:cs="Times New Roman"/>
          <w:sz w:val="24"/>
          <w:szCs w:val="24"/>
        </w:rPr>
        <w:t>, and</w:t>
      </w:r>
      <w:r w:rsidR="00E607E9">
        <w:rPr>
          <w:rFonts w:ascii="Times New Roman" w:hAnsi="Times New Roman" w:cs="Times New Roman"/>
          <w:sz w:val="24"/>
          <w:szCs w:val="24"/>
        </w:rPr>
        <w:t xml:space="preserve"> </w:t>
      </w:r>
      <w:r>
        <w:rPr>
          <w:rFonts w:ascii="Times New Roman" w:hAnsi="Times New Roman" w:cs="Times New Roman"/>
          <w:sz w:val="24"/>
          <w:szCs w:val="24"/>
        </w:rPr>
        <w:t>instead of resolving the matter on evidence and merits as it was clearly known from the beginning that there are disputed facts, the parties allowed each other to drag the matter into chamber applications and the main matter has been sidelined and forgotten.</w:t>
      </w:r>
    </w:p>
    <w:p w:rsidR="00A43CA6" w:rsidRDefault="00A43CA6"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in my view is a worrisome tendency by lawyers who have taken to this growing temptation to substitute</w:t>
      </w:r>
      <w:r w:rsidR="00DB04D1">
        <w:rPr>
          <w:rFonts w:ascii="Times New Roman" w:hAnsi="Times New Roman" w:cs="Times New Roman"/>
          <w:sz w:val="24"/>
          <w:szCs w:val="24"/>
        </w:rPr>
        <w:t xml:space="preserve"> themselves for</w:t>
      </w:r>
      <w:r>
        <w:rPr>
          <w:rFonts w:ascii="Times New Roman" w:hAnsi="Times New Roman" w:cs="Times New Roman"/>
          <w:sz w:val="24"/>
          <w:szCs w:val="24"/>
        </w:rPr>
        <w:t xml:space="preserve"> their clients by testifying and arguing their clients’s cases in the guise of urgent chamber applications</w:t>
      </w:r>
      <w:r w:rsidR="00DB04D1">
        <w:rPr>
          <w:rFonts w:ascii="Times New Roman" w:hAnsi="Times New Roman" w:cs="Times New Roman"/>
          <w:sz w:val="24"/>
          <w:szCs w:val="24"/>
        </w:rPr>
        <w:t xml:space="preserve">, </w:t>
      </w:r>
      <w:r>
        <w:rPr>
          <w:rFonts w:ascii="Times New Roman" w:hAnsi="Times New Roman" w:cs="Times New Roman"/>
          <w:sz w:val="24"/>
          <w:szCs w:val="24"/>
        </w:rPr>
        <w:t>only in the hope of outwitting the other side.</w:t>
      </w:r>
    </w:p>
    <w:p w:rsidR="00A43CA6" w:rsidRDefault="00A43CA6"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Regrettably as</w:t>
      </w:r>
      <w:r w:rsidR="00DB04D1">
        <w:rPr>
          <w:rFonts w:ascii="Times New Roman" w:hAnsi="Times New Roman" w:cs="Times New Roman"/>
          <w:sz w:val="24"/>
          <w:szCs w:val="24"/>
        </w:rPr>
        <w:t xml:space="preserve"> in such matters, the urge to ru</w:t>
      </w:r>
      <w:r>
        <w:rPr>
          <w:rFonts w:ascii="Times New Roman" w:hAnsi="Times New Roman" w:cs="Times New Roman"/>
          <w:sz w:val="24"/>
          <w:szCs w:val="24"/>
        </w:rPr>
        <w:t>sh</w:t>
      </w:r>
      <w:r w:rsidR="00DB04D1">
        <w:rPr>
          <w:rFonts w:ascii="Times New Roman" w:hAnsi="Times New Roman" w:cs="Times New Roman"/>
          <w:sz w:val="24"/>
          <w:szCs w:val="24"/>
        </w:rPr>
        <w:t>,</w:t>
      </w:r>
      <w:r>
        <w:rPr>
          <w:rFonts w:ascii="Times New Roman" w:hAnsi="Times New Roman" w:cs="Times New Roman"/>
          <w:sz w:val="24"/>
          <w:szCs w:val="24"/>
        </w:rPr>
        <w:t xml:space="preserve"> </w:t>
      </w:r>
      <w:r w:rsidR="007724A1">
        <w:rPr>
          <w:rFonts w:ascii="Times New Roman" w:hAnsi="Times New Roman" w:cs="Times New Roman"/>
          <w:sz w:val="24"/>
          <w:szCs w:val="24"/>
        </w:rPr>
        <w:t>using the guised urgent chamber applications</w:t>
      </w:r>
      <w:r w:rsidR="00DB04D1">
        <w:rPr>
          <w:rFonts w:ascii="Times New Roman" w:hAnsi="Times New Roman" w:cs="Times New Roman"/>
          <w:sz w:val="24"/>
          <w:szCs w:val="24"/>
        </w:rPr>
        <w:t>,</w:t>
      </w:r>
      <w:r w:rsidR="007724A1">
        <w:rPr>
          <w:rFonts w:ascii="Times New Roman" w:hAnsi="Times New Roman" w:cs="Times New Roman"/>
          <w:sz w:val="24"/>
          <w:szCs w:val="24"/>
        </w:rPr>
        <w:t xml:space="preserve"> at times choke</w:t>
      </w:r>
      <w:r w:rsidR="00DB04D1">
        <w:rPr>
          <w:rFonts w:ascii="Times New Roman" w:hAnsi="Times New Roman" w:cs="Times New Roman"/>
          <w:sz w:val="24"/>
          <w:szCs w:val="24"/>
        </w:rPr>
        <w:t>s</w:t>
      </w:r>
      <w:r w:rsidR="007724A1">
        <w:rPr>
          <w:rFonts w:ascii="Times New Roman" w:hAnsi="Times New Roman" w:cs="Times New Roman"/>
          <w:sz w:val="24"/>
          <w:szCs w:val="24"/>
        </w:rPr>
        <w:t xml:space="preserve"> the parties or one of the parties.  It is in fact the duty of each party, where a ma</w:t>
      </w:r>
      <w:r w:rsidR="0097561C">
        <w:rPr>
          <w:rFonts w:ascii="Times New Roman" w:hAnsi="Times New Roman" w:cs="Times New Roman"/>
          <w:sz w:val="24"/>
          <w:szCs w:val="24"/>
        </w:rPr>
        <w:t>tter with disputes of fact, a fo</w:t>
      </w:r>
      <w:r w:rsidR="007724A1">
        <w:rPr>
          <w:rFonts w:ascii="Times New Roman" w:hAnsi="Times New Roman" w:cs="Times New Roman"/>
          <w:sz w:val="24"/>
          <w:szCs w:val="24"/>
        </w:rPr>
        <w:t>rtiori one alr</w:t>
      </w:r>
      <w:r w:rsidR="0097561C">
        <w:rPr>
          <w:rFonts w:ascii="Times New Roman" w:hAnsi="Times New Roman" w:cs="Times New Roman"/>
          <w:sz w:val="24"/>
          <w:szCs w:val="24"/>
        </w:rPr>
        <w:t>eady pending in</w:t>
      </w:r>
      <w:r w:rsidR="007724A1">
        <w:rPr>
          <w:rFonts w:ascii="Times New Roman" w:hAnsi="Times New Roman" w:cs="Times New Roman"/>
          <w:sz w:val="24"/>
          <w:szCs w:val="24"/>
        </w:rPr>
        <w:t xml:space="preserve"> action proceeding</w:t>
      </w:r>
      <w:r w:rsidR="0097561C">
        <w:rPr>
          <w:rFonts w:ascii="Times New Roman" w:hAnsi="Times New Roman" w:cs="Times New Roman"/>
          <w:sz w:val="24"/>
          <w:szCs w:val="24"/>
        </w:rPr>
        <w:t>s,</w:t>
      </w:r>
      <w:r w:rsidR="007724A1">
        <w:rPr>
          <w:rFonts w:ascii="Times New Roman" w:hAnsi="Times New Roman" w:cs="Times New Roman"/>
          <w:sz w:val="24"/>
          <w:szCs w:val="24"/>
        </w:rPr>
        <w:t xml:space="preserve"> to protest and alert the court and </w:t>
      </w:r>
      <w:r w:rsidR="0097561C">
        <w:rPr>
          <w:rFonts w:ascii="Times New Roman" w:hAnsi="Times New Roman" w:cs="Times New Roman"/>
          <w:sz w:val="24"/>
          <w:szCs w:val="24"/>
        </w:rPr>
        <w:t xml:space="preserve">not to wait until the court </w:t>
      </w:r>
      <w:r w:rsidR="0097561C" w:rsidRPr="0097561C">
        <w:rPr>
          <w:rFonts w:ascii="Times New Roman" w:hAnsi="Times New Roman" w:cs="Times New Roman"/>
          <w:i/>
          <w:sz w:val="24"/>
          <w:szCs w:val="24"/>
        </w:rPr>
        <w:t>moro motu</w:t>
      </w:r>
      <w:r w:rsidR="0097561C">
        <w:rPr>
          <w:rFonts w:ascii="Times New Roman" w:hAnsi="Times New Roman" w:cs="Times New Roman"/>
          <w:sz w:val="24"/>
          <w:szCs w:val="24"/>
        </w:rPr>
        <w:t xml:space="preserve"> </w:t>
      </w:r>
      <w:r w:rsidR="007304E9">
        <w:rPr>
          <w:rFonts w:ascii="Times New Roman" w:hAnsi="Times New Roman" w:cs="Times New Roman"/>
          <w:sz w:val="24"/>
          <w:szCs w:val="24"/>
        </w:rPr>
        <w:t>c</w:t>
      </w:r>
      <w:r w:rsidR="0097561C">
        <w:rPr>
          <w:rFonts w:ascii="Times New Roman" w:hAnsi="Times New Roman" w:cs="Times New Roman"/>
          <w:sz w:val="24"/>
          <w:szCs w:val="24"/>
        </w:rPr>
        <w:t>alls for the recor</w:t>
      </w:r>
      <w:r w:rsidR="007724A1">
        <w:rPr>
          <w:rFonts w:ascii="Times New Roman" w:hAnsi="Times New Roman" w:cs="Times New Roman"/>
          <w:sz w:val="24"/>
          <w:szCs w:val="24"/>
        </w:rPr>
        <w:t xml:space="preserve">ds.  In </w:t>
      </w:r>
      <w:r w:rsidR="002C37EE">
        <w:rPr>
          <w:rFonts w:ascii="Times New Roman" w:hAnsi="Times New Roman" w:cs="Times New Roman"/>
          <w:sz w:val="24"/>
          <w:szCs w:val="24"/>
        </w:rPr>
        <w:t>the circumstances, the applica</w:t>
      </w:r>
      <w:r w:rsidR="00B00A0C">
        <w:rPr>
          <w:rFonts w:ascii="Times New Roman" w:hAnsi="Times New Roman" w:cs="Times New Roman"/>
          <w:sz w:val="24"/>
          <w:szCs w:val="24"/>
        </w:rPr>
        <w:t>t</w:t>
      </w:r>
      <w:r w:rsidR="002C37EE">
        <w:rPr>
          <w:rFonts w:ascii="Times New Roman" w:hAnsi="Times New Roman" w:cs="Times New Roman"/>
          <w:sz w:val="24"/>
          <w:szCs w:val="24"/>
        </w:rPr>
        <w:t>ion</w:t>
      </w:r>
      <w:r w:rsidR="007724A1">
        <w:rPr>
          <w:rFonts w:ascii="Times New Roman" w:hAnsi="Times New Roman" w:cs="Times New Roman"/>
          <w:sz w:val="24"/>
          <w:szCs w:val="24"/>
        </w:rPr>
        <w:t xml:space="preserve"> is devoid of both urgency and merit.  It is removed from the roll of urgent matters and refer</w:t>
      </w:r>
      <w:r w:rsidR="009954F0">
        <w:rPr>
          <w:rFonts w:ascii="Times New Roman" w:hAnsi="Times New Roman" w:cs="Times New Roman"/>
          <w:sz w:val="24"/>
          <w:szCs w:val="24"/>
        </w:rPr>
        <w:t>r</w:t>
      </w:r>
      <w:r w:rsidR="007724A1">
        <w:rPr>
          <w:rFonts w:ascii="Times New Roman" w:hAnsi="Times New Roman" w:cs="Times New Roman"/>
          <w:sz w:val="24"/>
          <w:szCs w:val="24"/>
        </w:rPr>
        <w:t>ed to the opposed applications.</w:t>
      </w:r>
    </w:p>
    <w:p w:rsidR="007724A1" w:rsidRDefault="0097561C" w:rsidP="00717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are to pay the costs of suit on the ordinary scale.</w:t>
      </w:r>
    </w:p>
    <w:p w:rsidR="007724A1" w:rsidRDefault="007724A1" w:rsidP="00717569">
      <w:pPr>
        <w:spacing w:line="360" w:lineRule="auto"/>
        <w:jc w:val="both"/>
        <w:rPr>
          <w:rFonts w:ascii="Times New Roman" w:hAnsi="Times New Roman" w:cs="Times New Roman"/>
          <w:sz w:val="24"/>
          <w:szCs w:val="24"/>
        </w:rPr>
      </w:pPr>
    </w:p>
    <w:p w:rsidR="00ED5D2F" w:rsidRDefault="00ED5D2F" w:rsidP="00717569">
      <w:pPr>
        <w:pStyle w:val="NoSpacing"/>
        <w:jc w:val="both"/>
        <w:rPr>
          <w:rFonts w:ascii="Times New Roman" w:hAnsi="Times New Roman" w:cs="Times New Roman"/>
          <w:i/>
          <w:sz w:val="24"/>
          <w:szCs w:val="24"/>
        </w:rPr>
      </w:pPr>
    </w:p>
    <w:p w:rsidR="00ED5D2F" w:rsidRDefault="00ED5D2F" w:rsidP="00717569">
      <w:pPr>
        <w:pStyle w:val="NoSpacing"/>
        <w:jc w:val="both"/>
        <w:rPr>
          <w:rFonts w:ascii="Times New Roman" w:hAnsi="Times New Roman" w:cs="Times New Roman"/>
          <w:i/>
          <w:sz w:val="24"/>
          <w:szCs w:val="24"/>
        </w:rPr>
      </w:pPr>
    </w:p>
    <w:p w:rsidR="00ED5D2F" w:rsidRDefault="00ED5D2F" w:rsidP="00717569">
      <w:pPr>
        <w:pStyle w:val="NoSpacing"/>
        <w:jc w:val="both"/>
        <w:rPr>
          <w:rFonts w:ascii="Times New Roman" w:hAnsi="Times New Roman" w:cs="Times New Roman"/>
          <w:i/>
          <w:sz w:val="24"/>
          <w:szCs w:val="24"/>
        </w:rPr>
      </w:pPr>
    </w:p>
    <w:p w:rsidR="00ED5D2F" w:rsidRDefault="00ED5D2F" w:rsidP="00717569">
      <w:pPr>
        <w:pStyle w:val="NoSpacing"/>
        <w:jc w:val="both"/>
        <w:rPr>
          <w:rFonts w:ascii="Times New Roman" w:hAnsi="Times New Roman" w:cs="Times New Roman"/>
          <w:i/>
          <w:sz w:val="24"/>
          <w:szCs w:val="24"/>
        </w:rPr>
      </w:pPr>
    </w:p>
    <w:p w:rsidR="007724A1" w:rsidRPr="007724A1" w:rsidRDefault="007724A1" w:rsidP="00717569">
      <w:pPr>
        <w:pStyle w:val="NoSpacing"/>
        <w:jc w:val="both"/>
        <w:rPr>
          <w:rFonts w:ascii="Times New Roman" w:hAnsi="Times New Roman" w:cs="Times New Roman"/>
          <w:sz w:val="24"/>
          <w:szCs w:val="24"/>
        </w:rPr>
      </w:pPr>
      <w:r w:rsidRPr="007724A1">
        <w:rPr>
          <w:rFonts w:ascii="Times New Roman" w:hAnsi="Times New Roman" w:cs="Times New Roman"/>
          <w:i/>
          <w:sz w:val="24"/>
          <w:szCs w:val="24"/>
        </w:rPr>
        <w:t>Mutatu and Partners c/o Dube-Tachiona &amp; Tsvangirai</w:t>
      </w:r>
      <w:r w:rsidR="007304E9">
        <w:rPr>
          <w:rFonts w:ascii="Times New Roman" w:hAnsi="Times New Roman" w:cs="Times New Roman"/>
          <w:sz w:val="24"/>
          <w:szCs w:val="24"/>
        </w:rPr>
        <w:t>, applicant</w:t>
      </w:r>
      <w:r w:rsidRPr="007724A1">
        <w:rPr>
          <w:rFonts w:ascii="Times New Roman" w:hAnsi="Times New Roman" w:cs="Times New Roman"/>
          <w:sz w:val="24"/>
          <w:szCs w:val="24"/>
        </w:rPr>
        <w:t>s</w:t>
      </w:r>
      <w:r w:rsidR="007304E9">
        <w:rPr>
          <w:rFonts w:ascii="Times New Roman" w:hAnsi="Times New Roman" w:cs="Times New Roman"/>
          <w:sz w:val="24"/>
          <w:szCs w:val="24"/>
        </w:rPr>
        <w:t>’</w:t>
      </w:r>
      <w:r w:rsidRPr="007724A1">
        <w:rPr>
          <w:rFonts w:ascii="Times New Roman" w:hAnsi="Times New Roman" w:cs="Times New Roman"/>
          <w:sz w:val="24"/>
          <w:szCs w:val="24"/>
        </w:rPr>
        <w:t xml:space="preserve"> legal practitioners</w:t>
      </w:r>
    </w:p>
    <w:p w:rsidR="007724A1" w:rsidRPr="007724A1" w:rsidRDefault="007724A1" w:rsidP="00717569">
      <w:pPr>
        <w:pStyle w:val="NoSpacing"/>
        <w:jc w:val="both"/>
        <w:rPr>
          <w:rFonts w:ascii="Times New Roman" w:hAnsi="Times New Roman" w:cs="Times New Roman"/>
          <w:sz w:val="24"/>
          <w:szCs w:val="24"/>
        </w:rPr>
      </w:pPr>
      <w:r w:rsidRPr="007724A1">
        <w:rPr>
          <w:rFonts w:ascii="Times New Roman" w:hAnsi="Times New Roman" w:cs="Times New Roman"/>
          <w:i/>
          <w:sz w:val="24"/>
          <w:szCs w:val="24"/>
        </w:rPr>
        <w:t>Messrs Hlabano Law Chambers c/o Tanaka Law Chambers</w:t>
      </w:r>
      <w:r w:rsidRPr="007724A1">
        <w:rPr>
          <w:rFonts w:ascii="Times New Roman" w:hAnsi="Times New Roman" w:cs="Times New Roman"/>
          <w:sz w:val="24"/>
          <w:szCs w:val="24"/>
        </w:rPr>
        <w:t>, 1</w:t>
      </w:r>
      <w:r w:rsidRPr="007724A1">
        <w:rPr>
          <w:rFonts w:ascii="Times New Roman" w:hAnsi="Times New Roman" w:cs="Times New Roman"/>
          <w:sz w:val="24"/>
          <w:szCs w:val="24"/>
          <w:vertAlign w:val="superscript"/>
        </w:rPr>
        <w:t>st</w:t>
      </w:r>
      <w:r w:rsidRPr="007724A1">
        <w:rPr>
          <w:rFonts w:ascii="Times New Roman" w:hAnsi="Times New Roman" w:cs="Times New Roman"/>
          <w:sz w:val="24"/>
          <w:szCs w:val="24"/>
        </w:rPr>
        <w:t xml:space="preserve"> – 3</w:t>
      </w:r>
      <w:r w:rsidRPr="007724A1">
        <w:rPr>
          <w:rFonts w:ascii="Times New Roman" w:hAnsi="Times New Roman" w:cs="Times New Roman"/>
          <w:sz w:val="24"/>
          <w:szCs w:val="24"/>
          <w:vertAlign w:val="superscript"/>
        </w:rPr>
        <w:t>rd</w:t>
      </w:r>
      <w:r w:rsidR="007304E9">
        <w:rPr>
          <w:rFonts w:ascii="Times New Roman" w:hAnsi="Times New Roman" w:cs="Times New Roman"/>
          <w:sz w:val="24"/>
          <w:szCs w:val="24"/>
        </w:rPr>
        <w:t xml:space="preserve"> respondents’ </w:t>
      </w:r>
      <w:r w:rsidRPr="007724A1">
        <w:rPr>
          <w:rFonts w:ascii="Times New Roman" w:hAnsi="Times New Roman" w:cs="Times New Roman"/>
          <w:sz w:val="24"/>
          <w:szCs w:val="24"/>
        </w:rPr>
        <w:t>legal practitioners</w:t>
      </w:r>
    </w:p>
    <w:p w:rsidR="007724A1" w:rsidRPr="007724A1" w:rsidRDefault="007724A1" w:rsidP="007724A1">
      <w:pPr>
        <w:pStyle w:val="NoSpacing"/>
        <w:rPr>
          <w:rFonts w:ascii="Times New Roman" w:hAnsi="Times New Roman" w:cs="Times New Roman"/>
          <w:sz w:val="24"/>
          <w:szCs w:val="24"/>
        </w:rPr>
      </w:pPr>
    </w:p>
    <w:p w:rsidR="00A43CA6" w:rsidRPr="007724A1" w:rsidRDefault="00A43CA6" w:rsidP="007724A1">
      <w:pPr>
        <w:pStyle w:val="NoSpacing"/>
        <w:rPr>
          <w:rFonts w:ascii="Times New Roman" w:hAnsi="Times New Roman" w:cs="Times New Roman"/>
          <w:sz w:val="24"/>
          <w:szCs w:val="24"/>
        </w:rPr>
      </w:pPr>
    </w:p>
    <w:p w:rsidR="00A43CA6" w:rsidRPr="007724A1" w:rsidRDefault="00A43CA6" w:rsidP="007724A1">
      <w:pPr>
        <w:pStyle w:val="NoSpacing"/>
        <w:rPr>
          <w:rFonts w:ascii="Times New Roman" w:hAnsi="Times New Roman" w:cs="Times New Roman"/>
          <w:sz w:val="24"/>
          <w:szCs w:val="24"/>
        </w:rPr>
      </w:pPr>
    </w:p>
    <w:p w:rsidR="00792EDF" w:rsidRPr="00792EDF" w:rsidRDefault="00792EDF" w:rsidP="00792EDF">
      <w:pPr>
        <w:spacing w:line="360" w:lineRule="auto"/>
        <w:ind w:left="1440" w:hanging="720"/>
        <w:rPr>
          <w:rFonts w:ascii="Times New Roman" w:hAnsi="Times New Roman" w:cs="Times New Roman"/>
          <w:sz w:val="24"/>
          <w:szCs w:val="24"/>
        </w:rPr>
      </w:pPr>
    </w:p>
    <w:p w:rsidR="00792EDF" w:rsidRDefault="00792EDF" w:rsidP="00792EDF">
      <w:pPr>
        <w:spacing w:line="360" w:lineRule="auto"/>
        <w:ind w:left="720"/>
        <w:rPr>
          <w:rFonts w:ascii="Times New Roman" w:hAnsi="Times New Roman" w:cs="Times New Roman"/>
          <w:sz w:val="24"/>
          <w:szCs w:val="24"/>
        </w:rPr>
      </w:pPr>
    </w:p>
    <w:p w:rsidR="00792EDF" w:rsidRPr="00792EDF" w:rsidRDefault="00792EDF" w:rsidP="00792EDF">
      <w:pPr>
        <w:spacing w:line="360" w:lineRule="auto"/>
        <w:ind w:left="720"/>
        <w:rPr>
          <w:rFonts w:ascii="Times New Roman" w:hAnsi="Times New Roman" w:cs="Times New Roman"/>
          <w:sz w:val="24"/>
          <w:szCs w:val="24"/>
        </w:rPr>
      </w:pPr>
    </w:p>
    <w:sectPr w:rsidR="00792EDF" w:rsidRPr="00792EDF"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95C" w:rsidRDefault="00D4695C" w:rsidP="00717569">
      <w:pPr>
        <w:spacing w:after="0" w:line="240" w:lineRule="auto"/>
      </w:pPr>
      <w:r>
        <w:separator/>
      </w:r>
    </w:p>
  </w:endnote>
  <w:endnote w:type="continuationSeparator" w:id="1">
    <w:p w:rsidR="00D4695C" w:rsidRDefault="00D4695C" w:rsidP="00717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95C" w:rsidRDefault="00D4695C" w:rsidP="00717569">
      <w:pPr>
        <w:spacing w:after="0" w:line="240" w:lineRule="auto"/>
      </w:pPr>
      <w:r>
        <w:separator/>
      </w:r>
    </w:p>
  </w:footnote>
  <w:footnote w:type="continuationSeparator" w:id="1">
    <w:p w:rsidR="00D4695C" w:rsidRDefault="00D4695C" w:rsidP="007175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9034026"/>
      <w:docPartObj>
        <w:docPartGallery w:val="Page Numbers (Top of Page)"/>
        <w:docPartUnique/>
      </w:docPartObj>
    </w:sdtPr>
    <w:sdtContent>
      <w:p w:rsidR="00717569" w:rsidRPr="00717569" w:rsidRDefault="00E7022B">
        <w:pPr>
          <w:pStyle w:val="Header"/>
          <w:jc w:val="right"/>
          <w:rPr>
            <w:rFonts w:ascii="Times New Roman" w:hAnsi="Times New Roman" w:cs="Times New Roman"/>
            <w:sz w:val="24"/>
            <w:szCs w:val="24"/>
          </w:rPr>
        </w:pPr>
        <w:r w:rsidRPr="00717569">
          <w:rPr>
            <w:rFonts w:ascii="Times New Roman" w:hAnsi="Times New Roman" w:cs="Times New Roman"/>
            <w:sz w:val="24"/>
            <w:szCs w:val="24"/>
          </w:rPr>
          <w:fldChar w:fldCharType="begin"/>
        </w:r>
        <w:r w:rsidR="00717569" w:rsidRPr="00717569">
          <w:rPr>
            <w:rFonts w:ascii="Times New Roman" w:hAnsi="Times New Roman" w:cs="Times New Roman"/>
            <w:sz w:val="24"/>
            <w:szCs w:val="24"/>
          </w:rPr>
          <w:instrText xml:space="preserve"> PAGE   \* MERGEFORMAT </w:instrText>
        </w:r>
        <w:r w:rsidRPr="00717569">
          <w:rPr>
            <w:rFonts w:ascii="Times New Roman" w:hAnsi="Times New Roman" w:cs="Times New Roman"/>
            <w:sz w:val="24"/>
            <w:szCs w:val="24"/>
          </w:rPr>
          <w:fldChar w:fldCharType="separate"/>
        </w:r>
        <w:r w:rsidR="009954F0">
          <w:rPr>
            <w:rFonts w:ascii="Times New Roman" w:hAnsi="Times New Roman" w:cs="Times New Roman"/>
            <w:noProof/>
            <w:sz w:val="24"/>
            <w:szCs w:val="24"/>
          </w:rPr>
          <w:t>5</w:t>
        </w:r>
        <w:r w:rsidRPr="00717569">
          <w:rPr>
            <w:rFonts w:ascii="Times New Roman" w:hAnsi="Times New Roman" w:cs="Times New Roman"/>
            <w:sz w:val="24"/>
            <w:szCs w:val="24"/>
          </w:rPr>
          <w:fldChar w:fldCharType="end"/>
        </w:r>
      </w:p>
      <w:p w:rsidR="00717569" w:rsidRPr="00717569" w:rsidRDefault="00717569">
        <w:pPr>
          <w:pStyle w:val="Header"/>
          <w:jc w:val="right"/>
          <w:rPr>
            <w:rFonts w:ascii="Times New Roman" w:hAnsi="Times New Roman" w:cs="Times New Roman"/>
            <w:sz w:val="24"/>
            <w:szCs w:val="24"/>
          </w:rPr>
        </w:pPr>
        <w:r w:rsidRPr="00717569">
          <w:rPr>
            <w:rFonts w:ascii="Times New Roman" w:hAnsi="Times New Roman" w:cs="Times New Roman"/>
            <w:sz w:val="24"/>
            <w:szCs w:val="24"/>
          </w:rPr>
          <w:t>HB 195.19</w:t>
        </w:r>
      </w:p>
      <w:p w:rsidR="00717569" w:rsidRPr="00717569" w:rsidRDefault="00717569">
        <w:pPr>
          <w:pStyle w:val="Header"/>
          <w:jc w:val="right"/>
          <w:rPr>
            <w:rFonts w:ascii="Times New Roman" w:hAnsi="Times New Roman" w:cs="Times New Roman"/>
            <w:sz w:val="24"/>
            <w:szCs w:val="24"/>
          </w:rPr>
        </w:pPr>
        <w:r w:rsidRPr="00717569">
          <w:rPr>
            <w:rFonts w:ascii="Times New Roman" w:hAnsi="Times New Roman" w:cs="Times New Roman"/>
            <w:sz w:val="24"/>
            <w:szCs w:val="24"/>
          </w:rPr>
          <w:t>HC 761/19</w:t>
        </w:r>
      </w:p>
    </w:sdtContent>
  </w:sdt>
  <w:p w:rsidR="00717569" w:rsidRDefault="00717569">
    <w:pPr>
      <w:pStyle w:val="Header"/>
    </w:pPr>
  </w:p>
  <w:p w:rsidR="00717569" w:rsidRDefault="007175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17FA3"/>
    <w:multiLevelType w:val="hybridMultilevel"/>
    <w:tmpl w:val="F09C1BD0"/>
    <w:lvl w:ilvl="0" w:tplc="D5AA531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106E"/>
    <w:rsid w:val="000572C7"/>
    <w:rsid w:val="000F3B94"/>
    <w:rsid w:val="001D08C3"/>
    <w:rsid w:val="001E13D2"/>
    <w:rsid w:val="001E7B5E"/>
    <w:rsid w:val="00245715"/>
    <w:rsid w:val="00247179"/>
    <w:rsid w:val="00273A11"/>
    <w:rsid w:val="002940F6"/>
    <w:rsid w:val="002A4D34"/>
    <w:rsid w:val="002B369D"/>
    <w:rsid w:val="002C37EE"/>
    <w:rsid w:val="00371690"/>
    <w:rsid w:val="00374A2D"/>
    <w:rsid w:val="003829EE"/>
    <w:rsid w:val="00392191"/>
    <w:rsid w:val="003C4A95"/>
    <w:rsid w:val="003C5016"/>
    <w:rsid w:val="003C7703"/>
    <w:rsid w:val="003D7E22"/>
    <w:rsid w:val="004151E4"/>
    <w:rsid w:val="00454125"/>
    <w:rsid w:val="0048080A"/>
    <w:rsid w:val="0050375F"/>
    <w:rsid w:val="005D620B"/>
    <w:rsid w:val="00642462"/>
    <w:rsid w:val="006A53D4"/>
    <w:rsid w:val="006D106E"/>
    <w:rsid w:val="00704A58"/>
    <w:rsid w:val="00717569"/>
    <w:rsid w:val="007304E9"/>
    <w:rsid w:val="00735069"/>
    <w:rsid w:val="007724A1"/>
    <w:rsid w:val="00792EDF"/>
    <w:rsid w:val="007C5505"/>
    <w:rsid w:val="007C6F41"/>
    <w:rsid w:val="00800E3D"/>
    <w:rsid w:val="00802CED"/>
    <w:rsid w:val="00894610"/>
    <w:rsid w:val="008C5C96"/>
    <w:rsid w:val="008E388E"/>
    <w:rsid w:val="0097561C"/>
    <w:rsid w:val="009954F0"/>
    <w:rsid w:val="00A4201A"/>
    <w:rsid w:val="00A43CA6"/>
    <w:rsid w:val="00A54622"/>
    <w:rsid w:val="00A60B8E"/>
    <w:rsid w:val="00A97786"/>
    <w:rsid w:val="00AB28F8"/>
    <w:rsid w:val="00AC540E"/>
    <w:rsid w:val="00B00A0C"/>
    <w:rsid w:val="00B015F2"/>
    <w:rsid w:val="00B4474E"/>
    <w:rsid w:val="00C3579A"/>
    <w:rsid w:val="00D07B1C"/>
    <w:rsid w:val="00D20C47"/>
    <w:rsid w:val="00D35E41"/>
    <w:rsid w:val="00D4695C"/>
    <w:rsid w:val="00DB04D1"/>
    <w:rsid w:val="00DE1C14"/>
    <w:rsid w:val="00E11C31"/>
    <w:rsid w:val="00E42650"/>
    <w:rsid w:val="00E449CC"/>
    <w:rsid w:val="00E607E9"/>
    <w:rsid w:val="00E7022B"/>
    <w:rsid w:val="00E82348"/>
    <w:rsid w:val="00ED5D2F"/>
    <w:rsid w:val="00F77FD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6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06E"/>
    <w:pPr>
      <w:spacing w:after="0" w:line="240" w:lineRule="auto"/>
    </w:pPr>
    <w:rPr>
      <w:lang w:val="en-US"/>
    </w:rPr>
  </w:style>
  <w:style w:type="paragraph" w:styleId="ListParagraph">
    <w:name w:val="List Paragraph"/>
    <w:basedOn w:val="Normal"/>
    <w:uiPriority w:val="34"/>
    <w:qFormat/>
    <w:rsid w:val="006D106E"/>
    <w:pPr>
      <w:ind w:left="720"/>
      <w:contextualSpacing/>
    </w:pPr>
  </w:style>
  <w:style w:type="paragraph" w:styleId="Header">
    <w:name w:val="header"/>
    <w:basedOn w:val="Normal"/>
    <w:link w:val="HeaderChar"/>
    <w:uiPriority w:val="99"/>
    <w:unhideWhenUsed/>
    <w:rsid w:val="00717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569"/>
    <w:rPr>
      <w:lang w:val="en-US"/>
    </w:rPr>
  </w:style>
  <w:style w:type="paragraph" w:styleId="Footer">
    <w:name w:val="footer"/>
    <w:basedOn w:val="Normal"/>
    <w:link w:val="FooterChar"/>
    <w:uiPriority w:val="99"/>
    <w:semiHidden/>
    <w:unhideWhenUsed/>
    <w:rsid w:val="007175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7569"/>
    <w:rPr>
      <w:lang w:val="en-US"/>
    </w:rPr>
  </w:style>
</w:styles>
</file>

<file path=word/webSettings.xml><?xml version="1.0" encoding="utf-8"?>
<w:webSettings xmlns:r="http://schemas.openxmlformats.org/officeDocument/2006/relationships" xmlns:w="http://schemas.openxmlformats.org/wordprocessingml/2006/main">
  <w:divs>
    <w:div w:id="8572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23</cp:revision>
  <dcterms:created xsi:type="dcterms:W3CDTF">2019-12-05T09:01:00Z</dcterms:created>
  <dcterms:modified xsi:type="dcterms:W3CDTF">2020-01-09T10:58:00Z</dcterms:modified>
</cp:coreProperties>
</file>