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4BB" w:rsidRPr="00AF3765" w:rsidRDefault="00355FA3" w:rsidP="005A427D">
      <w:pPr>
        <w:spacing w:after="0" w:line="240" w:lineRule="auto"/>
        <w:jc w:val="both"/>
        <w:rPr>
          <w:rFonts w:ascii="Times New Roman" w:hAnsi="Times New Roman" w:cs="Times New Roman"/>
          <w:sz w:val="24"/>
          <w:szCs w:val="24"/>
        </w:rPr>
      </w:pPr>
      <w:bookmarkStart w:id="0" w:name="_GoBack"/>
      <w:bookmarkEnd w:id="0"/>
      <w:r w:rsidRPr="00AF3765">
        <w:rPr>
          <w:rFonts w:ascii="Times New Roman" w:hAnsi="Times New Roman" w:cs="Times New Roman"/>
          <w:sz w:val="24"/>
          <w:szCs w:val="24"/>
        </w:rPr>
        <w:t>JACKSON CHIKONYE</w:t>
      </w:r>
    </w:p>
    <w:p w:rsidR="00355FA3" w:rsidRPr="00AF3765" w:rsidRDefault="00AF3765" w:rsidP="005A427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355FA3" w:rsidRPr="00AF3765" w:rsidRDefault="00355FA3" w:rsidP="005A427D">
      <w:pPr>
        <w:spacing w:after="0" w:line="240" w:lineRule="auto"/>
        <w:jc w:val="both"/>
        <w:rPr>
          <w:rFonts w:ascii="Times New Roman" w:hAnsi="Times New Roman" w:cs="Times New Roman"/>
          <w:sz w:val="24"/>
          <w:szCs w:val="24"/>
        </w:rPr>
      </w:pPr>
      <w:r w:rsidRPr="00AF3765">
        <w:rPr>
          <w:rFonts w:ascii="Times New Roman" w:hAnsi="Times New Roman" w:cs="Times New Roman"/>
          <w:sz w:val="24"/>
          <w:szCs w:val="24"/>
        </w:rPr>
        <w:t>ANNAH CHIKONYE</w:t>
      </w:r>
    </w:p>
    <w:p w:rsidR="00355FA3" w:rsidRDefault="00355FA3" w:rsidP="005A427D">
      <w:pPr>
        <w:spacing w:after="0"/>
        <w:jc w:val="both"/>
        <w:rPr>
          <w:rFonts w:ascii="Times New Roman" w:hAnsi="Times New Roman" w:cs="Times New Roman"/>
          <w:sz w:val="24"/>
          <w:szCs w:val="24"/>
        </w:rPr>
      </w:pPr>
    </w:p>
    <w:p w:rsidR="00AF3765" w:rsidRPr="00AF3765" w:rsidRDefault="00AF3765" w:rsidP="005A427D">
      <w:pPr>
        <w:spacing w:after="0"/>
        <w:jc w:val="both"/>
        <w:rPr>
          <w:rFonts w:ascii="Times New Roman" w:hAnsi="Times New Roman" w:cs="Times New Roman"/>
          <w:sz w:val="24"/>
          <w:szCs w:val="24"/>
        </w:rPr>
      </w:pPr>
    </w:p>
    <w:p w:rsidR="00355FA3" w:rsidRPr="00AF3765" w:rsidRDefault="00355FA3" w:rsidP="005A427D">
      <w:pPr>
        <w:spacing w:after="0" w:line="240" w:lineRule="auto"/>
        <w:jc w:val="both"/>
        <w:rPr>
          <w:rFonts w:ascii="Times New Roman" w:hAnsi="Times New Roman" w:cs="Times New Roman"/>
          <w:sz w:val="24"/>
          <w:szCs w:val="24"/>
        </w:rPr>
      </w:pPr>
      <w:r w:rsidRPr="00AF3765">
        <w:rPr>
          <w:rFonts w:ascii="Times New Roman" w:hAnsi="Times New Roman" w:cs="Times New Roman"/>
          <w:sz w:val="24"/>
          <w:szCs w:val="24"/>
        </w:rPr>
        <w:t>IN THE HIGH COURT OF ZIMBABWE</w:t>
      </w:r>
    </w:p>
    <w:p w:rsidR="00355FA3" w:rsidRPr="00AF3765" w:rsidRDefault="00355FA3" w:rsidP="005A427D">
      <w:pPr>
        <w:spacing w:after="0" w:line="240" w:lineRule="auto"/>
        <w:jc w:val="both"/>
        <w:rPr>
          <w:rFonts w:ascii="Times New Roman" w:hAnsi="Times New Roman" w:cs="Times New Roman"/>
          <w:sz w:val="24"/>
          <w:szCs w:val="24"/>
        </w:rPr>
      </w:pPr>
      <w:r w:rsidRPr="00AF3765">
        <w:rPr>
          <w:rFonts w:ascii="Times New Roman" w:hAnsi="Times New Roman" w:cs="Times New Roman"/>
          <w:sz w:val="24"/>
          <w:szCs w:val="24"/>
        </w:rPr>
        <w:t>GUVAVA J</w:t>
      </w:r>
    </w:p>
    <w:p w:rsidR="00355FA3" w:rsidRDefault="00355FA3" w:rsidP="005A427D">
      <w:pPr>
        <w:spacing w:after="0" w:line="240" w:lineRule="auto"/>
        <w:jc w:val="both"/>
        <w:rPr>
          <w:rFonts w:ascii="Times New Roman" w:hAnsi="Times New Roman" w:cs="Times New Roman"/>
          <w:sz w:val="24"/>
          <w:szCs w:val="24"/>
        </w:rPr>
      </w:pPr>
      <w:r w:rsidRPr="00AF3765">
        <w:rPr>
          <w:rFonts w:ascii="Times New Roman" w:hAnsi="Times New Roman" w:cs="Times New Roman"/>
          <w:sz w:val="24"/>
          <w:szCs w:val="24"/>
        </w:rPr>
        <w:t>HARARE,</w:t>
      </w:r>
      <w:r w:rsidR="00E322B4" w:rsidRPr="00AF3765">
        <w:rPr>
          <w:rFonts w:ascii="Times New Roman" w:hAnsi="Times New Roman" w:cs="Times New Roman"/>
          <w:sz w:val="24"/>
          <w:szCs w:val="24"/>
        </w:rPr>
        <w:t xml:space="preserve"> 30</w:t>
      </w:r>
      <w:r w:rsidR="005A427D">
        <w:rPr>
          <w:rFonts w:ascii="Times New Roman" w:hAnsi="Times New Roman" w:cs="Times New Roman"/>
          <w:sz w:val="24"/>
          <w:szCs w:val="24"/>
        </w:rPr>
        <w:t xml:space="preserve"> </w:t>
      </w:r>
      <w:r w:rsidR="001C43E8" w:rsidRPr="00AF3765">
        <w:rPr>
          <w:rFonts w:ascii="Times New Roman" w:hAnsi="Times New Roman" w:cs="Times New Roman"/>
          <w:sz w:val="24"/>
          <w:szCs w:val="24"/>
        </w:rPr>
        <w:t>&amp; 31</w:t>
      </w:r>
      <w:r w:rsidR="00B46E8A" w:rsidRPr="00AF3765">
        <w:rPr>
          <w:rFonts w:ascii="Times New Roman" w:hAnsi="Times New Roman" w:cs="Times New Roman"/>
          <w:sz w:val="24"/>
          <w:szCs w:val="24"/>
        </w:rPr>
        <w:t>,</w:t>
      </w:r>
      <w:r w:rsidR="00E322B4" w:rsidRPr="00AF3765">
        <w:rPr>
          <w:rFonts w:ascii="Times New Roman" w:hAnsi="Times New Roman" w:cs="Times New Roman"/>
          <w:sz w:val="24"/>
          <w:szCs w:val="24"/>
        </w:rPr>
        <w:t xml:space="preserve"> May</w:t>
      </w:r>
      <w:r w:rsidR="00B46E8A" w:rsidRPr="00AF3765">
        <w:rPr>
          <w:rFonts w:ascii="Times New Roman" w:hAnsi="Times New Roman" w:cs="Times New Roman"/>
          <w:sz w:val="24"/>
          <w:szCs w:val="24"/>
        </w:rPr>
        <w:t>, 7 June</w:t>
      </w:r>
      <w:r w:rsidR="00347F04" w:rsidRPr="00AF3765">
        <w:rPr>
          <w:rFonts w:ascii="Times New Roman" w:hAnsi="Times New Roman" w:cs="Times New Roman"/>
          <w:sz w:val="24"/>
          <w:szCs w:val="24"/>
        </w:rPr>
        <w:t xml:space="preserve"> 2012</w:t>
      </w:r>
      <w:r w:rsidR="00AF3765">
        <w:rPr>
          <w:rFonts w:ascii="Times New Roman" w:hAnsi="Times New Roman" w:cs="Times New Roman"/>
          <w:sz w:val="24"/>
          <w:szCs w:val="24"/>
        </w:rPr>
        <w:t xml:space="preserve"> </w:t>
      </w:r>
      <w:r w:rsidR="00A361DA" w:rsidRPr="00AF3765">
        <w:rPr>
          <w:rFonts w:ascii="Times New Roman" w:hAnsi="Times New Roman" w:cs="Times New Roman"/>
          <w:sz w:val="24"/>
          <w:szCs w:val="24"/>
        </w:rPr>
        <w:t>&amp; 10 January</w:t>
      </w:r>
      <w:r w:rsidR="008B7F07" w:rsidRPr="00AF3765">
        <w:rPr>
          <w:rFonts w:ascii="Times New Roman" w:hAnsi="Times New Roman" w:cs="Times New Roman"/>
          <w:sz w:val="24"/>
          <w:szCs w:val="24"/>
        </w:rPr>
        <w:t>, 2013</w:t>
      </w:r>
    </w:p>
    <w:p w:rsidR="00AF3765" w:rsidRDefault="00AF3765" w:rsidP="005A427D">
      <w:pPr>
        <w:spacing w:after="0" w:line="240" w:lineRule="auto"/>
        <w:jc w:val="both"/>
        <w:rPr>
          <w:rFonts w:ascii="Times New Roman" w:hAnsi="Times New Roman" w:cs="Times New Roman"/>
          <w:sz w:val="24"/>
          <w:szCs w:val="24"/>
        </w:rPr>
      </w:pPr>
    </w:p>
    <w:p w:rsidR="00AF3765" w:rsidRPr="00AF3765" w:rsidRDefault="00AF3765" w:rsidP="005A427D">
      <w:pPr>
        <w:spacing w:after="0" w:line="240" w:lineRule="auto"/>
        <w:jc w:val="both"/>
        <w:rPr>
          <w:rFonts w:ascii="Times New Roman" w:hAnsi="Times New Roman" w:cs="Times New Roman"/>
          <w:sz w:val="24"/>
          <w:szCs w:val="24"/>
        </w:rPr>
      </w:pPr>
    </w:p>
    <w:p w:rsidR="00355FA3" w:rsidRDefault="00355FA3" w:rsidP="005A427D">
      <w:pPr>
        <w:spacing w:after="0"/>
        <w:jc w:val="both"/>
        <w:rPr>
          <w:rFonts w:ascii="Times New Roman" w:hAnsi="Times New Roman" w:cs="Times New Roman"/>
          <w:b/>
          <w:sz w:val="24"/>
          <w:szCs w:val="24"/>
        </w:rPr>
      </w:pPr>
      <w:r w:rsidRPr="00AF3765">
        <w:rPr>
          <w:rFonts w:ascii="Times New Roman" w:hAnsi="Times New Roman" w:cs="Times New Roman"/>
          <w:b/>
          <w:sz w:val="24"/>
          <w:szCs w:val="24"/>
        </w:rPr>
        <w:t>Trial Cause</w:t>
      </w:r>
    </w:p>
    <w:p w:rsidR="00AF3765" w:rsidRPr="00AF3765" w:rsidRDefault="00AF3765" w:rsidP="005A427D">
      <w:pPr>
        <w:spacing w:after="0"/>
        <w:jc w:val="both"/>
        <w:rPr>
          <w:rFonts w:ascii="Times New Roman" w:hAnsi="Times New Roman" w:cs="Times New Roman"/>
          <w:b/>
          <w:sz w:val="24"/>
          <w:szCs w:val="24"/>
        </w:rPr>
      </w:pPr>
    </w:p>
    <w:p w:rsidR="00355FA3" w:rsidRPr="00AF3765" w:rsidRDefault="00F75B13" w:rsidP="005A427D">
      <w:pPr>
        <w:spacing w:after="0" w:line="240" w:lineRule="auto"/>
        <w:jc w:val="both"/>
        <w:rPr>
          <w:rFonts w:ascii="Times New Roman" w:hAnsi="Times New Roman" w:cs="Times New Roman"/>
          <w:sz w:val="24"/>
          <w:szCs w:val="24"/>
        </w:rPr>
      </w:pPr>
      <w:r w:rsidRPr="00AF3765">
        <w:rPr>
          <w:rFonts w:ascii="Times New Roman" w:hAnsi="Times New Roman" w:cs="Times New Roman"/>
          <w:i/>
          <w:sz w:val="24"/>
          <w:szCs w:val="24"/>
        </w:rPr>
        <w:t xml:space="preserve">Z.  </w:t>
      </w:r>
      <w:proofErr w:type="spellStart"/>
      <w:r w:rsidRPr="00AF3765">
        <w:rPr>
          <w:rFonts w:ascii="Times New Roman" w:hAnsi="Times New Roman" w:cs="Times New Roman"/>
          <w:i/>
          <w:sz w:val="24"/>
          <w:szCs w:val="24"/>
        </w:rPr>
        <w:t>Macharag</w:t>
      </w:r>
      <w:r w:rsidR="00355FA3" w:rsidRPr="00AF3765">
        <w:rPr>
          <w:rFonts w:ascii="Times New Roman" w:hAnsi="Times New Roman" w:cs="Times New Roman"/>
          <w:i/>
          <w:sz w:val="24"/>
          <w:szCs w:val="24"/>
        </w:rPr>
        <w:t>a</w:t>
      </w:r>
      <w:proofErr w:type="spellEnd"/>
      <w:r w:rsidR="00AF3765">
        <w:rPr>
          <w:rFonts w:ascii="Times New Roman" w:hAnsi="Times New Roman" w:cs="Times New Roman"/>
          <w:sz w:val="24"/>
          <w:szCs w:val="24"/>
        </w:rPr>
        <w:t>,</w:t>
      </w:r>
      <w:r w:rsidR="00355FA3" w:rsidRPr="00AF3765">
        <w:rPr>
          <w:rFonts w:ascii="Times New Roman" w:hAnsi="Times New Roman" w:cs="Times New Roman"/>
          <w:sz w:val="24"/>
          <w:szCs w:val="24"/>
        </w:rPr>
        <w:t xml:space="preserve"> for the Plaintiff</w:t>
      </w:r>
    </w:p>
    <w:p w:rsidR="00355FA3" w:rsidRDefault="00E322B4" w:rsidP="005A427D">
      <w:pPr>
        <w:spacing w:after="0" w:line="240" w:lineRule="auto"/>
        <w:jc w:val="both"/>
        <w:rPr>
          <w:rFonts w:ascii="Times New Roman" w:hAnsi="Times New Roman" w:cs="Times New Roman"/>
          <w:sz w:val="24"/>
          <w:szCs w:val="24"/>
        </w:rPr>
      </w:pPr>
      <w:r w:rsidRPr="00AF3765">
        <w:rPr>
          <w:rFonts w:ascii="Times New Roman" w:hAnsi="Times New Roman" w:cs="Times New Roman"/>
          <w:i/>
          <w:sz w:val="24"/>
          <w:szCs w:val="24"/>
        </w:rPr>
        <w:t xml:space="preserve">T. </w:t>
      </w:r>
      <w:proofErr w:type="spellStart"/>
      <w:r w:rsidR="007B63B3" w:rsidRPr="00AF3765">
        <w:rPr>
          <w:rFonts w:ascii="Times New Roman" w:hAnsi="Times New Roman" w:cs="Times New Roman"/>
          <w:i/>
          <w:sz w:val="24"/>
          <w:szCs w:val="24"/>
        </w:rPr>
        <w:t>Makanza</w:t>
      </w:r>
      <w:proofErr w:type="spellEnd"/>
      <w:r w:rsidR="00AF3765">
        <w:rPr>
          <w:rFonts w:ascii="Times New Roman" w:hAnsi="Times New Roman" w:cs="Times New Roman"/>
          <w:sz w:val="24"/>
          <w:szCs w:val="24"/>
        </w:rPr>
        <w:t>,</w:t>
      </w:r>
      <w:r w:rsidR="007B63B3" w:rsidRPr="00AF3765">
        <w:rPr>
          <w:rFonts w:ascii="Times New Roman" w:hAnsi="Times New Roman" w:cs="Times New Roman"/>
          <w:sz w:val="24"/>
          <w:szCs w:val="24"/>
        </w:rPr>
        <w:t xml:space="preserve"> for</w:t>
      </w:r>
      <w:r w:rsidR="00355FA3" w:rsidRPr="00AF3765">
        <w:rPr>
          <w:rFonts w:ascii="Times New Roman" w:hAnsi="Times New Roman" w:cs="Times New Roman"/>
          <w:sz w:val="24"/>
          <w:szCs w:val="24"/>
        </w:rPr>
        <w:t xml:space="preserve"> the Defendant</w:t>
      </w:r>
    </w:p>
    <w:p w:rsidR="00BA306D" w:rsidRPr="00AF3765" w:rsidRDefault="00BA306D" w:rsidP="005A427D">
      <w:pPr>
        <w:spacing w:after="0" w:line="240" w:lineRule="auto"/>
        <w:jc w:val="both"/>
        <w:rPr>
          <w:rFonts w:ascii="Times New Roman" w:hAnsi="Times New Roman" w:cs="Times New Roman"/>
          <w:sz w:val="24"/>
          <w:szCs w:val="24"/>
        </w:rPr>
      </w:pPr>
    </w:p>
    <w:p w:rsidR="00355FA3" w:rsidRPr="00AF3765" w:rsidRDefault="00355FA3" w:rsidP="005A427D">
      <w:pPr>
        <w:spacing w:after="0"/>
        <w:jc w:val="both"/>
        <w:rPr>
          <w:rFonts w:ascii="Times New Roman" w:hAnsi="Times New Roman" w:cs="Times New Roman"/>
          <w:sz w:val="24"/>
          <w:szCs w:val="24"/>
        </w:rPr>
      </w:pPr>
    </w:p>
    <w:p w:rsidR="00355FA3" w:rsidRPr="00AF3765" w:rsidRDefault="00355FA3" w:rsidP="005A427D">
      <w:pPr>
        <w:spacing w:after="0" w:line="360" w:lineRule="auto"/>
        <w:jc w:val="both"/>
        <w:rPr>
          <w:rFonts w:ascii="Times New Roman" w:hAnsi="Times New Roman" w:cs="Times New Roman"/>
          <w:sz w:val="24"/>
          <w:szCs w:val="24"/>
        </w:rPr>
      </w:pPr>
      <w:r w:rsidRPr="00AF3765">
        <w:rPr>
          <w:rFonts w:ascii="Times New Roman" w:hAnsi="Times New Roman" w:cs="Times New Roman"/>
          <w:sz w:val="24"/>
          <w:szCs w:val="24"/>
        </w:rPr>
        <w:tab/>
        <w:t xml:space="preserve">GUVAVA J: </w:t>
      </w:r>
      <w:r w:rsidR="00F12BCF" w:rsidRPr="00AF3765">
        <w:rPr>
          <w:rFonts w:ascii="Times New Roman" w:hAnsi="Times New Roman" w:cs="Times New Roman"/>
          <w:sz w:val="24"/>
          <w:szCs w:val="24"/>
        </w:rPr>
        <w:t xml:space="preserve"> The plaintiff and the defendant are husband and wife. They</w:t>
      </w:r>
      <w:r w:rsidR="0063587A" w:rsidRPr="00AF3765">
        <w:rPr>
          <w:rFonts w:ascii="Times New Roman" w:hAnsi="Times New Roman" w:cs="Times New Roman"/>
          <w:sz w:val="24"/>
          <w:szCs w:val="24"/>
        </w:rPr>
        <w:t xml:space="preserve"> contracted a customary law union in 1992 and</w:t>
      </w:r>
      <w:r w:rsidR="00F12BCF" w:rsidRPr="00AF3765">
        <w:rPr>
          <w:rFonts w:ascii="Times New Roman" w:hAnsi="Times New Roman" w:cs="Times New Roman"/>
          <w:sz w:val="24"/>
          <w:szCs w:val="24"/>
        </w:rPr>
        <w:t xml:space="preserve"> married in terms of the M</w:t>
      </w:r>
      <w:r w:rsidR="008974F1" w:rsidRPr="00AF3765">
        <w:rPr>
          <w:rFonts w:ascii="Times New Roman" w:hAnsi="Times New Roman" w:cs="Times New Roman"/>
          <w:sz w:val="24"/>
          <w:szCs w:val="24"/>
        </w:rPr>
        <w:t>arriage Act [</w:t>
      </w:r>
      <w:r w:rsidR="008974F1" w:rsidRPr="00AF3765">
        <w:rPr>
          <w:rFonts w:ascii="Times New Roman" w:hAnsi="Times New Roman" w:cs="Times New Roman"/>
          <w:i/>
          <w:sz w:val="24"/>
          <w:szCs w:val="24"/>
        </w:rPr>
        <w:t>Cap 5:11</w:t>
      </w:r>
      <w:r w:rsidR="008974F1" w:rsidRPr="00AF3765">
        <w:rPr>
          <w:rFonts w:ascii="Times New Roman" w:hAnsi="Times New Roman" w:cs="Times New Roman"/>
          <w:sz w:val="24"/>
          <w:szCs w:val="24"/>
        </w:rPr>
        <w:t>] on 17 February 2005</w:t>
      </w:r>
      <w:r w:rsidR="00CD1BC2" w:rsidRPr="00AF3765">
        <w:rPr>
          <w:rFonts w:ascii="Times New Roman" w:hAnsi="Times New Roman" w:cs="Times New Roman"/>
          <w:sz w:val="24"/>
          <w:szCs w:val="24"/>
        </w:rPr>
        <w:t>.</w:t>
      </w:r>
      <w:r w:rsidR="008974F1" w:rsidRPr="00AF3765">
        <w:rPr>
          <w:rFonts w:ascii="Times New Roman" w:hAnsi="Times New Roman" w:cs="Times New Roman"/>
          <w:sz w:val="24"/>
          <w:szCs w:val="24"/>
        </w:rPr>
        <w:t xml:space="preserve"> The marriage was blessed with three children the eldest who is now a </w:t>
      </w:r>
      <w:r w:rsidR="00AD21C3" w:rsidRPr="00AF3765">
        <w:rPr>
          <w:rFonts w:ascii="Times New Roman" w:hAnsi="Times New Roman" w:cs="Times New Roman"/>
          <w:sz w:val="24"/>
          <w:szCs w:val="24"/>
        </w:rPr>
        <w:t xml:space="preserve">major. The other two are aged 14 and 5 years respectively. </w:t>
      </w:r>
      <w:r w:rsidR="00CD1BC2" w:rsidRPr="00AF3765">
        <w:rPr>
          <w:rFonts w:ascii="Times New Roman" w:hAnsi="Times New Roman" w:cs="Times New Roman"/>
          <w:sz w:val="24"/>
          <w:szCs w:val="24"/>
        </w:rPr>
        <w:t xml:space="preserve"> In August 2010 following an altercation between the plaintiff and the defendant the plaintiff moved out of the matrimonial home</w:t>
      </w:r>
      <w:r w:rsidR="0063587A" w:rsidRPr="00AF3765">
        <w:rPr>
          <w:rFonts w:ascii="Times New Roman" w:hAnsi="Times New Roman" w:cs="Times New Roman"/>
          <w:sz w:val="24"/>
          <w:szCs w:val="24"/>
        </w:rPr>
        <w:t>. On 24 March 2011 t</w:t>
      </w:r>
      <w:r w:rsidR="00205843" w:rsidRPr="00AF3765">
        <w:rPr>
          <w:rFonts w:ascii="Times New Roman" w:hAnsi="Times New Roman" w:cs="Times New Roman"/>
          <w:sz w:val="24"/>
          <w:szCs w:val="24"/>
        </w:rPr>
        <w:t>he plaintiff issued summons in this court</w:t>
      </w:r>
      <w:r w:rsidR="0063587A" w:rsidRPr="00AF3765">
        <w:rPr>
          <w:rFonts w:ascii="Times New Roman" w:hAnsi="Times New Roman" w:cs="Times New Roman"/>
          <w:sz w:val="24"/>
          <w:szCs w:val="24"/>
        </w:rPr>
        <w:t xml:space="preserve"> seeking a decree of divorce, custody of the minor chi</w:t>
      </w:r>
      <w:r w:rsidR="00CD1BC2" w:rsidRPr="00AF3765">
        <w:rPr>
          <w:rFonts w:ascii="Times New Roman" w:hAnsi="Times New Roman" w:cs="Times New Roman"/>
          <w:sz w:val="24"/>
          <w:szCs w:val="24"/>
        </w:rPr>
        <w:t>l</w:t>
      </w:r>
      <w:r w:rsidR="0063587A" w:rsidRPr="00AF3765">
        <w:rPr>
          <w:rFonts w:ascii="Times New Roman" w:hAnsi="Times New Roman" w:cs="Times New Roman"/>
          <w:sz w:val="24"/>
          <w:szCs w:val="24"/>
        </w:rPr>
        <w:t xml:space="preserve">dren and division of the </w:t>
      </w:r>
      <w:r w:rsidR="00916282" w:rsidRPr="00AF3765">
        <w:rPr>
          <w:rFonts w:ascii="Times New Roman" w:hAnsi="Times New Roman" w:cs="Times New Roman"/>
          <w:sz w:val="24"/>
          <w:szCs w:val="24"/>
        </w:rPr>
        <w:t>parties’</w:t>
      </w:r>
      <w:r w:rsidR="0063587A" w:rsidRPr="00AF3765">
        <w:rPr>
          <w:rFonts w:ascii="Times New Roman" w:hAnsi="Times New Roman" w:cs="Times New Roman"/>
          <w:sz w:val="24"/>
          <w:szCs w:val="24"/>
        </w:rPr>
        <w:t xml:space="preserve"> matrimonial assets.</w:t>
      </w:r>
    </w:p>
    <w:p w:rsidR="0065085A" w:rsidRPr="00AF3765" w:rsidRDefault="00AF3765" w:rsidP="005A427D">
      <w:pPr>
        <w:tabs>
          <w:tab w:val="left" w:pos="32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74F1" w:rsidRPr="00AF3765">
        <w:rPr>
          <w:rFonts w:ascii="Times New Roman" w:hAnsi="Times New Roman" w:cs="Times New Roman"/>
          <w:sz w:val="24"/>
          <w:szCs w:val="24"/>
        </w:rPr>
        <w:t>At a Pre</w:t>
      </w:r>
      <w:r w:rsidR="00916282" w:rsidRPr="00AF3765">
        <w:rPr>
          <w:rFonts w:ascii="Times New Roman" w:hAnsi="Times New Roman" w:cs="Times New Roman"/>
          <w:sz w:val="24"/>
          <w:szCs w:val="24"/>
        </w:rPr>
        <w:t>-</w:t>
      </w:r>
      <w:r w:rsidR="008974F1" w:rsidRPr="00AF3765">
        <w:rPr>
          <w:rFonts w:ascii="Times New Roman" w:hAnsi="Times New Roman" w:cs="Times New Roman"/>
          <w:sz w:val="24"/>
          <w:szCs w:val="24"/>
        </w:rPr>
        <w:t xml:space="preserve">Trial </w:t>
      </w:r>
      <w:r w:rsidR="00AD21C3" w:rsidRPr="00AF3765">
        <w:rPr>
          <w:rFonts w:ascii="Times New Roman" w:hAnsi="Times New Roman" w:cs="Times New Roman"/>
          <w:sz w:val="24"/>
          <w:szCs w:val="24"/>
        </w:rPr>
        <w:t>Conference held</w:t>
      </w:r>
      <w:r w:rsidR="00CD1BC2" w:rsidRPr="00AF3765">
        <w:rPr>
          <w:rFonts w:ascii="Times New Roman" w:hAnsi="Times New Roman" w:cs="Times New Roman"/>
          <w:sz w:val="24"/>
          <w:szCs w:val="24"/>
        </w:rPr>
        <w:t xml:space="preserve"> before a judge in chambers the parties agreed </w:t>
      </w:r>
      <w:r w:rsidR="00916282" w:rsidRPr="00AF3765">
        <w:rPr>
          <w:rFonts w:ascii="Times New Roman" w:hAnsi="Times New Roman" w:cs="Times New Roman"/>
          <w:sz w:val="24"/>
          <w:szCs w:val="24"/>
        </w:rPr>
        <w:t>that</w:t>
      </w:r>
      <w:r w:rsidR="00CD1BC2" w:rsidRPr="00AF3765">
        <w:rPr>
          <w:rFonts w:ascii="Times New Roman" w:hAnsi="Times New Roman" w:cs="Times New Roman"/>
          <w:sz w:val="24"/>
          <w:szCs w:val="24"/>
        </w:rPr>
        <w:t xml:space="preserve"> their marriage had broken down. They </w:t>
      </w:r>
      <w:r w:rsidR="00916282" w:rsidRPr="00AF3765">
        <w:rPr>
          <w:rFonts w:ascii="Times New Roman" w:hAnsi="Times New Roman" w:cs="Times New Roman"/>
          <w:sz w:val="24"/>
          <w:szCs w:val="24"/>
        </w:rPr>
        <w:t>were also agreed that there</w:t>
      </w:r>
      <w:r w:rsidR="00CD1BC2" w:rsidRPr="00AF3765">
        <w:rPr>
          <w:rFonts w:ascii="Times New Roman" w:hAnsi="Times New Roman" w:cs="Times New Roman"/>
          <w:sz w:val="24"/>
          <w:szCs w:val="24"/>
        </w:rPr>
        <w:t xml:space="preserve"> were</w:t>
      </w:r>
      <w:r w:rsidR="00916282" w:rsidRPr="00AF3765">
        <w:rPr>
          <w:rFonts w:ascii="Times New Roman" w:hAnsi="Times New Roman" w:cs="Times New Roman"/>
          <w:sz w:val="24"/>
          <w:szCs w:val="24"/>
        </w:rPr>
        <w:t xml:space="preserve"> n</w:t>
      </w:r>
      <w:r w:rsidR="00CD1BC2" w:rsidRPr="00AF3765">
        <w:rPr>
          <w:rFonts w:ascii="Times New Roman" w:hAnsi="Times New Roman" w:cs="Times New Roman"/>
          <w:sz w:val="24"/>
          <w:szCs w:val="24"/>
        </w:rPr>
        <w:t xml:space="preserve">o prospects of </w:t>
      </w:r>
      <w:r w:rsidR="00916282" w:rsidRPr="00AF3765">
        <w:rPr>
          <w:rFonts w:ascii="Times New Roman" w:hAnsi="Times New Roman" w:cs="Times New Roman"/>
          <w:sz w:val="24"/>
          <w:szCs w:val="24"/>
        </w:rPr>
        <w:t>reconciliation</w:t>
      </w:r>
      <w:r w:rsidR="00CD1BC2" w:rsidRPr="00AF3765">
        <w:rPr>
          <w:rFonts w:ascii="Times New Roman" w:hAnsi="Times New Roman" w:cs="Times New Roman"/>
          <w:sz w:val="24"/>
          <w:szCs w:val="24"/>
        </w:rPr>
        <w:t>. The parties further agreed that defendant should have custody of the minor children</w:t>
      </w:r>
      <w:r w:rsidR="00F75B13" w:rsidRPr="00AF3765">
        <w:rPr>
          <w:rFonts w:ascii="Times New Roman" w:hAnsi="Times New Roman" w:cs="Times New Roman"/>
          <w:sz w:val="24"/>
          <w:szCs w:val="24"/>
        </w:rPr>
        <w:t xml:space="preserve">. The maintenance of the minor children </w:t>
      </w:r>
      <w:r w:rsidR="00916282" w:rsidRPr="00AF3765">
        <w:rPr>
          <w:rFonts w:ascii="Times New Roman" w:hAnsi="Times New Roman" w:cs="Times New Roman"/>
          <w:sz w:val="24"/>
          <w:szCs w:val="24"/>
        </w:rPr>
        <w:t>would be governed in terms of a</w:t>
      </w:r>
      <w:r w:rsidR="00F75B13" w:rsidRPr="00AF3765">
        <w:rPr>
          <w:rFonts w:ascii="Times New Roman" w:hAnsi="Times New Roman" w:cs="Times New Roman"/>
          <w:sz w:val="24"/>
          <w:szCs w:val="24"/>
        </w:rPr>
        <w:t xml:space="preserve"> maintenance order issued by the maintenance court.</w:t>
      </w:r>
      <w:r w:rsidR="008974F1" w:rsidRPr="00AF3765">
        <w:rPr>
          <w:rFonts w:ascii="Times New Roman" w:hAnsi="Times New Roman" w:cs="Times New Roman"/>
          <w:sz w:val="24"/>
          <w:szCs w:val="24"/>
        </w:rPr>
        <w:t xml:space="preserve"> They also agreed that the moveable property would be awarded to the defendant.</w:t>
      </w:r>
      <w:r w:rsidR="00916282" w:rsidRPr="00AF3765">
        <w:rPr>
          <w:rFonts w:ascii="Times New Roman" w:hAnsi="Times New Roman" w:cs="Times New Roman"/>
          <w:sz w:val="24"/>
          <w:szCs w:val="24"/>
        </w:rPr>
        <w:t xml:space="preserve"> The sole issue</w:t>
      </w:r>
      <w:r w:rsidR="00347F04" w:rsidRPr="00AF3765">
        <w:rPr>
          <w:rFonts w:ascii="Times New Roman" w:hAnsi="Times New Roman" w:cs="Times New Roman"/>
          <w:sz w:val="24"/>
          <w:szCs w:val="24"/>
        </w:rPr>
        <w:t xml:space="preserve"> which was </w:t>
      </w:r>
      <w:r w:rsidR="00A93377" w:rsidRPr="00AF3765">
        <w:rPr>
          <w:rFonts w:ascii="Times New Roman" w:hAnsi="Times New Roman" w:cs="Times New Roman"/>
          <w:sz w:val="24"/>
          <w:szCs w:val="24"/>
        </w:rPr>
        <w:t>referred for</w:t>
      </w:r>
      <w:r w:rsidR="00347F04" w:rsidRPr="00AF3765">
        <w:rPr>
          <w:rFonts w:ascii="Times New Roman" w:hAnsi="Times New Roman" w:cs="Times New Roman"/>
          <w:sz w:val="24"/>
          <w:szCs w:val="24"/>
        </w:rPr>
        <w:t xml:space="preserve"> determination was</w:t>
      </w:r>
      <w:r w:rsidR="00AD21C3" w:rsidRPr="00AF3765">
        <w:rPr>
          <w:rFonts w:ascii="Times New Roman" w:hAnsi="Times New Roman" w:cs="Times New Roman"/>
          <w:sz w:val="24"/>
          <w:szCs w:val="24"/>
        </w:rPr>
        <w:t xml:space="preserve"> the</w:t>
      </w:r>
      <w:r w:rsidR="00916282" w:rsidRPr="00AF3765">
        <w:rPr>
          <w:rFonts w:ascii="Times New Roman" w:hAnsi="Times New Roman" w:cs="Times New Roman"/>
          <w:sz w:val="24"/>
          <w:szCs w:val="24"/>
        </w:rPr>
        <w:t xml:space="preserve"> distribution of the </w:t>
      </w:r>
      <w:r w:rsidR="00E322B4" w:rsidRPr="00AF3765">
        <w:rPr>
          <w:rFonts w:ascii="Times New Roman" w:hAnsi="Times New Roman" w:cs="Times New Roman"/>
          <w:sz w:val="24"/>
          <w:szCs w:val="24"/>
        </w:rPr>
        <w:t>parties’</w:t>
      </w:r>
      <w:r w:rsidR="00916282" w:rsidRPr="00AF3765">
        <w:rPr>
          <w:rFonts w:ascii="Times New Roman" w:hAnsi="Times New Roman" w:cs="Times New Roman"/>
          <w:sz w:val="24"/>
          <w:szCs w:val="24"/>
        </w:rPr>
        <w:t xml:space="preserve"> immoveable property</w:t>
      </w:r>
      <w:r w:rsidR="008974F1" w:rsidRPr="00AF3765">
        <w:rPr>
          <w:rFonts w:ascii="Times New Roman" w:hAnsi="Times New Roman" w:cs="Times New Roman"/>
          <w:sz w:val="24"/>
          <w:szCs w:val="24"/>
        </w:rPr>
        <w:t xml:space="preserve"> being stand number 3629 </w:t>
      </w:r>
      <w:proofErr w:type="spellStart"/>
      <w:r w:rsidR="008974F1" w:rsidRPr="00AF3765">
        <w:rPr>
          <w:rFonts w:ascii="Times New Roman" w:hAnsi="Times New Roman" w:cs="Times New Roman"/>
          <w:sz w:val="24"/>
          <w:szCs w:val="24"/>
        </w:rPr>
        <w:t>Mainway</w:t>
      </w:r>
      <w:proofErr w:type="spellEnd"/>
      <w:r>
        <w:rPr>
          <w:rFonts w:ascii="Times New Roman" w:hAnsi="Times New Roman" w:cs="Times New Roman"/>
          <w:sz w:val="24"/>
          <w:szCs w:val="24"/>
        </w:rPr>
        <w:t xml:space="preserve"> </w:t>
      </w:r>
      <w:proofErr w:type="spellStart"/>
      <w:r w:rsidR="008974F1" w:rsidRPr="00AF3765">
        <w:rPr>
          <w:rFonts w:ascii="Times New Roman" w:hAnsi="Times New Roman" w:cs="Times New Roman"/>
          <w:sz w:val="24"/>
          <w:szCs w:val="24"/>
        </w:rPr>
        <w:t>Medows</w:t>
      </w:r>
      <w:proofErr w:type="spellEnd"/>
      <w:r w:rsidR="008974F1" w:rsidRPr="00AF3765">
        <w:rPr>
          <w:rFonts w:ascii="Times New Roman" w:hAnsi="Times New Roman" w:cs="Times New Roman"/>
          <w:sz w:val="24"/>
          <w:szCs w:val="24"/>
        </w:rPr>
        <w:t xml:space="preserve"> Waterfalls Harare</w:t>
      </w:r>
      <w:r w:rsidR="00916282" w:rsidRPr="00AF3765">
        <w:rPr>
          <w:rFonts w:ascii="Times New Roman" w:hAnsi="Times New Roman" w:cs="Times New Roman"/>
          <w:sz w:val="24"/>
          <w:szCs w:val="24"/>
        </w:rPr>
        <w:t>.</w:t>
      </w:r>
      <w:r w:rsidR="008974F1" w:rsidRPr="00AF3765">
        <w:rPr>
          <w:rFonts w:ascii="Times New Roman" w:hAnsi="Times New Roman" w:cs="Times New Roman"/>
          <w:sz w:val="24"/>
          <w:szCs w:val="24"/>
        </w:rPr>
        <w:t xml:space="preserve"> The plaintiff</w:t>
      </w:r>
      <w:r w:rsidR="00AD21C3" w:rsidRPr="00AF3765">
        <w:rPr>
          <w:rFonts w:ascii="Times New Roman" w:hAnsi="Times New Roman" w:cs="Times New Roman"/>
          <w:sz w:val="24"/>
          <w:szCs w:val="24"/>
        </w:rPr>
        <w:t xml:space="preserve"> in the summons</w:t>
      </w:r>
      <w:r w:rsidR="008974F1" w:rsidRPr="00AF3765">
        <w:rPr>
          <w:rFonts w:ascii="Times New Roman" w:hAnsi="Times New Roman" w:cs="Times New Roman"/>
          <w:sz w:val="24"/>
          <w:szCs w:val="24"/>
        </w:rPr>
        <w:t xml:space="preserve"> claims a</w:t>
      </w:r>
      <w:r w:rsidR="0065085A" w:rsidRPr="00AF3765">
        <w:rPr>
          <w:rFonts w:ascii="Times New Roman" w:hAnsi="Times New Roman" w:cs="Times New Roman"/>
          <w:sz w:val="24"/>
          <w:szCs w:val="24"/>
        </w:rPr>
        <w:t xml:space="preserve"> 50% share </w:t>
      </w:r>
      <w:r w:rsidR="00A93377" w:rsidRPr="00AF3765">
        <w:rPr>
          <w:rFonts w:ascii="Times New Roman" w:hAnsi="Times New Roman" w:cs="Times New Roman"/>
          <w:sz w:val="24"/>
          <w:szCs w:val="24"/>
        </w:rPr>
        <w:t>of the</w:t>
      </w:r>
      <w:r w:rsidR="008974F1" w:rsidRPr="00AF3765">
        <w:rPr>
          <w:rFonts w:ascii="Times New Roman" w:hAnsi="Times New Roman" w:cs="Times New Roman"/>
          <w:sz w:val="24"/>
          <w:szCs w:val="24"/>
        </w:rPr>
        <w:t xml:space="preserve"> property whilst the defendant </w:t>
      </w:r>
      <w:r w:rsidR="0065085A" w:rsidRPr="00AF3765">
        <w:rPr>
          <w:rFonts w:ascii="Times New Roman" w:hAnsi="Times New Roman" w:cs="Times New Roman"/>
          <w:sz w:val="24"/>
          <w:szCs w:val="24"/>
        </w:rPr>
        <w:t>submits that he is not entitled to more than 13</w:t>
      </w:r>
      <w:r w:rsidR="00AD21C3" w:rsidRPr="00AF3765">
        <w:rPr>
          <w:rFonts w:ascii="Times New Roman" w:hAnsi="Times New Roman" w:cs="Times New Roman"/>
          <w:sz w:val="24"/>
          <w:szCs w:val="24"/>
        </w:rPr>
        <w:t>, 5</w:t>
      </w:r>
      <w:r w:rsidR="0065085A" w:rsidRPr="00AF3765">
        <w:rPr>
          <w:rFonts w:ascii="Times New Roman" w:hAnsi="Times New Roman" w:cs="Times New Roman"/>
          <w:sz w:val="24"/>
          <w:szCs w:val="24"/>
        </w:rPr>
        <w:t>% to 18</w:t>
      </w:r>
      <w:r w:rsidR="00AD21C3" w:rsidRPr="00AF3765">
        <w:rPr>
          <w:rFonts w:ascii="Times New Roman" w:hAnsi="Times New Roman" w:cs="Times New Roman"/>
          <w:sz w:val="24"/>
          <w:szCs w:val="24"/>
        </w:rPr>
        <w:t xml:space="preserve">, </w:t>
      </w:r>
      <w:proofErr w:type="gramStart"/>
      <w:r w:rsidR="00AD21C3" w:rsidRPr="00AF3765">
        <w:rPr>
          <w:rFonts w:ascii="Times New Roman" w:hAnsi="Times New Roman" w:cs="Times New Roman"/>
          <w:sz w:val="24"/>
          <w:szCs w:val="24"/>
        </w:rPr>
        <w:t>5</w:t>
      </w:r>
      <w:proofErr w:type="gramEnd"/>
      <w:r w:rsidR="0065085A" w:rsidRPr="00AF3765">
        <w:rPr>
          <w:rFonts w:ascii="Times New Roman" w:hAnsi="Times New Roman" w:cs="Times New Roman"/>
          <w:sz w:val="24"/>
          <w:szCs w:val="24"/>
        </w:rPr>
        <w:t>%.</w:t>
      </w:r>
    </w:p>
    <w:p w:rsidR="00E322B4" w:rsidRPr="00AF3765" w:rsidRDefault="0065085A" w:rsidP="005A427D">
      <w:pPr>
        <w:spacing w:after="0" w:line="360" w:lineRule="auto"/>
        <w:ind w:firstLine="720"/>
        <w:jc w:val="both"/>
        <w:rPr>
          <w:rFonts w:ascii="Times New Roman" w:hAnsi="Times New Roman" w:cs="Times New Roman"/>
          <w:sz w:val="24"/>
          <w:szCs w:val="24"/>
        </w:rPr>
      </w:pPr>
      <w:r w:rsidRPr="00AF3765">
        <w:rPr>
          <w:rFonts w:ascii="Times New Roman" w:hAnsi="Times New Roman" w:cs="Times New Roman"/>
          <w:sz w:val="24"/>
          <w:szCs w:val="24"/>
        </w:rPr>
        <w:t>It was common cause that the property in question was acquired during the duration of the marriage</w:t>
      </w:r>
      <w:r w:rsidR="004A361D" w:rsidRPr="00AF3765">
        <w:rPr>
          <w:rFonts w:ascii="Times New Roman" w:hAnsi="Times New Roman" w:cs="Times New Roman"/>
          <w:sz w:val="24"/>
          <w:szCs w:val="24"/>
        </w:rPr>
        <w:t xml:space="preserve"> in 2007</w:t>
      </w:r>
      <w:r w:rsidRPr="00AF3765">
        <w:rPr>
          <w:rFonts w:ascii="Times New Roman" w:hAnsi="Times New Roman" w:cs="Times New Roman"/>
          <w:sz w:val="24"/>
          <w:szCs w:val="24"/>
        </w:rPr>
        <w:t>.</w:t>
      </w:r>
      <w:r w:rsidR="00A93377" w:rsidRPr="00AF3765">
        <w:rPr>
          <w:rFonts w:ascii="Times New Roman" w:hAnsi="Times New Roman" w:cs="Times New Roman"/>
          <w:sz w:val="24"/>
          <w:szCs w:val="24"/>
        </w:rPr>
        <w:t xml:space="preserve"> The property is reg</w:t>
      </w:r>
      <w:r w:rsidR="00347F04" w:rsidRPr="00AF3765">
        <w:rPr>
          <w:rFonts w:ascii="Times New Roman" w:hAnsi="Times New Roman" w:cs="Times New Roman"/>
          <w:sz w:val="24"/>
          <w:szCs w:val="24"/>
        </w:rPr>
        <w:t xml:space="preserve">istered in the </w:t>
      </w:r>
      <w:r w:rsidR="00AD21C3" w:rsidRPr="00AF3765">
        <w:rPr>
          <w:rFonts w:ascii="Times New Roman" w:hAnsi="Times New Roman" w:cs="Times New Roman"/>
          <w:sz w:val="24"/>
          <w:szCs w:val="24"/>
        </w:rPr>
        <w:t>parties’</w:t>
      </w:r>
      <w:r w:rsidR="00347F04" w:rsidRPr="00AF3765">
        <w:rPr>
          <w:rFonts w:ascii="Times New Roman" w:hAnsi="Times New Roman" w:cs="Times New Roman"/>
          <w:sz w:val="24"/>
          <w:szCs w:val="24"/>
        </w:rPr>
        <w:t xml:space="preserve"> joint names.</w:t>
      </w:r>
      <w:r w:rsidR="004A361D" w:rsidRPr="00AF3765">
        <w:rPr>
          <w:rFonts w:ascii="Times New Roman" w:hAnsi="Times New Roman" w:cs="Times New Roman"/>
          <w:sz w:val="24"/>
          <w:szCs w:val="24"/>
        </w:rPr>
        <w:t xml:space="preserve"> The</w:t>
      </w:r>
      <w:r w:rsidR="00E322B4" w:rsidRPr="00AF3765">
        <w:rPr>
          <w:rFonts w:ascii="Times New Roman" w:hAnsi="Times New Roman" w:cs="Times New Roman"/>
          <w:sz w:val="24"/>
          <w:szCs w:val="24"/>
        </w:rPr>
        <w:t xml:space="preserve"> plaintiff opened his case by giving evidence in connection with the purchase of the immoveable </w:t>
      </w:r>
      <w:proofErr w:type="spellStart"/>
      <w:r w:rsidR="00E322B4" w:rsidRPr="00AF3765">
        <w:rPr>
          <w:rFonts w:ascii="Times New Roman" w:hAnsi="Times New Roman" w:cs="Times New Roman"/>
          <w:sz w:val="24"/>
          <w:szCs w:val="24"/>
        </w:rPr>
        <w:t>property.He</w:t>
      </w:r>
      <w:proofErr w:type="spellEnd"/>
      <w:r w:rsidR="00E322B4" w:rsidRPr="00AF3765">
        <w:rPr>
          <w:rFonts w:ascii="Times New Roman" w:hAnsi="Times New Roman" w:cs="Times New Roman"/>
          <w:sz w:val="24"/>
          <w:szCs w:val="24"/>
        </w:rPr>
        <w:t xml:space="preserve"> stated t</w:t>
      </w:r>
      <w:r w:rsidRPr="00AF3765">
        <w:rPr>
          <w:rFonts w:ascii="Times New Roman" w:hAnsi="Times New Roman" w:cs="Times New Roman"/>
          <w:sz w:val="24"/>
          <w:szCs w:val="24"/>
        </w:rPr>
        <w:t>hat he paid Z$1.5 billion whilst the defendant contributed</w:t>
      </w:r>
      <w:r w:rsidR="00347F04" w:rsidRPr="00AF3765">
        <w:rPr>
          <w:rFonts w:ascii="Times New Roman" w:hAnsi="Times New Roman" w:cs="Times New Roman"/>
          <w:sz w:val="24"/>
          <w:szCs w:val="24"/>
        </w:rPr>
        <w:t xml:space="preserve"> Z$300 million. </w:t>
      </w:r>
      <w:r w:rsidR="004A361D" w:rsidRPr="00AF3765">
        <w:rPr>
          <w:rFonts w:ascii="Times New Roman" w:hAnsi="Times New Roman" w:cs="Times New Roman"/>
          <w:sz w:val="24"/>
          <w:szCs w:val="24"/>
        </w:rPr>
        <w:t xml:space="preserve"> The property was purchased as an undeveloped stand. He stated that at the time he was </w:t>
      </w:r>
      <w:r w:rsidR="004A361D" w:rsidRPr="00AF3765">
        <w:rPr>
          <w:rFonts w:ascii="Times New Roman" w:hAnsi="Times New Roman" w:cs="Times New Roman"/>
          <w:sz w:val="24"/>
          <w:szCs w:val="24"/>
        </w:rPr>
        <w:lastRenderedPageBreak/>
        <w:t xml:space="preserve">working as a car dealer and operating from </w:t>
      </w:r>
      <w:proofErr w:type="spellStart"/>
      <w:r w:rsidR="004A361D" w:rsidRPr="00AF3765">
        <w:rPr>
          <w:rFonts w:ascii="Times New Roman" w:hAnsi="Times New Roman" w:cs="Times New Roman"/>
          <w:sz w:val="24"/>
          <w:szCs w:val="24"/>
        </w:rPr>
        <w:t>Analaby</w:t>
      </w:r>
      <w:proofErr w:type="spellEnd"/>
      <w:r w:rsidR="004A361D" w:rsidRPr="00AF3765">
        <w:rPr>
          <w:rFonts w:ascii="Times New Roman" w:hAnsi="Times New Roman" w:cs="Times New Roman"/>
          <w:sz w:val="24"/>
          <w:szCs w:val="24"/>
        </w:rPr>
        <w:t xml:space="preserve"> House. He was last formally employed in 1993 and thereafter he was running his own business.  At the time his wife the defendant was employed as a nurse aid at Medicare.</w:t>
      </w:r>
    </w:p>
    <w:p w:rsidR="004A361D" w:rsidRPr="00AF3765" w:rsidRDefault="004A361D" w:rsidP="005A427D">
      <w:pPr>
        <w:spacing w:after="0" w:line="360" w:lineRule="auto"/>
        <w:ind w:firstLine="720"/>
        <w:jc w:val="both"/>
        <w:rPr>
          <w:rFonts w:ascii="Times New Roman" w:hAnsi="Times New Roman" w:cs="Times New Roman"/>
          <w:sz w:val="24"/>
          <w:szCs w:val="24"/>
        </w:rPr>
      </w:pPr>
      <w:r w:rsidRPr="00AF3765">
        <w:rPr>
          <w:rFonts w:ascii="Times New Roman" w:hAnsi="Times New Roman" w:cs="Times New Roman"/>
          <w:sz w:val="24"/>
          <w:szCs w:val="24"/>
        </w:rPr>
        <w:t xml:space="preserve">Payment for the property </w:t>
      </w:r>
      <w:r w:rsidR="00FC575B" w:rsidRPr="00AF3765">
        <w:rPr>
          <w:rFonts w:ascii="Times New Roman" w:hAnsi="Times New Roman" w:cs="Times New Roman"/>
          <w:sz w:val="24"/>
          <w:szCs w:val="24"/>
        </w:rPr>
        <w:t>was made</w:t>
      </w:r>
      <w:r w:rsidR="003D6A4B" w:rsidRPr="00AF3765">
        <w:rPr>
          <w:rFonts w:ascii="Times New Roman" w:hAnsi="Times New Roman" w:cs="Times New Roman"/>
          <w:sz w:val="24"/>
          <w:szCs w:val="24"/>
        </w:rPr>
        <w:t xml:space="preserve"> in</w:t>
      </w:r>
      <w:r w:rsidRPr="00AF3765">
        <w:rPr>
          <w:rFonts w:ascii="Times New Roman" w:hAnsi="Times New Roman" w:cs="Times New Roman"/>
          <w:sz w:val="24"/>
          <w:szCs w:val="24"/>
        </w:rPr>
        <w:t xml:space="preserve"> two </w:t>
      </w:r>
      <w:proofErr w:type="spellStart"/>
      <w:r w:rsidRPr="00AF3765">
        <w:rPr>
          <w:rFonts w:ascii="Times New Roman" w:hAnsi="Times New Roman" w:cs="Times New Roman"/>
          <w:sz w:val="24"/>
          <w:szCs w:val="24"/>
        </w:rPr>
        <w:t>batches.The</w:t>
      </w:r>
      <w:proofErr w:type="spellEnd"/>
      <w:r w:rsidRPr="00AF3765">
        <w:rPr>
          <w:rFonts w:ascii="Times New Roman" w:hAnsi="Times New Roman" w:cs="Times New Roman"/>
          <w:sz w:val="24"/>
          <w:szCs w:val="24"/>
        </w:rPr>
        <w:t xml:space="preserve"> first payment was for Z$1</w:t>
      </w:r>
      <w:proofErr w:type="gramStart"/>
      <w:r w:rsidRPr="00AF3765">
        <w:rPr>
          <w:rFonts w:ascii="Times New Roman" w:hAnsi="Times New Roman" w:cs="Times New Roman"/>
          <w:sz w:val="24"/>
          <w:szCs w:val="24"/>
        </w:rPr>
        <w:t>,5</w:t>
      </w:r>
      <w:proofErr w:type="gramEnd"/>
      <w:r w:rsidRPr="00AF3765">
        <w:rPr>
          <w:rFonts w:ascii="Times New Roman" w:hAnsi="Times New Roman" w:cs="Times New Roman"/>
          <w:sz w:val="24"/>
          <w:szCs w:val="24"/>
        </w:rPr>
        <w:t xml:space="preserve"> billion and the balance</w:t>
      </w:r>
      <w:r w:rsidR="00347F04" w:rsidRPr="00AF3765">
        <w:rPr>
          <w:rFonts w:ascii="Times New Roman" w:hAnsi="Times New Roman" w:cs="Times New Roman"/>
          <w:sz w:val="24"/>
          <w:szCs w:val="24"/>
        </w:rPr>
        <w:t xml:space="preserve"> of Z$300 million</w:t>
      </w:r>
      <w:r w:rsidRPr="00AF3765">
        <w:rPr>
          <w:rFonts w:ascii="Times New Roman" w:hAnsi="Times New Roman" w:cs="Times New Roman"/>
          <w:sz w:val="24"/>
          <w:szCs w:val="24"/>
        </w:rPr>
        <w:t xml:space="preserve"> was paid later. The defendan</w:t>
      </w:r>
      <w:r w:rsidR="005061E7" w:rsidRPr="00AF3765">
        <w:rPr>
          <w:rFonts w:ascii="Times New Roman" w:hAnsi="Times New Roman" w:cs="Times New Roman"/>
          <w:sz w:val="24"/>
          <w:szCs w:val="24"/>
        </w:rPr>
        <w:t xml:space="preserve">t made the payments as he was busy. </w:t>
      </w:r>
      <w:r w:rsidRPr="00AF3765">
        <w:rPr>
          <w:rFonts w:ascii="Times New Roman" w:hAnsi="Times New Roman" w:cs="Times New Roman"/>
          <w:sz w:val="24"/>
          <w:szCs w:val="24"/>
        </w:rPr>
        <w:t xml:space="preserve"> She was accompanied by his </w:t>
      </w:r>
      <w:r w:rsidR="00B46E8A" w:rsidRPr="00AF3765">
        <w:rPr>
          <w:rFonts w:ascii="Times New Roman" w:hAnsi="Times New Roman" w:cs="Times New Roman"/>
          <w:sz w:val="24"/>
          <w:szCs w:val="24"/>
        </w:rPr>
        <w:t>brother’s</w:t>
      </w:r>
      <w:r w:rsidRPr="00AF3765">
        <w:rPr>
          <w:rFonts w:ascii="Times New Roman" w:hAnsi="Times New Roman" w:cs="Times New Roman"/>
          <w:sz w:val="24"/>
          <w:szCs w:val="24"/>
        </w:rPr>
        <w:t xml:space="preserve"> </w:t>
      </w:r>
      <w:proofErr w:type="spellStart"/>
      <w:r w:rsidRPr="00AF3765">
        <w:rPr>
          <w:rFonts w:ascii="Times New Roman" w:hAnsi="Times New Roman" w:cs="Times New Roman"/>
          <w:sz w:val="24"/>
          <w:szCs w:val="24"/>
        </w:rPr>
        <w:t>son.</w:t>
      </w:r>
      <w:r w:rsidR="00E73DFE" w:rsidRPr="00AF3765">
        <w:rPr>
          <w:rFonts w:ascii="Times New Roman" w:hAnsi="Times New Roman" w:cs="Times New Roman"/>
          <w:sz w:val="24"/>
          <w:szCs w:val="24"/>
        </w:rPr>
        <w:t>The</w:t>
      </w:r>
      <w:proofErr w:type="spellEnd"/>
      <w:r w:rsidR="00E73DFE" w:rsidRPr="00AF3765">
        <w:rPr>
          <w:rFonts w:ascii="Times New Roman" w:hAnsi="Times New Roman" w:cs="Times New Roman"/>
          <w:sz w:val="24"/>
          <w:szCs w:val="24"/>
        </w:rPr>
        <w:t xml:space="preserve"> plaintiff stated that he had paid the bulk of the money which he had raised from his car sales business</w:t>
      </w:r>
      <w:r w:rsidR="00AB6092" w:rsidRPr="00AF3765">
        <w:rPr>
          <w:rFonts w:ascii="Times New Roman" w:hAnsi="Times New Roman" w:cs="Times New Roman"/>
          <w:sz w:val="24"/>
          <w:szCs w:val="24"/>
        </w:rPr>
        <w:t xml:space="preserve"> and the defendant paid Z$300 million</w:t>
      </w:r>
      <w:r w:rsidR="00E73DFE" w:rsidRPr="00AF3765">
        <w:rPr>
          <w:rFonts w:ascii="Times New Roman" w:hAnsi="Times New Roman" w:cs="Times New Roman"/>
          <w:sz w:val="24"/>
          <w:szCs w:val="24"/>
        </w:rPr>
        <w:t>.</w:t>
      </w:r>
      <w:r w:rsidR="00AB6092" w:rsidRPr="00AF3765">
        <w:rPr>
          <w:rFonts w:ascii="Times New Roman" w:hAnsi="Times New Roman" w:cs="Times New Roman"/>
          <w:sz w:val="24"/>
          <w:szCs w:val="24"/>
        </w:rPr>
        <w:t xml:space="preserve"> It took them a month to raise the money as they had not saved for it. The agreement was only signed after they had finished payin</w:t>
      </w:r>
      <w:r w:rsidR="00A86ECC" w:rsidRPr="00AF3765">
        <w:rPr>
          <w:rFonts w:ascii="Times New Roman" w:hAnsi="Times New Roman" w:cs="Times New Roman"/>
          <w:sz w:val="24"/>
          <w:szCs w:val="24"/>
        </w:rPr>
        <w:t>g for the property</w:t>
      </w:r>
      <w:r w:rsidR="00AB6092" w:rsidRPr="00AF3765">
        <w:rPr>
          <w:rFonts w:ascii="Times New Roman" w:hAnsi="Times New Roman" w:cs="Times New Roman"/>
          <w:sz w:val="24"/>
          <w:szCs w:val="24"/>
        </w:rPr>
        <w:t xml:space="preserve">. </w:t>
      </w:r>
      <w:r w:rsidR="00E73DFE" w:rsidRPr="00AF3765">
        <w:rPr>
          <w:rFonts w:ascii="Times New Roman" w:hAnsi="Times New Roman" w:cs="Times New Roman"/>
          <w:sz w:val="24"/>
          <w:szCs w:val="24"/>
        </w:rPr>
        <w:t xml:space="preserve"> He stated that he was entitled to 50% share of the property</w:t>
      </w:r>
      <w:r w:rsidR="00A86ECC" w:rsidRPr="00AF3765">
        <w:rPr>
          <w:rFonts w:ascii="Times New Roman" w:hAnsi="Times New Roman" w:cs="Times New Roman"/>
          <w:sz w:val="24"/>
          <w:szCs w:val="24"/>
        </w:rPr>
        <w:t xml:space="preserve"> as he had paid the bulk of the purchase price</w:t>
      </w:r>
      <w:r w:rsidR="00E73DFE" w:rsidRPr="00AF3765">
        <w:rPr>
          <w:rFonts w:ascii="Times New Roman" w:hAnsi="Times New Roman" w:cs="Times New Roman"/>
          <w:sz w:val="24"/>
          <w:szCs w:val="24"/>
        </w:rPr>
        <w:t xml:space="preserve">. </w:t>
      </w:r>
      <w:r w:rsidR="005061E7" w:rsidRPr="00AF3765">
        <w:rPr>
          <w:rFonts w:ascii="Times New Roman" w:hAnsi="Times New Roman" w:cs="Times New Roman"/>
          <w:sz w:val="24"/>
          <w:szCs w:val="24"/>
        </w:rPr>
        <w:t xml:space="preserve">The plaintiff submitted that he </w:t>
      </w:r>
      <w:r w:rsidR="00347F04" w:rsidRPr="00AF3765">
        <w:rPr>
          <w:rFonts w:ascii="Times New Roman" w:hAnsi="Times New Roman" w:cs="Times New Roman"/>
          <w:sz w:val="24"/>
          <w:szCs w:val="24"/>
        </w:rPr>
        <w:t>w</w:t>
      </w:r>
      <w:r w:rsidR="005061E7" w:rsidRPr="00AF3765">
        <w:rPr>
          <w:rFonts w:ascii="Times New Roman" w:hAnsi="Times New Roman" w:cs="Times New Roman"/>
          <w:sz w:val="24"/>
          <w:szCs w:val="24"/>
        </w:rPr>
        <w:t>anted his share immediately and could not wait until the youngest child attained the age of 18 year.</w:t>
      </w:r>
    </w:p>
    <w:p w:rsidR="007E6367" w:rsidRPr="00AF3765" w:rsidRDefault="007E6367" w:rsidP="005A427D">
      <w:pPr>
        <w:spacing w:after="0" w:line="360" w:lineRule="auto"/>
        <w:ind w:firstLine="720"/>
        <w:jc w:val="both"/>
        <w:rPr>
          <w:rFonts w:ascii="Times New Roman" w:hAnsi="Times New Roman" w:cs="Times New Roman"/>
          <w:sz w:val="24"/>
          <w:szCs w:val="24"/>
        </w:rPr>
      </w:pPr>
      <w:r w:rsidRPr="00AF3765">
        <w:rPr>
          <w:rFonts w:ascii="Times New Roman" w:hAnsi="Times New Roman" w:cs="Times New Roman"/>
          <w:sz w:val="24"/>
          <w:szCs w:val="24"/>
        </w:rPr>
        <w:t xml:space="preserve">In cross examination the </w:t>
      </w:r>
      <w:r w:rsidR="00AD21C3" w:rsidRPr="00AF3765">
        <w:rPr>
          <w:rFonts w:ascii="Times New Roman" w:hAnsi="Times New Roman" w:cs="Times New Roman"/>
          <w:sz w:val="24"/>
          <w:szCs w:val="24"/>
        </w:rPr>
        <w:t>plaintiff</w:t>
      </w:r>
      <w:r w:rsidR="00AB6092" w:rsidRPr="00AF3765">
        <w:rPr>
          <w:rFonts w:ascii="Times New Roman" w:hAnsi="Times New Roman" w:cs="Times New Roman"/>
          <w:sz w:val="24"/>
          <w:szCs w:val="24"/>
        </w:rPr>
        <w:t xml:space="preserve"> conceded that he may have made a mistake with regards to the actual p</w:t>
      </w:r>
      <w:r w:rsidR="00AD21C3" w:rsidRPr="00AF3765">
        <w:rPr>
          <w:rFonts w:ascii="Times New Roman" w:hAnsi="Times New Roman" w:cs="Times New Roman"/>
          <w:sz w:val="24"/>
          <w:szCs w:val="24"/>
        </w:rPr>
        <w:t>urchase price of the property when</w:t>
      </w:r>
      <w:r w:rsidR="00AB6092" w:rsidRPr="00AF3765">
        <w:rPr>
          <w:rFonts w:ascii="Times New Roman" w:hAnsi="Times New Roman" w:cs="Times New Roman"/>
          <w:sz w:val="24"/>
          <w:szCs w:val="24"/>
        </w:rPr>
        <w:t xml:space="preserve"> he was shown the receipts</w:t>
      </w:r>
      <w:r w:rsidR="00AD21C3" w:rsidRPr="00AF3765">
        <w:rPr>
          <w:rFonts w:ascii="Times New Roman" w:hAnsi="Times New Roman" w:cs="Times New Roman"/>
          <w:sz w:val="24"/>
          <w:szCs w:val="24"/>
        </w:rPr>
        <w:t>. T</w:t>
      </w:r>
      <w:r w:rsidR="00AB6092" w:rsidRPr="00AF3765">
        <w:rPr>
          <w:rFonts w:ascii="Times New Roman" w:hAnsi="Times New Roman" w:cs="Times New Roman"/>
          <w:sz w:val="24"/>
          <w:szCs w:val="24"/>
        </w:rPr>
        <w:t>hey showed that the property had cost Z$1,968 billion.</w:t>
      </w:r>
      <w:r w:rsidR="0038459E" w:rsidRPr="00AF3765">
        <w:rPr>
          <w:rFonts w:ascii="Times New Roman" w:hAnsi="Times New Roman" w:cs="Times New Roman"/>
          <w:sz w:val="24"/>
          <w:szCs w:val="24"/>
        </w:rPr>
        <w:t xml:space="preserve"> He also confirmed that the defendant was staying at the property with the minor children. When asked where they would live if the property is sold the plaintiff stated that he would provide alternative accommodation. He however conceded that he has not been paying maintenance for the ch</w:t>
      </w:r>
      <w:r w:rsidR="00AD21C3" w:rsidRPr="00AF3765">
        <w:rPr>
          <w:rFonts w:ascii="Times New Roman" w:hAnsi="Times New Roman" w:cs="Times New Roman"/>
          <w:sz w:val="24"/>
          <w:szCs w:val="24"/>
        </w:rPr>
        <w:t>ildren but providing whenever he could</w:t>
      </w:r>
      <w:r w:rsidR="0038459E" w:rsidRPr="00AF3765">
        <w:rPr>
          <w:rFonts w:ascii="Times New Roman" w:hAnsi="Times New Roman" w:cs="Times New Roman"/>
          <w:sz w:val="24"/>
          <w:szCs w:val="24"/>
        </w:rPr>
        <w:t>. He was unaware of the improvements that have been effected o</w:t>
      </w:r>
      <w:r w:rsidR="00AD21C3" w:rsidRPr="00AF3765">
        <w:rPr>
          <w:rFonts w:ascii="Times New Roman" w:hAnsi="Times New Roman" w:cs="Times New Roman"/>
          <w:sz w:val="24"/>
          <w:szCs w:val="24"/>
        </w:rPr>
        <w:t>n the p</w:t>
      </w:r>
      <w:r w:rsidR="00A86ECC" w:rsidRPr="00AF3765">
        <w:rPr>
          <w:rFonts w:ascii="Times New Roman" w:hAnsi="Times New Roman" w:cs="Times New Roman"/>
          <w:sz w:val="24"/>
          <w:szCs w:val="24"/>
        </w:rPr>
        <w:t>roperty by the defendant and had</w:t>
      </w:r>
      <w:r w:rsidR="00AD21C3" w:rsidRPr="00AF3765">
        <w:rPr>
          <w:rFonts w:ascii="Times New Roman" w:hAnsi="Times New Roman" w:cs="Times New Roman"/>
          <w:sz w:val="24"/>
          <w:szCs w:val="24"/>
        </w:rPr>
        <w:t xml:space="preserve"> not contributed to such improvements.</w:t>
      </w:r>
    </w:p>
    <w:p w:rsidR="00EC3A85" w:rsidRPr="00AF3765" w:rsidRDefault="007E6367" w:rsidP="005A427D">
      <w:pPr>
        <w:spacing w:after="0" w:line="360" w:lineRule="auto"/>
        <w:ind w:firstLine="720"/>
        <w:jc w:val="both"/>
        <w:rPr>
          <w:rFonts w:ascii="Times New Roman" w:hAnsi="Times New Roman" w:cs="Times New Roman"/>
          <w:sz w:val="24"/>
          <w:szCs w:val="24"/>
        </w:rPr>
      </w:pPr>
      <w:r w:rsidRPr="00AF3765">
        <w:rPr>
          <w:rFonts w:ascii="Times New Roman" w:hAnsi="Times New Roman" w:cs="Times New Roman"/>
          <w:sz w:val="24"/>
          <w:szCs w:val="24"/>
        </w:rPr>
        <w:t xml:space="preserve">The defendant testified that she is employed by a nursing agency called BE MED. She explained </w:t>
      </w:r>
      <w:r w:rsidR="00B46E8A" w:rsidRPr="00AF3765">
        <w:rPr>
          <w:rFonts w:ascii="Times New Roman" w:hAnsi="Times New Roman" w:cs="Times New Roman"/>
          <w:sz w:val="24"/>
          <w:szCs w:val="24"/>
        </w:rPr>
        <w:t>that at</w:t>
      </w:r>
      <w:r w:rsidR="00E665F7" w:rsidRPr="00AF3765">
        <w:rPr>
          <w:rFonts w:ascii="Times New Roman" w:hAnsi="Times New Roman" w:cs="Times New Roman"/>
          <w:sz w:val="24"/>
          <w:szCs w:val="24"/>
        </w:rPr>
        <w:t xml:space="preserve"> the time she joined the agency in 1999 it was called MEDCARE and it changed its name 5 years ago. She stated that she has been married to the plaintiff for 19 years.  At the time they got married the plaintiff was employed by National Carpets</w:t>
      </w:r>
      <w:r w:rsidR="006821C3" w:rsidRPr="00AF3765">
        <w:rPr>
          <w:rFonts w:ascii="Times New Roman" w:hAnsi="Times New Roman" w:cs="Times New Roman"/>
          <w:sz w:val="24"/>
          <w:szCs w:val="24"/>
        </w:rPr>
        <w:t xml:space="preserve">. After that they had their own company called Jackson Carpets but it got broke </w:t>
      </w:r>
      <w:r w:rsidR="00B46E8A" w:rsidRPr="00AF3765">
        <w:rPr>
          <w:rFonts w:ascii="Times New Roman" w:hAnsi="Times New Roman" w:cs="Times New Roman"/>
          <w:sz w:val="24"/>
          <w:szCs w:val="24"/>
        </w:rPr>
        <w:t>after a</w:t>
      </w:r>
      <w:r w:rsidR="006821C3" w:rsidRPr="00AF3765">
        <w:rPr>
          <w:rFonts w:ascii="Times New Roman" w:hAnsi="Times New Roman" w:cs="Times New Roman"/>
          <w:sz w:val="24"/>
          <w:szCs w:val="24"/>
        </w:rPr>
        <w:t xml:space="preserve"> year. During the marriage they acquired both moveable and immoveable property. They purchased three motor vehicles and household goods and the immoveable property in Waterfalls. The defendant stated that she purchased the</w:t>
      </w:r>
      <w:r w:rsidR="008126AC" w:rsidRPr="00AF3765">
        <w:rPr>
          <w:rFonts w:ascii="Times New Roman" w:hAnsi="Times New Roman" w:cs="Times New Roman"/>
          <w:sz w:val="24"/>
          <w:szCs w:val="24"/>
        </w:rPr>
        <w:t xml:space="preserve"> immoveable</w:t>
      </w:r>
      <w:r w:rsidR="006821C3" w:rsidRPr="00AF3765">
        <w:rPr>
          <w:rFonts w:ascii="Times New Roman" w:hAnsi="Times New Roman" w:cs="Times New Roman"/>
          <w:sz w:val="24"/>
          <w:szCs w:val="24"/>
        </w:rPr>
        <w:t xml:space="preserve"> property</w:t>
      </w:r>
      <w:r w:rsidR="008126AC" w:rsidRPr="00AF3765">
        <w:rPr>
          <w:rFonts w:ascii="Times New Roman" w:hAnsi="Times New Roman" w:cs="Times New Roman"/>
          <w:sz w:val="24"/>
          <w:szCs w:val="24"/>
        </w:rPr>
        <w:t xml:space="preserve"> on her own</w:t>
      </w:r>
      <w:r w:rsidR="006821C3" w:rsidRPr="00AF3765">
        <w:rPr>
          <w:rFonts w:ascii="Times New Roman" w:hAnsi="Times New Roman" w:cs="Times New Roman"/>
          <w:sz w:val="24"/>
          <w:szCs w:val="24"/>
        </w:rPr>
        <w:t xml:space="preserve"> after she changed som</w:t>
      </w:r>
      <w:r w:rsidR="0072067C" w:rsidRPr="00AF3765">
        <w:rPr>
          <w:rFonts w:ascii="Times New Roman" w:hAnsi="Times New Roman" w:cs="Times New Roman"/>
          <w:sz w:val="24"/>
          <w:szCs w:val="24"/>
        </w:rPr>
        <w:t xml:space="preserve">e foreign currency that she had saved. She stated that they had </w:t>
      </w:r>
      <w:r w:rsidR="008126AC" w:rsidRPr="00AF3765">
        <w:rPr>
          <w:rFonts w:ascii="Times New Roman" w:hAnsi="Times New Roman" w:cs="Times New Roman"/>
          <w:sz w:val="24"/>
          <w:szCs w:val="24"/>
        </w:rPr>
        <w:t xml:space="preserve">initially bought </w:t>
      </w:r>
      <w:r w:rsidR="0072067C" w:rsidRPr="00AF3765">
        <w:rPr>
          <w:rFonts w:ascii="Times New Roman" w:hAnsi="Times New Roman" w:cs="Times New Roman"/>
          <w:sz w:val="24"/>
          <w:szCs w:val="24"/>
        </w:rPr>
        <w:t xml:space="preserve">a stand in Norton which they sold and shared the purchase price equally. She changed her share into </w:t>
      </w:r>
      <w:r w:rsidR="00B46E8A" w:rsidRPr="00AF3765">
        <w:rPr>
          <w:rFonts w:ascii="Times New Roman" w:hAnsi="Times New Roman" w:cs="Times New Roman"/>
          <w:sz w:val="24"/>
          <w:szCs w:val="24"/>
        </w:rPr>
        <w:t>foreign</w:t>
      </w:r>
      <w:r w:rsidR="0072067C" w:rsidRPr="00AF3765">
        <w:rPr>
          <w:rFonts w:ascii="Times New Roman" w:hAnsi="Times New Roman" w:cs="Times New Roman"/>
          <w:sz w:val="24"/>
          <w:szCs w:val="24"/>
        </w:rPr>
        <w:t xml:space="preserve"> currency</w:t>
      </w:r>
      <w:r w:rsidR="008126AC" w:rsidRPr="00AF3765">
        <w:rPr>
          <w:rFonts w:ascii="Times New Roman" w:hAnsi="Times New Roman" w:cs="Times New Roman"/>
          <w:sz w:val="24"/>
          <w:szCs w:val="24"/>
        </w:rPr>
        <w:t xml:space="preserve"> whilst she did not know what the plaintiff had used his</w:t>
      </w:r>
      <w:r w:rsidR="00A86ECC" w:rsidRPr="00AF3765">
        <w:rPr>
          <w:rFonts w:ascii="Times New Roman" w:hAnsi="Times New Roman" w:cs="Times New Roman"/>
          <w:sz w:val="24"/>
          <w:szCs w:val="24"/>
        </w:rPr>
        <w:t xml:space="preserve"> money</w:t>
      </w:r>
      <w:r w:rsidR="008126AC" w:rsidRPr="00AF3765">
        <w:rPr>
          <w:rFonts w:ascii="Times New Roman" w:hAnsi="Times New Roman" w:cs="Times New Roman"/>
          <w:sz w:val="24"/>
          <w:szCs w:val="24"/>
        </w:rPr>
        <w:t xml:space="preserve"> for</w:t>
      </w:r>
      <w:r w:rsidR="0072067C" w:rsidRPr="00AF3765">
        <w:rPr>
          <w:rFonts w:ascii="Times New Roman" w:hAnsi="Times New Roman" w:cs="Times New Roman"/>
          <w:sz w:val="24"/>
          <w:szCs w:val="24"/>
        </w:rPr>
        <w:t>. She further explained that as a nurse aid when a patient whom they have been looking after dies the relatives give a token of app</w:t>
      </w:r>
      <w:r w:rsidR="00A86ECC" w:rsidRPr="00AF3765">
        <w:rPr>
          <w:rFonts w:ascii="Times New Roman" w:hAnsi="Times New Roman" w:cs="Times New Roman"/>
          <w:sz w:val="24"/>
          <w:szCs w:val="24"/>
        </w:rPr>
        <w:t>reciation. She would convert the money she received and</w:t>
      </w:r>
      <w:r w:rsidR="0072067C" w:rsidRPr="00AF3765">
        <w:rPr>
          <w:rFonts w:ascii="Times New Roman" w:hAnsi="Times New Roman" w:cs="Times New Roman"/>
          <w:sz w:val="24"/>
          <w:szCs w:val="24"/>
        </w:rPr>
        <w:t xml:space="preserve"> </w:t>
      </w:r>
      <w:r w:rsidR="0072067C" w:rsidRPr="00AF3765">
        <w:rPr>
          <w:rFonts w:ascii="Times New Roman" w:hAnsi="Times New Roman" w:cs="Times New Roman"/>
          <w:sz w:val="24"/>
          <w:szCs w:val="24"/>
        </w:rPr>
        <w:lastRenderedPageBreak/>
        <w:t xml:space="preserve">save it as foreign </w:t>
      </w:r>
      <w:r w:rsidR="00B46E8A" w:rsidRPr="00AF3765">
        <w:rPr>
          <w:rFonts w:ascii="Times New Roman" w:hAnsi="Times New Roman" w:cs="Times New Roman"/>
          <w:sz w:val="24"/>
          <w:szCs w:val="24"/>
        </w:rPr>
        <w:t xml:space="preserve">currency. </w:t>
      </w:r>
      <w:proofErr w:type="spellStart"/>
      <w:r w:rsidR="00B46E8A" w:rsidRPr="00AF3765">
        <w:rPr>
          <w:rFonts w:ascii="Times New Roman" w:hAnsi="Times New Roman" w:cs="Times New Roman"/>
          <w:sz w:val="24"/>
          <w:szCs w:val="24"/>
        </w:rPr>
        <w:t>Shedid</w:t>
      </w:r>
      <w:proofErr w:type="spellEnd"/>
      <w:r w:rsidR="00B46E8A" w:rsidRPr="00AF3765">
        <w:rPr>
          <w:rFonts w:ascii="Times New Roman" w:hAnsi="Times New Roman" w:cs="Times New Roman"/>
          <w:sz w:val="24"/>
          <w:szCs w:val="24"/>
        </w:rPr>
        <w:t xml:space="preserve"> not</w:t>
      </w:r>
      <w:r w:rsidR="0072067C" w:rsidRPr="00AF3765">
        <w:rPr>
          <w:rFonts w:ascii="Times New Roman" w:hAnsi="Times New Roman" w:cs="Times New Roman"/>
          <w:sz w:val="24"/>
          <w:szCs w:val="24"/>
        </w:rPr>
        <w:t xml:space="preserve"> tell plaintiff of her savings as he wa</w:t>
      </w:r>
      <w:r w:rsidR="00B46E8A" w:rsidRPr="00AF3765">
        <w:rPr>
          <w:rFonts w:ascii="Times New Roman" w:hAnsi="Times New Roman" w:cs="Times New Roman"/>
          <w:sz w:val="24"/>
          <w:szCs w:val="24"/>
        </w:rPr>
        <w:t>s in the habit of selling household goods</w:t>
      </w:r>
      <w:r w:rsidR="008126AC" w:rsidRPr="00AF3765">
        <w:rPr>
          <w:rFonts w:ascii="Times New Roman" w:hAnsi="Times New Roman" w:cs="Times New Roman"/>
          <w:sz w:val="24"/>
          <w:szCs w:val="24"/>
        </w:rPr>
        <w:t xml:space="preserve"> but kept the money hidden under her mattress</w:t>
      </w:r>
      <w:r w:rsidR="0072067C" w:rsidRPr="00AF3765">
        <w:rPr>
          <w:rFonts w:ascii="Times New Roman" w:hAnsi="Times New Roman" w:cs="Times New Roman"/>
          <w:sz w:val="24"/>
          <w:szCs w:val="24"/>
        </w:rPr>
        <w:t>.</w:t>
      </w:r>
      <w:r w:rsidR="00B46E8A" w:rsidRPr="00AF3765">
        <w:rPr>
          <w:rFonts w:ascii="Times New Roman" w:hAnsi="Times New Roman" w:cs="Times New Roman"/>
          <w:sz w:val="24"/>
          <w:szCs w:val="24"/>
        </w:rPr>
        <w:t xml:space="preserve"> She only told him of the stand after she had purchased it. She denied </w:t>
      </w:r>
      <w:r w:rsidR="00BB524C" w:rsidRPr="00AF3765">
        <w:rPr>
          <w:rFonts w:ascii="Times New Roman" w:hAnsi="Times New Roman" w:cs="Times New Roman"/>
          <w:sz w:val="24"/>
          <w:szCs w:val="24"/>
        </w:rPr>
        <w:t xml:space="preserve">that </w:t>
      </w:r>
      <w:proofErr w:type="spellStart"/>
      <w:r w:rsidR="00BB524C" w:rsidRPr="00AF3765">
        <w:rPr>
          <w:rFonts w:ascii="Times New Roman" w:hAnsi="Times New Roman" w:cs="Times New Roman"/>
          <w:sz w:val="24"/>
          <w:szCs w:val="24"/>
        </w:rPr>
        <w:t>plaintiff</w:t>
      </w:r>
      <w:r w:rsidR="00EC3A85" w:rsidRPr="00AF3765">
        <w:rPr>
          <w:rFonts w:ascii="Times New Roman" w:hAnsi="Times New Roman" w:cs="Times New Roman"/>
          <w:sz w:val="24"/>
          <w:szCs w:val="24"/>
        </w:rPr>
        <w:t>had</w:t>
      </w:r>
      <w:proofErr w:type="spellEnd"/>
      <w:r w:rsidR="00EC3A85" w:rsidRPr="00AF3765">
        <w:rPr>
          <w:rFonts w:ascii="Times New Roman" w:hAnsi="Times New Roman" w:cs="Times New Roman"/>
          <w:sz w:val="24"/>
          <w:szCs w:val="24"/>
        </w:rPr>
        <w:t xml:space="preserve"> given</w:t>
      </w:r>
      <w:r w:rsidR="00B46E8A" w:rsidRPr="00AF3765">
        <w:rPr>
          <w:rFonts w:ascii="Times New Roman" w:hAnsi="Times New Roman" w:cs="Times New Roman"/>
          <w:sz w:val="24"/>
          <w:szCs w:val="24"/>
        </w:rPr>
        <w:t xml:space="preserve"> her any mone</w:t>
      </w:r>
      <w:r w:rsidR="00EC3A85" w:rsidRPr="00AF3765">
        <w:rPr>
          <w:rFonts w:ascii="Times New Roman" w:hAnsi="Times New Roman" w:cs="Times New Roman"/>
          <w:sz w:val="24"/>
          <w:szCs w:val="24"/>
        </w:rPr>
        <w:t>y for the purchase of the stand</w:t>
      </w:r>
      <w:r w:rsidR="00A86ECC" w:rsidRPr="00AF3765">
        <w:rPr>
          <w:rFonts w:ascii="Times New Roman" w:hAnsi="Times New Roman" w:cs="Times New Roman"/>
          <w:sz w:val="24"/>
          <w:szCs w:val="24"/>
        </w:rPr>
        <w:t>. She stated that when she told him of the stand he was not happy</w:t>
      </w:r>
      <w:r w:rsidR="00EC3A85" w:rsidRPr="00AF3765">
        <w:rPr>
          <w:rFonts w:ascii="Times New Roman" w:hAnsi="Times New Roman" w:cs="Times New Roman"/>
          <w:sz w:val="24"/>
          <w:szCs w:val="24"/>
        </w:rPr>
        <w:t xml:space="preserve"> and the dispute was only resolved </w:t>
      </w:r>
      <w:r w:rsidR="008126AC" w:rsidRPr="00AF3765">
        <w:rPr>
          <w:rFonts w:ascii="Times New Roman" w:hAnsi="Times New Roman" w:cs="Times New Roman"/>
          <w:sz w:val="24"/>
          <w:szCs w:val="24"/>
        </w:rPr>
        <w:t>when she</w:t>
      </w:r>
      <w:r w:rsidR="00FC575B" w:rsidRPr="00AF3765">
        <w:rPr>
          <w:rFonts w:ascii="Times New Roman" w:hAnsi="Times New Roman" w:cs="Times New Roman"/>
          <w:sz w:val="24"/>
          <w:szCs w:val="24"/>
        </w:rPr>
        <w:t xml:space="preserve"> agreed to include</w:t>
      </w:r>
      <w:r w:rsidR="00EC3A85" w:rsidRPr="00AF3765">
        <w:rPr>
          <w:rFonts w:ascii="Times New Roman" w:hAnsi="Times New Roman" w:cs="Times New Roman"/>
          <w:sz w:val="24"/>
          <w:szCs w:val="24"/>
        </w:rPr>
        <w:t xml:space="preserve"> him as a co-purchase</w:t>
      </w:r>
      <w:r w:rsidR="00A86ECC" w:rsidRPr="00AF3765">
        <w:rPr>
          <w:rFonts w:ascii="Times New Roman" w:hAnsi="Times New Roman" w:cs="Times New Roman"/>
          <w:sz w:val="24"/>
          <w:szCs w:val="24"/>
        </w:rPr>
        <w:t xml:space="preserve"> on the agreement of sale</w:t>
      </w:r>
      <w:r w:rsidR="00EC3A85" w:rsidRPr="00AF3765">
        <w:rPr>
          <w:rFonts w:ascii="Times New Roman" w:hAnsi="Times New Roman" w:cs="Times New Roman"/>
          <w:sz w:val="24"/>
          <w:szCs w:val="24"/>
        </w:rPr>
        <w:t>. She produced as exhibit the receipts for the purchase of the stand which showed that she had in fact paid Z$1,9 billion and not Z$1,8 as testified by the plaintiff.</w:t>
      </w:r>
    </w:p>
    <w:p w:rsidR="007E6367" w:rsidRPr="00AF3765" w:rsidRDefault="00EC3A85" w:rsidP="005A427D">
      <w:pPr>
        <w:spacing w:after="0" w:line="360" w:lineRule="auto"/>
        <w:jc w:val="both"/>
        <w:rPr>
          <w:rFonts w:ascii="Times New Roman" w:hAnsi="Times New Roman" w:cs="Times New Roman"/>
          <w:sz w:val="24"/>
          <w:szCs w:val="24"/>
        </w:rPr>
      </w:pPr>
      <w:r w:rsidRPr="00AF3765">
        <w:rPr>
          <w:rFonts w:ascii="Times New Roman" w:hAnsi="Times New Roman" w:cs="Times New Roman"/>
          <w:sz w:val="24"/>
          <w:szCs w:val="24"/>
        </w:rPr>
        <w:t>She testified that the plaintiff left home in August 2010 and she has been struggling on her own with the children.</w:t>
      </w:r>
      <w:r w:rsidR="00746A5F" w:rsidRPr="00AF3765">
        <w:rPr>
          <w:rFonts w:ascii="Times New Roman" w:hAnsi="Times New Roman" w:cs="Times New Roman"/>
          <w:sz w:val="24"/>
          <w:szCs w:val="24"/>
        </w:rPr>
        <w:t xml:space="preserve"> S</w:t>
      </w:r>
      <w:r w:rsidR="008126AC" w:rsidRPr="00AF3765">
        <w:rPr>
          <w:rFonts w:ascii="Times New Roman" w:hAnsi="Times New Roman" w:cs="Times New Roman"/>
          <w:sz w:val="24"/>
          <w:szCs w:val="24"/>
        </w:rPr>
        <w:t>he stated that t</w:t>
      </w:r>
      <w:r w:rsidR="008F55C9" w:rsidRPr="00AF3765">
        <w:rPr>
          <w:rFonts w:ascii="Times New Roman" w:hAnsi="Times New Roman" w:cs="Times New Roman"/>
          <w:sz w:val="24"/>
          <w:szCs w:val="24"/>
        </w:rPr>
        <w:t>he plaintiff has not been maintaining t</w:t>
      </w:r>
      <w:r w:rsidR="008126AC" w:rsidRPr="00AF3765">
        <w:rPr>
          <w:rFonts w:ascii="Times New Roman" w:hAnsi="Times New Roman" w:cs="Times New Roman"/>
          <w:sz w:val="24"/>
          <w:szCs w:val="24"/>
        </w:rPr>
        <w:t>h</w:t>
      </w:r>
      <w:r w:rsidR="008F55C9" w:rsidRPr="00AF3765">
        <w:rPr>
          <w:rFonts w:ascii="Times New Roman" w:hAnsi="Times New Roman" w:cs="Times New Roman"/>
          <w:sz w:val="24"/>
          <w:szCs w:val="24"/>
        </w:rPr>
        <w:t>e children and she was of the opinion that he wou</w:t>
      </w:r>
      <w:r w:rsidR="008126AC" w:rsidRPr="00AF3765">
        <w:rPr>
          <w:rFonts w:ascii="Times New Roman" w:hAnsi="Times New Roman" w:cs="Times New Roman"/>
          <w:sz w:val="24"/>
          <w:szCs w:val="24"/>
        </w:rPr>
        <w:t>ld not be able to maintain them even after th</w:t>
      </w:r>
      <w:r w:rsidR="00746A5F" w:rsidRPr="00AF3765">
        <w:rPr>
          <w:rFonts w:ascii="Times New Roman" w:hAnsi="Times New Roman" w:cs="Times New Roman"/>
          <w:sz w:val="24"/>
          <w:szCs w:val="24"/>
        </w:rPr>
        <w:t>e divorce and he received a</w:t>
      </w:r>
      <w:r w:rsidR="008126AC" w:rsidRPr="00AF3765">
        <w:rPr>
          <w:rFonts w:ascii="Times New Roman" w:hAnsi="Times New Roman" w:cs="Times New Roman"/>
          <w:sz w:val="24"/>
          <w:szCs w:val="24"/>
        </w:rPr>
        <w:t xml:space="preserve"> share of the property.</w:t>
      </w:r>
      <w:r w:rsidR="008F55C9" w:rsidRPr="00AF3765">
        <w:rPr>
          <w:rFonts w:ascii="Times New Roman" w:hAnsi="Times New Roman" w:cs="Times New Roman"/>
          <w:sz w:val="24"/>
          <w:szCs w:val="24"/>
        </w:rPr>
        <w:t xml:space="preserve"> She stated that she was happy to buy out the plaintiff his share</w:t>
      </w:r>
      <w:r w:rsidR="003B162E" w:rsidRPr="00AF3765">
        <w:rPr>
          <w:rFonts w:ascii="Times New Roman" w:hAnsi="Times New Roman" w:cs="Times New Roman"/>
          <w:sz w:val="24"/>
          <w:szCs w:val="24"/>
        </w:rPr>
        <w:t xml:space="preserve"> of the property so that she ca</w:t>
      </w:r>
      <w:r w:rsidR="008F55C9" w:rsidRPr="00AF3765">
        <w:rPr>
          <w:rFonts w:ascii="Times New Roman" w:hAnsi="Times New Roman" w:cs="Times New Roman"/>
          <w:sz w:val="24"/>
          <w:szCs w:val="24"/>
        </w:rPr>
        <w:t>n remain on the stand with the minor children. She offered US$1,500 to the plaintiff as his share wh</w:t>
      </w:r>
      <w:r w:rsidR="003B162E" w:rsidRPr="00AF3765">
        <w:rPr>
          <w:rFonts w:ascii="Times New Roman" w:hAnsi="Times New Roman" w:cs="Times New Roman"/>
          <w:sz w:val="24"/>
          <w:szCs w:val="24"/>
        </w:rPr>
        <w:t>ich she changed to US$2,000.</w:t>
      </w:r>
      <w:r w:rsidR="005A427D">
        <w:rPr>
          <w:rFonts w:ascii="Times New Roman" w:hAnsi="Times New Roman" w:cs="Times New Roman"/>
          <w:sz w:val="24"/>
          <w:szCs w:val="24"/>
        </w:rPr>
        <w:t xml:space="preserve"> </w:t>
      </w:r>
      <w:r w:rsidR="003B162E" w:rsidRPr="00AF3765">
        <w:rPr>
          <w:rFonts w:ascii="Times New Roman" w:hAnsi="Times New Roman" w:cs="Times New Roman"/>
          <w:sz w:val="24"/>
          <w:szCs w:val="24"/>
        </w:rPr>
        <w:t>When questioned by the court the de</w:t>
      </w:r>
      <w:r w:rsidR="008F55C9" w:rsidRPr="00AF3765">
        <w:rPr>
          <w:rFonts w:ascii="Times New Roman" w:hAnsi="Times New Roman" w:cs="Times New Roman"/>
          <w:sz w:val="24"/>
          <w:szCs w:val="24"/>
        </w:rPr>
        <w:t>f</w:t>
      </w:r>
      <w:r w:rsidR="003B162E" w:rsidRPr="00AF3765">
        <w:rPr>
          <w:rFonts w:ascii="Times New Roman" w:hAnsi="Times New Roman" w:cs="Times New Roman"/>
          <w:sz w:val="24"/>
          <w:szCs w:val="24"/>
        </w:rPr>
        <w:t xml:space="preserve">endant </w:t>
      </w:r>
      <w:r w:rsidR="008F55C9" w:rsidRPr="00AF3765">
        <w:rPr>
          <w:rFonts w:ascii="Times New Roman" w:hAnsi="Times New Roman" w:cs="Times New Roman"/>
          <w:sz w:val="24"/>
          <w:szCs w:val="24"/>
        </w:rPr>
        <w:t xml:space="preserve">stated that the stand was valued at about US$12,000 </w:t>
      </w:r>
      <w:r w:rsidR="003B162E" w:rsidRPr="00AF3765">
        <w:rPr>
          <w:rFonts w:ascii="Times New Roman" w:hAnsi="Times New Roman" w:cs="Times New Roman"/>
          <w:sz w:val="24"/>
          <w:szCs w:val="24"/>
        </w:rPr>
        <w:t>and she would be able to pay the plaintiff</w:t>
      </w:r>
      <w:r w:rsidR="008F55C9" w:rsidRPr="00AF3765">
        <w:rPr>
          <w:rFonts w:ascii="Times New Roman" w:hAnsi="Times New Roman" w:cs="Times New Roman"/>
          <w:sz w:val="24"/>
          <w:szCs w:val="24"/>
        </w:rPr>
        <w:t xml:space="preserve"> 35-40% of that amount with </w:t>
      </w:r>
      <w:r w:rsidR="003B162E" w:rsidRPr="00AF3765">
        <w:rPr>
          <w:rFonts w:ascii="Times New Roman" w:hAnsi="Times New Roman" w:cs="Times New Roman"/>
          <w:sz w:val="24"/>
          <w:szCs w:val="24"/>
        </w:rPr>
        <w:t>the</w:t>
      </w:r>
      <w:r w:rsidR="008F55C9" w:rsidRPr="00AF3765">
        <w:rPr>
          <w:rFonts w:ascii="Times New Roman" w:hAnsi="Times New Roman" w:cs="Times New Roman"/>
          <w:sz w:val="24"/>
          <w:szCs w:val="24"/>
        </w:rPr>
        <w:t xml:space="preserve"> help of her employer.</w:t>
      </w:r>
    </w:p>
    <w:p w:rsidR="00283EA3" w:rsidRPr="00AF3765" w:rsidRDefault="00283EA3" w:rsidP="005A427D">
      <w:pPr>
        <w:spacing w:after="0" w:line="360" w:lineRule="auto"/>
        <w:ind w:firstLine="720"/>
        <w:jc w:val="both"/>
        <w:rPr>
          <w:rFonts w:ascii="Times New Roman" w:hAnsi="Times New Roman" w:cs="Times New Roman"/>
          <w:sz w:val="24"/>
          <w:szCs w:val="24"/>
        </w:rPr>
      </w:pPr>
      <w:r w:rsidRPr="00AF3765">
        <w:rPr>
          <w:rFonts w:ascii="Times New Roman" w:hAnsi="Times New Roman" w:cs="Times New Roman"/>
          <w:sz w:val="24"/>
          <w:szCs w:val="24"/>
        </w:rPr>
        <w:t>In cross examination the defendant contradicted herself on ho</w:t>
      </w:r>
      <w:r w:rsidR="008126AC" w:rsidRPr="00AF3765">
        <w:rPr>
          <w:rFonts w:ascii="Times New Roman" w:hAnsi="Times New Roman" w:cs="Times New Roman"/>
          <w:sz w:val="24"/>
          <w:szCs w:val="24"/>
        </w:rPr>
        <w:t>w the property came to be in both their</w:t>
      </w:r>
      <w:r w:rsidRPr="00AF3765">
        <w:rPr>
          <w:rFonts w:ascii="Times New Roman" w:hAnsi="Times New Roman" w:cs="Times New Roman"/>
          <w:sz w:val="24"/>
          <w:szCs w:val="24"/>
        </w:rPr>
        <w:t xml:space="preserve"> name</w:t>
      </w:r>
      <w:r w:rsidR="008126AC" w:rsidRPr="00AF3765">
        <w:rPr>
          <w:rFonts w:ascii="Times New Roman" w:hAnsi="Times New Roman" w:cs="Times New Roman"/>
          <w:sz w:val="24"/>
          <w:szCs w:val="24"/>
        </w:rPr>
        <w:t>s</w:t>
      </w:r>
      <w:r w:rsidRPr="00AF3765">
        <w:rPr>
          <w:rFonts w:ascii="Times New Roman" w:hAnsi="Times New Roman" w:cs="Times New Roman"/>
          <w:sz w:val="24"/>
          <w:szCs w:val="24"/>
        </w:rPr>
        <w:t>.</w:t>
      </w:r>
      <w:r w:rsidR="008126AC" w:rsidRPr="00AF3765">
        <w:rPr>
          <w:rFonts w:ascii="Times New Roman" w:hAnsi="Times New Roman" w:cs="Times New Roman"/>
          <w:sz w:val="24"/>
          <w:szCs w:val="24"/>
        </w:rPr>
        <w:t xml:space="preserve"> At first she said she had added his name as a mere nominee </w:t>
      </w:r>
      <w:r w:rsidR="00746A5F" w:rsidRPr="00AF3765">
        <w:rPr>
          <w:rFonts w:ascii="Times New Roman" w:hAnsi="Times New Roman" w:cs="Times New Roman"/>
          <w:sz w:val="24"/>
          <w:szCs w:val="24"/>
        </w:rPr>
        <w:t xml:space="preserve">as he was her husband </w:t>
      </w:r>
      <w:r w:rsidR="008126AC" w:rsidRPr="00AF3765">
        <w:rPr>
          <w:rFonts w:ascii="Times New Roman" w:hAnsi="Times New Roman" w:cs="Times New Roman"/>
          <w:sz w:val="24"/>
          <w:szCs w:val="24"/>
        </w:rPr>
        <w:t xml:space="preserve">and later stated that the plaintiff had been so violent that she had to add his name. </w:t>
      </w:r>
      <w:r w:rsidRPr="00AF3765">
        <w:rPr>
          <w:rFonts w:ascii="Times New Roman" w:hAnsi="Times New Roman" w:cs="Times New Roman"/>
          <w:sz w:val="24"/>
          <w:szCs w:val="24"/>
        </w:rPr>
        <w:t xml:space="preserve"> She also failed to explain how she could have kept money under her mattress from 2005 when she admitted that in 2006 the family was in </w:t>
      </w:r>
      <w:r w:rsidR="00746A5F" w:rsidRPr="00AF3765">
        <w:rPr>
          <w:rFonts w:ascii="Times New Roman" w:hAnsi="Times New Roman" w:cs="Times New Roman"/>
          <w:sz w:val="24"/>
          <w:szCs w:val="24"/>
        </w:rPr>
        <w:t xml:space="preserve">dire </w:t>
      </w:r>
      <w:r w:rsidRPr="00AF3765">
        <w:rPr>
          <w:rFonts w:ascii="Times New Roman" w:hAnsi="Times New Roman" w:cs="Times New Roman"/>
          <w:sz w:val="24"/>
          <w:szCs w:val="24"/>
        </w:rPr>
        <w:t>financial distress</w:t>
      </w:r>
      <w:r w:rsidR="00746A5F" w:rsidRPr="00AF3765">
        <w:rPr>
          <w:rFonts w:ascii="Times New Roman" w:hAnsi="Times New Roman" w:cs="Times New Roman"/>
          <w:sz w:val="24"/>
          <w:szCs w:val="24"/>
        </w:rPr>
        <w:t xml:space="preserve">. </w:t>
      </w:r>
      <w:r w:rsidR="00C51D7B" w:rsidRPr="00AF3765">
        <w:rPr>
          <w:rFonts w:ascii="Times New Roman" w:hAnsi="Times New Roman" w:cs="Times New Roman"/>
          <w:sz w:val="24"/>
          <w:szCs w:val="24"/>
        </w:rPr>
        <w:t xml:space="preserve"> She wasn’t clear about the amount of foreign currency she had and how much she converted it to.</w:t>
      </w:r>
    </w:p>
    <w:p w:rsidR="009052F8" w:rsidRPr="00AF3765" w:rsidRDefault="00A361DA" w:rsidP="005A427D">
      <w:pPr>
        <w:spacing w:after="0" w:line="360" w:lineRule="auto"/>
        <w:jc w:val="both"/>
        <w:rPr>
          <w:rFonts w:ascii="Times New Roman" w:hAnsi="Times New Roman" w:cs="Times New Roman"/>
          <w:sz w:val="24"/>
          <w:szCs w:val="24"/>
        </w:rPr>
      </w:pPr>
      <w:r w:rsidRPr="00AF3765">
        <w:rPr>
          <w:rFonts w:ascii="Times New Roman" w:hAnsi="Times New Roman" w:cs="Times New Roman"/>
          <w:sz w:val="24"/>
          <w:szCs w:val="24"/>
        </w:rPr>
        <w:t>The plaintiff stated in his closing submissions that</w:t>
      </w:r>
      <w:r w:rsidR="009052F8" w:rsidRPr="00AF3765">
        <w:rPr>
          <w:rFonts w:ascii="Times New Roman" w:hAnsi="Times New Roman" w:cs="Times New Roman"/>
          <w:sz w:val="24"/>
          <w:szCs w:val="24"/>
        </w:rPr>
        <w:t xml:space="preserve"> the court should apply the principles that were set out in the case of </w:t>
      </w:r>
      <w:proofErr w:type="spellStart"/>
      <w:r w:rsidR="009052F8" w:rsidRPr="005A427D">
        <w:rPr>
          <w:rFonts w:ascii="Times New Roman" w:hAnsi="Times New Roman" w:cs="Times New Roman"/>
          <w:i/>
          <w:sz w:val="24"/>
          <w:szCs w:val="24"/>
        </w:rPr>
        <w:t>Takapfuma</w:t>
      </w:r>
      <w:proofErr w:type="spellEnd"/>
      <w:r w:rsidR="009052F8" w:rsidRPr="00AF3765">
        <w:rPr>
          <w:rFonts w:ascii="Times New Roman" w:hAnsi="Times New Roman" w:cs="Times New Roman"/>
          <w:sz w:val="24"/>
          <w:szCs w:val="24"/>
        </w:rPr>
        <w:t xml:space="preserve"> v </w:t>
      </w:r>
      <w:proofErr w:type="spellStart"/>
      <w:r w:rsidR="009052F8" w:rsidRPr="005A427D">
        <w:rPr>
          <w:rFonts w:ascii="Times New Roman" w:hAnsi="Times New Roman" w:cs="Times New Roman"/>
          <w:i/>
          <w:sz w:val="24"/>
          <w:szCs w:val="24"/>
        </w:rPr>
        <w:t>Takapfuma</w:t>
      </w:r>
      <w:proofErr w:type="spellEnd"/>
      <w:r w:rsidR="009052F8" w:rsidRPr="00AF3765">
        <w:rPr>
          <w:rFonts w:ascii="Times New Roman" w:hAnsi="Times New Roman" w:cs="Times New Roman"/>
          <w:sz w:val="24"/>
          <w:szCs w:val="24"/>
        </w:rPr>
        <w:t xml:space="preserve"> 1994 (2) ZLR 103. It was argued on </w:t>
      </w:r>
      <w:r w:rsidRPr="00AF3765">
        <w:rPr>
          <w:rFonts w:ascii="Times New Roman" w:hAnsi="Times New Roman" w:cs="Times New Roman"/>
          <w:sz w:val="24"/>
          <w:szCs w:val="24"/>
        </w:rPr>
        <w:t>his behalf that</w:t>
      </w:r>
      <w:r w:rsidR="009052F8" w:rsidRPr="00AF3765">
        <w:rPr>
          <w:rFonts w:ascii="Times New Roman" w:hAnsi="Times New Roman" w:cs="Times New Roman"/>
          <w:sz w:val="24"/>
          <w:szCs w:val="24"/>
        </w:rPr>
        <w:t xml:space="preserve"> as the property is jointly owned by the parties the court should make an award of 50% share of the immoveable property to each of the parties. The defendant on the other hand contended that the court should apply the principles which are set out in the Matrimonial Causes Act [</w:t>
      </w:r>
      <w:r w:rsidR="009052F8" w:rsidRPr="005A427D">
        <w:rPr>
          <w:rFonts w:ascii="Times New Roman" w:hAnsi="Times New Roman" w:cs="Times New Roman"/>
          <w:i/>
          <w:sz w:val="24"/>
          <w:szCs w:val="24"/>
        </w:rPr>
        <w:t>Cap 5:13</w:t>
      </w:r>
      <w:r w:rsidR="009052F8" w:rsidRPr="00AF3765">
        <w:rPr>
          <w:rFonts w:ascii="Times New Roman" w:hAnsi="Times New Roman" w:cs="Times New Roman"/>
          <w:sz w:val="24"/>
          <w:szCs w:val="24"/>
        </w:rPr>
        <w:t>] (the Act).  It was submitted for the defendant that if a proper application of the principles is made the def</w:t>
      </w:r>
      <w:r w:rsidRPr="00AF3765">
        <w:rPr>
          <w:rFonts w:ascii="Times New Roman" w:hAnsi="Times New Roman" w:cs="Times New Roman"/>
          <w:sz w:val="24"/>
          <w:szCs w:val="24"/>
        </w:rPr>
        <w:t>endant should get a higher percentage</w:t>
      </w:r>
      <w:r w:rsidR="009052F8" w:rsidRPr="00AF3765">
        <w:rPr>
          <w:rFonts w:ascii="Times New Roman" w:hAnsi="Times New Roman" w:cs="Times New Roman"/>
          <w:sz w:val="24"/>
          <w:szCs w:val="24"/>
        </w:rPr>
        <w:t xml:space="preserve"> of the immoveable property than the plaintiff.</w:t>
      </w:r>
    </w:p>
    <w:p w:rsidR="00746A5F" w:rsidRPr="00AF3765" w:rsidRDefault="00C02FB4" w:rsidP="005A427D">
      <w:pPr>
        <w:spacing w:after="0" w:line="360" w:lineRule="auto"/>
        <w:ind w:firstLine="720"/>
        <w:jc w:val="both"/>
        <w:rPr>
          <w:rFonts w:ascii="Times New Roman" w:hAnsi="Times New Roman" w:cs="Times New Roman"/>
          <w:sz w:val="24"/>
          <w:szCs w:val="24"/>
        </w:rPr>
      </w:pPr>
      <w:r w:rsidRPr="00AF3765">
        <w:rPr>
          <w:rFonts w:ascii="Times New Roman" w:hAnsi="Times New Roman" w:cs="Times New Roman"/>
          <w:sz w:val="24"/>
          <w:szCs w:val="24"/>
        </w:rPr>
        <w:t xml:space="preserve">In my view the plaintiff correctly submitted that the court should apply the principles set out in the case of </w:t>
      </w:r>
      <w:proofErr w:type="spellStart"/>
      <w:r w:rsidRPr="005A427D">
        <w:rPr>
          <w:rFonts w:ascii="Times New Roman" w:hAnsi="Times New Roman" w:cs="Times New Roman"/>
          <w:i/>
          <w:sz w:val="24"/>
          <w:szCs w:val="24"/>
        </w:rPr>
        <w:t>Takafuma</w:t>
      </w:r>
      <w:proofErr w:type="spellEnd"/>
      <w:r w:rsidRPr="00AF3765">
        <w:rPr>
          <w:rFonts w:ascii="Times New Roman" w:hAnsi="Times New Roman" w:cs="Times New Roman"/>
          <w:sz w:val="24"/>
          <w:szCs w:val="24"/>
        </w:rPr>
        <w:t xml:space="preserve"> v </w:t>
      </w:r>
      <w:proofErr w:type="spellStart"/>
      <w:r w:rsidRPr="005A427D">
        <w:rPr>
          <w:rFonts w:ascii="Times New Roman" w:hAnsi="Times New Roman" w:cs="Times New Roman"/>
          <w:i/>
          <w:sz w:val="24"/>
          <w:szCs w:val="24"/>
        </w:rPr>
        <w:t>Takafuma</w:t>
      </w:r>
      <w:proofErr w:type="spellEnd"/>
      <w:r w:rsidRPr="00AF3765">
        <w:rPr>
          <w:rFonts w:ascii="Times New Roman" w:hAnsi="Times New Roman" w:cs="Times New Roman"/>
          <w:sz w:val="24"/>
          <w:szCs w:val="24"/>
        </w:rPr>
        <w:t xml:space="preserve"> (</w:t>
      </w:r>
      <w:r w:rsidRPr="005A427D">
        <w:rPr>
          <w:rFonts w:ascii="Times New Roman" w:hAnsi="Times New Roman" w:cs="Times New Roman"/>
          <w:i/>
          <w:sz w:val="24"/>
          <w:szCs w:val="24"/>
        </w:rPr>
        <w:t>supra</w:t>
      </w:r>
      <w:r w:rsidRPr="00AF3765">
        <w:rPr>
          <w:rFonts w:ascii="Times New Roman" w:hAnsi="Times New Roman" w:cs="Times New Roman"/>
          <w:sz w:val="24"/>
          <w:szCs w:val="24"/>
        </w:rPr>
        <w:t>) However</w:t>
      </w:r>
      <w:r w:rsidR="00A361DA" w:rsidRPr="00AF3765">
        <w:rPr>
          <w:rFonts w:ascii="Times New Roman" w:hAnsi="Times New Roman" w:cs="Times New Roman"/>
          <w:sz w:val="24"/>
          <w:szCs w:val="24"/>
        </w:rPr>
        <w:t>,</w:t>
      </w:r>
      <w:r w:rsidRPr="00AF3765">
        <w:rPr>
          <w:rFonts w:ascii="Times New Roman" w:hAnsi="Times New Roman" w:cs="Times New Roman"/>
          <w:sz w:val="24"/>
          <w:szCs w:val="24"/>
        </w:rPr>
        <w:t xml:space="preserve"> it is apparent from a proper reading of the case that the award of his and her share is only the starting point when the court makes a distribution of matrimonial property. </w:t>
      </w:r>
      <w:r w:rsidR="00AD24F4" w:rsidRPr="00AF3765">
        <w:rPr>
          <w:rFonts w:ascii="Times New Roman" w:hAnsi="Times New Roman" w:cs="Times New Roman"/>
          <w:sz w:val="24"/>
          <w:szCs w:val="24"/>
        </w:rPr>
        <w:t>In dealing with the distribution of</w:t>
      </w:r>
      <w:r w:rsidR="009052F8" w:rsidRPr="00AF3765">
        <w:rPr>
          <w:rFonts w:ascii="Times New Roman" w:hAnsi="Times New Roman" w:cs="Times New Roman"/>
          <w:sz w:val="24"/>
          <w:szCs w:val="24"/>
        </w:rPr>
        <w:t xml:space="preserve"> </w:t>
      </w:r>
      <w:r w:rsidR="009052F8" w:rsidRPr="00AF3765">
        <w:rPr>
          <w:rFonts w:ascii="Times New Roman" w:hAnsi="Times New Roman" w:cs="Times New Roman"/>
          <w:sz w:val="24"/>
          <w:szCs w:val="24"/>
        </w:rPr>
        <w:lastRenderedPageBreak/>
        <w:t>matrimonial property</w:t>
      </w:r>
      <w:r w:rsidR="00AD24F4" w:rsidRPr="00AF3765">
        <w:rPr>
          <w:rFonts w:ascii="Times New Roman" w:hAnsi="Times New Roman" w:cs="Times New Roman"/>
          <w:sz w:val="24"/>
          <w:szCs w:val="24"/>
        </w:rPr>
        <w:t xml:space="preserve"> the court is </w:t>
      </w:r>
      <w:r w:rsidR="009052F8" w:rsidRPr="00AF3765">
        <w:rPr>
          <w:rFonts w:ascii="Times New Roman" w:hAnsi="Times New Roman" w:cs="Times New Roman"/>
          <w:sz w:val="24"/>
          <w:szCs w:val="24"/>
        </w:rPr>
        <w:t xml:space="preserve">always </w:t>
      </w:r>
      <w:r w:rsidR="00AD24F4" w:rsidRPr="00AF3765">
        <w:rPr>
          <w:rFonts w:ascii="Times New Roman" w:hAnsi="Times New Roman" w:cs="Times New Roman"/>
          <w:sz w:val="24"/>
          <w:szCs w:val="24"/>
        </w:rPr>
        <w:t>enjoined to take int</w:t>
      </w:r>
      <w:r w:rsidR="009052F8" w:rsidRPr="00AF3765">
        <w:rPr>
          <w:rFonts w:ascii="Times New Roman" w:hAnsi="Times New Roman" w:cs="Times New Roman"/>
          <w:sz w:val="24"/>
          <w:szCs w:val="24"/>
        </w:rPr>
        <w:t>o account section 7 of the Act</w:t>
      </w:r>
      <w:r w:rsidRPr="00AF3765">
        <w:rPr>
          <w:rFonts w:ascii="Times New Roman" w:hAnsi="Times New Roman" w:cs="Times New Roman"/>
          <w:sz w:val="24"/>
          <w:szCs w:val="24"/>
        </w:rPr>
        <w:t xml:space="preserve"> in order to come up with an equitable share of the property of the </w:t>
      </w:r>
      <w:proofErr w:type="spellStart"/>
      <w:r w:rsidRPr="00AF3765">
        <w:rPr>
          <w:rFonts w:ascii="Times New Roman" w:hAnsi="Times New Roman" w:cs="Times New Roman"/>
          <w:sz w:val="24"/>
          <w:szCs w:val="24"/>
        </w:rPr>
        <w:t>parties</w:t>
      </w:r>
      <w:r w:rsidR="00AD24F4" w:rsidRPr="00AF3765">
        <w:rPr>
          <w:rFonts w:ascii="Times New Roman" w:hAnsi="Times New Roman" w:cs="Times New Roman"/>
          <w:sz w:val="24"/>
          <w:szCs w:val="24"/>
        </w:rPr>
        <w:t>.</w:t>
      </w:r>
      <w:r w:rsidR="00746A5F" w:rsidRPr="00AF3765">
        <w:rPr>
          <w:rFonts w:ascii="Times New Roman" w:hAnsi="Times New Roman" w:cs="Times New Roman"/>
          <w:sz w:val="24"/>
          <w:szCs w:val="24"/>
        </w:rPr>
        <w:t>Section</w:t>
      </w:r>
      <w:proofErr w:type="spellEnd"/>
      <w:r w:rsidR="00746A5F" w:rsidRPr="00AF3765">
        <w:rPr>
          <w:rFonts w:ascii="Times New Roman" w:hAnsi="Times New Roman" w:cs="Times New Roman"/>
          <w:sz w:val="24"/>
          <w:szCs w:val="24"/>
        </w:rPr>
        <w:t xml:space="preserve"> 7 (4) of the Act</w:t>
      </w:r>
      <w:r w:rsidRPr="00AF3765">
        <w:rPr>
          <w:rFonts w:ascii="Times New Roman" w:hAnsi="Times New Roman" w:cs="Times New Roman"/>
          <w:sz w:val="24"/>
          <w:szCs w:val="24"/>
        </w:rPr>
        <w:t xml:space="preserve"> sets out</w:t>
      </w:r>
      <w:r w:rsidR="00F215AC" w:rsidRPr="00AF3765">
        <w:rPr>
          <w:rFonts w:ascii="Times New Roman" w:hAnsi="Times New Roman" w:cs="Times New Roman"/>
          <w:sz w:val="24"/>
          <w:szCs w:val="24"/>
        </w:rPr>
        <w:t xml:space="preserve"> the factors</w:t>
      </w:r>
      <w:r w:rsidR="00C072DD" w:rsidRPr="00AF3765">
        <w:rPr>
          <w:rFonts w:ascii="Times New Roman" w:hAnsi="Times New Roman" w:cs="Times New Roman"/>
          <w:sz w:val="24"/>
          <w:szCs w:val="24"/>
        </w:rPr>
        <w:t xml:space="preserve"> that the court should take into acco</w:t>
      </w:r>
      <w:r w:rsidR="003B162E" w:rsidRPr="00AF3765">
        <w:rPr>
          <w:rFonts w:ascii="Times New Roman" w:hAnsi="Times New Roman" w:cs="Times New Roman"/>
          <w:sz w:val="24"/>
          <w:szCs w:val="24"/>
        </w:rPr>
        <w:t xml:space="preserve">unt when considering </w:t>
      </w:r>
      <w:r w:rsidRPr="00AF3765">
        <w:rPr>
          <w:rFonts w:ascii="Times New Roman" w:hAnsi="Times New Roman" w:cs="Times New Roman"/>
          <w:sz w:val="24"/>
          <w:szCs w:val="24"/>
        </w:rPr>
        <w:t xml:space="preserve">such </w:t>
      </w:r>
      <w:r w:rsidR="003B162E" w:rsidRPr="00AF3765">
        <w:rPr>
          <w:rFonts w:ascii="Times New Roman" w:hAnsi="Times New Roman" w:cs="Times New Roman"/>
          <w:sz w:val="24"/>
          <w:szCs w:val="24"/>
        </w:rPr>
        <w:t xml:space="preserve">an </w:t>
      </w:r>
      <w:r w:rsidR="00326F59" w:rsidRPr="00AF3765">
        <w:rPr>
          <w:rFonts w:ascii="Times New Roman" w:hAnsi="Times New Roman" w:cs="Times New Roman"/>
          <w:sz w:val="24"/>
          <w:szCs w:val="24"/>
        </w:rPr>
        <w:t>award and t</w:t>
      </w:r>
      <w:r w:rsidR="00C072DD" w:rsidRPr="00AF3765">
        <w:rPr>
          <w:rFonts w:ascii="Times New Roman" w:hAnsi="Times New Roman" w:cs="Times New Roman"/>
          <w:sz w:val="24"/>
          <w:szCs w:val="24"/>
        </w:rPr>
        <w:t>hese include some of the following</w:t>
      </w:r>
      <w:r w:rsidR="00326F59" w:rsidRPr="00AF3765">
        <w:rPr>
          <w:rFonts w:ascii="Times New Roman" w:hAnsi="Times New Roman" w:cs="Times New Roman"/>
          <w:sz w:val="24"/>
          <w:szCs w:val="24"/>
        </w:rPr>
        <w:t xml:space="preserve">: </w:t>
      </w:r>
      <w:r w:rsidR="00C072DD" w:rsidRPr="00AF3765">
        <w:rPr>
          <w:rFonts w:ascii="Times New Roman" w:hAnsi="Times New Roman" w:cs="Times New Roman"/>
          <w:sz w:val="24"/>
          <w:szCs w:val="24"/>
        </w:rPr>
        <w:t xml:space="preserve"> income earning capacity of the parties, financial needs obligations and responsibilities of the parties, and their direct or indirect contributions.</w:t>
      </w:r>
    </w:p>
    <w:p w:rsidR="00BE5439" w:rsidRPr="00AF3765" w:rsidRDefault="00C02FB4" w:rsidP="005A427D">
      <w:pPr>
        <w:spacing w:after="0" w:line="360" w:lineRule="auto"/>
        <w:ind w:firstLine="720"/>
        <w:jc w:val="both"/>
        <w:rPr>
          <w:rFonts w:ascii="Times New Roman" w:hAnsi="Times New Roman" w:cs="Times New Roman"/>
          <w:sz w:val="24"/>
          <w:szCs w:val="24"/>
        </w:rPr>
      </w:pPr>
      <w:r w:rsidRPr="00AF3765">
        <w:rPr>
          <w:rFonts w:ascii="Times New Roman" w:hAnsi="Times New Roman" w:cs="Times New Roman"/>
          <w:sz w:val="24"/>
          <w:szCs w:val="24"/>
        </w:rPr>
        <w:t>It was apparent from the evidence led by the parties that they were focusing on the direct and indirect contributions of the parties in seeking an award. The plaintiff was at pains to show that he had contributed most of the purchase price whilst the defendant was also trying to show the same. It was apparent from the evidence that the plaintiff and the defendant were both bringing an income into the home</w:t>
      </w:r>
      <w:r w:rsidR="00BE5439" w:rsidRPr="00AF3765">
        <w:rPr>
          <w:rFonts w:ascii="Times New Roman" w:hAnsi="Times New Roman" w:cs="Times New Roman"/>
          <w:sz w:val="24"/>
          <w:szCs w:val="24"/>
        </w:rPr>
        <w:t xml:space="preserve">. </w:t>
      </w:r>
      <w:r w:rsidR="00FE26D4" w:rsidRPr="00AF3765">
        <w:rPr>
          <w:rFonts w:ascii="Times New Roman" w:hAnsi="Times New Roman" w:cs="Times New Roman"/>
          <w:sz w:val="24"/>
          <w:szCs w:val="24"/>
        </w:rPr>
        <w:t>I did not believe the plaintiff</w:t>
      </w:r>
      <w:r w:rsidR="00BE5439" w:rsidRPr="00AF3765">
        <w:rPr>
          <w:rFonts w:ascii="Times New Roman" w:hAnsi="Times New Roman" w:cs="Times New Roman"/>
          <w:sz w:val="24"/>
          <w:szCs w:val="24"/>
        </w:rPr>
        <w:t xml:space="preserve"> when he stated that he had raised Z$1</w:t>
      </w:r>
      <w:proofErr w:type="gramStart"/>
      <w:r w:rsidR="00BE5439" w:rsidRPr="00AF3765">
        <w:rPr>
          <w:rFonts w:ascii="Times New Roman" w:hAnsi="Times New Roman" w:cs="Times New Roman"/>
          <w:sz w:val="24"/>
          <w:szCs w:val="24"/>
        </w:rPr>
        <w:t>,5</w:t>
      </w:r>
      <w:proofErr w:type="gramEnd"/>
      <w:r w:rsidR="00BE5439" w:rsidRPr="00AF3765">
        <w:rPr>
          <w:rFonts w:ascii="Times New Roman" w:hAnsi="Times New Roman" w:cs="Times New Roman"/>
          <w:sz w:val="24"/>
          <w:szCs w:val="24"/>
        </w:rPr>
        <w:t xml:space="preserve"> billion of the purchase price. Indeed it was apparent during cross examination that he did not know what the purchase price of the property was. In the same vein the defendant exaggerated when she stated that she had raised the whole purchase price on her own. It was not in dispute that in in 2005, that </w:t>
      </w:r>
      <w:r w:rsidR="0038142B" w:rsidRPr="00AF3765">
        <w:rPr>
          <w:rFonts w:ascii="Times New Roman" w:hAnsi="Times New Roman" w:cs="Times New Roman"/>
          <w:sz w:val="24"/>
          <w:szCs w:val="24"/>
        </w:rPr>
        <w:t>is,</w:t>
      </w:r>
      <w:r w:rsidR="00BE5439" w:rsidRPr="00AF3765">
        <w:rPr>
          <w:rFonts w:ascii="Times New Roman" w:hAnsi="Times New Roman" w:cs="Times New Roman"/>
          <w:sz w:val="24"/>
          <w:szCs w:val="24"/>
        </w:rPr>
        <w:t xml:space="preserve"> prior to the purchase of the property the </w:t>
      </w:r>
      <w:r w:rsidR="0038142B" w:rsidRPr="00AF3765">
        <w:rPr>
          <w:rFonts w:ascii="Times New Roman" w:hAnsi="Times New Roman" w:cs="Times New Roman"/>
          <w:sz w:val="24"/>
          <w:szCs w:val="24"/>
        </w:rPr>
        <w:t>families’</w:t>
      </w:r>
      <w:r w:rsidR="00BE5439" w:rsidRPr="00AF3765">
        <w:rPr>
          <w:rFonts w:ascii="Times New Roman" w:hAnsi="Times New Roman" w:cs="Times New Roman"/>
          <w:sz w:val="24"/>
          <w:szCs w:val="24"/>
        </w:rPr>
        <w:t xml:space="preserve"> financial position was in a very bad way. At some stage the plaintiff had to go to the communal home to sell an ox to feed the family.  In my view it was highly unlikely that the defendant would have kept money in hidden in her mattress when the family was literally starving. It seems to me that the parties did both contribute to the best of their abilities to the purchase price of the property.</w:t>
      </w:r>
    </w:p>
    <w:p w:rsidR="0061458D" w:rsidRPr="00AF3765" w:rsidRDefault="0038142B" w:rsidP="005A427D">
      <w:pPr>
        <w:spacing w:after="0" w:line="360" w:lineRule="auto"/>
        <w:ind w:firstLine="720"/>
        <w:jc w:val="both"/>
        <w:rPr>
          <w:rFonts w:ascii="Times New Roman" w:hAnsi="Times New Roman" w:cs="Times New Roman"/>
          <w:sz w:val="24"/>
          <w:szCs w:val="24"/>
        </w:rPr>
      </w:pPr>
      <w:r w:rsidRPr="00AF3765">
        <w:rPr>
          <w:rFonts w:ascii="Times New Roman" w:hAnsi="Times New Roman" w:cs="Times New Roman"/>
          <w:sz w:val="24"/>
          <w:szCs w:val="24"/>
        </w:rPr>
        <w:t xml:space="preserve">However when one </w:t>
      </w:r>
      <w:r w:rsidR="008C4BD2" w:rsidRPr="00AF3765">
        <w:rPr>
          <w:rFonts w:ascii="Times New Roman" w:hAnsi="Times New Roman" w:cs="Times New Roman"/>
          <w:sz w:val="24"/>
          <w:szCs w:val="24"/>
        </w:rPr>
        <w:t>applies the factors which I</w:t>
      </w:r>
      <w:r w:rsidRPr="00AF3765">
        <w:rPr>
          <w:rFonts w:ascii="Times New Roman" w:hAnsi="Times New Roman" w:cs="Times New Roman"/>
          <w:sz w:val="24"/>
          <w:szCs w:val="24"/>
        </w:rPr>
        <w:t xml:space="preserve"> outlined above</w:t>
      </w:r>
      <w:r w:rsidR="008C4BD2" w:rsidRPr="00AF3765">
        <w:rPr>
          <w:rFonts w:ascii="Times New Roman" w:hAnsi="Times New Roman" w:cs="Times New Roman"/>
          <w:sz w:val="24"/>
          <w:szCs w:val="24"/>
        </w:rPr>
        <w:t xml:space="preserve"> i</w:t>
      </w:r>
      <w:r w:rsidR="00053F2E" w:rsidRPr="00AF3765">
        <w:rPr>
          <w:rFonts w:ascii="Times New Roman" w:hAnsi="Times New Roman" w:cs="Times New Roman"/>
          <w:sz w:val="24"/>
          <w:szCs w:val="24"/>
        </w:rPr>
        <w:t>t was apparent</w:t>
      </w:r>
      <w:r w:rsidR="008C4BD2" w:rsidRPr="00AF3765">
        <w:rPr>
          <w:rFonts w:ascii="Times New Roman" w:hAnsi="Times New Roman" w:cs="Times New Roman"/>
          <w:sz w:val="24"/>
          <w:szCs w:val="24"/>
        </w:rPr>
        <w:t xml:space="preserve"> that the defendant would be entitled to a bigger share than the 50%.  It was not disputed from the</w:t>
      </w:r>
      <w:r w:rsidR="00053F2E" w:rsidRPr="00AF3765">
        <w:rPr>
          <w:rFonts w:ascii="Times New Roman" w:hAnsi="Times New Roman" w:cs="Times New Roman"/>
          <w:sz w:val="24"/>
          <w:szCs w:val="24"/>
        </w:rPr>
        <w:t xml:space="preserve"> evidence that the defendant has been looking after the minor children of the marriage on her own since the plaintiff moved out of the matrimonial home. Although there is a maintenance order in existence the plaintiff </w:t>
      </w:r>
      <w:r w:rsidR="006106A7" w:rsidRPr="00AF3765">
        <w:rPr>
          <w:rFonts w:ascii="Times New Roman" w:hAnsi="Times New Roman" w:cs="Times New Roman"/>
          <w:sz w:val="24"/>
          <w:szCs w:val="24"/>
        </w:rPr>
        <w:t>has not been able to pay. The burden of looking after the children will therefore continue to rest with the defendant. Although  t</w:t>
      </w:r>
      <w:r w:rsidR="00053F2E" w:rsidRPr="00AF3765">
        <w:rPr>
          <w:rFonts w:ascii="Times New Roman" w:hAnsi="Times New Roman" w:cs="Times New Roman"/>
          <w:sz w:val="24"/>
          <w:szCs w:val="24"/>
        </w:rPr>
        <w:t>he plaintiff stated</w:t>
      </w:r>
      <w:r w:rsidR="006106A7" w:rsidRPr="00AF3765">
        <w:rPr>
          <w:rFonts w:ascii="Times New Roman" w:hAnsi="Times New Roman" w:cs="Times New Roman"/>
          <w:sz w:val="24"/>
          <w:szCs w:val="24"/>
        </w:rPr>
        <w:t xml:space="preserve"> in his evidence</w:t>
      </w:r>
      <w:r w:rsidR="00053F2E" w:rsidRPr="00AF3765">
        <w:rPr>
          <w:rFonts w:ascii="Times New Roman" w:hAnsi="Times New Roman" w:cs="Times New Roman"/>
          <w:sz w:val="24"/>
          <w:szCs w:val="24"/>
        </w:rPr>
        <w:t xml:space="preserve"> that once the property is sold and he has received his share of the purchase price he will be able to provide the chil</w:t>
      </w:r>
      <w:r w:rsidR="006106A7" w:rsidRPr="00AF3765">
        <w:rPr>
          <w:rFonts w:ascii="Times New Roman" w:hAnsi="Times New Roman" w:cs="Times New Roman"/>
          <w:sz w:val="24"/>
          <w:szCs w:val="24"/>
        </w:rPr>
        <w:t xml:space="preserve">dren with another place to stay </w:t>
      </w:r>
      <w:r w:rsidR="00053F2E" w:rsidRPr="00AF3765">
        <w:rPr>
          <w:rFonts w:ascii="Times New Roman" w:hAnsi="Times New Roman" w:cs="Times New Roman"/>
          <w:sz w:val="24"/>
          <w:szCs w:val="24"/>
        </w:rPr>
        <w:t xml:space="preserve"> I did not believe that the p</w:t>
      </w:r>
      <w:r w:rsidR="006106A7" w:rsidRPr="00AF3765">
        <w:rPr>
          <w:rFonts w:ascii="Times New Roman" w:hAnsi="Times New Roman" w:cs="Times New Roman"/>
          <w:sz w:val="24"/>
          <w:szCs w:val="24"/>
        </w:rPr>
        <w:t xml:space="preserve">laintiff. </w:t>
      </w:r>
      <w:r w:rsidR="00053F2E" w:rsidRPr="00AF3765">
        <w:rPr>
          <w:rFonts w:ascii="Times New Roman" w:hAnsi="Times New Roman" w:cs="Times New Roman"/>
          <w:sz w:val="24"/>
          <w:szCs w:val="24"/>
        </w:rPr>
        <w:t xml:space="preserve"> The plaintiff does not receive a regular income and it is unlikely that he will fare much better even after he has re</w:t>
      </w:r>
      <w:r w:rsidR="006106A7" w:rsidRPr="00AF3765">
        <w:rPr>
          <w:rFonts w:ascii="Times New Roman" w:hAnsi="Times New Roman" w:cs="Times New Roman"/>
          <w:sz w:val="24"/>
          <w:szCs w:val="24"/>
        </w:rPr>
        <w:t>ceived his share of the</w:t>
      </w:r>
      <w:r w:rsidR="00053F2E" w:rsidRPr="00AF3765">
        <w:rPr>
          <w:rFonts w:ascii="Times New Roman" w:hAnsi="Times New Roman" w:cs="Times New Roman"/>
          <w:sz w:val="24"/>
          <w:szCs w:val="24"/>
        </w:rPr>
        <w:t xml:space="preserve"> immoveable property.</w:t>
      </w:r>
      <w:r w:rsidR="006106A7" w:rsidRPr="00AF3765">
        <w:rPr>
          <w:rFonts w:ascii="Times New Roman" w:hAnsi="Times New Roman" w:cs="Times New Roman"/>
          <w:sz w:val="24"/>
          <w:szCs w:val="24"/>
        </w:rPr>
        <w:t xml:space="preserve">  The immoveable property is the only place that the children have been able to call home for some time. </w:t>
      </w:r>
      <w:r w:rsidR="0074628F" w:rsidRPr="00AF3765">
        <w:rPr>
          <w:rFonts w:ascii="Times New Roman" w:hAnsi="Times New Roman" w:cs="Times New Roman"/>
          <w:sz w:val="24"/>
          <w:szCs w:val="24"/>
        </w:rPr>
        <w:t xml:space="preserve">It seems to me that therefore that the defendant is in need of the property more than the </w:t>
      </w:r>
      <w:r w:rsidR="0074628F" w:rsidRPr="00AF3765">
        <w:rPr>
          <w:rFonts w:ascii="Times New Roman" w:hAnsi="Times New Roman" w:cs="Times New Roman"/>
          <w:sz w:val="24"/>
          <w:szCs w:val="24"/>
        </w:rPr>
        <w:lastRenderedPageBreak/>
        <w:t xml:space="preserve">plaintiff as she would have to provide shelter for the minor </w:t>
      </w:r>
      <w:proofErr w:type="spellStart"/>
      <w:r w:rsidR="0074628F" w:rsidRPr="00AF3765">
        <w:rPr>
          <w:rFonts w:ascii="Times New Roman" w:hAnsi="Times New Roman" w:cs="Times New Roman"/>
          <w:sz w:val="24"/>
          <w:szCs w:val="24"/>
        </w:rPr>
        <w:t>children.</w:t>
      </w:r>
      <w:r w:rsidR="0085421F" w:rsidRPr="00AF3765">
        <w:rPr>
          <w:rFonts w:ascii="Times New Roman" w:hAnsi="Times New Roman" w:cs="Times New Roman"/>
          <w:sz w:val="24"/>
          <w:szCs w:val="24"/>
        </w:rPr>
        <w:t>The</w:t>
      </w:r>
      <w:proofErr w:type="spellEnd"/>
      <w:r w:rsidR="0085421F" w:rsidRPr="00AF3765">
        <w:rPr>
          <w:rFonts w:ascii="Times New Roman" w:hAnsi="Times New Roman" w:cs="Times New Roman"/>
          <w:sz w:val="24"/>
          <w:szCs w:val="24"/>
        </w:rPr>
        <w:t xml:space="preserve"> youngest child is only 5 years old which means he has not even started formal school.  </w:t>
      </w:r>
    </w:p>
    <w:p w:rsidR="0085421F" w:rsidRPr="00AF3765" w:rsidRDefault="00975F5F" w:rsidP="005A427D">
      <w:pPr>
        <w:spacing w:after="0" w:line="360" w:lineRule="auto"/>
        <w:jc w:val="both"/>
        <w:rPr>
          <w:rFonts w:ascii="Times New Roman" w:hAnsi="Times New Roman" w:cs="Times New Roman"/>
          <w:sz w:val="24"/>
          <w:szCs w:val="24"/>
        </w:rPr>
      </w:pPr>
      <w:r w:rsidRPr="00AF3765">
        <w:rPr>
          <w:rFonts w:ascii="Times New Roman" w:hAnsi="Times New Roman" w:cs="Times New Roman"/>
          <w:sz w:val="24"/>
          <w:szCs w:val="24"/>
        </w:rPr>
        <w:t>Sectio</w:t>
      </w:r>
      <w:r w:rsidR="006106A7" w:rsidRPr="00AF3765">
        <w:rPr>
          <w:rFonts w:ascii="Times New Roman" w:hAnsi="Times New Roman" w:cs="Times New Roman"/>
          <w:sz w:val="24"/>
          <w:szCs w:val="24"/>
        </w:rPr>
        <w:t>n 7(4) b) of the</w:t>
      </w:r>
      <w:r w:rsidRPr="00AF3765">
        <w:rPr>
          <w:rFonts w:ascii="Times New Roman" w:hAnsi="Times New Roman" w:cs="Times New Roman"/>
          <w:sz w:val="24"/>
          <w:szCs w:val="24"/>
        </w:rPr>
        <w:t xml:space="preserve"> Act</w:t>
      </w:r>
      <w:r w:rsidR="006106A7" w:rsidRPr="00AF3765">
        <w:rPr>
          <w:rFonts w:ascii="Times New Roman" w:hAnsi="Times New Roman" w:cs="Times New Roman"/>
          <w:sz w:val="24"/>
          <w:szCs w:val="24"/>
        </w:rPr>
        <w:t xml:space="preserve"> also</w:t>
      </w:r>
      <w:r w:rsidRPr="00AF3765">
        <w:rPr>
          <w:rFonts w:ascii="Times New Roman" w:hAnsi="Times New Roman" w:cs="Times New Roman"/>
          <w:sz w:val="24"/>
          <w:szCs w:val="24"/>
        </w:rPr>
        <w:t xml:space="preserve"> pro</w:t>
      </w:r>
      <w:r w:rsidR="006106A7" w:rsidRPr="00AF3765">
        <w:rPr>
          <w:rFonts w:ascii="Times New Roman" w:hAnsi="Times New Roman" w:cs="Times New Roman"/>
          <w:sz w:val="24"/>
          <w:szCs w:val="24"/>
        </w:rPr>
        <w:t xml:space="preserve">vides that the court should </w:t>
      </w:r>
      <w:r w:rsidRPr="00AF3765">
        <w:rPr>
          <w:rFonts w:ascii="Times New Roman" w:hAnsi="Times New Roman" w:cs="Times New Roman"/>
          <w:sz w:val="24"/>
          <w:szCs w:val="24"/>
        </w:rPr>
        <w:t xml:space="preserve"> take into account the financial needs, obligations and responsibilities which each spouse and child has or is likely to have in the foreseeable future</w:t>
      </w:r>
      <w:r w:rsidR="00BB1B4F" w:rsidRPr="00AF3765">
        <w:rPr>
          <w:rFonts w:ascii="Times New Roman" w:hAnsi="Times New Roman" w:cs="Times New Roman"/>
          <w:sz w:val="24"/>
          <w:szCs w:val="24"/>
        </w:rPr>
        <w:t>. It seems to me that if the plaintiff was in a position to look after the minor children the appropriate award would have been to give each of the parties a 50% share of the property. However in view of what has</w:t>
      </w:r>
      <w:r w:rsidR="0085421F" w:rsidRPr="00AF3765">
        <w:rPr>
          <w:rFonts w:ascii="Times New Roman" w:hAnsi="Times New Roman" w:cs="Times New Roman"/>
          <w:sz w:val="24"/>
          <w:szCs w:val="24"/>
        </w:rPr>
        <w:t xml:space="preserve"> been stated above the</w:t>
      </w:r>
      <w:r w:rsidR="00BB1B4F" w:rsidRPr="00AF3765">
        <w:rPr>
          <w:rFonts w:ascii="Times New Roman" w:hAnsi="Times New Roman" w:cs="Times New Roman"/>
          <w:sz w:val="24"/>
          <w:szCs w:val="24"/>
        </w:rPr>
        <w:t xml:space="preserve"> plaintiff should get a lesser share as his obligations are mainly to himself. </w:t>
      </w:r>
    </w:p>
    <w:p w:rsidR="00BB1B4F" w:rsidRPr="00AF3765" w:rsidRDefault="00BB1B4F" w:rsidP="005A427D">
      <w:pPr>
        <w:spacing w:after="0" w:line="360" w:lineRule="auto"/>
        <w:ind w:firstLine="720"/>
        <w:jc w:val="both"/>
        <w:rPr>
          <w:rFonts w:ascii="Times New Roman" w:hAnsi="Times New Roman" w:cs="Times New Roman"/>
          <w:sz w:val="24"/>
          <w:szCs w:val="24"/>
        </w:rPr>
      </w:pPr>
      <w:r w:rsidRPr="00AF3765">
        <w:rPr>
          <w:rFonts w:ascii="Times New Roman" w:hAnsi="Times New Roman" w:cs="Times New Roman"/>
          <w:sz w:val="24"/>
          <w:szCs w:val="24"/>
        </w:rPr>
        <w:t xml:space="preserve">The defendant has effected some </w:t>
      </w:r>
      <w:r w:rsidR="000819ED" w:rsidRPr="00AF3765">
        <w:rPr>
          <w:rFonts w:ascii="Times New Roman" w:hAnsi="Times New Roman" w:cs="Times New Roman"/>
          <w:sz w:val="24"/>
          <w:szCs w:val="24"/>
        </w:rPr>
        <w:t>improvements on</w:t>
      </w:r>
      <w:r w:rsidRPr="00AF3765">
        <w:rPr>
          <w:rFonts w:ascii="Times New Roman" w:hAnsi="Times New Roman" w:cs="Times New Roman"/>
          <w:sz w:val="24"/>
          <w:szCs w:val="24"/>
        </w:rPr>
        <w:t xml:space="preserve"> the property since the plaintiff left in 2007. </w:t>
      </w:r>
      <w:r w:rsidR="000819ED" w:rsidRPr="00AF3765">
        <w:rPr>
          <w:rFonts w:ascii="Times New Roman" w:hAnsi="Times New Roman" w:cs="Times New Roman"/>
          <w:sz w:val="24"/>
          <w:szCs w:val="24"/>
        </w:rPr>
        <w:t xml:space="preserve"> She has built a more </w:t>
      </w:r>
      <w:r w:rsidR="007F227B" w:rsidRPr="00AF3765">
        <w:rPr>
          <w:rFonts w:ascii="Times New Roman" w:hAnsi="Times New Roman" w:cs="Times New Roman"/>
          <w:sz w:val="24"/>
          <w:szCs w:val="24"/>
        </w:rPr>
        <w:t>permanent structure</w:t>
      </w:r>
      <w:r w:rsidR="000819ED" w:rsidRPr="00AF3765">
        <w:rPr>
          <w:rFonts w:ascii="Times New Roman" w:hAnsi="Times New Roman" w:cs="Times New Roman"/>
          <w:sz w:val="24"/>
          <w:szCs w:val="24"/>
        </w:rPr>
        <w:t xml:space="preserve"> and put up a wall around the property. </w:t>
      </w:r>
      <w:r w:rsidRPr="00AF3765">
        <w:rPr>
          <w:rFonts w:ascii="Times New Roman" w:hAnsi="Times New Roman" w:cs="Times New Roman"/>
          <w:sz w:val="24"/>
          <w:szCs w:val="24"/>
        </w:rPr>
        <w:t>The difference in the award will also take that</w:t>
      </w:r>
      <w:r w:rsidR="00897F8B" w:rsidRPr="00AF3765">
        <w:rPr>
          <w:rFonts w:ascii="Times New Roman" w:hAnsi="Times New Roman" w:cs="Times New Roman"/>
          <w:sz w:val="24"/>
          <w:szCs w:val="24"/>
        </w:rPr>
        <w:t xml:space="preserve"> into account.</w:t>
      </w:r>
    </w:p>
    <w:p w:rsidR="0085421F" w:rsidRPr="00AF3765" w:rsidRDefault="0085421F" w:rsidP="005A427D">
      <w:pPr>
        <w:spacing w:after="0" w:line="360" w:lineRule="auto"/>
        <w:jc w:val="both"/>
        <w:rPr>
          <w:rFonts w:ascii="Times New Roman" w:hAnsi="Times New Roman" w:cs="Times New Roman"/>
          <w:sz w:val="24"/>
          <w:szCs w:val="24"/>
        </w:rPr>
      </w:pPr>
      <w:r w:rsidRPr="00AF3765">
        <w:rPr>
          <w:rFonts w:ascii="Times New Roman" w:hAnsi="Times New Roman" w:cs="Times New Roman"/>
          <w:sz w:val="24"/>
          <w:szCs w:val="24"/>
        </w:rPr>
        <w:t>The defendant stated in response to questions from the court that she would be able to pay out the plaintiff 35 to 40% share of the value of the property. Taking into account that the defendant is going to bear the responsibility of taking care of the children she should get a slightly higher share than that of the plaintiff. Although t</w:t>
      </w:r>
      <w:r w:rsidR="00BB1B4F" w:rsidRPr="00AF3765">
        <w:rPr>
          <w:rFonts w:ascii="Times New Roman" w:hAnsi="Times New Roman" w:cs="Times New Roman"/>
          <w:sz w:val="24"/>
          <w:szCs w:val="24"/>
        </w:rPr>
        <w:t>he</w:t>
      </w:r>
      <w:r w:rsidRPr="00AF3765">
        <w:rPr>
          <w:rFonts w:ascii="Times New Roman" w:hAnsi="Times New Roman" w:cs="Times New Roman"/>
          <w:sz w:val="24"/>
          <w:szCs w:val="24"/>
        </w:rPr>
        <w:t xml:space="preserve"> defendant had submitted </w:t>
      </w:r>
      <w:proofErr w:type="spellStart"/>
      <w:r w:rsidRPr="00AF3765">
        <w:rPr>
          <w:rFonts w:ascii="Times New Roman" w:hAnsi="Times New Roman" w:cs="Times New Roman"/>
          <w:sz w:val="24"/>
          <w:szCs w:val="24"/>
        </w:rPr>
        <w:t>that</w:t>
      </w:r>
      <w:r w:rsidR="00274110" w:rsidRPr="00AF3765">
        <w:rPr>
          <w:rFonts w:ascii="Times New Roman" w:hAnsi="Times New Roman" w:cs="Times New Roman"/>
          <w:sz w:val="24"/>
          <w:szCs w:val="24"/>
        </w:rPr>
        <w:t>she</w:t>
      </w:r>
      <w:proofErr w:type="spellEnd"/>
      <w:r w:rsidR="00274110" w:rsidRPr="00AF3765">
        <w:rPr>
          <w:rFonts w:ascii="Times New Roman" w:hAnsi="Times New Roman" w:cs="Times New Roman"/>
          <w:sz w:val="24"/>
          <w:szCs w:val="24"/>
        </w:rPr>
        <w:t xml:space="preserve"> was offering to buy out the plaintiff</w:t>
      </w:r>
      <w:r w:rsidRPr="00AF3765">
        <w:rPr>
          <w:rFonts w:ascii="Times New Roman" w:hAnsi="Times New Roman" w:cs="Times New Roman"/>
          <w:sz w:val="24"/>
          <w:szCs w:val="24"/>
        </w:rPr>
        <w:t xml:space="preserve"> over a period of six months it is my view that</w:t>
      </w:r>
      <w:r w:rsidR="00274110" w:rsidRPr="00AF3765">
        <w:rPr>
          <w:rFonts w:ascii="Times New Roman" w:hAnsi="Times New Roman" w:cs="Times New Roman"/>
          <w:sz w:val="24"/>
          <w:szCs w:val="24"/>
        </w:rPr>
        <w:t xml:space="preserve"> this</w:t>
      </w:r>
      <w:r w:rsidRPr="00AF3765">
        <w:rPr>
          <w:rFonts w:ascii="Times New Roman" w:hAnsi="Times New Roman" w:cs="Times New Roman"/>
          <w:sz w:val="24"/>
          <w:szCs w:val="24"/>
        </w:rPr>
        <w:t xml:space="preserve"> period is too long</w:t>
      </w:r>
      <w:r w:rsidR="00274110" w:rsidRPr="00AF3765">
        <w:rPr>
          <w:rFonts w:ascii="Times New Roman" w:hAnsi="Times New Roman" w:cs="Times New Roman"/>
          <w:sz w:val="24"/>
          <w:szCs w:val="24"/>
        </w:rPr>
        <w:t xml:space="preserve">. The </w:t>
      </w:r>
      <w:r w:rsidR="00E47CD2" w:rsidRPr="00AF3765">
        <w:rPr>
          <w:rFonts w:ascii="Times New Roman" w:hAnsi="Times New Roman" w:cs="Times New Roman"/>
          <w:sz w:val="24"/>
          <w:szCs w:val="24"/>
        </w:rPr>
        <w:t xml:space="preserve">plaintiff stated that he would like to move on with his life. He cannot do so until he has received his share of the immoveable property. The defendant is employed and with the assistance of her employer she can pay him off. </w:t>
      </w:r>
      <w:r w:rsidR="00897F8B" w:rsidRPr="00AF3765">
        <w:rPr>
          <w:rFonts w:ascii="Times New Roman" w:hAnsi="Times New Roman" w:cs="Times New Roman"/>
          <w:sz w:val="24"/>
          <w:szCs w:val="24"/>
        </w:rPr>
        <w:t>The plaintiff indicated in his evidence that he was not opposed to the defendant buying him out as long as he received his share without waiting until the youngest child attains the age of eighteen.</w:t>
      </w:r>
    </w:p>
    <w:p w:rsidR="00897F8B" w:rsidRPr="00AF3765" w:rsidRDefault="00897F8B" w:rsidP="005A427D">
      <w:pPr>
        <w:spacing w:after="240" w:line="360" w:lineRule="auto"/>
        <w:ind w:firstLine="720"/>
        <w:jc w:val="both"/>
        <w:rPr>
          <w:rFonts w:ascii="Times New Roman" w:hAnsi="Times New Roman" w:cs="Times New Roman"/>
          <w:sz w:val="24"/>
          <w:szCs w:val="24"/>
        </w:rPr>
      </w:pPr>
      <w:r w:rsidRPr="00AF3765">
        <w:rPr>
          <w:rFonts w:ascii="Times New Roman" w:hAnsi="Times New Roman" w:cs="Times New Roman"/>
          <w:sz w:val="24"/>
          <w:szCs w:val="24"/>
        </w:rPr>
        <w:t xml:space="preserve"> In view of these factors it seems to me that t</w:t>
      </w:r>
      <w:r w:rsidR="00E47CD2" w:rsidRPr="00AF3765">
        <w:rPr>
          <w:rFonts w:ascii="Times New Roman" w:hAnsi="Times New Roman" w:cs="Times New Roman"/>
          <w:sz w:val="24"/>
          <w:szCs w:val="24"/>
        </w:rPr>
        <w:t xml:space="preserve">he </w:t>
      </w:r>
      <w:r w:rsidRPr="00AF3765">
        <w:rPr>
          <w:rFonts w:ascii="Times New Roman" w:hAnsi="Times New Roman" w:cs="Times New Roman"/>
          <w:sz w:val="24"/>
          <w:szCs w:val="24"/>
        </w:rPr>
        <w:t xml:space="preserve">defendant </w:t>
      </w:r>
      <w:r w:rsidR="00E47CD2" w:rsidRPr="00AF3765">
        <w:rPr>
          <w:rFonts w:ascii="Times New Roman" w:hAnsi="Times New Roman" w:cs="Times New Roman"/>
          <w:sz w:val="24"/>
          <w:szCs w:val="24"/>
        </w:rPr>
        <w:t>should get</w:t>
      </w:r>
      <w:r w:rsidRPr="00AF3765">
        <w:rPr>
          <w:rFonts w:ascii="Times New Roman" w:hAnsi="Times New Roman" w:cs="Times New Roman"/>
          <w:sz w:val="24"/>
          <w:szCs w:val="24"/>
        </w:rPr>
        <w:t xml:space="preserve"> the opportunity to buy out the plaintiff.</w:t>
      </w:r>
    </w:p>
    <w:p w:rsidR="00897F8B" w:rsidRPr="00AF3765" w:rsidRDefault="00897F8B" w:rsidP="005A427D">
      <w:pPr>
        <w:spacing w:after="240" w:line="360" w:lineRule="auto"/>
        <w:jc w:val="both"/>
        <w:rPr>
          <w:rFonts w:ascii="Times New Roman" w:hAnsi="Times New Roman" w:cs="Times New Roman"/>
          <w:sz w:val="24"/>
          <w:szCs w:val="24"/>
        </w:rPr>
      </w:pPr>
      <w:r w:rsidRPr="00AF3765">
        <w:rPr>
          <w:rFonts w:ascii="Times New Roman" w:hAnsi="Times New Roman" w:cs="Times New Roman"/>
          <w:sz w:val="24"/>
          <w:szCs w:val="24"/>
        </w:rPr>
        <w:t>In the result I make the following order:</w:t>
      </w:r>
    </w:p>
    <w:p w:rsidR="005A427D" w:rsidRPr="005A427D" w:rsidRDefault="00897F8B" w:rsidP="005A427D">
      <w:pPr>
        <w:pStyle w:val="ListParagraph"/>
        <w:numPr>
          <w:ilvl w:val="0"/>
          <w:numId w:val="1"/>
        </w:numPr>
        <w:spacing w:after="240" w:line="360" w:lineRule="auto"/>
        <w:jc w:val="both"/>
        <w:rPr>
          <w:rFonts w:ascii="Times New Roman" w:hAnsi="Times New Roman" w:cs="Times New Roman"/>
          <w:sz w:val="24"/>
          <w:szCs w:val="24"/>
        </w:rPr>
      </w:pPr>
      <w:r w:rsidRPr="00AF3765">
        <w:rPr>
          <w:rFonts w:ascii="Times New Roman" w:hAnsi="Times New Roman" w:cs="Times New Roman"/>
          <w:sz w:val="24"/>
          <w:szCs w:val="24"/>
        </w:rPr>
        <w:t>A decree of divorce is hereby granted.</w:t>
      </w:r>
    </w:p>
    <w:p w:rsidR="00897F8B" w:rsidRPr="00AF3765" w:rsidRDefault="000819ED" w:rsidP="005A427D">
      <w:pPr>
        <w:pStyle w:val="ListParagraph"/>
        <w:numPr>
          <w:ilvl w:val="0"/>
          <w:numId w:val="1"/>
        </w:numPr>
        <w:spacing w:after="240" w:line="360" w:lineRule="auto"/>
        <w:jc w:val="both"/>
        <w:rPr>
          <w:rFonts w:ascii="Times New Roman" w:hAnsi="Times New Roman" w:cs="Times New Roman"/>
          <w:sz w:val="24"/>
          <w:szCs w:val="24"/>
        </w:rPr>
      </w:pPr>
      <w:r w:rsidRPr="00AF3765">
        <w:rPr>
          <w:rFonts w:ascii="Times New Roman" w:hAnsi="Times New Roman" w:cs="Times New Roman"/>
          <w:sz w:val="24"/>
          <w:szCs w:val="24"/>
        </w:rPr>
        <w:t>Custo</w:t>
      </w:r>
      <w:r w:rsidR="00B17C56" w:rsidRPr="00AF3765">
        <w:rPr>
          <w:rFonts w:ascii="Times New Roman" w:hAnsi="Times New Roman" w:cs="Times New Roman"/>
          <w:sz w:val="24"/>
          <w:szCs w:val="24"/>
        </w:rPr>
        <w:t xml:space="preserve">dy of the minor children Eugene </w:t>
      </w:r>
      <w:proofErr w:type="spellStart"/>
      <w:r w:rsidR="00B17C56" w:rsidRPr="00AF3765">
        <w:rPr>
          <w:rFonts w:ascii="Times New Roman" w:hAnsi="Times New Roman" w:cs="Times New Roman"/>
          <w:sz w:val="24"/>
          <w:szCs w:val="24"/>
        </w:rPr>
        <w:t>Chikonye</w:t>
      </w:r>
      <w:proofErr w:type="spellEnd"/>
      <w:r w:rsidR="00B17C56" w:rsidRPr="00AF3765">
        <w:rPr>
          <w:rFonts w:ascii="Times New Roman" w:hAnsi="Times New Roman" w:cs="Times New Roman"/>
          <w:sz w:val="24"/>
          <w:szCs w:val="24"/>
        </w:rPr>
        <w:t xml:space="preserve"> (born 14 September 1996) and Ashley </w:t>
      </w:r>
      <w:proofErr w:type="spellStart"/>
      <w:r w:rsidR="00B17C56" w:rsidRPr="00AF3765">
        <w:rPr>
          <w:rFonts w:ascii="Times New Roman" w:hAnsi="Times New Roman" w:cs="Times New Roman"/>
          <w:sz w:val="24"/>
          <w:szCs w:val="24"/>
        </w:rPr>
        <w:t>Chikonye</w:t>
      </w:r>
      <w:proofErr w:type="spellEnd"/>
      <w:r w:rsidR="00B17C56" w:rsidRPr="00AF3765">
        <w:rPr>
          <w:rFonts w:ascii="Times New Roman" w:hAnsi="Times New Roman" w:cs="Times New Roman"/>
          <w:sz w:val="24"/>
          <w:szCs w:val="24"/>
        </w:rPr>
        <w:t xml:space="preserve"> (born 24 February 2006</w:t>
      </w:r>
      <w:r w:rsidRPr="00AF3765">
        <w:rPr>
          <w:rFonts w:ascii="Times New Roman" w:hAnsi="Times New Roman" w:cs="Times New Roman"/>
          <w:sz w:val="24"/>
          <w:szCs w:val="24"/>
        </w:rPr>
        <w:t>) is awarded to the defendant</w:t>
      </w:r>
      <w:r w:rsidR="00B17C56" w:rsidRPr="00AF3765">
        <w:rPr>
          <w:rFonts w:ascii="Times New Roman" w:hAnsi="Times New Roman" w:cs="Times New Roman"/>
          <w:sz w:val="24"/>
          <w:szCs w:val="24"/>
        </w:rPr>
        <w:t>.</w:t>
      </w:r>
    </w:p>
    <w:p w:rsidR="00B17C56" w:rsidRPr="00AF3765" w:rsidRDefault="00B17C56" w:rsidP="005A427D">
      <w:pPr>
        <w:pStyle w:val="ListParagraph"/>
        <w:numPr>
          <w:ilvl w:val="0"/>
          <w:numId w:val="1"/>
        </w:numPr>
        <w:spacing w:after="240" w:line="360" w:lineRule="auto"/>
        <w:jc w:val="both"/>
        <w:rPr>
          <w:rFonts w:ascii="Times New Roman" w:hAnsi="Times New Roman" w:cs="Times New Roman"/>
          <w:sz w:val="24"/>
          <w:szCs w:val="24"/>
        </w:rPr>
      </w:pPr>
      <w:r w:rsidRPr="00AF3765">
        <w:rPr>
          <w:rFonts w:ascii="Times New Roman" w:hAnsi="Times New Roman" w:cs="Times New Roman"/>
          <w:sz w:val="24"/>
          <w:szCs w:val="24"/>
        </w:rPr>
        <w:t>The plaintiff is granted rights of access to the said minor children on alternative weekends and school holidays.</w:t>
      </w:r>
    </w:p>
    <w:p w:rsidR="00B17C56" w:rsidRPr="00AF3765" w:rsidRDefault="00B17C56" w:rsidP="005A427D">
      <w:pPr>
        <w:pStyle w:val="ListParagraph"/>
        <w:numPr>
          <w:ilvl w:val="0"/>
          <w:numId w:val="1"/>
        </w:numPr>
        <w:spacing w:after="240" w:line="360" w:lineRule="auto"/>
        <w:jc w:val="both"/>
        <w:rPr>
          <w:rFonts w:ascii="Times New Roman" w:hAnsi="Times New Roman" w:cs="Times New Roman"/>
          <w:sz w:val="24"/>
          <w:szCs w:val="24"/>
        </w:rPr>
      </w:pPr>
      <w:r w:rsidRPr="00AF3765">
        <w:rPr>
          <w:rFonts w:ascii="Times New Roman" w:hAnsi="Times New Roman" w:cs="Times New Roman"/>
          <w:sz w:val="24"/>
          <w:szCs w:val="24"/>
        </w:rPr>
        <w:t>The plaintiff shall pay maintenance in the sum of US$75.00 per month per child until they turn eighteen (18) or become self-sufficient whichever occurs first.</w:t>
      </w:r>
    </w:p>
    <w:p w:rsidR="00B17C56" w:rsidRPr="00AF3765" w:rsidRDefault="00B17C56" w:rsidP="005A427D">
      <w:pPr>
        <w:pStyle w:val="ListParagraph"/>
        <w:numPr>
          <w:ilvl w:val="0"/>
          <w:numId w:val="1"/>
        </w:numPr>
        <w:spacing w:after="240" w:line="360" w:lineRule="auto"/>
        <w:jc w:val="both"/>
        <w:rPr>
          <w:rFonts w:ascii="Times New Roman" w:hAnsi="Times New Roman" w:cs="Times New Roman"/>
          <w:sz w:val="24"/>
          <w:szCs w:val="24"/>
        </w:rPr>
      </w:pPr>
      <w:r w:rsidRPr="00AF3765">
        <w:rPr>
          <w:rFonts w:ascii="Times New Roman" w:hAnsi="Times New Roman" w:cs="Times New Roman"/>
          <w:sz w:val="24"/>
          <w:szCs w:val="24"/>
        </w:rPr>
        <w:t>The moveable property be and is hereby awarded to the defendant.</w:t>
      </w:r>
    </w:p>
    <w:p w:rsidR="0030103F" w:rsidRPr="00AF3765" w:rsidRDefault="0030103F" w:rsidP="005A427D">
      <w:pPr>
        <w:pStyle w:val="ListParagraph"/>
        <w:numPr>
          <w:ilvl w:val="0"/>
          <w:numId w:val="1"/>
        </w:numPr>
        <w:spacing w:after="240" w:line="360" w:lineRule="auto"/>
        <w:jc w:val="both"/>
        <w:rPr>
          <w:rFonts w:ascii="Times New Roman" w:hAnsi="Times New Roman" w:cs="Times New Roman"/>
          <w:sz w:val="24"/>
          <w:szCs w:val="24"/>
        </w:rPr>
      </w:pPr>
      <w:r w:rsidRPr="00AF3765">
        <w:rPr>
          <w:rFonts w:ascii="Times New Roman" w:hAnsi="Times New Roman" w:cs="Times New Roman"/>
          <w:sz w:val="24"/>
          <w:szCs w:val="24"/>
        </w:rPr>
        <w:lastRenderedPageBreak/>
        <w:t xml:space="preserve">  The</w:t>
      </w:r>
      <w:r w:rsidR="00FB0902" w:rsidRPr="00AF3765">
        <w:rPr>
          <w:rFonts w:ascii="Times New Roman" w:hAnsi="Times New Roman" w:cs="Times New Roman"/>
          <w:sz w:val="24"/>
          <w:szCs w:val="24"/>
        </w:rPr>
        <w:t xml:space="preserve"> plaintiff is hereby awarded a 40% share and the defendant a 60% share of the</w:t>
      </w:r>
      <w:r w:rsidRPr="00AF3765">
        <w:rPr>
          <w:rFonts w:ascii="Times New Roman" w:hAnsi="Times New Roman" w:cs="Times New Roman"/>
          <w:sz w:val="24"/>
          <w:szCs w:val="24"/>
        </w:rPr>
        <w:t xml:space="preserve"> immoveable property known as stand 3629 </w:t>
      </w:r>
      <w:proofErr w:type="spellStart"/>
      <w:r w:rsidRPr="00AF3765">
        <w:rPr>
          <w:rFonts w:ascii="Times New Roman" w:hAnsi="Times New Roman" w:cs="Times New Roman"/>
          <w:sz w:val="24"/>
          <w:szCs w:val="24"/>
        </w:rPr>
        <w:t>Mainway</w:t>
      </w:r>
      <w:proofErr w:type="spellEnd"/>
      <w:r w:rsidRPr="00AF3765">
        <w:rPr>
          <w:rFonts w:ascii="Times New Roman" w:hAnsi="Times New Roman" w:cs="Times New Roman"/>
          <w:sz w:val="24"/>
          <w:szCs w:val="24"/>
        </w:rPr>
        <w:t xml:space="preserve"> Meadows, Water</w:t>
      </w:r>
      <w:r w:rsidR="00FB0902" w:rsidRPr="00AF3765">
        <w:rPr>
          <w:rFonts w:ascii="Times New Roman" w:hAnsi="Times New Roman" w:cs="Times New Roman"/>
          <w:sz w:val="24"/>
          <w:szCs w:val="24"/>
        </w:rPr>
        <w:t>falls.</w:t>
      </w:r>
    </w:p>
    <w:p w:rsidR="00916EF4" w:rsidRPr="00AF3765" w:rsidRDefault="00916EF4" w:rsidP="005A427D">
      <w:pPr>
        <w:pStyle w:val="ListParagraph"/>
        <w:numPr>
          <w:ilvl w:val="0"/>
          <w:numId w:val="3"/>
        </w:numPr>
        <w:spacing w:after="240" w:line="360" w:lineRule="auto"/>
        <w:jc w:val="both"/>
        <w:rPr>
          <w:rFonts w:ascii="Times New Roman" w:hAnsi="Times New Roman" w:cs="Times New Roman"/>
          <w:sz w:val="24"/>
          <w:szCs w:val="24"/>
        </w:rPr>
      </w:pPr>
      <w:r w:rsidRPr="00AF3765">
        <w:rPr>
          <w:rFonts w:ascii="Times New Roman" w:hAnsi="Times New Roman" w:cs="Times New Roman"/>
          <w:sz w:val="24"/>
          <w:szCs w:val="24"/>
        </w:rPr>
        <w:t>The defendant is hereby awarded the right to buy out the plaintiff his share of the property.</w:t>
      </w:r>
    </w:p>
    <w:p w:rsidR="00916EF4" w:rsidRPr="00AF3765" w:rsidRDefault="00916EF4" w:rsidP="005A427D">
      <w:pPr>
        <w:pStyle w:val="ListParagraph"/>
        <w:numPr>
          <w:ilvl w:val="0"/>
          <w:numId w:val="3"/>
        </w:numPr>
        <w:spacing w:after="240" w:line="360" w:lineRule="auto"/>
        <w:jc w:val="both"/>
        <w:rPr>
          <w:rFonts w:ascii="Times New Roman" w:hAnsi="Times New Roman" w:cs="Times New Roman"/>
          <w:sz w:val="24"/>
          <w:szCs w:val="24"/>
        </w:rPr>
      </w:pPr>
      <w:r w:rsidRPr="00AF3765">
        <w:rPr>
          <w:rFonts w:ascii="Times New Roman" w:hAnsi="Times New Roman" w:cs="Times New Roman"/>
          <w:sz w:val="24"/>
          <w:szCs w:val="24"/>
        </w:rPr>
        <w:t>The property shall be valued by an estate agent appointed by the Registrar from his list within 30 days of this Order.</w:t>
      </w:r>
    </w:p>
    <w:p w:rsidR="00916EF4" w:rsidRPr="00AF3765" w:rsidRDefault="00916EF4" w:rsidP="005A427D">
      <w:pPr>
        <w:pStyle w:val="ListParagraph"/>
        <w:numPr>
          <w:ilvl w:val="0"/>
          <w:numId w:val="3"/>
        </w:numPr>
        <w:spacing w:after="240" w:line="360" w:lineRule="auto"/>
        <w:jc w:val="both"/>
        <w:rPr>
          <w:rFonts w:ascii="Times New Roman" w:hAnsi="Times New Roman" w:cs="Times New Roman"/>
          <w:sz w:val="24"/>
          <w:szCs w:val="24"/>
        </w:rPr>
      </w:pPr>
      <w:r w:rsidRPr="00AF3765">
        <w:rPr>
          <w:rFonts w:ascii="Times New Roman" w:hAnsi="Times New Roman" w:cs="Times New Roman"/>
          <w:sz w:val="24"/>
          <w:szCs w:val="24"/>
        </w:rPr>
        <w:t>The defendant shall pay the plaintiff his 40% share in the property within three (3) months of the date of valuation of the property.</w:t>
      </w:r>
    </w:p>
    <w:p w:rsidR="00916EF4" w:rsidRPr="00AF3765" w:rsidRDefault="00916EF4" w:rsidP="005A427D">
      <w:pPr>
        <w:pStyle w:val="ListParagraph"/>
        <w:numPr>
          <w:ilvl w:val="0"/>
          <w:numId w:val="3"/>
        </w:numPr>
        <w:spacing w:after="240" w:line="360" w:lineRule="auto"/>
        <w:jc w:val="both"/>
        <w:rPr>
          <w:rFonts w:ascii="Times New Roman" w:hAnsi="Times New Roman" w:cs="Times New Roman"/>
          <w:sz w:val="24"/>
          <w:szCs w:val="24"/>
        </w:rPr>
      </w:pPr>
      <w:r w:rsidRPr="00AF3765">
        <w:rPr>
          <w:rFonts w:ascii="Times New Roman" w:hAnsi="Times New Roman" w:cs="Times New Roman"/>
          <w:sz w:val="24"/>
          <w:szCs w:val="24"/>
        </w:rPr>
        <w:t>In the event that the defendant fails to buy out the plaintiff in terms of this Order the property shall be sold at best advantage through a registered estate Agent and the parties shall be paid out their shares from the net proceeds.</w:t>
      </w:r>
    </w:p>
    <w:p w:rsidR="00916EF4" w:rsidRPr="00AF3765" w:rsidRDefault="00916EF4" w:rsidP="005A427D">
      <w:pPr>
        <w:pStyle w:val="ListParagraph"/>
        <w:numPr>
          <w:ilvl w:val="0"/>
          <w:numId w:val="3"/>
        </w:numPr>
        <w:spacing w:after="240" w:line="360" w:lineRule="auto"/>
        <w:jc w:val="both"/>
        <w:rPr>
          <w:rFonts w:ascii="Times New Roman" w:hAnsi="Times New Roman" w:cs="Times New Roman"/>
          <w:sz w:val="24"/>
          <w:szCs w:val="24"/>
        </w:rPr>
      </w:pPr>
      <w:r w:rsidRPr="00AF3765">
        <w:rPr>
          <w:rFonts w:ascii="Times New Roman" w:hAnsi="Times New Roman" w:cs="Times New Roman"/>
          <w:sz w:val="24"/>
          <w:szCs w:val="24"/>
        </w:rPr>
        <w:t xml:space="preserve">The plaintiff shall pay 40 % of the cost of the evaluation and the defendant shall pay 60%. </w:t>
      </w:r>
    </w:p>
    <w:p w:rsidR="00916EF4" w:rsidRPr="00AF3765" w:rsidRDefault="00916EF4" w:rsidP="005A427D">
      <w:pPr>
        <w:pStyle w:val="ListParagraph"/>
        <w:spacing w:after="240" w:line="360" w:lineRule="auto"/>
        <w:ind w:left="1080"/>
        <w:jc w:val="both"/>
        <w:rPr>
          <w:rFonts w:ascii="Times New Roman" w:hAnsi="Times New Roman" w:cs="Times New Roman"/>
          <w:sz w:val="24"/>
          <w:szCs w:val="24"/>
        </w:rPr>
      </w:pPr>
      <w:r w:rsidRPr="00AF3765">
        <w:rPr>
          <w:rFonts w:ascii="Times New Roman" w:hAnsi="Times New Roman" w:cs="Times New Roman"/>
          <w:sz w:val="24"/>
          <w:szCs w:val="24"/>
        </w:rPr>
        <w:t>Each party shall bear their own costs</w:t>
      </w:r>
    </w:p>
    <w:p w:rsidR="00916EF4" w:rsidRPr="00AF3765" w:rsidRDefault="00916EF4" w:rsidP="005A427D">
      <w:pPr>
        <w:spacing w:after="240" w:line="360" w:lineRule="auto"/>
        <w:jc w:val="both"/>
        <w:rPr>
          <w:rFonts w:ascii="Times New Roman" w:hAnsi="Times New Roman" w:cs="Times New Roman"/>
          <w:sz w:val="24"/>
          <w:szCs w:val="24"/>
        </w:rPr>
      </w:pPr>
    </w:p>
    <w:p w:rsidR="00916EF4" w:rsidRPr="00AF3765" w:rsidRDefault="00916EF4" w:rsidP="005A427D">
      <w:pPr>
        <w:pStyle w:val="NoSpacing"/>
        <w:jc w:val="both"/>
        <w:rPr>
          <w:rFonts w:ascii="Times New Roman" w:hAnsi="Times New Roman" w:cs="Times New Roman"/>
          <w:sz w:val="24"/>
          <w:szCs w:val="24"/>
        </w:rPr>
      </w:pPr>
      <w:proofErr w:type="spellStart"/>
      <w:r w:rsidRPr="00AF3765">
        <w:rPr>
          <w:rFonts w:ascii="Times New Roman" w:hAnsi="Times New Roman" w:cs="Times New Roman"/>
          <w:i/>
          <w:sz w:val="24"/>
          <w:szCs w:val="24"/>
        </w:rPr>
        <w:t>Mupindu</w:t>
      </w:r>
      <w:proofErr w:type="spellEnd"/>
      <w:r w:rsidR="005A427D">
        <w:rPr>
          <w:rFonts w:ascii="Times New Roman" w:hAnsi="Times New Roman" w:cs="Times New Roman"/>
          <w:i/>
          <w:sz w:val="24"/>
          <w:szCs w:val="24"/>
        </w:rPr>
        <w:t xml:space="preserve"> </w:t>
      </w:r>
      <w:r w:rsidRPr="00AF3765">
        <w:rPr>
          <w:rFonts w:ascii="Times New Roman" w:hAnsi="Times New Roman" w:cs="Times New Roman"/>
          <w:i/>
          <w:sz w:val="24"/>
          <w:szCs w:val="24"/>
        </w:rPr>
        <w:t>&amp;</w:t>
      </w:r>
      <w:r w:rsidR="005A427D">
        <w:rPr>
          <w:rFonts w:ascii="Times New Roman" w:hAnsi="Times New Roman" w:cs="Times New Roman"/>
          <w:i/>
          <w:sz w:val="24"/>
          <w:szCs w:val="24"/>
        </w:rPr>
        <w:t xml:space="preserve"> </w:t>
      </w:r>
      <w:proofErr w:type="spellStart"/>
      <w:r w:rsidRPr="00AF3765">
        <w:rPr>
          <w:rFonts w:ascii="Times New Roman" w:hAnsi="Times New Roman" w:cs="Times New Roman"/>
          <w:i/>
          <w:sz w:val="24"/>
          <w:szCs w:val="24"/>
        </w:rPr>
        <w:t>Mugiya</w:t>
      </w:r>
      <w:proofErr w:type="spellEnd"/>
      <w:r w:rsidRPr="00AF3765">
        <w:rPr>
          <w:rFonts w:ascii="Times New Roman" w:hAnsi="Times New Roman" w:cs="Times New Roman"/>
          <w:sz w:val="24"/>
          <w:szCs w:val="24"/>
        </w:rPr>
        <w:t>, Plaintiff’s Legal Practitioners</w:t>
      </w:r>
    </w:p>
    <w:p w:rsidR="0030103F" w:rsidRPr="00AF3765" w:rsidRDefault="00916EF4" w:rsidP="005A427D">
      <w:pPr>
        <w:spacing w:after="240" w:line="240" w:lineRule="auto"/>
        <w:jc w:val="both"/>
        <w:rPr>
          <w:rFonts w:ascii="Times New Roman" w:hAnsi="Times New Roman" w:cs="Times New Roman"/>
          <w:sz w:val="24"/>
          <w:szCs w:val="24"/>
        </w:rPr>
      </w:pPr>
      <w:proofErr w:type="spellStart"/>
      <w:r w:rsidRPr="00AF3765">
        <w:rPr>
          <w:rFonts w:ascii="Times New Roman" w:hAnsi="Times New Roman" w:cs="Times New Roman"/>
          <w:i/>
          <w:sz w:val="24"/>
          <w:szCs w:val="24"/>
        </w:rPr>
        <w:t>Matimba</w:t>
      </w:r>
      <w:proofErr w:type="spellEnd"/>
      <w:r w:rsidR="005A427D">
        <w:rPr>
          <w:rFonts w:ascii="Times New Roman" w:hAnsi="Times New Roman" w:cs="Times New Roman"/>
          <w:i/>
          <w:sz w:val="24"/>
          <w:szCs w:val="24"/>
        </w:rPr>
        <w:t xml:space="preserve"> </w:t>
      </w:r>
      <w:r w:rsidRPr="00AF3765">
        <w:rPr>
          <w:rFonts w:ascii="Times New Roman" w:hAnsi="Times New Roman" w:cs="Times New Roman"/>
          <w:i/>
          <w:sz w:val="24"/>
          <w:szCs w:val="24"/>
        </w:rPr>
        <w:t>&amp;</w:t>
      </w:r>
      <w:r w:rsidR="005A427D">
        <w:rPr>
          <w:rFonts w:ascii="Times New Roman" w:hAnsi="Times New Roman" w:cs="Times New Roman"/>
          <w:i/>
          <w:sz w:val="24"/>
          <w:szCs w:val="24"/>
        </w:rPr>
        <w:t xml:space="preserve"> </w:t>
      </w:r>
      <w:proofErr w:type="spellStart"/>
      <w:r w:rsidRPr="00AF3765">
        <w:rPr>
          <w:rFonts w:ascii="Times New Roman" w:hAnsi="Times New Roman" w:cs="Times New Roman"/>
          <w:i/>
          <w:sz w:val="24"/>
          <w:szCs w:val="24"/>
        </w:rPr>
        <w:t>Muchengeti</w:t>
      </w:r>
      <w:proofErr w:type="spellEnd"/>
      <w:r w:rsidR="005A427D">
        <w:rPr>
          <w:rFonts w:ascii="Times New Roman" w:hAnsi="Times New Roman" w:cs="Times New Roman"/>
          <w:i/>
          <w:sz w:val="24"/>
          <w:szCs w:val="24"/>
        </w:rPr>
        <w:t>,</w:t>
      </w:r>
      <w:r w:rsidRPr="00AF3765">
        <w:rPr>
          <w:rFonts w:ascii="Times New Roman" w:hAnsi="Times New Roman" w:cs="Times New Roman"/>
          <w:sz w:val="24"/>
          <w:szCs w:val="24"/>
        </w:rPr>
        <w:t xml:space="preserve"> Defendant’s Legal Practitioners</w:t>
      </w:r>
    </w:p>
    <w:p w:rsidR="00E322B4" w:rsidRPr="00AF3765" w:rsidRDefault="00E322B4" w:rsidP="005A427D">
      <w:pPr>
        <w:spacing w:line="360" w:lineRule="auto"/>
        <w:jc w:val="both"/>
        <w:rPr>
          <w:rFonts w:ascii="Times New Roman" w:hAnsi="Times New Roman" w:cs="Times New Roman"/>
          <w:sz w:val="24"/>
          <w:szCs w:val="24"/>
        </w:rPr>
      </w:pPr>
    </w:p>
    <w:sectPr w:rsidR="00E322B4" w:rsidRPr="00AF3765" w:rsidSect="00225D6F">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2AA" w:rsidRDefault="00B702AA" w:rsidP="00AF3765">
      <w:pPr>
        <w:spacing w:after="0" w:line="240" w:lineRule="auto"/>
      </w:pPr>
      <w:r>
        <w:separator/>
      </w:r>
    </w:p>
  </w:endnote>
  <w:endnote w:type="continuationSeparator" w:id="0">
    <w:p w:rsidR="00B702AA" w:rsidRDefault="00B702AA" w:rsidP="00AF3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2AA" w:rsidRDefault="00B702AA" w:rsidP="00AF3765">
      <w:pPr>
        <w:spacing w:after="0" w:line="240" w:lineRule="auto"/>
      </w:pPr>
      <w:r>
        <w:separator/>
      </w:r>
    </w:p>
  </w:footnote>
  <w:footnote w:type="continuationSeparator" w:id="0">
    <w:p w:rsidR="00B702AA" w:rsidRDefault="00B702AA" w:rsidP="00AF37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7157"/>
      <w:docPartObj>
        <w:docPartGallery w:val="Page Numbers (Top of Page)"/>
        <w:docPartUnique/>
      </w:docPartObj>
    </w:sdtPr>
    <w:sdtEndPr/>
    <w:sdtContent>
      <w:p w:rsidR="00AF3765" w:rsidRDefault="00B702AA">
        <w:pPr>
          <w:pStyle w:val="Header"/>
          <w:jc w:val="right"/>
        </w:pPr>
        <w:r>
          <w:fldChar w:fldCharType="begin"/>
        </w:r>
        <w:r>
          <w:instrText xml:space="preserve"> PAGE   \* MERGEFORMAT </w:instrText>
        </w:r>
        <w:r>
          <w:fldChar w:fldCharType="separate"/>
        </w:r>
        <w:r w:rsidR="00BD442B">
          <w:rPr>
            <w:noProof/>
          </w:rPr>
          <w:t>1</w:t>
        </w:r>
        <w:r>
          <w:rPr>
            <w:noProof/>
          </w:rPr>
          <w:fldChar w:fldCharType="end"/>
        </w:r>
      </w:p>
      <w:p w:rsidR="00AF3765" w:rsidRDefault="00AF3765">
        <w:pPr>
          <w:pStyle w:val="Header"/>
          <w:jc w:val="right"/>
        </w:pPr>
        <w:r>
          <w:t>HH</w:t>
        </w:r>
        <w:r w:rsidR="00F345BE">
          <w:t xml:space="preserve"> 04-</w:t>
        </w:r>
        <w:r>
          <w:t>13</w:t>
        </w:r>
      </w:p>
      <w:p w:rsidR="00AF3765" w:rsidRDefault="00AF3765">
        <w:pPr>
          <w:pStyle w:val="Header"/>
          <w:jc w:val="right"/>
        </w:pPr>
        <w:r>
          <w:t>HC 3018/11</w:t>
        </w:r>
      </w:p>
    </w:sdtContent>
  </w:sdt>
  <w:p w:rsidR="00AF3765" w:rsidRDefault="00AF37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01648"/>
    <w:multiLevelType w:val="hybridMultilevel"/>
    <w:tmpl w:val="B9D81C46"/>
    <w:lvl w:ilvl="0" w:tplc="D584B7E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57161F1"/>
    <w:multiLevelType w:val="hybridMultilevel"/>
    <w:tmpl w:val="92B82510"/>
    <w:lvl w:ilvl="0" w:tplc="E864F48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55FA3"/>
    <w:rsid w:val="00053F2E"/>
    <w:rsid w:val="000819ED"/>
    <w:rsid w:val="00083955"/>
    <w:rsid w:val="001C43E8"/>
    <w:rsid w:val="00205843"/>
    <w:rsid w:val="00225D6F"/>
    <w:rsid w:val="00274110"/>
    <w:rsid w:val="00283EA3"/>
    <w:rsid w:val="002A639B"/>
    <w:rsid w:val="0030103F"/>
    <w:rsid w:val="003203FB"/>
    <w:rsid w:val="00326F59"/>
    <w:rsid w:val="00347F04"/>
    <w:rsid w:val="00355FA3"/>
    <w:rsid w:val="0038142B"/>
    <w:rsid w:val="0038459E"/>
    <w:rsid w:val="003B162E"/>
    <w:rsid w:val="003D61F2"/>
    <w:rsid w:val="003D6A4B"/>
    <w:rsid w:val="003F6C26"/>
    <w:rsid w:val="0047191B"/>
    <w:rsid w:val="004A361D"/>
    <w:rsid w:val="004A5BC5"/>
    <w:rsid w:val="005061E7"/>
    <w:rsid w:val="005274BB"/>
    <w:rsid w:val="005A427D"/>
    <w:rsid w:val="005D54E4"/>
    <w:rsid w:val="005E39C2"/>
    <w:rsid w:val="006106A7"/>
    <w:rsid w:val="0061458D"/>
    <w:rsid w:val="0063587A"/>
    <w:rsid w:val="0065085A"/>
    <w:rsid w:val="006821C3"/>
    <w:rsid w:val="00684867"/>
    <w:rsid w:val="006E1CB2"/>
    <w:rsid w:val="0072067C"/>
    <w:rsid w:val="0074628F"/>
    <w:rsid w:val="00746A5F"/>
    <w:rsid w:val="00781E8F"/>
    <w:rsid w:val="00785759"/>
    <w:rsid w:val="007B2427"/>
    <w:rsid w:val="007B63B3"/>
    <w:rsid w:val="007E6367"/>
    <w:rsid w:val="007F227B"/>
    <w:rsid w:val="008126AC"/>
    <w:rsid w:val="0085421F"/>
    <w:rsid w:val="008974F1"/>
    <w:rsid w:val="00897F8B"/>
    <w:rsid w:val="008B05FB"/>
    <w:rsid w:val="008B1803"/>
    <w:rsid w:val="008B7F07"/>
    <w:rsid w:val="008C3CAD"/>
    <w:rsid w:val="008C4BD2"/>
    <w:rsid w:val="008F55C9"/>
    <w:rsid w:val="009052F8"/>
    <w:rsid w:val="00916282"/>
    <w:rsid w:val="00916EF4"/>
    <w:rsid w:val="0096680B"/>
    <w:rsid w:val="00970473"/>
    <w:rsid w:val="00975F5F"/>
    <w:rsid w:val="00A361DA"/>
    <w:rsid w:val="00A86ECC"/>
    <w:rsid w:val="00A93377"/>
    <w:rsid w:val="00AA4978"/>
    <w:rsid w:val="00AB6092"/>
    <w:rsid w:val="00AC3B7F"/>
    <w:rsid w:val="00AD21C3"/>
    <w:rsid w:val="00AD24F4"/>
    <w:rsid w:val="00AF3765"/>
    <w:rsid w:val="00B17C56"/>
    <w:rsid w:val="00B46E8A"/>
    <w:rsid w:val="00B702AA"/>
    <w:rsid w:val="00BA306D"/>
    <w:rsid w:val="00BB1B4F"/>
    <w:rsid w:val="00BB524C"/>
    <w:rsid w:val="00BB74AF"/>
    <w:rsid w:val="00BD442B"/>
    <w:rsid w:val="00BE5439"/>
    <w:rsid w:val="00BF5969"/>
    <w:rsid w:val="00C02FB4"/>
    <w:rsid w:val="00C072DD"/>
    <w:rsid w:val="00C11C60"/>
    <w:rsid w:val="00C47383"/>
    <w:rsid w:val="00C51D7B"/>
    <w:rsid w:val="00C74B6F"/>
    <w:rsid w:val="00C8363B"/>
    <w:rsid w:val="00CD1BC2"/>
    <w:rsid w:val="00D57E70"/>
    <w:rsid w:val="00DD1579"/>
    <w:rsid w:val="00E322B4"/>
    <w:rsid w:val="00E47CD2"/>
    <w:rsid w:val="00E665F7"/>
    <w:rsid w:val="00E73DFE"/>
    <w:rsid w:val="00EC3A85"/>
    <w:rsid w:val="00F12BCF"/>
    <w:rsid w:val="00F215AC"/>
    <w:rsid w:val="00F345BE"/>
    <w:rsid w:val="00F43115"/>
    <w:rsid w:val="00F75B13"/>
    <w:rsid w:val="00FB0902"/>
    <w:rsid w:val="00FC575B"/>
    <w:rsid w:val="00FE26D4"/>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D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F8B"/>
    <w:pPr>
      <w:ind w:left="720"/>
      <w:contextualSpacing/>
    </w:pPr>
  </w:style>
  <w:style w:type="paragraph" w:styleId="NoSpacing">
    <w:name w:val="No Spacing"/>
    <w:uiPriority w:val="1"/>
    <w:qFormat/>
    <w:rsid w:val="00916EF4"/>
    <w:pPr>
      <w:spacing w:after="0" w:line="240" w:lineRule="auto"/>
    </w:pPr>
  </w:style>
  <w:style w:type="paragraph" w:styleId="Header">
    <w:name w:val="header"/>
    <w:basedOn w:val="Normal"/>
    <w:link w:val="HeaderChar"/>
    <w:uiPriority w:val="99"/>
    <w:unhideWhenUsed/>
    <w:rsid w:val="00AF3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765"/>
  </w:style>
  <w:style w:type="paragraph" w:styleId="Footer">
    <w:name w:val="footer"/>
    <w:basedOn w:val="Normal"/>
    <w:link w:val="FooterChar"/>
    <w:uiPriority w:val="99"/>
    <w:semiHidden/>
    <w:unhideWhenUsed/>
    <w:rsid w:val="00AF376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F37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F8B"/>
    <w:pPr>
      <w:ind w:left="720"/>
      <w:contextualSpacing/>
    </w:pPr>
  </w:style>
  <w:style w:type="paragraph" w:styleId="NoSpacing">
    <w:name w:val="No Spacing"/>
    <w:uiPriority w:val="1"/>
    <w:qFormat/>
    <w:rsid w:val="00916E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06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27A54-3825-4CE2-BB61-0280D70B1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2110</Words>
  <Characters>12031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2013-01-04T10:23:00Z</cp:lastPrinted>
  <dcterms:created xsi:type="dcterms:W3CDTF">2013-01-16T14:36:00Z</dcterms:created>
  <dcterms:modified xsi:type="dcterms:W3CDTF">2013-01-16T14:36:00Z</dcterms:modified>
</cp:coreProperties>
</file>