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412" w:rsidRDefault="00CB1412" w:rsidP="00371B0D">
      <w:pPr>
        <w:pStyle w:val="NoSpacing"/>
        <w:jc w:val="both"/>
        <w:rPr>
          <w:b/>
          <w:szCs w:val="24"/>
        </w:rPr>
      </w:pPr>
      <w:r>
        <w:rPr>
          <w:b/>
          <w:szCs w:val="24"/>
        </w:rPr>
        <w:t>ISAAC MUUNGANIRWA</w:t>
      </w:r>
    </w:p>
    <w:p w:rsidR="00CB1412" w:rsidRDefault="00CB1412" w:rsidP="00371B0D">
      <w:pPr>
        <w:pStyle w:val="NoSpacing"/>
        <w:jc w:val="both"/>
        <w:rPr>
          <w:b/>
          <w:szCs w:val="24"/>
        </w:rPr>
      </w:pPr>
    </w:p>
    <w:p w:rsidR="00CB1412" w:rsidRDefault="00CB1412" w:rsidP="00371B0D">
      <w:pPr>
        <w:pStyle w:val="NoSpacing"/>
        <w:jc w:val="both"/>
        <w:rPr>
          <w:b/>
          <w:szCs w:val="24"/>
        </w:rPr>
      </w:pPr>
      <w:r>
        <w:rPr>
          <w:b/>
          <w:szCs w:val="24"/>
        </w:rPr>
        <w:t>Versus</w:t>
      </w:r>
    </w:p>
    <w:p w:rsidR="00CB1412" w:rsidRDefault="00CB1412" w:rsidP="00371B0D">
      <w:pPr>
        <w:pStyle w:val="NoSpacing"/>
        <w:jc w:val="both"/>
        <w:rPr>
          <w:b/>
          <w:szCs w:val="24"/>
        </w:rPr>
      </w:pPr>
    </w:p>
    <w:p w:rsidR="00CB1412" w:rsidRDefault="00CB1412" w:rsidP="00371B0D">
      <w:pPr>
        <w:pStyle w:val="NoSpacing"/>
        <w:jc w:val="both"/>
        <w:rPr>
          <w:b/>
          <w:szCs w:val="24"/>
        </w:rPr>
      </w:pPr>
      <w:r>
        <w:rPr>
          <w:b/>
          <w:szCs w:val="24"/>
        </w:rPr>
        <w:t xml:space="preserve">THE STATE </w:t>
      </w:r>
    </w:p>
    <w:p w:rsidR="00CB1412" w:rsidRDefault="00CB1412" w:rsidP="00371B0D">
      <w:pPr>
        <w:pStyle w:val="NoSpacing"/>
        <w:jc w:val="both"/>
        <w:rPr>
          <w:b/>
          <w:szCs w:val="24"/>
        </w:rPr>
      </w:pPr>
    </w:p>
    <w:p w:rsidR="00CB1412" w:rsidRDefault="00CB1412" w:rsidP="00371B0D">
      <w:pPr>
        <w:pStyle w:val="NoSpacing"/>
        <w:jc w:val="both"/>
        <w:rPr>
          <w:szCs w:val="24"/>
        </w:rPr>
      </w:pPr>
      <w:r>
        <w:rPr>
          <w:szCs w:val="24"/>
        </w:rPr>
        <w:t>IN THE HIGH COURT OF ZIMBABWE</w:t>
      </w:r>
    </w:p>
    <w:p w:rsidR="00CB1412" w:rsidRDefault="00CB1412" w:rsidP="00371B0D">
      <w:pPr>
        <w:pStyle w:val="NoSpacing"/>
        <w:jc w:val="both"/>
        <w:rPr>
          <w:szCs w:val="24"/>
        </w:rPr>
      </w:pPr>
      <w:r>
        <w:rPr>
          <w:szCs w:val="24"/>
        </w:rPr>
        <w:t>MOYO J</w:t>
      </w:r>
    </w:p>
    <w:p w:rsidR="00CB1412" w:rsidRDefault="00CB1412" w:rsidP="00371B0D">
      <w:pPr>
        <w:pStyle w:val="NoSpacing"/>
        <w:jc w:val="both"/>
        <w:rPr>
          <w:szCs w:val="24"/>
        </w:rPr>
      </w:pPr>
      <w:r>
        <w:rPr>
          <w:szCs w:val="24"/>
        </w:rPr>
        <w:t xml:space="preserve">BULAWAYO </w:t>
      </w:r>
      <w:r w:rsidR="00AB4138">
        <w:rPr>
          <w:szCs w:val="24"/>
        </w:rPr>
        <w:t xml:space="preserve">22 JANUARY 2022 </w:t>
      </w:r>
    </w:p>
    <w:p w:rsidR="00CB1412" w:rsidRDefault="00CB1412" w:rsidP="00371B0D">
      <w:pPr>
        <w:pStyle w:val="NoSpacing"/>
        <w:jc w:val="both"/>
        <w:rPr>
          <w:szCs w:val="24"/>
        </w:rPr>
      </w:pPr>
    </w:p>
    <w:p w:rsidR="00CB1412" w:rsidRDefault="00CB1412" w:rsidP="00371B0D">
      <w:pPr>
        <w:pStyle w:val="NoSpacing"/>
        <w:jc w:val="both"/>
        <w:rPr>
          <w:b/>
          <w:szCs w:val="24"/>
        </w:rPr>
      </w:pPr>
      <w:r>
        <w:rPr>
          <w:b/>
          <w:szCs w:val="24"/>
        </w:rPr>
        <w:t>Application for condonation of the late noting of appeal</w:t>
      </w:r>
    </w:p>
    <w:p w:rsidR="00CB1412" w:rsidRDefault="00CB1412" w:rsidP="00371B0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223694" w:rsidRDefault="00CB1412" w:rsidP="00371B0D">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MOYO J:</w:t>
      </w:r>
      <w:r>
        <w:rPr>
          <w:rFonts w:ascii="Times New Roman" w:hAnsi="Times New Roman" w:cs="Times New Roman"/>
          <w:b/>
          <w:bCs/>
          <w:sz w:val="24"/>
          <w:szCs w:val="24"/>
        </w:rPr>
        <w:tab/>
      </w:r>
      <w:r w:rsidR="004C5AC3">
        <w:rPr>
          <w:rFonts w:ascii="Times New Roman" w:hAnsi="Times New Roman" w:cs="Times New Roman"/>
          <w:bCs/>
          <w:sz w:val="24"/>
          <w:szCs w:val="24"/>
        </w:rPr>
        <w:t>I dealt with this matter in chambers and dismissed the application on 30</w:t>
      </w:r>
      <w:r w:rsidR="004C5AC3" w:rsidRPr="004C5AC3">
        <w:rPr>
          <w:rFonts w:ascii="Times New Roman" w:hAnsi="Times New Roman" w:cs="Times New Roman"/>
          <w:bCs/>
          <w:sz w:val="24"/>
          <w:szCs w:val="24"/>
          <w:vertAlign w:val="superscript"/>
        </w:rPr>
        <w:t>th</w:t>
      </w:r>
      <w:r w:rsidR="004C5AC3">
        <w:rPr>
          <w:rFonts w:ascii="Times New Roman" w:hAnsi="Times New Roman" w:cs="Times New Roman"/>
          <w:bCs/>
          <w:sz w:val="24"/>
          <w:szCs w:val="24"/>
        </w:rPr>
        <w:t xml:space="preserve"> of September 2015.  The reason was that the appeal had no prospects of success.</w:t>
      </w:r>
    </w:p>
    <w:p w:rsidR="004C5AC3" w:rsidRDefault="004C5AC3" w:rsidP="00371B0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has requested for detailed reasons and here are they.</w:t>
      </w:r>
    </w:p>
    <w:p w:rsidR="004C5AC3" w:rsidRDefault="004C5AC3" w:rsidP="00371B0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filed a notice of appeal which espoused the following grounds.</w:t>
      </w:r>
    </w:p>
    <w:p w:rsidR="004C5AC3" w:rsidRDefault="004C5AC3" w:rsidP="00371B0D">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It is respectfully submitted that applicant filed his appeal within the stipulated regulatory period, however prison authorities responsible for the conveying of the papers delayed the process.  There are no issues with the reasons for the delay.</w:t>
      </w:r>
    </w:p>
    <w:p w:rsidR="0026290D" w:rsidRDefault="004C5AC3" w:rsidP="00371B0D">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It is respectfully submitted that applicant’s conviction in the court </w:t>
      </w:r>
      <w:r w:rsidRPr="002B494E">
        <w:rPr>
          <w:rFonts w:ascii="Times New Roman" w:hAnsi="Times New Roman" w:cs="Times New Roman"/>
          <w:bCs/>
          <w:i/>
          <w:sz w:val="24"/>
          <w:szCs w:val="24"/>
        </w:rPr>
        <w:t>a quo</w:t>
      </w:r>
      <w:r>
        <w:rPr>
          <w:rFonts w:ascii="Times New Roman" w:hAnsi="Times New Roman" w:cs="Times New Roman"/>
          <w:bCs/>
          <w:sz w:val="24"/>
          <w:szCs w:val="24"/>
        </w:rPr>
        <w:t xml:space="preserve"> was in error.  The state case lacked evidence and only dwelt on character assassination by producing newspaper</w:t>
      </w:r>
      <w:r w:rsidR="0026290D">
        <w:rPr>
          <w:rFonts w:ascii="Times New Roman" w:hAnsi="Times New Roman" w:cs="Times New Roman"/>
          <w:bCs/>
          <w:sz w:val="24"/>
          <w:szCs w:val="24"/>
        </w:rPr>
        <w:t xml:space="preserve"> clips.  </w:t>
      </w:r>
    </w:p>
    <w:p w:rsidR="004C5AC3" w:rsidRDefault="0026290D" w:rsidP="00371B0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contention in this second ground of appeal is clearly unfounded.  The court </w:t>
      </w:r>
      <w:r w:rsidRPr="00132369">
        <w:rPr>
          <w:rFonts w:ascii="Times New Roman" w:hAnsi="Times New Roman" w:cs="Times New Roman"/>
          <w:bCs/>
          <w:i/>
          <w:sz w:val="24"/>
          <w:szCs w:val="24"/>
        </w:rPr>
        <w:t>a quo</w:t>
      </w:r>
      <w:r>
        <w:rPr>
          <w:rFonts w:ascii="Times New Roman" w:hAnsi="Times New Roman" w:cs="Times New Roman"/>
          <w:bCs/>
          <w:sz w:val="24"/>
          <w:szCs w:val="24"/>
        </w:rPr>
        <w:t xml:space="preserve"> did not use the newspaper clips in its judgment, in fact it alludes to the evidence as given by the state witnesses.  The court </w:t>
      </w:r>
      <w:r w:rsidRPr="00132369">
        <w:rPr>
          <w:rFonts w:ascii="Times New Roman" w:hAnsi="Times New Roman" w:cs="Times New Roman"/>
          <w:bCs/>
          <w:i/>
          <w:sz w:val="24"/>
          <w:szCs w:val="24"/>
        </w:rPr>
        <w:t>a quo</w:t>
      </w:r>
      <w:r>
        <w:rPr>
          <w:rFonts w:ascii="Times New Roman" w:hAnsi="Times New Roman" w:cs="Times New Roman"/>
          <w:bCs/>
          <w:sz w:val="24"/>
          <w:szCs w:val="24"/>
        </w:rPr>
        <w:t xml:space="preserve"> dismissed accused’s version and found the state witnesses credible.  Issues of credibility are the province of the trial court.  The trial court carefully assessed the evidence tabulated before it resulting in the conviction.</w:t>
      </w:r>
    </w:p>
    <w:p w:rsidR="00080652" w:rsidRDefault="003801E5" w:rsidP="00080652">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The other ground is that justice was not tampered with mercy given the fact that applicant was in custody from 2006 serving a different sentence and that he wants the current sentence to run concurrently.  </w:t>
      </w:r>
    </w:p>
    <w:p w:rsidR="003801E5" w:rsidRDefault="003801E5" w:rsidP="00371B0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Again sentencing is the province of the trial court </w:t>
      </w:r>
      <w:r w:rsidR="00722B5F">
        <w:rPr>
          <w:rFonts w:ascii="Times New Roman" w:hAnsi="Times New Roman" w:cs="Times New Roman"/>
          <w:bCs/>
          <w:sz w:val="24"/>
          <w:szCs w:val="24"/>
        </w:rPr>
        <w:t xml:space="preserve">and unless a clear misdirection, the appellate court cannot interfere.  </w:t>
      </w:r>
      <w:bookmarkStart w:id="0" w:name="_GoBack"/>
      <w:bookmarkEnd w:id="0"/>
      <w:r>
        <w:rPr>
          <w:rFonts w:ascii="Times New Roman" w:hAnsi="Times New Roman" w:cs="Times New Roman"/>
          <w:bCs/>
          <w:sz w:val="24"/>
          <w:szCs w:val="24"/>
        </w:rPr>
        <w:t>No case is made at all for the sentences in the unrelated matters to run concurrently.</w:t>
      </w:r>
    </w:p>
    <w:p w:rsidR="00BD62E8" w:rsidRDefault="003801E5" w:rsidP="00371B0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Condonation must be clearly tied to reasonable pr</w:t>
      </w:r>
      <w:r w:rsidR="008735FE">
        <w:rPr>
          <w:rFonts w:ascii="Times New Roman" w:hAnsi="Times New Roman" w:cs="Times New Roman"/>
          <w:bCs/>
          <w:sz w:val="24"/>
          <w:szCs w:val="24"/>
        </w:rPr>
        <w:t xml:space="preserve">ospects of success for it to </w:t>
      </w:r>
      <w:r>
        <w:rPr>
          <w:rFonts w:ascii="Times New Roman" w:hAnsi="Times New Roman" w:cs="Times New Roman"/>
          <w:bCs/>
          <w:sz w:val="24"/>
          <w:szCs w:val="24"/>
        </w:rPr>
        <w:t xml:space="preserve">be granted.  It is not granted for the mere asking neither is it granted simply because an accused wants to try his luck on appeal. </w:t>
      </w:r>
    </w:p>
    <w:p w:rsidR="003801E5" w:rsidRDefault="003801E5" w:rsidP="00371B0D">
      <w:pPr>
        <w:spacing w:line="360" w:lineRule="auto"/>
        <w:ind w:firstLine="720"/>
        <w:jc w:val="both"/>
      </w:pPr>
      <w:r>
        <w:rPr>
          <w:rFonts w:ascii="Times New Roman" w:hAnsi="Times New Roman" w:cs="Times New Roman"/>
          <w:bCs/>
          <w:sz w:val="24"/>
          <w:szCs w:val="24"/>
        </w:rPr>
        <w:t xml:space="preserve"> I declined the order for</w:t>
      </w:r>
      <w:r w:rsidR="00BD62E8">
        <w:rPr>
          <w:rFonts w:ascii="Times New Roman" w:hAnsi="Times New Roman" w:cs="Times New Roman"/>
          <w:bCs/>
          <w:sz w:val="24"/>
          <w:szCs w:val="24"/>
        </w:rPr>
        <w:t xml:space="preserve"> the clear reason that there are no reasonable prospects of success on appeal hence no case was made for the relief applicant was seeking</w:t>
      </w:r>
      <w:r w:rsidR="00371B0D">
        <w:rPr>
          <w:rFonts w:ascii="Times New Roman" w:hAnsi="Times New Roman" w:cs="Times New Roman"/>
          <w:bCs/>
          <w:sz w:val="24"/>
          <w:szCs w:val="24"/>
        </w:rPr>
        <w:t>.</w:t>
      </w:r>
      <w:r>
        <w:rPr>
          <w:rFonts w:ascii="Times New Roman" w:hAnsi="Times New Roman" w:cs="Times New Roman"/>
          <w:bCs/>
          <w:sz w:val="24"/>
          <w:szCs w:val="24"/>
        </w:rPr>
        <w:t xml:space="preserve">  </w:t>
      </w:r>
    </w:p>
    <w:sectPr w:rsidR="003801E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47A" w:rsidRDefault="0043347A" w:rsidP="00371B0D">
      <w:pPr>
        <w:spacing w:after="0" w:line="240" w:lineRule="auto"/>
      </w:pPr>
      <w:r>
        <w:separator/>
      </w:r>
    </w:p>
  </w:endnote>
  <w:endnote w:type="continuationSeparator" w:id="0">
    <w:p w:rsidR="0043347A" w:rsidRDefault="0043347A" w:rsidP="0037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47A" w:rsidRDefault="0043347A" w:rsidP="00371B0D">
      <w:pPr>
        <w:spacing w:after="0" w:line="240" w:lineRule="auto"/>
      </w:pPr>
      <w:r>
        <w:separator/>
      </w:r>
    </w:p>
  </w:footnote>
  <w:footnote w:type="continuationSeparator" w:id="0">
    <w:p w:rsidR="0043347A" w:rsidRDefault="0043347A" w:rsidP="00371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68346"/>
      <w:docPartObj>
        <w:docPartGallery w:val="Page Numbers (Top of Page)"/>
        <w:docPartUnique/>
      </w:docPartObj>
    </w:sdtPr>
    <w:sdtEndPr>
      <w:rPr>
        <w:rFonts w:ascii="Times New Roman" w:hAnsi="Times New Roman" w:cs="Times New Roman"/>
        <w:noProof/>
        <w:sz w:val="24"/>
        <w:szCs w:val="24"/>
      </w:rPr>
    </w:sdtEndPr>
    <w:sdtContent>
      <w:p w:rsidR="00371B0D" w:rsidRPr="00722B5F" w:rsidRDefault="00371B0D">
        <w:pPr>
          <w:pStyle w:val="Header"/>
          <w:jc w:val="right"/>
          <w:rPr>
            <w:rFonts w:ascii="Times New Roman" w:hAnsi="Times New Roman" w:cs="Times New Roman"/>
            <w:noProof/>
            <w:sz w:val="24"/>
            <w:szCs w:val="24"/>
          </w:rPr>
        </w:pPr>
        <w:r w:rsidRPr="00722B5F">
          <w:rPr>
            <w:rFonts w:ascii="Times New Roman" w:hAnsi="Times New Roman" w:cs="Times New Roman"/>
            <w:sz w:val="24"/>
            <w:szCs w:val="24"/>
          </w:rPr>
          <w:fldChar w:fldCharType="begin"/>
        </w:r>
        <w:r w:rsidRPr="00722B5F">
          <w:rPr>
            <w:rFonts w:ascii="Times New Roman" w:hAnsi="Times New Roman" w:cs="Times New Roman"/>
            <w:sz w:val="24"/>
            <w:szCs w:val="24"/>
          </w:rPr>
          <w:instrText xml:space="preserve"> PAGE   \* MERGEFORMAT </w:instrText>
        </w:r>
        <w:r w:rsidRPr="00722B5F">
          <w:rPr>
            <w:rFonts w:ascii="Times New Roman" w:hAnsi="Times New Roman" w:cs="Times New Roman"/>
            <w:sz w:val="24"/>
            <w:szCs w:val="24"/>
          </w:rPr>
          <w:fldChar w:fldCharType="separate"/>
        </w:r>
        <w:r w:rsidR="00722B5F">
          <w:rPr>
            <w:rFonts w:ascii="Times New Roman" w:hAnsi="Times New Roman" w:cs="Times New Roman"/>
            <w:noProof/>
            <w:sz w:val="24"/>
            <w:szCs w:val="24"/>
          </w:rPr>
          <w:t>2</w:t>
        </w:r>
        <w:r w:rsidRPr="00722B5F">
          <w:rPr>
            <w:rFonts w:ascii="Times New Roman" w:hAnsi="Times New Roman" w:cs="Times New Roman"/>
            <w:noProof/>
            <w:sz w:val="24"/>
            <w:szCs w:val="24"/>
          </w:rPr>
          <w:fldChar w:fldCharType="end"/>
        </w:r>
      </w:p>
      <w:p w:rsidR="00371B0D" w:rsidRPr="00722B5F" w:rsidRDefault="00371B0D">
        <w:pPr>
          <w:pStyle w:val="Header"/>
          <w:jc w:val="right"/>
          <w:rPr>
            <w:rFonts w:ascii="Times New Roman" w:hAnsi="Times New Roman" w:cs="Times New Roman"/>
            <w:noProof/>
            <w:sz w:val="24"/>
            <w:szCs w:val="24"/>
          </w:rPr>
        </w:pPr>
        <w:r w:rsidRPr="00722B5F">
          <w:rPr>
            <w:rFonts w:ascii="Times New Roman" w:hAnsi="Times New Roman" w:cs="Times New Roman"/>
            <w:noProof/>
            <w:sz w:val="24"/>
            <w:szCs w:val="24"/>
          </w:rPr>
          <w:t>HB</w:t>
        </w:r>
        <w:r w:rsidR="00722B5F" w:rsidRPr="00722B5F">
          <w:rPr>
            <w:rFonts w:ascii="Times New Roman" w:hAnsi="Times New Roman" w:cs="Times New Roman"/>
            <w:noProof/>
            <w:sz w:val="24"/>
            <w:szCs w:val="24"/>
          </w:rPr>
          <w:t xml:space="preserve"> 40/22</w:t>
        </w:r>
      </w:p>
      <w:p w:rsidR="00371B0D" w:rsidRPr="00722B5F" w:rsidRDefault="00371B0D">
        <w:pPr>
          <w:pStyle w:val="Header"/>
          <w:jc w:val="right"/>
          <w:rPr>
            <w:rFonts w:ascii="Times New Roman" w:hAnsi="Times New Roman" w:cs="Times New Roman"/>
            <w:noProof/>
            <w:sz w:val="24"/>
            <w:szCs w:val="24"/>
          </w:rPr>
        </w:pPr>
        <w:r w:rsidRPr="00722B5F">
          <w:rPr>
            <w:rFonts w:ascii="Times New Roman" w:hAnsi="Times New Roman" w:cs="Times New Roman"/>
            <w:noProof/>
            <w:sz w:val="24"/>
            <w:szCs w:val="24"/>
          </w:rPr>
          <w:t>HCA 82/15</w:t>
        </w:r>
      </w:p>
      <w:p w:rsidR="00371B0D" w:rsidRPr="00722B5F" w:rsidRDefault="00371B0D">
        <w:pPr>
          <w:pStyle w:val="Header"/>
          <w:jc w:val="right"/>
          <w:rPr>
            <w:rFonts w:ascii="Times New Roman" w:hAnsi="Times New Roman" w:cs="Times New Roman"/>
            <w:sz w:val="24"/>
            <w:szCs w:val="24"/>
          </w:rPr>
        </w:pPr>
        <w:r w:rsidRPr="00722B5F">
          <w:rPr>
            <w:rFonts w:ascii="Times New Roman" w:hAnsi="Times New Roman" w:cs="Times New Roman"/>
            <w:noProof/>
            <w:sz w:val="24"/>
            <w:szCs w:val="24"/>
          </w:rPr>
          <w:t>XREF BYO REG 82/15</w:t>
        </w:r>
      </w:p>
    </w:sdtContent>
  </w:sdt>
  <w:p w:rsidR="00371B0D" w:rsidRDefault="00371B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12"/>
    <w:rsid w:val="00080652"/>
    <w:rsid w:val="00132369"/>
    <w:rsid w:val="001A57D9"/>
    <w:rsid w:val="00223694"/>
    <w:rsid w:val="0026290D"/>
    <w:rsid w:val="002B494E"/>
    <w:rsid w:val="00371B0D"/>
    <w:rsid w:val="003801E5"/>
    <w:rsid w:val="0043347A"/>
    <w:rsid w:val="004C5AC3"/>
    <w:rsid w:val="00722B5F"/>
    <w:rsid w:val="00733949"/>
    <w:rsid w:val="007B2548"/>
    <w:rsid w:val="008735FE"/>
    <w:rsid w:val="009A497F"/>
    <w:rsid w:val="00AB4138"/>
    <w:rsid w:val="00B45834"/>
    <w:rsid w:val="00BD62E8"/>
    <w:rsid w:val="00CB1412"/>
    <w:rsid w:val="00F36B3F"/>
    <w:rsid w:val="00F91A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4CD85-36B7-4EB3-848A-41FAC2E5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41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1412"/>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C5AC3"/>
    <w:pPr>
      <w:ind w:left="720"/>
      <w:contextualSpacing/>
    </w:pPr>
  </w:style>
  <w:style w:type="paragraph" w:styleId="Header">
    <w:name w:val="header"/>
    <w:basedOn w:val="Normal"/>
    <w:link w:val="HeaderChar"/>
    <w:uiPriority w:val="99"/>
    <w:unhideWhenUsed/>
    <w:rsid w:val="0037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B0D"/>
  </w:style>
  <w:style w:type="paragraph" w:styleId="Footer">
    <w:name w:val="footer"/>
    <w:basedOn w:val="Normal"/>
    <w:link w:val="FooterChar"/>
    <w:uiPriority w:val="99"/>
    <w:unhideWhenUsed/>
    <w:rsid w:val="0037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cp:revision>
  <dcterms:created xsi:type="dcterms:W3CDTF">2022-01-28T06:36:00Z</dcterms:created>
  <dcterms:modified xsi:type="dcterms:W3CDTF">2022-02-10T05:35:00Z</dcterms:modified>
</cp:coreProperties>
</file>