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AAB" w:rsidRDefault="00DA2AAB">
      <w:bookmarkStart w:id="0" w:name="_GoBack"/>
      <w:bookmarkEnd w:id="0"/>
    </w:p>
    <w:p w:rsidR="004A2BBF" w:rsidRDefault="004A2BBF"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ISAAC CHIDUKU</w:t>
      </w:r>
    </w:p>
    <w:p w:rsidR="004A2BBF" w:rsidRDefault="00037920"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37920" w:rsidRDefault="00037920"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JECONIAH CHIDUKU</w:t>
      </w:r>
    </w:p>
    <w:p w:rsidR="00037920" w:rsidRDefault="00037920"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37920" w:rsidRDefault="00037920"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NOREEN CHIDUKU</w:t>
      </w:r>
    </w:p>
    <w:p w:rsidR="00037920" w:rsidRDefault="00037920"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37920" w:rsidRDefault="00037920"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AMOS CHIDUKU</w:t>
      </w:r>
    </w:p>
    <w:p w:rsidR="00037920" w:rsidRDefault="00037920"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37920" w:rsidRDefault="00037920"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DROWBACK INVESTMENT (PVT) LTD</w:t>
      </w:r>
    </w:p>
    <w:p w:rsidR="00037920" w:rsidRDefault="00037920"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37920" w:rsidRDefault="00037920"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CAPEVALLEY (PROPERTIES) (PVT) LTD</w:t>
      </w:r>
    </w:p>
    <w:p w:rsidR="00037920" w:rsidRDefault="00037920"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37920" w:rsidRDefault="00037920"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NORTON TOWN COUNCIL</w:t>
      </w:r>
    </w:p>
    <w:p w:rsidR="00037920" w:rsidRDefault="00037920"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37920" w:rsidRDefault="00037920"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ENVIRONMENTAL MANAGEMENT AGENCY</w:t>
      </w:r>
    </w:p>
    <w:p w:rsidR="004A2BBF" w:rsidRDefault="004A2BBF" w:rsidP="004A2BBF">
      <w:pPr>
        <w:spacing w:after="0" w:line="240" w:lineRule="auto"/>
        <w:rPr>
          <w:rFonts w:ascii="Times New Roman" w:hAnsi="Times New Roman" w:cs="Times New Roman"/>
          <w:sz w:val="24"/>
          <w:szCs w:val="24"/>
        </w:rPr>
      </w:pPr>
    </w:p>
    <w:p w:rsidR="004A2BBF" w:rsidRDefault="004A2BBF" w:rsidP="004A2BBF">
      <w:pPr>
        <w:spacing w:after="0" w:line="240" w:lineRule="auto"/>
        <w:rPr>
          <w:rFonts w:ascii="Times New Roman" w:hAnsi="Times New Roman" w:cs="Times New Roman"/>
          <w:sz w:val="24"/>
          <w:szCs w:val="24"/>
        </w:rPr>
      </w:pPr>
    </w:p>
    <w:p w:rsidR="004A2BBF" w:rsidRDefault="004A2BBF"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HIGH OF ZIMBABWE</w:t>
      </w:r>
    </w:p>
    <w:p w:rsidR="004A2BBF" w:rsidRDefault="004A2BBF"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FOROMA J</w:t>
      </w:r>
    </w:p>
    <w:p w:rsidR="004A2BBF" w:rsidRDefault="004A2BBF" w:rsidP="004A2BBF">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845D48">
        <w:rPr>
          <w:rFonts w:ascii="Times New Roman" w:hAnsi="Times New Roman" w:cs="Times New Roman"/>
          <w:sz w:val="24"/>
          <w:szCs w:val="24"/>
        </w:rPr>
        <w:t xml:space="preserve"> 2 &amp;</w:t>
      </w:r>
      <w:r w:rsidR="005F76F0">
        <w:rPr>
          <w:rFonts w:ascii="Times New Roman" w:hAnsi="Times New Roman" w:cs="Times New Roman"/>
          <w:sz w:val="24"/>
          <w:szCs w:val="24"/>
        </w:rPr>
        <w:t xml:space="preserve"> 7 February &amp; 29 March 2023</w:t>
      </w:r>
    </w:p>
    <w:p w:rsidR="004A2BBF" w:rsidRDefault="004A2BBF">
      <w:pPr>
        <w:rPr>
          <w:rFonts w:ascii="Times New Roman" w:hAnsi="Times New Roman" w:cs="Times New Roman"/>
          <w:sz w:val="24"/>
          <w:szCs w:val="24"/>
        </w:rPr>
      </w:pPr>
    </w:p>
    <w:p w:rsidR="004A2BBF" w:rsidRDefault="004A2BBF">
      <w:pPr>
        <w:rPr>
          <w:rFonts w:ascii="Times New Roman" w:hAnsi="Times New Roman" w:cs="Times New Roman"/>
          <w:b/>
          <w:sz w:val="24"/>
          <w:szCs w:val="24"/>
        </w:rPr>
      </w:pPr>
      <w:r w:rsidRPr="00C454AC">
        <w:rPr>
          <w:rFonts w:ascii="Times New Roman" w:hAnsi="Times New Roman" w:cs="Times New Roman"/>
          <w:b/>
          <w:sz w:val="24"/>
          <w:szCs w:val="24"/>
        </w:rPr>
        <w:t xml:space="preserve"> Urgent Chamber Application</w:t>
      </w:r>
    </w:p>
    <w:p w:rsidR="004A2BBF" w:rsidRDefault="004A2BBF">
      <w:pPr>
        <w:rPr>
          <w:rFonts w:ascii="Times New Roman" w:hAnsi="Times New Roman" w:cs="Times New Roman"/>
          <w:sz w:val="24"/>
          <w:szCs w:val="24"/>
        </w:rPr>
      </w:pPr>
    </w:p>
    <w:p w:rsidR="004A2BBF" w:rsidRDefault="004A2BBF" w:rsidP="00E91357">
      <w:pPr>
        <w:spacing w:after="0" w:line="360" w:lineRule="auto"/>
        <w:ind w:firstLine="720"/>
        <w:jc w:val="both"/>
        <w:rPr>
          <w:rFonts w:ascii="Times New Roman" w:hAnsi="Times New Roman" w:cs="Times New Roman"/>
          <w:sz w:val="24"/>
          <w:szCs w:val="24"/>
        </w:rPr>
      </w:pPr>
      <w:r w:rsidRPr="00CB6DB5">
        <w:rPr>
          <w:rFonts w:ascii="Times New Roman" w:hAnsi="Times New Roman" w:cs="Times New Roman"/>
          <w:b/>
          <w:sz w:val="24"/>
          <w:szCs w:val="24"/>
        </w:rPr>
        <w:t>FOROM</w:t>
      </w:r>
      <w:r w:rsidR="00E21406">
        <w:rPr>
          <w:rFonts w:ascii="Times New Roman" w:hAnsi="Times New Roman" w:cs="Times New Roman"/>
          <w:b/>
          <w:sz w:val="24"/>
          <w:szCs w:val="24"/>
        </w:rPr>
        <w:t>A</w:t>
      </w:r>
      <w:r w:rsidRPr="00CB6DB5">
        <w:rPr>
          <w:rFonts w:ascii="Times New Roman" w:hAnsi="Times New Roman" w:cs="Times New Roman"/>
          <w:b/>
          <w:sz w:val="24"/>
          <w:szCs w:val="24"/>
        </w:rPr>
        <w:t xml:space="preserve"> J:</w:t>
      </w:r>
      <w:r>
        <w:rPr>
          <w:rFonts w:ascii="Times New Roman" w:hAnsi="Times New Roman" w:cs="Times New Roman"/>
          <w:sz w:val="24"/>
          <w:szCs w:val="24"/>
        </w:rPr>
        <w:t xml:space="preserve">     T</w:t>
      </w:r>
      <w:r w:rsidR="00C454AC">
        <w:rPr>
          <w:rFonts w:ascii="Times New Roman" w:hAnsi="Times New Roman" w:cs="Times New Roman"/>
          <w:sz w:val="24"/>
          <w:szCs w:val="24"/>
        </w:rPr>
        <w:t xml:space="preserve">he three applicants in this urgent chamber application applied for a provisional order the </w:t>
      </w:r>
      <w:r w:rsidR="005E3875">
        <w:rPr>
          <w:rFonts w:ascii="Times New Roman" w:hAnsi="Times New Roman" w:cs="Times New Roman"/>
          <w:sz w:val="24"/>
          <w:szCs w:val="24"/>
        </w:rPr>
        <w:t>terms of</w:t>
      </w:r>
      <w:r w:rsidR="00C454AC">
        <w:rPr>
          <w:rFonts w:ascii="Times New Roman" w:hAnsi="Times New Roman" w:cs="Times New Roman"/>
          <w:sz w:val="24"/>
          <w:szCs w:val="24"/>
        </w:rPr>
        <w:t xml:space="preserve"> the interim relief of which reads as follows</w:t>
      </w:r>
      <w:r w:rsidR="0044623F">
        <w:rPr>
          <w:rFonts w:ascii="Times New Roman" w:hAnsi="Times New Roman" w:cs="Times New Roman"/>
          <w:sz w:val="24"/>
          <w:szCs w:val="24"/>
        </w:rPr>
        <w:t>- Interim</w:t>
      </w:r>
      <w:r w:rsidR="00C454AC">
        <w:rPr>
          <w:rFonts w:ascii="Times New Roman" w:hAnsi="Times New Roman" w:cs="Times New Roman"/>
          <w:sz w:val="24"/>
          <w:szCs w:val="24"/>
        </w:rPr>
        <w:t xml:space="preserve"> Relief.</w:t>
      </w:r>
    </w:p>
    <w:p w:rsidR="00C454AC" w:rsidRDefault="00C454AC" w:rsidP="00E91357">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That pending the confirmation o</w:t>
      </w:r>
      <w:r w:rsidR="0009068D">
        <w:rPr>
          <w:rFonts w:ascii="Times New Roman" w:hAnsi="Times New Roman" w:cs="Times New Roman"/>
          <w:sz w:val="24"/>
          <w:szCs w:val="24"/>
        </w:rPr>
        <w:t>r</w:t>
      </w:r>
      <w:r>
        <w:rPr>
          <w:rFonts w:ascii="Times New Roman" w:hAnsi="Times New Roman" w:cs="Times New Roman"/>
          <w:sz w:val="24"/>
          <w:szCs w:val="24"/>
        </w:rPr>
        <w:t xml:space="preserve"> discharge of this Provisional Order the applicants are granted the following relief:</w:t>
      </w:r>
    </w:p>
    <w:p w:rsidR="007E41C8" w:rsidRDefault="007E41C8" w:rsidP="00E91357">
      <w:pPr>
        <w:spacing w:after="0" w:line="360" w:lineRule="auto"/>
        <w:ind w:firstLine="360"/>
        <w:jc w:val="both"/>
        <w:rPr>
          <w:rFonts w:ascii="Times New Roman" w:hAnsi="Times New Roman" w:cs="Times New Roman"/>
          <w:sz w:val="24"/>
          <w:szCs w:val="24"/>
        </w:rPr>
      </w:pPr>
    </w:p>
    <w:p w:rsidR="00C454AC" w:rsidRDefault="00C454AC" w:rsidP="00E91357">
      <w:pPr>
        <w:pStyle w:val="ListParagraph"/>
        <w:numPr>
          <w:ilvl w:val="0"/>
          <w:numId w:val="4"/>
        </w:numPr>
        <w:jc w:val="both"/>
        <w:rPr>
          <w:rFonts w:ascii="Times New Roman" w:hAnsi="Times New Roman" w:cs="Times New Roman"/>
          <w:sz w:val="24"/>
          <w:szCs w:val="24"/>
        </w:rPr>
      </w:pPr>
      <w:r w:rsidRPr="00C454AC">
        <w:rPr>
          <w:rFonts w:ascii="Times New Roman" w:hAnsi="Times New Roman" w:cs="Times New Roman"/>
          <w:sz w:val="24"/>
          <w:szCs w:val="24"/>
        </w:rPr>
        <w:t xml:space="preserve">That first to third respondents is (sic) directed to stop advertising for sale </w:t>
      </w:r>
      <w:r w:rsidR="0009068D">
        <w:rPr>
          <w:rFonts w:ascii="Times New Roman" w:hAnsi="Times New Roman" w:cs="Times New Roman"/>
          <w:sz w:val="24"/>
          <w:szCs w:val="24"/>
        </w:rPr>
        <w:t xml:space="preserve">of </w:t>
      </w:r>
      <w:r w:rsidRPr="00C454AC">
        <w:rPr>
          <w:rFonts w:ascii="Times New Roman" w:hAnsi="Times New Roman" w:cs="Times New Roman"/>
          <w:sz w:val="24"/>
          <w:szCs w:val="24"/>
        </w:rPr>
        <w:t>any stands on a certain piece of land in Hartely called Swallowfield of Johannesburg measuring 127,6238 hectares held under deed of transfer number DT 5157/99</w:t>
      </w:r>
      <w:r>
        <w:rPr>
          <w:rFonts w:ascii="Times New Roman" w:hAnsi="Times New Roman" w:cs="Times New Roman"/>
          <w:sz w:val="24"/>
          <w:szCs w:val="24"/>
        </w:rPr>
        <w:t>.</w:t>
      </w:r>
    </w:p>
    <w:p w:rsidR="00C454AC" w:rsidRDefault="00C454AC" w:rsidP="00E9135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The first </w:t>
      </w:r>
      <w:r w:rsidR="00CB6DB5">
        <w:rPr>
          <w:rFonts w:ascii="Times New Roman" w:hAnsi="Times New Roman" w:cs="Times New Roman"/>
          <w:sz w:val="24"/>
          <w:szCs w:val="24"/>
        </w:rPr>
        <w:t>to third</w:t>
      </w:r>
      <w:r>
        <w:rPr>
          <w:rFonts w:ascii="Times New Roman" w:hAnsi="Times New Roman" w:cs="Times New Roman"/>
          <w:sz w:val="24"/>
          <w:szCs w:val="24"/>
        </w:rPr>
        <w:t xml:space="preserve"> respondents be directed to refrain fro</w:t>
      </w:r>
      <w:r w:rsidR="0009068D">
        <w:rPr>
          <w:rFonts w:ascii="Times New Roman" w:hAnsi="Times New Roman" w:cs="Times New Roman"/>
          <w:sz w:val="24"/>
          <w:szCs w:val="24"/>
        </w:rPr>
        <w:t>m</w:t>
      </w:r>
      <w:r>
        <w:rPr>
          <w:rFonts w:ascii="Times New Roman" w:hAnsi="Times New Roman" w:cs="Times New Roman"/>
          <w:sz w:val="24"/>
          <w:szCs w:val="24"/>
        </w:rPr>
        <w:t xml:space="preserve"> c</w:t>
      </w:r>
      <w:r w:rsidR="0009068D">
        <w:rPr>
          <w:rFonts w:ascii="Times New Roman" w:hAnsi="Times New Roman" w:cs="Times New Roman"/>
          <w:sz w:val="24"/>
          <w:szCs w:val="24"/>
        </w:rPr>
        <w:t>o</w:t>
      </w:r>
      <w:r>
        <w:rPr>
          <w:rFonts w:ascii="Times New Roman" w:hAnsi="Times New Roman" w:cs="Times New Roman"/>
          <w:sz w:val="24"/>
          <w:szCs w:val="24"/>
        </w:rPr>
        <w:t>ll</w:t>
      </w:r>
      <w:r w:rsidR="0009068D">
        <w:rPr>
          <w:rFonts w:ascii="Times New Roman" w:hAnsi="Times New Roman" w:cs="Times New Roman"/>
          <w:sz w:val="24"/>
          <w:szCs w:val="24"/>
        </w:rPr>
        <w:t>ec</w:t>
      </w:r>
      <w:r>
        <w:rPr>
          <w:rFonts w:ascii="Times New Roman" w:hAnsi="Times New Roman" w:cs="Times New Roman"/>
          <w:sz w:val="24"/>
          <w:szCs w:val="24"/>
        </w:rPr>
        <w:t>ting sale proceeds of stands.</w:t>
      </w:r>
    </w:p>
    <w:p w:rsidR="00C454AC" w:rsidRDefault="00C454AC" w:rsidP="00E91357">
      <w:pPr>
        <w:jc w:val="both"/>
        <w:rPr>
          <w:rFonts w:ascii="Times New Roman" w:hAnsi="Times New Roman" w:cs="Times New Roman"/>
          <w:sz w:val="24"/>
          <w:szCs w:val="24"/>
        </w:rPr>
      </w:pPr>
    </w:p>
    <w:p w:rsidR="00F342A0" w:rsidRDefault="00F342A0" w:rsidP="00E91357">
      <w:pPr>
        <w:jc w:val="both"/>
        <w:rPr>
          <w:rFonts w:ascii="Times New Roman" w:hAnsi="Times New Roman" w:cs="Times New Roman"/>
          <w:sz w:val="24"/>
          <w:szCs w:val="24"/>
        </w:rPr>
      </w:pPr>
    </w:p>
    <w:p w:rsidR="007E41C8" w:rsidRDefault="007E41C8" w:rsidP="00E91357">
      <w:pPr>
        <w:jc w:val="both"/>
        <w:rPr>
          <w:rFonts w:ascii="Times New Roman" w:hAnsi="Times New Roman" w:cs="Times New Roman"/>
          <w:sz w:val="24"/>
          <w:szCs w:val="24"/>
        </w:rPr>
      </w:pPr>
    </w:p>
    <w:p w:rsidR="00C454AC" w:rsidRDefault="00C454AC" w:rsidP="00E91357">
      <w:pPr>
        <w:jc w:val="both"/>
        <w:rPr>
          <w:rFonts w:ascii="Times New Roman" w:hAnsi="Times New Roman" w:cs="Times New Roman"/>
          <w:sz w:val="24"/>
          <w:szCs w:val="24"/>
        </w:rPr>
      </w:pPr>
      <w:r>
        <w:rPr>
          <w:rFonts w:ascii="Times New Roman" w:hAnsi="Times New Roman" w:cs="Times New Roman"/>
          <w:sz w:val="24"/>
          <w:szCs w:val="24"/>
        </w:rPr>
        <w:t>The terms of the final order sought read as follows:</w:t>
      </w:r>
    </w:p>
    <w:p w:rsidR="00C454AC" w:rsidRDefault="00C454AC" w:rsidP="00E9135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Pending the determination of </w:t>
      </w:r>
      <w:r w:rsidR="00CB6DB5">
        <w:rPr>
          <w:rFonts w:ascii="Times New Roman" w:hAnsi="Times New Roman" w:cs="Times New Roman"/>
          <w:sz w:val="24"/>
          <w:szCs w:val="24"/>
        </w:rPr>
        <w:t>the appeal</w:t>
      </w:r>
      <w:r w:rsidR="007033AC">
        <w:rPr>
          <w:rFonts w:ascii="Times New Roman" w:hAnsi="Times New Roman" w:cs="Times New Roman"/>
          <w:sz w:val="24"/>
          <w:szCs w:val="24"/>
        </w:rPr>
        <w:t xml:space="preserve"> under SC 14/23 between the parties the first to third respondent shall not take any steps neither shall </w:t>
      </w:r>
      <w:r w:rsidR="00CB6DB5">
        <w:rPr>
          <w:rFonts w:ascii="Times New Roman" w:hAnsi="Times New Roman" w:cs="Times New Roman"/>
          <w:sz w:val="24"/>
          <w:szCs w:val="24"/>
        </w:rPr>
        <w:t>they act</w:t>
      </w:r>
      <w:r w:rsidR="007033AC">
        <w:rPr>
          <w:rFonts w:ascii="Times New Roman" w:hAnsi="Times New Roman" w:cs="Times New Roman"/>
          <w:sz w:val="24"/>
          <w:szCs w:val="24"/>
        </w:rPr>
        <w:t xml:space="preserve"> in any such manner as is in consistent with the order granted under HC 8561/22 dated 28 October 2022 and </w:t>
      </w:r>
      <w:r w:rsidR="00CB6DB5">
        <w:rPr>
          <w:rFonts w:ascii="Times New Roman" w:hAnsi="Times New Roman" w:cs="Times New Roman"/>
          <w:sz w:val="24"/>
          <w:szCs w:val="24"/>
        </w:rPr>
        <w:t>shall</w:t>
      </w:r>
      <w:r w:rsidR="007033AC">
        <w:rPr>
          <w:rFonts w:ascii="Times New Roman" w:hAnsi="Times New Roman" w:cs="Times New Roman"/>
          <w:sz w:val="24"/>
          <w:szCs w:val="24"/>
        </w:rPr>
        <w:t xml:space="preserve"> </w:t>
      </w:r>
      <w:r w:rsidR="0009068D">
        <w:rPr>
          <w:rFonts w:ascii="Times New Roman" w:hAnsi="Times New Roman" w:cs="Times New Roman"/>
          <w:sz w:val="24"/>
          <w:szCs w:val="24"/>
        </w:rPr>
        <w:t xml:space="preserve">not </w:t>
      </w:r>
      <w:r w:rsidR="007033AC">
        <w:rPr>
          <w:rFonts w:ascii="Times New Roman" w:hAnsi="Times New Roman" w:cs="Times New Roman"/>
          <w:sz w:val="24"/>
          <w:szCs w:val="24"/>
        </w:rPr>
        <w:t>act in</w:t>
      </w:r>
      <w:r w:rsidR="00CB6DB5">
        <w:rPr>
          <w:rFonts w:ascii="Times New Roman" w:hAnsi="Times New Roman" w:cs="Times New Roman"/>
          <w:sz w:val="24"/>
          <w:szCs w:val="24"/>
        </w:rPr>
        <w:t xml:space="preserve"> such a way unless entitled to </w:t>
      </w:r>
      <w:r w:rsidR="007033AC">
        <w:rPr>
          <w:rFonts w:ascii="Times New Roman" w:hAnsi="Times New Roman" w:cs="Times New Roman"/>
          <w:sz w:val="24"/>
          <w:szCs w:val="24"/>
        </w:rPr>
        <w:t xml:space="preserve">so </w:t>
      </w:r>
      <w:r w:rsidR="00CB6DB5">
        <w:rPr>
          <w:rFonts w:ascii="Times New Roman" w:hAnsi="Times New Roman" w:cs="Times New Roman"/>
          <w:sz w:val="24"/>
          <w:szCs w:val="24"/>
        </w:rPr>
        <w:t>act in</w:t>
      </w:r>
      <w:r w:rsidR="007033AC">
        <w:rPr>
          <w:rFonts w:ascii="Times New Roman" w:hAnsi="Times New Roman" w:cs="Times New Roman"/>
          <w:sz w:val="24"/>
          <w:szCs w:val="24"/>
        </w:rPr>
        <w:t xml:space="preserve"> terms of a court order.</w:t>
      </w:r>
    </w:p>
    <w:p w:rsidR="007033AC" w:rsidRDefault="007033AC" w:rsidP="00E9135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costs of this application shall be borne by the first to third respondents on a higher scale.</w:t>
      </w:r>
    </w:p>
    <w:p w:rsidR="007033AC" w:rsidRDefault="007033AC" w:rsidP="00E91357">
      <w:pPr>
        <w:pStyle w:val="ListParagraph"/>
        <w:jc w:val="both"/>
        <w:rPr>
          <w:rFonts w:ascii="Times New Roman" w:hAnsi="Times New Roman" w:cs="Times New Roman"/>
          <w:sz w:val="24"/>
          <w:szCs w:val="24"/>
        </w:rPr>
      </w:pPr>
      <w:r>
        <w:rPr>
          <w:rFonts w:ascii="Times New Roman" w:hAnsi="Times New Roman" w:cs="Times New Roman"/>
          <w:sz w:val="24"/>
          <w:szCs w:val="24"/>
        </w:rPr>
        <w:t>In essence the relief sought by the applicant</w:t>
      </w:r>
      <w:r w:rsidR="0009068D">
        <w:rPr>
          <w:rFonts w:ascii="Times New Roman" w:hAnsi="Times New Roman" w:cs="Times New Roman"/>
          <w:sz w:val="24"/>
          <w:szCs w:val="24"/>
        </w:rPr>
        <w:t>s</w:t>
      </w:r>
      <w:r w:rsidR="00E761BB">
        <w:rPr>
          <w:rFonts w:ascii="Times New Roman" w:hAnsi="Times New Roman" w:cs="Times New Roman"/>
          <w:sz w:val="24"/>
          <w:szCs w:val="24"/>
        </w:rPr>
        <w:t xml:space="preserve"> in this application is that th</w:t>
      </w:r>
      <w:r w:rsidR="00852152">
        <w:rPr>
          <w:rFonts w:ascii="Times New Roman" w:hAnsi="Times New Roman" w:cs="Times New Roman"/>
          <w:sz w:val="24"/>
          <w:szCs w:val="24"/>
        </w:rPr>
        <w:t>e</w:t>
      </w:r>
      <w:r w:rsidR="00E761BB">
        <w:rPr>
          <w:rFonts w:ascii="Times New Roman" w:hAnsi="Times New Roman" w:cs="Times New Roman"/>
          <w:sz w:val="24"/>
          <w:szCs w:val="24"/>
        </w:rPr>
        <w:t xml:space="preserve"> execution of </w:t>
      </w:r>
      <w:r w:rsidR="00852152">
        <w:rPr>
          <w:rFonts w:ascii="Times New Roman" w:hAnsi="Times New Roman" w:cs="Times New Roman"/>
          <w:sz w:val="24"/>
          <w:szCs w:val="24"/>
        </w:rPr>
        <w:t>the judgment</w:t>
      </w:r>
      <w:r w:rsidR="00E761BB">
        <w:rPr>
          <w:rFonts w:ascii="Times New Roman" w:hAnsi="Times New Roman" w:cs="Times New Roman"/>
          <w:sz w:val="24"/>
          <w:szCs w:val="24"/>
        </w:rPr>
        <w:t xml:space="preserve"> appealed against which was suspended by </w:t>
      </w:r>
      <w:r w:rsidR="00852152">
        <w:rPr>
          <w:rFonts w:ascii="Times New Roman" w:hAnsi="Times New Roman" w:cs="Times New Roman"/>
          <w:sz w:val="24"/>
          <w:szCs w:val="24"/>
        </w:rPr>
        <w:t>the noting</w:t>
      </w:r>
      <w:r w:rsidR="00E761BB">
        <w:rPr>
          <w:rFonts w:ascii="Times New Roman" w:hAnsi="Times New Roman" w:cs="Times New Roman"/>
          <w:sz w:val="24"/>
          <w:szCs w:val="24"/>
        </w:rPr>
        <w:t xml:space="preserve"> of an appeal be itself suspended pending the determination of the appeal.  Put differently the applicants seek to enforce the … of the judgment appealed against pending the determination of the appeal in order to preserve the </w:t>
      </w:r>
      <w:r w:rsidR="00E761BB" w:rsidRPr="00852152">
        <w:rPr>
          <w:rFonts w:ascii="Times New Roman" w:hAnsi="Times New Roman" w:cs="Times New Roman"/>
          <w:i/>
          <w:sz w:val="24"/>
          <w:szCs w:val="24"/>
        </w:rPr>
        <w:t>res litigiosa.</w:t>
      </w:r>
      <w:r w:rsidR="00E761BB">
        <w:rPr>
          <w:rFonts w:ascii="Times New Roman" w:hAnsi="Times New Roman" w:cs="Times New Roman"/>
          <w:sz w:val="24"/>
          <w:szCs w:val="24"/>
        </w:rPr>
        <w:t xml:space="preserve">  The application is opposed by the three respondents.</w:t>
      </w:r>
    </w:p>
    <w:p w:rsidR="00E761BB" w:rsidRDefault="00E761BB" w:rsidP="00E91357">
      <w:pPr>
        <w:jc w:val="both"/>
        <w:rPr>
          <w:rFonts w:ascii="Times New Roman" w:hAnsi="Times New Roman" w:cs="Times New Roman"/>
          <w:sz w:val="24"/>
          <w:szCs w:val="24"/>
        </w:rPr>
      </w:pPr>
    </w:p>
    <w:p w:rsidR="00D004CD" w:rsidRDefault="00E761BB" w:rsidP="00E9135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the issue in dispute is very straight forward.  On 28 December 2022 </w:t>
      </w:r>
      <w:r w:rsidR="0009068D">
        <w:rPr>
          <w:rFonts w:ascii="Times New Roman" w:hAnsi="Times New Roman" w:cs="Times New Roman"/>
          <w:sz w:val="24"/>
          <w:szCs w:val="24"/>
        </w:rPr>
        <w:t xml:space="preserve">I granted </w:t>
      </w:r>
      <w:r>
        <w:rPr>
          <w:rFonts w:ascii="Times New Roman" w:hAnsi="Times New Roman" w:cs="Times New Roman"/>
          <w:sz w:val="24"/>
          <w:szCs w:val="24"/>
        </w:rPr>
        <w:t>the applica</w:t>
      </w:r>
      <w:r w:rsidR="00852152">
        <w:rPr>
          <w:rFonts w:ascii="Times New Roman" w:hAnsi="Times New Roman" w:cs="Times New Roman"/>
          <w:sz w:val="24"/>
          <w:szCs w:val="24"/>
        </w:rPr>
        <w:t>nts a provisional order against the first respondent</w:t>
      </w:r>
      <w:r w:rsidR="00D004CD">
        <w:rPr>
          <w:rFonts w:ascii="Times New Roman" w:hAnsi="Times New Roman" w:cs="Times New Roman"/>
          <w:sz w:val="24"/>
          <w:szCs w:val="24"/>
        </w:rPr>
        <w:t xml:space="preserve"> in case No HC 8561/22</w:t>
      </w:r>
      <w:r w:rsidR="0009068D">
        <w:rPr>
          <w:rFonts w:ascii="Times New Roman" w:hAnsi="Times New Roman" w:cs="Times New Roman"/>
          <w:sz w:val="24"/>
          <w:szCs w:val="24"/>
        </w:rPr>
        <w:t xml:space="preserve">. </w:t>
      </w:r>
      <w:r w:rsidR="00D004CD">
        <w:rPr>
          <w:rFonts w:ascii="Times New Roman" w:hAnsi="Times New Roman" w:cs="Times New Roman"/>
          <w:sz w:val="24"/>
          <w:szCs w:val="24"/>
        </w:rPr>
        <w:t xml:space="preserve"> </w:t>
      </w:r>
      <w:r w:rsidR="0009068D">
        <w:rPr>
          <w:rFonts w:ascii="Times New Roman" w:hAnsi="Times New Roman" w:cs="Times New Roman"/>
          <w:sz w:val="24"/>
          <w:szCs w:val="24"/>
        </w:rPr>
        <w:t>The</w:t>
      </w:r>
      <w:r w:rsidR="00D004CD">
        <w:rPr>
          <w:rFonts w:ascii="Times New Roman" w:hAnsi="Times New Roman" w:cs="Times New Roman"/>
          <w:sz w:val="24"/>
          <w:szCs w:val="24"/>
        </w:rPr>
        <w:t xml:space="preserve"> terms of the interim relief of </w:t>
      </w:r>
      <w:r w:rsidR="0009068D">
        <w:rPr>
          <w:rFonts w:ascii="Times New Roman" w:hAnsi="Times New Roman" w:cs="Times New Roman"/>
          <w:sz w:val="24"/>
          <w:szCs w:val="24"/>
        </w:rPr>
        <w:t>the said provisional order</w:t>
      </w:r>
      <w:r w:rsidR="00D004CD">
        <w:rPr>
          <w:rFonts w:ascii="Times New Roman" w:hAnsi="Times New Roman" w:cs="Times New Roman"/>
          <w:sz w:val="24"/>
          <w:szCs w:val="24"/>
        </w:rPr>
        <w:t xml:space="preserve"> reads as follows:</w:t>
      </w:r>
    </w:p>
    <w:p w:rsidR="00D004CD" w:rsidRDefault="00D004CD" w:rsidP="00E91357">
      <w:pPr>
        <w:ind w:firstLine="720"/>
        <w:jc w:val="both"/>
        <w:rPr>
          <w:rFonts w:ascii="Times New Roman" w:hAnsi="Times New Roman" w:cs="Times New Roman"/>
          <w:sz w:val="24"/>
          <w:szCs w:val="24"/>
        </w:rPr>
      </w:pPr>
      <w:r>
        <w:rPr>
          <w:rFonts w:ascii="Times New Roman" w:hAnsi="Times New Roman" w:cs="Times New Roman"/>
          <w:sz w:val="24"/>
          <w:szCs w:val="24"/>
        </w:rPr>
        <w:t>That pending the determination of this matter, the applicants are granted the following relief.</w:t>
      </w:r>
    </w:p>
    <w:p w:rsidR="00D004CD" w:rsidRDefault="00D004CD" w:rsidP="00E91357">
      <w:pPr>
        <w:ind w:left="720"/>
        <w:jc w:val="both"/>
        <w:rPr>
          <w:rFonts w:ascii="Times New Roman" w:hAnsi="Times New Roman" w:cs="Times New Roman"/>
          <w:sz w:val="24"/>
          <w:szCs w:val="24"/>
        </w:rPr>
      </w:pPr>
      <w:r>
        <w:rPr>
          <w:rFonts w:ascii="Times New Roman" w:hAnsi="Times New Roman" w:cs="Times New Roman"/>
          <w:sz w:val="24"/>
          <w:szCs w:val="24"/>
        </w:rPr>
        <w:t>1(a).  the first respondent is ba</w:t>
      </w:r>
      <w:r w:rsidR="005F37EB">
        <w:rPr>
          <w:rFonts w:ascii="Times New Roman" w:hAnsi="Times New Roman" w:cs="Times New Roman"/>
          <w:sz w:val="24"/>
          <w:szCs w:val="24"/>
        </w:rPr>
        <w:t>rr</w:t>
      </w:r>
      <w:r>
        <w:rPr>
          <w:rFonts w:ascii="Times New Roman" w:hAnsi="Times New Roman" w:cs="Times New Roman"/>
          <w:sz w:val="24"/>
          <w:szCs w:val="24"/>
        </w:rPr>
        <w:t xml:space="preserve">ed from </w:t>
      </w:r>
      <w:r w:rsidR="0009068D">
        <w:rPr>
          <w:rFonts w:ascii="Times New Roman" w:hAnsi="Times New Roman" w:cs="Times New Roman"/>
          <w:sz w:val="24"/>
          <w:szCs w:val="24"/>
        </w:rPr>
        <w:t xml:space="preserve">holding </w:t>
      </w:r>
      <w:r>
        <w:rPr>
          <w:rFonts w:ascii="Times New Roman" w:hAnsi="Times New Roman" w:cs="Times New Roman"/>
          <w:sz w:val="24"/>
          <w:szCs w:val="24"/>
        </w:rPr>
        <w:t>out as a holder of a 50% undivided share in a certain piece of land in Hartely called Swallowfield of Johannesburg measuring  127,6238 hectares under deed of transfer  number DT 5157/99 pending the return date and finalization of this matter.</w:t>
      </w:r>
    </w:p>
    <w:p w:rsidR="00D004CD" w:rsidRDefault="00D004CD" w:rsidP="00E91357">
      <w:pPr>
        <w:ind w:left="840"/>
        <w:jc w:val="both"/>
        <w:rPr>
          <w:rFonts w:ascii="Times New Roman" w:hAnsi="Times New Roman" w:cs="Times New Roman"/>
          <w:sz w:val="24"/>
          <w:szCs w:val="24"/>
        </w:rPr>
      </w:pPr>
      <w:r>
        <w:rPr>
          <w:rFonts w:ascii="Times New Roman" w:hAnsi="Times New Roman" w:cs="Times New Roman"/>
          <w:sz w:val="24"/>
          <w:szCs w:val="24"/>
        </w:rPr>
        <w:t>(b)   the first respondent is ba</w:t>
      </w:r>
      <w:r w:rsidR="005F37EB">
        <w:rPr>
          <w:rFonts w:ascii="Times New Roman" w:hAnsi="Times New Roman" w:cs="Times New Roman"/>
          <w:sz w:val="24"/>
          <w:szCs w:val="24"/>
        </w:rPr>
        <w:t>rr</w:t>
      </w:r>
      <w:r>
        <w:rPr>
          <w:rFonts w:ascii="Times New Roman" w:hAnsi="Times New Roman" w:cs="Times New Roman"/>
          <w:sz w:val="24"/>
          <w:szCs w:val="24"/>
        </w:rPr>
        <w:t xml:space="preserve">ed </w:t>
      </w:r>
      <w:r w:rsidR="0009068D">
        <w:rPr>
          <w:rFonts w:ascii="Times New Roman" w:hAnsi="Times New Roman" w:cs="Times New Roman"/>
          <w:sz w:val="24"/>
          <w:szCs w:val="24"/>
        </w:rPr>
        <w:t>from</w:t>
      </w:r>
      <w:r>
        <w:rPr>
          <w:rFonts w:ascii="Times New Roman" w:hAnsi="Times New Roman" w:cs="Times New Roman"/>
          <w:sz w:val="24"/>
          <w:szCs w:val="24"/>
        </w:rPr>
        <w:t>unilaterally dealing in a certain piece of land in Hartely called Swallo</w:t>
      </w:r>
      <w:r w:rsidR="00850F6F">
        <w:rPr>
          <w:rFonts w:ascii="Times New Roman" w:hAnsi="Times New Roman" w:cs="Times New Roman"/>
          <w:sz w:val="24"/>
          <w:szCs w:val="24"/>
        </w:rPr>
        <w:t>w</w:t>
      </w:r>
      <w:r>
        <w:rPr>
          <w:rFonts w:ascii="Times New Roman" w:hAnsi="Times New Roman" w:cs="Times New Roman"/>
          <w:sz w:val="24"/>
          <w:szCs w:val="24"/>
        </w:rPr>
        <w:t>field of Johannesburg measuring 127,6238 hectares held under deed of transfer number DT 5157/99 pending the return</w:t>
      </w:r>
      <w:r w:rsidR="005F37EB">
        <w:rPr>
          <w:rFonts w:ascii="Times New Roman" w:hAnsi="Times New Roman" w:cs="Times New Roman"/>
          <w:sz w:val="24"/>
          <w:szCs w:val="24"/>
        </w:rPr>
        <w:t xml:space="preserve"> date and finalization of this matter.</w:t>
      </w:r>
    </w:p>
    <w:p w:rsidR="005F37EB" w:rsidRDefault="005F37EB" w:rsidP="00E91357">
      <w:pPr>
        <w:ind w:left="840"/>
        <w:jc w:val="both"/>
        <w:rPr>
          <w:rFonts w:ascii="Times New Roman" w:hAnsi="Times New Roman" w:cs="Times New Roman"/>
          <w:sz w:val="24"/>
          <w:szCs w:val="24"/>
        </w:rPr>
      </w:pPr>
      <w:r>
        <w:rPr>
          <w:rFonts w:ascii="Times New Roman" w:hAnsi="Times New Roman" w:cs="Times New Roman"/>
          <w:sz w:val="24"/>
          <w:szCs w:val="24"/>
        </w:rPr>
        <w:t>(c)   The first respondent is barred from dealing in subdivided stands allocated to applicants and those reserved for the family pending the return date and finalization of this matter.</w:t>
      </w:r>
    </w:p>
    <w:p w:rsidR="005F37EB" w:rsidRDefault="005F37EB" w:rsidP="00E91357">
      <w:pPr>
        <w:ind w:left="840" w:firstLine="60"/>
        <w:jc w:val="both"/>
        <w:rPr>
          <w:rFonts w:ascii="Times New Roman" w:hAnsi="Times New Roman" w:cs="Times New Roman"/>
          <w:sz w:val="24"/>
          <w:szCs w:val="24"/>
        </w:rPr>
      </w:pPr>
      <w:r>
        <w:rPr>
          <w:rFonts w:ascii="Times New Roman" w:hAnsi="Times New Roman" w:cs="Times New Roman"/>
          <w:sz w:val="24"/>
          <w:szCs w:val="24"/>
        </w:rPr>
        <w:t>(d)  The first respondent is barred from unilaterally authorizing the transfer of any subdivided stands pending the return date and finalization of this matter.</w:t>
      </w:r>
    </w:p>
    <w:p w:rsidR="005F37EB" w:rsidRDefault="005F37EB" w:rsidP="00E91357">
      <w:pPr>
        <w:jc w:val="both"/>
        <w:rPr>
          <w:rFonts w:ascii="Times New Roman" w:hAnsi="Times New Roman" w:cs="Times New Roman"/>
          <w:sz w:val="24"/>
          <w:szCs w:val="24"/>
        </w:rPr>
      </w:pPr>
    </w:p>
    <w:p w:rsidR="0009068D" w:rsidRDefault="005F37EB" w:rsidP="00E913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terms of the final order sought </w:t>
      </w:r>
      <w:r w:rsidR="0009068D">
        <w:rPr>
          <w:rFonts w:ascii="Times New Roman" w:hAnsi="Times New Roman" w:cs="Times New Roman"/>
          <w:sz w:val="24"/>
          <w:szCs w:val="24"/>
        </w:rPr>
        <w:t>of the provisional order</w:t>
      </w:r>
      <w:r w:rsidR="00FD4962">
        <w:rPr>
          <w:rFonts w:ascii="Times New Roman" w:hAnsi="Times New Roman" w:cs="Times New Roman"/>
          <w:sz w:val="24"/>
          <w:szCs w:val="24"/>
        </w:rPr>
        <w:t xml:space="preserve"> </w:t>
      </w:r>
      <w:r>
        <w:rPr>
          <w:rFonts w:ascii="Times New Roman" w:hAnsi="Times New Roman" w:cs="Times New Roman"/>
          <w:sz w:val="24"/>
          <w:szCs w:val="24"/>
        </w:rPr>
        <w:t xml:space="preserve">are also relevant for a clearer background of the matter.  These can be summarized as an order interdicting first respondent from relating to and or dealing with the piece of land called Swallowfield of Johannesburg unilaterally and in whatever form </w:t>
      </w:r>
      <w:r w:rsidR="0009068D">
        <w:rPr>
          <w:rFonts w:ascii="Times New Roman" w:hAnsi="Times New Roman" w:cs="Times New Roman"/>
          <w:sz w:val="24"/>
          <w:szCs w:val="24"/>
        </w:rPr>
        <w:t>or</w:t>
      </w:r>
      <w:r>
        <w:rPr>
          <w:rFonts w:ascii="Times New Roman" w:hAnsi="Times New Roman" w:cs="Times New Roman"/>
          <w:sz w:val="24"/>
          <w:szCs w:val="24"/>
        </w:rPr>
        <w:t xml:space="preserve"> manner prejudicial to applicants’ interest therein pending determination </w:t>
      </w:r>
      <w:r>
        <w:rPr>
          <w:rFonts w:ascii="Times New Roman" w:hAnsi="Times New Roman" w:cs="Times New Roman"/>
          <w:sz w:val="24"/>
          <w:szCs w:val="24"/>
        </w:rPr>
        <w:lastRenderedPageBreak/>
        <w:t xml:space="preserve">and final outcome of pending arbitration proceedings commenced by applicants against the first respondent at the </w:t>
      </w:r>
      <w:r w:rsidR="0009068D">
        <w:rPr>
          <w:rFonts w:ascii="Times New Roman" w:hAnsi="Times New Roman" w:cs="Times New Roman"/>
          <w:sz w:val="24"/>
          <w:szCs w:val="24"/>
        </w:rPr>
        <w:t>C</w:t>
      </w:r>
      <w:r>
        <w:rPr>
          <w:rFonts w:ascii="Times New Roman" w:hAnsi="Times New Roman" w:cs="Times New Roman"/>
          <w:sz w:val="24"/>
          <w:szCs w:val="24"/>
        </w:rPr>
        <w:t xml:space="preserve">ommercial Arbitration Centre.  The effect of the provisional order was to protect and preserve the corpus of the </w:t>
      </w:r>
      <w:r w:rsidRPr="00CB6DB5">
        <w:rPr>
          <w:rFonts w:ascii="Times New Roman" w:hAnsi="Times New Roman" w:cs="Times New Roman"/>
          <w:i/>
          <w:sz w:val="24"/>
          <w:szCs w:val="24"/>
        </w:rPr>
        <w:t>res litigiosa</w:t>
      </w:r>
      <w:r>
        <w:rPr>
          <w:rFonts w:ascii="Times New Roman" w:hAnsi="Times New Roman" w:cs="Times New Roman"/>
          <w:sz w:val="24"/>
          <w:szCs w:val="24"/>
        </w:rPr>
        <w:t xml:space="preserve"> namely certain piece of land in the </w:t>
      </w:r>
      <w:r w:rsidR="00CB6DB5">
        <w:rPr>
          <w:rFonts w:ascii="Times New Roman" w:hAnsi="Times New Roman" w:cs="Times New Roman"/>
          <w:sz w:val="24"/>
          <w:szCs w:val="24"/>
        </w:rPr>
        <w:t>District</w:t>
      </w:r>
      <w:r>
        <w:rPr>
          <w:rFonts w:ascii="Times New Roman" w:hAnsi="Times New Roman" w:cs="Times New Roman"/>
          <w:sz w:val="24"/>
          <w:szCs w:val="24"/>
        </w:rPr>
        <w:t xml:space="preserve"> of Hartely being Swallowfield of Johannesburg measuring 127,6238 hectares held under deed of transfer No 5157/99 in the joint names of first applicant and first respondent pending resolution of a dispute that ha</w:t>
      </w:r>
      <w:r w:rsidR="0072397B">
        <w:rPr>
          <w:rFonts w:ascii="Times New Roman" w:hAnsi="Times New Roman" w:cs="Times New Roman"/>
          <w:sz w:val="24"/>
          <w:szCs w:val="24"/>
        </w:rPr>
        <w:t>d arisen between the applicants and first responden</w:t>
      </w:r>
      <w:r w:rsidR="00CB6DB5">
        <w:rPr>
          <w:rFonts w:ascii="Times New Roman" w:hAnsi="Times New Roman" w:cs="Times New Roman"/>
          <w:sz w:val="24"/>
          <w:szCs w:val="24"/>
        </w:rPr>
        <w:t>t</w:t>
      </w:r>
      <w:r w:rsidR="0009068D">
        <w:rPr>
          <w:rFonts w:ascii="Times New Roman" w:hAnsi="Times New Roman" w:cs="Times New Roman"/>
          <w:sz w:val="24"/>
          <w:szCs w:val="24"/>
        </w:rPr>
        <w:t xml:space="preserve"> as siblings </w:t>
      </w:r>
      <w:r w:rsidR="00EA6F28">
        <w:rPr>
          <w:rFonts w:ascii="Times New Roman" w:hAnsi="Times New Roman" w:cs="Times New Roman"/>
          <w:sz w:val="24"/>
          <w:szCs w:val="24"/>
        </w:rPr>
        <w:t>which</w:t>
      </w:r>
      <w:r w:rsidR="0009068D">
        <w:rPr>
          <w:rFonts w:ascii="Times New Roman" w:hAnsi="Times New Roman" w:cs="Times New Roman"/>
          <w:sz w:val="24"/>
          <w:szCs w:val="24"/>
        </w:rPr>
        <w:t xml:space="preserve"> dispute was subject of pending arbitration proceeding</w:t>
      </w:r>
      <w:r w:rsidR="00CB6DB5">
        <w:rPr>
          <w:rFonts w:ascii="Times New Roman" w:hAnsi="Times New Roman" w:cs="Times New Roman"/>
          <w:sz w:val="24"/>
          <w:szCs w:val="24"/>
        </w:rPr>
        <w:t xml:space="preserve"> </w:t>
      </w:r>
      <w:r w:rsidR="0072397B">
        <w:rPr>
          <w:rFonts w:ascii="Times New Roman" w:hAnsi="Times New Roman" w:cs="Times New Roman"/>
          <w:sz w:val="24"/>
          <w:szCs w:val="24"/>
        </w:rPr>
        <w:t>respondent in HC 8561/22</w:t>
      </w:r>
      <w:r w:rsidR="0009068D">
        <w:rPr>
          <w:rFonts w:ascii="Times New Roman" w:hAnsi="Times New Roman" w:cs="Times New Roman"/>
          <w:sz w:val="24"/>
          <w:szCs w:val="24"/>
        </w:rPr>
        <w:t>.</w:t>
      </w:r>
    </w:p>
    <w:p w:rsidR="005F37EB" w:rsidRDefault="0009068D" w:rsidP="00E913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significant to note </w:t>
      </w:r>
      <w:r w:rsidR="00EA6F28">
        <w:rPr>
          <w:rFonts w:ascii="Times New Roman" w:hAnsi="Times New Roman" w:cs="Times New Roman"/>
          <w:sz w:val="24"/>
          <w:szCs w:val="24"/>
        </w:rPr>
        <w:t>that the</w:t>
      </w:r>
      <w:r>
        <w:rPr>
          <w:rFonts w:ascii="Times New Roman" w:hAnsi="Times New Roman" w:cs="Times New Roman"/>
          <w:sz w:val="24"/>
          <w:szCs w:val="24"/>
        </w:rPr>
        <w:t xml:space="preserve"> property Swallowfield of Johannesburg (herein after called </w:t>
      </w:r>
      <w:r w:rsidR="00EA6F28">
        <w:rPr>
          <w:rFonts w:ascii="Times New Roman" w:hAnsi="Times New Roman" w:cs="Times New Roman"/>
          <w:sz w:val="24"/>
          <w:szCs w:val="24"/>
        </w:rPr>
        <w:t>the “</w:t>
      </w:r>
      <w:r>
        <w:rPr>
          <w:rFonts w:ascii="Times New Roman" w:hAnsi="Times New Roman" w:cs="Times New Roman"/>
          <w:sz w:val="24"/>
          <w:szCs w:val="24"/>
        </w:rPr>
        <w:t xml:space="preserve">undivided asset” was the parties deceased fathers farm.  It was agreed in terms of an agreement between the first respondent </w:t>
      </w:r>
      <w:r w:rsidR="00EA6F28">
        <w:rPr>
          <w:rFonts w:ascii="Times New Roman" w:hAnsi="Times New Roman" w:cs="Times New Roman"/>
          <w:sz w:val="24"/>
          <w:szCs w:val="24"/>
        </w:rPr>
        <w:t xml:space="preserve">herein (who was also first respondent in HC 8561/22) and the applicants as beneficiaries of their late father </w:t>
      </w:r>
      <w:r w:rsidR="0072397B">
        <w:rPr>
          <w:rFonts w:ascii="Times New Roman" w:hAnsi="Times New Roman" w:cs="Times New Roman"/>
          <w:sz w:val="24"/>
          <w:szCs w:val="24"/>
        </w:rPr>
        <w:t xml:space="preserve"> </w:t>
      </w:r>
      <w:r w:rsidR="00EA6F28">
        <w:rPr>
          <w:rFonts w:ascii="Times New Roman" w:hAnsi="Times New Roman" w:cs="Times New Roman"/>
          <w:sz w:val="24"/>
          <w:szCs w:val="24"/>
        </w:rPr>
        <w:t>that the undivided asset would be shared equally between the 50% then  such that each one would hold 20% share of the same</w:t>
      </w:r>
    </w:p>
    <w:p w:rsidR="0015596B" w:rsidRDefault="0072397B" w:rsidP="00E913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respondent </w:t>
      </w:r>
      <w:r w:rsidRPr="0072397B">
        <w:rPr>
          <w:rFonts w:ascii="Times New Roman" w:hAnsi="Times New Roman" w:cs="Times New Roman"/>
          <w:i/>
          <w:sz w:val="24"/>
          <w:szCs w:val="24"/>
        </w:rPr>
        <w:t>in casu</w:t>
      </w:r>
      <w:r>
        <w:rPr>
          <w:rFonts w:ascii="Times New Roman" w:hAnsi="Times New Roman" w:cs="Times New Roman"/>
          <w:sz w:val="24"/>
          <w:szCs w:val="24"/>
        </w:rPr>
        <w:t xml:space="preserve"> did not dispute the terms of the agreement aforesaid but sought to resile from the said agreement f</w:t>
      </w:r>
      <w:r w:rsidR="005C1E32">
        <w:rPr>
          <w:rFonts w:ascii="Times New Roman" w:hAnsi="Times New Roman" w:cs="Times New Roman"/>
          <w:sz w:val="24"/>
          <w:szCs w:val="24"/>
        </w:rPr>
        <w:t>or</w:t>
      </w:r>
      <w:r>
        <w:rPr>
          <w:rFonts w:ascii="Times New Roman" w:hAnsi="Times New Roman" w:cs="Times New Roman"/>
          <w:sz w:val="24"/>
          <w:szCs w:val="24"/>
        </w:rPr>
        <w:t xml:space="preserve"> reasons considered unacceptable to the rest of the beneficiaries.  This much was common cause at the </w:t>
      </w:r>
      <w:r w:rsidR="00CB6DB5">
        <w:rPr>
          <w:rFonts w:ascii="Times New Roman" w:hAnsi="Times New Roman" w:cs="Times New Roman"/>
          <w:sz w:val="24"/>
          <w:szCs w:val="24"/>
        </w:rPr>
        <w:t xml:space="preserve">hearing of HC 8561/22 and Mr </w:t>
      </w:r>
      <w:r w:rsidR="00CB6DB5" w:rsidRPr="00850F6F">
        <w:rPr>
          <w:rFonts w:ascii="Times New Roman" w:hAnsi="Times New Roman" w:cs="Times New Roman"/>
          <w:i/>
          <w:sz w:val="24"/>
          <w:szCs w:val="24"/>
        </w:rPr>
        <w:t>Zimudzi</w:t>
      </w:r>
      <w:r w:rsidR="00CB6DB5">
        <w:rPr>
          <w:rFonts w:ascii="Times New Roman" w:hAnsi="Times New Roman" w:cs="Times New Roman"/>
          <w:sz w:val="24"/>
          <w:szCs w:val="24"/>
        </w:rPr>
        <w:t xml:space="preserve"> endorsed this on behalf of first respondent.  In seeking to resile from the agreement for the sharing of the undivided asset first respondent sought to asse</w:t>
      </w:r>
      <w:r w:rsidR="005C1E32">
        <w:rPr>
          <w:rFonts w:ascii="Times New Roman" w:hAnsi="Times New Roman" w:cs="Times New Roman"/>
          <w:sz w:val="24"/>
          <w:szCs w:val="24"/>
        </w:rPr>
        <w:t>r</w:t>
      </w:r>
      <w:r w:rsidR="00CB6DB5">
        <w:rPr>
          <w:rFonts w:ascii="Times New Roman" w:hAnsi="Times New Roman" w:cs="Times New Roman"/>
          <w:sz w:val="24"/>
          <w:szCs w:val="24"/>
        </w:rPr>
        <w:t xml:space="preserve">t that he was hence forth to </w:t>
      </w:r>
      <w:r w:rsidR="005C1E32">
        <w:rPr>
          <w:rFonts w:ascii="Times New Roman" w:hAnsi="Times New Roman" w:cs="Times New Roman"/>
          <w:sz w:val="24"/>
          <w:szCs w:val="24"/>
        </w:rPr>
        <w:t xml:space="preserve">reclaim </w:t>
      </w:r>
      <w:r w:rsidR="00CB6DB5">
        <w:rPr>
          <w:rFonts w:ascii="Times New Roman" w:hAnsi="Times New Roman" w:cs="Times New Roman"/>
          <w:sz w:val="24"/>
          <w:szCs w:val="24"/>
        </w:rPr>
        <w:t xml:space="preserve">his 50% share in </w:t>
      </w:r>
      <w:r w:rsidR="0015596B">
        <w:rPr>
          <w:rFonts w:ascii="Times New Roman" w:hAnsi="Times New Roman" w:cs="Times New Roman"/>
          <w:sz w:val="24"/>
          <w:szCs w:val="24"/>
        </w:rPr>
        <w:t>the undivided</w:t>
      </w:r>
      <w:r w:rsidR="00CB6DB5">
        <w:rPr>
          <w:rFonts w:ascii="Times New Roman" w:hAnsi="Times New Roman" w:cs="Times New Roman"/>
          <w:sz w:val="24"/>
          <w:szCs w:val="24"/>
        </w:rPr>
        <w:t xml:space="preserve"> asset in terms of the Deed of Transfer No 5157/22</w:t>
      </w:r>
      <w:r w:rsidR="0015596B">
        <w:rPr>
          <w:rFonts w:ascii="Times New Roman" w:hAnsi="Times New Roman" w:cs="Times New Roman"/>
          <w:sz w:val="24"/>
          <w:szCs w:val="24"/>
        </w:rPr>
        <w:t xml:space="preserve"> and </w:t>
      </w:r>
      <w:r w:rsidR="005C1E32">
        <w:rPr>
          <w:rFonts w:ascii="Times New Roman" w:hAnsi="Times New Roman" w:cs="Times New Roman"/>
          <w:sz w:val="24"/>
          <w:szCs w:val="24"/>
        </w:rPr>
        <w:t xml:space="preserve">would </w:t>
      </w:r>
      <w:r w:rsidR="0015596B">
        <w:rPr>
          <w:rFonts w:ascii="Times New Roman" w:hAnsi="Times New Roman" w:cs="Times New Roman"/>
          <w:sz w:val="24"/>
          <w:szCs w:val="24"/>
        </w:rPr>
        <w:t xml:space="preserve">not recognized any share of the other siblings except the 50% </w:t>
      </w:r>
      <w:r w:rsidR="005C1E32">
        <w:rPr>
          <w:rFonts w:ascii="Times New Roman" w:hAnsi="Times New Roman" w:cs="Times New Roman"/>
          <w:sz w:val="24"/>
          <w:szCs w:val="24"/>
        </w:rPr>
        <w:t xml:space="preserve">undivided </w:t>
      </w:r>
      <w:r w:rsidR="0015596B">
        <w:rPr>
          <w:rFonts w:ascii="Times New Roman" w:hAnsi="Times New Roman" w:cs="Times New Roman"/>
          <w:sz w:val="24"/>
          <w:szCs w:val="24"/>
        </w:rPr>
        <w:t xml:space="preserve">share of first applicant.  </w:t>
      </w:r>
      <w:r w:rsidR="005C1E32">
        <w:rPr>
          <w:rFonts w:ascii="Times New Roman" w:hAnsi="Times New Roman" w:cs="Times New Roman"/>
          <w:sz w:val="24"/>
          <w:szCs w:val="24"/>
        </w:rPr>
        <w:t>I</w:t>
      </w:r>
      <w:r w:rsidR="0015596B">
        <w:rPr>
          <w:rFonts w:ascii="Times New Roman" w:hAnsi="Times New Roman" w:cs="Times New Roman"/>
          <w:sz w:val="24"/>
          <w:szCs w:val="24"/>
        </w:rPr>
        <w:t xml:space="preserve">n HC 5157/99 </w:t>
      </w:r>
      <w:r w:rsidR="005C1E32">
        <w:rPr>
          <w:rFonts w:ascii="Times New Roman" w:hAnsi="Times New Roman" w:cs="Times New Roman"/>
          <w:sz w:val="24"/>
          <w:szCs w:val="24"/>
        </w:rPr>
        <w:t xml:space="preserve">I </w:t>
      </w:r>
      <w:r w:rsidR="0015596B">
        <w:rPr>
          <w:rFonts w:ascii="Times New Roman" w:hAnsi="Times New Roman" w:cs="Times New Roman"/>
          <w:sz w:val="24"/>
          <w:szCs w:val="24"/>
        </w:rPr>
        <w:t xml:space="preserve">did not find </w:t>
      </w:r>
      <w:r w:rsidR="005C1E32">
        <w:rPr>
          <w:rFonts w:ascii="Times New Roman" w:hAnsi="Times New Roman" w:cs="Times New Roman"/>
          <w:sz w:val="24"/>
          <w:szCs w:val="24"/>
        </w:rPr>
        <w:t xml:space="preserve">first respondent’s position </w:t>
      </w:r>
      <w:r w:rsidR="0015596B">
        <w:rPr>
          <w:rFonts w:ascii="Times New Roman" w:hAnsi="Times New Roman" w:cs="Times New Roman"/>
          <w:sz w:val="24"/>
          <w:szCs w:val="24"/>
        </w:rPr>
        <w:t xml:space="preserve">to be supportable particularly since in the agreement for sharing </w:t>
      </w:r>
      <w:r w:rsidR="005C1E32">
        <w:rPr>
          <w:rFonts w:ascii="Times New Roman" w:hAnsi="Times New Roman" w:cs="Times New Roman"/>
          <w:sz w:val="24"/>
          <w:szCs w:val="24"/>
        </w:rPr>
        <w:t xml:space="preserve">of </w:t>
      </w:r>
      <w:r w:rsidR="0015596B">
        <w:rPr>
          <w:rFonts w:ascii="Times New Roman" w:hAnsi="Times New Roman" w:cs="Times New Roman"/>
          <w:sz w:val="24"/>
          <w:szCs w:val="24"/>
        </w:rPr>
        <w:t xml:space="preserve">the undivided asset there </w:t>
      </w:r>
      <w:r w:rsidR="005C1E32">
        <w:rPr>
          <w:rFonts w:ascii="Times New Roman" w:hAnsi="Times New Roman" w:cs="Times New Roman"/>
          <w:sz w:val="24"/>
          <w:szCs w:val="24"/>
        </w:rPr>
        <w:t xml:space="preserve">was </w:t>
      </w:r>
      <w:r w:rsidR="005C1E32" w:rsidRPr="005C1E32">
        <w:rPr>
          <w:rFonts w:ascii="Times New Roman" w:hAnsi="Times New Roman" w:cs="Times New Roman"/>
          <w:i/>
          <w:sz w:val="24"/>
          <w:szCs w:val="24"/>
        </w:rPr>
        <w:t>inter</w:t>
      </w:r>
      <w:r w:rsidR="0015596B" w:rsidRPr="005C1E32">
        <w:rPr>
          <w:rFonts w:ascii="Times New Roman" w:hAnsi="Times New Roman" w:cs="Times New Roman"/>
          <w:i/>
          <w:sz w:val="24"/>
          <w:szCs w:val="24"/>
        </w:rPr>
        <w:t xml:space="preserve"> alia</w:t>
      </w:r>
      <w:r w:rsidR="0015596B">
        <w:rPr>
          <w:rFonts w:ascii="Times New Roman" w:hAnsi="Times New Roman" w:cs="Times New Roman"/>
          <w:sz w:val="24"/>
          <w:szCs w:val="24"/>
        </w:rPr>
        <w:t xml:space="preserve"> the following agreed position—  </w:t>
      </w:r>
      <w:r w:rsidR="00A41D77">
        <w:rPr>
          <w:rFonts w:ascii="Times New Roman" w:hAnsi="Times New Roman" w:cs="Times New Roman"/>
          <w:sz w:val="24"/>
          <w:szCs w:val="24"/>
        </w:rPr>
        <w:t>“where</w:t>
      </w:r>
      <w:r w:rsidR="0015596B">
        <w:rPr>
          <w:rFonts w:ascii="Times New Roman" w:hAnsi="Times New Roman" w:cs="Times New Roman"/>
          <w:sz w:val="24"/>
          <w:szCs w:val="24"/>
        </w:rPr>
        <w:t>as after th</w:t>
      </w:r>
      <w:r w:rsidR="00FD4962">
        <w:rPr>
          <w:rFonts w:ascii="Times New Roman" w:hAnsi="Times New Roman" w:cs="Times New Roman"/>
          <w:sz w:val="24"/>
          <w:szCs w:val="24"/>
        </w:rPr>
        <w:t>e</w:t>
      </w:r>
      <w:r w:rsidR="0015596B">
        <w:rPr>
          <w:rFonts w:ascii="Times New Roman" w:hAnsi="Times New Roman" w:cs="Times New Roman"/>
          <w:sz w:val="24"/>
          <w:szCs w:val="24"/>
        </w:rPr>
        <w:t xml:space="preserve"> administration and distribution of other assets of the late Tapfumaneyi Mushore Chiduku the immovable property was transferred and was to be held  in trust in the joint names of Amos Chiduku and Isaac Chiduku for the benefit of all beneficiaries”  as read with Clause 1 – which provides</w:t>
      </w:r>
      <w:r w:rsidR="00FD4962">
        <w:rPr>
          <w:rFonts w:ascii="Times New Roman" w:hAnsi="Times New Roman" w:cs="Times New Roman"/>
          <w:sz w:val="24"/>
          <w:szCs w:val="24"/>
        </w:rPr>
        <w:t xml:space="preserve"> as follows-</w:t>
      </w:r>
      <w:r w:rsidR="0015596B">
        <w:rPr>
          <w:rFonts w:ascii="Times New Roman" w:hAnsi="Times New Roman" w:cs="Times New Roman"/>
          <w:sz w:val="24"/>
          <w:szCs w:val="24"/>
        </w:rPr>
        <w:t xml:space="preserve"> 1 </w:t>
      </w:r>
      <w:r w:rsidR="0015596B" w:rsidRPr="0015596B">
        <w:rPr>
          <w:rFonts w:ascii="Times New Roman" w:hAnsi="Times New Roman" w:cs="Times New Roman"/>
          <w:sz w:val="24"/>
          <w:szCs w:val="24"/>
          <w:u w:val="single"/>
        </w:rPr>
        <w:t>Sharing of SallowfieLd farm.</w:t>
      </w:r>
      <w:r w:rsidR="0015596B">
        <w:rPr>
          <w:rFonts w:ascii="Times New Roman" w:hAnsi="Times New Roman" w:cs="Times New Roman"/>
          <w:sz w:val="24"/>
          <w:szCs w:val="24"/>
          <w:u w:val="single"/>
        </w:rPr>
        <w:t xml:space="preserve">  </w:t>
      </w:r>
      <w:r w:rsidR="00FD4962">
        <w:rPr>
          <w:rFonts w:ascii="Times New Roman" w:hAnsi="Times New Roman" w:cs="Times New Roman"/>
          <w:sz w:val="24"/>
          <w:szCs w:val="24"/>
          <w:u w:val="single"/>
        </w:rPr>
        <w:t>“</w:t>
      </w:r>
      <w:r w:rsidR="0015596B" w:rsidRPr="00F90A86">
        <w:rPr>
          <w:rFonts w:ascii="Times New Roman" w:hAnsi="Times New Roman" w:cs="Times New Roman"/>
          <w:sz w:val="24"/>
          <w:szCs w:val="24"/>
        </w:rPr>
        <w:t xml:space="preserve">The title holders hereby </w:t>
      </w:r>
      <w:r w:rsidR="00F90A86">
        <w:rPr>
          <w:rFonts w:ascii="Times New Roman" w:hAnsi="Times New Roman" w:cs="Times New Roman"/>
          <w:sz w:val="24"/>
          <w:szCs w:val="24"/>
        </w:rPr>
        <w:t>r</w:t>
      </w:r>
      <w:r w:rsidR="00F90A86" w:rsidRPr="00F90A86">
        <w:rPr>
          <w:rFonts w:ascii="Times New Roman" w:hAnsi="Times New Roman" w:cs="Times New Roman"/>
          <w:sz w:val="24"/>
          <w:szCs w:val="24"/>
        </w:rPr>
        <w:t>elinquish</w:t>
      </w:r>
      <w:r w:rsidR="0015596B" w:rsidRPr="00F90A86">
        <w:rPr>
          <w:rFonts w:ascii="Times New Roman" w:hAnsi="Times New Roman" w:cs="Times New Roman"/>
          <w:sz w:val="24"/>
          <w:szCs w:val="24"/>
        </w:rPr>
        <w:t xml:space="preserve"> their title and interest in Swallowfield Farm held under D T N o 5157/99 and avails same fo</w:t>
      </w:r>
      <w:r w:rsidR="00F90A86" w:rsidRPr="00F90A86">
        <w:rPr>
          <w:rFonts w:ascii="Times New Roman" w:hAnsi="Times New Roman" w:cs="Times New Roman"/>
          <w:sz w:val="24"/>
          <w:szCs w:val="24"/>
        </w:rPr>
        <w:t>r sharing equally among all the five siblings that are parti</w:t>
      </w:r>
      <w:r w:rsidR="00FD4962">
        <w:rPr>
          <w:rFonts w:ascii="Times New Roman" w:hAnsi="Times New Roman" w:cs="Times New Roman"/>
          <w:sz w:val="24"/>
          <w:szCs w:val="24"/>
        </w:rPr>
        <w:t>es</w:t>
      </w:r>
      <w:r w:rsidR="00F90A86" w:rsidRPr="00F90A86">
        <w:rPr>
          <w:rFonts w:ascii="Times New Roman" w:hAnsi="Times New Roman" w:cs="Times New Roman"/>
          <w:sz w:val="24"/>
          <w:szCs w:val="24"/>
        </w:rPr>
        <w:t xml:space="preserve"> herein as the last property from the estate of the late T</w:t>
      </w:r>
      <w:r w:rsidR="00FD4962">
        <w:rPr>
          <w:rFonts w:ascii="Times New Roman" w:hAnsi="Times New Roman" w:cs="Times New Roman"/>
          <w:sz w:val="24"/>
          <w:szCs w:val="24"/>
        </w:rPr>
        <w:t xml:space="preserve">apfumaneyi </w:t>
      </w:r>
      <w:r w:rsidR="00F90A86">
        <w:rPr>
          <w:rFonts w:ascii="Times New Roman" w:hAnsi="Times New Roman" w:cs="Times New Roman"/>
          <w:sz w:val="24"/>
          <w:szCs w:val="24"/>
        </w:rPr>
        <w:t>Mu</w:t>
      </w:r>
      <w:r w:rsidR="00F90A86" w:rsidRPr="00F90A86">
        <w:rPr>
          <w:rFonts w:ascii="Times New Roman" w:hAnsi="Times New Roman" w:cs="Times New Roman"/>
          <w:sz w:val="24"/>
          <w:szCs w:val="24"/>
        </w:rPr>
        <w:t xml:space="preserve">shore Chiduku.”  It was on the basis of the foregoing that the court granted the provisional order.  On 11 January 2023 the </w:t>
      </w:r>
      <w:r w:rsidR="00FD4962">
        <w:rPr>
          <w:rFonts w:ascii="Times New Roman" w:hAnsi="Times New Roman" w:cs="Times New Roman"/>
          <w:sz w:val="24"/>
          <w:szCs w:val="24"/>
        </w:rPr>
        <w:t xml:space="preserve">three </w:t>
      </w:r>
      <w:r w:rsidR="00F90A86" w:rsidRPr="00F90A86">
        <w:rPr>
          <w:rFonts w:ascii="Times New Roman" w:hAnsi="Times New Roman" w:cs="Times New Roman"/>
          <w:sz w:val="24"/>
          <w:szCs w:val="24"/>
        </w:rPr>
        <w:t>responden</w:t>
      </w:r>
      <w:r w:rsidR="00F90A86">
        <w:rPr>
          <w:rFonts w:ascii="Times New Roman" w:hAnsi="Times New Roman" w:cs="Times New Roman"/>
          <w:sz w:val="24"/>
          <w:szCs w:val="24"/>
        </w:rPr>
        <w:t>t</w:t>
      </w:r>
      <w:r w:rsidR="00FD4962">
        <w:rPr>
          <w:rFonts w:ascii="Times New Roman" w:hAnsi="Times New Roman" w:cs="Times New Roman"/>
          <w:sz w:val="24"/>
          <w:szCs w:val="24"/>
        </w:rPr>
        <w:t>s</w:t>
      </w:r>
      <w:r w:rsidR="00F90A86" w:rsidRPr="00F90A86">
        <w:rPr>
          <w:rFonts w:ascii="Times New Roman" w:hAnsi="Times New Roman" w:cs="Times New Roman"/>
          <w:sz w:val="24"/>
          <w:szCs w:val="24"/>
        </w:rPr>
        <w:t xml:space="preserve"> noted an appeal against the grant of the provisional order.  </w:t>
      </w:r>
      <w:r w:rsidR="00F90A86">
        <w:rPr>
          <w:rFonts w:ascii="Times New Roman" w:hAnsi="Times New Roman" w:cs="Times New Roman"/>
          <w:sz w:val="24"/>
          <w:szCs w:val="24"/>
        </w:rPr>
        <w:t xml:space="preserve">Immediately thereafter the asset constituting </w:t>
      </w:r>
      <w:r w:rsidR="00F90A86" w:rsidRPr="00F90A86">
        <w:rPr>
          <w:rFonts w:ascii="Times New Roman" w:hAnsi="Times New Roman" w:cs="Times New Roman"/>
          <w:i/>
          <w:sz w:val="24"/>
          <w:szCs w:val="24"/>
        </w:rPr>
        <w:t>res ligiosa</w:t>
      </w:r>
      <w:r w:rsidR="00F90A86">
        <w:rPr>
          <w:rFonts w:ascii="Times New Roman" w:hAnsi="Times New Roman" w:cs="Times New Roman"/>
          <w:sz w:val="24"/>
          <w:szCs w:val="24"/>
        </w:rPr>
        <w:t xml:space="preserve"> which had been </w:t>
      </w:r>
      <w:r w:rsidR="00F90A86">
        <w:rPr>
          <w:rFonts w:ascii="Times New Roman" w:hAnsi="Times New Roman" w:cs="Times New Roman"/>
          <w:sz w:val="24"/>
          <w:szCs w:val="24"/>
        </w:rPr>
        <w:lastRenderedPageBreak/>
        <w:t xml:space="preserve">subdivided by agreement of all five siblings once again became exposed to disposal on account of </w:t>
      </w:r>
      <w:r w:rsidR="00FD4962">
        <w:rPr>
          <w:rFonts w:ascii="Times New Roman" w:hAnsi="Times New Roman" w:cs="Times New Roman"/>
          <w:sz w:val="24"/>
          <w:szCs w:val="24"/>
        </w:rPr>
        <w:t>a</w:t>
      </w:r>
      <w:r w:rsidR="00F90A86">
        <w:rPr>
          <w:rFonts w:ascii="Times New Roman" w:hAnsi="Times New Roman" w:cs="Times New Roman"/>
          <w:sz w:val="24"/>
          <w:szCs w:val="24"/>
        </w:rPr>
        <w:t xml:space="preserve"> unilateral decision of first respondent.  Although first respondent disputed that he had taken any action exposing the </w:t>
      </w:r>
      <w:r w:rsidR="00F90A86" w:rsidRPr="00F90A86">
        <w:rPr>
          <w:rFonts w:ascii="Times New Roman" w:hAnsi="Times New Roman" w:cs="Times New Roman"/>
          <w:i/>
          <w:sz w:val="24"/>
          <w:szCs w:val="24"/>
        </w:rPr>
        <w:t>res litigiosa</w:t>
      </w:r>
      <w:r w:rsidR="00F90A86">
        <w:rPr>
          <w:rFonts w:ascii="Times New Roman" w:hAnsi="Times New Roman" w:cs="Times New Roman"/>
          <w:sz w:val="24"/>
          <w:szCs w:val="24"/>
        </w:rPr>
        <w:t xml:space="preserve"> to disposal I do not believe him as none of the siblings would </w:t>
      </w:r>
      <w:r w:rsidR="005477AB">
        <w:rPr>
          <w:rFonts w:ascii="Times New Roman" w:hAnsi="Times New Roman" w:cs="Times New Roman"/>
          <w:sz w:val="24"/>
          <w:szCs w:val="24"/>
        </w:rPr>
        <w:t>benefit anything in undermining the terms of the provisional order.</w:t>
      </w:r>
    </w:p>
    <w:p w:rsidR="00796FCE" w:rsidRDefault="005477AB" w:rsidP="00E913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as found in the judgment per HC 8561/22 that the relief sought and granted to the applicants was protective of each of the siblings including the first respondent.  First respondent has not in this court’s s </w:t>
      </w:r>
      <w:r w:rsidR="00D24298">
        <w:rPr>
          <w:rFonts w:ascii="Times New Roman" w:hAnsi="Times New Roman" w:cs="Times New Roman"/>
          <w:sz w:val="24"/>
          <w:szCs w:val="24"/>
        </w:rPr>
        <w:t>view</w:t>
      </w:r>
      <w:r>
        <w:rPr>
          <w:rFonts w:ascii="Times New Roman" w:hAnsi="Times New Roman" w:cs="Times New Roman"/>
          <w:sz w:val="24"/>
          <w:szCs w:val="24"/>
        </w:rPr>
        <w:t xml:space="preserve"> notes an appeal with a view </w:t>
      </w:r>
      <w:r w:rsidR="00D24298">
        <w:rPr>
          <w:rFonts w:ascii="Times New Roman" w:hAnsi="Times New Roman" w:cs="Times New Roman"/>
          <w:sz w:val="24"/>
          <w:szCs w:val="24"/>
        </w:rPr>
        <w:t xml:space="preserve">to </w:t>
      </w:r>
      <w:r>
        <w:rPr>
          <w:rFonts w:ascii="Times New Roman" w:hAnsi="Times New Roman" w:cs="Times New Roman"/>
          <w:sz w:val="24"/>
          <w:szCs w:val="24"/>
        </w:rPr>
        <w:t xml:space="preserve">genuinely test the correctness of the judgment appealed against.  First respondent’s intention is </w:t>
      </w:r>
      <w:r w:rsidRPr="0046526D">
        <w:rPr>
          <w:rFonts w:ascii="Times New Roman" w:hAnsi="Times New Roman" w:cs="Times New Roman"/>
          <w:i/>
          <w:sz w:val="24"/>
          <w:szCs w:val="24"/>
        </w:rPr>
        <w:t>mala fide</w:t>
      </w:r>
      <w:r>
        <w:rPr>
          <w:rFonts w:ascii="Times New Roman" w:hAnsi="Times New Roman" w:cs="Times New Roman"/>
          <w:sz w:val="24"/>
          <w:szCs w:val="24"/>
        </w:rPr>
        <w:t xml:space="preserve"> as </w:t>
      </w:r>
      <w:r w:rsidR="00D24298">
        <w:rPr>
          <w:rFonts w:ascii="Times New Roman" w:hAnsi="Times New Roman" w:cs="Times New Roman"/>
          <w:sz w:val="24"/>
          <w:szCs w:val="24"/>
        </w:rPr>
        <w:t xml:space="preserve">he </w:t>
      </w:r>
      <w:r>
        <w:rPr>
          <w:rFonts w:ascii="Times New Roman" w:hAnsi="Times New Roman" w:cs="Times New Roman"/>
          <w:sz w:val="24"/>
          <w:szCs w:val="24"/>
        </w:rPr>
        <w:t>seeks to take an unfair advantage of the legal consequences of noting of an appeal namely that the ex</w:t>
      </w:r>
      <w:r w:rsidR="00D24298">
        <w:rPr>
          <w:rFonts w:ascii="Times New Roman" w:hAnsi="Times New Roman" w:cs="Times New Roman"/>
          <w:sz w:val="24"/>
          <w:szCs w:val="24"/>
        </w:rPr>
        <w:t>ecu</w:t>
      </w:r>
      <w:r>
        <w:rPr>
          <w:rFonts w:ascii="Times New Roman" w:hAnsi="Times New Roman" w:cs="Times New Roman"/>
          <w:sz w:val="24"/>
          <w:szCs w:val="24"/>
        </w:rPr>
        <w:t>tion of the judgment appealed against is suspended.  The first respondent mis</w:t>
      </w:r>
      <w:r w:rsidR="00D24298">
        <w:rPr>
          <w:rFonts w:ascii="Times New Roman" w:hAnsi="Times New Roman" w:cs="Times New Roman"/>
          <w:sz w:val="24"/>
          <w:szCs w:val="24"/>
        </w:rPr>
        <w:t>understands</w:t>
      </w:r>
      <w:r>
        <w:rPr>
          <w:rFonts w:ascii="Times New Roman" w:hAnsi="Times New Roman" w:cs="Times New Roman"/>
          <w:sz w:val="24"/>
          <w:szCs w:val="24"/>
        </w:rPr>
        <w:t xml:space="preserve"> the legal consequences of</w:t>
      </w:r>
      <w:r w:rsidR="00740E1B">
        <w:rPr>
          <w:rFonts w:ascii="Times New Roman" w:hAnsi="Times New Roman" w:cs="Times New Roman"/>
          <w:sz w:val="24"/>
          <w:szCs w:val="24"/>
        </w:rPr>
        <w:t xml:space="preserve"> </w:t>
      </w:r>
      <w:r w:rsidR="00796FCE">
        <w:rPr>
          <w:rFonts w:ascii="Times New Roman" w:hAnsi="Times New Roman" w:cs="Times New Roman"/>
          <w:sz w:val="24"/>
          <w:szCs w:val="24"/>
        </w:rPr>
        <w:t xml:space="preserve">noting an appeal.  The effect is not to set aside the judgment appealed against pending determination of the appeal so as to restore the </w:t>
      </w:r>
      <w:r w:rsidR="00796FCE" w:rsidRPr="00740E1B">
        <w:rPr>
          <w:rFonts w:ascii="Times New Roman" w:hAnsi="Times New Roman" w:cs="Times New Roman"/>
          <w:i/>
          <w:sz w:val="24"/>
          <w:szCs w:val="24"/>
        </w:rPr>
        <w:t>status quo</w:t>
      </w:r>
      <w:r w:rsidR="00796FCE">
        <w:rPr>
          <w:rFonts w:ascii="Times New Roman" w:hAnsi="Times New Roman" w:cs="Times New Roman"/>
          <w:sz w:val="24"/>
          <w:szCs w:val="24"/>
        </w:rPr>
        <w:t xml:space="preserve"> </w:t>
      </w:r>
      <w:r w:rsidR="00D24298" w:rsidRPr="00D24298">
        <w:rPr>
          <w:rFonts w:ascii="Times New Roman" w:hAnsi="Times New Roman" w:cs="Times New Roman"/>
          <w:i/>
          <w:sz w:val="24"/>
          <w:szCs w:val="24"/>
        </w:rPr>
        <w:t>ante</w:t>
      </w:r>
      <w:r w:rsidR="00D24298">
        <w:rPr>
          <w:rFonts w:ascii="Times New Roman" w:hAnsi="Times New Roman" w:cs="Times New Roman"/>
          <w:sz w:val="24"/>
          <w:szCs w:val="24"/>
        </w:rPr>
        <w:t xml:space="preserve"> </w:t>
      </w:r>
      <w:r w:rsidR="00796FCE">
        <w:rPr>
          <w:rFonts w:ascii="Times New Roman" w:hAnsi="Times New Roman" w:cs="Times New Roman"/>
          <w:sz w:val="24"/>
          <w:szCs w:val="24"/>
        </w:rPr>
        <w:t xml:space="preserve">the judgment.  The judgment appealed against effectively remains extant save that in the interest of the protection of appellant’s rights in the event of the appeal succeeding the execution </w:t>
      </w:r>
      <w:r w:rsidR="00D24298">
        <w:rPr>
          <w:rFonts w:ascii="Times New Roman" w:hAnsi="Times New Roman" w:cs="Times New Roman"/>
          <w:sz w:val="24"/>
          <w:szCs w:val="24"/>
        </w:rPr>
        <w:t>thereof is</w:t>
      </w:r>
      <w:r w:rsidR="00796FCE">
        <w:rPr>
          <w:rFonts w:ascii="Times New Roman" w:hAnsi="Times New Roman" w:cs="Times New Roman"/>
          <w:sz w:val="24"/>
          <w:szCs w:val="24"/>
        </w:rPr>
        <w:t xml:space="preserve"> suspended.  If it were not so then it would not be possible for the court to grant leave to execute a judgment appealed against pending determination of appeal.</w:t>
      </w:r>
    </w:p>
    <w:p w:rsidR="00796FCE" w:rsidRDefault="00796FCE" w:rsidP="00E913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opposing the application by applicants Mr </w:t>
      </w:r>
      <w:r w:rsidRPr="00850F6F">
        <w:rPr>
          <w:rFonts w:ascii="Times New Roman" w:hAnsi="Times New Roman" w:cs="Times New Roman"/>
          <w:i/>
          <w:sz w:val="24"/>
          <w:szCs w:val="24"/>
        </w:rPr>
        <w:t>Mubaiwa</w:t>
      </w:r>
      <w:r>
        <w:rPr>
          <w:rFonts w:ascii="Times New Roman" w:hAnsi="Times New Roman" w:cs="Times New Roman"/>
          <w:sz w:val="24"/>
          <w:szCs w:val="24"/>
        </w:rPr>
        <w:t xml:space="preserve"> on behalf of first respondent argued that the relief sought by applicants was incompetent in that it had not been granted in the judgment appealed against</w:t>
      </w:r>
      <w:r w:rsidR="00D24298">
        <w:rPr>
          <w:rFonts w:ascii="Times New Roman" w:hAnsi="Times New Roman" w:cs="Times New Roman"/>
          <w:sz w:val="24"/>
          <w:szCs w:val="24"/>
        </w:rPr>
        <w:t xml:space="preserve">. </w:t>
      </w:r>
      <w:r>
        <w:rPr>
          <w:rFonts w:ascii="Times New Roman" w:hAnsi="Times New Roman" w:cs="Times New Roman"/>
          <w:sz w:val="24"/>
          <w:szCs w:val="24"/>
        </w:rPr>
        <w:t xml:space="preserve"> </w:t>
      </w:r>
      <w:r w:rsidR="00D24298">
        <w:rPr>
          <w:rFonts w:ascii="Times New Roman" w:hAnsi="Times New Roman" w:cs="Times New Roman"/>
          <w:sz w:val="24"/>
          <w:szCs w:val="24"/>
        </w:rPr>
        <w:t>F</w:t>
      </w:r>
      <w:r>
        <w:rPr>
          <w:rFonts w:ascii="Times New Roman" w:hAnsi="Times New Roman" w:cs="Times New Roman"/>
          <w:sz w:val="24"/>
          <w:szCs w:val="24"/>
        </w:rPr>
        <w:t xml:space="preserve">or what it is worth and assuming any validity in the argument the applicants counsel Mr </w:t>
      </w:r>
      <w:r w:rsidRPr="00850F6F">
        <w:rPr>
          <w:rFonts w:ascii="Times New Roman" w:hAnsi="Times New Roman" w:cs="Times New Roman"/>
          <w:i/>
          <w:sz w:val="24"/>
          <w:szCs w:val="24"/>
        </w:rPr>
        <w:t>Chipu</w:t>
      </w:r>
      <w:r w:rsidR="00D24298" w:rsidRPr="00850F6F">
        <w:rPr>
          <w:rFonts w:ascii="Times New Roman" w:hAnsi="Times New Roman" w:cs="Times New Roman"/>
          <w:i/>
          <w:sz w:val="24"/>
          <w:szCs w:val="24"/>
        </w:rPr>
        <w:t>p</w:t>
      </w:r>
      <w:r w:rsidRPr="00850F6F">
        <w:rPr>
          <w:rFonts w:ascii="Times New Roman" w:hAnsi="Times New Roman" w:cs="Times New Roman"/>
          <w:i/>
          <w:sz w:val="24"/>
          <w:szCs w:val="24"/>
        </w:rPr>
        <w:t>uri</w:t>
      </w:r>
      <w:r>
        <w:rPr>
          <w:rFonts w:ascii="Times New Roman" w:hAnsi="Times New Roman" w:cs="Times New Roman"/>
          <w:sz w:val="24"/>
          <w:szCs w:val="24"/>
        </w:rPr>
        <w:t xml:space="preserve"> argued that in any event the court is entitled to amend the draft order in order to give effect to the correct relief </w:t>
      </w:r>
      <w:r w:rsidR="00D24298">
        <w:rPr>
          <w:rFonts w:ascii="Times New Roman" w:hAnsi="Times New Roman" w:cs="Times New Roman"/>
          <w:sz w:val="24"/>
          <w:szCs w:val="24"/>
        </w:rPr>
        <w:t>as established</w:t>
      </w:r>
      <w:r>
        <w:rPr>
          <w:rFonts w:ascii="Times New Roman" w:hAnsi="Times New Roman" w:cs="Times New Roman"/>
          <w:sz w:val="24"/>
          <w:szCs w:val="24"/>
        </w:rPr>
        <w:t xml:space="preserve"> on the papers.</w:t>
      </w:r>
    </w:p>
    <w:p w:rsidR="00796FCE" w:rsidRDefault="00796FCE" w:rsidP="00E913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Bearing in mind that what is suspended by the noting of an appeal against the judgment is the execution of the judgment appealed against it is clear that what the applicants require as substantive relief is not leave to execute the judgment but an order rendering the judgment appealed against operative pending the determination of the appeal</w:t>
      </w:r>
      <w:r w:rsidR="00D24298">
        <w:rPr>
          <w:rFonts w:ascii="Times New Roman" w:hAnsi="Times New Roman" w:cs="Times New Roman"/>
          <w:sz w:val="24"/>
          <w:szCs w:val="24"/>
        </w:rPr>
        <w:t>.</w:t>
      </w:r>
      <w:r>
        <w:rPr>
          <w:rFonts w:ascii="Times New Roman" w:hAnsi="Times New Roman" w:cs="Times New Roman"/>
          <w:sz w:val="24"/>
          <w:szCs w:val="24"/>
        </w:rPr>
        <w:t xml:space="preserve">  There is a fine but important difference between granting an order that the judgment is operative pending determination </w:t>
      </w:r>
      <w:r w:rsidR="00D24298">
        <w:rPr>
          <w:rFonts w:ascii="Times New Roman" w:hAnsi="Times New Roman" w:cs="Times New Roman"/>
          <w:sz w:val="24"/>
          <w:szCs w:val="24"/>
        </w:rPr>
        <w:t xml:space="preserve">of </w:t>
      </w:r>
      <w:r>
        <w:rPr>
          <w:rFonts w:ascii="Times New Roman" w:hAnsi="Times New Roman" w:cs="Times New Roman"/>
          <w:sz w:val="24"/>
          <w:szCs w:val="24"/>
        </w:rPr>
        <w:t xml:space="preserve">an appeal and granting leave to execute the judgment pending determination of the appeal </w:t>
      </w:r>
      <w:r w:rsidR="00D24298">
        <w:rPr>
          <w:rFonts w:ascii="Times New Roman" w:hAnsi="Times New Roman" w:cs="Times New Roman"/>
          <w:sz w:val="24"/>
          <w:szCs w:val="24"/>
        </w:rPr>
        <w:t xml:space="preserve">the latter </w:t>
      </w:r>
      <w:r>
        <w:rPr>
          <w:rFonts w:ascii="Times New Roman" w:hAnsi="Times New Roman" w:cs="Times New Roman"/>
          <w:sz w:val="24"/>
          <w:szCs w:val="24"/>
        </w:rPr>
        <w:t xml:space="preserve">which if granted entitles the respondent in the appeal to sue out a writ of execution.  As </w:t>
      </w:r>
      <w:r w:rsidR="00D24298">
        <w:rPr>
          <w:rFonts w:ascii="Times New Roman" w:hAnsi="Times New Roman" w:cs="Times New Roman"/>
          <w:sz w:val="24"/>
          <w:szCs w:val="24"/>
        </w:rPr>
        <w:t>u</w:t>
      </w:r>
      <w:r>
        <w:rPr>
          <w:rFonts w:ascii="Times New Roman" w:hAnsi="Times New Roman" w:cs="Times New Roman"/>
          <w:sz w:val="24"/>
          <w:szCs w:val="24"/>
        </w:rPr>
        <w:t xml:space="preserve">rged upon us by the applicants the essential elements to be proved in order for the applicants to be entitled to an order that the judgment remains operative pending appeal is the balance of convenience and </w:t>
      </w:r>
      <w:r>
        <w:rPr>
          <w:rFonts w:ascii="Times New Roman" w:hAnsi="Times New Roman" w:cs="Times New Roman"/>
          <w:sz w:val="24"/>
          <w:szCs w:val="24"/>
        </w:rPr>
        <w:lastRenderedPageBreak/>
        <w:t xml:space="preserve">what is just in the circumstances of the matter.  </w:t>
      </w:r>
      <w:r w:rsidRPr="004B39A3">
        <w:rPr>
          <w:rFonts w:ascii="Times New Roman" w:hAnsi="Times New Roman" w:cs="Times New Roman"/>
          <w:i/>
          <w:sz w:val="24"/>
          <w:szCs w:val="24"/>
        </w:rPr>
        <w:t>In casu</w:t>
      </w:r>
      <w:r>
        <w:rPr>
          <w:rFonts w:ascii="Times New Roman" w:hAnsi="Times New Roman" w:cs="Times New Roman"/>
          <w:sz w:val="24"/>
          <w:szCs w:val="24"/>
        </w:rPr>
        <w:t xml:space="preserve"> the applicants </w:t>
      </w:r>
      <w:r w:rsidR="00A0085A">
        <w:rPr>
          <w:rFonts w:ascii="Times New Roman" w:hAnsi="Times New Roman" w:cs="Times New Roman"/>
          <w:sz w:val="24"/>
          <w:szCs w:val="24"/>
        </w:rPr>
        <w:t xml:space="preserve">argued amply </w:t>
      </w:r>
      <w:r>
        <w:rPr>
          <w:rFonts w:ascii="Times New Roman" w:hAnsi="Times New Roman" w:cs="Times New Roman"/>
          <w:sz w:val="24"/>
          <w:szCs w:val="24"/>
        </w:rPr>
        <w:t xml:space="preserve">demonstrated that it is just that the judgment granting the provisional order remain operative pending determination of the appeal.  Put differently </w:t>
      </w:r>
      <w:r w:rsidR="00A0085A">
        <w:rPr>
          <w:rFonts w:ascii="Times New Roman" w:hAnsi="Times New Roman" w:cs="Times New Roman"/>
          <w:sz w:val="24"/>
          <w:szCs w:val="24"/>
        </w:rPr>
        <w:t xml:space="preserve">that </w:t>
      </w:r>
      <w:r>
        <w:rPr>
          <w:rFonts w:ascii="Times New Roman" w:hAnsi="Times New Roman" w:cs="Times New Roman"/>
          <w:sz w:val="24"/>
          <w:szCs w:val="24"/>
        </w:rPr>
        <w:t xml:space="preserve">in the event that the </w:t>
      </w:r>
      <w:r w:rsidR="00A0085A">
        <w:rPr>
          <w:rFonts w:ascii="Times New Roman" w:hAnsi="Times New Roman" w:cs="Times New Roman"/>
          <w:sz w:val="24"/>
          <w:szCs w:val="24"/>
        </w:rPr>
        <w:t>opposed</w:t>
      </w:r>
      <w:r>
        <w:rPr>
          <w:rFonts w:ascii="Times New Roman" w:hAnsi="Times New Roman" w:cs="Times New Roman"/>
          <w:sz w:val="24"/>
          <w:szCs w:val="24"/>
        </w:rPr>
        <w:t xml:space="preserve"> </w:t>
      </w:r>
      <w:r w:rsidR="00A0085A">
        <w:rPr>
          <w:rFonts w:ascii="Times New Roman" w:hAnsi="Times New Roman" w:cs="Times New Roman"/>
          <w:sz w:val="24"/>
          <w:szCs w:val="24"/>
        </w:rPr>
        <w:t>is</w:t>
      </w:r>
      <w:r>
        <w:rPr>
          <w:rFonts w:ascii="Times New Roman" w:hAnsi="Times New Roman" w:cs="Times New Roman"/>
          <w:sz w:val="24"/>
          <w:szCs w:val="24"/>
        </w:rPr>
        <w:t xml:space="preserve"> determined in favour of the applicants against the respondent</w:t>
      </w:r>
      <w:r w:rsidR="00A0085A">
        <w:rPr>
          <w:rFonts w:ascii="Times New Roman" w:hAnsi="Times New Roman" w:cs="Times New Roman"/>
          <w:sz w:val="24"/>
          <w:szCs w:val="24"/>
        </w:rPr>
        <w:t>s</w:t>
      </w:r>
      <w:r>
        <w:rPr>
          <w:rFonts w:ascii="Times New Roman" w:hAnsi="Times New Roman" w:cs="Times New Roman"/>
          <w:sz w:val="24"/>
          <w:szCs w:val="24"/>
        </w:rPr>
        <w:t xml:space="preserve"> the applicants will be entitled </w:t>
      </w:r>
      <w:r w:rsidR="00A0085A">
        <w:rPr>
          <w:rFonts w:ascii="Times New Roman" w:hAnsi="Times New Roman" w:cs="Times New Roman"/>
          <w:sz w:val="24"/>
          <w:szCs w:val="24"/>
        </w:rPr>
        <w:t xml:space="preserve">pursue </w:t>
      </w:r>
      <w:r>
        <w:rPr>
          <w:rFonts w:ascii="Times New Roman" w:hAnsi="Times New Roman" w:cs="Times New Roman"/>
          <w:sz w:val="24"/>
          <w:szCs w:val="24"/>
        </w:rPr>
        <w:t xml:space="preserve">to the enforcement of the agreement between the siblings for the equal sharing of the </w:t>
      </w:r>
      <w:r w:rsidR="00740E1B">
        <w:rPr>
          <w:rFonts w:ascii="Times New Roman" w:hAnsi="Times New Roman" w:cs="Times New Roman"/>
          <w:sz w:val="24"/>
          <w:szCs w:val="24"/>
        </w:rPr>
        <w:t>Swallowfield</w:t>
      </w:r>
      <w:r>
        <w:rPr>
          <w:rFonts w:ascii="Times New Roman" w:hAnsi="Times New Roman" w:cs="Times New Roman"/>
          <w:sz w:val="24"/>
          <w:szCs w:val="24"/>
        </w:rPr>
        <w:t xml:space="preserve"> farm</w:t>
      </w:r>
      <w:r w:rsidR="00A0085A">
        <w:rPr>
          <w:rFonts w:ascii="Times New Roman" w:hAnsi="Times New Roman" w:cs="Times New Roman"/>
          <w:sz w:val="24"/>
          <w:szCs w:val="24"/>
        </w:rPr>
        <w:t xml:space="preserve"> by pursuing arbitration</w:t>
      </w:r>
      <w:r>
        <w:rPr>
          <w:rFonts w:ascii="Times New Roman" w:hAnsi="Times New Roman" w:cs="Times New Roman"/>
          <w:sz w:val="24"/>
          <w:szCs w:val="24"/>
        </w:rPr>
        <w:t xml:space="preserve">.  This can only be possible if the provisional order granted remains </w:t>
      </w:r>
      <w:r w:rsidR="00A0085A">
        <w:rPr>
          <w:rFonts w:ascii="Times New Roman" w:hAnsi="Times New Roman" w:cs="Times New Roman"/>
          <w:sz w:val="24"/>
          <w:szCs w:val="24"/>
        </w:rPr>
        <w:t xml:space="preserve">operative as that would ensure preservation of the </w:t>
      </w:r>
      <w:r w:rsidR="00A0085A" w:rsidRPr="00A0085A">
        <w:rPr>
          <w:rFonts w:ascii="Times New Roman" w:hAnsi="Times New Roman" w:cs="Times New Roman"/>
          <w:i/>
          <w:sz w:val="24"/>
          <w:szCs w:val="24"/>
        </w:rPr>
        <w:t>res litigiosa</w:t>
      </w:r>
      <w:r>
        <w:rPr>
          <w:rFonts w:ascii="Times New Roman" w:hAnsi="Times New Roman" w:cs="Times New Roman"/>
          <w:sz w:val="24"/>
          <w:szCs w:val="24"/>
        </w:rPr>
        <w:t xml:space="preserve">.  On the other hand if the first respondent succeeds on appeal he will still be able to enforce his claim to 50% of the farm on amount of the preservation of the </w:t>
      </w:r>
      <w:r w:rsidRPr="0010323C">
        <w:rPr>
          <w:rFonts w:ascii="Times New Roman" w:hAnsi="Times New Roman" w:cs="Times New Roman"/>
          <w:i/>
          <w:sz w:val="24"/>
          <w:szCs w:val="24"/>
        </w:rPr>
        <w:t>res</w:t>
      </w:r>
      <w:r>
        <w:rPr>
          <w:rFonts w:ascii="Times New Roman" w:hAnsi="Times New Roman" w:cs="Times New Roman"/>
          <w:i/>
          <w:sz w:val="24"/>
          <w:szCs w:val="24"/>
        </w:rPr>
        <w:t xml:space="preserve"> litig</w:t>
      </w:r>
      <w:r w:rsidRPr="0010323C">
        <w:rPr>
          <w:rFonts w:ascii="Times New Roman" w:hAnsi="Times New Roman" w:cs="Times New Roman"/>
          <w:i/>
          <w:sz w:val="24"/>
          <w:szCs w:val="24"/>
        </w:rPr>
        <w:t xml:space="preserve">iosa. </w:t>
      </w:r>
    </w:p>
    <w:p w:rsidR="00796FCE" w:rsidRDefault="00796FCE" w:rsidP="00E913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850F6F">
        <w:rPr>
          <w:rFonts w:ascii="Times New Roman" w:hAnsi="Times New Roman" w:cs="Times New Roman"/>
          <w:i/>
          <w:sz w:val="24"/>
          <w:szCs w:val="24"/>
        </w:rPr>
        <w:t>Mubaiwa’s</w:t>
      </w:r>
      <w:r>
        <w:rPr>
          <w:rFonts w:ascii="Times New Roman" w:hAnsi="Times New Roman" w:cs="Times New Roman"/>
          <w:sz w:val="24"/>
          <w:szCs w:val="24"/>
        </w:rPr>
        <w:t xml:space="preserve"> main argument is that the agreement which first respondent has</w:t>
      </w:r>
      <w:r w:rsidR="00740E1B">
        <w:rPr>
          <w:rFonts w:ascii="Times New Roman" w:hAnsi="Times New Roman" w:cs="Times New Roman"/>
          <w:sz w:val="24"/>
          <w:szCs w:val="24"/>
        </w:rPr>
        <w:t xml:space="preserve"> resiled</w:t>
      </w:r>
      <w:r>
        <w:rPr>
          <w:rFonts w:ascii="Times New Roman" w:hAnsi="Times New Roman" w:cs="Times New Roman"/>
          <w:sz w:val="24"/>
          <w:szCs w:val="24"/>
        </w:rPr>
        <w:t xml:space="preserve"> from was a deed of settlement which first respondent could lawfully withdraw from and that having with drawn therefrom the </w:t>
      </w:r>
      <w:r w:rsidRPr="00D36818">
        <w:rPr>
          <w:rFonts w:ascii="Times New Roman" w:hAnsi="Times New Roman" w:cs="Times New Roman"/>
          <w:i/>
          <w:sz w:val="24"/>
          <w:szCs w:val="24"/>
        </w:rPr>
        <w:t>status quo a</w:t>
      </w:r>
      <w:r w:rsidR="00D36818" w:rsidRPr="00D36818">
        <w:rPr>
          <w:rFonts w:ascii="Times New Roman" w:hAnsi="Times New Roman" w:cs="Times New Roman"/>
          <w:i/>
          <w:sz w:val="24"/>
          <w:szCs w:val="24"/>
        </w:rPr>
        <w:t>n</w:t>
      </w:r>
      <w:r w:rsidRPr="00D36818">
        <w:rPr>
          <w:rFonts w:ascii="Times New Roman" w:hAnsi="Times New Roman" w:cs="Times New Roman"/>
          <w:i/>
          <w:sz w:val="24"/>
          <w:szCs w:val="24"/>
        </w:rPr>
        <w:t>te</w:t>
      </w:r>
      <w:r>
        <w:rPr>
          <w:rFonts w:ascii="Times New Roman" w:hAnsi="Times New Roman" w:cs="Times New Roman"/>
          <w:sz w:val="24"/>
          <w:szCs w:val="24"/>
        </w:rPr>
        <w:t xml:space="preserve"> would have to prevail pending any resolution of legal disputes between the parties.  This argument begs the issue that the court was faced with in HC 8561/22 namely the preservation of the </w:t>
      </w:r>
      <w:r w:rsidRPr="0010323C">
        <w:rPr>
          <w:rFonts w:ascii="Times New Roman" w:hAnsi="Times New Roman" w:cs="Times New Roman"/>
          <w:i/>
          <w:sz w:val="24"/>
          <w:szCs w:val="24"/>
        </w:rPr>
        <w:t>res litigiosa</w:t>
      </w:r>
      <w:r>
        <w:rPr>
          <w:rFonts w:ascii="Times New Roman" w:hAnsi="Times New Roman" w:cs="Times New Roman"/>
          <w:sz w:val="24"/>
          <w:szCs w:val="24"/>
        </w:rPr>
        <w:t xml:space="preserve"> pending the finalization of the </w:t>
      </w:r>
      <w:r w:rsidR="00D36818">
        <w:rPr>
          <w:rFonts w:ascii="Times New Roman" w:hAnsi="Times New Roman" w:cs="Times New Roman"/>
          <w:sz w:val="24"/>
          <w:szCs w:val="24"/>
        </w:rPr>
        <w:t>dispute</w:t>
      </w:r>
      <w:r>
        <w:rPr>
          <w:rFonts w:ascii="Times New Roman" w:hAnsi="Times New Roman" w:cs="Times New Roman"/>
          <w:sz w:val="24"/>
          <w:szCs w:val="24"/>
        </w:rPr>
        <w:t xml:space="preserve"> between the siblings.  Mr </w:t>
      </w:r>
      <w:r w:rsidRPr="00850F6F">
        <w:rPr>
          <w:rFonts w:ascii="Times New Roman" w:hAnsi="Times New Roman" w:cs="Times New Roman"/>
          <w:i/>
          <w:sz w:val="24"/>
          <w:szCs w:val="24"/>
        </w:rPr>
        <w:t>Mubaiwa</w:t>
      </w:r>
      <w:r>
        <w:rPr>
          <w:rFonts w:ascii="Times New Roman" w:hAnsi="Times New Roman" w:cs="Times New Roman"/>
          <w:sz w:val="24"/>
          <w:szCs w:val="24"/>
        </w:rPr>
        <w:t xml:space="preserve"> </w:t>
      </w:r>
      <w:r w:rsidR="00D36818">
        <w:rPr>
          <w:rFonts w:ascii="Times New Roman" w:hAnsi="Times New Roman" w:cs="Times New Roman"/>
          <w:sz w:val="24"/>
          <w:szCs w:val="24"/>
        </w:rPr>
        <w:t xml:space="preserve">seems </w:t>
      </w:r>
      <w:r>
        <w:rPr>
          <w:rFonts w:ascii="Times New Roman" w:hAnsi="Times New Roman" w:cs="Times New Roman"/>
          <w:sz w:val="24"/>
          <w:szCs w:val="24"/>
        </w:rPr>
        <w:t xml:space="preserve">not </w:t>
      </w:r>
      <w:r w:rsidR="00D36818">
        <w:rPr>
          <w:rFonts w:ascii="Times New Roman" w:hAnsi="Times New Roman" w:cs="Times New Roman"/>
          <w:sz w:val="24"/>
          <w:szCs w:val="24"/>
        </w:rPr>
        <w:t xml:space="preserve">to </w:t>
      </w:r>
      <w:r>
        <w:rPr>
          <w:rFonts w:ascii="Times New Roman" w:hAnsi="Times New Roman" w:cs="Times New Roman"/>
          <w:sz w:val="24"/>
          <w:szCs w:val="24"/>
        </w:rPr>
        <w:t xml:space="preserve">be aware that Mr </w:t>
      </w:r>
      <w:r w:rsidRPr="00850F6F">
        <w:rPr>
          <w:rFonts w:ascii="Times New Roman" w:hAnsi="Times New Roman" w:cs="Times New Roman"/>
          <w:i/>
          <w:sz w:val="24"/>
          <w:szCs w:val="24"/>
        </w:rPr>
        <w:t>Zimudzi</w:t>
      </w:r>
      <w:r>
        <w:rPr>
          <w:rFonts w:ascii="Times New Roman" w:hAnsi="Times New Roman" w:cs="Times New Roman"/>
          <w:sz w:val="24"/>
          <w:szCs w:val="24"/>
        </w:rPr>
        <w:t xml:space="preserve"> who appeared on behalf of the </w:t>
      </w:r>
      <w:r w:rsidR="00F467F6">
        <w:rPr>
          <w:rFonts w:ascii="Times New Roman" w:hAnsi="Times New Roman" w:cs="Times New Roman"/>
          <w:sz w:val="24"/>
          <w:szCs w:val="24"/>
        </w:rPr>
        <w:t>1</w:t>
      </w:r>
      <w:r w:rsidR="00F467F6" w:rsidRPr="00D36818">
        <w:rPr>
          <w:rFonts w:ascii="Times New Roman" w:hAnsi="Times New Roman" w:cs="Times New Roman"/>
          <w:sz w:val="24"/>
          <w:szCs w:val="24"/>
          <w:vertAlign w:val="superscript"/>
        </w:rPr>
        <w:t>st</w:t>
      </w:r>
      <w:r w:rsidR="00F467F6">
        <w:rPr>
          <w:rFonts w:ascii="Times New Roman" w:hAnsi="Times New Roman" w:cs="Times New Roman"/>
          <w:sz w:val="24"/>
          <w:szCs w:val="24"/>
        </w:rPr>
        <w:t xml:space="preserve"> respondent</w:t>
      </w:r>
      <w:r>
        <w:rPr>
          <w:rFonts w:ascii="Times New Roman" w:hAnsi="Times New Roman" w:cs="Times New Roman"/>
          <w:sz w:val="24"/>
          <w:szCs w:val="24"/>
        </w:rPr>
        <w:t xml:space="preserve"> in HC 8561/22 conceded on behalf of the first respondent that first respondent </w:t>
      </w:r>
      <w:r w:rsidR="00D36818">
        <w:rPr>
          <w:rFonts w:ascii="Times New Roman" w:hAnsi="Times New Roman" w:cs="Times New Roman"/>
          <w:sz w:val="24"/>
          <w:szCs w:val="24"/>
        </w:rPr>
        <w:t xml:space="preserve">had </w:t>
      </w:r>
      <w:r>
        <w:rPr>
          <w:rFonts w:ascii="Times New Roman" w:hAnsi="Times New Roman" w:cs="Times New Roman"/>
          <w:sz w:val="24"/>
          <w:szCs w:val="24"/>
        </w:rPr>
        <w:t>freely and voluntarily entered into the agreement for the equal sharing of the Swallowfield farm with th</w:t>
      </w:r>
      <w:r w:rsidR="00D36818">
        <w:rPr>
          <w:rFonts w:ascii="Times New Roman" w:hAnsi="Times New Roman" w:cs="Times New Roman"/>
          <w:sz w:val="24"/>
          <w:szCs w:val="24"/>
        </w:rPr>
        <w:t>e</w:t>
      </w:r>
      <w:r>
        <w:rPr>
          <w:rFonts w:ascii="Times New Roman" w:hAnsi="Times New Roman" w:cs="Times New Roman"/>
          <w:sz w:val="24"/>
          <w:szCs w:val="24"/>
        </w:rPr>
        <w:t xml:space="preserve"> </w:t>
      </w:r>
      <w:r w:rsidR="00D36818">
        <w:rPr>
          <w:rFonts w:ascii="Times New Roman" w:hAnsi="Times New Roman" w:cs="Times New Roman"/>
          <w:sz w:val="24"/>
          <w:szCs w:val="24"/>
        </w:rPr>
        <w:t>rest</w:t>
      </w:r>
      <w:r>
        <w:rPr>
          <w:rFonts w:ascii="Times New Roman" w:hAnsi="Times New Roman" w:cs="Times New Roman"/>
          <w:sz w:val="24"/>
          <w:szCs w:val="24"/>
        </w:rPr>
        <w:t xml:space="preserve"> of the siblings.  In that agreement </w:t>
      </w:r>
      <w:r w:rsidR="00D36818">
        <w:rPr>
          <w:rFonts w:ascii="Times New Roman" w:hAnsi="Times New Roman" w:cs="Times New Roman"/>
          <w:sz w:val="24"/>
          <w:szCs w:val="24"/>
        </w:rPr>
        <w:t xml:space="preserve">first respondent </w:t>
      </w:r>
      <w:r>
        <w:rPr>
          <w:rFonts w:ascii="Times New Roman" w:hAnsi="Times New Roman" w:cs="Times New Roman"/>
          <w:sz w:val="24"/>
          <w:szCs w:val="24"/>
        </w:rPr>
        <w:t xml:space="preserve">accepted that the 50% undivided share </w:t>
      </w:r>
      <w:r w:rsidR="00D36818">
        <w:rPr>
          <w:rFonts w:ascii="Times New Roman" w:hAnsi="Times New Roman" w:cs="Times New Roman"/>
          <w:sz w:val="24"/>
          <w:szCs w:val="24"/>
        </w:rPr>
        <w:t xml:space="preserve">he held </w:t>
      </w:r>
      <w:r>
        <w:rPr>
          <w:rFonts w:ascii="Times New Roman" w:hAnsi="Times New Roman" w:cs="Times New Roman"/>
          <w:sz w:val="24"/>
          <w:szCs w:val="24"/>
        </w:rPr>
        <w:t xml:space="preserve">in Swallowfield farm was held in trust for the benefit of all the beneficiaries of the estate of their late father and that in that agreement he and first applicant had relinquished their </w:t>
      </w:r>
      <w:r w:rsidR="00D36818">
        <w:rPr>
          <w:rFonts w:ascii="Times New Roman" w:hAnsi="Times New Roman" w:cs="Times New Roman"/>
          <w:sz w:val="24"/>
          <w:szCs w:val="24"/>
        </w:rPr>
        <w:t xml:space="preserve">apparent rights </w:t>
      </w:r>
      <w:r>
        <w:rPr>
          <w:rFonts w:ascii="Times New Roman" w:hAnsi="Times New Roman" w:cs="Times New Roman"/>
          <w:sz w:val="24"/>
          <w:szCs w:val="24"/>
        </w:rPr>
        <w:t xml:space="preserve">title and interest in the said farm for purposes of having same shared equally by all the siblings.  Surely in light of the agreement for the equal sharing of Swallowfield farm </w:t>
      </w:r>
      <w:r w:rsidR="00D36818">
        <w:rPr>
          <w:rFonts w:ascii="Times New Roman" w:hAnsi="Times New Roman" w:cs="Times New Roman"/>
          <w:sz w:val="24"/>
          <w:szCs w:val="24"/>
        </w:rPr>
        <w:t>1</w:t>
      </w:r>
      <w:r w:rsidR="00D36818" w:rsidRPr="00D36818">
        <w:rPr>
          <w:rFonts w:ascii="Times New Roman" w:hAnsi="Times New Roman" w:cs="Times New Roman"/>
          <w:sz w:val="24"/>
          <w:szCs w:val="24"/>
          <w:vertAlign w:val="superscript"/>
        </w:rPr>
        <w:t>st</w:t>
      </w:r>
      <w:r w:rsidR="00D36818">
        <w:rPr>
          <w:rFonts w:ascii="Times New Roman" w:hAnsi="Times New Roman" w:cs="Times New Roman"/>
          <w:sz w:val="24"/>
          <w:szCs w:val="24"/>
        </w:rPr>
        <w:t xml:space="preserve"> respondent</w:t>
      </w:r>
      <w:r>
        <w:rPr>
          <w:rFonts w:ascii="Times New Roman" w:hAnsi="Times New Roman" w:cs="Times New Roman"/>
          <w:sz w:val="24"/>
          <w:szCs w:val="24"/>
        </w:rPr>
        <w:t xml:space="preserve"> cannot be heard to claim any entitlement to </w:t>
      </w:r>
      <w:r w:rsidR="00D36818">
        <w:rPr>
          <w:rFonts w:ascii="Times New Roman" w:hAnsi="Times New Roman" w:cs="Times New Roman"/>
          <w:sz w:val="24"/>
          <w:szCs w:val="24"/>
        </w:rPr>
        <w:t xml:space="preserve">50% </w:t>
      </w:r>
      <w:r>
        <w:rPr>
          <w:rFonts w:ascii="Times New Roman" w:hAnsi="Times New Roman" w:cs="Times New Roman"/>
          <w:sz w:val="24"/>
          <w:szCs w:val="24"/>
        </w:rPr>
        <w:t xml:space="preserve">the farm on the basis of the title deed which rights and interest </w:t>
      </w:r>
      <w:r w:rsidR="00D36818">
        <w:rPr>
          <w:rFonts w:ascii="Times New Roman" w:hAnsi="Times New Roman" w:cs="Times New Roman"/>
          <w:sz w:val="24"/>
          <w:szCs w:val="24"/>
        </w:rPr>
        <w:t>(</w:t>
      </w:r>
      <w:r>
        <w:rPr>
          <w:rFonts w:ascii="Times New Roman" w:hAnsi="Times New Roman" w:cs="Times New Roman"/>
          <w:sz w:val="24"/>
          <w:szCs w:val="24"/>
        </w:rPr>
        <w:t>he acknowledged as held by him and first applicant in trust</w:t>
      </w:r>
      <w:r w:rsidR="00D36818">
        <w:rPr>
          <w:rFonts w:ascii="Times New Roman" w:hAnsi="Times New Roman" w:cs="Times New Roman"/>
          <w:sz w:val="24"/>
          <w:szCs w:val="24"/>
        </w:rPr>
        <w:t>)</w:t>
      </w:r>
      <w:r>
        <w:rPr>
          <w:rFonts w:ascii="Times New Roman" w:hAnsi="Times New Roman" w:cs="Times New Roman"/>
          <w:sz w:val="24"/>
          <w:szCs w:val="24"/>
        </w:rPr>
        <w:t xml:space="preserve"> and which infact he expressly renounced in favour of equal sharing with his siblings.  He surely cannot blow both hot and cold and any attempt to do so may not go down well with his siblings who by reason</w:t>
      </w:r>
      <w:r w:rsidR="00D36818">
        <w:rPr>
          <w:rFonts w:ascii="Times New Roman" w:hAnsi="Times New Roman" w:cs="Times New Roman"/>
          <w:sz w:val="24"/>
          <w:szCs w:val="24"/>
        </w:rPr>
        <w:t xml:space="preserve"> </w:t>
      </w:r>
      <w:r>
        <w:rPr>
          <w:rFonts w:ascii="Times New Roman" w:hAnsi="Times New Roman" w:cs="Times New Roman"/>
          <w:sz w:val="24"/>
          <w:szCs w:val="24"/>
        </w:rPr>
        <w:t>of the sharing have acquired real rights in the said Swallowfield farm by reason of their inheritance.</w:t>
      </w:r>
    </w:p>
    <w:p w:rsidR="00796FCE" w:rsidRDefault="00796FCE" w:rsidP="00E913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circumstances and bearing in mind the need to preserve the </w:t>
      </w:r>
      <w:r w:rsidRPr="001021FD">
        <w:rPr>
          <w:rFonts w:ascii="Times New Roman" w:hAnsi="Times New Roman" w:cs="Times New Roman"/>
          <w:i/>
          <w:sz w:val="24"/>
          <w:szCs w:val="24"/>
        </w:rPr>
        <w:t>res litigiosa</w:t>
      </w:r>
      <w:r>
        <w:rPr>
          <w:rFonts w:ascii="Times New Roman" w:hAnsi="Times New Roman" w:cs="Times New Roman"/>
          <w:sz w:val="24"/>
          <w:szCs w:val="24"/>
        </w:rPr>
        <w:t xml:space="preserve"> as aforesaid applicants have demonstrated that the balance </w:t>
      </w:r>
      <w:r w:rsidR="00F342A0">
        <w:rPr>
          <w:rFonts w:ascii="Times New Roman" w:hAnsi="Times New Roman" w:cs="Times New Roman"/>
          <w:sz w:val="24"/>
          <w:szCs w:val="24"/>
        </w:rPr>
        <w:t xml:space="preserve">of </w:t>
      </w:r>
      <w:r>
        <w:rPr>
          <w:rFonts w:ascii="Times New Roman" w:hAnsi="Times New Roman" w:cs="Times New Roman"/>
          <w:sz w:val="24"/>
          <w:szCs w:val="24"/>
        </w:rPr>
        <w:t xml:space="preserve">convenience favours them.  In any event if as </w:t>
      </w:r>
      <w:r w:rsidR="00D36818">
        <w:rPr>
          <w:rFonts w:ascii="Times New Roman" w:hAnsi="Times New Roman" w:cs="Times New Roman"/>
          <w:sz w:val="24"/>
          <w:szCs w:val="24"/>
        </w:rPr>
        <w:t>1</w:t>
      </w:r>
      <w:r w:rsidR="00D36818" w:rsidRPr="00D36818">
        <w:rPr>
          <w:rFonts w:ascii="Times New Roman" w:hAnsi="Times New Roman" w:cs="Times New Roman"/>
          <w:sz w:val="24"/>
          <w:szCs w:val="24"/>
          <w:vertAlign w:val="superscript"/>
        </w:rPr>
        <w:t>st</w:t>
      </w:r>
      <w:r w:rsidR="00D36818">
        <w:rPr>
          <w:rFonts w:ascii="Times New Roman" w:hAnsi="Times New Roman" w:cs="Times New Roman"/>
          <w:sz w:val="24"/>
          <w:szCs w:val="24"/>
        </w:rPr>
        <w:t xml:space="preserve"> </w:t>
      </w:r>
      <w:r>
        <w:rPr>
          <w:rFonts w:ascii="Times New Roman" w:hAnsi="Times New Roman" w:cs="Times New Roman"/>
          <w:sz w:val="24"/>
          <w:szCs w:val="24"/>
        </w:rPr>
        <w:t xml:space="preserve"> respondent indicated under oath that he has not interfered with the judgment appealed against he </w:t>
      </w:r>
      <w:r>
        <w:rPr>
          <w:rFonts w:ascii="Times New Roman" w:hAnsi="Times New Roman" w:cs="Times New Roman"/>
          <w:sz w:val="24"/>
          <w:szCs w:val="24"/>
        </w:rPr>
        <w:lastRenderedPageBreak/>
        <w:t xml:space="preserve">stands to suffer no prejudice from an order that the judgment appealed against remains operative pending the determination of the appeal.  It is therefore ordered that there will be an order in terms of the provisional order </w:t>
      </w:r>
      <w:r w:rsidR="00D36818">
        <w:rPr>
          <w:rFonts w:ascii="Times New Roman" w:hAnsi="Times New Roman" w:cs="Times New Roman"/>
          <w:sz w:val="24"/>
          <w:szCs w:val="24"/>
        </w:rPr>
        <w:t>as amended.  The</w:t>
      </w:r>
      <w:r>
        <w:rPr>
          <w:rFonts w:ascii="Times New Roman" w:hAnsi="Times New Roman" w:cs="Times New Roman"/>
          <w:sz w:val="24"/>
          <w:szCs w:val="24"/>
        </w:rPr>
        <w:t xml:space="preserve"> provisional order </w:t>
      </w:r>
      <w:r w:rsidR="00D36818">
        <w:rPr>
          <w:rFonts w:ascii="Times New Roman" w:hAnsi="Times New Roman" w:cs="Times New Roman"/>
          <w:sz w:val="24"/>
          <w:szCs w:val="24"/>
        </w:rPr>
        <w:t xml:space="preserve">is </w:t>
      </w:r>
      <w:r>
        <w:rPr>
          <w:rFonts w:ascii="Times New Roman" w:hAnsi="Times New Roman" w:cs="Times New Roman"/>
          <w:sz w:val="24"/>
          <w:szCs w:val="24"/>
        </w:rPr>
        <w:t xml:space="preserve">amended </w:t>
      </w:r>
      <w:r w:rsidR="00D36818">
        <w:rPr>
          <w:rFonts w:ascii="Times New Roman" w:hAnsi="Times New Roman" w:cs="Times New Roman"/>
          <w:sz w:val="24"/>
          <w:szCs w:val="24"/>
        </w:rPr>
        <w:t xml:space="preserve">in the Interim relief granted </w:t>
      </w:r>
      <w:r>
        <w:rPr>
          <w:rFonts w:ascii="Times New Roman" w:hAnsi="Times New Roman" w:cs="Times New Roman"/>
          <w:sz w:val="24"/>
          <w:szCs w:val="24"/>
        </w:rPr>
        <w:t xml:space="preserve">by deletion of </w:t>
      </w:r>
      <w:r w:rsidR="00D36818">
        <w:rPr>
          <w:rFonts w:ascii="Times New Roman" w:hAnsi="Times New Roman" w:cs="Times New Roman"/>
          <w:sz w:val="24"/>
          <w:szCs w:val="24"/>
        </w:rPr>
        <w:t>the whole paragraph</w:t>
      </w:r>
      <w:r>
        <w:rPr>
          <w:rFonts w:ascii="Times New Roman" w:hAnsi="Times New Roman" w:cs="Times New Roman"/>
          <w:sz w:val="24"/>
          <w:szCs w:val="24"/>
        </w:rPr>
        <w:t xml:space="preserve"> </w:t>
      </w:r>
      <w:r w:rsidR="00F42BBF">
        <w:rPr>
          <w:rFonts w:ascii="Times New Roman" w:hAnsi="Times New Roman" w:cs="Times New Roman"/>
          <w:sz w:val="24"/>
          <w:szCs w:val="24"/>
        </w:rPr>
        <w:t xml:space="preserve">1 </w:t>
      </w:r>
      <w:r>
        <w:rPr>
          <w:rFonts w:ascii="Times New Roman" w:hAnsi="Times New Roman" w:cs="Times New Roman"/>
          <w:sz w:val="24"/>
          <w:szCs w:val="24"/>
        </w:rPr>
        <w:t>and substitution of the following-</w:t>
      </w:r>
    </w:p>
    <w:p w:rsidR="00796FCE" w:rsidRDefault="00796FCE" w:rsidP="00E9135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provisional order granted by this court in HC 8561/22 shall remain effective pending the determination of </w:t>
      </w:r>
      <w:r w:rsidR="00D36818">
        <w:rPr>
          <w:rFonts w:ascii="Times New Roman" w:hAnsi="Times New Roman" w:cs="Times New Roman"/>
          <w:sz w:val="24"/>
          <w:szCs w:val="24"/>
        </w:rPr>
        <w:t>the appeal per case No SC 14/23 and an</w:t>
      </w:r>
      <w:r w:rsidR="00F42BBF">
        <w:rPr>
          <w:rFonts w:ascii="Times New Roman" w:hAnsi="Times New Roman" w:cs="Times New Roman"/>
          <w:sz w:val="24"/>
          <w:szCs w:val="24"/>
        </w:rPr>
        <w:t>y</w:t>
      </w:r>
      <w:r w:rsidR="00D36818">
        <w:rPr>
          <w:rFonts w:ascii="Times New Roman" w:hAnsi="Times New Roman" w:cs="Times New Roman"/>
          <w:sz w:val="24"/>
          <w:szCs w:val="24"/>
        </w:rPr>
        <w:t xml:space="preserve"> appeal against this order shall not suspend this order.</w:t>
      </w:r>
    </w:p>
    <w:p w:rsidR="00D36818" w:rsidRDefault="00D36818" w:rsidP="00E9135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304FB">
        <w:rPr>
          <w:rFonts w:ascii="Times New Roman" w:hAnsi="Times New Roman" w:cs="Times New Roman"/>
          <w:sz w:val="24"/>
          <w:szCs w:val="24"/>
        </w:rPr>
        <w:t>first</w:t>
      </w:r>
      <w:r>
        <w:rPr>
          <w:rFonts w:ascii="Times New Roman" w:hAnsi="Times New Roman" w:cs="Times New Roman"/>
          <w:sz w:val="24"/>
          <w:szCs w:val="24"/>
        </w:rPr>
        <w:t xml:space="preserve"> to third respondents be and are hereby </w:t>
      </w:r>
      <w:r w:rsidR="0095580B">
        <w:rPr>
          <w:rFonts w:ascii="Times New Roman" w:hAnsi="Times New Roman" w:cs="Times New Roman"/>
          <w:sz w:val="24"/>
          <w:szCs w:val="24"/>
        </w:rPr>
        <w:t>barred from</w:t>
      </w:r>
      <w:r>
        <w:rPr>
          <w:rFonts w:ascii="Times New Roman" w:hAnsi="Times New Roman" w:cs="Times New Roman"/>
          <w:sz w:val="24"/>
          <w:szCs w:val="24"/>
        </w:rPr>
        <w:t xml:space="preserve"> collecting any </w:t>
      </w:r>
      <w:r w:rsidR="0095580B">
        <w:rPr>
          <w:rFonts w:ascii="Times New Roman" w:hAnsi="Times New Roman" w:cs="Times New Roman"/>
          <w:sz w:val="24"/>
          <w:szCs w:val="24"/>
        </w:rPr>
        <w:t>sale proceeds</w:t>
      </w:r>
      <w:r w:rsidR="00F42BBF">
        <w:rPr>
          <w:rFonts w:ascii="Times New Roman" w:hAnsi="Times New Roman" w:cs="Times New Roman"/>
          <w:sz w:val="24"/>
          <w:szCs w:val="24"/>
        </w:rPr>
        <w:t xml:space="preserve"> of any stands</w:t>
      </w:r>
      <w:r w:rsidR="00E304FB">
        <w:rPr>
          <w:rFonts w:ascii="Times New Roman" w:hAnsi="Times New Roman" w:cs="Times New Roman"/>
          <w:sz w:val="24"/>
          <w:szCs w:val="24"/>
        </w:rPr>
        <w:t xml:space="preserve"> directly or indirectly through any third parties pending the determination of the appeal in SC 141/23</w:t>
      </w:r>
      <w:r w:rsidR="00F42BBF">
        <w:rPr>
          <w:rFonts w:ascii="Times New Roman" w:hAnsi="Times New Roman" w:cs="Times New Roman"/>
          <w:sz w:val="24"/>
          <w:szCs w:val="24"/>
        </w:rPr>
        <w:t>.</w:t>
      </w:r>
    </w:p>
    <w:p w:rsidR="00F42BBF" w:rsidRDefault="00F42BBF" w:rsidP="00E91357">
      <w:pPr>
        <w:spacing w:line="360" w:lineRule="auto"/>
        <w:jc w:val="both"/>
        <w:rPr>
          <w:rFonts w:ascii="Times New Roman" w:hAnsi="Times New Roman" w:cs="Times New Roman"/>
          <w:sz w:val="24"/>
          <w:szCs w:val="24"/>
        </w:rPr>
      </w:pPr>
    </w:p>
    <w:p w:rsidR="00F42BBF" w:rsidRDefault="00F42BBF" w:rsidP="00E91357">
      <w:pPr>
        <w:spacing w:line="360" w:lineRule="auto"/>
        <w:jc w:val="both"/>
        <w:rPr>
          <w:rFonts w:ascii="Times New Roman" w:hAnsi="Times New Roman" w:cs="Times New Roman"/>
          <w:sz w:val="24"/>
          <w:szCs w:val="24"/>
        </w:rPr>
      </w:pPr>
    </w:p>
    <w:p w:rsidR="00F42BBF" w:rsidRDefault="00F42BBF" w:rsidP="00E91357">
      <w:pPr>
        <w:spacing w:line="360" w:lineRule="auto"/>
        <w:jc w:val="both"/>
        <w:rPr>
          <w:rFonts w:ascii="Times New Roman" w:hAnsi="Times New Roman" w:cs="Times New Roman"/>
          <w:sz w:val="24"/>
          <w:szCs w:val="24"/>
        </w:rPr>
      </w:pPr>
    </w:p>
    <w:p w:rsidR="00F42BBF" w:rsidRDefault="00F42BBF" w:rsidP="00E91357">
      <w:pPr>
        <w:spacing w:line="360" w:lineRule="auto"/>
        <w:jc w:val="both"/>
        <w:rPr>
          <w:rFonts w:ascii="Times New Roman" w:hAnsi="Times New Roman" w:cs="Times New Roman"/>
          <w:sz w:val="24"/>
          <w:szCs w:val="24"/>
        </w:rPr>
      </w:pPr>
    </w:p>
    <w:p w:rsidR="00F42BBF" w:rsidRDefault="00F42BBF" w:rsidP="00E91357">
      <w:pPr>
        <w:spacing w:after="0" w:line="240" w:lineRule="auto"/>
        <w:jc w:val="both"/>
        <w:rPr>
          <w:rFonts w:ascii="Times New Roman" w:hAnsi="Times New Roman" w:cs="Times New Roman"/>
          <w:sz w:val="24"/>
          <w:szCs w:val="24"/>
        </w:rPr>
      </w:pPr>
      <w:r w:rsidRPr="00F42BBF">
        <w:rPr>
          <w:rFonts w:ascii="Times New Roman" w:hAnsi="Times New Roman" w:cs="Times New Roman"/>
          <w:i/>
          <w:sz w:val="24"/>
          <w:szCs w:val="24"/>
        </w:rPr>
        <w:t>Thomson Steven &amp; Associates,</w:t>
      </w:r>
      <w:r>
        <w:rPr>
          <w:rFonts w:ascii="Times New Roman" w:hAnsi="Times New Roman" w:cs="Times New Roman"/>
          <w:sz w:val="24"/>
          <w:szCs w:val="24"/>
        </w:rPr>
        <w:t xml:space="preserve"> applicant’s legal practitioners</w:t>
      </w:r>
    </w:p>
    <w:p w:rsidR="00F42BBF" w:rsidRPr="00F42BBF" w:rsidRDefault="00F42BBF" w:rsidP="00E91357">
      <w:pPr>
        <w:spacing w:after="0" w:line="240" w:lineRule="auto"/>
        <w:jc w:val="both"/>
        <w:rPr>
          <w:rFonts w:ascii="Times New Roman" w:hAnsi="Times New Roman" w:cs="Times New Roman"/>
          <w:sz w:val="24"/>
          <w:szCs w:val="24"/>
        </w:rPr>
      </w:pPr>
      <w:r w:rsidRPr="00F42BBF">
        <w:rPr>
          <w:rFonts w:ascii="Times New Roman" w:hAnsi="Times New Roman" w:cs="Times New Roman"/>
          <w:i/>
          <w:sz w:val="24"/>
          <w:szCs w:val="24"/>
        </w:rPr>
        <w:t>Samkange &amp; Hungwe Attorneys,</w:t>
      </w:r>
      <w:r>
        <w:rPr>
          <w:rFonts w:ascii="Times New Roman" w:hAnsi="Times New Roman" w:cs="Times New Roman"/>
          <w:sz w:val="24"/>
          <w:szCs w:val="24"/>
        </w:rPr>
        <w:t xml:space="preserve"> first, second and third respondent’s legal practitioners</w:t>
      </w:r>
    </w:p>
    <w:p w:rsidR="005477AB" w:rsidRPr="00F90A86" w:rsidRDefault="005477AB" w:rsidP="00E91357">
      <w:pPr>
        <w:spacing w:after="0" w:line="240" w:lineRule="auto"/>
        <w:jc w:val="both"/>
        <w:rPr>
          <w:rFonts w:ascii="Times New Roman" w:hAnsi="Times New Roman" w:cs="Times New Roman"/>
          <w:sz w:val="24"/>
          <w:szCs w:val="24"/>
        </w:rPr>
      </w:pPr>
    </w:p>
    <w:p w:rsidR="00D004CD" w:rsidRPr="00E761BB" w:rsidRDefault="00D004CD" w:rsidP="00E91357">
      <w:pPr>
        <w:spacing w:line="360" w:lineRule="auto"/>
        <w:jc w:val="both"/>
        <w:rPr>
          <w:rFonts w:ascii="Times New Roman" w:hAnsi="Times New Roman" w:cs="Times New Roman"/>
          <w:sz w:val="24"/>
          <w:szCs w:val="24"/>
        </w:rPr>
      </w:pPr>
    </w:p>
    <w:p w:rsidR="004A2BBF" w:rsidRPr="004A2BBF" w:rsidRDefault="00852152" w:rsidP="00E913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4A2BBF" w:rsidRPr="004A2BB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47E" w:rsidRDefault="002C547E" w:rsidP="004A2BBF">
      <w:pPr>
        <w:spacing w:after="0" w:line="240" w:lineRule="auto"/>
      </w:pPr>
      <w:r>
        <w:separator/>
      </w:r>
    </w:p>
  </w:endnote>
  <w:endnote w:type="continuationSeparator" w:id="0">
    <w:p w:rsidR="002C547E" w:rsidRDefault="002C547E" w:rsidP="004A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47E" w:rsidRDefault="002C547E" w:rsidP="004A2BBF">
      <w:pPr>
        <w:spacing w:after="0" w:line="240" w:lineRule="auto"/>
      </w:pPr>
      <w:r>
        <w:separator/>
      </w:r>
    </w:p>
  </w:footnote>
  <w:footnote w:type="continuationSeparator" w:id="0">
    <w:p w:rsidR="002C547E" w:rsidRDefault="002C547E" w:rsidP="004A2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632673"/>
      <w:docPartObj>
        <w:docPartGallery w:val="Page Numbers (Top of Page)"/>
        <w:docPartUnique/>
      </w:docPartObj>
    </w:sdtPr>
    <w:sdtEndPr>
      <w:rPr>
        <w:noProof/>
      </w:rPr>
    </w:sdtEndPr>
    <w:sdtContent>
      <w:p w:rsidR="004A2BBF" w:rsidRDefault="004A2BBF">
        <w:pPr>
          <w:pStyle w:val="Header"/>
          <w:jc w:val="right"/>
          <w:rPr>
            <w:noProof/>
          </w:rPr>
        </w:pPr>
        <w:r>
          <w:fldChar w:fldCharType="begin"/>
        </w:r>
        <w:r>
          <w:instrText xml:space="preserve"> PAGE   \* MERGEFORMAT </w:instrText>
        </w:r>
        <w:r>
          <w:fldChar w:fldCharType="separate"/>
        </w:r>
        <w:r w:rsidR="00307337">
          <w:rPr>
            <w:noProof/>
          </w:rPr>
          <w:t>1</w:t>
        </w:r>
        <w:r>
          <w:rPr>
            <w:noProof/>
          </w:rPr>
          <w:fldChar w:fldCharType="end"/>
        </w:r>
      </w:p>
      <w:p w:rsidR="004A2BBF" w:rsidRDefault="004A2BBF">
        <w:pPr>
          <w:pStyle w:val="Header"/>
          <w:jc w:val="right"/>
          <w:rPr>
            <w:noProof/>
          </w:rPr>
        </w:pPr>
        <w:r>
          <w:rPr>
            <w:noProof/>
          </w:rPr>
          <w:t>HH</w:t>
        </w:r>
        <w:r w:rsidR="00E91357">
          <w:rPr>
            <w:noProof/>
          </w:rPr>
          <w:t xml:space="preserve"> 215-23</w:t>
        </w:r>
      </w:p>
      <w:p w:rsidR="004A2BBF" w:rsidRDefault="004A2BBF">
        <w:pPr>
          <w:pStyle w:val="Header"/>
          <w:jc w:val="right"/>
        </w:pPr>
        <w:r>
          <w:rPr>
            <w:noProof/>
          </w:rPr>
          <w:t>HC 627/23</w:t>
        </w:r>
      </w:p>
    </w:sdtContent>
  </w:sdt>
  <w:p w:rsidR="004A2BBF" w:rsidRDefault="004A2B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3B64"/>
    <w:multiLevelType w:val="hybridMultilevel"/>
    <w:tmpl w:val="67E8C4F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DE09D5"/>
    <w:multiLevelType w:val="hybridMultilevel"/>
    <w:tmpl w:val="AF7470A4"/>
    <w:lvl w:ilvl="0" w:tplc="D90C2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57D2B"/>
    <w:multiLevelType w:val="hybridMultilevel"/>
    <w:tmpl w:val="44B2B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C2782"/>
    <w:multiLevelType w:val="hybridMultilevel"/>
    <w:tmpl w:val="D96CBA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60E2B"/>
    <w:multiLevelType w:val="hybridMultilevel"/>
    <w:tmpl w:val="49C21D78"/>
    <w:lvl w:ilvl="0" w:tplc="607E5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931909"/>
    <w:multiLevelType w:val="hybridMultilevel"/>
    <w:tmpl w:val="470C0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367D43"/>
    <w:multiLevelType w:val="hybridMultilevel"/>
    <w:tmpl w:val="7F5A3E32"/>
    <w:lvl w:ilvl="0" w:tplc="607E5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BBF"/>
    <w:rsid w:val="0002262D"/>
    <w:rsid w:val="00037920"/>
    <w:rsid w:val="0009068D"/>
    <w:rsid w:val="0015596B"/>
    <w:rsid w:val="002C547E"/>
    <w:rsid w:val="00307337"/>
    <w:rsid w:val="003C758C"/>
    <w:rsid w:val="0044623F"/>
    <w:rsid w:val="0046526D"/>
    <w:rsid w:val="004A2BBF"/>
    <w:rsid w:val="004E67F6"/>
    <w:rsid w:val="00510C7E"/>
    <w:rsid w:val="005412F0"/>
    <w:rsid w:val="005477AB"/>
    <w:rsid w:val="005C1E32"/>
    <w:rsid w:val="005E3875"/>
    <w:rsid w:val="005F37EB"/>
    <w:rsid w:val="005F7109"/>
    <w:rsid w:val="005F76F0"/>
    <w:rsid w:val="007033AC"/>
    <w:rsid w:val="0072397B"/>
    <w:rsid w:val="00740E1B"/>
    <w:rsid w:val="00796FCE"/>
    <w:rsid w:val="007E41C8"/>
    <w:rsid w:val="00845D48"/>
    <w:rsid w:val="00847422"/>
    <w:rsid w:val="00850F6F"/>
    <w:rsid w:val="00852152"/>
    <w:rsid w:val="008641F3"/>
    <w:rsid w:val="0095580B"/>
    <w:rsid w:val="00A0085A"/>
    <w:rsid w:val="00A41D77"/>
    <w:rsid w:val="00B82003"/>
    <w:rsid w:val="00BD7976"/>
    <w:rsid w:val="00C454AC"/>
    <w:rsid w:val="00CB6DB5"/>
    <w:rsid w:val="00D004CD"/>
    <w:rsid w:val="00D24298"/>
    <w:rsid w:val="00D36818"/>
    <w:rsid w:val="00D81E2F"/>
    <w:rsid w:val="00DA2AAB"/>
    <w:rsid w:val="00DE0C81"/>
    <w:rsid w:val="00E21406"/>
    <w:rsid w:val="00E304FB"/>
    <w:rsid w:val="00E761BB"/>
    <w:rsid w:val="00E91357"/>
    <w:rsid w:val="00EA6F28"/>
    <w:rsid w:val="00EC6CF2"/>
    <w:rsid w:val="00EF65B6"/>
    <w:rsid w:val="00F342A0"/>
    <w:rsid w:val="00F42BBF"/>
    <w:rsid w:val="00F467F6"/>
    <w:rsid w:val="00F90A86"/>
    <w:rsid w:val="00FA700D"/>
    <w:rsid w:val="00FD4962"/>
    <w:rsid w:val="00FE2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A64E7-3F83-4D18-879D-6C01739F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BBF"/>
  </w:style>
  <w:style w:type="paragraph" w:styleId="Footer">
    <w:name w:val="footer"/>
    <w:basedOn w:val="Normal"/>
    <w:link w:val="FooterChar"/>
    <w:uiPriority w:val="99"/>
    <w:unhideWhenUsed/>
    <w:rsid w:val="004A2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BBF"/>
  </w:style>
  <w:style w:type="paragraph" w:styleId="ListParagraph">
    <w:name w:val="List Paragraph"/>
    <w:basedOn w:val="Normal"/>
    <w:uiPriority w:val="34"/>
    <w:qFormat/>
    <w:rsid w:val="00C454AC"/>
    <w:pPr>
      <w:ind w:left="720"/>
      <w:contextualSpacing/>
    </w:pPr>
  </w:style>
  <w:style w:type="paragraph" w:styleId="BalloonText">
    <w:name w:val="Balloon Text"/>
    <w:basedOn w:val="Normal"/>
    <w:link w:val="BalloonTextChar"/>
    <w:uiPriority w:val="99"/>
    <w:semiHidden/>
    <w:unhideWhenUsed/>
    <w:rsid w:val="007E4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1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FD7CF-399D-4DF8-BD09-358EF623B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2023-03-24T09:11:00Z</cp:lastPrinted>
  <dcterms:created xsi:type="dcterms:W3CDTF">2023-03-31T07:41:00Z</dcterms:created>
  <dcterms:modified xsi:type="dcterms:W3CDTF">2023-03-31T07:41:00Z</dcterms:modified>
</cp:coreProperties>
</file>