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17F" w:rsidRPr="00BA3DD5" w:rsidRDefault="00AB4A25" w:rsidP="00966050">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INTERFIN BANKING CORPORATION LIMITED</w:t>
      </w:r>
      <w:r w:rsidR="00C85B1A">
        <w:rPr>
          <w:rFonts w:ascii="Times New Roman" w:hAnsi="Times New Roman" w:cs="Times New Roman"/>
          <w:sz w:val="24"/>
          <w:szCs w:val="24"/>
        </w:rPr>
        <w:t xml:space="preserve"> </w:t>
      </w:r>
      <w:r w:rsidR="00E736AE">
        <w:rPr>
          <w:rFonts w:ascii="Times New Roman" w:hAnsi="Times New Roman" w:cs="Times New Roman"/>
          <w:sz w:val="24"/>
          <w:szCs w:val="24"/>
        </w:rPr>
        <w:t>(</w:t>
      </w:r>
      <w:r w:rsidR="00C85B1A" w:rsidRPr="00C85B1A">
        <w:rPr>
          <w:rFonts w:ascii="Times New Roman" w:hAnsi="Times New Roman" w:cs="Times New Roman"/>
          <w:i/>
          <w:sz w:val="24"/>
          <w:szCs w:val="24"/>
        </w:rPr>
        <w:t>under curatorship</w:t>
      </w:r>
      <w:r w:rsidR="00E736AE">
        <w:rPr>
          <w:rFonts w:ascii="Times New Roman" w:hAnsi="Times New Roman" w:cs="Times New Roman"/>
          <w:sz w:val="24"/>
          <w:szCs w:val="24"/>
        </w:rPr>
        <w:t>)</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p>
    <w:p w:rsidR="004F017F" w:rsidRPr="00BA3DD5" w:rsidRDefault="004F017F" w:rsidP="00966050">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versus</w:t>
      </w:r>
    </w:p>
    <w:p w:rsidR="001D52F3" w:rsidRDefault="00AB4A2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VEANARCY </w:t>
      </w:r>
      <w:r w:rsidR="00E736AE">
        <w:rPr>
          <w:rFonts w:ascii="Times New Roman" w:hAnsi="Times New Roman" w:cs="Times New Roman"/>
          <w:sz w:val="24"/>
          <w:szCs w:val="24"/>
        </w:rPr>
        <w:t>(</w:t>
      </w:r>
      <w:r>
        <w:rPr>
          <w:rFonts w:ascii="Times New Roman" w:hAnsi="Times New Roman" w:cs="Times New Roman"/>
          <w:sz w:val="24"/>
          <w:szCs w:val="24"/>
        </w:rPr>
        <w:t>PRIVATE</w:t>
      </w:r>
      <w:r w:rsidR="00E736AE">
        <w:rPr>
          <w:rFonts w:ascii="Times New Roman" w:hAnsi="Times New Roman" w:cs="Times New Roman"/>
          <w:sz w:val="24"/>
          <w:szCs w:val="24"/>
        </w:rPr>
        <w:t>)</w:t>
      </w:r>
      <w:r>
        <w:rPr>
          <w:rFonts w:ascii="Times New Roman" w:hAnsi="Times New Roman" w:cs="Times New Roman"/>
          <w:sz w:val="24"/>
          <w:szCs w:val="24"/>
        </w:rPr>
        <w:t xml:space="preserve"> LIMITED</w:t>
      </w:r>
    </w:p>
    <w:p w:rsidR="005D6834" w:rsidRDefault="005D6834" w:rsidP="0031329B">
      <w:pPr>
        <w:spacing w:after="0" w:line="360" w:lineRule="auto"/>
        <w:jc w:val="both"/>
        <w:rPr>
          <w:rFonts w:ascii="Times New Roman" w:hAnsi="Times New Roman" w:cs="Times New Roman"/>
          <w:sz w:val="24"/>
          <w:szCs w:val="24"/>
        </w:rPr>
      </w:pPr>
    </w:p>
    <w:p w:rsidR="00966050" w:rsidRDefault="00966050" w:rsidP="0031329B">
      <w:pPr>
        <w:spacing w:after="0" w:line="360" w:lineRule="auto"/>
        <w:jc w:val="both"/>
        <w:rPr>
          <w:rFonts w:ascii="Times New Roman" w:hAnsi="Times New Roman" w:cs="Times New Roman"/>
          <w:sz w:val="24"/>
          <w:szCs w:val="24"/>
        </w:rPr>
      </w:pPr>
    </w:p>
    <w:p w:rsidR="00EA3AA8" w:rsidRDefault="00BE14D8" w:rsidP="00966050">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HIGH COURT OF ZIMBABWE</w:t>
      </w:r>
    </w:p>
    <w:p w:rsidR="001D52F3" w:rsidRDefault="00F251CD"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p>
    <w:p w:rsidR="00BE14D8" w:rsidRDefault="00BE14D8" w:rsidP="00966050">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 xml:space="preserve">HARARE, </w:t>
      </w:r>
      <w:r w:rsidR="00B15F9C">
        <w:rPr>
          <w:rFonts w:ascii="Times New Roman" w:hAnsi="Times New Roman" w:cs="Times New Roman"/>
          <w:sz w:val="24"/>
          <w:szCs w:val="24"/>
        </w:rPr>
        <w:t xml:space="preserve">24 July </w:t>
      </w:r>
      <w:r w:rsidR="00031D04">
        <w:rPr>
          <w:rFonts w:ascii="Times New Roman" w:hAnsi="Times New Roman" w:cs="Times New Roman"/>
          <w:sz w:val="24"/>
          <w:szCs w:val="24"/>
        </w:rPr>
        <w:t>2</w:t>
      </w:r>
      <w:r w:rsidR="00C049DD">
        <w:rPr>
          <w:rFonts w:ascii="Times New Roman" w:hAnsi="Times New Roman" w:cs="Times New Roman"/>
          <w:sz w:val="24"/>
          <w:szCs w:val="24"/>
        </w:rPr>
        <w:t>01</w:t>
      </w:r>
      <w:r w:rsidR="00031D04">
        <w:rPr>
          <w:rFonts w:ascii="Times New Roman" w:hAnsi="Times New Roman" w:cs="Times New Roman"/>
          <w:sz w:val="24"/>
          <w:szCs w:val="24"/>
        </w:rPr>
        <w:t>3</w:t>
      </w:r>
      <w:r w:rsidR="00B15F9C">
        <w:rPr>
          <w:rFonts w:ascii="Times New Roman" w:hAnsi="Times New Roman" w:cs="Times New Roman"/>
          <w:sz w:val="24"/>
          <w:szCs w:val="24"/>
        </w:rPr>
        <w:t xml:space="preserve"> </w:t>
      </w:r>
      <w:r w:rsidR="00031D04">
        <w:rPr>
          <w:rFonts w:ascii="Times New Roman" w:hAnsi="Times New Roman" w:cs="Times New Roman"/>
          <w:sz w:val="24"/>
          <w:szCs w:val="24"/>
        </w:rPr>
        <w:t>&amp;</w:t>
      </w:r>
      <w:r w:rsidR="00B15F9C">
        <w:rPr>
          <w:rFonts w:ascii="Times New Roman" w:hAnsi="Times New Roman" w:cs="Times New Roman"/>
          <w:sz w:val="24"/>
          <w:szCs w:val="24"/>
        </w:rPr>
        <w:t xml:space="preserve"> </w:t>
      </w:r>
      <w:r w:rsidR="00663208">
        <w:rPr>
          <w:rFonts w:ascii="Times New Roman" w:hAnsi="Times New Roman" w:cs="Times New Roman"/>
          <w:sz w:val="24"/>
          <w:szCs w:val="24"/>
        </w:rPr>
        <w:t>1</w:t>
      </w:r>
      <w:r w:rsidR="001D52F3">
        <w:rPr>
          <w:rFonts w:ascii="Times New Roman" w:hAnsi="Times New Roman" w:cs="Times New Roman"/>
          <w:sz w:val="24"/>
          <w:szCs w:val="24"/>
        </w:rPr>
        <w:t xml:space="preserve"> </w:t>
      </w:r>
      <w:r w:rsidR="00B15F9C">
        <w:rPr>
          <w:rFonts w:ascii="Times New Roman" w:hAnsi="Times New Roman" w:cs="Times New Roman"/>
          <w:sz w:val="24"/>
          <w:szCs w:val="24"/>
        </w:rPr>
        <w:t>November</w:t>
      </w:r>
      <w:r w:rsidR="001D52F3">
        <w:rPr>
          <w:rFonts w:ascii="Times New Roman" w:hAnsi="Times New Roman" w:cs="Times New Roman"/>
          <w:sz w:val="24"/>
          <w:szCs w:val="24"/>
        </w:rPr>
        <w:t xml:space="preserve"> </w:t>
      </w:r>
      <w:r w:rsidRPr="00BA3DD5">
        <w:rPr>
          <w:rFonts w:ascii="Times New Roman" w:hAnsi="Times New Roman" w:cs="Times New Roman"/>
          <w:sz w:val="24"/>
          <w:szCs w:val="24"/>
        </w:rPr>
        <w:t>2013</w:t>
      </w:r>
    </w:p>
    <w:p w:rsidR="00F251CD" w:rsidRDefault="00F251CD" w:rsidP="0031329B">
      <w:pPr>
        <w:spacing w:after="0" w:line="360" w:lineRule="auto"/>
        <w:jc w:val="both"/>
        <w:rPr>
          <w:rFonts w:ascii="Times New Roman" w:hAnsi="Times New Roman" w:cs="Times New Roman"/>
          <w:sz w:val="24"/>
          <w:szCs w:val="24"/>
        </w:rPr>
      </w:pPr>
    </w:p>
    <w:p w:rsidR="00966050" w:rsidRPr="00BA3DD5" w:rsidRDefault="00966050" w:rsidP="00966050">
      <w:pPr>
        <w:spacing w:after="0" w:line="240" w:lineRule="auto"/>
        <w:jc w:val="both"/>
        <w:rPr>
          <w:rFonts w:ascii="Times New Roman" w:hAnsi="Times New Roman" w:cs="Times New Roman"/>
          <w:sz w:val="24"/>
          <w:szCs w:val="24"/>
        </w:rPr>
      </w:pPr>
    </w:p>
    <w:p w:rsidR="00FF0E99" w:rsidRPr="00326756" w:rsidRDefault="00AB4A25" w:rsidP="003132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Provisional sentence</w:t>
      </w:r>
    </w:p>
    <w:p w:rsidR="00326756" w:rsidRPr="00BA3DD5" w:rsidRDefault="00326756" w:rsidP="0031329B">
      <w:pPr>
        <w:spacing w:after="0" w:line="360" w:lineRule="auto"/>
        <w:jc w:val="both"/>
        <w:rPr>
          <w:rFonts w:ascii="Times New Roman" w:hAnsi="Times New Roman" w:cs="Times New Roman"/>
          <w:sz w:val="24"/>
          <w:szCs w:val="24"/>
        </w:rPr>
      </w:pPr>
    </w:p>
    <w:p w:rsidR="00E4055E" w:rsidRPr="00E4055E" w:rsidRDefault="00CF1EC2" w:rsidP="009660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L. </w:t>
      </w:r>
      <w:r w:rsidR="00B15F9C">
        <w:rPr>
          <w:rFonts w:ascii="Times New Roman" w:hAnsi="Times New Roman" w:cs="Times New Roman"/>
          <w:i/>
          <w:sz w:val="24"/>
          <w:szCs w:val="24"/>
        </w:rPr>
        <w:t>Uriri</w:t>
      </w:r>
      <w:r w:rsidR="00F251CD">
        <w:rPr>
          <w:rFonts w:ascii="Times New Roman" w:hAnsi="Times New Roman" w:cs="Times New Roman"/>
          <w:i/>
          <w:sz w:val="24"/>
          <w:szCs w:val="24"/>
        </w:rPr>
        <w:t xml:space="preserve">, </w:t>
      </w:r>
      <w:r w:rsidR="00BE14D8" w:rsidRPr="00BA3DD5">
        <w:rPr>
          <w:rFonts w:ascii="Times New Roman" w:hAnsi="Times New Roman" w:cs="Times New Roman"/>
          <w:sz w:val="24"/>
          <w:szCs w:val="24"/>
        </w:rPr>
        <w:t xml:space="preserve">for </w:t>
      </w:r>
      <w:r>
        <w:rPr>
          <w:rFonts w:ascii="Times New Roman" w:hAnsi="Times New Roman" w:cs="Times New Roman"/>
          <w:sz w:val="24"/>
          <w:szCs w:val="24"/>
        </w:rPr>
        <w:t>plaintiff</w:t>
      </w:r>
    </w:p>
    <w:p w:rsidR="00BE14D8" w:rsidRPr="00D73832" w:rsidRDefault="00CF1EC2" w:rsidP="00CF1EC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H. Mutasa</w:t>
      </w:r>
      <w:r w:rsidR="00F251CD">
        <w:rPr>
          <w:rFonts w:ascii="Times New Roman" w:hAnsi="Times New Roman" w:cs="Times New Roman"/>
          <w:i/>
          <w:sz w:val="24"/>
          <w:szCs w:val="24"/>
        </w:rPr>
        <w:t>,</w:t>
      </w:r>
      <w:r>
        <w:rPr>
          <w:rFonts w:ascii="Times New Roman" w:hAnsi="Times New Roman" w:cs="Times New Roman"/>
          <w:i/>
          <w:sz w:val="24"/>
          <w:szCs w:val="24"/>
        </w:rPr>
        <w:t xml:space="preserve"> </w:t>
      </w:r>
      <w:r w:rsidR="00BE14D8" w:rsidRPr="00BA3DD5">
        <w:rPr>
          <w:rFonts w:ascii="Times New Roman" w:hAnsi="Times New Roman" w:cs="Times New Roman"/>
          <w:sz w:val="24"/>
          <w:szCs w:val="24"/>
        </w:rPr>
        <w:t xml:space="preserve">for </w:t>
      </w:r>
      <w:r>
        <w:rPr>
          <w:rFonts w:ascii="Times New Roman" w:hAnsi="Times New Roman" w:cs="Times New Roman"/>
          <w:sz w:val="24"/>
          <w:szCs w:val="24"/>
        </w:rPr>
        <w:t>defendant</w:t>
      </w:r>
    </w:p>
    <w:p w:rsidR="00F378B0" w:rsidRDefault="00F378B0" w:rsidP="0031329B">
      <w:pPr>
        <w:spacing w:after="0" w:line="360" w:lineRule="auto"/>
        <w:ind w:firstLine="720"/>
        <w:jc w:val="both"/>
        <w:rPr>
          <w:rFonts w:ascii="Times New Roman" w:hAnsi="Times New Roman" w:cs="Times New Roman"/>
          <w:b/>
          <w:sz w:val="24"/>
          <w:szCs w:val="24"/>
        </w:rPr>
      </w:pPr>
    </w:p>
    <w:p w:rsidR="00966050" w:rsidRDefault="00966050" w:rsidP="00966050">
      <w:pPr>
        <w:spacing w:after="0" w:line="240" w:lineRule="auto"/>
        <w:ind w:firstLine="720"/>
        <w:jc w:val="both"/>
        <w:rPr>
          <w:rFonts w:ascii="Times New Roman" w:hAnsi="Times New Roman" w:cs="Times New Roman"/>
          <w:b/>
          <w:sz w:val="24"/>
          <w:szCs w:val="24"/>
        </w:rPr>
      </w:pPr>
    </w:p>
    <w:p w:rsidR="00CF1EC2" w:rsidRDefault="00BE14D8" w:rsidP="0031329B">
      <w:pPr>
        <w:spacing w:after="0" w:line="360" w:lineRule="auto"/>
        <w:ind w:firstLine="720"/>
        <w:jc w:val="both"/>
        <w:rPr>
          <w:rFonts w:ascii="Times New Roman" w:hAnsi="Times New Roman" w:cs="Times New Roman"/>
          <w:sz w:val="24"/>
          <w:szCs w:val="24"/>
        </w:rPr>
      </w:pPr>
      <w:r w:rsidRPr="00D66277">
        <w:rPr>
          <w:rFonts w:ascii="Times New Roman" w:hAnsi="Times New Roman" w:cs="Times New Roman"/>
          <w:sz w:val="24"/>
          <w:szCs w:val="24"/>
        </w:rPr>
        <w:t>MAFUSIRE J:</w:t>
      </w:r>
      <w:r w:rsidR="00CF1EC2">
        <w:rPr>
          <w:rFonts w:ascii="Times New Roman" w:hAnsi="Times New Roman" w:cs="Times New Roman"/>
          <w:sz w:val="24"/>
          <w:szCs w:val="24"/>
        </w:rPr>
        <w:t xml:space="preserve"> The plaintiff claimed provisional sentence in terms of Order 4 of the Rules of this court. Rule 20 </w:t>
      </w:r>
      <w:r w:rsidR="00221D33">
        <w:rPr>
          <w:rFonts w:ascii="Times New Roman" w:hAnsi="Times New Roman" w:cs="Times New Roman"/>
          <w:sz w:val="24"/>
          <w:szCs w:val="24"/>
        </w:rPr>
        <w:t xml:space="preserve">of that Order </w:t>
      </w:r>
      <w:r w:rsidR="00CF1EC2">
        <w:rPr>
          <w:rFonts w:ascii="Times New Roman" w:hAnsi="Times New Roman" w:cs="Times New Roman"/>
          <w:sz w:val="24"/>
          <w:szCs w:val="24"/>
        </w:rPr>
        <w:t>reads as follows</w:t>
      </w:r>
      <w:r w:rsidR="00663208">
        <w:rPr>
          <w:rFonts w:ascii="Times New Roman" w:hAnsi="Times New Roman" w:cs="Times New Roman"/>
          <w:sz w:val="24"/>
          <w:szCs w:val="24"/>
        </w:rPr>
        <w:t>:</w:t>
      </w:r>
    </w:p>
    <w:p w:rsidR="00CF1EC2" w:rsidRDefault="00CF1EC2" w:rsidP="0031329B">
      <w:pPr>
        <w:spacing w:after="0" w:line="360" w:lineRule="auto"/>
        <w:ind w:firstLine="720"/>
        <w:jc w:val="both"/>
        <w:rPr>
          <w:rFonts w:ascii="Times New Roman" w:hAnsi="Times New Roman" w:cs="Times New Roman"/>
          <w:sz w:val="24"/>
          <w:szCs w:val="24"/>
        </w:rPr>
      </w:pPr>
    </w:p>
    <w:p w:rsidR="00CF1EC2" w:rsidRDefault="00CF1EC2" w:rsidP="00FD32A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CF1EC2">
        <w:rPr>
          <w:rFonts w:ascii="Times New Roman" w:hAnsi="Times New Roman" w:cs="Times New Roman"/>
          <w:b/>
          <w:sz w:val="24"/>
          <w:szCs w:val="24"/>
        </w:rPr>
        <w:t>20. Summons claiming provisional sentence</w:t>
      </w:r>
    </w:p>
    <w:p w:rsidR="00CF1EC2" w:rsidRDefault="00CF1EC2" w:rsidP="00FD32A6">
      <w:pPr>
        <w:spacing w:after="0" w:line="240" w:lineRule="auto"/>
        <w:ind w:left="720"/>
        <w:jc w:val="both"/>
        <w:rPr>
          <w:rFonts w:ascii="Times New Roman" w:hAnsi="Times New Roman" w:cs="Times New Roman"/>
          <w:sz w:val="24"/>
          <w:szCs w:val="24"/>
        </w:rPr>
      </w:pPr>
    </w:p>
    <w:p w:rsidR="00CF1EC2" w:rsidRDefault="00CF1EC2" w:rsidP="00FD32A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Where the plaintiff is the holder of a valid acknowledgement in writing of a debt, commonly called a liquid document, the plaintiff may cause a summons to be issued claiming provisional sentence on the said document</w:t>
      </w:r>
      <w:r w:rsidR="00FD32A6">
        <w:rPr>
          <w:rFonts w:ascii="Times New Roman" w:hAnsi="Times New Roman" w:cs="Times New Roman"/>
          <w:sz w:val="24"/>
          <w:szCs w:val="24"/>
        </w:rPr>
        <w:t>.</w:t>
      </w:r>
      <w:r>
        <w:rPr>
          <w:rFonts w:ascii="Times New Roman" w:hAnsi="Times New Roman" w:cs="Times New Roman"/>
          <w:sz w:val="24"/>
          <w:szCs w:val="24"/>
        </w:rPr>
        <w:t>”</w:t>
      </w:r>
    </w:p>
    <w:p w:rsidR="00CF1EC2" w:rsidRDefault="00CF1EC2" w:rsidP="00CF1EC2">
      <w:pPr>
        <w:spacing w:after="0" w:line="360" w:lineRule="auto"/>
        <w:jc w:val="both"/>
        <w:rPr>
          <w:rFonts w:ascii="Times New Roman" w:hAnsi="Times New Roman" w:cs="Times New Roman"/>
          <w:sz w:val="24"/>
          <w:szCs w:val="24"/>
        </w:rPr>
      </w:pPr>
    </w:p>
    <w:p w:rsidR="00357F35" w:rsidRDefault="00357F35" w:rsidP="00CF1E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liquid document is one which evidences by its own terms, without the need for extrinsic evidence, an unconditional acknowledgement of indebtedness in </w:t>
      </w:r>
      <w:r w:rsidR="00663208">
        <w:rPr>
          <w:rFonts w:ascii="Times New Roman" w:hAnsi="Times New Roman" w:cs="Times New Roman"/>
          <w:sz w:val="24"/>
          <w:szCs w:val="24"/>
        </w:rPr>
        <w:t xml:space="preserve">an </w:t>
      </w:r>
      <w:r>
        <w:rPr>
          <w:rFonts w:ascii="Times New Roman" w:hAnsi="Times New Roman" w:cs="Times New Roman"/>
          <w:sz w:val="24"/>
          <w:szCs w:val="24"/>
        </w:rPr>
        <w:t xml:space="preserve">ascertained sum of money the payment of which is due; see </w:t>
      </w:r>
      <w:r w:rsidRPr="00357F35">
        <w:rPr>
          <w:rFonts w:ascii="Times New Roman" w:hAnsi="Times New Roman" w:cs="Times New Roman"/>
          <w:i/>
          <w:sz w:val="24"/>
          <w:szCs w:val="24"/>
        </w:rPr>
        <w:t xml:space="preserve">First National Bank Ltd </w:t>
      </w:r>
      <w:r w:rsidRPr="00D66277">
        <w:rPr>
          <w:rFonts w:ascii="Times New Roman" w:hAnsi="Times New Roman" w:cs="Times New Roman"/>
          <w:sz w:val="24"/>
          <w:szCs w:val="24"/>
        </w:rPr>
        <w:t>v</w:t>
      </w:r>
      <w:r w:rsidRPr="00357F35">
        <w:rPr>
          <w:rFonts w:ascii="Times New Roman" w:hAnsi="Times New Roman" w:cs="Times New Roman"/>
          <w:i/>
          <w:sz w:val="24"/>
          <w:szCs w:val="24"/>
        </w:rPr>
        <w:t xml:space="preserve"> Avtjoglou</w:t>
      </w:r>
      <w:r>
        <w:rPr>
          <w:rFonts w:ascii="Times New Roman" w:hAnsi="Times New Roman" w:cs="Times New Roman"/>
          <w:sz w:val="24"/>
          <w:szCs w:val="24"/>
        </w:rPr>
        <w:t xml:space="preserve"> 2000 (1) SA 989 (C</w:t>
      </w:r>
      <w:r w:rsidR="00710279">
        <w:rPr>
          <w:rFonts w:ascii="Times New Roman" w:hAnsi="Times New Roman" w:cs="Times New Roman"/>
          <w:sz w:val="24"/>
          <w:szCs w:val="24"/>
        </w:rPr>
        <w:t>PD</w:t>
      </w:r>
      <w:r>
        <w:rPr>
          <w:rFonts w:ascii="Times New Roman" w:hAnsi="Times New Roman" w:cs="Times New Roman"/>
          <w:sz w:val="24"/>
          <w:szCs w:val="24"/>
        </w:rPr>
        <w:t>) at p 994F – H</w:t>
      </w:r>
      <w:r w:rsidR="00710279">
        <w:rPr>
          <w:rFonts w:ascii="Times New Roman" w:hAnsi="Times New Roman" w:cs="Times New Roman"/>
          <w:sz w:val="24"/>
          <w:szCs w:val="24"/>
        </w:rPr>
        <w:t xml:space="preserve">. See also the yet to be reported judgment of TLALETSI J in the two cases of </w:t>
      </w:r>
      <w:r w:rsidR="00710279" w:rsidRPr="00434908">
        <w:rPr>
          <w:rFonts w:ascii="Times New Roman" w:hAnsi="Times New Roman" w:cs="Times New Roman"/>
          <w:i/>
          <w:sz w:val="24"/>
          <w:szCs w:val="24"/>
        </w:rPr>
        <w:t xml:space="preserve">Momentum Group Ltd </w:t>
      </w:r>
      <w:r w:rsidR="00710279" w:rsidRPr="00D66277">
        <w:rPr>
          <w:rFonts w:ascii="Times New Roman" w:hAnsi="Times New Roman" w:cs="Times New Roman"/>
          <w:sz w:val="24"/>
          <w:szCs w:val="24"/>
        </w:rPr>
        <w:t>v</w:t>
      </w:r>
      <w:r w:rsidR="00710279" w:rsidRPr="00434908">
        <w:rPr>
          <w:rFonts w:ascii="Times New Roman" w:hAnsi="Times New Roman" w:cs="Times New Roman"/>
          <w:i/>
          <w:sz w:val="24"/>
          <w:szCs w:val="24"/>
        </w:rPr>
        <w:t xml:space="preserve"> Le Grange AJ</w:t>
      </w:r>
      <w:r w:rsidR="00710279">
        <w:rPr>
          <w:rFonts w:ascii="Times New Roman" w:hAnsi="Times New Roman" w:cs="Times New Roman"/>
          <w:sz w:val="24"/>
          <w:szCs w:val="24"/>
        </w:rPr>
        <w:t xml:space="preserve"> and </w:t>
      </w:r>
      <w:r w:rsidR="00710279" w:rsidRPr="00434908">
        <w:rPr>
          <w:rFonts w:ascii="Times New Roman" w:hAnsi="Times New Roman" w:cs="Times New Roman"/>
          <w:i/>
          <w:sz w:val="24"/>
          <w:szCs w:val="24"/>
        </w:rPr>
        <w:t xml:space="preserve">Momentum Group Ltd </w:t>
      </w:r>
      <w:r w:rsidR="00710279" w:rsidRPr="00D66277">
        <w:rPr>
          <w:rFonts w:ascii="Times New Roman" w:hAnsi="Times New Roman" w:cs="Times New Roman"/>
          <w:sz w:val="24"/>
          <w:szCs w:val="24"/>
        </w:rPr>
        <w:t>v</w:t>
      </w:r>
      <w:r w:rsidR="00710279" w:rsidRPr="00434908">
        <w:rPr>
          <w:rFonts w:ascii="Times New Roman" w:hAnsi="Times New Roman" w:cs="Times New Roman"/>
          <w:i/>
          <w:sz w:val="24"/>
          <w:szCs w:val="24"/>
        </w:rPr>
        <w:t xml:space="preserve"> Saunderson CP</w:t>
      </w:r>
      <w:r w:rsidR="00710279">
        <w:rPr>
          <w:rFonts w:ascii="Times New Roman" w:hAnsi="Times New Roman" w:cs="Times New Roman"/>
          <w:sz w:val="24"/>
          <w:szCs w:val="24"/>
        </w:rPr>
        <w:t xml:space="preserve"> 2012 SA Northern Cape High</w:t>
      </w:r>
      <w:r w:rsidR="00434908">
        <w:rPr>
          <w:rFonts w:ascii="Times New Roman" w:hAnsi="Times New Roman" w:cs="Times New Roman"/>
          <w:sz w:val="24"/>
          <w:szCs w:val="24"/>
        </w:rPr>
        <w:t xml:space="preserve"> Court</w:t>
      </w:r>
      <w:r w:rsidR="00221D33">
        <w:rPr>
          <w:rFonts w:ascii="Times New Roman" w:hAnsi="Times New Roman" w:cs="Times New Roman"/>
          <w:sz w:val="24"/>
          <w:szCs w:val="24"/>
        </w:rPr>
        <w:t>,</w:t>
      </w:r>
      <w:r w:rsidR="00434908">
        <w:rPr>
          <w:rFonts w:ascii="Times New Roman" w:hAnsi="Times New Roman" w:cs="Times New Roman"/>
          <w:sz w:val="24"/>
          <w:szCs w:val="24"/>
        </w:rPr>
        <w:t xml:space="preserve"> www.saflii.org/za/cases/ZANCHC/2012/52</w:t>
      </w:r>
      <w:r>
        <w:rPr>
          <w:rFonts w:ascii="Times New Roman" w:hAnsi="Times New Roman" w:cs="Times New Roman"/>
          <w:sz w:val="24"/>
          <w:szCs w:val="24"/>
        </w:rPr>
        <w:t xml:space="preserve">. </w:t>
      </w:r>
      <w:r w:rsidR="00CF1EC2">
        <w:rPr>
          <w:rFonts w:ascii="Times New Roman" w:hAnsi="Times New Roman" w:cs="Times New Roman"/>
          <w:sz w:val="24"/>
          <w:szCs w:val="24"/>
        </w:rPr>
        <w:tab/>
      </w:r>
    </w:p>
    <w:p w:rsidR="00B2469F" w:rsidRDefault="00357F35" w:rsidP="00357F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present case t</w:t>
      </w:r>
      <w:r w:rsidR="00CF1EC2">
        <w:rPr>
          <w:rFonts w:ascii="Times New Roman" w:hAnsi="Times New Roman" w:cs="Times New Roman"/>
          <w:sz w:val="24"/>
          <w:szCs w:val="24"/>
        </w:rPr>
        <w:t xml:space="preserve">he plaintiff’s claim </w:t>
      </w:r>
      <w:r w:rsidR="006262D0">
        <w:rPr>
          <w:rFonts w:ascii="Times New Roman" w:hAnsi="Times New Roman" w:cs="Times New Roman"/>
          <w:sz w:val="24"/>
          <w:szCs w:val="24"/>
        </w:rPr>
        <w:t>w</w:t>
      </w:r>
      <w:r w:rsidR="00CF1EC2">
        <w:rPr>
          <w:rFonts w:ascii="Times New Roman" w:hAnsi="Times New Roman" w:cs="Times New Roman"/>
          <w:sz w:val="24"/>
          <w:szCs w:val="24"/>
        </w:rPr>
        <w:t xml:space="preserve">as </w:t>
      </w:r>
      <w:r w:rsidR="006262D0">
        <w:rPr>
          <w:rFonts w:ascii="Times New Roman" w:hAnsi="Times New Roman" w:cs="Times New Roman"/>
          <w:sz w:val="24"/>
          <w:szCs w:val="24"/>
        </w:rPr>
        <w:t>for US$142 672-01</w:t>
      </w:r>
      <w:r w:rsidR="00B15F9C">
        <w:rPr>
          <w:rFonts w:ascii="Times New Roman" w:hAnsi="Times New Roman" w:cs="Times New Roman"/>
          <w:sz w:val="24"/>
          <w:szCs w:val="24"/>
        </w:rPr>
        <w:t xml:space="preserve"> arising out of monies loaned and advanced to </w:t>
      </w:r>
      <w:r w:rsidR="00FD32A6">
        <w:rPr>
          <w:rFonts w:ascii="Times New Roman" w:hAnsi="Times New Roman" w:cs="Times New Roman"/>
          <w:sz w:val="24"/>
          <w:szCs w:val="24"/>
        </w:rPr>
        <w:t xml:space="preserve">the first defendant in terms of a loan or facility agreement. The initial upper limit of the facility was US$50 000-00. It was subsequently increased to </w:t>
      </w:r>
      <w:r w:rsidR="00663208">
        <w:rPr>
          <w:rFonts w:ascii="Times New Roman" w:hAnsi="Times New Roman" w:cs="Times New Roman"/>
          <w:sz w:val="24"/>
          <w:szCs w:val="24"/>
        </w:rPr>
        <w:t xml:space="preserve">           </w:t>
      </w:r>
      <w:r w:rsidR="00FD32A6">
        <w:rPr>
          <w:rFonts w:ascii="Times New Roman" w:hAnsi="Times New Roman" w:cs="Times New Roman"/>
          <w:sz w:val="24"/>
          <w:szCs w:val="24"/>
        </w:rPr>
        <w:t xml:space="preserve">US$143 900-00. As security </w:t>
      </w:r>
      <w:r w:rsidR="00B2469F">
        <w:rPr>
          <w:rFonts w:ascii="Times New Roman" w:hAnsi="Times New Roman" w:cs="Times New Roman"/>
          <w:sz w:val="24"/>
          <w:szCs w:val="24"/>
        </w:rPr>
        <w:t xml:space="preserve">for the loan </w:t>
      </w:r>
      <w:r w:rsidR="00FD32A6">
        <w:rPr>
          <w:rFonts w:ascii="Times New Roman" w:hAnsi="Times New Roman" w:cs="Times New Roman"/>
          <w:sz w:val="24"/>
          <w:szCs w:val="24"/>
        </w:rPr>
        <w:t xml:space="preserve">the first defendant </w:t>
      </w:r>
      <w:r w:rsidR="00B15F9C">
        <w:rPr>
          <w:rFonts w:ascii="Times New Roman" w:hAnsi="Times New Roman" w:cs="Times New Roman"/>
          <w:sz w:val="24"/>
          <w:szCs w:val="24"/>
        </w:rPr>
        <w:t xml:space="preserve">had </w:t>
      </w:r>
      <w:r w:rsidR="00B514D7">
        <w:rPr>
          <w:rFonts w:ascii="Times New Roman" w:hAnsi="Times New Roman" w:cs="Times New Roman"/>
          <w:sz w:val="24"/>
          <w:szCs w:val="24"/>
        </w:rPr>
        <w:t xml:space="preserve">passed </w:t>
      </w:r>
      <w:r w:rsidR="00FD32A6">
        <w:rPr>
          <w:rFonts w:ascii="Times New Roman" w:hAnsi="Times New Roman" w:cs="Times New Roman"/>
          <w:sz w:val="24"/>
          <w:szCs w:val="24"/>
        </w:rPr>
        <w:t>a mortgage bond in favour of the plaintiff for US$</w:t>
      </w:r>
      <w:r w:rsidR="006262D0">
        <w:rPr>
          <w:rFonts w:ascii="Times New Roman" w:hAnsi="Times New Roman" w:cs="Times New Roman"/>
          <w:sz w:val="24"/>
          <w:szCs w:val="24"/>
        </w:rPr>
        <w:t>65 000-00</w:t>
      </w:r>
      <w:r w:rsidR="005C66EF">
        <w:rPr>
          <w:rFonts w:ascii="Times New Roman" w:hAnsi="Times New Roman" w:cs="Times New Roman"/>
          <w:sz w:val="24"/>
          <w:szCs w:val="24"/>
        </w:rPr>
        <w:t>,</w:t>
      </w:r>
      <w:r w:rsidR="006262D0">
        <w:rPr>
          <w:rFonts w:ascii="Times New Roman" w:hAnsi="Times New Roman" w:cs="Times New Roman"/>
          <w:sz w:val="24"/>
          <w:szCs w:val="24"/>
        </w:rPr>
        <w:t xml:space="preserve"> and two deeds of hypothecation for US$ 55 000-00 and US$95 850-00. </w:t>
      </w:r>
      <w:r w:rsidR="00663208">
        <w:rPr>
          <w:rFonts w:ascii="Times New Roman" w:hAnsi="Times New Roman" w:cs="Times New Roman"/>
          <w:sz w:val="24"/>
          <w:szCs w:val="24"/>
        </w:rPr>
        <w:t xml:space="preserve">Thus the total </w:t>
      </w:r>
      <w:r w:rsidR="005C66EF">
        <w:rPr>
          <w:rFonts w:ascii="Times New Roman" w:hAnsi="Times New Roman" w:cs="Times New Roman"/>
          <w:sz w:val="24"/>
          <w:szCs w:val="24"/>
        </w:rPr>
        <w:t xml:space="preserve">owing </w:t>
      </w:r>
      <w:r w:rsidR="00663208">
        <w:rPr>
          <w:rFonts w:ascii="Times New Roman" w:hAnsi="Times New Roman" w:cs="Times New Roman"/>
          <w:sz w:val="24"/>
          <w:szCs w:val="24"/>
        </w:rPr>
        <w:t>on those bonds was US$21</w:t>
      </w:r>
      <w:r w:rsidR="00D6092B">
        <w:rPr>
          <w:rFonts w:ascii="Times New Roman" w:hAnsi="Times New Roman" w:cs="Times New Roman"/>
          <w:sz w:val="24"/>
          <w:szCs w:val="24"/>
        </w:rPr>
        <w:t xml:space="preserve">5 850-00. The bonds </w:t>
      </w:r>
      <w:r w:rsidR="00B2469F">
        <w:rPr>
          <w:rFonts w:ascii="Times New Roman" w:hAnsi="Times New Roman" w:cs="Times New Roman"/>
          <w:sz w:val="24"/>
          <w:szCs w:val="24"/>
        </w:rPr>
        <w:t>were over a property owned by the first defendant. The second and third defendants</w:t>
      </w:r>
      <w:r w:rsidR="00A90E07">
        <w:rPr>
          <w:rFonts w:ascii="Times New Roman" w:hAnsi="Times New Roman" w:cs="Times New Roman"/>
          <w:sz w:val="24"/>
          <w:szCs w:val="24"/>
        </w:rPr>
        <w:t>, being</w:t>
      </w:r>
      <w:r w:rsidR="002D185E">
        <w:rPr>
          <w:rFonts w:ascii="Times New Roman" w:hAnsi="Times New Roman" w:cs="Times New Roman"/>
          <w:sz w:val="24"/>
          <w:szCs w:val="24"/>
        </w:rPr>
        <w:t xml:space="preserve"> </w:t>
      </w:r>
      <w:r w:rsidR="002D185E">
        <w:rPr>
          <w:rFonts w:ascii="Times New Roman" w:hAnsi="Times New Roman" w:cs="Times New Roman"/>
          <w:sz w:val="24"/>
          <w:szCs w:val="24"/>
        </w:rPr>
        <w:lastRenderedPageBreak/>
        <w:t>directors of the first defenda</w:t>
      </w:r>
      <w:r w:rsidR="00221D33">
        <w:rPr>
          <w:rFonts w:ascii="Times New Roman" w:hAnsi="Times New Roman" w:cs="Times New Roman"/>
          <w:sz w:val="24"/>
          <w:szCs w:val="24"/>
        </w:rPr>
        <w:t>nt</w:t>
      </w:r>
      <w:r w:rsidR="00A90E07">
        <w:rPr>
          <w:rFonts w:ascii="Times New Roman" w:hAnsi="Times New Roman" w:cs="Times New Roman"/>
          <w:sz w:val="24"/>
          <w:szCs w:val="24"/>
        </w:rPr>
        <w:t>,</w:t>
      </w:r>
      <w:r w:rsidR="00B2469F">
        <w:rPr>
          <w:rFonts w:ascii="Times New Roman" w:hAnsi="Times New Roman" w:cs="Times New Roman"/>
          <w:sz w:val="24"/>
          <w:szCs w:val="24"/>
        </w:rPr>
        <w:t xml:space="preserve"> had bound themselves in writing as sureties and co-principal debtors with the first defendant over its liabilities to the plaintiff.</w:t>
      </w:r>
    </w:p>
    <w:p w:rsidR="00007D70" w:rsidRDefault="00357F35" w:rsidP="00B2469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order to escape provisional sentence on a liquid document the defendant must satisfy the court on a balance of probabilities that it is unlikely that the plaintiff will succeed in the principal </w:t>
      </w:r>
      <w:r w:rsidR="00D061DD">
        <w:rPr>
          <w:rFonts w:ascii="Times New Roman" w:hAnsi="Times New Roman" w:cs="Times New Roman"/>
          <w:sz w:val="24"/>
          <w:szCs w:val="24"/>
        </w:rPr>
        <w:t xml:space="preserve">case; </w:t>
      </w:r>
      <w:r w:rsidR="00D061DD" w:rsidRPr="00007D70">
        <w:rPr>
          <w:rFonts w:ascii="Times New Roman" w:hAnsi="Times New Roman" w:cs="Times New Roman"/>
          <w:i/>
          <w:sz w:val="24"/>
          <w:szCs w:val="24"/>
        </w:rPr>
        <w:t xml:space="preserve">Allied Holdings Ltd </w:t>
      </w:r>
      <w:r w:rsidR="00D061DD" w:rsidRPr="00D66277">
        <w:rPr>
          <w:rFonts w:ascii="Times New Roman" w:hAnsi="Times New Roman" w:cs="Times New Roman"/>
          <w:sz w:val="24"/>
          <w:szCs w:val="24"/>
        </w:rPr>
        <w:t>v</w:t>
      </w:r>
      <w:r w:rsidR="00D061DD" w:rsidRPr="00007D70">
        <w:rPr>
          <w:rFonts w:ascii="Times New Roman" w:hAnsi="Times New Roman" w:cs="Times New Roman"/>
          <w:i/>
          <w:sz w:val="24"/>
          <w:szCs w:val="24"/>
        </w:rPr>
        <w:t xml:space="preserve"> Myerson</w:t>
      </w:r>
      <w:r w:rsidR="00D061DD">
        <w:rPr>
          <w:rFonts w:ascii="Times New Roman" w:hAnsi="Times New Roman" w:cs="Times New Roman"/>
          <w:sz w:val="24"/>
          <w:szCs w:val="24"/>
        </w:rPr>
        <w:t xml:space="preserve"> 1948 </w:t>
      </w:r>
      <w:r w:rsidR="00007D70">
        <w:rPr>
          <w:rFonts w:ascii="Times New Roman" w:hAnsi="Times New Roman" w:cs="Times New Roman"/>
          <w:sz w:val="24"/>
          <w:szCs w:val="24"/>
        </w:rPr>
        <w:t>(2) SA 961 (W) at p 968</w:t>
      </w:r>
      <w:r w:rsidR="00663208">
        <w:rPr>
          <w:rFonts w:ascii="Times New Roman" w:hAnsi="Times New Roman" w:cs="Times New Roman"/>
          <w:sz w:val="24"/>
          <w:szCs w:val="24"/>
        </w:rPr>
        <w:t xml:space="preserve">. See also </w:t>
      </w:r>
      <w:r w:rsidR="00D061DD" w:rsidRPr="00007D70">
        <w:rPr>
          <w:rFonts w:ascii="Times New Roman" w:hAnsi="Times New Roman" w:cs="Times New Roman"/>
          <w:i/>
          <w:sz w:val="24"/>
          <w:szCs w:val="24"/>
        </w:rPr>
        <w:t xml:space="preserve">De Atouquia </w:t>
      </w:r>
      <w:r w:rsidR="00D061DD" w:rsidRPr="00D66277">
        <w:rPr>
          <w:rFonts w:ascii="Times New Roman" w:hAnsi="Times New Roman" w:cs="Times New Roman"/>
          <w:sz w:val="24"/>
          <w:szCs w:val="24"/>
        </w:rPr>
        <w:t>v</w:t>
      </w:r>
      <w:r w:rsidR="00D061DD" w:rsidRPr="00007D70">
        <w:rPr>
          <w:rFonts w:ascii="Times New Roman" w:hAnsi="Times New Roman" w:cs="Times New Roman"/>
          <w:i/>
          <w:sz w:val="24"/>
          <w:szCs w:val="24"/>
        </w:rPr>
        <w:t xml:space="preserve"> Braz</w:t>
      </w:r>
      <w:r w:rsidR="00D061DD">
        <w:rPr>
          <w:rFonts w:ascii="Times New Roman" w:hAnsi="Times New Roman" w:cs="Times New Roman"/>
          <w:sz w:val="24"/>
          <w:szCs w:val="24"/>
        </w:rPr>
        <w:t xml:space="preserve"> 1989 (2) SA 807</w:t>
      </w:r>
      <w:r w:rsidR="00221D33">
        <w:rPr>
          <w:rFonts w:ascii="Times New Roman" w:hAnsi="Times New Roman" w:cs="Times New Roman"/>
          <w:sz w:val="24"/>
          <w:szCs w:val="24"/>
        </w:rPr>
        <w:t xml:space="preserve"> (AD)</w:t>
      </w:r>
      <w:r w:rsidR="00007D70">
        <w:rPr>
          <w:rFonts w:ascii="Times New Roman" w:hAnsi="Times New Roman" w:cs="Times New Roman"/>
          <w:sz w:val="24"/>
          <w:szCs w:val="24"/>
        </w:rPr>
        <w:t>.</w:t>
      </w:r>
    </w:p>
    <w:p w:rsidR="00B15F9C" w:rsidRDefault="00007D70" w:rsidP="00B2469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matter t</w:t>
      </w:r>
      <w:r w:rsidR="00B2469F">
        <w:rPr>
          <w:rFonts w:ascii="Times New Roman" w:hAnsi="Times New Roman" w:cs="Times New Roman"/>
          <w:sz w:val="24"/>
          <w:szCs w:val="24"/>
        </w:rPr>
        <w:t xml:space="preserve">he defendants opposed the </w:t>
      </w:r>
      <w:r w:rsidR="00B15F9C">
        <w:rPr>
          <w:rFonts w:ascii="Times New Roman" w:hAnsi="Times New Roman" w:cs="Times New Roman"/>
          <w:sz w:val="24"/>
          <w:szCs w:val="24"/>
        </w:rPr>
        <w:t>claim</w:t>
      </w:r>
      <w:r w:rsidR="00B2469F">
        <w:rPr>
          <w:rFonts w:ascii="Times New Roman" w:hAnsi="Times New Roman" w:cs="Times New Roman"/>
          <w:sz w:val="24"/>
          <w:szCs w:val="24"/>
        </w:rPr>
        <w:t xml:space="preserve"> on </w:t>
      </w:r>
      <w:r w:rsidR="00653150">
        <w:rPr>
          <w:rFonts w:ascii="Times New Roman" w:hAnsi="Times New Roman" w:cs="Times New Roman"/>
          <w:sz w:val="24"/>
          <w:szCs w:val="24"/>
        </w:rPr>
        <w:t xml:space="preserve">two </w:t>
      </w:r>
      <w:r w:rsidR="00B2469F">
        <w:rPr>
          <w:rFonts w:ascii="Times New Roman" w:hAnsi="Times New Roman" w:cs="Times New Roman"/>
          <w:sz w:val="24"/>
          <w:szCs w:val="24"/>
        </w:rPr>
        <w:t>grounds. The first was that they were being sued for the same debt on the basis of the same documents but by another entity</w:t>
      </w:r>
      <w:r w:rsidR="00B15F9C">
        <w:rPr>
          <w:rFonts w:ascii="Times New Roman" w:hAnsi="Times New Roman" w:cs="Times New Roman"/>
          <w:sz w:val="24"/>
          <w:szCs w:val="24"/>
        </w:rPr>
        <w:t>, Al Shams Global</w:t>
      </w:r>
      <w:r w:rsidR="00792877">
        <w:rPr>
          <w:rFonts w:ascii="Times New Roman" w:hAnsi="Times New Roman" w:cs="Times New Roman"/>
          <w:sz w:val="24"/>
          <w:szCs w:val="24"/>
        </w:rPr>
        <w:t xml:space="preserve"> BVI Limited</w:t>
      </w:r>
      <w:r w:rsidR="00B15F9C">
        <w:rPr>
          <w:rFonts w:ascii="Times New Roman" w:hAnsi="Times New Roman" w:cs="Times New Roman"/>
          <w:sz w:val="24"/>
          <w:szCs w:val="24"/>
        </w:rPr>
        <w:t>,</w:t>
      </w:r>
      <w:r w:rsidR="00B2469F">
        <w:rPr>
          <w:rFonts w:ascii="Times New Roman" w:hAnsi="Times New Roman" w:cs="Times New Roman"/>
          <w:sz w:val="24"/>
          <w:szCs w:val="24"/>
        </w:rPr>
        <w:t xml:space="preserve"> </w:t>
      </w:r>
      <w:r w:rsidR="00653150">
        <w:rPr>
          <w:rFonts w:ascii="Times New Roman" w:hAnsi="Times New Roman" w:cs="Times New Roman"/>
          <w:sz w:val="24"/>
          <w:szCs w:val="24"/>
        </w:rPr>
        <w:t>to which the plaintiff had ceded its claim</w:t>
      </w:r>
      <w:r w:rsidR="00B15F9C">
        <w:rPr>
          <w:rFonts w:ascii="Times New Roman" w:hAnsi="Times New Roman" w:cs="Times New Roman"/>
          <w:sz w:val="24"/>
          <w:szCs w:val="24"/>
        </w:rPr>
        <w:t>. It was said t</w:t>
      </w:r>
      <w:r w:rsidR="00B2469F">
        <w:rPr>
          <w:rFonts w:ascii="Times New Roman" w:hAnsi="Times New Roman" w:cs="Times New Roman"/>
          <w:sz w:val="24"/>
          <w:szCs w:val="24"/>
        </w:rPr>
        <w:t xml:space="preserve">hat this other action was pending. </w:t>
      </w:r>
    </w:p>
    <w:p w:rsidR="0068649C" w:rsidRDefault="00B2469F" w:rsidP="00B2469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68649C">
        <w:rPr>
          <w:rFonts w:ascii="Times New Roman" w:hAnsi="Times New Roman" w:cs="Times New Roman"/>
          <w:sz w:val="24"/>
          <w:szCs w:val="24"/>
        </w:rPr>
        <w:t>second</w:t>
      </w:r>
      <w:r>
        <w:rPr>
          <w:rFonts w:ascii="Times New Roman" w:hAnsi="Times New Roman" w:cs="Times New Roman"/>
          <w:sz w:val="24"/>
          <w:szCs w:val="24"/>
        </w:rPr>
        <w:t xml:space="preserve"> </w:t>
      </w:r>
      <w:r w:rsidR="00B15F9C">
        <w:rPr>
          <w:rFonts w:ascii="Times New Roman" w:hAnsi="Times New Roman" w:cs="Times New Roman"/>
          <w:sz w:val="24"/>
          <w:szCs w:val="24"/>
        </w:rPr>
        <w:t xml:space="preserve">ground of opposition </w:t>
      </w:r>
      <w:r>
        <w:rPr>
          <w:rFonts w:ascii="Times New Roman" w:hAnsi="Times New Roman" w:cs="Times New Roman"/>
          <w:sz w:val="24"/>
          <w:szCs w:val="24"/>
        </w:rPr>
        <w:t xml:space="preserve">was that the first defendant had </w:t>
      </w:r>
      <w:r w:rsidR="00653150">
        <w:rPr>
          <w:rFonts w:ascii="Times New Roman" w:hAnsi="Times New Roman" w:cs="Times New Roman"/>
          <w:sz w:val="24"/>
          <w:szCs w:val="24"/>
        </w:rPr>
        <w:t xml:space="preserve">filed </w:t>
      </w:r>
      <w:r>
        <w:rPr>
          <w:rFonts w:ascii="Times New Roman" w:hAnsi="Times New Roman" w:cs="Times New Roman"/>
          <w:sz w:val="24"/>
          <w:szCs w:val="24"/>
        </w:rPr>
        <w:t xml:space="preserve">a claim </w:t>
      </w:r>
      <w:r w:rsidR="0068649C">
        <w:rPr>
          <w:rFonts w:ascii="Times New Roman" w:hAnsi="Times New Roman" w:cs="Times New Roman"/>
          <w:sz w:val="24"/>
          <w:szCs w:val="24"/>
        </w:rPr>
        <w:t xml:space="preserve">of its own </w:t>
      </w:r>
      <w:r>
        <w:rPr>
          <w:rFonts w:ascii="Times New Roman" w:hAnsi="Times New Roman" w:cs="Times New Roman"/>
          <w:sz w:val="24"/>
          <w:szCs w:val="24"/>
        </w:rPr>
        <w:t xml:space="preserve">against the plaintiff for damages for breach of a lease agreement </w:t>
      </w:r>
      <w:r w:rsidR="00653150">
        <w:rPr>
          <w:rFonts w:ascii="Times New Roman" w:hAnsi="Times New Roman" w:cs="Times New Roman"/>
          <w:sz w:val="24"/>
          <w:szCs w:val="24"/>
        </w:rPr>
        <w:t>in an amount far in excess of the plaintiff’s claim such that after netting off the plaintiff would remain indebted to the first defendant. The defendants averred that the first defendant</w:t>
      </w:r>
      <w:r w:rsidR="00B15F9C">
        <w:rPr>
          <w:rFonts w:ascii="Times New Roman" w:hAnsi="Times New Roman" w:cs="Times New Roman"/>
          <w:sz w:val="24"/>
          <w:szCs w:val="24"/>
        </w:rPr>
        <w:t>’s</w:t>
      </w:r>
      <w:r w:rsidR="0068649C">
        <w:rPr>
          <w:rFonts w:ascii="Times New Roman" w:hAnsi="Times New Roman" w:cs="Times New Roman"/>
          <w:sz w:val="24"/>
          <w:szCs w:val="24"/>
        </w:rPr>
        <w:t xml:space="preserve"> claim for </w:t>
      </w:r>
      <w:r w:rsidR="00653150">
        <w:rPr>
          <w:rFonts w:ascii="Times New Roman" w:hAnsi="Times New Roman" w:cs="Times New Roman"/>
          <w:sz w:val="24"/>
          <w:szCs w:val="24"/>
        </w:rPr>
        <w:t xml:space="preserve">damages had stalled because the plaintiff had been placed under curatorship with the effect that proceedings against it had been suspended. </w:t>
      </w:r>
    </w:p>
    <w:p w:rsidR="002D185E" w:rsidRDefault="0068649C" w:rsidP="00B2469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loan agreement or facility letter set out </w:t>
      </w:r>
      <w:r w:rsidR="00A90E07">
        <w:rPr>
          <w:rFonts w:ascii="Times New Roman" w:hAnsi="Times New Roman" w:cs="Times New Roman"/>
          <w:sz w:val="24"/>
          <w:szCs w:val="24"/>
        </w:rPr>
        <w:t xml:space="preserve">in some detail </w:t>
      </w:r>
      <w:r>
        <w:rPr>
          <w:rFonts w:ascii="Times New Roman" w:hAnsi="Times New Roman" w:cs="Times New Roman"/>
          <w:sz w:val="24"/>
          <w:szCs w:val="24"/>
        </w:rPr>
        <w:t>the terms of the loan. Among other things, it set out the amount available under the agreement</w:t>
      </w:r>
      <w:r w:rsidR="00A90E07">
        <w:rPr>
          <w:rFonts w:ascii="Times New Roman" w:hAnsi="Times New Roman" w:cs="Times New Roman"/>
          <w:sz w:val="24"/>
          <w:szCs w:val="24"/>
        </w:rPr>
        <w:t xml:space="preserve">, the draw down procedure, the repayment time table and some default penalties, to mention </w:t>
      </w:r>
      <w:r w:rsidR="002D185E">
        <w:rPr>
          <w:rFonts w:ascii="Times New Roman" w:hAnsi="Times New Roman" w:cs="Times New Roman"/>
          <w:sz w:val="24"/>
          <w:szCs w:val="24"/>
        </w:rPr>
        <w:t xml:space="preserve">just </w:t>
      </w:r>
      <w:r w:rsidR="00A90E07">
        <w:rPr>
          <w:rFonts w:ascii="Times New Roman" w:hAnsi="Times New Roman" w:cs="Times New Roman"/>
          <w:sz w:val="24"/>
          <w:szCs w:val="24"/>
        </w:rPr>
        <w:t xml:space="preserve">but a few. There was an acceptance of the terms of the facility which was signed for by </w:t>
      </w:r>
      <w:r w:rsidR="00B15F9C">
        <w:rPr>
          <w:rFonts w:ascii="Times New Roman" w:hAnsi="Times New Roman" w:cs="Times New Roman"/>
          <w:sz w:val="24"/>
          <w:szCs w:val="24"/>
        </w:rPr>
        <w:t xml:space="preserve">the </w:t>
      </w:r>
      <w:r w:rsidR="00A90E07">
        <w:rPr>
          <w:rFonts w:ascii="Times New Roman" w:hAnsi="Times New Roman" w:cs="Times New Roman"/>
          <w:sz w:val="24"/>
          <w:szCs w:val="24"/>
        </w:rPr>
        <w:t>two authorised signatories</w:t>
      </w:r>
      <w:r w:rsidR="00B15F9C">
        <w:rPr>
          <w:rFonts w:ascii="Times New Roman" w:hAnsi="Times New Roman" w:cs="Times New Roman"/>
          <w:sz w:val="24"/>
          <w:szCs w:val="24"/>
        </w:rPr>
        <w:t xml:space="preserve"> for the first defendant</w:t>
      </w:r>
      <w:r w:rsidR="00A90E07">
        <w:rPr>
          <w:rFonts w:ascii="Times New Roman" w:hAnsi="Times New Roman" w:cs="Times New Roman"/>
          <w:sz w:val="24"/>
          <w:szCs w:val="24"/>
        </w:rPr>
        <w:t xml:space="preserve">. Furthermore, attached to that facility agreement was </w:t>
      </w:r>
      <w:r w:rsidR="002D185E">
        <w:rPr>
          <w:rFonts w:ascii="Times New Roman" w:hAnsi="Times New Roman" w:cs="Times New Roman"/>
          <w:sz w:val="24"/>
          <w:szCs w:val="24"/>
        </w:rPr>
        <w:t xml:space="preserve">an </w:t>
      </w:r>
      <w:r w:rsidR="00A90E07">
        <w:rPr>
          <w:rFonts w:ascii="Times New Roman" w:hAnsi="Times New Roman" w:cs="Times New Roman"/>
          <w:sz w:val="24"/>
          <w:szCs w:val="24"/>
        </w:rPr>
        <w:t xml:space="preserve">extract of the minutes of the board of directors </w:t>
      </w:r>
      <w:r w:rsidR="002D185E">
        <w:rPr>
          <w:rFonts w:ascii="Times New Roman" w:hAnsi="Times New Roman" w:cs="Times New Roman"/>
          <w:sz w:val="24"/>
          <w:szCs w:val="24"/>
        </w:rPr>
        <w:t xml:space="preserve">for the first defendant in which the terms and conditions of the credit facility </w:t>
      </w:r>
      <w:r w:rsidR="00B15F9C">
        <w:rPr>
          <w:rFonts w:ascii="Times New Roman" w:hAnsi="Times New Roman" w:cs="Times New Roman"/>
          <w:sz w:val="24"/>
          <w:szCs w:val="24"/>
        </w:rPr>
        <w:t>had been</w:t>
      </w:r>
      <w:r w:rsidR="002D185E">
        <w:rPr>
          <w:rFonts w:ascii="Times New Roman" w:hAnsi="Times New Roman" w:cs="Times New Roman"/>
          <w:sz w:val="24"/>
          <w:szCs w:val="24"/>
        </w:rPr>
        <w:t xml:space="preserve"> accepted. The second and third defendants </w:t>
      </w:r>
      <w:r w:rsidR="00792877">
        <w:rPr>
          <w:rFonts w:ascii="Times New Roman" w:hAnsi="Times New Roman" w:cs="Times New Roman"/>
          <w:sz w:val="24"/>
          <w:szCs w:val="24"/>
        </w:rPr>
        <w:t>had been</w:t>
      </w:r>
      <w:r w:rsidR="002D185E">
        <w:rPr>
          <w:rFonts w:ascii="Times New Roman" w:hAnsi="Times New Roman" w:cs="Times New Roman"/>
          <w:sz w:val="24"/>
          <w:szCs w:val="24"/>
        </w:rPr>
        <w:t xml:space="preserve"> given </w:t>
      </w:r>
      <w:r w:rsidR="00792877">
        <w:rPr>
          <w:rFonts w:ascii="Times New Roman" w:hAnsi="Times New Roman" w:cs="Times New Roman"/>
          <w:sz w:val="24"/>
          <w:szCs w:val="24"/>
        </w:rPr>
        <w:t xml:space="preserve">the </w:t>
      </w:r>
      <w:r w:rsidR="002D185E">
        <w:rPr>
          <w:rFonts w:ascii="Times New Roman" w:hAnsi="Times New Roman" w:cs="Times New Roman"/>
          <w:sz w:val="24"/>
          <w:szCs w:val="24"/>
        </w:rPr>
        <w:t>authority to sign all such documents and to do all such things necessary to give effect to the resolution.</w:t>
      </w:r>
    </w:p>
    <w:p w:rsidR="002D185E" w:rsidRDefault="002D185E" w:rsidP="00170D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defendants a</w:t>
      </w:r>
      <w:r w:rsidR="00663208">
        <w:rPr>
          <w:rFonts w:ascii="Times New Roman" w:hAnsi="Times New Roman" w:cs="Times New Roman"/>
          <w:sz w:val="24"/>
          <w:szCs w:val="24"/>
        </w:rPr>
        <w:t xml:space="preserve">cknowledged </w:t>
      </w:r>
      <w:r>
        <w:rPr>
          <w:rFonts w:ascii="Times New Roman" w:hAnsi="Times New Roman" w:cs="Times New Roman"/>
          <w:sz w:val="24"/>
          <w:szCs w:val="24"/>
        </w:rPr>
        <w:t xml:space="preserve">all the plaintiff’s documents. Rule 21 states that a summons for provisional sentence shall </w:t>
      </w:r>
      <w:r w:rsidRPr="00221D33">
        <w:rPr>
          <w:rFonts w:ascii="Times New Roman" w:hAnsi="Times New Roman" w:cs="Times New Roman"/>
          <w:i/>
          <w:sz w:val="24"/>
          <w:szCs w:val="24"/>
        </w:rPr>
        <w:t>inter alia</w:t>
      </w:r>
      <w:r>
        <w:rPr>
          <w:rFonts w:ascii="Times New Roman" w:hAnsi="Times New Roman" w:cs="Times New Roman"/>
          <w:sz w:val="24"/>
          <w:szCs w:val="24"/>
        </w:rPr>
        <w:t xml:space="preserve"> call upon the defendant to satisfy the plaintiff’s claim, or in default:</w:t>
      </w:r>
    </w:p>
    <w:p w:rsidR="001A5993" w:rsidRDefault="001A5993" w:rsidP="00170DB5">
      <w:pPr>
        <w:spacing w:after="0" w:line="360" w:lineRule="auto"/>
        <w:ind w:firstLine="720"/>
        <w:jc w:val="both"/>
        <w:rPr>
          <w:rFonts w:ascii="Times New Roman" w:hAnsi="Times New Roman" w:cs="Times New Roman"/>
          <w:sz w:val="24"/>
          <w:szCs w:val="24"/>
        </w:rPr>
      </w:pPr>
    </w:p>
    <w:p w:rsidR="001A5993" w:rsidRDefault="002D185E" w:rsidP="001A599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1A5993">
        <w:rPr>
          <w:rFonts w:ascii="Times New Roman" w:hAnsi="Times New Roman" w:cs="Times New Roman"/>
          <w:b/>
          <w:sz w:val="24"/>
          <w:szCs w:val="24"/>
        </w:rPr>
        <w:t>… to appear before the court … to show cause why he has not done so, and to acknowledge or deny the signature</w:t>
      </w:r>
      <w:r w:rsidR="001A5993" w:rsidRPr="001A5993">
        <w:rPr>
          <w:rFonts w:ascii="Times New Roman" w:hAnsi="Times New Roman" w:cs="Times New Roman"/>
          <w:b/>
          <w:sz w:val="24"/>
          <w:szCs w:val="24"/>
        </w:rPr>
        <w:t xml:space="preserve"> to the said liquid documents or the validity of the claim</w:t>
      </w:r>
      <w:r w:rsidR="001A5993">
        <w:rPr>
          <w:rFonts w:ascii="Times New Roman" w:hAnsi="Times New Roman" w:cs="Times New Roman"/>
          <w:sz w:val="24"/>
          <w:szCs w:val="24"/>
        </w:rPr>
        <w:t>.”</w:t>
      </w:r>
    </w:p>
    <w:p w:rsidR="00792877" w:rsidRDefault="00792877" w:rsidP="00170D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plaintiff’s claim for provisional sentence came up </w:t>
      </w:r>
      <w:r w:rsidR="005C66EF">
        <w:rPr>
          <w:rFonts w:ascii="Times New Roman" w:hAnsi="Times New Roman" w:cs="Times New Roman"/>
          <w:sz w:val="24"/>
          <w:szCs w:val="24"/>
        </w:rPr>
        <w:t xml:space="preserve">on the unopposed roll </w:t>
      </w:r>
      <w:r>
        <w:rPr>
          <w:rFonts w:ascii="Times New Roman" w:hAnsi="Times New Roman" w:cs="Times New Roman"/>
          <w:sz w:val="24"/>
          <w:szCs w:val="24"/>
        </w:rPr>
        <w:t xml:space="preserve">in motion court I granted it despite the defendants’ opposition. </w:t>
      </w:r>
      <w:r w:rsidR="005C66EF">
        <w:rPr>
          <w:rFonts w:ascii="Times New Roman" w:hAnsi="Times New Roman" w:cs="Times New Roman"/>
          <w:sz w:val="24"/>
          <w:szCs w:val="24"/>
        </w:rPr>
        <w:t xml:space="preserve">However, </w:t>
      </w:r>
      <w:r>
        <w:rPr>
          <w:rFonts w:ascii="Times New Roman" w:hAnsi="Times New Roman" w:cs="Times New Roman"/>
          <w:sz w:val="24"/>
          <w:szCs w:val="24"/>
        </w:rPr>
        <w:t xml:space="preserve">I </w:t>
      </w:r>
      <w:r w:rsidR="005C66EF">
        <w:rPr>
          <w:rFonts w:ascii="Times New Roman" w:hAnsi="Times New Roman" w:cs="Times New Roman"/>
          <w:sz w:val="24"/>
          <w:szCs w:val="24"/>
        </w:rPr>
        <w:t>directed</w:t>
      </w:r>
      <w:r>
        <w:rPr>
          <w:rFonts w:ascii="Times New Roman" w:hAnsi="Times New Roman" w:cs="Times New Roman"/>
          <w:sz w:val="24"/>
          <w:szCs w:val="24"/>
        </w:rPr>
        <w:t xml:space="preserve"> that the </w:t>
      </w:r>
      <w:r>
        <w:rPr>
          <w:rFonts w:ascii="Times New Roman" w:hAnsi="Times New Roman" w:cs="Times New Roman"/>
          <w:sz w:val="24"/>
          <w:szCs w:val="24"/>
        </w:rPr>
        <w:lastRenderedPageBreak/>
        <w:t>plaintiff would have to pay security in accordance with the provisions of Order 4. The defendants have since asked for the reasons for my decision.</w:t>
      </w:r>
    </w:p>
    <w:p w:rsidR="001A5993" w:rsidRDefault="001A5993" w:rsidP="00170D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Since the defendants admitted the plaintiff’s documents upon which its claim for provisional sentence was based, their opposition and appearance in court was undoubtedly to show cause why they had not paid and/or to deny the validity of the claim.</w:t>
      </w:r>
    </w:p>
    <w:p w:rsidR="001A5993" w:rsidRDefault="001A5993" w:rsidP="00170D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an answering affidavit the plaintiff </w:t>
      </w:r>
      <w:r w:rsidR="00792877">
        <w:rPr>
          <w:rFonts w:ascii="Times New Roman" w:hAnsi="Times New Roman" w:cs="Times New Roman"/>
          <w:sz w:val="24"/>
          <w:szCs w:val="24"/>
        </w:rPr>
        <w:t xml:space="preserve">had </w:t>
      </w:r>
      <w:r>
        <w:rPr>
          <w:rFonts w:ascii="Times New Roman" w:hAnsi="Times New Roman" w:cs="Times New Roman"/>
          <w:sz w:val="24"/>
          <w:szCs w:val="24"/>
        </w:rPr>
        <w:t xml:space="preserve">averred that </w:t>
      </w:r>
      <w:r w:rsidR="00792877">
        <w:rPr>
          <w:rFonts w:ascii="Times New Roman" w:hAnsi="Times New Roman" w:cs="Times New Roman"/>
          <w:sz w:val="24"/>
          <w:szCs w:val="24"/>
        </w:rPr>
        <w:t xml:space="preserve">the </w:t>
      </w:r>
      <w:r>
        <w:rPr>
          <w:rFonts w:ascii="Times New Roman" w:hAnsi="Times New Roman" w:cs="Times New Roman"/>
          <w:sz w:val="24"/>
          <w:szCs w:val="24"/>
        </w:rPr>
        <w:t xml:space="preserve">claim </w:t>
      </w:r>
      <w:r w:rsidR="00792877">
        <w:rPr>
          <w:rFonts w:ascii="Times New Roman" w:hAnsi="Times New Roman" w:cs="Times New Roman"/>
          <w:sz w:val="24"/>
          <w:szCs w:val="24"/>
        </w:rPr>
        <w:t xml:space="preserve">against the defendants </w:t>
      </w:r>
      <w:r>
        <w:rPr>
          <w:rFonts w:ascii="Times New Roman" w:hAnsi="Times New Roman" w:cs="Times New Roman"/>
          <w:sz w:val="24"/>
          <w:szCs w:val="24"/>
        </w:rPr>
        <w:t xml:space="preserve">by Al Shams Global BVI Limited, the entity to which the plaintiff had ceded its claim, had been withdrawn. This appeared to be common cause. Therefore </w:t>
      </w:r>
      <w:r w:rsidR="00792877">
        <w:rPr>
          <w:rFonts w:ascii="Times New Roman" w:hAnsi="Times New Roman" w:cs="Times New Roman"/>
          <w:sz w:val="24"/>
          <w:szCs w:val="24"/>
        </w:rPr>
        <w:t xml:space="preserve">this ground of opposition </w:t>
      </w:r>
      <w:r>
        <w:rPr>
          <w:rFonts w:ascii="Times New Roman" w:hAnsi="Times New Roman" w:cs="Times New Roman"/>
          <w:sz w:val="24"/>
          <w:szCs w:val="24"/>
        </w:rPr>
        <w:t>had fallen away.</w:t>
      </w:r>
    </w:p>
    <w:p w:rsidR="001A5993" w:rsidRDefault="001A5993" w:rsidP="00170D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for the second ground</w:t>
      </w:r>
      <w:r w:rsidR="00792877">
        <w:rPr>
          <w:rFonts w:ascii="Times New Roman" w:hAnsi="Times New Roman" w:cs="Times New Roman"/>
          <w:sz w:val="24"/>
          <w:szCs w:val="24"/>
        </w:rPr>
        <w:t>,</w:t>
      </w:r>
      <w:r>
        <w:rPr>
          <w:rFonts w:ascii="Times New Roman" w:hAnsi="Times New Roman" w:cs="Times New Roman"/>
          <w:sz w:val="24"/>
          <w:szCs w:val="24"/>
        </w:rPr>
        <w:t xml:space="preserve"> I was not persuaded that the defendants had shown any plausible cause such as to deny the plain</w:t>
      </w:r>
      <w:r w:rsidR="00792877">
        <w:rPr>
          <w:rFonts w:ascii="Times New Roman" w:hAnsi="Times New Roman" w:cs="Times New Roman"/>
          <w:sz w:val="24"/>
          <w:szCs w:val="24"/>
        </w:rPr>
        <w:t xml:space="preserve">tiff the relief which it sought. I was also not satisfied </w:t>
      </w:r>
      <w:r>
        <w:rPr>
          <w:rFonts w:ascii="Times New Roman" w:hAnsi="Times New Roman" w:cs="Times New Roman"/>
          <w:sz w:val="24"/>
          <w:szCs w:val="24"/>
        </w:rPr>
        <w:t xml:space="preserve">that </w:t>
      </w:r>
      <w:r w:rsidR="00792877">
        <w:rPr>
          <w:rFonts w:ascii="Times New Roman" w:hAnsi="Times New Roman" w:cs="Times New Roman"/>
          <w:sz w:val="24"/>
          <w:szCs w:val="24"/>
        </w:rPr>
        <w:t>their</w:t>
      </w:r>
      <w:r>
        <w:rPr>
          <w:rFonts w:ascii="Times New Roman" w:hAnsi="Times New Roman" w:cs="Times New Roman"/>
          <w:sz w:val="24"/>
          <w:szCs w:val="24"/>
        </w:rPr>
        <w:t xml:space="preserve"> </w:t>
      </w:r>
      <w:r w:rsidR="001B0076">
        <w:rPr>
          <w:rFonts w:ascii="Times New Roman" w:hAnsi="Times New Roman" w:cs="Times New Roman"/>
          <w:sz w:val="24"/>
          <w:szCs w:val="24"/>
        </w:rPr>
        <w:t>resistance to paying the amount claimed h</w:t>
      </w:r>
      <w:r>
        <w:rPr>
          <w:rFonts w:ascii="Times New Roman" w:hAnsi="Times New Roman" w:cs="Times New Roman"/>
          <w:sz w:val="24"/>
          <w:szCs w:val="24"/>
        </w:rPr>
        <w:t>ad any merit.</w:t>
      </w:r>
    </w:p>
    <w:p w:rsidR="00FC7E91" w:rsidRDefault="001A5993" w:rsidP="00170D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de</w:t>
      </w:r>
      <w:r w:rsidR="00FC7E91">
        <w:rPr>
          <w:rFonts w:ascii="Times New Roman" w:hAnsi="Times New Roman" w:cs="Times New Roman"/>
          <w:sz w:val="24"/>
          <w:szCs w:val="24"/>
        </w:rPr>
        <w:t xml:space="preserve">fendant’s claim for arrear rentals </w:t>
      </w:r>
      <w:r>
        <w:rPr>
          <w:rFonts w:ascii="Times New Roman" w:hAnsi="Times New Roman" w:cs="Times New Roman"/>
          <w:sz w:val="24"/>
          <w:szCs w:val="24"/>
        </w:rPr>
        <w:t xml:space="preserve">against the </w:t>
      </w:r>
      <w:r w:rsidR="00792877">
        <w:rPr>
          <w:rFonts w:ascii="Times New Roman" w:hAnsi="Times New Roman" w:cs="Times New Roman"/>
          <w:sz w:val="24"/>
          <w:szCs w:val="24"/>
        </w:rPr>
        <w:t xml:space="preserve">plaintiff </w:t>
      </w:r>
      <w:r>
        <w:rPr>
          <w:rFonts w:ascii="Times New Roman" w:hAnsi="Times New Roman" w:cs="Times New Roman"/>
          <w:sz w:val="24"/>
          <w:szCs w:val="24"/>
        </w:rPr>
        <w:t>was based</w:t>
      </w:r>
      <w:r w:rsidR="00FC7E91">
        <w:rPr>
          <w:rFonts w:ascii="Times New Roman" w:hAnsi="Times New Roman" w:cs="Times New Roman"/>
          <w:sz w:val="24"/>
          <w:szCs w:val="24"/>
        </w:rPr>
        <w:t xml:space="preserve"> on the fact that the plaintiff had taken </w:t>
      </w:r>
      <w:r w:rsidR="005C66EF">
        <w:rPr>
          <w:rFonts w:ascii="Times New Roman" w:hAnsi="Times New Roman" w:cs="Times New Roman"/>
          <w:sz w:val="24"/>
          <w:szCs w:val="24"/>
        </w:rPr>
        <w:t xml:space="preserve">up </w:t>
      </w:r>
      <w:r w:rsidR="00FC7E91">
        <w:rPr>
          <w:rFonts w:ascii="Times New Roman" w:hAnsi="Times New Roman" w:cs="Times New Roman"/>
          <w:sz w:val="24"/>
          <w:szCs w:val="24"/>
        </w:rPr>
        <w:t xml:space="preserve">tenancy at the </w:t>
      </w:r>
      <w:r w:rsidR="005C66EF">
        <w:rPr>
          <w:rFonts w:ascii="Times New Roman" w:hAnsi="Times New Roman" w:cs="Times New Roman"/>
          <w:sz w:val="24"/>
          <w:szCs w:val="24"/>
        </w:rPr>
        <w:t>first defendant’s premises. In its</w:t>
      </w:r>
      <w:r w:rsidR="00FC7E91">
        <w:rPr>
          <w:rFonts w:ascii="Times New Roman" w:hAnsi="Times New Roman" w:cs="Times New Roman"/>
          <w:sz w:val="24"/>
          <w:szCs w:val="24"/>
        </w:rPr>
        <w:t xml:space="preserve"> summons the </w:t>
      </w:r>
      <w:r w:rsidR="00792877">
        <w:rPr>
          <w:rFonts w:ascii="Times New Roman" w:hAnsi="Times New Roman" w:cs="Times New Roman"/>
          <w:sz w:val="24"/>
          <w:szCs w:val="24"/>
        </w:rPr>
        <w:t>claim for arrear rentals</w:t>
      </w:r>
      <w:r w:rsidR="00FC7E91">
        <w:rPr>
          <w:rFonts w:ascii="Times New Roman" w:hAnsi="Times New Roman" w:cs="Times New Roman"/>
          <w:sz w:val="24"/>
          <w:szCs w:val="24"/>
        </w:rPr>
        <w:t xml:space="preserve"> was $4 000-00. The plaintiff </w:t>
      </w:r>
      <w:r w:rsidR="001B0076">
        <w:rPr>
          <w:rFonts w:ascii="Times New Roman" w:hAnsi="Times New Roman" w:cs="Times New Roman"/>
          <w:sz w:val="24"/>
          <w:szCs w:val="24"/>
        </w:rPr>
        <w:t xml:space="preserve">had subsequently </w:t>
      </w:r>
      <w:r w:rsidR="00FC7E91">
        <w:rPr>
          <w:rFonts w:ascii="Times New Roman" w:hAnsi="Times New Roman" w:cs="Times New Roman"/>
          <w:sz w:val="24"/>
          <w:szCs w:val="24"/>
        </w:rPr>
        <w:t xml:space="preserve">reduced its claim for provisional sentence by $20 000-00 </w:t>
      </w:r>
      <w:r w:rsidR="00EF216D">
        <w:rPr>
          <w:rFonts w:ascii="Times New Roman" w:hAnsi="Times New Roman" w:cs="Times New Roman"/>
          <w:sz w:val="24"/>
          <w:szCs w:val="24"/>
        </w:rPr>
        <w:t xml:space="preserve">which it tendered </w:t>
      </w:r>
      <w:r w:rsidR="00FC7E91">
        <w:rPr>
          <w:rFonts w:ascii="Times New Roman" w:hAnsi="Times New Roman" w:cs="Times New Roman"/>
          <w:sz w:val="24"/>
          <w:szCs w:val="24"/>
        </w:rPr>
        <w:t>for the rentals</w:t>
      </w:r>
      <w:r w:rsidR="00EF216D">
        <w:rPr>
          <w:rFonts w:ascii="Times New Roman" w:hAnsi="Times New Roman" w:cs="Times New Roman"/>
          <w:sz w:val="24"/>
          <w:szCs w:val="24"/>
        </w:rPr>
        <w:t xml:space="preserve">. It then proceeded to </w:t>
      </w:r>
      <w:r w:rsidR="00FC7E91">
        <w:rPr>
          <w:rFonts w:ascii="Times New Roman" w:hAnsi="Times New Roman" w:cs="Times New Roman"/>
          <w:sz w:val="24"/>
          <w:szCs w:val="24"/>
        </w:rPr>
        <w:t xml:space="preserve">claim provisional sentence </w:t>
      </w:r>
      <w:r w:rsidR="00663208">
        <w:rPr>
          <w:rFonts w:ascii="Times New Roman" w:hAnsi="Times New Roman" w:cs="Times New Roman"/>
          <w:sz w:val="24"/>
          <w:szCs w:val="24"/>
        </w:rPr>
        <w:t>on</w:t>
      </w:r>
      <w:r w:rsidR="00FC7E91">
        <w:rPr>
          <w:rFonts w:ascii="Times New Roman" w:hAnsi="Times New Roman" w:cs="Times New Roman"/>
          <w:sz w:val="24"/>
          <w:szCs w:val="24"/>
        </w:rPr>
        <w:t xml:space="preserve"> the balance</w:t>
      </w:r>
      <w:r w:rsidR="00663208">
        <w:rPr>
          <w:rFonts w:ascii="Times New Roman" w:hAnsi="Times New Roman" w:cs="Times New Roman"/>
          <w:sz w:val="24"/>
          <w:szCs w:val="24"/>
        </w:rPr>
        <w:t xml:space="preserve"> of</w:t>
      </w:r>
      <w:r w:rsidR="00FC7E91">
        <w:rPr>
          <w:rFonts w:ascii="Times New Roman" w:hAnsi="Times New Roman" w:cs="Times New Roman"/>
          <w:sz w:val="24"/>
          <w:szCs w:val="24"/>
        </w:rPr>
        <w:t xml:space="preserve"> $122 672-01. Thus, that part of the defendants’ second ground of opposition </w:t>
      </w:r>
      <w:r w:rsidR="00663208">
        <w:rPr>
          <w:rFonts w:ascii="Times New Roman" w:hAnsi="Times New Roman" w:cs="Times New Roman"/>
          <w:sz w:val="24"/>
          <w:szCs w:val="24"/>
        </w:rPr>
        <w:t xml:space="preserve">had </w:t>
      </w:r>
      <w:r w:rsidR="00EF216D">
        <w:rPr>
          <w:rFonts w:ascii="Times New Roman" w:hAnsi="Times New Roman" w:cs="Times New Roman"/>
          <w:sz w:val="24"/>
          <w:szCs w:val="24"/>
        </w:rPr>
        <w:t xml:space="preserve">also </w:t>
      </w:r>
      <w:r w:rsidR="00FC7E91">
        <w:rPr>
          <w:rFonts w:ascii="Times New Roman" w:hAnsi="Times New Roman" w:cs="Times New Roman"/>
          <w:sz w:val="24"/>
          <w:szCs w:val="24"/>
        </w:rPr>
        <w:t>f</w:t>
      </w:r>
      <w:r w:rsidR="00663208">
        <w:rPr>
          <w:rFonts w:ascii="Times New Roman" w:hAnsi="Times New Roman" w:cs="Times New Roman"/>
          <w:sz w:val="24"/>
          <w:szCs w:val="24"/>
        </w:rPr>
        <w:t xml:space="preserve">allen </w:t>
      </w:r>
      <w:r w:rsidR="00FC7E91">
        <w:rPr>
          <w:rFonts w:ascii="Times New Roman" w:hAnsi="Times New Roman" w:cs="Times New Roman"/>
          <w:sz w:val="24"/>
          <w:szCs w:val="24"/>
        </w:rPr>
        <w:t>away</w:t>
      </w:r>
      <w:r w:rsidR="00EF216D">
        <w:rPr>
          <w:rFonts w:ascii="Times New Roman" w:hAnsi="Times New Roman" w:cs="Times New Roman"/>
          <w:sz w:val="24"/>
          <w:szCs w:val="24"/>
        </w:rPr>
        <w:t>.</w:t>
      </w:r>
    </w:p>
    <w:p w:rsidR="00F22ED8" w:rsidRDefault="00FC7E91" w:rsidP="00170D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part of the first defendant’s claim against the plaintiff was for holding over damages at the rate of </w:t>
      </w:r>
      <w:r w:rsidR="00D75AB5">
        <w:rPr>
          <w:rFonts w:ascii="Times New Roman" w:hAnsi="Times New Roman" w:cs="Times New Roman"/>
          <w:sz w:val="24"/>
          <w:szCs w:val="24"/>
        </w:rPr>
        <w:t xml:space="preserve">$2 000-00 </w:t>
      </w:r>
      <w:r w:rsidR="00EF216D">
        <w:rPr>
          <w:rFonts w:ascii="Times New Roman" w:hAnsi="Times New Roman" w:cs="Times New Roman"/>
          <w:sz w:val="24"/>
          <w:szCs w:val="24"/>
        </w:rPr>
        <w:t xml:space="preserve">per month </w:t>
      </w:r>
      <w:r w:rsidR="00D75AB5">
        <w:rPr>
          <w:rFonts w:ascii="Times New Roman" w:hAnsi="Times New Roman" w:cs="Times New Roman"/>
          <w:sz w:val="24"/>
          <w:szCs w:val="24"/>
        </w:rPr>
        <w:t>from November 2011 to the alleged duration of the lease period, allegedly 31 December 2030 –</w:t>
      </w:r>
      <w:r w:rsidR="00EF216D">
        <w:rPr>
          <w:rFonts w:ascii="Times New Roman" w:hAnsi="Times New Roman" w:cs="Times New Roman"/>
          <w:sz w:val="24"/>
          <w:szCs w:val="24"/>
        </w:rPr>
        <w:t xml:space="preserve"> </w:t>
      </w:r>
      <w:r w:rsidR="00D75AB5">
        <w:rPr>
          <w:rFonts w:ascii="Times New Roman" w:hAnsi="Times New Roman" w:cs="Times New Roman"/>
          <w:sz w:val="24"/>
          <w:szCs w:val="24"/>
        </w:rPr>
        <w:t>a</w:t>
      </w:r>
      <w:r w:rsidR="00EF216D">
        <w:rPr>
          <w:rFonts w:ascii="Times New Roman" w:hAnsi="Times New Roman" w:cs="Times New Roman"/>
          <w:sz w:val="24"/>
          <w:szCs w:val="24"/>
        </w:rPr>
        <w:t xml:space="preserve"> period of</w:t>
      </w:r>
      <w:r w:rsidR="00D75AB5">
        <w:rPr>
          <w:rFonts w:ascii="Times New Roman" w:hAnsi="Times New Roman" w:cs="Times New Roman"/>
          <w:sz w:val="24"/>
          <w:szCs w:val="24"/>
        </w:rPr>
        <w:t xml:space="preserve"> 19 years. </w:t>
      </w:r>
      <w:r w:rsidR="00EF216D">
        <w:rPr>
          <w:rFonts w:ascii="Times New Roman" w:hAnsi="Times New Roman" w:cs="Times New Roman"/>
          <w:sz w:val="24"/>
          <w:szCs w:val="24"/>
        </w:rPr>
        <w:t xml:space="preserve">Plaintiff was contesting the claim. </w:t>
      </w:r>
      <w:r w:rsidR="00D75AB5">
        <w:rPr>
          <w:rFonts w:ascii="Times New Roman" w:hAnsi="Times New Roman" w:cs="Times New Roman"/>
          <w:sz w:val="24"/>
          <w:szCs w:val="24"/>
        </w:rPr>
        <w:t xml:space="preserve">I questioned the soundness and legal validity of the first defendant’s claim. It was common cause that the plaintiff </w:t>
      </w:r>
      <w:r w:rsidR="00EF216D">
        <w:rPr>
          <w:rFonts w:ascii="Times New Roman" w:hAnsi="Times New Roman" w:cs="Times New Roman"/>
          <w:sz w:val="24"/>
          <w:szCs w:val="24"/>
        </w:rPr>
        <w:t xml:space="preserve">had been placed </w:t>
      </w:r>
      <w:r w:rsidR="00D75AB5">
        <w:rPr>
          <w:rFonts w:ascii="Times New Roman" w:hAnsi="Times New Roman" w:cs="Times New Roman"/>
          <w:sz w:val="24"/>
          <w:szCs w:val="24"/>
        </w:rPr>
        <w:t xml:space="preserve">under curatorship. Thus the legal relationship </w:t>
      </w:r>
      <w:r w:rsidR="00EF216D">
        <w:rPr>
          <w:rFonts w:ascii="Times New Roman" w:hAnsi="Times New Roman" w:cs="Times New Roman"/>
          <w:sz w:val="24"/>
          <w:szCs w:val="24"/>
        </w:rPr>
        <w:t>between</w:t>
      </w:r>
      <w:r w:rsidR="00D75AB5">
        <w:rPr>
          <w:rFonts w:ascii="Times New Roman" w:hAnsi="Times New Roman" w:cs="Times New Roman"/>
          <w:sz w:val="24"/>
          <w:szCs w:val="24"/>
        </w:rPr>
        <w:t xml:space="preserve"> the parties had altered</w:t>
      </w:r>
      <w:r w:rsidR="00EF216D">
        <w:rPr>
          <w:rFonts w:ascii="Times New Roman" w:hAnsi="Times New Roman" w:cs="Times New Roman"/>
          <w:sz w:val="24"/>
          <w:szCs w:val="24"/>
        </w:rPr>
        <w:t xml:space="preserve"> materially</w:t>
      </w:r>
      <w:r w:rsidR="00D75AB5">
        <w:rPr>
          <w:rFonts w:ascii="Times New Roman" w:hAnsi="Times New Roman" w:cs="Times New Roman"/>
          <w:sz w:val="24"/>
          <w:szCs w:val="24"/>
        </w:rPr>
        <w:t xml:space="preserve">. </w:t>
      </w:r>
      <w:r w:rsidR="00EF216D">
        <w:rPr>
          <w:rFonts w:ascii="Times New Roman" w:hAnsi="Times New Roman" w:cs="Times New Roman"/>
          <w:sz w:val="24"/>
          <w:szCs w:val="24"/>
        </w:rPr>
        <w:t xml:space="preserve">At any rate, </w:t>
      </w:r>
      <w:r w:rsidR="00D75AB5">
        <w:rPr>
          <w:rFonts w:ascii="Times New Roman" w:hAnsi="Times New Roman" w:cs="Times New Roman"/>
          <w:sz w:val="24"/>
          <w:szCs w:val="24"/>
        </w:rPr>
        <w:t xml:space="preserve">it could not be the position that the first defendant would simply sit back, bid </w:t>
      </w:r>
      <w:r w:rsidR="00EF216D">
        <w:rPr>
          <w:rFonts w:ascii="Times New Roman" w:hAnsi="Times New Roman" w:cs="Times New Roman"/>
          <w:sz w:val="24"/>
          <w:szCs w:val="24"/>
        </w:rPr>
        <w:t>its</w:t>
      </w:r>
      <w:r w:rsidR="00D75AB5">
        <w:rPr>
          <w:rFonts w:ascii="Times New Roman" w:hAnsi="Times New Roman" w:cs="Times New Roman"/>
          <w:sz w:val="24"/>
          <w:szCs w:val="24"/>
        </w:rPr>
        <w:t xml:space="preserve"> time and 19 years later present the </w:t>
      </w:r>
      <w:r w:rsidR="00970443">
        <w:rPr>
          <w:rFonts w:ascii="Times New Roman" w:hAnsi="Times New Roman" w:cs="Times New Roman"/>
          <w:sz w:val="24"/>
          <w:szCs w:val="24"/>
        </w:rPr>
        <w:t>plaintiff</w:t>
      </w:r>
      <w:r w:rsidR="00D75AB5">
        <w:rPr>
          <w:rFonts w:ascii="Times New Roman" w:hAnsi="Times New Roman" w:cs="Times New Roman"/>
          <w:sz w:val="24"/>
          <w:szCs w:val="24"/>
        </w:rPr>
        <w:t xml:space="preserve"> with a bill for arrear rent</w:t>
      </w:r>
      <w:r w:rsidR="00EF216D">
        <w:rPr>
          <w:rFonts w:ascii="Times New Roman" w:hAnsi="Times New Roman" w:cs="Times New Roman"/>
          <w:sz w:val="24"/>
          <w:szCs w:val="24"/>
        </w:rPr>
        <w:t xml:space="preserve"> calculated at $2 000-00 per month.</w:t>
      </w:r>
      <w:r w:rsidR="00D75AB5">
        <w:rPr>
          <w:rFonts w:ascii="Times New Roman" w:hAnsi="Times New Roman" w:cs="Times New Roman"/>
          <w:sz w:val="24"/>
          <w:szCs w:val="24"/>
        </w:rPr>
        <w:t xml:space="preserve"> A p</w:t>
      </w:r>
      <w:r w:rsidR="00EF216D">
        <w:rPr>
          <w:rFonts w:ascii="Times New Roman" w:hAnsi="Times New Roman" w:cs="Times New Roman"/>
          <w:sz w:val="24"/>
          <w:szCs w:val="24"/>
        </w:rPr>
        <w:t xml:space="preserve">arty that claims </w:t>
      </w:r>
      <w:r w:rsidR="00D75AB5">
        <w:rPr>
          <w:rFonts w:ascii="Times New Roman" w:hAnsi="Times New Roman" w:cs="Times New Roman"/>
          <w:sz w:val="24"/>
          <w:szCs w:val="24"/>
        </w:rPr>
        <w:t xml:space="preserve">damages </w:t>
      </w:r>
      <w:r w:rsidR="00EF216D">
        <w:rPr>
          <w:rFonts w:ascii="Times New Roman" w:hAnsi="Times New Roman" w:cs="Times New Roman"/>
          <w:sz w:val="24"/>
          <w:szCs w:val="24"/>
        </w:rPr>
        <w:t xml:space="preserve">for future or anticipated loss </w:t>
      </w:r>
      <w:r w:rsidR="00D75AB5">
        <w:rPr>
          <w:rFonts w:ascii="Times New Roman" w:hAnsi="Times New Roman" w:cs="Times New Roman"/>
          <w:sz w:val="24"/>
          <w:szCs w:val="24"/>
        </w:rPr>
        <w:t xml:space="preserve">is required to mitigate </w:t>
      </w:r>
      <w:r w:rsidR="00EF216D">
        <w:rPr>
          <w:rFonts w:ascii="Times New Roman" w:hAnsi="Times New Roman" w:cs="Times New Roman"/>
          <w:sz w:val="24"/>
          <w:szCs w:val="24"/>
        </w:rPr>
        <w:t>its</w:t>
      </w:r>
      <w:r w:rsidR="00D75AB5">
        <w:rPr>
          <w:rFonts w:ascii="Times New Roman" w:hAnsi="Times New Roman" w:cs="Times New Roman"/>
          <w:sz w:val="24"/>
          <w:szCs w:val="24"/>
        </w:rPr>
        <w:t xml:space="preserve"> loss. I</w:t>
      </w:r>
      <w:r w:rsidR="00F22ED8">
        <w:rPr>
          <w:rFonts w:ascii="Times New Roman" w:hAnsi="Times New Roman" w:cs="Times New Roman"/>
          <w:sz w:val="24"/>
          <w:szCs w:val="24"/>
        </w:rPr>
        <w:t xml:space="preserve"> was not prepared to let an uncertain and </w:t>
      </w:r>
      <w:r w:rsidR="00EF216D">
        <w:rPr>
          <w:rFonts w:ascii="Times New Roman" w:hAnsi="Times New Roman" w:cs="Times New Roman"/>
          <w:sz w:val="24"/>
          <w:szCs w:val="24"/>
        </w:rPr>
        <w:t xml:space="preserve">illiquid </w:t>
      </w:r>
      <w:r w:rsidR="00F22ED8">
        <w:rPr>
          <w:rFonts w:ascii="Times New Roman" w:hAnsi="Times New Roman" w:cs="Times New Roman"/>
          <w:sz w:val="24"/>
          <w:szCs w:val="24"/>
        </w:rPr>
        <w:t xml:space="preserve">claim </w:t>
      </w:r>
      <w:r w:rsidR="00EF216D">
        <w:rPr>
          <w:rFonts w:ascii="Times New Roman" w:hAnsi="Times New Roman" w:cs="Times New Roman"/>
          <w:sz w:val="24"/>
          <w:szCs w:val="24"/>
        </w:rPr>
        <w:t xml:space="preserve">stand in the way of what was classically a </w:t>
      </w:r>
      <w:r w:rsidR="00F22ED8">
        <w:rPr>
          <w:rFonts w:ascii="Times New Roman" w:hAnsi="Times New Roman" w:cs="Times New Roman"/>
          <w:sz w:val="24"/>
          <w:szCs w:val="24"/>
        </w:rPr>
        <w:t xml:space="preserve">liquid claim </w:t>
      </w:r>
      <w:r w:rsidR="001B0076">
        <w:rPr>
          <w:rFonts w:ascii="Times New Roman" w:hAnsi="Times New Roman" w:cs="Times New Roman"/>
          <w:sz w:val="24"/>
          <w:szCs w:val="24"/>
        </w:rPr>
        <w:t xml:space="preserve">which was supported by </w:t>
      </w:r>
      <w:r w:rsidR="005C66EF">
        <w:rPr>
          <w:rFonts w:ascii="Times New Roman" w:hAnsi="Times New Roman" w:cs="Times New Roman"/>
          <w:sz w:val="24"/>
          <w:szCs w:val="24"/>
        </w:rPr>
        <w:t xml:space="preserve">what were classically </w:t>
      </w:r>
      <w:r w:rsidR="00F22ED8">
        <w:rPr>
          <w:rFonts w:ascii="Times New Roman" w:hAnsi="Times New Roman" w:cs="Times New Roman"/>
          <w:sz w:val="24"/>
          <w:szCs w:val="24"/>
        </w:rPr>
        <w:t xml:space="preserve">liquid documents </w:t>
      </w:r>
      <w:r w:rsidR="005C66EF">
        <w:rPr>
          <w:rFonts w:ascii="Times New Roman" w:hAnsi="Times New Roman" w:cs="Times New Roman"/>
          <w:sz w:val="24"/>
          <w:szCs w:val="24"/>
        </w:rPr>
        <w:t xml:space="preserve">and which the defendants </w:t>
      </w:r>
      <w:r w:rsidR="00EF216D">
        <w:rPr>
          <w:rFonts w:ascii="Times New Roman" w:hAnsi="Times New Roman" w:cs="Times New Roman"/>
          <w:sz w:val="24"/>
          <w:szCs w:val="24"/>
        </w:rPr>
        <w:t>had expressly admitted</w:t>
      </w:r>
      <w:r w:rsidR="00F22ED8">
        <w:rPr>
          <w:rFonts w:ascii="Times New Roman" w:hAnsi="Times New Roman" w:cs="Times New Roman"/>
          <w:sz w:val="24"/>
          <w:szCs w:val="24"/>
        </w:rPr>
        <w:t>.</w:t>
      </w:r>
    </w:p>
    <w:p w:rsidR="008A3AA8" w:rsidRDefault="00F22ED8" w:rsidP="00170D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970443">
        <w:rPr>
          <w:rFonts w:ascii="Times New Roman" w:hAnsi="Times New Roman" w:cs="Times New Roman"/>
          <w:sz w:val="24"/>
          <w:szCs w:val="24"/>
        </w:rPr>
        <w:t>provisional sentence procedure</w:t>
      </w:r>
      <w:r>
        <w:rPr>
          <w:rFonts w:ascii="Times New Roman" w:hAnsi="Times New Roman" w:cs="Times New Roman"/>
          <w:sz w:val="24"/>
          <w:szCs w:val="24"/>
        </w:rPr>
        <w:t xml:space="preserve"> is designed to afford summary relief to a </w:t>
      </w:r>
      <w:r w:rsidR="001B0076">
        <w:rPr>
          <w:rFonts w:ascii="Times New Roman" w:hAnsi="Times New Roman" w:cs="Times New Roman"/>
          <w:sz w:val="24"/>
          <w:szCs w:val="24"/>
        </w:rPr>
        <w:t>plaintiff</w:t>
      </w:r>
      <w:r>
        <w:rPr>
          <w:rFonts w:ascii="Times New Roman" w:hAnsi="Times New Roman" w:cs="Times New Roman"/>
          <w:sz w:val="24"/>
          <w:szCs w:val="24"/>
        </w:rPr>
        <w:t xml:space="preserve"> whose claim is clear and based on a written acknowledgement</w:t>
      </w:r>
      <w:r w:rsidR="00EF216D">
        <w:rPr>
          <w:rFonts w:ascii="Times New Roman" w:hAnsi="Times New Roman" w:cs="Times New Roman"/>
          <w:sz w:val="24"/>
          <w:szCs w:val="24"/>
        </w:rPr>
        <w:t xml:space="preserve"> of debt</w:t>
      </w:r>
      <w:r w:rsidR="00357F35">
        <w:rPr>
          <w:rFonts w:ascii="Times New Roman" w:hAnsi="Times New Roman" w:cs="Times New Roman"/>
          <w:sz w:val="24"/>
          <w:szCs w:val="24"/>
        </w:rPr>
        <w:t xml:space="preserve"> called a liquid </w:t>
      </w:r>
      <w:r w:rsidR="00357F35">
        <w:rPr>
          <w:rFonts w:ascii="Times New Roman" w:hAnsi="Times New Roman" w:cs="Times New Roman"/>
          <w:sz w:val="24"/>
          <w:szCs w:val="24"/>
        </w:rPr>
        <w:lastRenderedPageBreak/>
        <w:t>document</w:t>
      </w:r>
      <w:r>
        <w:rPr>
          <w:rFonts w:ascii="Times New Roman" w:hAnsi="Times New Roman" w:cs="Times New Roman"/>
          <w:sz w:val="24"/>
          <w:szCs w:val="24"/>
        </w:rPr>
        <w:t>.</w:t>
      </w:r>
      <w:r w:rsidR="00434908">
        <w:rPr>
          <w:rFonts w:ascii="Times New Roman" w:hAnsi="Times New Roman" w:cs="Times New Roman"/>
          <w:sz w:val="24"/>
          <w:szCs w:val="24"/>
        </w:rPr>
        <w:t xml:space="preserve"> MAKARAU JP, as she then was, </w:t>
      </w:r>
      <w:r w:rsidR="008A3AA8">
        <w:rPr>
          <w:rFonts w:ascii="Times New Roman" w:hAnsi="Times New Roman" w:cs="Times New Roman"/>
          <w:sz w:val="24"/>
          <w:szCs w:val="24"/>
        </w:rPr>
        <w:t xml:space="preserve">in </w:t>
      </w:r>
      <w:r w:rsidR="008A3AA8" w:rsidRPr="008A3AA8">
        <w:rPr>
          <w:rFonts w:ascii="Times New Roman" w:hAnsi="Times New Roman" w:cs="Times New Roman"/>
          <w:i/>
          <w:sz w:val="24"/>
          <w:szCs w:val="24"/>
        </w:rPr>
        <w:t xml:space="preserve">Beki Sibanda </w:t>
      </w:r>
      <w:r w:rsidR="008A3AA8" w:rsidRPr="00D66277">
        <w:rPr>
          <w:rFonts w:ascii="Times New Roman" w:hAnsi="Times New Roman" w:cs="Times New Roman"/>
          <w:sz w:val="24"/>
          <w:szCs w:val="24"/>
        </w:rPr>
        <w:t>v</w:t>
      </w:r>
      <w:r w:rsidR="008A3AA8" w:rsidRPr="008A3AA8">
        <w:rPr>
          <w:rFonts w:ascii="Times New Roman" w:hAnsi="Times New Roman" w:cs="Times New Roman"/>
          <w:i/>
          <w:sz w:val="24"/>
          <w:szCs w:val="24"/>
        </w:rPr>
        <w:t xml:space="preserve"> Elisha K Mushapaidze</w:t>
      </w:r>
      <w:r w:rsidR="008A3AA8">
        <w:rPr>
          <w:rFonts w:ascii="Times New Roman" w:hAnsi="Times New Roman" w:cs="Times New Roman"/>
          <w:sz w:val="24"/>
          <w:szCs w:val="24"/>
        </w:rPr>
        <w:t xml:space="preserve"> HH 56-2010, at p 5 of the cyclostyled judgment</w:t>
      </w:r>
      <w:r w:rsidR="00434908">
        <w:rPr>
          <w:rFonts w:ascii="Times New Roman" w:hAnsi="Times New Roman" w:cs="Times New Roman"/>
          <w:sz w:val="24"/>
          <w:szCs w:val="24"/>
        </w:rPr>
        <w:t>, stated</w:t>
      </w:r>
      <w:r w:rsidR="008A3AA8">
        <w:rPr>
          <w:rFonts w:ascii="Times New Roman" w:hAnsi="Times New Roman" w:cs="Times New Roman"/>
          <w:sz w:val="24"/>
          <w:szCs w:val="24"/>
        </w:rPr>
        <w:t>:</w:t>
      </w:r>
    </w:p>
    <w:p w:rsidR="008A3AA8" w:rsidRDefault="008A3AA8" w:rsidP="008A3AA8">
      <w:pPr>
        <w:spacing w:after="0" w:line="360" w:lineRule="auto"/>
        <w:ind w:left="720"/>
        <w:jc w:val="both"/>
        <w:rPr>
          <w:rFonts w:ascii="Times New Roman" w:hAnsi="Times New Roman" w:cs="Times New Roman"/>
          <w:sz w:val="24"/>
          <w:szCs w:val="24"/>
        </w:rPr>
      </w:pPr>
    </w:p>
    <w:p w:rsidR="008A3AA8" w:rsidRDefault="008A3AA8" w:rsidP="008A3AA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“Provisional sentence procedure is a summary procedure that allows the holder of a liquid document to obtain judgment and execute upon that judgment before the trial of the matter. In that regard, it may be termed an extraordinary remedy procedure although it has been part of our civil process for decades.”</w:t>
      </w:r>
    </w:p>
    <w:p w:rsidR="008A3AA8" w:rsidRDefault="008A3AA8" w:rsidP="00170DB5">
      <w:pPr>
        <w:spacing w:after="0" w:line="360" w:lineRule="auto"/>
        <w:ind w:firstLine="720"/>
        <w:jc w:val="both"/>
        <w:rPr>
          <w:rFonts w:ascii="Times New Roman" w:hAnsi="Times New Roman" w:cs="Times New Roman"/>
          <w:sz w:val="24"/>
          <w:szCs w:val="24"/>
        </w:rPr>
      </w:pPr>
    </w:p>
    <w:p w:rsidR="00434908" w:rsidRDefault="00434908" w:rsidP="00170D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TLALETSI J in the two </w:t>
      </w:r>
      <w:r w:rsidRPr="001B0076">
        <w:rPr>
          <w:rFonts w:ascii="Times New Roman" w:hAnsi="Times New Roman" w:cs="Times New Roman"/>
          <w:i/>
          <w:sz w:val="24"/>
          <w:szCs w:val="24"/>
        </w:rPr>
        <w:t>Momentum Group Ltd</w:t>
      </w:r>
      <w:r>
        <w:rPr>
          <w:rFonts w:ascii="Times New Roman" w:hAnsi="Times New Roman" w:cs="Times New Roman"/>
          <w:sz w:val="24"/>
          <w:szCs w:val="24"/>
        </w:rPr>
        <w:t xml:space="preserve"> cases above</w:t>
      </w:r>
      <w:r w:rsidR="001B0076">
        <w:rPr>
          <w:rFonts w:ascii="Times New Roman" w:hAnsi="Times New Roman" w:cs="Times New Roman"/>
          <w:sz w:val="24"/>
          <w:szCs w:val="24"/>
        </w:rPr>
        <w:t>,</w:t>
      </w:r>
      <w:r>
        <w:rPr>
          <w:rFonts w:ascii="Times New Roman" w:hAnsi="Times New Roman" w:cs="Times New Roman"/>
          <w:sz w:val="24"/>
          <w:szCs w:val="24"/>
        </w:rPr>
        <w:t xml:space="preserve"> in paragraphs 12 and 13 on page 7 of the cyclostyled judgment, put it as follows:</w:t>
      </w:r>
    </w:p>
    <w:p w:rsidR="00221D33" w:rsidRDefault="00221D33" w:rsidP="00B514D7">
      <w:pPr>
        <w:spacing w:after="0" w:line="360" w:lineRule="auto"/>
        <w:ind w:left="1440" w:hanging="720"/>
        <w:jc w:val="both"/>
        <w:rPr>
          <w:rFonts w:ascii="Times New Roman" w:hAnsi="Times New Roman" w:cs="Times New Roman"/>
          <w:sz w:val="24"/>
          <w:szCs w:val="24"/>
        </w:rPr>
      </w:pPr>
    </w:p>
    <w:p w:rsidR="00434908" w:rsidRPr="00316760" w:rsidRDefault="00434908" w:rsidP="00221D33">
      <w:pPr>
        <w:spacing w:after="0" w:line="240" w:lineRule="auto"/>
        <w:ind w:left="1440" w:hanging="720"/>
        <w:jc w:val="both"/>
        <w:rPr>
          <w:rFonts w:ascii="Times New Roman" w:hAnsi="Times New Roman" w:cs="Times New Roman"/>
          <w:b/>
          <w:sz w:val="24"/>
          <w:szCs w:val="24"/>
          <w:u w:val="single"/>
        </w:rPr>
      </w:pPr>
      <w:r>
        <w:rPr>
          <w:rFonts w:ascii="Times New Roman" w:hAnsi="Times New Roman" w:cs="Times New Roman"/>
          <w:sz w:val="24"/>
          <w:szCs w:val="24"/>
        </w:rPr>
        <w:t>“[12]</w:t>
      </w:r>
      <w:r w:rsidR="00B514D7">
        <w:rPr>
          <w:rFonts w:ascii="Times New Roman" w:hAnsi="Times New Roman" w:cs="Times New Roman"/>
          <w:sz w:val="24"/>
          <w:szCs w:val="24"/>
        </w:rPr>
        <w:tab/>
      </w:r>
      <w:r>
        <w:rPr>
          <w:rFonts w:ascii="Times New Roman" w:hAnsi="Times New Roman" w:cs="Times New Roman"/>
          <w:sz w:val="24"/>
          <w:szCs w:val="24"/>
        </w:rPr>
        <w:t xml:space="preserve">It is trite that provisional sentence procedure provides a process whereby a creditor who has </w:t>
      </w:r>
      <w:r w:rsidR="00B514D7">
        <w:rPr>
          <w:rFonts w:ascii="Times New Roman" w:hAnsi="Times New Roman" w:cs="Times New Roman"/>
          <w:sz w:val="24"/>
          <w:szCs w:val="24"/>
        </w:rPr>
        <w:t xml:space="preserve">sufficient documentary proof with a speedy remedy for the recovery of money due </w:t>
      </w:r>
      <w:r w:rsidR="00B514D7" w:rsidRPr="00316760">
        <w:rPr>
          <w:rFonts w:ascii="Times New Roman" w:hAnsi="Times New Roman" w:cs="Times New Roman"/>
          <w:b/>
          <w:sz w:val="24"/>
          <w:szCs w:val="24"/>
          <w:u w:val="single"/>
        </w:rPr>
        <w:t>without having to go through an expensive, cumbersome and often dilatory machinery of an illiquid action. A creditor who has a liquid document is able to obtain an enforceable provisional judgment speedily without having to wait for the final determination of the dispute between the parties.</w:t>
      </w:r>
    </w:p>
    <w:p w:rsidR="00221D33" w:rsidRDefault="00221D33" w:rsidP="00221D33">
      <w:pPr>
        <w:spacing w:after="0" w:line="240" w:lineRule="auto"/>
        <w:ind w:left="1440" w:hanging="720"/>
        <w:jc w:val="both"/>
        <w:rPr>
          <w:rFonts w:ascii="Times New Roman" w:hAnsi="Times New Roman" w:cs="Times New Roman"/>
          <w:sz w:val="24"/>
          <w:szCs w:val="24"/>
        </w:rPr>
      </w:pPr>
    </w:p>
    <w:p w:rsidR="00B514D7" w:rsidRDefault="00B514D7" w:rsidP="00221D33">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A judgment granted in terms of this procedure is founded upon the presumption of indebtedness evidenced by the document which is truly liquid without requiring assistance of extrinsic evidence”</w:t>
      </w:r>
      <w:r w:rsidR="00316760">
        <w:rPr>
          <w:rFonts w:ascii="Times New Roman" w:hAnsi="Times New Roman" w:cs="Times New Roman"/>
          <w:sz w:val="24"/>
          <w:szCs w:val="24"/>
        </w:rPr>
        <w:t xml:space="preserve"> (my emphasis).</w:t>
      </w:r>
    </w:p>
    <w:p w:rsidR="00B514D7" w:rsidRDefault="00B514D7" w:rsidP="00170DB5">
      <w:pPr>
        <w:spacing w:after="0" w:line="360" w:lineRule="auto"/>
        <w:ind w:firstLine="720"/>
        <w:jc w:val="both"/>
        <w:rPr>
          <w:rFonts w:ascii="Times New Roman" w:hAnsi="Times New Roman" w:cs="Times New Roman"/>
          <w:sz w:val="24"/>
          <w:szCs w:val="24"/>
        </w:rPr>
      </w:pPr>
    </w:p>
    <w:p w:rsidR="002A4E38" w:rsidRDefault="00434908" w:rsidP="00170D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8A3AA8">
        <w:rPr>
          <w:rFonts w:ascii="Times New Roman" w:hAnsi="Times New Roman" w:cs="Times New Roman"/>
          <w:sz w:val="24"/>
          <w:szCs w:val="24"/>
        </w:rPr>
        <w:t xml:space="preserve">Unlike the summary judgment procedure, also an extraordinary remedy the judgment of which is final unless appealed against, </w:t>
      </w:r>
      <w:r w:rsidR="001B0076">
        <w:rPr>
          <w:rFonts w:ascii="Times New Roman" w:hAnsi="Times New Roman" w:cs="Times New Roman"/>
          <w:sz w:val="24"/>
          <w:szCs w:val="24"/>
        </w:rPr>
        <w:t>a</w:t>
      </w:r>
      <w:r w:rsidR="008A3AA8">
        <w:rPr>
          <w:rFonts w:ascii="Times New Roman" w:hAnsi="Times New Roman" w:cs="Times New Roman"/>
          <w:sz w:val="24"/>
          <w:szCs w:val="24"/>
        </w:rPr>
        <w:t xml:space="preserve"> provisional sentence, even though executable</w:t>
      </w:r>
      <w:r w:rsidR="001B0076">
        <w:rPr>
          <w:rFonts w:ascii="Times New Roman" w:hAnsi="Times New Roman" w:cs="Times New Roman"/>
          <w:sz w:val="24"/>
          <w:szCs w:val="24"/>
        </w:rPr>
        <w:t xml:space="preserve"> before trial,</w:t>
      </w:r>
      <w:r w:rsidR="008A3AA8">
        <w:rPr>
          <w:rFonts w:ascii="Times New Roman" w:hAnsi="Times New Roman" w:cs="Times New Roman"/>
          <w:sz w:val="24"/>
          <w:szCs w:val="24"/>
        </w:rPr>
        <w:t xml:space="preserve"> remains provisional. The defendant against whom </w:t>
      </w:r>
      <w:r w:rsidR="002A4E38">
        <w:rPr>
          <w:rFonts w:ascii="Times New Roman" w:hAnsi="Times New Roman" w:cs="Times New Roman"/>
          <w:sz w:val="24"/>
          <w:szCs w:val="24"/>
        </w:rPr>
        <w:t>a</w:t>
      </w:r>
      <w:r w:rsidR="008A3AA8">
        <w:rPr>
          <w:rFonts w:ascii="Times New Roman" w:hAnsi="Times New Roman" w:cs="Times New Roman"/>
          <w:sz w:val="24"/>
          <w:szCs w:val="24"/>
        </w:rPr>
        <w:t xml:space="preserve"> provisional sentence is granted can still have his day in court</w:t>
      </w:r>
      <w:r w:rsidR="002A4E38">
        <w:rPr>
          <w:rFonts w:ascii="Times New Roman" w:hAnsi="Times New Roman" w:cs="Times New Roman"/>
          <w:sz w:val="24"/>
          <w:szCs w:val="24"/>
        </w:rPr>
        <w:t>, if he so wishes</w:t>
      </w:r>
      <w:r w:rsidR="008A3AA8">
        <w:rPr>
          <w:rFonts w:ascii="Times New Roman" w:hAnsi="Times New Roman" w:cs="Times New Roman"/>
          <w:sz w:val="24"/>
          <w:szCs w:val="24"/>
        </w:rPr>
        <w:t xml:space="preserve">. </w:t>
      </w:r>
      <w:r w:rsidR="000E4840">
        <w:rPr>
          <w:rFonts w:ascii="Times New Roman" w:hAnsi="Times New Roman" w:cs="Times New Roman"/>
          <w:sz w:val="24"/>
          <w:szCs w:val="24"/>
        </w:rPr>
        <w:t xml:space="preserve">The rules are quite elaborate on that. </w:t>
      </w:r>
      <w:r w:rsidR="002A4E38">
        <w:rPr>
          <w:rFonts w:ascii="Times New Roman" w:hAnsi="Times New Roman" w:cs="Times New Roman"/>
          <w:sz w:val="24"/>
          <w:szCs w:val="24"/>
        </w:rPr>
        <w:t>Rule 28 reads:</w:t>
      </w:r>
    </w:p>
    <w:p w:rsidR="000E4840" w:rsidRDefault="000E4840" w:rsidP="00170DB5">
      <w:pPr>
        <w:spacing w:after="0" w:line="360" w:lineRule="auto"/>
        <w:ind w:firstLine="720"/>
        <w:jc w:val="both"/>
        <w:rPr>
          <w:rFonts w:ascii="Times New Roman" w:hAnsi="Times New Roman" w:cs="Times New Roman"/>
          <w:sz w:val="24"/>
          <w:szCs w:val="24"/>
        </w:rPr>
      </w:pPr>
    </w:p>
    <w:p w:rsidR="002A4E38" w:rsidRDefault="002A4E38" w:rsidP="000E4840">
      <w:pPr>
        <w:spacing w:after="0" w:line="240" w:lineRule="auto"/>
        <w:ind w:firstLine="720"/>
        <w:jc w:val="both"/>
        <w:rPr>
          <w:rFonts w:ascii="Times New Roman" w:hAnsi="Times New Roman" w:cs="Times New Roman"/>
          <w:b/>
          <w:sz w:val="24"/>
          <w:szCs w:val="24"/>
        </w:rPr>
      </w:pPr>
      <w:r>
        <w:rPr>
          <w:rFonts w:ascii="Times New Roman" w:hAnsi="Times New Roman" w:cs="Times New Roman"/>
          <w:sz w:val="24"/>
          <w:szCs w:val="24"/>
        </w:rPr>
        <w:t>“</w:t>
      </w:r>
      <w:r w:rsidRPr="000E4840">
        <w:rPr>
          <w:rFonts w:ascii="Times New Roman" w:hAnsi="Times New Roman" w:cs="Times New Roman"/>
          <w:b/>
          <w:sz w:val="24"/>
          <w:szCs w:val="24"/>
        </w:rPr>
        <w:t>28. Rights of defendant when provisional sentence granted</w:t>
      </w:r>
    </w:p>
    <w:p w:rsidR="001B0076" w:rsidRDefault="001B0076" w:rsidP="000E4840">
      <w:pPr>
        <w:spacing w:after="0" w:line="240" w:lineRule="auto"/>
        <w:ind w:firstLine="720"/>
        <w:jc w:val="both"/>
        <w:rPr>
          <w:rFonts w:ascii="Times New Roman" w:hAnsi="Times New Roman" w:cs="Times New Roman"/>
          <w:sz w:val="24"/>
          <w:szCs w:val="24"/>
        </w:rPr>
      </w:pPr>
    </w:p>
    <w:p w:rsidR="002A4E38" w:rsidRDefault="002A4E38" w:rsidP="000E484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defendant against whom provisional sentence has been granted may – </w:t>
      </w:r>
    </w:p>
    <w:p w:rsidR="000E4840" w:rsidRDefault="000E4840" w:rsidP="000E4840">
      <w:pPr>
        <w:pStyle w:val="ListParagraph"/>
        <w:spacing w:after="0" w:line="240" w:lineRule="auto"/>
        <w:ind w:left="1080"/>
        <w:jc w:val="both"/>
        <w:rPr>
          <w:rFonts w:ascii="Times New Roman" w:hAnsi="Times New Roman" w:cs="Times New Roman"/>
          <w:sz w:val="24"/>
          <w:szCs w:val="24"/>
        </w:rPr>
      </w:pPr>
    </w:p>
    <w:p w:rsidR="002A4E38" w:rsidRDefault="002A4E38" w:rsidP="000E4840">
      <w:pPr>
        <w:pStyle w:val="ListParagraph"/>
        <w:numPr>
          <w:ilvl w:val="0"/>
          <w:numId w:val="2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within one month after the attachment made under a writ of execution issued by virtue of such sentence; or</w:t>
      </w:r>
    </w:p>
    <w:p w:rsidR="000E4840" w:rsidRDefault="000E4840" w:rsidP="000E4840">
      <w:pPr>
        <w:pStyle w:val="ListParagraph"/>
        <w:spacing w:after="0" w:line="240" w:lineRule="auto"/>
        <w:ind w:left="1080"/>
        <w:jc w:val="both"/>
        <w:rPr>
          <w:rFonts w:ascii="Times New Roman" w:hAnsi="Times New Roman" w:cs="Times New Roman"/>
          <w:sz w:val="24"/>
          <w:szCs w:val="24"/>
        </w:rPr>
      </w:pPr>
    </w:p>
    <w:p w:rsidR="002A4E38" w:rsidRDefault="002A4E38" w:rsidP="000E4840">
      <w:pPr>
        <w:pStyle w:val="ListParagraph"/>
        <w:numPr>
          <w:ilvl w:val="0"/>
          <w:numId w:val="2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if he has satisfied the judgment without an attachment, then within one month after having done so;</w:t>
      </w:r>
    </w:p>
    <w:p w:rsidR="000E4840" w:rsidRDefault="000E4840" w:rsidP="000E4840">
      <w:pPr>
        <w:spacing w:after="0" w:line="240" w:lineRule="auto"/>
        <w:ind w:left="720"/>
        <w:jc w:val="both"/>
        <w:rPr>
          <w:rFonts w:ascii="Times New Roman" w:hAnsi="Times New Roman" w:cs="Times New Roman"/>
          <w:sz w:val="24"/>
          <w:szCs w:val="24"/>
        </w:rPr>
      </w:pPr>
    </w:p>
    <w:p w:rsidR="002A4E38" w:rsidRDefault="002A4E38" w:rsidP="000E484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cause an appearance to be entered with the registrar to defend the action, and shall notify the plaintiff of such entry. If he fails to do so within the stipulated time, the </w:t>
      </w:r>
      <w:r>
        <w:rPr>
          <w:rFonts w:ascii="Times New Roman" w:hAnsi="Times New Roman" w:cs="Times New Roman"/>
          <w:sz w:val="24"/>
          <w:szCs w:val="24"/>
        </w:rPr>
        <w:lastRenderedPageBreak/>
        <w:t xml:space="preserve">provisional sentence shall immediately thereafter become a final judgment of the court and the security given by the plaintiff shall </w:t>
      </w:r>
      <w:r w:rsidRPr="000E4840">
        <w:rPr>
          <w:rFonts w:ascii="Times New Roman" w:hAnsi="Times New Roman" w:cs="Times New Roman"/>
          <w:i/>
          <w:sz w:val="24"/>
          <w:szCs w:val="24"/>
        </w:rPr>
        <w:t>ipso facto</w:t>
      </w:r>
      <w:r>
        <w:rPr>
          <w:rFonts w:ascii="Times New Roman" w:hAnsi="Times New Roman" w:cs="Times New Roman"/>
          <w:sz w:val="24"/>
          <w:szCs w:val="24"/>
        </w:rPr>
        <w:t xml:space="preserve"> become null and void.”</w:t>
      </w:r>
    </w:p>
    <w:p w:rsidR="002A4E38" w:rsidRDefault="002A4E38" w:rsidP="002A4E38">
      <w:pPr>
        <w:spacing w:after="0" w:line="360" w:lineRule="auto"/>
        <w:ind w:left="720"/>
        <w:jc w:val="both"/>
        <w:rPr>
          <w:rFonts w:ascii="Times New Roman" w:hAnsi="Times New Roman" w:cs="Times New Roman"/>
          <w:sz w:val="24"/>
          <w:szCs w:val="24"/>
        </w:rPr>
      </w:pPr>
    </w:p>
    <w:p w:rsidR="000E4840" w:rsidRDefault="002A4E38" w:rsidP="000E4840">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provisional sentence may also become a final judgment in terms of r 29 where the defendant appears in court and acknowledge</w:t>
      </w:r>
      <w:r w:rsidR="001B0076">
        <w:rPr>
          <w:rFonts w:ascii="Times New Roman" w:hAnsi="Times New Roman" w:cs="Times New Roman"/>
          <w:sz w:val="24"/>
          <w:szCs w:val="24"/>
        </w:rPr>
        <w:t>s</w:t>
      </w:r>
      <w:r>
        <w:rPr>
          <w:rFonts w:ascii="Times New Roman" w:hAnsi="Times New Roman" w:cs="Times New Roman"/>
          <w:sz w:val="24"/>
          <w:szCs w:val="24"/>
        </w:rPr>
        <w:t xml:space="preserve"> the claim</w:t>
      </w:r>
      <w:r w:rsidR="001B0076">
        <w:rPr>
          <w:rFonts w:ascii="Times New Roman" w:hAnsi="Times New Roman" w:cs="Times New Roman"/>
          <w:sz w:val="24"/>
          <w:szCs w:val="24"/>
        </w:rPr>
        <w:t>,</w:t>
      </w:r>
      <w:r>
        <w:rPr>
          <w:rFonts w:ascii="Times New Roman" w:hAnsi="Times New Roman" w:cs="Times New Roman"/>
          <w:sz w:val="24"/>
          <w:szCs w:val="24"/>
        </w:rPr>
        <w:t xml:space="preserve"> or </w:t>
      </w:r>
      <w:r w:rsidR="000E4840">
        <w:rPr>
          <w:rFonts w:ascii="Times New Roman" w:hAnsi="Times New Roman" w:cs="Times New Roman"/>
          <w:sz w:val="24"/>
          <w:szCs w:val="24"/>
        </w:rPr>
        <w:t>file</w:t>
      </w:r>
      <w:r w:rsidR="001B0076">
        <w:rPr>
          <w:rFonts w:ascii="Times New Roman" w:hAnsi="Times New Roman" w:cs="Times New Roman"/>
          <w:sz w:val="24"/>
          <w:szCs w:val="24"/>
        </w:rPr>
        <w:t>s</w:t>
      </w:r>
      <w:r w:rsidR="000E4840">
        <w:rPr>
          <w:rFonts w:ascii="Times New Roman" w:hAnsi="Times New Roman" w:cs="Times New Roman"/>
          <w:sz w:val="24"/>
          <w:szCs w:val="24"/>
        </w:rPr>
        <w:t xml:space="preserve"> with the registrar </w:t>
      </w:r>
      <w:r w:rsidR="001B0076">
        <w:rPr>
          <w:rFonts w:ascii="Times New Roman" w:hAnsi="Times New Roman" w:cs="Times New Roman"/>
          <w:sz w:val="24"/>
          <w:szCs w:val="24"/>
        </w:rPr>
        <w:t xml:space="preserve">in advance </w:t>
      </w:r>
      <w:r w:rsidR="000E4840">
        <w:rPr>
          <w:rFonts w:ascii="Times New Roman" w:hAnsi="Times New Roman" w:cs="Times New Roman"/>
          <w:sz w:val="24"/>
          <w:szCs w:val="24"/>
        </w:rPr>
        <w:t>an acknowledgement of the claim over his signature which is witnessed by his attorney or verified by affidavit.</w:t>
      </w:r>
      <w:r>
        <w:rPr>
          <w:rFonts w:ascii="Times New Roman" w:hAnsi="Times New Roman" w:cs="Times New Roman"/>
          <w:sz w:val="24"/>
          <w:szCs w:val="24"/>
        </w:rPr>
        <w:t xml:space="preserve"> </w:t>
      </w:r>
    </w:p>
    <w:p w:rsidR="000E4840" w:rsidRDefault="000E4840" w:rsidP="000E4840">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Rule 33 concludes the matter of the defendant’s right to go to trial despite the grant</w:t>
      </w:r>
      <w:r w:rsidR="007B0A10">
        <w:rPr>
          <w:rFonts w:ascii="Times New Roman" w:hAnsi="Times New Roman" w:cs="Times New Roman"/>
          <w:sz w:val="24"/>
          <w:szCs w:val="24"/>
        </w:rPr>
        <w:t>ing</w:t>
      </w:r>
      <w:r>
        <w:rPr>
          <w:rFonts w:ascii="Times New Roman" w:hAnsi="Times New Roman" w:cs="Times New Roman"/>
          <w:sz w:val="24"/>
          <w:szCs w:val="24"/>
        </w:rPr>
        <w:t xml:space="preserve"> of the provisional sentence</w:t>
      </w:r>
      <w:r w:rsidR="007B0A10">
        <w:rPr>
          <w:rFonts w:ascii="Times New Roman" w:hAnsi="Times New Roman" w:cs="Times New Roman"/>
          <w:sz w:val="24"/>
          <w:szCs w:val="24"/>
        </w:rPr>
        <w:t xml:space="preserve"> as follows</w:t>
      </w:r>
      <w:r>
        <w:rPr>
          <w:rFonts w:ascii="Times New Roman" w:hAnsi="Times New Roman" w:cs="Times New Roman"/>
          <w:sz w:val="24"/>
          <w:szCs w:val="24"/>
        </w:rPr>
        <w:t>:</w:t>
      </w:r>
    </w:p>
    <w:p w:rsidR="000E4840" w:rsidRDefault="000E4840" w:rsidP="000E4840">
      <w:pPr>
        <w:spacing w:after="0" w:line="360" w:lineRule="auto"/>
        <w:ind w:firstLine="360"/>
        <w:jc w:val="both"/>
        <w:rPr>
          <w:rFonts w:ascii="Times New Roman" w:hAnsi="Times New Roman" w:cs="Times New Roman"/>
          <w:sz w:val="24"/>
          <w:szCs w:val="24"/>
        </w:rPr>
      </w:pPr>
    </w:p>
    <w:p w:rsidR="00526253" w:rsidRDefault="000E4840" w:rsidP="007B0A10">
      <w:pPr>
        <w:spacing w:after="0" w:line="240" w:lineRule="auto"/>
        <w:ind w:left="360"/>
        <w:jc w:val="both"/>
        <w:rPr>
          <w:rFonts w:ascii="Times New Roman" w:hAnsi="Times New Roman" w:cs="Times New Roman"/>
          <w:b/>
          <w:sz w:val="24"/>
          <w:szCs w:val="24"/>
        </w:rPr>
      </w:pPr>
      <w:r>
        <w:rPr>
          <w:rFonts w:ascii="Times New Roman" w:hAnsi="Times New Roman" w:cs="Times New Roman"/>
          <w:sz w:val="24"/>
          <w:szCs w:val="24"/>
        </w:rPr>
        <w:t>“</w:t>
      </w:r>
      <w:r w:rsidRPr="000E4840">
        <w:rPr>
          <w:rFonts w:ascii="Times New Roman" w:hAnsi="Times New Roman" w:cs="Times New Roman"/>
          <w:b/>
          <w:sz w:val="24"/>
          <w:szCs w:val="24"/>
        </w:rPr>
        <w:t>33. Where provisional sentence granted and defendant enters appearance to defend</w:t>
      </w:r>
    </w:p>
    <w:p w:rsidR="000E4840" w:rsidRDefault="000E4840" w:rsidP="007B0A10">
      <w:pPr>
        <w:spacing w:after="0" w:line="240" w:lineRule="auto"/>
        <w:ind w:left="360" w:firstLine="360"/>
        <w:jc w:val="both"/>
        <w:rPr>
          <w:rFonts w:ascii="Times New Roman" w:hAnsi="Times New Roman" w:cs="Times New Roman"/>
          <w:sz w:val="24"/>
          <w:szCs w:val="24"/>
        </w:rPr>
      </w:pPr>
      <w:r w:rsidRPr="000E4840">
        <w:rPr>
          <w:rFonts w:ascii="Times New Roman" w:hAnsi="Times New Roman" w:cs="Times New Roman"/>
          <w:b/>
          <w:sz w:val="24"/>
          <w:szCs w:val="24"/>
        </w:rPr>
        <w:t>action</w:t>
      </w:r>
    </w:p>
    <w:p w:rsidR="000E4840" w:rsidRDefault="000E4840" w:rsidP="007B0A10">
      <w:pPr>
        <w:spacing w:after="0" w:line="240" w:lineRule="auto"/>
        <w:ind w:firstLine="360"/>
        <w:jc w:val="both"/>
        <w:rPr>
          <w:rFonts w:ascii="Times New Roman" w:hAnsi="Times New Roman" w:cs="Times New Roman"/>
          <w:sz w:val="24"/>
          <w:szCs w:val="24"/>
        </w:rPr>
      </w:pPr>
    </w:p>
    <w:p w:rsidR="000E4840" w:rsidRDefault="000E4840" w:rsidP="007B0A10">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Where a defendant against whom a provisional sentence has been granted enters appearance to defend the action, the summons shall stand as the plaintiff’s declaration, and the defendant shall file his plea within ten days after the entry of appearance, and thereafter the matter shall proceed as an ordinary action</w:t>
      </w:r>
      <w:r w:rsidR="00526253">
        <w:rPr>
          <w:rFonts w:ascii="Times New Roman" w:hAnsi="Times New Roman" w:cs="Times New Roman"/>
          <w:sz w:val="24"/>
          <w:szCs w:val="24"/>
        </w:rPr>
        <w:t>.</w:t>
      </w:r>
      <w:r>
        <w:rPr>
          <w:rFonts w:ascii="Times New Roman" w:hAnsi="Times New Roman" w:cs="Times New Roman"/>
          <w:sz w:val="24"/>
          <w:szCs w:val="24"/>
        </w:rPr>
        <w:t>”</w:t>
      </w:r>
    </w:p>
    <w:p w:rsidR="000E4840" w:rsidRDefault="000E4840" w:rsidP="000E4840">
      <w:pPr>
        <w:spacing w:after="0" w:line="360" w:lineRule="auto"/>
        <w:ind w:firstLine="360"/>
        <w:jc w:val="both"/>
        <w:rPr>
          <w:rFonts w:ascii="Times New Roman" w:hAnsi="Times New Roman" w:cs="Times New Roman"/>
          <w:sz w:val="24"/>
          <w:szCs w:val="24"/>
        </w:rPr>
      </w:pPr>
    </w:p>
    <w:p w:rsidR="00C814DC" w:rsidRDefault="00526253" w:rsidP="000E4840">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In my view the efficacy of the provisional sentence procedure would be compromised if the summary nature of the proceedings were to be transformed into a fully-fledged opposed motion matter by canvassing in much detail the merits of the claim and the merits of the defence. It is not suggested that in every situation that a plaintiff produces a liquid document and claims provisional sentence </w:t>
      </w:r>
      <w:r w:rsidR="00007D70">
        <w:rPr>
          <w:rFonts w:ascii="Times New Roman" w:hAnsi="Times New Roman" w:cs="Times New Roman"/>
          <w:sz w:val="24"/>
          <w:szCs w:val="24"/>
        </w:rPr>
        <w:t xml:space="preserve">on it </w:t>
      </w:r>
      <w:r>
        <w:rPr>
          <w:rFonts w:ascii="Times New Roman" w:hAnsi="Times New Roman" w:cs="Times New Roman"/>
          <w:sz w:val="24"/>
          <w:szCs w:val="24"/>
        </w:rPr>
        <w:t xml:space="preserve">the court cannot </w:t>
      </w:r>
      <w:r w:rsidR="007B0A10">
        <w:rPr>
          <w:rFonts w:ascii="Times New Roman" w:hAnsi="Times New Roman" w:cs="Times New Roman"/>
          <w:sz w:val="24"/>
          <w:szCs w:val="24"/>
        </w:rPr>
        <w:t xml:space="preserve">go </w:t>
      </w:r>
      <w:r w:rsidR="00970443">
        <w:rPr>
          <w:rFonts w:ascii="Times New Roman" w:hAnsi="Times New Roman" w:cs="Times New Roman"/>
          <w:sz w:val="24"/>
          <w:szCs w:val="24"/>
        </w:rPr>
        <w:t>behind</w:t>
      </w:r>
      <w:r>
        <w:rPr>
          <w:rFonts w:ascii="Times New Roman" w:hAnsi="Times New Roman" w:cs="Times New Roman"/>
          <w:sz w:val="24"/>
          <w:szCs w:val="24"/>
        </w:rPr>
        <w:t xml:space="preserve"> that document</w:t>
      </w:r>
      <w:r w:rsidR="00007D70">
        <w:rPr>
          <w:rFonts w:ascii="Times New Roman" w:hAnsi="Times New Roman" w:cs="Times New Roman"/>
          <w:sz w:val="24"/>
          <w:szCs w:val="24"/>
        </w:rPr>
        <w:t>.</w:t>
      </w:r>
      <w:r>
        <w:rPr>
          <w:rFonts w:ascii="Times New Roman" w:hAnsi="Times New Roman" w:cs="Times New Roman"/>
          <w:sz w:val="24"/>
          <w:szCs w:val="24"/>
        </w:rPr>
        <w:t xml:space="preserve"> </w:t>
      </w:r>
      <w:r w:rsidR="00007D70">
        <w:rPr>
          <w:rFonts w:ascii="Times New Roman" w:hAnsi="Times New Roman" w:cs="Times New Roman"/>
          <w:sz w:val="24"/>
          <w:szCs w:val="24"/>
        </w:rPr>
        <w:t>I</w:t>
      </w:r>
      <w:r>
        <w:rPr>
          <w:rFonts w:ascii="Times New Roman" w:hAnsi="Times New Roman" w:cs="Times New Roman"/>
          <w:sz w:val="24"/>
          <w:szCs w:val="24"/>
        </w:rPr>
        <w:t>n appropriate situations</w:t>
      </w:r>
      <w:r w:rsidR="00007D70">
        <w:rPr>
          <w:rFonts w:ascii="Times New Roman" w:hAnsi="Times New Roman" w:cs="Times New Roman"/>
          <w:sz w:val="24"/>
          <w:szCs w:val="24"/>
        </w:rPr>
        <w:t xml:space="preserve"> i</w:t>
      </w:r>
      <w:r w:rsidR="004D14C3">
        <w:rPr>
          <w:rFonts w:ascii="Times New Roman" w:hAnsi="Times New Roman" w:cs="Times New Roman"/>
          <w:sz w:val="24"/>
          <w:szCs w:val="24"/>
        </w:rPr>
        <w:t xml:space="preserve">t can. And the </w:t>
      </w:r>
      <w:r w:rsidR="004D14C3" w:rsidRPr="004D14C3">
        <w:rPr>
          <w:rFonts w:ascii="Times New Roman" w:hAnsi="Times New Roman" w:cs="Times New Roman"/>
          <w:i/>
          <w:sz w:val="24"/>
          <w:szCs w:val="24"/>
        </w:rPr>
        <w:t>onus</w:t>
      </w:r>
      <w:r w:rsidR="004D14C3">
        <w:rPr>
          <w:rFonts w:ascii="Times New Roman" w:hAnsi="Times New Roman" w:cs="Times New Roman"/>
          <w:sz w:val="24"/>
          <w:szCs w:val="24"/>
        </w:rPr>
        <w:t xml:space="preserve"> remains </w:t>
      </w:r>
      <w:r w:rsidR="00970443">
        <w:rPr>
          <w:rFonts w:ascii="Times New Roman" w:hAnsi="Times New Roman" w:cs="Times New Roman"/>
          <w:sz w:val="24"/>
          <w:szCs w:val="24"/>
        </w:rPr>
        <w:t>on the</w:t>
      </w:r>
      <w:r w:rsidR="004D14C3">
        <w:rPr>
          <w:rFonts w:ascii="Times New Roman" w:hAnsi="Times New Roman" w:cs="Times New Roman"/>
          <w:sz w:val="24"/>
          <w:szCs w:val="24"/>
        </w:rPr>
        <w:t xml:space="preserve"> plaintiff. </w:t>
      </w:r>
      <w:r>
        <w:rPr>
          <w:rFonts w:ascii="Times New Roman" w:hAnsi="Times New Roman" w:cs="Times New Roman"/>
          <w:sz w:val="24"/>
          <w:szCs w:val="24"/>
        </w:rPr>
        <w:t>The law in this regard has been set out in a number of authorities. I</w:t>
      </w:r>
      <w:r w:rsidR="000752B2">
        <w:rPr>
          <w:rFonts w:ascii="Times New Roman" w:hAnsi="Times New Roman" w:cs="Times New Roman"/>
          <w:sz w:val="24"/>
          <w:szCs w:val="24"/>
        </w:rPr>
        <w:t xml:space="preserve">n </w:t>
      </w:r>
      <w:r w:rsidR="000752B2" w:rsidRPr="004D14C3">
        <w:rPr>
          <w:rFonts w:ascii="Times New Roman" w:hAnsi="Times New Roman" w:cs="Times New Roman"/>
          <w:i/>
          <w:sz w:val="24"/>
          <w:szCs w:val="24"/>
        </w:rPr>
        <w:t xml:space="preserve">Caltex (Africa) Ltd </w:t>
      </w:r>
      <w:r w:rsidR="000752B2" w:rsidRPr="00D66277">
        <w:rPr>
          <w:rFonts w:ascii="Times New Roman" w:hAnsi="Times New Roman" w:cs="Times New Roman"/>
          <w:sz w:val="24"/>
          <w:szCs w:val="24"/>
        </w:rPr>
        <w:t>v</w:t>
      </w:r>
      <w:r w:rsidR="000752B2" w:rsidRPr="004D14C3">
        <w:rPr>
          <w:rFonts w:ascii="Times New Roman" w:hAnsi="Times New Roman" w:cs="Times New Roman"/>
          <w:i/>
          <w:sz w:val="24"/>
          <w:szCs w:val="24"/>
        </w:rPr>
        <w:t xml:space="preserve"> Trade </w:t>
      </w:r>
      <w:r w:rsidR="0073671E">
        <w:rPr>
          <w:rFonts w:ascii="Times New Roman" w:hAnsi="Times New Roman" w:cs="Times New Roman"/>
          <w:i/>
          <w:sz w:val="24"/>
          <w:szCs w:val="24"/>
        </w:rPr>
        <w:t>F</w:t>
      </w:r>
      <w:r w:rsidR="000752B2" w:rsidRPr="004D14C3">
        <w:rPr>
          <w:rFonts w:ascii="Times New Roman" w:hAnsi="Times New Roman" w:cs="Times New Roman"/>
          <w:i/>
          <w:sz w:val="24"/>
          <w:szCs w:val="24"/>
        </w:rPr>
        <w:t>air Motors (Pvt) Ltd and Another</w:t>
      </w:r>
      <w:r w:rsidR="000752B2">
        <w:rPr>
          <w:rFonts w:ascii="Times New Roman" w:hAnsi="Times New Roman" w:cs="Times New Roman"/>
          <w:sz w:val="24"/>
          <w:szCs w:val="24"/>
        </w:rPr>
        <w:t xml:space="preserve"> 1963 (1) SA 36 (SR), YOUNG J, at p 40, recited a passage from the judgment of SOLOMON J in </w:t>
      </w:r>
      <w:r w:rsidR="000752B2" w:rsidRPr="004D14C3">
        <w:rPr>
          <w:rFonts w:ascii="Times New Roman" w:hAnsi="Times New Roman" w:cs="Times New Roman"/>
          <w:i/>
          <w:sz w:val="24"/>
          <w:szCs w:val="24"/>
        </w:rPr>
        <w:t>Union Share Agency &amp; Investment Ltd v Spain</w:t>
      </w:r>
      <w:r w:rsidR="000752B2">
        <w:rPr>
          <w:rFonts w:ascii="Times New Roman" w:hAnsi="Times New Roman" w:cs="Times New Roman"/>
          <w:sz w:val="24"/>
          <w:szCs w:val="24"/>
        </w:rPr>
        <w:t xml:space="preserve"> 1928 AD 74 </w:t>
      </w:r>
      <w:r w:rsidR="00C814DC">
        <w:rPr>
          <w:rFonts w:ascii="Times New Roman" w:hAnsi="Times New Roman" w:cs="Times New Roman"/>
          <w:sz w:val="24"/>
          <w:szCs w:val="24"/>
        </w:rPr>
        <w:t>as follows:</w:t>
      </w:r>
    </w:p>
    <w:p w:rsidR="008661F9" w:rsidRDefault="008661F9" w:rsidP="00C814DC">
      <w:pPr>
        <w:spacing w:after="0" w:line="360" w:lineRule="auto"/>
        <w:ind w:firstLine="360"/>
        <w:jc w:val="both"/>
        <w:rPr>
          <w:rFonts w:ascii="Times New Roman" w:hAnsi="Times New Roman" w:cs="Times New Roman"/>
          <w:sz w:val="24"/>
          <w:szCs w:val="24"/>
        </w:rPr>
      </w:pPr>
    </w:p>
    <w:p w:rsidR="00F62063" w:rsidRDefault="00C814DC" w:rsidP="000B3CE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 think we may extract the principle that where an acknowledgement of indebtedness is sufficiently clear and certain and payment depends on some simple condition or event, it is sufficient for the plaintiff to allege that the condition has been complied with or that the event has happened, </w:t>
      </w:r>
      <w:r w:rsidRPr="007B0A10">
        <w:rPr>
          <w:rFonts w:ascii="Times New Roman" w:hAnsi="Times New Roman" w:cs="Times New Roman"/>
          <w:sz w:val="24"/>
          <w:szCs w:val="24"/>
          <w:u w:val="single"/>
        </w:rPr>
        <w:t xml:space="preserve">and that then the </w:t>
      </w:r>
      <w:r w:rsidRPr="007B0A10">
        <w:rPr>
          <w:rFonts w:ascii="Times New Roman" w:hAnsi="Times New Roman" w:cs="Times New Roman"/>
          <w:i/>
          <w:sz w:val="24"/>
          <w:szCs w:val="24"/>
          <w:u w:val="single"/>
        </w:rPr>
        <w:t>onus</w:t>
      </w:r>
      <w:r w:rsidRPr="007B0A10">
        <w:rPr>
          <w:rFonts w:ascii="Times New Roman" w:hAnsi="Times New Roman" w:cs="Times New Roman"/>
          <w:sz w:val="24"/>
          <w:szCs w:val="24"/>
          <w:u w:val="single"/>
        </w:rPr>
        <w:t xml:space="preserve"> lies on the defendant to show what was intended by the document to be a condition precedent to entitle the plaintiff to succeed has not been complied with</w:t>
      </w:r>
      <w:r>
        <w:rPr>
          <w:rFonts w:ascii="Times New Roman" w:hAnsi="Times New Roman" w:cs="Times New Roman"/>
          <w:sz w:val="24"/>
          <w:szCs w:val="24"/>
        </w:rPr>
        <w:t>”</w:t>
      </w:r>
      <w:r w:rsidR="007B0A10">
        <w:rPr>
          <w:rFonts w:ascii="Times New Roman" w:hAnsi="Times New Roman" w:cs="Times New Roman"/>
          <w:sz w:val="24"/>
          <w:szCs w:val="24"/>
        </w:rPr>
        <w:t xml:space="preserve"> (my emphasis).</w:t>
      </w:r>
    </w:p>
    <w:p w:rsidR="00C814DC" w:rsidRDefault="00C814DC" w:rsidP="00C814DC">
      <w:pPr>
        <w:spacing w:after="0" w:line="360" w:lineRule="auto"/>
        <w:ind w:firstLine="360"/>
        <w:jc w:val="both"/>
        <w:rPr>
          <w:rFonts w:ascii="Times New Roman" w:hAnsi="Times New Roman" w:cs="Times New Roman"/>
          <w:sz w:val="24"/>
          <w:szCs w:val="24"/>
        </w:rPr>
      </w:pPr>
    </w:p>
    <w:p w:rsidR="00C814DC" w:rsidRDefault="00C814DC" w:rsidP="00C814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YOUNG J</w:t>
      </w:r>
      <w:r w:rsidR="0073671E">
        <w:rPr>
          <w:rFonts w:ascii="Times New Roman" w:hAnsi="Times New Roman" w:cs="Times New Roman"/>
          <w:sz w:val="24"/>
          <w:szCs w:val="24"/>
        </w:rPr>
        <w:t>, on the same page,</w:t>
      </w:r>
      <w:r>
        <w:rPr>
          <w:rFonts w:ascii="Times New Roman" w:hAnsi="Times New Roman" w:cs="Times New Roman"/>
          <w:sz w:val="24"/>
          <w:szCs w:val="24"/>
        </w:rPr>
        <w:t xml:space="preserve"> went on to elaborate as follows:</w:t>
      </w:r>
    </w:p>
    <w:p w:rsidR="00C814DC" w:rsidRDefault="00C814DC" w:rsidP="00C814DC">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p>
    <w:p w:rsidR="00DB3041" w:rsidRDefault="00C814DC" w:rsidP="00007D7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“The question then is whether a sufficiently clear case has been made out by the plaintiff to justify provisional sentence. In deciding this issue ‘piecemeal processe</w:t>
      </w:r>
      <w:r w:rsidR="008661F9">
        <w:rPr>
          <w:rFonts w:ascii="Times New Roman" w:hAnsi="Times New Roman" w:cs="Times New Roman"/>
          <w:sz w:val="24"/>
          <w:szCs w:val="24"/>
        </w:rPr>
        <w:t xml:space="preserve">s of reasoning’ (see </w:t>
      </w:r>
      <w:r w:rsidR="008661F9" w:rsidRPr="004D14C3">
        <w:rPr>
          <w:rFonts w:ascii="Times New Roman" w:hAnsi="Times New Roman" w:cs="Times New Roman"/>
          <w:i/>
          <w:sz w:val="24"/>
          <w:szCs w:val="24"/>
        </w:rPr>
        <w:t>Arthur v Bezuidenhout &amp; Mieny</w:t>
      </w:r>
      <w:r w:rsidR="008661F9">
        <w:rPr>
          <w:rFonts w:ascii="Times New Roman" w:hAnsi="Times New Roman" w:cs="Times New Roman"/>
          <w:sz w:val="24"/>
          <w:szCs w:val="24"/>
        </w:rPr>
        <w:t xml:space="preserve">, 1962 (2) SA 566 (AD) at p. 574) would, I surmise, be out of place. The question in the end is whether on the whole of the evidence the case is sufficiently clear. But, of course, in the task of discharging the </w:t>
      </w:r>
      <w:r w:rsidR="008661F9" w:rsidRPr="008661F9">
        <w:rPr>
          <w:rFonts w:ascii="Times New Roman" w:hAnsi="Times New Roman" w:cs="Times New Roman"/>
          <w:i/>
          <w:sz w:val="24"/>
          <w:szCs w:val="24"/>
        </w:rPr>
        <w:t>onus</w:t>
      </w:r>
      <w:r w:rsidR="008661F9">
        <w:rPr>
          <w:rFonts w:ascii="Times New Roman" w:hAnsi="Times New Roman" w:cs="Times New Roman"/>
          <w:sz w:val="24"/>
          <w:szCs w:val="24"/>
        </w:rPr>
        <w:t xml:space="preserve"> the plaintiff might derive assistance from various factors. </w:t>
      </w:r>
      <w:r w:rsidR="008661F9" w:rsidRPr="000B3CE2">
        <w:rPr>
          <w:rFonts w:ascii="Times New Roman" w:hAnsi="Times New Roman" w:cs="Times New Roman"/>
          <w:b/>
          <w:sz w:val="24"/>
          <w:szCs w:val="24"/>
          <w:u w:val="single"/>
        </w:rPr>
        <w:t xml:space="preserve">Thus, if the defendant does not deny his signature or the cause of action alleged in the summons that </w:t>
      </w:r>
      <w:r w:rsidR="008661F9" w:rsidRPr="000B3CE2">
        <w:rPr>
          <w:rFonts w:ascii="Times New Roman" w:hAnsi="Times New Roman" w:cs="Times New Roman"/>
          <w:b/>
          <w:i/>
          <w:sz w:val="24"/>
          <w:szCs w:val="24"/>
          <w:u w:val="single"/>
        </w:rPr>
        <w:t>prima facie</w:t>
      </w:r>
      <w:r w:rsidR="008661F9" w:rsidRPr="000B3CE2">
        <w:rPr>
          <w:rFonts w:ascii="Times New Roman" w:hAnsi="Times New Roman" w:cs="Times New Roman"/>
          <w:b/>
          <w:sz w:val="24"/>
          <w:szCs w:val="24"/>
          <w:u w:val="single"/>
        </w:rPr>
        <w:t xml:space="preserve"> entitles the plaintiff to provisional sentence</w:t>
      </w:r>
      <w:r w:rsidR="008661F9">
        <w:rPr>
          <w:rFonts w:ascii="Times New Roman" w:hAnsi="Times New Roman" w:cs="Times New Roman"/>
          <w:sz w:val="24"/>
          <w:szCs w:val="24"/>
        </w:rPr>
        <w:t>.”</w:t>
      </w:r>
      <w:r w:rsidR="000031DF">
        <w:rPr>
          <w:rFonts w:ascii="Times New Roman" w:hAnsi="Times New Roman" w:cs="Times New Roman"/>
          <w:sz w:val="24"/>
          <w:szCs w:val="24"/>
        </w:rPr>
        <w:t xml:space="preserve"> (emphasis added).</w:t>
      </w:r>
      <w:r w:rsidR="008661F9">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4D14C3" w:rsidRDefault="004D14C3" w:rsidP="004D14C3">
      <w:pPr>
        <w:spacing w:after="0" w:line="360" w:lineRule="auto"/>
        <w:jc w:val="both"/>
        <w:rPr>
          <w:rFonts w:ascii="Times New Roman" w:hAnsi="Times New Roman" w:cs="Times New Roman"/>
          <w:sz w:val="24"/>
          <w:szCs w:val="24"/>
        </w:rPr>
      </w:pPr>
    </w:p>
    <w:p w:rsidR="004D14C3" w:rsidRDefault="000B3CE2" w:rsidP="004D14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present </w:t>
      </w:r>
      <w:r w:rsidR="007B0A10">
        <w:rPr>
          <w:rFonts w:ascii="Times New Roman" w:hAnsi="Times New Roman" w:cs="Times New Roman"/>
          <w:sz w:val="24"/>
          <w:szCs w:val="24"/>
        </w:rPr>
        <w:t xml:space="preserve">case </w:t>
      </w:r>
      <w:r>
        <w:rPr>
          <w:rFonts w:ascii="Times New Roman" w:hAnsi="Times New Roman" w:cs="Times New Roman"/>
          <w:sz w:val="24"/>
          <w:szCs w:val="24"/>
        </w:rPr>
        <w:t xml:space="preserve">the defendants acknowledged both the plaintiff’s liquid documents and the plaintiff’s cause of action. What was in issue really was </w:t>
      </w:r>
      <w:r w:rsidR="007B0A10">
        <w:rPr>
          <w:rFonts w:ascii="Times New Roman" w:hAnsi="Times New Roman" w:cs="Times New Roman"/>
          <w:sz w:val="24"/>
          <w:szCs w:val="24"/>
        </w:rPr>
        <w:t xml:space="preserve">the </w:t>
      </w:r>
      <w:r>
        <w:rPr>
          <w:rFonts w:ascii="Times New Roman" w:hAnsi="Times New Roman" w:cs="Times New Roman"/>
          <w:sz w:val="24"/>
          <w:szCs w:val="24"/>
        </w:rPr>
        <w:t xml:space="preserve">quantum because the defendants felt that </w:t>
      </w:r>
      <w:r w:rsidR="0073671E">
        <w:rPr>
          <w:rFonts w:ascii="Times New Roman" w:hAnsi="Times New Roman" w:cs="Times New Roman"/>
          <w:sz w:val="24"/>
          <w:szCs w:val="24"/>
        </w:rPr>
        <w:t>a netting</w:t>
      </w:r>
      <w:r>
        <w:rPr>
          <w:rFonts w:ascii="Times New Roman" w:hAnsi="Times New Roman" w:cs="Times New Roman"/>
          <w:sz w:val="24"/>
          <w:szCs w:val="24"/>
        </w:rPr>
        <w:t xml:space="preserve"> off of what they owed the plaintiff against what they alleged the plaintiff owed them would result </w:t>
      </w:r>
      <w:r w:rsidR="00316760">
        <w:rPr>
          <w:rFonts w:ascii="Times New Roman" w:hAnsi="Times New Roman" w:cs="Times New Roman"/>
          <w:sz w:val="24"/>
          <w:szCs w:val="24"/>
        </w:rPr>
        <w:t>in</w:t>
      </w:r>
      <w:r>
        <w:rPr>
          <w:rFonts w:ascii="Times New Roman" w:hAnsi="Times New Roman" w:cs="Times New Roman"/>
          <w:sz w:val="24"/>
          <w:szCs w:val="24"/>
        </w:rPr>
        <w:t xml:space="preserve"> the plaintiff being indebted to them. But as I have observed already, defendants’ claim was tenuous. It was based on nebulous grounds. I was not satisfied that on a balance of probabilities they would succeed. I did not even have to go behind the liquid documents because that was not their case. Their case was completely divorced from that of the plaintiff and its liquid documents. It was for that reason that I granted provisional sentence as prayed </w:t>
      </w:r>
      <w:r w:rsidR="007B0A10">
        <w:rPr>
          <w:rFonts w:ascii="Times New Roman" w:hAnsi="Times New Roman" w:cs="Times New Roman"/>
          <w:sz w:val="24"/>
          <w:szCs w:val="24"/>
        </w:rPr>
        <w:t xml:space="preserve">for, albeit </w:t>
      </w:r>
      <w:r w:rsidR="000031DF">
        <w:rPr>
          <w:rFonts w:ascii="Times New Roman" w:hAnsi="Times New Roman" w:cs="Times New Roman"/>
          <w:sz w:val="24"/>
          <w:szCs w:val="24"/>
        </w:rPr>
        <w:t xml:space="preserve">on condition that </w:t>
      </w:r>
      <w:r w:rsidR="007B0A10">
        <w:rPr>
          <w:rFonts w:ascii="Times New Roman" w:hAnsi="Times New Roman" w:cs="Times New Roman"/>
          <w:sz w:val="24"/>
          <w:szCs w:val="24"/>
        </w:rPr>
        <w:t xml:space="preserve">the </w:t>
      </w:r>
      <w:r w:rsidR="000031DF">
        <w:rPr>
          <w:rFonts w:ascii="Times New Roman" w:hAnsi="Times New Roman" w:cs="Times New Roman"/>
          <w:sz w:val="24"/>
          <w:szCs w:val="24"/>
        </w:rPr>
        <w:t>plaintiff paid security in accordance with r 31.</w:t>
      </w:r>
      <w:r>
        <w:rPr>
          <w:rFonts w:ascii="Times New Roman" w:hAnsi="Times New Roman" w:cs="Times New Roman"/>
          <w:sz w:val="24"/>
          <w:szCs w:val="24"/>
        </w:rPr>
        <w:t xml:space="preserve">  </w:t>
      </w:r>
    </w:p>
    <w:p w:rsidR="002A7ECB" w:rsidRPr="00DB3041" w:rsidRDefault="002A7ECB" w:rsidP="00DB1068">
      <w:pPr>
        <w:spacing w:after="0" w:line="360" w:lineRule="auto"/>
        <w:rPr>
          <w:rFonts w:ascii="Times New Roman" w:hAnsi="Times New Roman" w:cs="Times New Roman"/>
          <w:sz w:val="24"/>
          <w:szCs w:val="24"/>
        </w:rPr>
      </w:pPr>
    </w:p>
    <w:p w:rsidR="00D66277" w:rsidRDefault="00D66277" w:rsidP="000637DD">
      <w:pPr>
        <w:spacing w:after="0" w:line="240" w:lineRule="auto"/>
        <w:jc w:val="both"/>
        <w:rPr>
          <w:rFonts w:ascii="Times New Roman" w:hAnsi="Times New Roman" w:cs="Times New Roman"/>
          <w:i/>
          <w:sz w:val="24"/>
          <w:szCs w:val="24"/>
        </w:rPr>
      </w:pPr>
    </w:p>
    <w:p w:rsidR="00D66277" w:rsidRDefault="00D66277" w:rsidP="000637DD">
      <w:pPr>
        <w:spacing w:after="0" w:line="240" w:lineRule="auto"/>
        <w:jc w:val="both"/>
        <w:rPr>
          <w:rFonts w:ascii="Times New Roman" w:hAnsi="Times New Roman" w:cs="Times New Roman"/>
          <w:i/>
          <w:sz w:val="24"/>
          <w:szCs w:val="24"/>
        </w:rPr>
      </w:pPr>
    </w:p>
    <w:p w:rsidR="007C56FF" w:rsidRDefault="000031DF" w:rsidP="00D66277">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Dube, Manikai &amp; Hwacha</w:t>
      </w:r>
      <w:r w:rsidR="0006467E" w:rsidRPr="00BA3DD5">
        <w:rPr>
          <w:rFonts w:ascii="Times New Roman" w:hAnsi="Times New Roman" w:cs="Times New Roman"/>
          <w:i/>
          <w:sz w:val="24"/>
          <w:szCs w:val="24"/>
        </w:rPr>
        <w:t>,</w:t>
      </w:r>
      <w:r>
        <w:rPr>
          <w:rFonts w:ascii="Times New Roman" w:hAnsi="Times New Roman" w:cs="Times New Roman"/>
          <w:i/>
          <w:sz w:val="24"/>
          <w:szCs w:val="24"/>
        </w:rPr>
        <w:t xml:space="preserve"> </w:t>
      </w:r>
      <w:r w:rsidR="0006467E" w:rsidRPr="00BA3DD5">
        <w:rPr>
          <w:rFonts w:ascii="Times New Roman" w:hAnsi="Times New Roman" w:cs="Times New Roman"/>
          <w:sz w:val="24"/>
          <w:szCs w:val="24"/>
        </w:rPr>
        <w:t>legal practitioners</w:t>
      </w:r>
      <w:r>
        <w:rPr>
          <w:rFonts w:ascii="Times New Roman" w:hAnsi="Times New Roman" w:cs="Times New Roman"/>
          <w:sz w:val="24"/>
          <w:szCs w:val="24"/>
        </w:rPr>
        <w:t xml:space="preserve"> </w:t>
      </w:r>
      <w:r w:rsidR="00790387">
        <w:rPr>
          <w:rFonts w:ascii="Times New Roman" w:hAnsi="Times New Roman" w:cs="Times New Roman"/>
          <w:sz w:val="24"/>
          <w:szCs w:val="24"/>
        </w:rPr>
        <w:t xml:space="preserve">for </w:t>
      </w:r>
      <w:r>
        <w:rPr>
          <w:rFonts w:ascii="Times New Roman" w:hAnsi="Times New Roman" w:cs="Times New Roman"/>
          <w:sz w:val="24"/>
          <w:szCs w:val="24"/>
        </w:rPr>
        <w:t>the plaintiff</w:t>
      </w:r>
    </w:p>
    <w:p w:rsidR="00307B3D" w:rsidRPr="00790387" w:rsidRDefault="000031DF" w:rsidP="00D66277">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Gill, Godlonton &amp; Gerrans</w:t>
      </w:r>
      <w:r w:rsidR="00761F3F" w:rsidRPr="00BA3DD5">
        <w:rPr>
          <w:rFonts w:ascii="Times New Roman" w:hAnsi="Times New Roman" w:cs="Times New Roman"/>
          <w:i/>
          <w:sz w:val="24"/>
          <w:szCs w:val="24"/>
        </w:rPr>
        <w:t>,</w:t>
      </w:r>
      <w:r>
        <w:rPr>
          <w:rFonts w:ascii="Times New Roman" w:hAnsi="Times New Roman" w:cs="Times New Roman"/>
          <w:i/>
          <w:sz w:val="24"/>
          <w:szCs w:val="24"/>
        </w:rPr>
        <w:t xml:space="preserve"> </w:t>
      </w:r>
      <w:r w:rsidR="00790387">
        <w:rPr>
          <w:rFonts w:ascii="Times New Roman" w:hAnsi="Times New Roman" w:cs="Times New Roman"/>
          <w:sz w:val="24"/>
          <w:szCs w:val="24"/>
        </w:rPr>
        <w:t>l</w:t>
      </w:r>
      <w:r w:rsidR="00246AAA" w:rsidRPr="00BA3DD5">
        <w:rPr>
          <w:rFonts w:ascii="Times New Roman" w:hAnsi="Times New Roman" w:cs="Times New Roman"/>
          <w:sz w:val="24"/>
          <w:szCs w:val="24"/>
        </w:rPr>
        <w:t>egal practitioners</w:t>
      </w:r>
      <w:r>
        <w:rPr>
          <w:rFonts w:ascii="Times New Roman" w:hAnsi="Times New Roman" w:cs="Times New Roman"/>
          <w:sz w:val="24"/>
          <w:szCs w:val="24"/>
        </w:rPr>
        <w:t xml:space="preserve"> </w:t>
      </w:r>
      <w:r w:rsidR="00790387">
        <w:rPr>
          <w:rFonts w:ascii="Times New Roman" w:hAnsi="Times New Roman" w:cs="Times New Roman"/>
          <w:sz w:val="24"/>
          <w:szCs w:val="24"/>
        </w:rPr>
        <w:t>for</w:t>
      </w:r>
      <w:r w:rsidR="00DB1068">
        <w:rPr>
          <w:rFonts w:ascii="Times New Roman" w:hAnsi="Times New Roman" w:cs="Times New Roman"/>
          <w:sz w:val="24"/>
          <w:szCs w:val="24"/>
        </w:rPr>
        <w:t xml:space="preserve"> </w:t>
      </w:r>
      <w:r>
        <w:rPr>
          <w:rFonts w:ascii="Times New Roman" w:hAnsi="Times New Roman" w:cs="Times New Roman"/>
          <w:sz w:val="24"/>
          <w:szCs w:val="24"/>
        </w:rPr>
        <w:t>the defendants</w:t>
      </w:r>
    </w:p>
    <w:p w:rsidR="00307B3D" w:rsidRPr="00790387" w:rsidRDefault="00307B3D" w:rsidP="00D66277">
      <w:pPr>
        <w:spacing w:after="0" w:line="240" w:lineRule="auto"/>
        <w:jc w:val="both"/>
        <w:rPr>
          <w:rFonts w:ascii="Times New Roman" w:hAnsi="Times New Roman" w:cs="Times New Roman"/>
          <w:i/>
          <w:sz w:val="24"/>
          <w:szCs w:val="24"/>
        </w:rPr>
      </w:pPr>
    </w:p>
    <w:sectPr w:rsidR="00307B3D" w:rsidRPr="00790387" w:rsidSect="005674B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D48" w:rsidRDefault="00BC2D48" w:rsidP="00EA00E7">
      <w:pPr>
        <w:spacing w:after="0" w:line="240" w:lineRule="auto"/>
      </w:pPr>
      <w:r>
        <w:separator/>
      </w:r>
    </w:p>
  </w:endnote>
  <w:endnote w:type="continuationSeparator" w:id="0">
    <w:p w:rsidR="00BC2D48" w:rsidRDefault="00BC2D48"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D48" w:rsidRDefault="00BC2D48" w:rsidP="00EA00E7">
      <w:pPr>
        <w:spacing w:after="0" w:line="240" w:lineRule="auto"/>
      </w:pPr>
      <w:r>
        <w:separator/>
      </w:r>
    </w:p>
  </w:footnote>
  <w:footnote w:type="continuationSeparator" w:id="0">
    <w:p w:rsidR="00BC2D48" w:rsidRDefault="00BC2D48" w:rsidP="00EA00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2815174"/>
      <w:docPartObj>
        <w:docPartGallery w:val="Page Numbers (Top of Page)"/>
        <w:docPartUnique/>
      </w:docPartObj>
    </w:sdtPr>
    <w:sdtEndPr>
      <w:rPr>
        <w:noProof/>
      </w:rPr>
    </w:sdtEndPr>
    <w:sdtContent>
      <w:p w:rsidR="00403DD6" w:rsidRDefault="00403DD6">
        <w:pPr>
          <w:pStyle w:val="Header"/>
          <w:jc w:val="right"/>
          <w:rPr>
            <w:noProof/>
          </w:rPr>
        </w:pPr>
        <w:r>
          <w:fldChar w:fldCharType="begin"/>
        </w:r>
        <w:r>
          <w:instrText xml:space="preserve"> PAGE   \* MERGEFORMAT </w:instrText>
        </w:r>
        <w:r>
          <w:fldChar w:fldCharType="separate"/>
        </w:r>
        <w:r w:rsidR="007C6D0E">
          <w:rPr>
            <w:noProof/>
          </w:rPr>
          <w:t>1</w:t>
        </w:r>
        <w:r>
          <w:rPr>
            <w:noProof/>
          </w:rPr>
          <w:fldChar w:fldCharType="end"/>
        </w:r>
      </w:p>
      <w:p w:rsidR="00403DD6" w:rsidRDefault="00403DD6">
        <w:pPr>
          <w:pStyle w:val="Header"/>
          <w:jc w:val="right"/>
          <w:rPr>
            <w:noProof/>
          </w:rPr>
        </w:pPr>
        <w:r>
          <w:rPr>
            <w:noProof/>
          </w:rPr>
          <w:t>HH 388-13</w:t>
        </w:r>
      </w:p>
      <w:p w:rsidR="00403DD6" w:rsidRDefault="00403DD6">
        <w:pPr>
          <w:pStyle w:val="Header"/>
          <w:jc w:val="right"/>
        </w:pPr>
        <w:r>
          <w:rPr>
            <w:noProof/>
          </w:rPr>
          <w:t>HC 2372/13</w:t>
        </w:r>
      </w:p>
    </w:sdtContent>
  </w:sdt>
  <w:p w:rsidR="00C85B1A" w:rsidRDefault="00C85B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3993"/>
    <w:multiLevelType w:val="hybridMultilevel"/>
    <w:tmpl w:val="0D8CF07A"/>
    <w:lvl w:ilvl="0" w:tplc="31749036">
      <w:start w:val="1"/>
      <w:numFmt w:val="lowerRoman"/>
      <w:lvlText w:val="(%1)"/>
      <w:lvlJc w:val="left"/>
      <w:pPr>
        <w:ind w:left="720" w:hanging="36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51E01CD"/>
    <w:multiLevelType w:val="hybridMultilevel"/>
    <w:tmpl w:val="EA56644A"/>
    <w:lvl w:ilvl="0" w:tplc="908006B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F136D2F"/>
    <w:multiLevelType w:val="hybridMultilevel"/>
    <w:tmpl w:val="ADB6D21C"/>
    <w:lvl w:ilvl="0" w:tplc="D6785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191C0F"/>
    <w:multiLevelType w:val="hybridMultilevel"/>
    <w:tmpl w:val="8C5057A8"/>
    <w:lvl w:ilvl="0" w:tplc="2D58E32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18371DF9"/>
    <w:multiLevelType w:val="hybridMultilevel"/>
    <w:tmpl w:val="1254A5EA"/>
    <w:lvl w:ilvl="0" w:tplc="DA14BD7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1D6A16AF"/>
    <w:multiLevelType w:val="hybridMultilevel"/>
    <w:tmpl w:val="8C2E6AE0"/>
    <w:lvl w:ilvl="0" w:tplc="7D82861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DDE7CEB"/>
    <w:multiLevelType w:val="hybridMultilevel"/>
    <w:tmpl w:val="1A080936"/>
    <w:lvl w:ilvl="0" w:tplc="4DB8F0A8">
      <w:start w:val="2"/>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1E817FB7"/>
    <w:multiLevelType w:val="hybridMultilevel"/>
    <w:tmpl w:val="CD3ACC3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nsid w:val="252941B1"/>
    <w:multiLevelType w:val="hybridMultilevel"/>
    <w:tmpl w:val="DBC24BF2"/>
    <w:lvl w:ilvl="0" w:tplc="9BCC57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8D47854"/>
    <w:multiLevelType w:val="hybridMultilevel"/>
    <w:tmpl w:val="DD161DFA"/>
    <w:lvl w:ilvl="0" w:tplc="FFDC68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E4D703B"/>
    <w:multiLevelType w:val="hybridMultilevel"/>
    <w:tmpl w:val="9DF41370"/>
    <w:lvl w:ilvl="0" w:tplc="877635A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1">
    <w:nsid w:val="37643537"/>
    <w:multiLevelType w:val="hybridMultilevel"/>
    <w:tmpl w:val="66288512"/>
    <w:lvl w:ilvl="0" w:tplc="2C16C2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38001D03"/>
    <w:multiLevelType w:val="hybridMultilevel"/>
    <w:tmpl w:val="B6542BF2"/>
    <w:lvl w:ilvl="0" w:tplc="5670986A">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3">
    <w:nsid w:val="3BE161EF"/>
    <w:multiLevelType w:val="hybridMultilevel"/>
    <w:tmpl w:val="8160D1B0"/>
    <w:lvl w:ilvl="0" w:tplc="152CA9E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3C6826F8"/>
    <w:multiLevelType w:val="hybridMultilevel"/>
    <w:tmpl w:val="7270D552"/>
    <w:lvl w:ilvl="0" w:tplc="346ED8C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nsid w:val="488A18F0"/>
    <w:multiLevelType w:val="hybridMultilevel"/>
    <w:tmpl w:val="0E1825B8"/>
    <w:lvl w:ilvl="0" w:tplc="F2D449E4">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16">
    <w:nsid w:val="4E0271B0"/>
    <w:multiLevelType w:val="hybridMultilevel"/>
    <w:tmpl w:val="764481BE"/>
    <w:lvl w:ilvl="0" w:tplc="D2B8907C">
      <w:start w:val="1"/>
      <w:numFmt w:val="lowerLetter"/>
      <w:lvlText w:val="(%1)"/>
      <w:lvlJc w:val="left"/>
      <w:pPr>
        <w:ind w:left="1800" w:hanging="360"/>
      </w:pPr>
      <w:rPr>
        <w:rFonts w:hint="default"/>
      </w:rPr>
    </w:lvl>
    <w:lvl w:ilvl="1" w:tplc="30090019">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7">
    <w:nsid w:val="5BE12090"/>
    <w:multiLevelType w:val="hybridMultilevel"/>
    <w:tmpl w:val="AC6052E8"/>
    <w:lvl w:ilvl="0" w:tplc="9CC6DB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DD87952"/>
    <w:multiLevelType w:val="hybridMultilevel"/>
    <w:tmpl w:val="800AA0D0"/>
    <w:lvl w:ilvl="0" w:tplc="1542EFF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nsid w:val="62F6508E"/>
    <w:multiLevelType w:val="hybridMultilevel"/>
    <w:tmpl w:val="DCB6E9BA"/>
    <w:lvl w:ilvl="0" w:tplc="163074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7F1073"/>
    <w:multiLevelType w:val="hybridMultilevel"/>
    <w:tmpl w:val="D42EA4F2"/>
    <w:lvl w:ilvl="0" w:tplc="57805A3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6BF72FAC"/>
    <w:multiLevelType w:val="hybridMultilevel"/>
    <w:tmpl w:val="12884576"/>
    <w:lvl w:ilvl="0" w:tplc="9600FC00">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2">
    <w:nsid w:val="6CA11E04"/>
    <w:multiLevelType w:val="hybridMultilevel"/>
    <w:tmpl w:val="82FEC2F2"/>
    <w:lvl w:ilvl="0" w:tplc="8AE288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nsid w:val="6D5D47B6"/>
    <w:multiLevelType w:val="hybridMultilevel"/>
    <w:tmpl w:val="5C746BB4"/>
    <w:lvl w:ilvl="0" w:tplc="71CC02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6F377096"/>
    <w:multiLevelType w:val="hybridMultilevel"/>
    <w:tmpl w:val="D3EA6D2C"/>
    <w:lvl w:ilvl="0" w:tplc="CB72651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72CD637A"/>
    <w:multiLevelType w:val="hybridMultilevel"/>
    <w:tmpl w:val="9D509148"/>
    <w:lvl w:ilvl="0" w:tplc="90C8CD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72F562EA"/>
    <w:multiLevelType w:val="hybridMultilevel"/>
    <w:tmpl w:val="478C380C"/>
    <w:lvl w:ilvl="0" w:tplc="18FA922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4EC5D03"/>
    <w:multiLevelType w:val="hybridMultilevel"/>
    <w:tmpl w:val="D36A3D90"/>
    <w:lvl w:ilvl="0" w:tplc="664027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79603994"/>
    <w:multiLevelType w:val="hybridMultilevel"/>
    <w:tmpl w:val="C1847FFE"/>
    <w:lvl w:ilvl="0" w:tplc="258613A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0"/>
  </w:num>
  <w:num w:numId="2">
    <w:abstractNumId w:val="11"/>
  </w:num>
  <w:num w:numId="3">
    <w:abstractNumId w:val="3"/>
  </w:num>
  <w:num w:numId="4">
    <w:abstractNumId w:val="27"/>
  </w:num>
  <w:num w:numId="5">
    <w:abstractNumId w:val="1"/>
  </w:num>
  <w:num w:numId="6">
    <w:abstractNumId w:val="20"/>
  </w:num>
  <w:num w:numId="7">
    <w:abstractNumId w:val="21"/>
  </w:num>
  <w:num w:numId="8">
    <w:abstractNumId w:val="15"/>
  </w:num>
  <w:num w:numId="9">
    <w:abstractNumId w:val="17"/>
  </w:num>
  <w:num w:numId="10">
    <w:abstractNumId w:val="19"/>
  </w:num>
  <w:num w:numId="11">
    <w:abstractNumId w:val="6"/>
  </w:num>
  <w:num w:numId="12">
    <w:abstractNumId w:val="7"/>
  </w:num>
  <w:num w:numId="13">
    <w:abstractNumId w:val="14"/>
  </w:num>
  <w:num w:numId="14">
    <w:abstractNumId w:val="18"/>
  </w:num>
  <w:num w:numId="15">
    <w:abstractNumId w:val="12"/>
  </w:num>
  <w:num w:numId="16">
    <w:abstractNumId w:val="16"/>
  </w:num>
  <w:num w:numId="17">
    <w:abstractNumId w:val="0"/>
  </w:num>
  <w:num w:numId="18">
    <w:abstractNumId w:val="22"/>
  </w:num>
  <w:num w:numId="19">
    <w:abstractNumId w:val="8"/>
  </w:num>
  <w:num w:numId="20">
    <w:abstractNumId w:val="23"/>
  </w:num>
  <w:num w:numId="21">
    <w:abstractNumId w:val="25"/>
  </w:num>
  <w:num w:numId="22">
    <w:abstractNumId w:val="5"/>
  </w:num>
  <w:num w:numId="23">
    <w:abstractNumId w:val="13"/>
  </w:num>
  <w:num w:numId="24">
    <w:abstractNumId w:val="24"/>
  </w:num>
  <w:num w:numId="25">
    <w:abstractNumId w:val="28"/>
  </w:num>
  <w:num w:numId="26">
    <w:abstractNumId w:val="4"/>
  </w:num>
  <w:num w:numId="27">
    <w:abstractNumId w:val="2"/>
  </w:num>
  <w:num w:numId="28">
    <w:abstractNumId w:val="26"/>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17F"/>
    <w:rsid w:val="00000776"/>
    <w:rsid w:val="0000087E"/>
    <w:rsid w:val="0000141A"/>
    <w:rsid w:val="000017C6"/>
    <w:rsid w:val="00001962"/>
    <w:rsid w:val="00001EEA"/>
    <w:rsid w:val="000029F8"/>
    <w:rsid w:val="000031AC"/>
    <w:rsid w:val="000031DF"/>
    <w:rsid w:val="00003D3A"/>
    <w:rsid w:val="00003D8A"/>
    <w:rsid w:val="000046B5"/>
    <w:rsid w:val="00004A86"/>
    <w:rsid w:val="0000528B"/>
    <w:rsid w:val="000052B4"/>
    <w:rsid w:val="000053BC"/>
    <w:rsid w:val="00005565"/>
    <w:rsid w:val="00007385"/>
    <w:rsid w:val="00007499"/>
    <w:rsid w:val="000074E6"/>
    <w:rsid w:val="00007D70"/>
    <w:rsid w:val="00011216"/>
    <w:rsid w:val="0001180F"/>
    <w:rsid w:val="000138BF"/>
    <w:rsid w:val="00013D3A"/>
    <w:rsid w:val="000144E8"/>
    <w:rsid w:val="00015299"/>
    <w:rsid w:val="00016C3D"/>
    <w:rsid w:val="00017D4B"/>
    <w:rsid w:val="000202AA"/>
    <w:rsid w:val="00020393"/>
    <w:rsid w:val="000219C1"/>
    <w:rsid w:val="00021DCC"/>
    <w:rsid w:val="00022BD9"/>
    <w:rsid w:val="00024E01"/>
    <w:rsid w:val="000257DD"/>
    <w:rsid w:val="000300FD"/>
    <w:rsid w:val="000304CF"/>
    <w:rsid w:val="000306A5"/>
    <w:rsid w:val="00030DC2"/>
    <w:rsid w:val="00031D04"/>
    <w:rsid w:val="00032DF7"/>
    <w:rsid w:val="000350A4"/>
    <w:rsid w:val="000356A7"/>
    <w:rsid w:val="00036A96"/>
    <w:rsid w:val="00040B95"/>
    <w:rsid w:val="000412A5"/>
    <w:rsid w:val="000418DA"/>
    <w:rsid w:val="00046683"/>
    <w:rsid w:val="00046B6D"/>
    <w:rsid w:val="000472DE"/>
    <w:rsid w:val="00050992"/>
    <w:rsid w:val="000509CC"/>
    <w:rsid w:val="00051A02"/>
    <w:rsid w:val="00052AA2"/>
    <w:rsid w:val="00053220"/>
    <w:rsid w:val="00053E02"/>
    <w:rsid w:val="00054346"/>
    <w:rsid w:val="0005472A"/>
    <w:rsid w:val="00054FB3"/>
    <w:rsid w:val="00055160"/>
    <w:rsid w:val="000551BC"/>
    <w:rsid w:val="000555C6"/>
    <w:rsid w:val="00056DC2"/>
    <w:rsid w:val="000579F7"/>
    <w:rsid w:val="00060BD9"/>
    <w:rsid w:val="00061DBB"/>
    <w:rsid w:val="000630EB"/>
    <w:rsid w:val="000637DD"/>
    <w:rsid w:val="0006467E"/>
    <w:rsid w:val="00064897"/>
    <w:rsid w:val="00065E13"/>
    <w:rsid w:val="0006755E"/>
    <w:rsid w:val="000703FE"/>
    <w:rsid w:val="0007375F"/>
    <w:rsid w:val="00073A32"/>
    <w:rsid w:val="00074602"/>
    <w:rsid w:val="000752B2"/>
    <w:rsid w:val="000772DC"/>
    <w:rsid w:val="00077E32"/>
    <w:rsid w:val="00081825"/>
    <w:rsid w:val="00081D71"/>
    <w:rsid w:val="00082372"/>
    <w:rsid w:val="00083812"/>
    <w:rsid w:val="00083FDF"/>
    <w:rsid w:val="0008420F"/>
    <w:rsid w:val="00084428"/>
    <w:rsid w:val="00085B0F"/>
    <w:rsid w:val="000872DA"/>
    <w:rsid w:val="00091CC8"/>
    <w:rsid w:val="00092194"/>
    <w:rsid w:val="00093EF1"/>
    <w:rsid w:val="00093FE4"/>
    <w:rsid w:val="00094809"/>
    <w:rsid w:val="00094A67"/>
    <w:rsid w:val="00095A5A"/>
    <w:rsid w:val="00097857"/>
    <w:rsid w:val="00097BE9"/>
    <w:rsid w:val="00097E5D"/>
    <w:rsid w:val="000A20B2"/>
    <w:rsid w:val="000A2941"/>
    <w:rsid w:val="000A29A6"/>
    <w:rsid w:val="000A2A65"/>
    <w:rsid w:val="000A34E6"/>
    <w:rsid w:val="000A3FED"/>
    <w:rsid w:val="000A563B"/>
    <w:rsid w:val="000A599B"/>
    <w:rsid w:val="000A623A"/>
    <w:rsid w:val="000A6CC3"/>
    <w:rsid w:val="000B04C8"/>
    <w:rsid w:val="000B0B49"/>
    <w:rsid w:val="000B0FF6"/>
    <w:rsid w:val="000B210B"/>
    <w:rsid w:val="000B220D"/>
    <w:rsid w:val="000B26E3"/>
    <w:rsid w:val="000B3682"/>
    <w:rsid w:val="000B3898"/>
    <w:rsid w:val="000B3CE2"/>
    <w:rsid w:val="000B3DBE"/>
    <w:rsid w:val="000B4872"/>
    <w:rsid w:val="000B4AA5"/>
    <w:rsid w:val="000B6960"/>
    <w:rsid w:val="000B6C47"/>
    <w:rsid w:val="000C1379"/>
    <w:rsid w:val="000C2034"/>
    <w:rsid w:val="000C2AA1"/>
    <w:rsid w:val="000C3D0D"/>
    <w:rsid w:val="000C44EA"/>
    <w:rsid w:val="000C5D71"/>
    <w:rsid w:val="000C6168"/>
    <w:rsid w:val="000C61E1"/>
    <w:rsid w:val="000C6420"/>
    <w:rsid w:val="000D00CA"/>
    <w:rsid w:val="000D0819"/>
    <w:rsid w:val="000D212A"/>
    <w:rsid w:val="000D38AF"/>
    <w:rsid w:val="000D3EE6"/>
    <w:rsid w:val="000D670C"/>
    <w:rsid w:val="000D6F89"/>
    <w:rsid w:val="000E06EB"/>
    <w:rsid w:val="000E38A9"/>
    <w:rsid w:val="000E429E"/>
    <w:rsid w:val="000E43C3"/>
    <w:rsid w:val="000E4840"/>
    <w:rsid w:val="000E5BA6"/>
    <w:rsid w:val="000E646B"/>
    <w:rsid w:val="000E6904"/>
    <w:rsid w:val="000E7211"/>
    <w:rsid w:val="000F0970"/>
    <w:rsid w:val="000F495C"/>
    <w:rsid w:val="000F65F4"/>
    <w:rsid w:val="000F661E"/>
    <w:rsid w:val="000F7663"/>
    <w:rsid w:val="000F774D"/>
    <w:rsid w:val="000F7D2F"/>
    <w:rsid w:val="000F7EFC"/>
    <w:rsid w:val="00100BEF"/>
    <w:rsid w:val="00102AD7"/>
    <w:rsid w:val="00105F5E"/>
    <w:rsid w:val="00106727"/>
    <w:rsid w:val="00107132"/>
    <w:rsid w:val="00107622"/>
    <w:rsid w:val="00107FA2"/>
    <w:rsid w:val="00111347"/>
    <w:rsid w:val="00112800"/>
    <w:rsid w:val="00112860"/>
    <w:rsid w:val="00113520"/>
    <w:rsid w:val="001138D9"/>
    <w:rsid w:val="00113F4F"/>
    <w:rsid w:val="00113FB6"/>
    <w:rsid w:val="00114C9C"/>
    <w:rsid w:val="00114DF0"/>
    <w:rsid w:val="00115639"/>
    <w:rsid w:val="00115B93"/>
    <w:rsid w:val="00115F6E"/>
    <w:rsid w:val="0011605C"/>
    <w:rsid w:val="001166D4"/>
    <w:rsid w:val="00116CD0"/>
    <w:rsid w:val="00120330"/>
    <w:rsid w:val="0012134F"/>
    <w:rsid w:val="00121351"/>
    <w:rsid w:val="00122990"/>
    <w:rsid w:val="00123CC7"/>
    <w:rsid w:val="00124FD1"/>
    <w:rsid w:val="001309D4"/>
    <w:rsid w:val="00132705"/>
    <w:rsid w:val="00132BFC"/>
    <w:rsid w:val="00133A93"/>
    <w:rsid w:val="00133D94"/>
    <w:rsid w:val="00134D22"/>
    <w:rsid w:val="001354EE"/>
    <w:rsid w:val="00135501"/>
    <w:rsid w:val="00137251"/>
    <w:rsid w:val="001413DD"/>
    <w:rsid w:val="00141AFC"/>
    <w:rsid w:val="00142645"/>
    <w:rsid w:val="0014319F"/>
    <w:rsid w:val="00143D99"/>
    <w:rsid w:val="0014417E"/>
    <w:rsid w:val="00144A5E"/>
    <w:rsid w:val="00146025"/>
    <w:rsid w:val="001465DB"/>
    <w:rsid w:val="00146C76"/>
    <w:rsid w:val="0014700C"/>
    <w:rsid w:val="00150AF2"/>
    <w:rsid w:val="00152085"/>
    <w:rsid w:val="00152284"/>
    <w:rsid w:val="00154693"/>
    <w:rsid w:val="00154EBE"/>
    <w:rsid w:val="001552D2"/>
    <w:rsid w:val="0015541F"/>
    <w:rsid w:val="0015614F"/>
    <w:rsid w:val="00156FD8"/>
    <w:rsid w:val="001606FE"/>
    <w:rsid w:val="00161353"/>
    <w:rsid w:val="00161A3E"/>
    <w:rsid w:val="00162B1A"/>
    <w:rsid w:val="00163B99"/>
    <w:rsid w:val="001654A3"/>
    <w:rsid w:val="0016739C"/>
    <w:rsid w:val="0016745E"/>
    <w:rsid w:val="00170777"/>
    <w:rsid w:val="00170DB5"/>
    <w:rsid w:val="00171C32"/>
    <w:rsid w:val="00172CC5"/>
    <w:rsid w:val="00173EC5"/>
    <w:rsid w:val="00174283"/>
    <w:rsid w:val="00174B78"/>
    <w:rsid w:val="00177623"/>
    <w:rsid w:val="00177963"/>
    <w:rsid w:val="001807C6"/>
    <w:rsid w:val="001839FD"/>
    <w:rsid w:val="00184999"/>
    <w:rsid w:val="0018540F"/>
    <w:rsid w:val="001862BF"/>
    <w:rsid w:val="00187A75"/>
    <w:rsid w:val="00190418"/>
    <w:rsid w:val="001953F5"/>
    <w:rsid w:val="001A0165"/>
    <w:rsid w:val="001A01F4"/>
    <w:rsid w:val="001A14C6"/>
    <w:rsid w:val="001A175F"/>
    <w:rsid w:val="001A345B"/>
    <w:rsid w:val="001A4532"/>
    <w:rsid w:val="001A4E8E"/>
    <w:rsid w:val="001A5993"/>
    <w:rsid w:val="001A5EAB"/>
    <w:rsid w:val="001A676D"/>
    <w:rsid w:val="001A7EBF"/>
    <w:rsid w:val="001B0076"/>
    <w:rsid w:val="001B0364"/>
    <w:rsid w:val="001B0F58"/>
    <w:rsid w:val="001B1FE0"/>
    <w:rsid w:val="001B5023"/>
    <w:rsid w:val="001B5500"/>
    <w:rsid w:val="001B5FEA"/>
    <w:rsid w:val="001B63B0"/>
    <w:rsid w:val="001B76F7"/>
    <w:rsid w:val="001B78B2"/>
    <w:rsid w:val="001C0081"/>
    <w:rsid w:val="001C2084"/>
    <w:rsid w:val="001C34E1"/>
    <w:rsid w:val="001C4E07"/>
    <w:rsid w:val="001C5683"/>
    <w:rsid w:val="001C67BF"/>
    <w:rsid w:val="001C69C6"/>
    <w:rsid w:val="001C733A"/>
    <w:rsid w:val="001C76F1"/>
    <w:rsid w:val="001D0BDE"/>
    <w:rsid w:val="001D0C75"/>
    <w:rsid w:val="001D1BBC"/>
    <w:rsid w:val="001D1FD5"/>
    <w:rsid w:val="001D245C"/>
    <w:rsid w:val="001D25D4"/>
    <w:rsid w:val="001D32C5"/>
    <w:rsid w:val="001D39BF"/>
    <w:rsid w:val="001D4767"/>
    <w:rsid w:val="001D52F3"/>
    <w:rsid w:val="001D5884"/>
    <w:rsid w:val="001D61F1"/>
    <w:rsid w:val="001D7CD3"/>
    <w:rsid w:val="001E01E7"/>
    <w:rsid w:val="001E29C3"/>
    <w:rsid w:val="001E2C8C"/>
    <w:rsid w:val="001E2DCC"/>
    <w:rsid w:val="001E3BAC"/>
    <w:rsid w:val="001E3EBE"/>
    <w:rsid w:val="001E6952"/>
    <w:rsid w:val="001E7338"/>
    <w:rsid w:val="001F0F1F"/>
    <w:rsid w:val="001F0F3C"/>
    <w:rsid w:val="001F1C71"/>
    <w:rsid w:val="001F2051"/>
    <w:rsid w:val="001F310F"/>
    <w:rsid w:val="001F3A09"/>
    <w:rsid w:val="001F41FE"/>
    <w:rsid w:val="001F4CD6"/>
    <w:rsid w:val="001F6ECF"/>
    <w:rsid w:val="001F799B"/>
    <w:rsid w:val="001F7BF2"/>
    <w:rsid w:val="00200C93"/>
    <w:rsid w:val="00201B5E"/>
    <w:rsid w:val="00201EFB"/>
    <w:rsid w:val="0020335D"/>
    <w:rsid w:val="00205670"/>
    <w:rsid w:val="00206809"/>
    <w:rsid w:val="00207C8D"/>
    <w:rsid w:val="00210CA3"/>
    <w:rsid w:val="00211EBD"/>
    <w:rsid w:val="00211EE0"/>
    <w:rsid w:val="00212433"/>
    <w:rsid w:val="00212D49"/>
    <w:rsid w:val="002130AD"/>
    <w:rsid w:val="00213BDC"/>
    <w:rsid w:val="00216885"/>
    <w:rsid w:val="0021718C"/>
    <w:rsid w:val="00217A7B"/>
    <w:rsid w:val="0022003A"/>
    <w:rsid w:val="00220131"/>
    <w:rsid w:val="00220EAC"/>
    <w:rsid w:val="002210C8"/>
    <w:rsid w:val="00221137"/>
    <w:rsid w:val="00221D33"/>
    <w:rsid w:val="00222471"/>
    <w:rsid w:val="00222D51"/>
    <w:rsid w:val="00222F90"/>
    <w:rsid w:val="00222FC7"/>
    <w:rsid w:val="00223BD6"/>
    <w:rsid w:val="00227541"/>
    <w:rsid w:val="00230BE4"/>
    <w:rsid w:val="00230FF4"/>
    <w:rsid w:val="0023326E"/>
    <w:rsid w:val="00234495"/>
    <w:rsid w:val="0023454D"/>
    <w:rsid w:val="00235142"/>
    <w:rsid w:val="00235450"/>
    <w:rsid w:val="00236064"/>
    <w:rsid w:val="002365E0"/>
    <w:rsid w:val="0023786D"/>
    <w:rsid w:val="00240258"/>
    <w:rsid w:val="002431F8"/>
    <w:rsid w:val="0024423A"/>
    <w:rsid w:val="00245B62"/>
    <w:rsid w:val="00246AAA"/>
    <w:rsid w:val="00247F2E"/>
    <w:rsid w:val="00250BB1"/>
    <w:rsid w:val="00250E9A"/>
    <w:rsid w:val="00252BC1"/>
    <w:rsid w:val="00253483"/>
    <w:rsid w:val="00253B5F"/>
    <w:rsid w:val="00254934"/>
    <w:rsid w:val="002574B0"/>
    <w:rsid w:val="002603D6"/>
    <w:rsid w:val="002611AC"/>
    <w:rsid w:val="00261349"/>
    <w:rsid w:val="0026137A"/>
    <w:rsid w:val="0026190C"/>
    <w:rsid w:val="00261CE2"/>
    <w:rsid w:val="002635EC"/>
    <w:rsid w:val="0026368E"/>
    <w:rsid w:val="00263BCD"/>
    <w:rsid w:val="002666E4"/>
    <w:rsid w:val="00270DEF"/>
    <w:rsid w:val="0027111B"/>
    <w:rsid w:val="0027113C"/>
    <w:rsid w:val="00271B4B"/>
    <w:rsid w:val="00271DA6"/>
    <w:rsid w:val="00275A06"/>
    <w:rsid w:val="00276498"/>
    <w:rsid w:val="00276749"/>
    <w:rsid w:val="00280D61"/>
    <w:rsid w:val="00285ED4"/>
    <w:rsid w:val="00285F08"/>
    <w:rsid w:val="00286C71"/>
    <w:rsid w:val="00287BE8"/>
    <w:rsid w:val="00287C53"/>
    <w:rsid w:val="00287E04"/>
    <w:rsid w:val="0029221F"/>
    <w:rsid w:val="0029280C"/>
    <w:rsid w:val="0029302B"/>
    <w:rsid w:val="00293B0F"/>
    <w:rsid w:val="00295A8C"/>
    <w:rsid w:val="00297928"/>
    <w:rsid w:val="00297A05"/>
    <w:rsid w:val="002A2796"/>
    <w:rsid w:val="002A2F41"/>
    <w:rsid w:val="002A3421"/>
    <w:rsid w:val="002A3840"/>
    <w:rsid w:val="002A3E81"/>
    <w:rsid w:val="002A4E38"/>
    <w:rsid w:val="002A7ECB"/>
    <w:rsid w:val="002B18F5"/>
    <w:rsid w:val="002B236B"/>
    <w:rsid w:val="002B2EC1"/>
    <w:rsid w:val="002B3B0F"/>
    <w:rsid w:val="002B3F7B"/>
    <w:rsid w:val="002B4166"/>
    <w:rsid w:val="002B4D4D"/>
    <w:rsid w:val="002B5EF7"/>
    <w:rsid w:val="002B6946"/>
    <w:rsid w:val="002B6E20"/>
    <w:rsid w:val="002B7449"/>
    <w:rsid w:val="002C0614"/>
    <w:rsid w:val="002C2C26"/>
    <w:rsid w:val="002C2CFD"/>
    <w:rsid w:val="002C4358"/>
    <w:rsid w:val="002C652F"/>
    <w:rsid w:val="002C7666"/>
    <w:rsid w:val="002C777B"/>
    <w:rsid w:val="002D0535"/>
    <w:rsid w:val="002D1787"/>
    <w:rsid w:val="002D185E"/>
    <w:rsid w:val="002D24F0"/>
    <w:rsid w:val="002D26D8"/>
    <w:rsid w:val="002D28BC"/>
    <w:rsid w:val="002D2DF4"/>
    <w:rsid w:val="002D3F49"/>
    <w:rsid w:val="002D3F7B"/>
    <w:rsid w:val="002D5C78"/>
    <w:rsid w:val="002D6519"/>
    <w:rsid w:val="002D7EB8"/>
    <w:rsid w:val="002E2CAC"/>
    <w:rsid w:val="002E3E27"/>
    <w:rsid w:val="002E43A8"/>
    <w:rsid w:val="002E4600"/>
    <w:rsid w:val="002E6457"/>
    <w:rsid w:val="002E66F3"/>
    <w:rsid w:val="002E6711"/>
    <w:rsid w:val="002E6BE7"/>
    <w:rsid w:val="002F12D1"/>
    <w:rsid w:val="002F2200"/>
    <w:rsid w:val="002F30EF"/>
    <w:rsid w:val="002F332F"/>
    <w:rsid w:val="002F367F"/>
    <w:rsid w:val="002F3837"/>
    <w:rsid w:val="002F4C4C"/>
    <w:rsid w:val="002F5DCE"/>
    <w:rsid w:val="002F66F1"/>
    <w:rsid w:val="002F6F55"/>
    <w:rsid w:val="00300C83"/>
    <w:rsid w:val="00300E87"/>
    <w:rsid w:val="00302F4B"/>
    <w:rsid w:val="00303880"/>
    <w:rsid w:val="0030575B"/>
    <w:rsid w:val="003063E9"/>
    <w:rsid w:val="00306411"/>
    <w:rsid w:val="00306E4F"/>
    <w:rsid w:val="0030703E"/>
    <w:rsid w:val="003079FC"/>
    <w:rsid w:val="00307B3D"/>
    <w:rsid w:val="0031118E"/>
    <w:rsid w:val="0031329B"/>
    <w:rsid w:val="00313914"/>
    <w:rsid w:val="00313F21"/>
    <w:rsid w:val="00315BF7"/>
    <w:rsid w:val="00316760"/>
    <w:rsid w:val="0031783B"/>
    <w:rsid w:val="00320E98"/>
    <w:rsid w:val="00321253"/>
    <w:rsid w:val="00321AE4"/>
    <w:rsid w:val="00321CEC"/>
    <w:rsid w:val="00322231"/>
    <w:rsid w:val="0032334D"/>
    <w:rsid w:val="0032337D"/>
    <w:rsid w:val="00324549"/>
    <w:rsid w:val="003260CA"/>
    <w:rsid w:val="00326756"/>
    <w:rsid w:val="00326D49"/>
    <w:rsid w:val="0032746F"/>
    <w:rsid w:val="003305CC"/>
    <w:rsid w:val="003306F2"/>
    <w:rsid w:val="00331036"/>
    <w:rsid w:val="00332081"/>
    <w:rsid w:val="00334652"/>
    <w:rsid w:val="003359F6"/>
    <w:rsid w:val="00335CDA"/>
    <w:rsid w:val="00336D22"/>
    <w:rsid w:val="00337225"/>
    <w:rsid w:val="003413D0"/>
    <w:rsid w:val="0034211D"/>
    <w:rsid w:val="00345C5D"/>
    <w:rsid w:val="00347B38"/>
    <w:rsid w:val="003503A7"/>
    <w:rsid w:val="00350B53"/>
    <w:rsid w:val="00350DC1"/>
    <w:rsid w:val="00350E11"/>
    <w:rsid w:val="00353C7A"/>
    <w:rsid w:val="0035489B"/>
    <w:rsid w:val="003553EA"/>
    <w:rsid w:val="003558A4"/>
    <w:rsid w:val="0035776A"/>
    <w:rsid w:val="003577F8"/>
    <w:rsid w:val="00357F35"/>
    <w:rsid w:val="00360001"/>
    <w:rsid w:val="00360CDB"/>
    <w:rsid w:val="00362224"/>
    <w:rsid w:val="00363B2C"/>
    <w:rsid w:val="003641A8"/>
    <w:rsid w:val="00364F5B"/>
    <w:rsid w:val="003650EA"/>
    <w:rsid w:val="00365166"/>
    <w:rsid w:val="00365735"/>
    <w:rsid w:val="00367AFF"/>
    <w:rsid w:val="00372244"/>
    <w:rsid w:val="00373CC0"/>
    <w:rsid w:val="0037485C"/>
    <w:rsid w:val="00376370"/>
    <w:rsid w:val="00380122"/>
    <w:rsid w:val="00381090"/>
    <w:rsid w:val="00381A49"/>
    <w:rsid w:val="00381D7D"/>
    <w:rsid w:val="00382D54"/>
    <w:rsid w:val="00383428"/>
    <w:rsid w:val="00385ED2"/>
    <w:rsid w:val="00386B22"/>
    <w:rsid w:val="0038735D"/>
    <w:rsid w:val="003875B4"/>
    <w:rsid w:val="003901D6"/>
    <w:rsid w:val="00391C46"/>
    <w:rsid w:val="00393BCF"/>
    <w:rsid w:val="00393F3B"/>
    <w:rsid w:val="00394057"/>
    <w:rsid w:val="00394615"/>
    <w:rsid w:val="003946BA"/>
    <w:rsid w:val="0039499E"/>
    <w:rsid w:val="00396ACA"/>
    <w:rsid w:val="00397E83"/>
    <w:rsid w:val="003A217A"/>
    <w:rsid w:val="003A3F5C"/>
    <w:rsid w:val="003A5406"/>
    <w:rsid w:val="003A5D7F"/>
    <w:rsid w:val="003A706A"/>
    <w:rsid w:val="003A787D"/>
    <w:rsid w:val="003B0DC2"/>
    <w:rsid w:val="003B12B9"/>
    <w:rsid w:val="003B1335"/>
    <w:rsid w:val="003B2E91"/>
    <w:rsid w:val="003B393E"/>
    <w:rsid w:val="003B4C64"/>
    <w:rsid w:val="003B4E2F"/>
    <w:rsid w:val="003B4FBF"/>
    <w:rsid w:val="003B6563"/>
    <w:rsid w:val="003B7807"/>
    <w:rsid w:val="003C5B0B"/>
    <w:rsid w:val="003C5EF2"/>
    <w:rsid w:val="003C7E30"/>
    <w:rsid w:val="003D1763"/>
    <w:rsid w:val="003D1B19"/>
    <w:rsid w:val="003D2547"/>
    <w:rsid w:val="003D2C0B"/>
    <w:rsid w:val="003D5114"/>
    <w:rsid w:val="003D620C"/>
    <w:rsid w:val="003D67BB"/>
    <w:rsid w:val="003D7A48"/>
    <w:rsid w:val="003E0B7C"/>
    <w:rsid w:val="003E0F56"/>
    <w:rsid w:val="003E1186"/>
    <w:rsid w:val="003E24B7"/>
    <w:rsid w:val="003E4148"/>
    <w:rsid w:val="003E63B7"/>
    <w:rsid w:val="003E6EC5"/>
    <w:rsid w:val="003E768E"/>
    <w:rsid w:val="003F1E9B"/>
    <w:rsid w:val="003F379F"/>
    <w:rsid w:val="003F3F9E"/>
    <w:rsid w:val="003F43C0"/>
    <w:rsid w:val="003F4E5C"/>
    <w:rsid w:val="003F6537"/>
    <w:rsid w:val="003F741F"/>
    <w:rsid w:val="003F7965"/>
    <w:rsid w:val="00400787"/>
    <w:rsid w:val="004038F3"/>
    <w:rsid w:val="00403DD6"/>
    <w:rsid w:val="00405BA5"/>
    <w:rsid w:val="00406035"/>
    <w:rsid w:val="0040722F"/>
    <w:rsid w:val="004105E5"/>
    <w:rsid w:val="004118A1"/>
    <w:rsid w:val="004126E9"/>
    <w:rsid w:val="00412829"/>
    <w:rsid w:val="00412C79"/>
    <w:rsid w:val="00415025"/>
    <w:rsid w:val="00415436"/>
    <w:rsid w:val="004159F0"/>
    <w:rsid w:val="00415FA5"/>
    <w:rsid w:val="00417750"/>
    <w:rsid w:val="00420A8C"/>
    <w:rsid w:val="0042214B"/>
    <w:rsid w:val="00422387"/>
    <w:rsid w:val="004229D9"/>
    <w:rsid w:val="0042321F"/>
    <w:rsid w:val="00423222"/>
    <w:rsid w:val="004239B4"/>
    <w:rsid w:val="0042497C"/>
    <w:rsid w:val="00424A53"/>
    <w:rsid w:val="00425BC1"/>
    <w:rsid w:val="004260F6"/>
    <w:rsid w:val="00427254"/>
    <w:rsid w:val="00431E0C"/>
    <w:rsid w:val="004331CF"/>
    <w:rsid w:val="00433326"/>
    <w:rsid w:val="00433798"/>
    <w:rsid w:val="004346A8"/>
    <w:rsid w:val="00434908"/>
    <w:rsid w:val="004371FE"/>
    <w:rsid w:val="00437578"/>
    <w:rsid w:val="0043769A"/>
    <w:rsid w:val="00440148"/>
    <w:rsid w:val="0044213E"/>
    <w:rsid w:val="00442D94"/>
    <w:rsid w:val="0044358B"/>
    <w:rsid w:val="004446BF"/>
    <w:rsid w:val="00445880"/>
    <w:rsid w:val="00446843"/>
    <w:rsid w:val="00447400"/>
    <w:rsid w:val="00447CE5"/>
    <w:rsid w:val="00450FC1"/>
    <w:rsid w:val="00452508"/>
    <w:rsid w:val="00453165"/>
    <w:rsid w:val="00453C7B"/>
    <w:rsid w:val="004564B1"/>
    <w:rsid w:val="004575E7"/>
    <w:rsid w:val="00457A15"/>
    <w:rsid w:val="00457C52"/>
    <w:rsid w:val="004603A7"/>
    <w:rsid w:val="00461AFE"/>
    <w:rsid w:val="00462110"/>
    <w:rsid w:val="00466A63"/>
    <w:rsid w:val="00466B8C"/>
    <w:rsid w:val="00467C56"/>
    <w:rsid w:val="00467DE0"/>
    <w:rsid w:val="00467DF6"/>
    <w:rsid w:val="004700BF"/>
    <w:rsid w:val="00470ADF"/>
    <w:rsid w:val="004713D2"/>
    <w:rsid w:val="0047395F"/>
    <w:rsid w:val="004756C7"/>
    <w:rsid w:val="004760A1"/>
    <w:rsid w:val="0047615E"/>
    <w:rsid w:val="004767F5"/>
    <w:rsid w:val="004777FB"/>
    <w:rsid w:val="004778E1"/>
    <w:rsid w:val="00477CB2"/>
    <w:rsid w:val="00480A14"/>
    <w:rsid w:val="00480C9B"/>
    <w:rsid w:val="00481ECC"/>
    <w:rsid w:val="00482D6B"/>
    <w:rsid w:val="00482DC5"/>
    <w:rsid w:val="004832EB"/>
    <w:rsid w:val="004837CD"/>
    <w:rsid w:val="004868FA"/>
    <w:rsid w:val="004878D4"/>
    <w:rsid w:val="00487D84"/>
    <w:rsid w:val="00487EFD"/>
    <w:rsid w:val="004912EB"/>
    <w:rsid w:val="0049145C"/>
    <w:rsid w:val="00491BC5"/>
    <w:rsid w:val="004928B0"/>
    <w:rsid w:val="00493ECB"/>
    <w:rsid w:val="00494168"/>
    <w:rsid w:val="004954E2"/>
    <w:rsid w:val="0049631D"/>
    <w:rsid w:val="0049647A"/>
    <w:rsid w:val="004974DA"/>
    <w:rsid w:val="00497A6B"/>
    <w:rsid w:val="004A05F8"/>
    <w:rsid w:val="004A0B8E"/>
    <w:rsid w:val="004A1152"/>
    <w:rsid w:val="004A25C3"/>
    <w:rsid w:val="004A2867"/>
    <w:rsid w:val="004A304E"/>
    <w:rsid w:val="004A3E4D"/>
    <w:rsid w:val="004A420E"/>
    <w:rsid w:val="004A7483"/>
    <w:rsid w:val="004B0F07"/>
    <w:rsid w:val="004B0F6F"/>
    <w:rsid w:val="004B30FB"/>
    <w:rsid w:val="004B319B"/>
    <w:rsid w:val="004B38F9"/>
    <w:rsid w:val="004B3AB6"/>
    <w:rsid w:val="004B3D65"/>
    <w:rsid w:val="004B3D89"/>
    <w:rsid w:val="004B4B77"/>
    <w:rsid w:val="004B4EE7"/>
    <w:rsid w:val="004B5FAA"/>
    <w:rsid w:val="004B68B2"/>
    <w:rsid w:val="004C137C"/>
    <w:rsid w:val="004C16AA"/>
    <w:rsid w:val="004C49F1"/>
    <w:rsid w:val="004C5BEE"/>
    <w:rsid w:val="004C67C6"/>
    <w:rsid w:val="004C70FB"/>
    <w:rsid w:val="004D14C3"/>
    <w:rsid w:val="004D2E26"/>
    <w:rsid w:val="004D3AAA"/>
    <w:rsid w:val="004D3D56"/>
    <w:rsid w:val="004D4B20"/>
    <w:rsid w:val="004D5688"/>
    <w:rsid w:val="004D57CC"/>
    <w:rsid w:val="004D5F6A"/>
    <w:rsid w:val="004D69AE"/>
    <w:rsid w:val="004E1C63"/>
    <w:rsid w:val="004E1F9A"/>
    <w:rsid w:val="004E2D2C"/>
    <w:rsid w:val="004E3205"/>
    <w:rsid w:val="004E32A1"/>
    <w:rsid w:val="004E3332"/>
    <w:rsid w:val="004E5A6F"/>
    <w:rsid w:val="004E5D48"/>
    <w:rsid w:val="004E623A"/>
    <w:rsid w:val="004E67E7"/>
    <w:rsid w:val="004E718D"/>
    <w:rsid w:val="004E7725"/>
    <w:rsid w:val="004F017F"/>
    <w:rsid w:val="004F0A74"/>
    <w:rsid w:val="004F111F"/>
    <w:rsid w:val="004F2778"/>
    <w:rsid w:val="004F31E3"/>
    <w:rsid w:val="004F3682"/>
    <w:rsid w:val="004F37C1"/>
    <w:rsid w:val="004F54A0"/>
    <w:rsid w:val="00500275"/>
    <w:rsid w:val="00500D65"/>
    <w:rsid w:val="00501BD5"/>
    <w:rsid w:val="005021D8"/>
    <w:rsid w:val="00503C79"/>
    <w:rsid w:val="00503EB8"/>
    <w:rsid w:val="00505A0A"/>
    <w:rsid w:val="00506920"/>
    <w:rsid w:val="00511402"/>
    <w:rsid w:val="00511B24"/>
    <w:rsid w:val="0051222D"/>
    <w:rsid w:val="00512EA1"/>
    <w:rsid w:val="005130F7"/>
    <w:rsid w:val="005131B1"/>
    <w:rsid w:val="0051620E"/>
    <w:rsid w:val="00516883"/>
    <w:rsid w:val="00516E74"/>
    <w:rsid w:val="00517150"/>
    <w:rsid w:val="005207AE"/>
    <w:rsid w:val="00520CCB"/>
    <w:rsid w:val="00520DB4"/>
    <w:rsid w:val="0052274D"/>
    <w:rsid w:val="005247C9"/>
    <w:rsid w:val="00525093"/>
    <w:rsid w:val="0052562F"/>
    <w:rsid w:val="00526253"/>
    <w:rsid w:val="005262CD"/>
    <w:rsid w:val="00527B93"/>
    <w:rsid w:val="00527C94"/>
    <w:rsid w:val="00527E27"/>
    <w:rsid w:val="00527F64"/>
    <w:rsid w:val="00530FCE"/>
    <w:rsid w:val="00531AF2"/>
    <w:rsid w:val="00531FDD"/>
    <w:rsid w:val="00536FDA"/>
    <w:rsid w:val="00537969"/>
    <w:rsid w:val="005414BB"/>
    <w:rsid w:val="0054181B"/>
    <w:rsid w:val="00541F24"/>
    <w:rsid w:val="00543563"/>
    <w:rsid w:val="00544C28"/>
    <w:rsid w:val="005455A1"/>
    <w:rsid w:val="0054617A"/>
    <w:rsid w:val="00546B7D"/>
    <w:rsid w:val="005515B4"/>
    <w:rsid w:val="00552610"/>
    <w:rsid w:val="00553050"/>
    <w:rsid w:val="00554DE2"/>
    <w:rsid w:val="00555A8A"/>
    <w:rsid w:val="00555F01"/>
    <w:rsid w:val="00562BBD"/>
    <w:rsid w:val="00562F09"/>
    <w:rsid w:val="00563197"/>
    <w:rsid w:val="005631E5"/>
    <w:rsid w:val="0056403A"/>
    <w:rsid w:val="005674B7"/>
    <w:rsid w:val="00570FD7"/>
    <w:rsid w:val="0057183E"/>
    <w:rsid w:val="005720A5"/>
    <w:rsid w:val="00572164"/>
    <w:rsid w:val="00573EF5"/>
    <w:rsid w:val="0057403D"/>
    <w:rsid w:val="005754F2"/>
    <w:rsid w:val="005762DD"/>
    <w:rsid w:val="00580A5E"/>
    <w:rsid w:val="00581303"/>
    <w:rsid w:val="00581F66"/>
    <w:rsid w:val="005824AB"/>
    <w:rsid w:val="0058255A"/>
    <w:rsid w:val="005836EE"/>
    <w:rsid w:val="005840DF"/>
    <w:rsid w:val="005853DE"/>
    <w:rsid w:val="00585DD9"/>
    <w:rsid w:val="00587805"/>
    <w:rsid w:val="00587C72"/>
    <w:rsid w:val="005901E2"/>
    <w:rsid w:val="0059160C"/>
    <w:rsid w:val="0059232D"/>
    <w:rsid w:val="005926C7"/>
    <w:rsid w:val="00594947"/>
    <w:rsid w:val="005949BD"/>
    <w:rsid w:val="00596FA0"/>
    <w:rsid w:val="005A0413"/>
    <w:rsid w:val="005A05C0"/>
    <w:rsid w:val="005A0949"/>
    <w:rsid w:val="005A0A0D"/>
    <w:rsid w:val="005A0C2D"/>
    <w:rsid w:val="005A0CB1"/>
    <w:rsid w:val="005A262F"/>
    <w:rsid w:val="005A2D17"/>
    <w:rsid w:val="005A42A9"/>
    <w:rsid w:val="005A5D05"/>
    <w:rsid w:val="005A6635"/>
    <w:rsid w:val="005B0DF1"/>
    <w:rsid w:val="005B12BE"/>
    <w:rsid w:val="005B28F0"/>
    <w:rsid w:val="005B3F64"/>
    <w:rsid w:val="005B47CE"/>
    <w:rsid w:val="005B5013"/>
    <w:rsid w:val="005B6500"/>
    <w:rsid w:val="005B75EB"/>
    <w:rsid w:val="005C09C4"/>
    <w:rsid w:val="005C0EF3"/>
    <w:rsid w:val="005C1644"/>
    <w:rsid w:val="005C17D9"/>
    <w:rsid w:val="005C25C0"/>
    <w:rsid w:val="005C66EF"/>
    <w:rsid w:val="005D0636"/>
    <w:rsid w:val="005D2AC9"/>
    <w:rsid w:val="005D2E78"/>
    <w:rsid w:val="005D3509"/>
    <w:rsid w:val="005D3DFB"/>
    <w:rsid w:val="005D3F10"/>
    <w:rsid w:val="005D4AF1"/>
    <w:rsid w:val="005D5317"/>
    <w:rsid w:val="005D5A8B"/>
    <w:rsid w:val="005D5DCB"/>
    <w:rsid w:val="005D645B"/>
    <w:rsid w:val="005D6703"/>
    <w:rsid w:val="005D6834"/>
    <w:rsid w:val="005E0665"/>
    <w:rsid w:val="005E330A"/>
    <w:rsid w:val="005E3A56"/>
    <w:rsid w:val="005E3EC6"/>
    <w:rsid w:val="005E50CD"/>
    <w:rsid w:val="005F17E8"/>
    <w:rsid w:val="005F190D"/>
    <w:rsid w:val="005F35ED"/>
    <w:rsid w:val="005F3C44"/>
    <w:rsid w:val="005F4F11"/>
    <w:rsid w:val="005F54AB"/>
    <w:rsid w:val="005F58EA"/>
    <w:rsid w:val="005F6995"/>
    <w:rsid w:val="005F776B"/>
    <w:rsid w:val="00600636"/>
    <w:rsid w:val="0060165E"/>
    <w:rsid w:val="00601C4A"/>
    <w:rsid w:val="00601C94"/>
    <w:rsid w:val="006021C1"/>
    <w:rsid w:val="006021C6"/>
    <w:rsid w:val="00602C18"/>
    <w:rsid w:val="0060305D"/>
    <w:rsid w:val="00604DEB"/>
    <w:rsid w:val="00605AC6"/>
    <w:rsid w:val="006061FE"/>
    <w:rsid w:val="00607350"/>
    <w:rsid w:val="00607C8A"/>
    <w:rsid w:val="00612296"/>
    <w:rsid w:val="0061317A"/>
    <w:rsid w:val="00615168"/>
    <w:rsid w:val="00616074"/>
    <w:rsid w:val="00616126"/>
    <w:rsid w:val="0062268F"/>
    <w:rsid w:val="00622FF6"/>
    <w:rsid w:val="006240A3"/>
    <w:rsid w:val="00625164"/>
    <w:rsid w:val="006259B6"/>
    <w:rsid w:val="00626260"/>
    <w:rsid w:val="006262D0"/>
    <w:rsid w:val="00626A62"/>
    <w:rsid w:val="00627E90"/>
    <w:rsid w:val="00631434"/>
    <w:rsid w:val="006318BB"/>
    <w:rsid w:val="0063195F"/>
    <w:rsid w:val="0063318C"/>
    <w:rsid w:val="0063654A"/>
    <w:rsid w:val="00636917"/>
    <w:rsid w:val="00637389"/>
    <w:rsid w:val="0063795F"/>
    <w:rsid w:val="006408C1"/>
    <w:rsid w:val="006408FB"/>
    <w:rsid w:val="00640A26"/>
    <w:rsid w:val="00641082"/>
    <w:rsid w:val="006456C7"/>
    <w:rsid w:val="006458FA"/>
    <w:rsid w:val="0064666E"/>
    <w:rsid w:val="00647A49"/>
    <w:rsid w:val="00647EFF"/>
    <w:rsid w:val="00650362"/>
    <w:rsid w:val="00650656"/>
    <w:rsid w:val="00650BC6"/>
    <w:rsid w:val="00650F95"/>
    <w:rsid w:val="00653150"/>
    <w:rsid w:val="0065381A"/>
    <w:rsid w:val="00655248"/>
    <w:rsid w:val="00655369"/>
    <w:rsid w:val="0065564B"/>
    <w:rsid w:val="00655CCE"/>
    <w:rsid w:val="00657C85"/>
    <w:rsid w:val="0066040B"/>
    <w:rsid w:val="00661534"/>
    <w:rsid w:val="00661647"/>
    <w:rsid w:val="00663208"/>
    <w:rsid w:val="00664B47"/>
    <w:rsid w:val="0066513B"/>
    <w:rsid w:val="00666498"/>
    <w:rsid w:val="006668EF"/>
    <w:rsid w:val="00667B07"/>
    <w:rsid w:val="00670D6C"/>
    <w:rsid w:val="00671065"/>
    <w:rsid w:val="00671743"/>
    <w:rsid w:val="00672885"/>
    <w:rsid w:val="00672D97"/>
    <w:rsid w:val="00672E73"/>
    <w:rsid w:val="006738FE"/>
    <w:rsid w:val="006744EB"/>
    <w:rsid w:val="00675C8B"/>
    <w:rsid w:val="00675CCB"/>
    <w:rsid w:val="006767F6"/>
    <w:rsid w:val="00680526"/>
    <w:rsid w:val="00681752"/>
    <w:rsid w:val="00684307"/>
    <w:rsid w:val="00684F39"/>
    <w:rsid w:val="0068649C"/>
    <w:rsid w:val="00686C27"/>
    <w:rsid w:val="00686DC8"/>
    <w:rsid w:val="006915F2"/>
    <w:rsid w:val="00691A31"/>
    <w:rsid w:val="00691AFE"/>
    <w:rsid w:val="006923C2"/>
    <w:rsid w:val="0069260D"/>
    <w:rsid w:val="006927A8"/>
    <w:rsid w:val="00693531"/>
    <w:rsid w:val="00693E90"/>
    <w:rsid w:val="00694CB9"/>
    <w:rsid w:val="00695712"/>
    <w:rsid w:val="00695C40"/>
    <w:rsid w:val="00696BB1"/>
    <w:rsid w:val="006A0EE1"/>
    <w:rsid w:val="006A2EEF"/>
    <w:rsid w:val="006A4782"/>
    <w:rsid w:val="006A5BDB"/>
    <w:rsid w:val="006A6BD3"/>
    <w:rsid w:val="006B00FA"/>
    <w:rsid w:val="006B082C"/>
    <w:rsid w:val="006B0B8A"/>
    <w:rsid w:val="006B1908"/>
    <w:rsid w:val="006B1BD1"/>
    <w:rsid w:val="006B2227"/>
    <w:rsid w:val="006B2C96"/>
    <w:rsid w:val="006B32C7"/>
    <w:rsid w:val="006B3CAB"/>
    <w:rsid w:val="006B4E76"/>
    <w:rsid w:val="006B51BF"/>
    <w:rsid w:val="006B721F"/>
    <w:rsid w:val="006B73B4"/>
    <w:rsid w:val="006B7818"/>
    <w:rsid w:val="006C0449"/>
    <w:rsid w:val="006C0D58"/>
    <w:rsid w:val="006C1112"/>
    <w:rsid w:val="006C24F8"/>
    <w:rsid w:val="006C42C9"/>
    <w:rsid w:val="006C57AD"/>
    <w:rsid w:val="006D1C41"/>
    <w:rsid w:val="006D244F"/>
    <w:rsid w:val="006D2915"/>
    <w:rsid w:val="006D2E3A"/>
    <w:rsid w:val="006D303C"/>
    <w:rsid w:val="006D4C78"/>
    <w:rsid w:val="006D50C3"/>
    <w:rsid w:val="006D549D"/>
    <w:rsid w:val="006D562D"/>
    <w:rsid w:val="006D6EA5"/>
    <w:rsid w:val="006E029D"/>
    <w:rsid w:val="006E0DE4"/>
    <w:rsid w:val="006E128A"/>
    <w:rsid w:val="006E1E7D"/>
    <w:rsid w:val="006E24DB"/>
    <w:rsid w:val="006E3656"/>
    <w:rsid w:val="006E46B0"/>
    <w:rsid w:val="006E582F"/>
    <w:rsid w:val="006E6B0E"/>
    <w:rsid w:val="006E7374"/>
    <w:rsid w:val="006F0ADB"/>
    <w:rsid w:val="006F0E7B"/>
    <w:rsid w:val="006F3136"/>
    <w:rsid w:val="006F59C2"/>
    <w:rsid w:val="006F60E2"/>
    <w:rsid w:val="00700B1A"/>
    <w:rsid w:val="00700D33"/>
    <w:rsid w:val="00701E8E"/>
    <w:rsid w:val="00702B41"/>
    <w:rsid w:val="00703692"/>
    <w:rsid w:val="007037A8"/>
    <w:rsid w:val="00703D49"/>
    <w:rsid w:val="00703D94"/>
    <w:rsid w:val="00703E22"/>
    <w:rsid w:val="007048C3"/>
    <w:rsid w:val="00706B20"/>
    <w:rsid w:val="00706E14"/>
    <w:rsid w:val="00707967"/>
    <w:rsid w:val="00710279"/>
    <w:rsid w:val="00711527"/>
    <w:rsid w:val="007117E3"/>
    <w:rsid w:val="00711803"/>
    <w:rsid w:val="0071190B"/>
    <w:rsid w:val="007123A0"/>
    <w:rsid w:val="007134B1"/>
    <w:rsid w:val="00715A72"/>
    <w:rsid w:val="007163A8"/>
    <w:rsid w:val="00716BEA"/>
    <w:rsid w:val="007171E0"/>
    <w:rsid w:val="00717473"/>
    <w:rsid w:val="007203DA"/>
    <w:rsid w:val="00721F2E"/>
    <w:rsid w:val="00722C7A"/>
    <w:rsid w:val="0072330F"/>
    <w:rsid w:val="00725573"/>
    <w:rsid w:val="007269EE"/>
    <w:rsid w:val="007275C4"/>
    <w:rsid w:val="007300C8"/>
    <w:rsid w:val="00731ED9"/>
    <w:rsid w:val="00731FB7"/>
    <w:rsid w:val="007321D9"/>
    <w:rsid w:val="00732D0A"/>
    <w:rsid w:val="007334E8"/>
    <w:rsid w:val="00733684"/>
    <w:rsid w:val="00733CFC"/>
    <w:rsid w:val="00735DFE"/>
    <w:rsid w:val="0073671E"/>
    <w:rsid w:val="00736E42"/>
    <w:rsid w:val="00737C15"/>
    <w:rsid w:val="00737D3D"/>
    <w:rsid w:val="00740214"/>
    <w:rsid w:val="00740BBD"/>
    <w:rsid w:val="00740D64"/>
    <w:rsid w:val="00740DA7"/>
    <w:rsid w:val="00741CC8"/>
    <w:rsid w:val="00742AF7"/>
    <w:rsid w:val="00743064"/>
    <w:rsid w:val="00743401"/>
    <w:rsid w:val="00743575"/>
    <w:rsid w:val="007436E3"/>
    <w:rsid w:val="00746C91"/>
    <w:rsid w:val="00746F55"/>
    <w:rsid w:val="00750891"/>
    <w:rsid w:val="0075095D"/>
    <w:rsid w:val="00751389"/>
    <w:rsid w:val="00751C38"/>
    <w:rsid w:val="00752B95"/>
    <w:rsid w:val="00752F25"/>
    <w:rsid w:val="00753513"/>
    <w:rsid w:val="0075386D"/>
    <w:rsid w:val="007551CF"/>
    <w:rsid w:val="00755B52"/>
    <w:rsid w:val="007562C0"/>
    <w:rsid w:val="007572BA"/>
    <w:rsid w:val="0075785D"/>
    <w:rsid w:val="0076147E"/>
    <w:rsid w:val="007619D9"/>
    <w:rsid w:val="00761F3F"/>
    <w:rsid w:val="00762949"/>
    <w:rsid w:val="00762EAA"/>
    <w:rsid w:val="00763225"/>
    <w:rsid w:val="00763560"/>
    <w:rsid w:val="007650E0"/>
    <w:rsid w:val="007656FC"/>
    <w:rsid w:val="007669CA"/>
    <w:rsid w:val="00767625"/>
    <w:rsid w:val="0076766F"/>
    <w:rsid w:val="00770337"/>
    <w:rsid w:val="00770D2E"/>
    <w:rsid w:val="0077205B"/>
    <w:rsid w:val="007720A7"/>
    <w:rsid w:val="0077235D"/>
    <w:rsid w:val="00772816"/>
    <w:rsid w:val="00775646"/>
    <w:rsid w:val="00775ACF"/>
    <w:rsid w:val="00775D7D"/>
    <w:rsid w:val="00777D05"/>
    <w:rsid w:val="00777D4A"/>
    <w:rsid w:val="0078030F"/>
    <w:rsid w:val="00780586"/>
    <w:rsid w:val="00781881"/>
    <w:rsid w:val="00781E42"/>
    <w:rsid w:val="0078362A"/>
    <w:rsid w:val="0078605E"/>
    <w:rsid w:val="00786639"/>
    <w:rsid w:val="00786A61"/>
    <w:rsid w:val="00786B93"/>
    <w:rsid w:val="00787D85"/>
    <w:rsid w:val="00790387"/>
    <w:rsid w:val="00790B99"/>
    <w:rsid w:val="00791B2B"/>
    <w:rsid w:val="00792877"/>
    <w:rsid w:val="007931EC"/>
    <w:rsid w:val="00793658"/>
    <w:rsid w:val="007936CC"/>
    <w:rsid w:val="0079442D"/>
    <w:rsid w:val="007946EA"/>
    <w:rsid w:val="00795103"/>
    <w:rsid w:val="00795D59"/>
    <w:rsid w:val="00797183"/>
    <w:rsid w:val="00797D43"/>
    <w:rsid w:val="00797E59"/>
    <w:rsid w:val="00797F44"/>
    <w:rsid w:val="007A2100"/>
    <w:rsid w:val="007A225A"/>
    <w:rsid w:val="007A2B71"/>
    <w:rsid w:val="007A3173"/>
    <w:rsid w:val="007A31E6"/>
    <w:rsid w:val="007A4308"/>
    <w:rsid w:val="007A5B32"/>
    <w:rsid w:val="007A5DEF"/>
    <w:rsid w:val="007A5F6F"/>
    <w:rsid w:val="007A7124"/>
    <w:rsid w:val="007B095F"/>
    <w:rsid w:val="007B0A10"/>
    <w:rsid w:val="007B0F3F"/>
    <w:rsid w:val="007B3FDD"/>
    <w:rsid w:val="007B40A8"/>
    <w:rsid w:val="007B4117"/>
    <w:rsid w:val="007B5582"/>
    <w:rsid w:val="007B5D7D"/>
    <w:rsid w:val="007B66A5"/>
    <w:rsid w:val="007B72FD"/>
    <w:rsid w:val="007B7E85"/>
    <w:rsid w:val="007C1288"/>
    <w:rsid w:val="007C1957"/>
    <w:rsid w:val="007C1ABA"/>
    <w:rsid w:val="007C2C4E"/>
    <w:rsid w:val="007C3DE9"/>
    <w:rsid w:val="007C3E77"/>
    <w:rsid w:val="007C4280"/>
    <w:rsid w:val="007C43F6"/>
    <w:rsid w:val="007C499D"/>
    <w:rsid w:val="007C4DB8"/>
    <w:rsid w:val="007C5434"/>
    <w:rsid w:val="007C56FF"/>
    <w:rsid w:val="007C6D0E"/>
    <w:rsid w:val="007C7412"/>
    <w:rsid w:val="007C7E69"/>
    <w:rsid w:val="007D01D0"/>
    <w:rsid w:val="007D09B4"/>
    <w:rsid w:val="007D2D7B"/>
    <w:rsid w:val="007D344C"/>
    <w:rsid w:val="007D3499"/>
    <w:rsid w:val="007D34F0"/>
    <w:rsid w:val="007D4001"/>
    <w:rsid w:val="007D5919"/>
    <w:rsid w:val="007D5939"/>
    <w:rsid w:val="007D64F4"/>
    <w:rsid w:val="007D6FA2"/>
    <w:rsid w:val="007D729D"/>
    <w:rsid w:val="007E2320"/>
    <w:rsid w:val="007E2AD6"/>
    <w:rsid w:val="007E2F80"/>
    <w:rsid w:val="007E3ECD"/>
    <w:rsid w:val="007E49C0"/>
    <w:rsid w:val="007E4F3D"/>
    <w:rsid w:val="007E5C1D"/>
    <w:rsid w:val="007E6F2D"/>
    <w:rsid w:val="007F0335"/>
    <w:rsid w:val="007F0614"/>
    <w:rsid w:val="007F24A2"/>
    <w:rsid w:val="007F38C3"/>
    <w:rsid w:val="007F3AE8"/>
    <w:rsid w:val="007F3F31"/>
    <w:rsid w:val="007F4DD7"/>
    <w:rsid w:val="007F6230"/>
    <w:rsid w:val="007F6D8C"/>
    <w:rsid w:val="007F6FAC"/>
    <w:rsid w:val="0080133E"/>
    <w:rsid w:val="00803164"/>
    <w:rsid w:val="00806E9C"/>
    <w:rsid w:val="0080758B"/>
    <w:rsid w:val="00810E48"/>
    <w:rsid w:val="008111A1"/>
    <w:rsid w:val="00811E3D"/>
    <w:rsid w:val="00813BBA"/>
    <w:rsid w:val="00813C17"/>
    <w:rsid w:val="008145A7"/>
    <w:rsid w:val="008149FB"/>
    <w:rsid w:val="0081514D"/>
    <w:rsid w:val="00816EB2"/>
    <w:rsid w:val="00816F08"/>
    <w:rsid w:val="00817795"/>
    <w:rsid w:val="00817D41"/>
    <w:rsid w:val="0082244A"/>
    <w:rsid w:val="00822F4F"/>
    <w:rsid w:val="00825820"/>
    <w:rsid w:val="00826133"/>
    <w:rsid w:val="008266D9"/>
    <w:rsid w:val="00826A06"/>
    <w:rsid w:val="00830000"/>
    <w:rsid w:val="008313BF"/>
    <w:rsid w:val="008313FC"/>
    <w:rsid w:val="008314E0"/>
    <w:rsid w:val="00831B8C"/>
    <w:rsid w:val="00835C98"/>
    <w:rsid w:val="00836391"/>
    <w:rsid w:val="00837DA8"/>
    <w:rsid w:val="008404E2"/>
    <w:rsid w:val="008416A7"/>
    <w:rsid w:val="008432EA"/>
    <w:rsid w:val="00843D5C"/>
    <w:rsid w:val="0084451C"/>
    <w:rsid w:val="0084544F"/>
    <w:rsid w:val="008475E3"/>
    <w:rsid w:val="00852215"/>
    <w:rsid w:val="00852E67"/>
    <w:rsid w:val="008548D1"/>
    <w:rsid w:val="008573DB"/>
    <w:rsid w:val="0085743E"/>
    <w:rsid w:val="00857B91"/>
    <w:rsid w:val="008629FE"/>
    <w:rsid w:val="008661F9"/>
    <w:rsid w:val="00866EFF"/>
    <w:rsid w:val="00870A4E"/>
    <w:rsid w:val="0087114F"/>
    <w:rsid w:val="00871477"/>
    <w:rsid w:val="0087169F"/>
    <w:rsid w:val="008717C1"/>
    <w:rsid w:val="00871F69"/>
    <w:rsid w:val="008742F9"/>
    <w:rsid w:val="00876CFA"/>
    <w:rsid w:val="00877A20"/>
    <w:rsid w:val="00880BF4"/>
    <w:rsid w:val="0088125C"/>
    <w:rsid w:val="0088130A"/>
    <w:rsid w:val="00881510"/>
    <w:rsid w:val="00882B89"/>
    <w:rsid w:val="00883222"/>
    <w:rsid w:val="00885582"/>
    <w:rsid w:val="00885BFD"/>
    <w:rsid w:val="0088666A"/>
    <w:rsid w:val="008879DD"/>
    <w:rsid w:val="00890E28"/>
    <w:rsid w:val="00891D74"/>
    <w:rsid w:val="00891DE9"/>
    <w:rsid w:val="008923DA"/>
    <w:rsid w:val="008928AA"/>
    <w:rsid w:val="008930CB"/>
    <w:rsid w:val="00893E54"/>
    <w:rsid w:val="0089517D"/>
    <w:rsid w:val="008954E5"/>
    <w:rsid w:val="008A0D5D"/>
    <w:rsid w:val="008A127B"/>
    <w:rsid w:val="008A2111"/>
    <w:rsid w:val="008A27E2"/>
    <w:rsid w:val="008A3AA8"/>
    <w:rsid w:val="008A4F11"/>
    <w:rsid w:val="008A5D44"/>
    <w:rsid w:val="008B026C"/>
    <w:rsid w:val="008B1025"/>
    <w:rsid w:val="008B11A7"/>
    <w:rsid w:val="008B2B76"/>
    <w:rsid w:val="008B37B9"/>
    <w:rsid w:val="008B41E8"/>
    <w:rsid w:val="008B69C8"/>
    <w:rsid w:val="008C2807"/>
    <w:rsid w:val="008C2AAF"/>
    <w:rsid w:val="008C3F9C"/>
    <w:rsid w:val="008C4388"/>
    <w:rsid w:val="008C438A"/>
    <w:rsid w:val="008C47A4"/>
    <w:rsid w:val="008C4839"/>
    <w:rsid w:val="008C5A1D"/>
    <w:rsid w:val="008C6154"/>
    <w:rsid w:val="008C7CB2"/>
    <w:rsid w:val="008D025F"/>
    <w:rsid w:val="008D1981"/>
    <w:rsid w:val="008D27F4"/>
    <w:rsid w:val="008D359B"/>
    <w:rsid w:val="008D3A42"/>
    <w:rsid w:val="008D4706"/>
    <w:rsid w:val="008D5012"/>
    <w:rsid w:val="008D5273"/>
    <w:rsid w:val="008D7016"/>
    <w:rsid w:val="008D7468"/>
    <w:rsid w:val="008E0AFE"/>
    <w:rsid w:val="008E230D"/>
    <w:rsid w:val="008E2464"/>
    <w:rsid w:val="008E259F"/>
    <w:rsid w:val="008E2A7F"/>
    <w:rsid w:val="008E2FAC"/>
    <w:rsid w:val="008E5741"/>
    <w:rsid w:val="008E628F"/>
    <w:rsid w:val="008E7801"/>
    <w:rsid w:val="008F00E4"/>
    <w:rsid w:val="008F114C"/>
    <w:rsid w:val="008F1FEB"/>
    <w:rsid w:val="008F2176"/>
    <w:rsid w:val="008F238F"/>
    <w:rsid w:val="008F26AA"/>
    <w:rsid w:val="008F2C57"/>
    <w:rsid w:val="008F2CE5"/>
    <w:rsid w:val="008F4EE9"/>
    <w:rsid w:val="008F52E9"/>
    <w:rsid w:val="008F53F0"/>
    <w:rsid w:val="008F58CD"/>
    <w:rsid w:val="008F5D23"/>
    <w:rsid w:val="008F7112"/>
    <w:rsid w:val="008F7CB5"/>
    <w:rsid w:val="008F7E57"/>
    <w:rsid w:val="009014D1"/>
    <w:rsid w:val="00901665"/>
    <w:rsid w:val="009041A9"/>
    <w:rsid w:val="00904BAA"/>
    <w:rsid w:val="00910224"/>
    <w:rsid w:val="00912F89"/>
    <w:rsid w:val="0091395F"/>
    <w:rsid w:val="00914D86"/>
    <w:rsid w:val="009162F9"/>
    <w:rsid w:val="009170E9"/>
    <w:rsid w:val="009174E2"/>
    <w:rsid w:val="00920124"/>
    <w:rsid w:val="009211AA"/>
    <w:rsid w:val="00922197"/>
    <w:rsid w:val="009221E5"/>
    <w:rsid w:val="009223B6"/>
    <w:rsid w:val="009236A6"/>
    <w:rsid w:val="00923B53"/>
    <w:rsid w:val="00923EB9"/>
    <w:rsid w:val="00924C55"/>
    <w:rsid w:val="00925691"/>
    <w:rsid w:val="0092673D"/>
    <w:rsid w:val="00926A11"/>
    <w:rsid w:val="00927318"/>
    <w:rsid w:val="00927678"/>
    <w:rsid w:val="00930D2B"/>
    <w:rsid w:val="00930D54"/>
    <w:rsid w:val="00931FEF"/>
    <w:rsid w:val="0093210E"/>
    <w:rsid w:val="009329C2"/>
    <w:rsid w:val="00932FE0"/>
    <w:rsid w:val="00935652"/>
    <w:rsid w:val="00935C1E"/>
    <w:rsid w:val="00937AE7"/>
    <w:rsid w:val="00941B8A"/>
    <w:rsid w:val="009437B2"/>
    <w:rsid w:val="00943DDC"/>
    <w:rsid w:val="009440E4"/>
    <w:rsid w:val="00944CB4"/>
    <w:rsid w:val="00947FB1"/>
    <w:rsid w:val="00954F56"/>
    <w:rsid w:val="009555DC"/>
    <w:rsid w:val="00955807"/>
    <w:rsid w:val="00955C45"/>
    <w:rsid w:val="00956C04"/>
    <w:rsid w:val="00956ED7"/>
    <w:rsid w:val="00957142"/>
    <w:rsid w:val="009577EC"/>
    <w:rsid w:val="0096023A"/>
    <w:rsid w:val="009608E9"/>
    <w:rsid w:val="00962405"/>
    <w:rsid w:val="00962706"/>
    <w:rsid w:val="00962AF9"/>
    <w:rsid w:val="00962C2B"/>
    <w:rsid w:val="0096412A"/>
    <w:rsid w:val="00964953"/>
    <w:rsid w:val="00965815"/>
    <w:rsid w:val="00965CA7"/>
    <w:rsid w:val="00966050"/>
    <w:rsid w:val="00967A36"/>
    <w:rsid w:val="00970443"/>
    <w:rsid w:val="00971139"/>
    <w:rsid w:val="009721FE"/>
    <w:rsid w:val="00973B34"/>
    <w:rsid w:val="00976625"/>
    <w:rsid w:val="00977961"/>
    <w:rsid w:val="00977C21"/>
    <w:rsid w:val="00981696"/>
    <w:rsid w:val="009817B8"/>
    <w:rsid w:val="00981A56"/>
    <w:rsid w:val="0098244A"/>
    <w:rsid w:val="00983416"/>
    <w:rsid w:val="00984EF2"/>
    <w:rsid w:val="0098652C"/>
    <w:rsid w:val="00990087"/>
    <w:rsid w:val="00991490"/>
    <w:rsid w:val="00991CB0"/>
    <w:rsid w:val="00992587"/>
    <w:rsid w:val="00992881"/>
    <w:rsid w:val="00992EA2"/>
    <w:rsid w:val="00993D9A"/>
    <w:rsid w:val="009940D0"/>
    <w:rsid w:val="0099548A"/>
    <w:rsid w:val="009958ED"/>
    <w:rsid w:val="009A34D4"/>
    <w:rsid w:val="009A60AD"/>
    <w:rsid w:val="009A6DE5"/>
    <w:rsid w:val="009A6F88"/>
    <w:rsid w:val="009B0793"/>
    <w:rsid w:val="009B1DF6"/>
    <w:rsid w:val="009B4962"/>
    <w:rsid w:val="009B683B"/>
    <w:rsid w:val="009B6F8F"/>
    <w:rsid w:val="009B70FE"/>
    <w:rsid w:val="009C2A02"/>
    <w:rsid w:val="009C33D5"/>
    <w:rsid w:val="009C6BFB"/>
    <w:rsid w:val="009C6E61"/>
    <w:rsid w:val="009C766C"/>
    <w:rsid w:val="009C7704"/>
    <w:rsid w:val="009D20E1"/>
    <w:rsid w:val="009D26A6"/>
    <w:rsid w:val="009D2D56"/>
    <w:rsid w:val="009D3859"/>
    <w:rsid w:val="009D3D03"/>
    <w:rsid w:val="009D3FBD"/>
    <w:rsid w:val="009D4038"/>
    <w:rsid w:val="009D453D"/>
    <w:rsid w:val="009D72F4"/>
    <w:rsid w:val="009D782B"/>
    <w:rsid w:val="009E01C3"/>
    <w:rsid w:val="009E0A4A"/>
    <w:rsid w:val="009E0DF3"/>
    <w:rsid w:val="009E2E4A"/>
    <w:rsid w:val="009E33DA"/>
    <w:rsid w:val="009E370F"/>
    <w:rsid w:val="009E377C"/>
    <w:rsid w:val="009E3977"/>
    <w:rsid w:val="009E42FD"/>
    <w:rsid w:val="009E541A"/>
    <w:rsid w:val="009E59A5"/>
    <w:rsid w:val="009E5F09"/>
    <w:rsid w:val="009E72EC"/>
    <w:rsid w:val="009F111C"/>
    <w:rsid w:val="009F126D"/>
    <w:rsid w:val="009F22FE"/>
    <w:rsid w:val="009F58E6"/>
    <w:rsid w:val="009F7DC9"/>
    <w:rsid w:val="00A007C9"/>
    <w:rsid w:val="00A00D0A"/>
    <w:rsid w:val="00A01A2C"/>
    <w:rsid w:val="00A023C4"/>
    <w:rsid w:val="00A038EE"/>
    <w:rsid w:val="00A03F40"/>
    <w:rsid w:val="00A043EB"/>
    <w:rsid w:val="00A0541C"/>
    <w:rsid w:val="00A071A5"/>
    <w:rsid w:val="00A075C3"/>
    <w:rsid w:val="00A076B1"/>
    <w:rsid w:val="00A10813"/>
    <w:rsid w:val="00A115C9"/>
    <w:rsid w:val="00A11CBA"/>
    <w:rsid w:val="00A11F34"/>
    <w:rsid w:val="00A128CD"/>
    <w:rsid w:val="00A1298F"/>
    <w:rsid w:val="00A13AE6"/>
    <w:rsid w:val="00A15077"/>
    <w:rsid w:val="00A15C0C"/>
    <w:rsid w:val="00A20D59"/>
    <w:rsid w:val="00A21E0C"/>
    <w:rsid w:val="00A22DC9"/>
    <w:rsid w:val="00A231C9"/>
    <w:rsid w:val="00A23F25"/>
    <w:rsid w:val="00A24364"/>
    <w:rsid w:val="00A26450"/>
    <w:rsid w:val="00A31CC3"/>
    <w:rsid w:val="00A326CB"/>
    <w:rsid w:val="00A33F82"/>
    <w:rsid w:val="00A35A51"/>
    <w:rsid w:val="00A37872"/>
    <w:rsid w:val="00A42635"/>
    <w:rsid w:val="00A466FA"/>
    <w:rsid w:val="00A470C5"/>
    <w:rsid w:val="00A47592"/>
    <w:rsid w:val="00A4766B"/>
    <w:rsid w:val="00A51ACD"/>
    <w:rsid w:val="00A51DF8"/>
    <w:rsid w:val="00A5233D"/>
    <w:rsid w:val="00A53ECF"/>
    <w:rsid w:val="00A554E5"/>
    <w:rsid w:val="00A56A25"/>
    <w:rsid w:val="00A60521"/>
    <w:rsid w:val="00A605DB"/>
    <w:rsid w:val="00A63C2C"/>
    <w:rsid w:val="00A64467"/>
    <w:rsid w:val="00A64483"/>
    <w:rsid w:val="00A66880"/>
    <w:rsid w:val="00A66DEF"/>
    <w:rsid w:val="00A674A6"/>
    <w:rsid w:val="00A70C7D"/>
    <w:rsid w:val="00A70DD4"/>
    <w:rsid w:val="00A71980"/>
    <w:rsid w:val="00A72570"/>
    <w:rsid w:val="00A74137"/>
    <w:rsid w:val="00A74441"/>
    <w:rsid w:val="00A76EA0"/>
    <w:rsid w:val="00A813E1"/>
    <w:rsid w:val="00A8219D"/>
    <w:rsid w:val="00A82D8B"/>
    <w:rsid w:val="00A83FBF"/>
    <w:rsid w:val="00A84E0C"/>
    <w:rsid w:val="00A876BF"/>
    <w:rsid w:val="00A905C6"/>
    <w:rsid w:val="00A90E07"/>
    <w:rsid w:val="00A90FBD"/>
    <w:rsid w:val="00A91E77"/>
    <w:rsid w:val="00A92135"/>
    <w:rsid w:val="00A92767"/>
    <w:rsid w:val="00A93DE2"/>
    <w:rsid w:val="00A940AE"/>
    <w:rsid w:val="00A946F9"/>
    <w:rsid w:val="00A95662"/>
    <w:rsid w:val="00A97254"/>
    <w:rsid w:val="00A9733A"/>
    <w:rsid w:val="00A97868"/>
    <w:rsid w:val="00AA1FF8"/>
    <w:rsid w:val="00AA2168"/>
    <w:rsid w:val="00AA2243"/>
    <w:rsid w:val="00AA369B"/>
    <w:rsid w:val="00AB0FF0"/>
    <w:rsid w:val="00AB2E3B"/>
    <w:rsid w:val="00AB2E6C"/>
    <w:rsid w:val="00AB4A25"/>
    <w:rsid w:val="00AB5E6B"/>
    <w:rsid w:val="00AB7F86"/>
    <w:rsid w:val="00AC0BB9"/>
    <w:rsid w:val="00AC21C4"/>
    <w:rsid w:val="00AC43B3"/>
    <w:rsid w:val="00AC5C50"/>
    <w:rsid w:val="00AC747B"/>
    <w:rsid w:val="00AD1A7B"/>
    <w:rsid w:val="00AD24AF"/>
    <w:rsid w:val="00AD3869"/>
    <w:rsid w:val="00AD4278"/>
    <w:rsid w:val="00AD4889"/>
    <w:rsid w:val="00AD5343"/>
    <w:rsid w:val="00AD6512"/>
    <w:rsid w:val="00AE1181"/>
    <w:rsid w:val="00AE13C5"/>
    <w:rsid w:val="00AE1E98"/>
    <w:rsid w:val="00AE3AB8"/>
    <w:rsid w:val="00AE5EDF"/>
    <w:rsid w:val="00AE610B"/>
    <w:rsid w:val="00AE6ED4"/>
    <w:rsid w:val="00AF1C68"/>
    <w:rsid w:val="00AF204C"/>
    <w:rsid w:val="00AF2B67"/>
    <w:rsid w:val="00AF2DD5"/>
    <w:rsid w:val="00AF3ABC"/>
    <w:rsid w:val="00AF3E9C"/>
    <w:rsid w:val="00AF491A"/>
    <w:rsid w:val="00AF56BF"/>
    <w:rsid w:val="00AF5A30"/>
    <w:rsid w:val="00AF5D1C"/>
    <w:rsid w:val="00AF7413"/>
    <w:rsid w:val="00B000A9"/>
    <w:rsid w:val="00B005EF"/>
    <w:rsid w:val="00B01838"/>
    <w:rsid w:val="00B0192D"/>
    <w:rsid w:val="00B02089"/>
    <w:rsid w:val="00B04EB1"/>
    <w:rsid w:val="00B057DD"/>
    <w:rsid w:val="00B05864"/>
    <w:rsid w:val="00B05B33"/>
    <w:rsid w:val="00B06B42"/>
    <w:rsid w:val="00B077FB"/>
    <w:rsid w:val="00B07BA9"/>
    <w:rsid w:val="00B100D4"/>
    <w:rsid w:val="00B11DA0"/>
    <w:rsid w:val="00B11DBD"/>
    <w:rsid w:val="00B12F45"/>
    <w:rsid w:val="00B13B12"/>
    <w:rsid w:val="00B15838"/>
    <w:rsid w:val="00B15F9C"/>
    <w:rsid w:val="00B16252"/>
    <w:rsid w:val="00B16F49"/>
    <w:rsid w:val="00B1776D"/>
    <w:rsid w:val="00B178B5"/>
    <w:rsid w:val="00B203DB"/>
    <w:rsid w:val="00B213AD"/>
    <w:rsid w:val="00B218E2"/>
    <w:rsid w:val="00B24219"/>
    <w:rsid w:val="00B2469F"/>
    <w:rsid w:val="00B24B37"/>
    <w:rsid w:val="00B24E8C"/>
    <w:rsid w:val="00B25833"/>
    <w:rsid w:val="00B25D4D"/>
    <w:rsid w:val="00B25D79"/>
    <w:rsid w:val="00B278F1"/>
    <w:rsid w:val="00B2794C"/>
    <w:rsid w:val="00B27C54"/>
    <w:rsid w:val="00B27EDE"/>
    <w:rsid w:val="00B308FC"/>
    <w:rsid w:val="00B32BEF"/>
    <w:rsid w:val="00B3398D"/>
    <w:rsid w:val="00B33B2A"/>
    <w:rsid w:val="00B365DF"/>
    <w:rsid w:val="00B37300"/>
    <w:rsid w:val="00B375EC"/>
    <w:rsid w:val="00B37865"/>
    <w:rsid w:val="00B4042E"/>
    <w:rsid w:val="00B409E7"/>
    <w:rsid w:val="00B40FA6"/>
    <w:rsid w:val="00B42E36"/>
    <w:rsid w:val="00B43149"/>
    <w:rsid w:val="00B43718"/>
    <w:rsid w:val="00B4383F"/>
    <w:rsid w:val="00B44653"/>
    <w:rsid w:val="00B46885"/>
    <w:rsid w:val="00B501E9"/>
    <w:rsid w:val="00B51340"/>
    <w:rsid w:val="00B514D7"/>
    <w:rsid w:val="00B515C6"/>
    <w:rsid w:val="00B5217A"/>
    <w:rsid w:val="00B54718"/>
    <w:rsid w:val="00B57192"/>
    <w:rsid w:val="00B60E32"/>
    <w:rsid w:val="00B6165A"/>
    <w:rsid w:val="00B61945"/>
    <w:rsid w:val="00B6212D"/>
    <w:rsid w:val="00B64278"/>
    <w:rsid w:val="00B6437B"/>
    <w:rsid w:val="00B65E79"/>
    <w:rsid w:val="00B6632E"/>
    <w:rsid w:val="00B66AA2"/>
    <w:rsid w:val="00B679FE"/>
    <w:rsid w:val="00B67D38"/>
    <w:rsid w:val="00B71689"/>
    <w:rsid w:val="00B72A3F"/>
    <w:rsid w:val="00B73351"/>
    <w:rsid w:val="00B734E6"/>
    <w:rsid w:val="00B80F58"/>
    <w:rsid w:val="00B81F4F"/>
    <w:rsid w:val="00B827AB"/>
    <w:rsid w:val="00B845C6"/>
    <w:rsid w:val="00B8659B"/>
    <w:rsid w:val="00B868EF"/>
    <w:rsid w:val="00B86E58"/>
    <w:rsid w:val="00B90D9D"/>
    <w:rsid w:val="00B91CD9"/>
    <w:rsid w:val="00B9408D"/>
    <w:rsid w:val="00B95BE0"/>
    <w:rsid w:val="00B961EA"/>
    <w:rsid w:val="00B9629A"/>
    <w:rsid w:val="00B96B5C"/>
    <w:rsid w:val="00B96DF8"/>
    <w:rsid w:val="00B97AD4"/>
    <w:rsid w:val="00BA1F3C"/>
    <w:rsid w:val="00BA21C8"/>
    <w:rsid w:val="00BA2518"/>
    <w:rsid w:val="00BA2EE8"/>
    <w:rsid w:val="00BA3A0C"/>
    <w:rsid w:val="00BA3DD5"/>
    <w:rsid w:val="00BA4416"/>
    <w:rsid w:val="00BA4EB9"/>
    <w:rsid w:val="00BA5990"/>
    <w:rsid w:val="00BA6694"/>
    <w:rsid w:val="00BA708F"/>
    <w:rsid w:val="00BB0CBF"/>
    <w:rsid w:val="00BB0E73"/>
    <w:rsid w:val="00BB2FA0"/>
    <w:rsid w:val="00BB308B"/>
    <w:rsid w:val="00BB44D0"/>
    <w:rsid w:val="00BB500C"/>
    <w:rsid w:val="00BB5110"/>
    <w:rsid w:val="00BB60C7"/>
    <w:rsid w:val="00BB6F8D"/>
    <w:rsid w:val="00BB70A5"/>
    <w:rsid w:val="00BC0045"/>
    <w:rsid w:val="00BC0C7A"/>
    <w:rsid w:val="00BC14EB"/>
    <w:rsid w:val="00BC2D48"/>
    <w:rsid w:val="00BC3468"/>
    <w:rsid w:val="00BC3624"/>
    <w:rsid w:val="00BC4F36"/>
    <w:rsid w:val="00BC5951"/>
    <w:rsid w:val="00BC5A79"/>
    <w:rsid w:val="00BC6A85"/>
    <w:rsid w:val="00BD0B6D"/>
    <w:rsid w:val="00BD1CDB"/>
    <w:rsid w:val="00BD220E"/>
    <w:rsid w:val="00BD2AF5"/>
    <w:rsid w:val="00BD32A6"/>
    <w:rsid w:val="00BD3591"/>
    <w:rsid w:val="00BD41A2"/>
    <w:rsid w:val="00BD4689"/>
    <w:rsid w:val="00BD5730"/>
    <w:rsid w:val="00BD5CB8"/>
    <w:rsid w:val="00BD5DF9"/>
    <w:rsid w:val="00BD6F2C"/>
    <w:rsid w:val="00BD7401"/>
    <w:rsid w:val="00BE0DEA"/>
    <w:rsid w:val="00BE14D8"/>
    <w:rsid w:val="00BE1936"/>
    <w:rsid w:val="00BE19A9"/>
    <w:rsid w:val="00BE705C"/>
    <w:rsid w:val="00BF0B07"/>
    <w:rsid w:val="00BF24C1"/>
    <w:rsid w:val="00BF258B"/>
    <w:rsid w:val="00BF267F"/>
    <w:rsid w:val="00BF3D95"/>
    <w:rsid w:val="00BF43D0"/>
    <w:rsid w:val="00BF50B1"/>
    <w:rsid w:val="00BF6B61"/>
    <w:rsid w:val="00C007A5"/>
    <w:rsid w:val="00C00965"/>
    <w:rsid w:val="00C00D47"/>
    <w:rsid w:val="00C01266"/>
    <w:rsid w:val="00C013C7"/>
    <w:rsid w:val="00C0169E"/>
    <w:rsid w:val="00C019B8"/>
    <w:rsid w:val="00C01D5D"/>
    <w:rsid w:val="00C02092"/>
    <w:rsid w:val="00C02E9E"/>
    <w:rsid w:val="00C049DD"/>
    <w:rsid w:val="00C06BFD"/>
    <w:rsid w:val="00C06D6D"/>
    <w:rsid w:val="00C07BE0"/>
    <w:rsid w:val="00C10FC5"/>
    <w:rsid w:val="00C12351"/>
    <w:rsid w:val="00C12540"/>
    <w:rsid w:val="00C1268B"/>
    <w:rsid w:val="00C13655"/>
    <w:rsid w:val="00C1374D"/>
    <w:rsid w:val="00C1391C"/>
    <w:rsid w:val="00C14A64"/>
    <w:rsid w:val="00C20676"/>
    <w:rsid w:val="00C20D59"/>
    <w:rsid w:val="00C25595"/>
    <w:rsid w:val="00C30471"/>
    <w:rsid w:val="00C31C2A"/>
    <w:rsid w:val="00C32648"/>
    <w:rsid w:val="00C33EE8"/>
    <w:rsid w:val="00C37BB0"/>
    <w:rsid w:val="00C40E65"/>
    <w:rsid w:val="00C4174A"/>
    <w:rsid w:val="00C45312"/>
    <w:rsid w:val="00C46A38"/>
    <w:rsid w:val="00C47610"/>
    <w:rsid w:val="00C50D8B"/>
    <w:rsid w:val="00C5137F"/>
    <w:rsid w:val="00C5270A"/>
    <w:rsid w:val="00C52BE1"/>
    <w:rsid w:val="00C530DD"/>
    <w:rsid w:val="00C535C6"/>
    <w:rsid w:val="00C5487E"/>
    <w:rsid w:val="00C56CBD"/>
    <w:rsid w:val="00C570A6"/>
    <w:rsid w:val="00C57146"/>
    <w:rsid w:val="00C578A0"/>
    <w:rsid w:val="00C6201B"/>
    <w:rsid w:val="00C62BB9"/>
    <w:rsid w:val="00C63820"/>
    <w:rsid w:val="00C644B5"/>
    <w:rsid w:val="00C645C4"/>
    <w:rsid w:val="00C656AB"/>
    <w:rsid w:val="00C656F3"/>
    <w:rsid w:val="00C66487"/>
    <w:rsid w:val="00C7068E"/>
    <w:rsid w:val="00C706AD"/>
    <w:rsid w:val="00C71321"/>
    <w:rsid w:val="00C716D8"/>
    <w:rsid w:val="00C72CE1"/>
    <w:rsid w:val="00C74328"/>
    <w:rsid w:val="00C74987"/>
    <w:rsid w:val="00C751D2"/>
    <w:rsid w:val="00C7697D"/>
    <w:rsid w:val="00C77F5E"/>
    <w:rsid w:val="00C8111A"/>
    <w:rsid w:val="00C814DC"/>
    <w:rsid w:val="00C83560"/>
    <w:rsid w:val="00C83945"/>
    <w:rsid w:val="00C840AA"/>
    <w:rsid w:val="00C84118"/>
    <w:rsid w:val="00C843FC"/>
    <w:rsid w:val="00C85B1A"/>
    <w:rsid w:val="00C85F55"/>
    <w:rsid w:val="00C8684A"/>
    <w:rsid w:val="00C903F9"/>
    <w:rsid w:val="00C90576"/>
    <w:rsid w:val="00C9162C"/>
    <w:rsid w:val="00C91937"/>
    <w:rsid w:val="00C92964"/>
    <w:rsid w:val="00C93501"/>
    <w:rsid w:val="00C93B3D"/>
    <w:rsid w:val="00C946A0"/>
    <w:rsid w:val="00C948FE"/>
    <w:rsid w:val="00C95E01"/>
    <w:rsid w:val="00C9653E"/>
    <w:rsid w:val="00C96E92"/>
    <w:rsid w:val="00C9701D"/>
    <w:rsid w:val="00CA1055"/>
    <w:rsid w:val="00CA195F"/>
    <w:rsid w:val="00CA24AE"/>
    <w:rsid w:val="00CA2C3D"/>
    <w:rsid w:val="00CA4E8F"/>
    <w:rsid w:val="00CA55E5"/>
    <w:rsid w:val="00CA5923"/>
    <w:rsid w:val="00CA5D50"/>
    <w:rsid w:val="00CA70C4"/>
    <w:rsid w:val="00CA756E"/>
    <w:rsid w:val="00CB2021"/>
    <w:rsid w:val="00CB32F5"/>
    <w:rsid w:val="00CB6326"/>
    <w:rsid w:val="00CC0FB9"/>
    <w:rsid w:val="00CC2137"/>
    <w:rsid w:val="00CC30C3"/>
    <w:rsid w:val="00CC3984"/>
    <w:rsid w:val="00CC44E2"/>
    <w:rsid w:val="00CC49E2"/>
    <w:rsid w:val="00CC516C"/>
    <w:rsid w:val="00CC5370"/>
    <w:rsid w:val="00CC5404"/>
    <w:rsid w:val="00CC5672"/>
    <w:rsid w:val="00CC74B8"/>
    <w:rsid w:val="00CC753B"/>
    <w:rsid w:val="00CC7897"/>
    <w:rsid w:val="00CD1735"/>
    <w:rsid w:val="00CD1925"/>
    <w:rsid w:val="00CD1F06"/>
    <w:rsid w:val="00CD350F"/>
    <w:rsid w:val="00CE08B1"/>
    <w:rsid w:val="00CE1359"/>
    <w:rsid w:val="00CE1683"/>
    <w:rsid w:val="00CE248D"/>
    <w:rsid w:val="00CE3786"/>
    <w:rsid w:val="00CF02A3"/>
    <w:rsid w:val="00CF165E"/>
    <w:rsid w:val="00CF1EC2"/>
    <w:rsid w:val="00CF2FAD"/>
    <w:rsid w:val="00CF31C3"/>
    <w:rsid w:val="00CF44F7"/>
    <w:rsid w:val="00CF6916"/>
    <w:rsid w:val="00CF6970"/>
    <w:rsid w:val="00CF6B0C"/>
    <w:rsid w:val="00CF6F88"/>
    <w:rsid w:val="00CF708B"/>
    <w:rsid w:val="00CF75AB"/>
    <w:rsid w:val="00D00176"/>
    <w:rsid w:val="00D015E7"/>
    <w:rsid w:val="00D019F2"/>
    <w:rsid w:val="00D01A6F"/>
    <w:rsid w:val="00D023F2"/>
    <w:rsid w:val="00D026F1"/>
    <w:rsid w:val="00D04563"/>
    <w:rsid w:val="00D0533E"/>
    <w:rsid w:val="00D05CD1"/>
    <w:rsid w:val="00D061DD"/>
    <w:rsid w:val="00D078BA"/>
    <w:rsid w:val="00D07A34"/>
    <w:rsid w:val="00D07BB7"/>
    <w:rsid w:val="00D07F12"/>
    <w:rsid w:val="00D108C1"/>
    <w:rsid w:val="00D11CA9"/>
    <w:rsid w:val="00D1215E"/>
    <w:rsid w:val="00D12390"/>
    <w:rsid w:val="00D14BBF"/>
    <w:rsid w:val="00D14C56"/>
    <w:rsid w:val="00D15267"/>
    <w:rsid w:val="00D17B8E"/>
    <w:rsid w:val="00D17D1E"/>
    <w:rsid w:val="00D22C82"/>
    <w:rsid w:val="00D23163"/>
    <w:rsid w:val="00D23C7C"/>
    <w:rsid w:val="00D250AF"/>
    <w:rsid w:val="00D25136"/>
    <w:rsid w:val="00D256D6"/>
    <w:rsid w:val="00D27744"/>
    <w:rsid w:val="00D30C10"/>
    <w:rsid w:val="00D31B6D"/>
    <w:rsid w:val="00D31BBB"/>
    <w:rsid w:val="00D31CEB"/>
    <w:rsid w:val="00D33675"/>
    <w:rsid w:val="00D344A6"/>
    <w:rsid w:val="00D34D62"/>
    <w:rsid w:val="00D35B2D"/>
    <w:rsid w:val="00D363D5"/>
    <w:rsid w:val="00D36930"/>
    <w:rsid w:val="00D36D2B"/>
    <w:rsid w:val="00D413CF"/>
    <w:rsid w:val="00D427EC"/>
    <w:rsid w:val="00D432BF"/>
    <w:rsid w:val="00D43704"/>
    <w:rsid w:val="00D43840"/>
    <w:rsid w:val="00D43992"/>
    <w:rsid w:val="00D444EB"/>
    <w:rsid w:val="00D457CC"/>
    <w:rsid w:val="00D46846"/>
    <w:rsid w:val="00D46E9E"/>
    <w:rsid w:val="00D47438"/>
    <w:rsid w:val="00D51916"/>
    <w:rsid w:val="00D5242A"/>
    <w:rsid w:val="00D53340"/>
    <w:rsid w:val="00D560B6"/>
    <w:rsid w:val="00D561B8"/>
    <w:rsid w:val="00D56DBA"/>
    <w:rsid w:val="00D575DA"/>
    <w:rsid w:val="00D57988"/>
    <w:rsid w:val="00D57CB6"/>
    <w:rsid w:val="00D6092B"/>
    <w:rsid w:val="00D60ADD"/>
    <w:rsid w:val="00D61E95"/>
    <w:rsid w:val="00D6249E"/>
    <w:rsid w:val="00D63D1A"/>
    <w:rsid w:val="00D6499C"/>
    <w:rsid w:val="00D64C44"/>
    <w:rsid w:val="00D65004"/>
    <w:rsid w:val="00D6521A"/>
    <w:rsid w:val="00D65296"/>
    <w:rsid w:val="00D6618E"/>
    <w:rsid w:val="00D66277"/>
    <w:rsid w:val="00D72A40"/>
    <w:rsid w:val="00D73297"/>
    <w:rsid w:val="00D735EC"/>
    <w:rsid w:val="00D73832"/>
    <w:rsid w:val="00D738BD"/>
    <w:rsid w:val="00D74B12"/>
    <w:rsid w:val="00D74F46"/>
    <w:rsid w:val="00D753B3"/>
    <w:rsid w:val="00D75AB5"/>
    <w:rsid w:val="00D75B9D"/>
    <w:rsid w:val="00D764F3"/>
    <w:rsid w:val="00D7716E"/>
    <w:rsid w:val="00D77DAD"/>
    <w:rsid w:val="00D80E06"/>
    <w:rsid w:val="00D816A0"/>
    <w:rsid w:val="00D81A13"/>
    <w:rsid w:val="00D82979"/>
    <w:rsid w:val="00D84484"/>
    <w:rsid w:val="00D8479E"/>
    <w:rsid w:val="00D84839"/>
    <w:rsid w:val="00D85EB1"/>
    <w:rsid w:val="00D8778A"/>
    <w:rsid w:val="00D8789E"/>
    <w:rsid w:val="00D907C4"/>
    <w:rsid w:val="00D91A35"/>
    <w:rsid w:val="00D924A3"/>
    <w:rsid w:val="00D931A6"/>
    <w:rsid w:val="00D93A0A"/>
    <w:rsid w:val="00D93B00"/>
    <w:rsid w:val="00D93E21"/>
    <w:rsid w:val="00D94160"/>
    <w:rsid w:val="00D9419B"/>
    <w:rsid w:val="00D94280"/>
    <w:rsid w:val="00D95810"/>
    <w:rsid w:val="00D97C91"/>
    <w:rsid w:val="00DA10C5"/>
    <w:rsid w:val="00DA1821"/>
    <w:rsid w:val="00DA34C2"/>
    <w:rsid w:val="00DA3994"/>
    <w:rsid w:val="00DA3EA1"/>
    <w:rsid w:val="00DA4991"/>
    <w:rsid w:val="00DA4CF2"/>
    <w:rsid w:val="00DA6555"/>
    <w:rsid w:val="00DA6ED9"/>
    <w:rsid w:val="00DB0363"/>
    <w:rsid w:val="00DB0F21"/>
    <w:rsid w:val="00DB1068"/>
    <w:rsid w:val="00DB21C2"/>
    <w:rsid w:val="00DB3041"/>
    <w:rsid w:val="00DB3B9A"/>
    <w:rsid w:val="00DB3E6B"/>
    <w:rsid w:val="00DB451B"/>
    <w:rsid w:val="00DB479B"/>
    <w:rsid w:val="00DB4A53"/>
    <w:rsid w:val="00DB5604"/>
    <w:rsid w:val="00DB6190"/>
    <w:rsid w:val="00DB7E0A"/>
    <w:rsid w:val="00DC0153"/>
    <w:rsid w:val="00DC0301"/>
    <w:rsid w:val="00DC129B"/>
    <w:rsid w:val="00DC3F7D"/>
    <w:rsid w:val="00DC4F91"/>
    <w:rsid w:val="00DC5895"/>
    <w:rsid w:val="00DC5BD1"/>
    <w:rsid w:val="00DC6E37"/>
    <w:rsid w:val="00DC767A"/>
    <w:rsid w:val="00DC7FF9"/>
    <w:rsid w:val="00DD0743"/>
    <w:rsid w:val="00DD127E"/>
    <w:rsid w:val="00DD38AC"/>
    <w:rsid w:val="00DD4690"/>
    <w:rsid w:val="00DD685F"/>
    <w:rsid w:val="00DD6AD1"/>
    <w:rsid w:val="00DE0483"/>
    <w:rsid w:val="00DE08D4"/>
    <w:rsid w:val="00DE0CEB"/>
    <w:rsid w:val="00DE1EAB"/>
    <w:rsid w:val="00DE2B2B"/>
    <w:rsid w:val="00DE5469"/>
    <w:rsid w:val="00DE7B52"/>
    <w:rsid w:val="00DF0D77"/>
    <w:rsid w:val="00DF2172"/>
    <w:rsid w:val="00DF22C4"/>
    <w:rsid w:val="00DF273D"/>
    <w:rsid w:val="00DF4EA6"/>
    <w:rsid w:val="00DF5405"/>
    <w:rsid w:val="00DF5648"/>
    <w:rsid w:val="00DF579A"/>
    <w:rsid w:val="00DF622C"/>
    <w:rsid w:val="00E00888"/>
    <w:rsid w:val="00E02310"/>
    <w:rsid w:val="00E0327E"/>
    <w:rsid w:val="00E038EE"/>
    <w:rsid w:val="00E03CA6"/>
    <w:rsid w:val="00E03E84"/>
    <w:rsid w:val="00E04E30"/>
    <w:rsid w:val="00E05D82"/>
    <w:rsid w:val="00E10E54"/>
    <w:rsid w:val="00E11015"/>
    <w:rsid w:val="00E142EC"/>
    <w:rsid w:val="00E14DA4"/>
    <w:rsid w:val="00E1521B"/>
    <w:rsid w:val="00E156EC"/>
    <w:rsid w:val="00E17369"/>
    <w:rsid w:val="00E204C6"/>
    <w:rsid w:val="00E211F0"/>
    <w:rsid w:val="00E225A8"/>
    <w:rsid w:val="00E22B8E"/>
    <w:rsid w:val="00E22DD1"/>
    <w:rsid w:val="00E2343A"/>
    <w:rsid w:val="00E25618"/>
    <w:rsid w:val="00E27EAB"/>
    <w:rsid w:val="00E300A3"/>
    <w:rsid w:val="00E3042C"/>
    <w:rsid w:val="00E309B3"/>
    <w:rsid w:val="00E327CF"/>
    <w:rsid w:val="00E33D91"/>
    <w:rsid w:val="00E33E19"/>
    <w:rsid w:val="00E34180"/>
    <w:rsid w:val="00E357D6"/>
    <w:rsid w:val="00E35807"/>
    <w:rsid w:val="00E368E4"/>
    <w:rsid w:val="00E3764C"/>
    <w:rsid w:val="00E4055E"/>
    <w:rsid w:val="00E416A1"/>
    <w:rsid w:val="00E419A9"/>
    <w:rsid w:val="00E41CBF"/>
    <w:rsid w:val="00E43C13"/>
    <w:rsid w:val="00E449E0"/>
    <w:rsid w:val="00E45F57"/>
    <w:rsid w:val="00E5015F"/>
    <w:rsid w:val="00E5166E"/>
    <w:rsid w:val="00E516A3"/>
    <w:rsid w:val="00E518AB"/>
    <w:rsid w:val="00E52463"/>
    <w:rsid w:val="00E53FBB"/>
    <w:rsid w:val="00E54C07"/>
    <w:rsid w:val="00E550EB"/>
    <w:rsid w:val="00E55614"/>
    <w:rsid w:val="00E55CBF"/>
    <w:rsid w:val="00E5720F"/>
    <w:rsid w:val="00E60D0D"/>
    <w:rsid w:val="00E61674"/>
    <w:rsid w:val="00E617AE"/>
    <w:rsid w:val="00E61D52"/>
    <w:rsid w:val="00E62092"/>
    <w:rsid w:val="00E62CD1"/>
    <w:rsid w:val="00E62D9B"/>
    <w:rsid w:val="00E631FD"/>
    <w:rsid w:val="00E64707"/>
    <w:rsid w:val="00E663AF"/>
    <w:rsid w:val="00E709FE"/>
    <w:rsid w:val="00E70C42"/>
    <w:rsid w:val="00E73551"/>
    <w:rsid w:val="00E736AE"/>
    <w:rsid w:val="00E743DF"/>
    <w:rsid w:val="00E7527F"/>
    <w:rsid w:val="00E753CE"/>
    <w:rsid w:val="00E77A79"/>
    <w:rsid w:val="00E80544"/>
    <w:rsid w:val="00E826F1"/>
    <w:rsid w:val="00E8295F"/>
    <w:rsid w:val="00E839ED"/>
    <w:rsid w:val="00E844A4"/>
    <w:rsid w:val="00E84C0B"/>
    <w:rsid w:val="00E8542C"/>
    <w:rsid w:val="00E86571"/>
    <w:rsid w:val="00E906C1"/>
    <w:rsid w:val="00E93DDC"/>
    <w:rsid w:val="00E95FEE"/>
    <w:rsid w:val="00E97E17"/>
    <w:rsid w:val="00EA00E7"/>
    <w:rsid w:val="00EA1BC0"/>
    <w:rsid w:val="00EA20B9"/>
    <w:rsid w:val="00EA26BC"/>
    <w:rsid w:val="00EA37A4"/>
    <w:rsid w:val="00EA3AA8"/>
    <w:rsid w:val="00EA3BC3"/>
    <w:rsid w:val="00EA41FE"/>
    <w:rsid w:val="00EA4864"/>
    <w:rsid w:val="00EA4909"/>
    <w:rsid w:val="00EA5032"/>
    <w:rsid w:val="00EA5E40"/>
    <w:rsid w:val="00EA6045"/>
    <w:rsid w:val="00EA7E10"/>
    <w:rsid w:val="00EB02B6"/>
    <w:rsid w:val="00EB1A9E"/>
    <w:rsid w:val="00EB26CE"/>
    <w:rsid w:val="00EB2928"/>
    <w:rsid w:val="00EB37C9"/>
    <w:rsid w:val="00EB3FB2"/>
    <w:rsid w:val="00EB7DE6"/>
    <w:rsid w:val="00EC1B7D"/>
    <w:rsid w:val="00EC29BA"/>
    <w:rsid w:val="00EC337F"/>
    <w:rsid w:val="00EC3E75"/>
    <w:rsid w:val="00EC4C68"/>
    <w:rsid w:val="00EC5B8C"/>
    <w:rsid w:val="00EC62DA"/>
    <w:rsid w:val="00EC7209"/>
    <w:rsid w:val="00ED03C5"/>
    <w:rsid w:val="00ED05D3"/>
    <w:rsid w:val="00ED0C62"/>
    <w:rsid w:val="00ED1571"/>
    <w:rsid w:val="00ED1D9C"/>
    <w:rsid w:val="00ED2A23"/>
    <w:rsid w:val="00ED3597"/>
    <w:rsid w:val="00ED46B6"/>
    <w:rsid w:val="00ED473D"/>
    <w:rsid w:val="00ED608B"/>
    <w:rsid w:val="00ED6278"/>
    <w:rsid w:val="00ED7107"/>
    <w:rsid w:val="00ED7253"/>
    <w:rsid w:val="00EE07E4"/>
    <w:rsid w:val="00EE09FA"/>
    <w:rsid w:val="00EE1394"/>
    <w:rsid w:val="00EE18BA"/>
    <w:rsid w:val="00EE1E67"/>
    <w:rsid w:val="00EE2866"/>
    <w:rsid w:val="00EE3E48"/>
    <w:rsid w:val="00EE451A"/>
    <w:rsid w:val="00EE46B8"/>
    <w:rsid w:val="00EE56F4"/>
    <w:rsid w:val="00EE64A4"/>
    <w:rsid w:val="00EE7328"/>
    <w:rsid w:val="00EE7875"/>
    <w:rsid w:val="00EF1654"/>
    <w:rsid w:val="00EF216D"/>
    <w:rsid w:val="00EF23AB"/>
    <w:rsid w:val="00EF2DD6"/>
    <w:rsid w:val="00EF3C29"/>
    <w:rsid w:val="00EF453E"/>
    <w:rsid w:val="00EF4CD3"/>
    <w:rsid w:val="00EF4DA1"/>
    <w:rsid w:val="00EF6A1C"/>
    <w:rsid w:val="00F00FD4"/>
    <w:rsid w:val="00F021B7"/>
    <w:rsid w:val="00F038C9"/>
    <w:rsid w:val="00F04223"/>
    <w:rsid w:val="00F06D16"/>
    <w:rsid w:val="00F07542"/>
    <w:rsid w:val="00F1092B"/>
    <w:rsid w:val="00F11F87"/>
    <w:rsid w:val="00F13373"/>
    <w:rsid w:val="00F1488F"/>
    <w:rsid w:val="00F151A9"/>
    <w:rsid w:val="00F22ED8"/>
    <w:rsid w:val="00F24DAB"/>
    <w:rsid w:val="00F251CD"/>
    <w:rsid w:val="00F252B1"/>
    <w:rsid w:val="00F26179"/>
    <w:rsid w:val="00F262BE"/>
    <w:rsid w:val="00F26324"/>
    <w:rsid w:val="00F26C8A"/>
    <w:rsid w:val="00F27E36"/>
    <w:rsid w:val="00F32B03"/>
    <w:rsid w:val="00F334C6"/>
    <w:rsid w:val="00F34485"/>
    <w:rsid w:val="00F35426"/>
    <w:rsid w:val="00F35A9C"/>
    <w:rsid w:val="00F35C7C"/>
    <w:rsid w:val="00F36DB7"/>
    <w:rsid w:val="00F378B0"/>
    <w:rsid w:val="00F37F0A"/>
    <w:rsid w:val="00F401ED"/>
    <w:rsid w:val="00F41815"/>
    <w:rsid w:val="00F4526D"/>
    <w:rsid w:val="00F46398"/>
    <w:rsid w:val="00F50EC9"/>
    <w:rsid w:val="00F50F09"/>
    <w:rsid w:val="00F514A2"/>
    <w:rsid w:val="00F51BEC"/>
    <w:rsid w:val="00F536F2"/>
    <w:rsid w:val="00F538AD"/>
    <w:rsid w:val="00F5449C"/>
    <w:rsid w:val="00F55018"/>
    <w:rsid w:val="00F55A7B"/>
    <w:rsid w:val="00F55E2F"/>
    <w:rsid w:val="00F56595"/>
    <w:rsid w:val="00F6083B"/>
    <w:rsid w:val="00F60866"/>
    <w:rsid w:val="00F61277"/>
    <w:rsid w:val="00F6143E"/>
    <w:rsid w:val="00F61EBB"/>
    <w:rsid w:val="00F62063"/>
    <w:rsid w:val="00F6290E"/>
    <w:rsid w:val="00F633BD"/>
    <w:rsid w:val="00F645DA"/>
    <w:rsid w:val="00F650EC"/>
    <w:rsid w:val="00F654F5"/>
    <w:rsid w:val="00F658A2"/>
    <w:rsid w:val="00F664D8"/>
    <w:rsid w:val="00F67AC5"/>
    <w:rsid w:val="00F67DF3"/>
    <w:rsid w:val="00F70541"/>
    <w:rsid w:val="00F71992"/>
    <w:rsid w:val="00F71BAF"/>
    <w:rsid w:val="00F733CE"/>
    <w:rsid w:val="00F73D19"/>
    <w:rsid w:val="00F76FEE"/>
    <w:rsid w:val="00F80740"/>
    <w:rsid w:val="00F8333A"/>
    <w:rsid w:val="00F83630"/>
    <w:rsid w:val="00F86A40"/>
    <w:rsid w:val="00F87095"/>
    <w:rsid w:val="00F90F60"/>
    <w:rsid w:val="00F911FD"/>
    <w:rsid w:val="00F91E73"/>
    <w:rsid w:val="00F931ED"/>
    <w:rsid w:val="00F93384"/>
    <w:rsid w:val="00F94072"/>
    <w:rsid w:val="00F94945"/>
    <w:rsid w:val="00F964E7"/>
    <w:rsid w:val="00FA09C5"/>
    <w:rsid w:val="00FA1969"/>
    <w:rsid w:val="00FA1C01"/>
    <w:rsid w:val="00FA239F"/>
    <w:rsid w:val="00FA2D2D"/>
    <w:rsid w:val="00FA536E"/>
    <w:rsid w:val="00FA6033"/>
    <w:rsid w:val="00FB01BD"/>
    <w:rsid w:val="00FB1833"/>
    <w:rsid w:val="00FB2510"/>
    <w:rsid w:val="00FB2521"/>
    <w:rsid w:val="00FB2F64"/>
    <w:rsid w:val="00FB3723"/>
    <w:rsid w:val="00FB38CC"/>
    <w:rsid w:val="00FB48F0"/>
    <w:rsid w:val="00FB6464"/>
    <w:rsid w:val="00FB654C"/>
    <w:rsid w:val="00FB6EF9"/>
    <w:rsid w:val="00FB7B2D"/>
    <w:rsid w:val="00FC1294"/>
    <w:rsid w:val="00FC133E"/>
    <w:rsid w:val="00FC382A"/>
    <w:rsid w:val="00FC3E3F"/>
    <w:rsid w:val="00FC451D"/>
    <w:rsid w:val="00FC5BA4"/>
    <w:rsid w:val="00FC5FDF"/>
    <w:rsid w:val="00FC76AB"/>
    <w:rsid w:val="00FC7E91"/>
    <w:rsid w:val="00FD033A"/>
    <w:rsid w:val="00FD1368"/>
    <w:rsid w:val="00FD1EA7"/>
    <w:rsid w:val="00FD32A6"/>
    <w:rsid w:val="00FD448C"/>
    <w:rsid w:val="00FD57AD"/>
    <w:rsid w:val="00FD5AE5"/>
    <w:rsid w:val="00FD796F"/>
    <w:rsid w:val="00FE1D39"/>
    <w:rsid w:val="00FE2A87"/>
    <w:rsid w:val="00FE441A"/>
    <w:rsid w:val="00FE5877"/>
    <w:rsid w:val="00FE5B71"/>
    <w:rsid w:val="00FE695F"/>
    <w:rsid w:val="00FE79E9"/>
    <w:rsid w:val="00FE7D99"/>
    <w:rsid w:val="00FF0C41"/>
    <w:rsid w:val="00FF0E99"/>
    <w:rsid w:val="00FF22CE"/>
    <w:rsid w:val="00FF28A6"/>
    <w:rsid w:val="00FF3290"/>
    <w:rsid w:val="00FF44AC"/>
    <w:rsid w:val="00FF6233"/>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A7171-C5D1-446C-8F3B-A11E2081F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1968</Words>
  <Characters>11220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user</cp:lastModifiedBy>
  <cp:revision>2</cp:revision>
  <cp:lastPrinted>2013-11-01T12:44:00Z</cp:lastPrinted>
  <dcterms:created xsi:type="dcterms:W3CDTF">2013-11-12T08:04:00Z</dcterms:created>
  <dcterms:modified xsi:type="dcterms:W3CDTF">2013-11-12T08:04:00Z</dcterms:modified>
</cp:coreProperties>
</file>