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46BE7" w14:textId="77777777" w:rsidR="00B13D84" w:rsidRDefault="001164F0">
      <w:pPr>
        <w:spacing w:before="74" w:line="480" w:lineRule="auto"/>
        <w:ind w:left="100" w:right="38"/>
        <w:rPr>
          <w:b/>
          <w:sz w:val="24"/>
        </w:rPr>
      </w:pPr>
      <w:r>
        <w:rPr>
          <w:b/>
          <w:sz w:val="24"/>
        </w:rPr>
        <w:t>IN</w:t>
      </w:r>
      <w:r>
        <w:rPr>
          <w:b/>
          <w:spacing w:val="-8"/>
          <w:sz w:val="24"/>
        </w:rPr>
        <w:t xml:space="preserve"> </w:t>
      </w:r>
      <w:r>
        <w:rPr>
          <w:b/>
          <w:sz w:val="24"/>
        </w:rPr>
        <w:t>THE</w:t>
      </w:r>
      <w:r>
        <w:rPr>
          <w:b/>
          <w:spacing w:val="-8"/>
          <w:sz w:val="24"/>
        </w:rPr>
        <w:t xml:space="preserve"> </w:t>
      </w:r>
      <w:r>
        <w:rPr>
          <w:b/>
          <w:sz w:val="24"/>
        </w:rPr>
        <w:t>LABOUR</w:t>
      </w:r>
      <w:r>
        <w:rPr>
          <w:b/>
          <w:spacing w:val="-9"/>
          <w:sz w:val="24"/>
        </w:rPr>
        <w:t xml:space="preserve"> </w:t>
      </w:r>
      <w:r>
        <w:rPr>
          <w:b/>
          <w:sz w:val="24"/>
        </w:rPr>
        <w:t>COURT</w:t>
      </w:r>
      <w:r>
        <w:rPr>
          <w:b/>
          <w:spacing w:val="-8"/>
          <w:sz w:val="24"/>
        </w:rPr>
        <w:t xml:space="preserve"> </w:t>
      </w:r>
      <w:r>
        <w:rPr>
          <w:b/>
          <w:sz w:val="24"/>
        </w:rPr>
        <w:t>OF</w:t>
      </w:r>
      <w:r>
        <w:rPr>
          <w:b/>
          <w:spacing w:val="-8"/>
          <w:sz w:val="24"/>
        </w:rPr>
        <w:t xml:space="preserve"> </w:t>
      </w:r>
      <w:r>
        <w:rPr>
          <w:b/>
          <w:sz w:val="24"/>
        </w:rPr>
        <w:t>ZIMBABWE HARARE,</w:t>
      </w:r>
      <w:r>
        <w:rPr>
          <w:b/>
          <w:spacing w:val="40"/>
          <w:sz w:val="24"/>
        </w:rPr>
        <w:t xml:space="preserve"> </w:t>
      </w:r>
      <w:r>
        <w:rPr>
          <w:b/>
          <w:sz w:val="24"/>
        </w:rPr>
        <w:t>23 JANUARY 2024</w:t>
      </w:r>
    </w:p>
    <w:p w14:paraId="237C624C" w14:textId="77777777" w:rsidR="00B13D84" w:rsidRDefault="001164F0">
      <w:pPr>
        <w:spacing w:before="75" w:line="480" w:lineRule="auto"/>
        <w:ind w:left="100" w:right="626" w:firstLine="240"/>
        <w:rPr>
          <w:b/>
          <w:sz w:val="24"/>
        </w:rPr>
      </w:pPr>
      <w:r>
        <w:br w:type="column"/>
      </w:r>
      <w:r>
        <w:rPr>
          <w:b/>
          <w:sz w:val="24"/>
        </w:rPr>
        <w:t>JUDGMENT</w:t>
      </w:r>
      <w:r>
        <w:rPr>
          <w:b/>
          <w:spacing w:val="-15"/>
          <w:sz w:val="24"/>
        </w:rPr>
        <w:t xml:space="preserve"> </w:t>
      </w:r>
      <w:r>
        <w:rPr>
          <w:b/>
          <w:sz w:val="24"/>
        </w:rPr>
        <w:t>NO</w:t>
      </w:r>
      <w:r>
        <w:rPr>
          <w:b/>
          <w:spacing w:val="-15"/>
          <w:sz w:val="24"/>
        </w:rPr>
        <w:t xml:space="preserve"> </w:t>
      </w:r>
      <w:r>
        <w:rPr>
          <w:b/>
          <w:sz w:val="24"/>
        </w:rPr>
        <w:t>LC/H/91/2024 CASE NO LC/H/815/23</w:t>
      </w:r>
    </w:p>
    <w:p w14:paraId="75D3CE3B" w14:textId="77777777" w:rsidR="00B13D84" w:rsidRDefault="00B13D84">
      <w:pPr>
        <w:spacing w:line="480" w:lineRule="auto"/>
        <w:rPr>
          <w:sz w:val="24"/>
        </w:rPr>
        <w:sectPr w:rsidR="00B13D84">
          <w:type w:val="continuous"/>
          <w:pgSz w:w="11910" w:h="16840"/>
          <w:pgMar w:top="1620" w:right="1320" w:bottom="280" w:left="1340" w:header="720" w:footer="720" w:gutter="0"/>
          <w:cols w:num="2" w:space="720" w:equalWidth="0">
            <w:col w:w="4813" w:space="169"/>
            <w:col w:w="4268"/>
          </w:cols>
        </w:sectPr>
      </w:pPr>
    </w:p>
    <w:p w14:paraId="599B985B" w14:textId="77777777" w:rsidR="00B13D84" w:rsidRDefault="00B13D84">
      <w:pPr>
        <w:pStyle w:val="BodyText"/>
        <w:spacing w:before="271"/>
        <w:rPr>
          <w:b/>
        </w:rPr>
      </w:pPr>
    </w:p>
    <w:p w14:paraId="4130BCB1" w14:textId="77777777" w:rsidR="00B13D84" w:rsidRDefault="001164F0">
      <w:pPr>
        <w:pStyle w:val="BodyText"/>
        <w:ind w:left="100"/>
      </w:pPr>
      <w:r>
        <w:t>In</w:t>
      </w:r>
      <w:r>
        <w:rPr>
          <w:spacing w:val="-2"/>
        </w:rPr>
        <w:t xml:space="preserve"> </w:t>
      </w:r>
      <w:r>
        <w:t>the</w:t>
      </w:r>
      <w:r>
        <w:rPr>
          <w:spacing w:val="-1"/>
        </w:rPr>
        <w:t xml:space="preserve"> </w:t>
      </w:r>
      <w:r>
        <w:t>matter</w:t>
      </w:r>
      <w:r>
        <w:rPr>
          <w:spacing w:val="-2"/>
        </w:rPr>
        <w:t xml:space="preserve"> </w:t>
      </w:r>
      <w:proofErr w:type="gramStart"/>
      <w:r>
        <w:rPr>
          <w:spacing w:val="-2"/>
        </w:rPr>
        <w:t>between:-</w:t>
      </w:r>
      <w:proofErr w:type="gramEnd"/>
    </w:p>
    <w:p w14:paraId="05C39FC8" w14:textId="77777777" w:rsidR="00B13D84" w:rsidRDefault="00B13D84">
      <w:pPr>
        <w:pStyle w:val="BodyText"/>
      </w:pPr>
    </w:p>
    <w:p w14:paraId="3CD56817" w14:textId="77777777" w:rsidR="00B13D84" w:rsidRDefault="00B13D84">
      <w:pPr>
        <w:pStyle w:val="BodyText"/>
      </w:pPr>
    </w:p>
    <w:p w14:paraId="6207092E" w14:textId="77777777" w:rsidR="00B13D84" w:rsidRDefault="00B13D84">
      <w:pPr>
        <w:pStyle w:val="BodyText"/>
        <w:spacing w:before="4"/>
      </w:pPr>
    </w:p>
    <w:p w14:paraId="42F806D9" w14:textId="77777777" w:rsidR="00B13D84" w:rsidRDefault="001164F0">
      <w:pPr>
        <w:tabs>
          <w:tab w:val="left" w:pos="5141"/>
        </w:tabs>
        <w:spacing w:before="1"/>
        <w:ind w:left="100"/>
        <w:rPr>
          <w:b/>
          <w:sz w:val="24"/>
        </w:rPr>
      </w:pPr>
      <w:r>
        <w:rPr>
          <w:b/>
          <w:sz w:val="24"/>
        </w:rPr>
        <w:t xml:space="preserve">HLULANI OBERT </w:t>
      </w:r>
      <w:r>
        <w:rPr>
          <w:b/>
          <w:spacing w:val="-2"/>
          <w:sz w:val="24"/>
        </w:rPr>
        <w:t>HALIMANI</w:t>
      </w:r>
      <w:r>
        <w:rPr>
          <w:b/>
          <w:sz w:val="24"/>
        </w:rPr>
        <w:tab/>
      </w:r>
      <w:r>
        <w:rPr>
          <w:b/>
          <w:spacing w:val="-2"/>
          <w:sz w:val="24"/>
        </w:rPr>
        <w:t>APPELLANT</w:t>
      </w:r>
    </w:p>
    <w:p w14:paraId="402B8434" w14:textId="77777777" w:rsidR="00B13D84" w:rsidRDefault="00B13D84">
      <w:pPr>
        <w:pStyle w:val="BodyText"/>
        <w:rPr>
          <w:b/>
        </w:rPr>
      </w:pPr>
    </w:p>
    <w:p w14:paraId="607BA2C5" w14:textId="77777777" w:rsidR="00B13D84" w:rsidRDefault="00B13D84">
      <w:pPr>
        <w:pStyle w:val="BodyText"/>
        <w:rPr>
          <w:b/>
        </w:rPr>
      </w:pPr>
    </w:p>
    <w:p w14:paraId="02203E48" w14:textId="77777777" w:rsidR="00B13D84" w:rsidRDefault="00B13D84">
      <w:pPr>
        <w:pStyle w:val="BodyText"/>
        <w:rPr>
          <w:b/>
        </w:rPr>
      </w:pPr>
    </w:p>
    <w:p w14:paraId="2A01F40C" w14:textId="77777777" w:rsidR="00B13D84" w:rsidRDefault="001164F0">
      <w:pPr>
        <w:tabs>
          <w:tab w:val="left" w:pos="5141"/>
        </w:tabs>
        <w:ind w:left="100" w:right="2464"/>
        <w:rPr>
          <w:b/>
          <w:sz w:val="24"/>
        </w:rPr>
      </w:pPr>
      <w:r>
        <w:rPr>
          <w:b/>
          <w:sz w:val="24"/>
        </w:rPr>
        <w:t>SECRETARY FOR HIGHER EDUCATION</w:t>
      </w:r>
      <w:r>
        <w:rPr>
          <w:b/>
          <w:sz w:val="24"/>
        </w:rPr>
        <w:tab/>
      </w:r>
      <w:r>
        <w:rPr>
          <w:b/>
          <w:spacing w:val="-2"/>
          <w:sz w:val="24"/>
        </w:rPr>
        <w:t xml:space="preserve">RESPONDENT </w:t>
      </w:r>
      <w:r>
        <w:rPr>
          <w:b/>
          <w:sz w:val="24"/>
        </w:rPr>
        <w:t>AND INNOVATION SCIENCE AND</w:t>
      </w:r>
    </w:p>
    <w:p w14:paraId="27FC4A6D" w14:textId="77777777" w:rsidR="00B13D84" w:rsidRDefault="001164F0">
      <w:pPr>
        <w:ind w:left="100"/>
        <w:rPr>
          <w:b/>
          <w:sz w:val="24"/>
        </w:rPr>
      </w:pPr>
      <w:r>
        <w:rPr>
          <w:b/>
          <w:spacing w:val="-2"/>
          <w:sz w:val="24"/>
        </w:rPr>
        <w:t>TECHNOLOGY</w:t>
      </w:r>
    </w:p>
    <w:p w14:paraId="14C00ED1" w14:textId="77777777" w:rsidR="00B13D84" w:rsidRDefault="00B13D84">
      <w:pPr>
        <w:pStyle w:val="BodyText"/>
        <w:rPr>
          <w:b/>
        </w:rPr>
      </w:pPr>
    </w:p>
    <w:p w14:paraId="27052BE3" w14:textId="77777777" w:rsidR="00B13D84" w:rsidRDefault="00B13D84">
      <w:pPr>
        <w:pStyle w:val="BodyText"/>
        <w:spacing w:before="271"/>
        <w:rPr>
          <w:b/>
        </w:rPr>
      </w:pPr>
    </w:p>
    <w:p w14:paraId="0C7173A4" w14:textId="77777777" w:rsidR="00B13D84" w:rsidRDefault="001164F0">
      <w:pPr>
        <w:pStyle w:val="BodyText"/>
        <w:spacing w:before="1"/>
        <w:ind w:left="100"/>
      </w:pPr>
      <w:r>
        <w:t>Before</w:t>
      </w:r>
      <w:r>
        <w:rPr>
          <w:spacing w:val="-4"/>
        </w:rPr>
        <w:t xml:space="preserve"> </w:t>
      </w:r>
      <w:r>
        <w:t>the</w:t>
      </w:r>
      <w:r>
        <w:rPr>
          <w:spacing w:val="-1"/>
        </w:rPr>
        <w:t xml:space="preserve"> </w:t>
      </w:r>
      <w:r>
        <w:t xml:space="preserve">Honourable </w:t>
      </w:r>
      <w:proofErr w:type="spellStart"/>
      <w:r>
        <w:t>Kudya</w:t>
      </w:r>
      <w:proofErr w:type="spellEnd"/>
      <w:r>
        <w:rPr>
          <w:spacing w:val="-1"/>
        </w:rPr>
        <w:t xml:space="preserve"> </w:t>
      </w:r>
      <w:r>
        <w:rPr>
          <w:spacing w:val="-10"/>
        </w:rPr>
        <w:t>J</w:t>
      </w:r>
    </w:p>
    <w:p w14:paraId="776E1BB0" w14:textId="77777777" w:rsidR="00B13D84" w:rsidRDefault="00B13D84">
      <w:pPr>
        <w:pStyle w:val="BodyText"/>
      </w:pPr>
    </w:p>
    <w:p w14:paraId="56292938" w14:textId="77777777" w:rsidR="00B13D84" w:rsidRDefault="00B13D84">
      <w:pPr>
        <w:pStyle w:val="BodyText"/>
        <w:spacing w:before="4"/>
      </w:pPr>
    </w:p>
    <w:p w14:paraId="041F33F8" w14:textId="77777777" w:rsidR="00B13D84" w:rsidRDefault="001164F0">
      <w:pPr>
        <w:tabs>
          <w:tab w:val="left" w:pos="2980"/>
        </w:tabs>
        <w:spacing w:before="1" w:line="480" w:lineRule="auto"/>
        <w:ind w:left="100" w:right="837"/>
        <w:rPr>
          <w:b/>
          <w:sz w:val="24"/>
        </w:rPr>
      </w:pPr>
      <w:r>
        <w:rPr>
          <w:b/>
          <w:sz w:val="24"/>
        </w:rPr>
        <w:t>For the Appellant</w:t>
      </w:r>
      <w:r>
        <w:rPr>
          <w:b/>
          <w:sz w:val="24"/>
        </w:rPr>
        <w:tab/>
        <w:t>D.</w:t>
      </w:r>
      <w:r>
        <w:rPr>
          <w:b/>
          <w:spacing w:val="-6"/>
          <w:sz w:val="24"/>
        </w:rPr>
        <w:t xml:space="preserve"> </w:t>
      </w:r>
      <w:proofErr w:type="spellStart"/>
      <w:r>
        <w:rPr>
          <w:b/>
          <w:sz w:val="24"/>
        </w:rPr>
        <w:t>Halimani</w:t>
      </w:r>
      <w:proofErr w:type="spellEnd"/>
      <w:r>
        <w:rPr>
          <w:b/>
          <w:spacing w:val="-7"/>
          <w:sz w:val="24"/>
        </w:rPr>
        <w:t xml:space="preserve"> </w:t>
      </w:r>
      <w:r>
        <w:rPr>
          <w:b/>
          <w:sz w:val="24"/>
        </w:rPr>
        <w:t>and</w:t>
      </w:r>
      <w:r>
        <w:rPr>
          <w:b/>
          <w:spacing w:val="-6"/>
          <w:sz w:val="24"/>
        </w:rPr>
        <w:t xml:space="preserve"> </w:t>
      </w:r>
      <w:r>
        <w:rPr>
          <w:b/>
          <w:sz w:val="24"/>
        </w:rPr>
        <w:t>T.</w:t>
      </w:r>
      <w:r>
        <w:rPr>
          <w:b/>
          <w:spacing w:val="-6"/>
          <w:sz w:val="24"/>
        </w:rPr>
        <w:t xml:space="preserve"> </w:t>
      </w:r>
      <w:r>
        <w:rPr>
          <w:b/>
          <w:sz w:val="24"/>
        </w:rPr>
        <w:t>Nyamayaro</w:t>
      </w:r>
      <w:r>
        <w:rPr>
          <w:b/>
          <w:spacing w:val="-7"/>
          <w:sz w:val="24"/>
        </w:rPr>
        <w:t xml:space="preserve"> </w:t>
      </w:r>
      <w:r>
        <w:rPr>
          <w:b/>
          <w:sz w:val="24"/>
        </w:rPr>
        <w:t>(Legal</w:t>
      </w:r>
      <w:r>
        <w:rPr>
          <w:b/>
          <w:spacing w:val="-5"/>
          <w:sz w:val="24"/>
        </w:rPr>
        <w:t xml:space="preserve"> </w:t>
      </w:r>
      <w:r>
        <w:rPr>
          <w:b/>
          <w:sz w:val="24"/>
        </w:rPr>
        <w:t>Practitioners) For the Respondent</w:t>
      </w:r>
      <w:r>
        <w:rPr>
          <w:b/>
          <w:sz w:val="24"/>
        </w:rPr>
        <w:tab/>
        <w:t>C. Gumbo (Legal Officer)</w:t>
      </w:r>
    </w:p>
    <w:p w14:paraId="3C1976C7" w14:textId="77777777" w:rsidR="00B13D84" w:rsidRDefault="00B13D84">
      <w:pPr>
        <w:pStyle w:val="BodyText"/>
        <w:rPr>
          <w:b/>
        </w:rPr>
      </w:pPr>
    </w:p>
    <w:p w14:paraId="37EE8749" w14:textId="77777777" w:rsidR="00B13D84" w:rsidRDefault="001164F0">
      <w:pPr>
        <w:ind w:left="100"/>
        <w:rPr>
          <w:b/>
          <w:sz w:val="24"/>
        </w:rPr>
      </w:pPr>
      <w:r>
        <w:rPr>
          <w:b/>
          <w:sz w:val="24"/>
        </w:rPr>
        <w:t>KUDYA,</w:t>
      </w:r>
      <w:r>
        <w:rPr>
          <w:b/>
          <w:spacing w:val="-4"/>
          <w:sz w:val="24"/>
        </w:rPr>
        <w:t xml:space="preserve"> </w:t>
      </w:r>
      <w:r>
        <w:rPr>
          <w:b/>
          <w:spacing w:val="-5"/>
          <w:sz w:val="24"/>
        </w:rPr>
        <w:t>J:</w:t>
      </w:r>
    </w:p>
    <w:p w14:paraId="54C8D0F0" w14:textId="77777777" w:rsidR="00B13D84" w:rsidRDefault="001164F0">
      <w:pPr>
        <w:pStyle w:val="BodyText"/>
        <w:spacing w:before="274" w:line="360" w:lineRule="auto"/>
        <w:ind w:left="100" w:firstLine="719"/>
      </w:pPr>
      <w:r>
        <w:t>This</w:t>
      </w:r>
      <w:r>
        <w:rPr>
          <w:spacing w:val="-15"/>
        </w:rPr>
        <w:t xml:space="preserve"> </w:t>
      </w:r>
      <w:r>
        <w:t>is</w:t>
      </w:r>
      <w:r>
        <w:rPr>
          <w:spacing w:val="-15"/>
        </w:rPr>
        <w:t xml:space="preserve"> </w:t>
      </w:r>
      <w:r>
        <w:t>an</w:t>
      </w:r>
      <w:r>
        <w:rPr>
          <w:spacing w:val="-15"/>
        </w:rPr>
        <w:t xml:space="preserve"> </w:t>
      </w:r>
      <w:r>
        <w:t>appeal</w:t>
      </w:r>
      <w:r>
        <w:rPr>
          <w:spacing w:val="-15"/>
        </w:rPr>
        <w:t xml:space="preserve"> </w:t>
      </w:r>
      <w:r>
        <w:t>against</w:t>
      </w:r>
      <w:r>
        <w:rPr>
          <w:spacing w:val="-14"/>
        </w:rPr>
        <w:t xml:space="preserve"> </w:t>
      </w:r>
      <w:r>
        <w:t>part</w:t>
      </w:r>
      <w:r>
        <w:rPr>
          <w:spacing w:val="-15"/>
        </w:rPr>
        <w:t xml:space="preserve"> </w:t>
      </w:r>
      <w:r>
        <w:t>of</w:t>
      </w:r>
      <w:r>
        <w:rPr>
          <w:spacing w:val="-15"/>
        </w:rPr>
        <w:t xml:space="preserve"> </w:t>
      </w:r>
      <w:r>
        <w:t>the</w:t>
      </w:r>
      <w:r>
        <w:rPr>
          <w:spacing w:val="-15"/>
        </w:rPr>
        <w:t xml:space="preserve"> </w:t>
      </w:r>
      <w:r>
        <w:t>determination</w:t>
      </w:r>
      <w:r>
        <w:rPr>
          <w:spacing w:val="-14"/>
        </w:rPr>
        <w:t xml:space="preserve"> </w:t>
      </w:r>
      <w:r>
        <w:t>of</w:t>
      </w:r>
      <w:r>
        <w:rPr>
          <w:spacing w:val="-15"/>
        </w:rPr>
        <w:t xml:space="preserve"> </w:t>
      </w:r>
      <w:r>
        <w:t>the</w:t>
      </w:r>
      <w:r>
        <w:rPr>
          <w:spacing w:val="-15"/>
        </w:rPr>
        <w:t xml:space="preserve"> </w:t>
      </w:r>
      <w:r>
        <w:t>Secretary</w:t>
      </w:r>
      <w:r>
        <w:rPr>
          <w:spacing w:val="-17"/>
        </w:rPr>
        <w:t xml:space="preserve"> </w:t>
      </w:r>
      <w:r>
        <w:t>for</w:t>
      </w:r>
      <w:r>
        <w:rPr>
          <w:spacing w:val="-15"/>
        </w:rPr>
        <w:t xml:space="preserve"> </w:t>
      </w:r>
      <w:r>
        <w:t>Higher</w:t>
      </w:r>
      <w:r>
        <w:rPr>
          <w:spacing w:val="-15"/>
        </w:rPr>
        <w:t xml:space="preserve"> </w:t>
      </w:r>
      <w:r>
        <w:t>Education where the appellant employee was found guilty of corruption and dishonesty.</w:t>
      </w:r>
    </w:p>
    <w:p w14:paraId="370463BA" w14:textId="77777777" w:rsidR="00B13D84" w:rsidRDefault="001164F0">
      <w:pPr>
        <w:pStyle w:val="BodyText"/>
        <w:ind w:left="820"/>
      </w:pPr>
      <w:r>
        <w:t>The</w:t>
      </w:r>
      <w:r>
        <w:rPr>
          <w:spacing w:val="-3"/>
        </w:rPr>
        <w:t xml:space="preserve"> </w:t>
      </w:r>
      <w:r>
        <w:t>appeal is</w:t>
      </w:r>
      <w:r>
        <w:rPr>
          <w:spacing w:val="-1"/>
        </w:rPr>
        <w:t xml:space="preserve"> </w:t>
      </w:r>
      <w:r>
        <w:t>premised on</w:t>
      </w:r>
      <w:r>
        <w:rPr>
          <w:spacing w:val="-1"/>
        </w:rPr>
        <w:t xml:space="preserve"> </w:t>
      </w:r>
      <w:r>
        <w:t>the following</w:t>
      </w:r>
      <w:r>
        <w:rPr>
          <w:spacing w:val="-2"/>
        </w:rPr>
        <w:t xml:space="preserve"> </w:t>
      </w:r>
      <w:r>
        <w:t>6</w:t>
      </w:r>
      <w:r>
        <w:rPr>
          <w:spacing w:val="3"/>
        </w:rPr>
        <w:t xml:space="preserve"> </w:t>
      </w:r>
      <w:r>
        <w:rPr>
          <w:spacing w:val="-2"/>
        </w:rPr>
        <w:t>grounds</w:t>
      </w:r>
    </w:p>
    <w:p w14:paraId="3E72968F" w14:textId="77777777" w:rsidR="00B13D84" w:rsidRDefault="001164F0">
      <w:pPr>
        <w:pStyle w:val="ListParagraph"/>
        <w:numPr>
          <w:ilvl w:val="0"/>
          <w:numId w:val="2"/>
        </w:numPr>
        <w:tabs>
          <w:tab w:val="left" w:pos="820"/>
        </w:tabs>
        <w:spacing w:before="137" w:line="360" w:lineRule="auto"/>
        <w:ind w:right="119"/>
        <w:rPr>
          <w:sz w:val="24"/>
        </w:rPr>
      </w:pPr>
      <w:r>
        <w:rPr>
          <w:sz w:val="24"/>
        </w:rPr>
        <w:t>Standard of proof used to convict should have been proof beyond reasonable doubt as opposed</w:t>
      </w:r>
      <w:r>
        <w:rPr>
          <w:spacing w:val="-12"/>
          <w:sz w:val="24"/>
        </w:rPr>
        <w:t xml:space="preserve"> </w:t>
      </w:r>
      <w:r>
        <w:rPr>
          <w:sz w:val="24"/>
        </w:rPr>
        <w:t>to</w:t>
      </w:r>
      <w:r>
        <w:rPr>
          <w:spacing w:val="-12"/>
          <w:sz w:val="24"/>
        </w:rPr>
        <w:t xml:space="preserve"> </w:t>
      </w:r>
      <w:r>
        <w:rPr>
          <w:sz w:val="24"/>
        </w:rPr>
        <w:t>proof</w:t>
      </w:r>
      <w:r>
        <w:rPr>
          <w:spacing w:val="-14"/>
          <w:sz w:val="24"/>
        </w:rPr>
        <w:t xml:space="preserve"> </w:t>
      </w:r>
      <w:r>
        <w:rPr>
          <w:sz w:val="24"/>
        </w:rPr>
        <w:t>on</w:t>
      </w:r>
      <w:r>
        <w:rPr>
          <w:spacing w:val="-12"/>
          <w:sz w:val="24"/>
        </w:rPr>
        <w:t xml:space="preserve"> </w:t>
      </w:r>
      <w:r>
        <w:rPr>
          <w:sz w:val="24"/>
        </w:rPr>
        <w:t>a</w:t>
      </w:r>
      <w:r>
        <w:rPr>
          <w:spacing w:val="-13"/>
          <w:sz w:val="24"/>
        </w:rPr>
        <w:t xml:space="preserve"> </w:t>
      </w:r>
      <w:r>
        <w:rPr>
          <w:sz w:val="24"/>
        </w:rPr>
        <w:t>balance</w:t>
      </w:r>
      <w:r>
        <w:rPr>
          <w:spacing w:val="-13"/>
          <w:sz w:val="24"/>
        </w:rPr>
        <w:t xml:space="preserve"> </w:t>
      </w:r>
      <w:r>
        <w:rPr>
          <w:sz w:val="24"/>
        </w:rPr>
        <w:t>of</w:t>
      </w:r>
      <w:r>
        <w:rPr>
          <w:spacing w:val="-13"/>
          <w:sz w:val="24"/>
        </w:rPr>
        <w:t xml:space="preserve"> </w:t>
      </w:r>
      <w:r>
        <w:rPr>
          <w:sz w:val="24"/>
        </w:rPr>
        <w:t>probabilities</w:t>
      </w:r>
      <w:r>
        <w:rPr>
          <w:spacing w:val="-12"/>
          <w:sz w:val="24"/>
        </w:rPr>
        <w:t xml:space="preserve"> </w:t>
      </w:r>
      <w:r>
        <w:rPr>
          <w:sz w:val="24"/>
        </w:rPr>
        <w:t>since</w:t>
      </w:r>
      <w:r>
        <w:rPr>
          <w:spacing w:val="-13"/>
          <w:sz w:val="24"/>
        </w:rPr>
        <w:t xml:space="preserve"> </w:t>
      </w:r>
      <w:r>
        <w:rPr>
          <w:sz w:val="24"/>
        </w:rPr>
        <w:t>the</w:t>
      </w:r>
      <w:r>
        <w:rPr>
          <w:spacing w:val="-13"/>
          <w:sz w:val="24"/>
        </w:rPr>
        <w:t xml:space="preserve"> </w:t>
      </w:r>
      <w:r>
        <w:rPr>
          <w:sz w:val="24"/>
        </w:rPr>
        <w:t>charge</w:t>
      </w:r>
      <w:r>
        <w:rPr>
          <w:spacing w:val="-13"/>
          <w:sz w:val="24"/>
        </w:rPr>
        <w:t xml:space="preserve"> </w:t>
      </w:r>
      <w:r>
        <w:rPr>
          <w:sz w:val="24"/>
        </w:rPr>
        <w:t>was</w:t>
      </w:r>
      <w:r>
        <w:rPr>
          <w:spacing w:val="-12"/>
          <w:sz w:val="24"/>
        </w:rPr>
        <w:t xml:space="preserve"> </w:t>
      </w:r>
      <w:r>
        <w:rPr>
          <w:sz w:val="24"/>
        </w:rPr>
        <w:t>of</w:t>
      </w:r>
      <w:r>
        <w:rPr>
          <w:spacing w:val="-13"/>
          <w:sz w:val="24"/>
        </w:rPr>
        <w:t xml:space="preserve"> </w:t>
      </w:r>
      <w:r>
        <w:rPr>
          <w:sz w:val="24"/>
        </w:rPr>
        <w:t>a</w:t>
      </w:r>
      <w:r>
        <w:rPr>
          <w:spacing w:val="-11"/>
          <w:sz w:val="24"/>
        </w:rPr>
        <w:t xml:space="preserve"> </w:t>
      </w:r>
      <w:r>
        <w:rPr>
          <w:sz w:val="24"/>
        </w:rPr>
        <w:t>criminal</w:t>
      </w:r>
      <w:r>
        <w:rPr>
          <w:spacing w:val="-12"/>
          <w:sz w:val="24"/>
        </w:rPr>
        <w:t xml:space="preserve"> </w:t>
      </w:r>
      <w:r>
        <w:rPr>
          <w:sz w:val="24"/>
        </w:rPr>
        <w:t>nature.</w:t>
      </w:r>
    </w:p>
    <w:p w14:paraId="4D06CA6F" w14:textId="77777777" w:rsidR="00B13D84" w:rsidRDefault="001164F0">
      <w:pPr>
        <w:pStyle w:val="ListParagraph"/>
        <w:numPr>
          <w:ilvl w:val="0"/>
          <w:numId w:val="2"/>
        </w:numPr>
        <w:tabs>
          <w:tab w:val="left" w:pos="820"/>
        </w:tabs>
        <w:spacing w:line="362" w:lineRule="auto"/>
        <w:ind w:right="125"/>
        <w:rPr>
          <w:sz w:val="24"/>
        </w:rPr>
      </w:pPr>
      <w:r>
        <w:rPr>
          <w:sz w:val="24"/>
        </w:rPr>
        <w:t>Conviction was based on insufficient evidence. There was no evidence to prove the</w:t>
      </w:r>
      <w:r>
        <w:rPr>
          <w:spacing w:val="80"/>
          <w:sz w:val="24"/>
        </w:rPr>
        <w:t xml:space="preserve"> </w:t>
      </w:r>
      <w:r>
        <w:rPr>
          <w:sz w:val="24"/>
        </w:rPr>
        <w:t>motive for receiving bribery money from the complainant.</w:t>
      </w:r>
    </w:p>
    <w:p w14:paraId="1890E00A" w14:textId="77777777" w:rsidR="00B13D84" w:rsidRDefault="001164F0">
      <w:pPr>
        <w:pStyle w:val="ListParagraph"/>
        <w:numPr>
          <w:ilvl w:val="0"/>
          <w:numId w:val="2"/>
        </w:numPr>
        <w:tabs>
          <w:tab w:val="left" w:pos="820"/>
        </w:tabs>
        <w:spacing w:line="360" w:lineRule="auto"/>
        <w:ind w:right="120"/>
        <w:rPr>
          <w:sz w:val="24"/>
        </w:rPr>
      </w:pPr>
      <w:r>
        <w:rPr>
          <w:sz w:val="24"/>
        </w:rPr>
        <w:t xml:space="preserve">Conviction of corruption and dishonesty was without all the essential elements of the </w:t>
      </w:r>
      <w:r>
        <w:rPr>
          <w:spacing w:val="-2"/>
          <w:sz w:val="24"/>
        </w:rPr>
        <w:t>offence.</w:t>
      </w:r>
    </w:p>
    <w:p w14:paraId="08EF9FB3" w14:textId="77777777" w:rsidR="00B13D84" w:rsidRDefault="001164F0">
      <w:pPr>
        <w:pStyle w:val="ListParagraph"/>
        <w:numPr>
          <w:ilvl w:val="0"/>
          <w:numId w:val="2"/>
        </w:numPr>
        <w:tabs>
          <w:tab w:val="left" w:pos="820"/>
        </w:tabs>
        <w:spacing w:line="360" w:lineRule="auto"/>
        <w:ind w:right="125"/>
        <w:rPr>
          <w:sz w:val="24"/>
        </w:rPr>
      </w:pPr>
      <w:r>
        <w:rPr>
          <w:sz w:val="24"/>
        </w:rPr>
        <w:t>Disciplinary</w:t>
      </w:r>
      <w:r>
        <w:rPr>
          <w:spacing w:val="40"/>
          <w:sz w:val="24"/>
        </w:rPr>
        <w:t xml:space="preserve"> </w:t>
      </w:r>
      <w:r>
        <w:rPr>
          <w:sz w:val="24"/>
        </w:rPr>
        <w:t>authority</w:t>
      </w:r>
      <w:r>
        <w:rPr>
          <w:spacing w:val="40"/>
          <w:sz w:val="24"/>
        </w:rPr>
        <w:t xml:space="preserve"> </w:t>
      </w:r>
      <w:r>
        <w:rPr>
          <w:sz w:val="24"/>
        </w:rPr>
        <w:t>erred</w:t>
      </w:r>
      <w:r>
        <w:rPr>
          <w:spacing w:val="40"/>
          <w:sz w:val="24"/>
        </w:rPr>
        <w:t xml:space="preserve"> </w:t>
      </w:r>
      <w:r>
        <w:rPr>
          <w:sz w:val="24"/>
        </w:rPr>
        <w:t>to</w:t>
      </w:r>
      <w:r>
        <w:rPr>
          <w:spacing w:val="40"/>
          <w:sz w:val="24"/>
        </w:rPr>
        <w:t xml:space="preserve"> </w:t>
      </w:r>
      <w:r>
        <w:rPr>
          <w:sz w:val="24"/>
        </w:rPr>
        <w:t>rely</w:t>
      </w:r>
      <w:r>
        <w:rPr>
          <w:spacing w:val="40"/>
          <w:sz w:val="24"/>
        </w:rPr>
        <w:t xml:space="preserve"> </w:t>
      </w:r>
      <w:r>
        <w:rPr>
          <w:sz w:val="24"/>
        </w:rPr>
        <w:t>on</w:t>
      </w:r>
      <w:r>
        <w:rPr>
          <w:spacing w:val="40"/>
          <w:sz w:val="24"/>
        </w:rPr>
        <w:t xml:space="preserve"> </w:t>
      </w:r>
      <w:r>
        <w:rPr>
          <w:sz w:val="24"/>
        </w:rPr>
        <w:t>manifestly</w:t>
      </w:r>
      <w:r>
        <w:rPr>
          <w:spacing w:val="40"/>
          <w:sz w:val="24"/>
        </w:rPr>
        <w:t xml:space="preserve"> </w:t>
      </w:r>
      <w:r>
        <w:rPr>
          <w:sz w:val="24"/>
        </w:rPr>
        <w:t>unreliable</w:t>
      </w:r>
      <w:r>
        <w:rPr>
          <w:spacing w:val="40"/>
          <w:sz w:val="24"/>
        </w:rPr>
        <w:t xml:space="preserve"> </w:t>
      </w:r>
      <w:r>
        <w:rPr>
          <w:sz w:val="24"/>
        </w:rPr>
        <w:t>evidence</w:t>
      </w:r>
      <w:r>
        <w:rPr>
          <w:spacing w:val="40"/>
          <w:sz w:val="24"/>
        </w:rPr>
        <w:t xml:space="preserve"> </w:t>
      </w:r>
      <w:r>
        <w:rPr>
          <w:sz w:val="24"/>
        </w:rPr>
        <w:t>of</w:t>
      </w:r>
      <w:r>
        <w:rPr>
          <w:spacing w:val="40"/>
          <w:sz w:val="24"/>
        </w:rPr>
        <w:t xml:space="preserve"> </w:t>
      </w:r>
      <w:r>
        <w:rPr>
          <w:sz w:val="24"/>
        </w:rPr>
        <w:t>a</w:t>
      </w:r>
      <w:r>
        <w:rPr>
          <w:spacing w:val="40"/>
          <w:sz w:val="24"/>
        </w:rPr>
        <w:t xml:space="preserve"> </w:t>
      </w:r>
      <w:r>
        <w:rPr>
          <w:sz w:val="24"/>
        </w:rPr>
        <w:t>single witness hence it could not safely act on that.</w:t>
      </w:r>
    </w:p>
    <w:p w14:paraId="6BCE551D" w14:textId="77777777" w:rsidR="00B13D84" w:rsidRDefault="001164F0">
      <w:pPr>
        <w:pStyle w:val="ListParagraph"/>
        <w:numPr>
          <w:ilvl w:val="0"/>
          <w:numId w:val="2"/>
        </w:numPr>
        <w:tabs>
          <w:tab w:val="left" w:pos="820"/>
        </w:tabs>
        <w:spacing w:line="360" w:lineRule="auto"/>
        <w:ind w:right="120"/>
        <w:rPr>
          <w:sz w:val="24"/>
        </w:rPr>
      </w:pPr>
      <w:r>
        <w:rPr>
          <w:sz w:val="24"/>
        </w:rPr>
        <w:t>The</w:t>
      </w:r>
      <w:r>
        <w:rPr>
          <w:spacing w:val="-7"/>
          <w:sz w:val="24"/>
        </w:rPr>
        <w:t xml:space="preserve"> </w:t>
      </w:r>
      <w:r>
        <w:rPr>
          <w:sz w:val="24"/>
        </w:rPr>
        <w:t>call</w:t>
      </w:r>
      <w:r>
        <w:rPr>
          <w:spacing w:val="-5"/>
          <w:sz w:val="24"/>
        </w:rPr>
        <w:t xml:space="preserve"> </w:t>
      </w:r>
      <w:r>
        <w:rPr>
          <w:sz w:val="24"/>
        </w:rPr>
        <w:t>of</w:t>
      </w:r>
      <w:r>
        <w:rPr>
          <w:spacing w:val="-7"/>
          <w:sz w:val="24"/>
        </w:rPr>
        <w:t xml:space="preserve"> </w:t>
      </w:r>
      <w:r>
        <w:rPr>
          <w:sz w:val="24"/>
        </w:rPr>
        <w:t>3</w:t>
      </w:r>
      <w:r>
        <w:rPr>
          <w:spacing w:val="-8"/>
          <w:sz w:val="24"/>
        </w:rPr>
        <w:t xml:space="preserve"> </w:t>
      </w:r>
      <w:r>
        <w:rPr>
          <w:sz w:val="24"/>
        </w:rPr>
        <w:t>June</w:t>
      </w:r>
      <w:r>
        <w:rPr>
          <w:spacing w:val="-7"/>
          <w:sz w:val="24"/>
        </w:rPr>
        <w:t xml:space="preserve"> </w:t>
      </w:r>
      <w:r>
        <w:rPr>
          <w:sz w:val="24"/>
        </w:rPr>
        <w:t>2022</w:t>
      </w:r>
      <w:r>
        <w:rPr>
          <w:spacing w:val="-6"/>
          <w:sz w:val="24"/>
        </w:rPr>
        <w:t xml:space="preserve"> </w:t>
      </w:r>
      <w:r>
        <w:rPr>
          <w:sz w:val="24"/>
        </w:rPr>
        <w:t>had</w:t>
      </w:r>
      <w:r>
        <w:rPr>
          <w:spacing w:val="-6"/>
          <w:sz w:val="24"/>
        </w:rPr>
        <w:t xml:space="preserve"> </w:t>
      </w:r>
      <w:r>
        <w:rPr>
          <w:sz w:val="24"/>
        </w:rPr>
        <w:t>little</w:t>
      </w:r>
      <w:r>
        <w:rPr>
          <w:spacing w:val="-6"/>
          <w:sz w:val="24"/>
        </w:rPr>
        <w:t xml:space="preserve"> </w:t>
      </w:r>
      <w:r>
        <w:rPr>
          <w:sz w:val="24"/>
        </w:rPr>
        <w:t>probative</w:t>
      </w:r>
      <w:r>
        <w:rPr>
          <w:spacing w:val="-7"/>
          <w:sz w:val="24"/>
        </w:rPr>
        <w:t xml:space="preserve"> </w:t>
      </w:r>
      <w:r>
        <w:rPr>
          <w:sz w:val="24"/>
        </w:rPr>
        <w:t>value</w:t>
      </w:r>
      <w:r>
        <w:rPr>
          <w:spacing w:val="-6"/>
          <w:sz w:val="24"/>
        </w:rPr>
        <w:t xml:space="preserve"> </w:t>
      </w:r>
      <w:r>
        <w:rPr>
          <w:sz w:val="24"/>
        </w:rPr>
        <w:t>as</w:t>
      </w:r>
      <w:r>
        <w:rPr>
          <w:spacing w:val="-6"/>
          <w:sz w:val="24"/>
        </w:rPr>
        <w:t xml:space="preserve"> </w:t>
      </w:r>
      <w:r>
        <w:rPr>
          <w:sz w:val="24"/>
        </w:rPr>
        <w:t>it</w:t>
      </w:r>
      <w:r>
        <w:rPr>
          <w:spacing w:val="-5"/>
          <w:sz w:val="24"/>
        </w:rPr>
        <w:t xml:space="preserve"> </w:t>
      </w:r>
      <w:r>
        <w:rPr>
          <w:sz w:val="24"/>
        </w:rPr>
        <w:t>was</w:t>
      </w:r>
      <w:r>
        <w:rPr>
          <w:spacing w:val="-6"/>
          <w:sz w:val="24"/>
        </w:rPr>
        <w:t xml:space="preserve"> </w:t>
      </w:r>
      <w:r>
        <w:rPr>
          <w:sz w:val="24"/>
        </w:rPr>
        <w:t>a</w:t>
      </w:r>
      <w:r>
        <w:rPr>
          <w:spacing w:val="-7"/>
          <w:sz w:val="24"/>
        </w:rPr>
        <w:t xml:space="preserve"> </w:t>
      </w:r>
      <w:r>
        <w:rPr>
          <w:sz w:val="24"/>
        </w:rPr>
        <w:t>failed</w:t>
      </w:r>
      <w:r>
        <w:rPr>
          <w:spacing w:val="-6"/>
          <w:sz w:val="24"/>
        </w:rPr>
        <w:t xml:space="preserve"> </w:t>
      </w:r>
      <w:r>
        <w:rPr>
          <w:sz w:val="24"/>
        </w:rPr>
        <w:t>entrapment</w:t>
      </w:r>
      <w:r>
        <w:rPr>
          <w:spacing w:val="-6"/>
          <w:sz w:val="24"/>
        </w:rPr>
        <w:t xml:space="preserve"> </w:t>
      </w:r>
      <w:r>
        <w:rPr>
          <w:sz w:val="24"/>
        </w:rPr>
        <w:t>after</w:t>
      </w:r>
      <w:r>
        <w:rPr>
          <w:spacing w:val="-7"/>
          <w:sz w:val="24"/>
        </w:rPr>
        <w:t xml:space="preserve"> </w:t>
      </w:r>
      <w:r>
        <w:rPr>
          <w:sz w:val="24"/>
        </w:rPr>
        <w:t>the report to the principal on 30 May 2022.</w:t>
      </w:r>
    </w:p>
    <w:p w14:paraId="65A4377D" w14:textId="77777777" w:rsidR="00B13D84" w:rsidRDefault="00B13D84">
      <w:pPr>
        <w:spacing w:line="360" w:lineRule="auto"/>
        <w:rPr>
          <w:sz w:val="24"/>
        </w:rPr>
        <w:sectPr w:rsidR="00B13D84">
          <w:type w:val="continuous"/>
          <w:pgSz w:w="11910" w:h="16840"/>
          <w:pgMar w:top="1620" w:right="1320" w:bottom="280" w:left="1340" w:header="720" w:footer="720" w:gutter="0"/>
          <w:cols w:space="720"/>
        </w:sectPr>
      </w:pPr>
    </w:p>
    <w:p w14:paraId="67F19D49" w14:textId="77777777" w:rsidR="00B13D84" w:rsidRDefault="001164F0">
      <w:pPr>
        <w:pStyle w:val="ListParagraph"/>
        <w:numPr>
          <w:ilvl w:val="0"/>
          <w:numId w:val="2"/>
        </w:numPr>
        <w:tabs>
          <w:tab w:val="left" w:pos="820"/>
        </w:tabs>
        <w:spacing w:before="151" w:line="360" w:lineRule="auto"/>
        <w:ind w:right="123"/>
        <w:jc w:val="both"/>
        <w:rPr>
          <w:sz w:val="24"/>
        </w:rPr>
      </w:pPr>
      <w:r>
        <w:rPr>
          <w:sz w:val="24"/>
        </w:rPr>
        <w:lastRenderedPageBreak/>
        <w:t>The</w:t>
      </w:r>
      <w:r>
        <w:rPr>
          <w:spacing w:val="-13"/>
          <w:sz w:val="24"/>
        </w:rPr>
        <w:t xml:space="preserve"> </w:t>
      </w:r>
      <w:r>
        <w:rPr>
          <w:sz w:val="24"/>
        </w:rPr>
        <w:t>dismissal</w:t>
      </w:r>
      <w:r>
        <w:rPr>
          <w:spacing w:val="-12"/>
          <w:sz w:val="24"/>
        </w:rPr>
        <w:t xml:space="preserve"> </w:t>
      </w:r>
      <w:r>
        <w:rPr>
          <w:sz w:val="24"/>
        </w:rPr>
        <w:t>penalty</w:t>
      </w:r>
      <w:r>
        <w:rPr>
          <w:spacing w:val="-14"/>
          <w:sz w:val="24"/>
        </w:rPr>
        <w:t xml:space="preserve"> </w:t>
      </w:r>
      <w:r>
        <w:rPr>
          <w:sz w:val="24"/>
        </w:rPr>
        <w:t>was</w:t>
      </w:r>
      <w:r>
        <w:rPr>
          <w:spacing w:val="-12"/>
          <w:sz w:val="24"/>
        </w:rPr>
        <w:t xml:space="preserve"> </w:t>
      </w:r>
      <w:r>
        <w:rPr>
          <w:sz w:val="24"/>
        </w:rPr>
        <w:t>manifestly</w:t>
      </w:r>
      <w:r>
        <w:rPr>
          <w:spacing w:val="-14"/>
          <w:sz w:val="24"/>
        </w:rPr>
        <w:t xml:space="preserve"> </w:t>
      </w:r>
      <w:r>
        <w:rPr>
          <w:sz w:val="24"/>
        </w:rPr>
        <w:t>harsh</w:t>
      </w:r>
      <w:r>
        <w:rPr>
          <w:spacing w:val="-13"/>
          <w:sz w:val="24"/>
        </w:rPr>
        <w:t xml:space="preserve"> </w:t>
      </w:r>
      <w:r>
        <w:rPr>
          <w:sz w:val="24"/>
        </w:rPr>
        <w:t>and</w:t>
      </w:r>
      <w:r>
        <w:rPr>
          <w:spacing w:val="-10"/>
          <w:sz w:val="24"/>
        </w:rPr>
        <w:t xml:space="preserve"> </w:t>
      </w:r>
      <w:r>
        <w:rPr>
          <w:sz w:val="24"/>
        </w:rPr>
        <w:t>excessive</w:t>
      </w:r>
      <w:r>
        <w:rPr>
          <w:spacing w:val="-11"/>
          <w:sz w:val="24"/>
        </w:rPr>
        <w:t xml:space="preserve"> </w:t>
      </w:r>
      <w:r>
        <w:rPr>
          <w:sz w:val="24"/>
        </w:rPr>
        <w:t>and</w:t>
      </w:r>
      <w:r>
        <w:rPr>
          <w:spacing w:val="-12"/>
          <w:sz w:val="24"/>
        </w:rPr>
        <w:t xml:space="preserve"> </w:t>
      </w:r>
      <w:r>
        <w:rPr>
          <w:sz w:val="24"/>
        </w:rPr>
        <w:t>induced</w:t>
      </w:r>
      <w:r>
        <w:rPr>
          <w:spacing w:val="-12"/>
          <w:sz w:val="24"/>
        </w:rPr>
        <w:t xml:space="preserve"> </w:t>
      </w:r>
      <w:r>
        <w:rPr>
          <w:sz w:val="24"/>
        </w:rPr>
        <w:t>a</w:t>
      </w:r>
      <w:r>
        <w:rPr>
          <w:spacing w:val="-11"/>
          <w:sz w:val="24"/>
        </w:rPr>
        <w:t xml:space="preserve"> </w:t>
      </w:r>
      <w:r>
        <w:rPr>
          <w:sz w:val="24"/>
        </w:rPr>
        <w:t>sense</w:t>
      </w:r>
      <w:r>
        <w:rPr>
          <w:spacing w:val="-13"/>
          <w:sz w:val="24"/>
        </w:rPr>
        <w:t xml:space="preserve"> </w:t>
      </w:r>
      <w:r>
        <w:rPr>
          <w:sz w:val="24"/>
        </w:rPr>
        <w:t>of</w:t>
      </w:r>
      <w:r>
        <w:rPr>
          <w:spacing w:val="-13"/>
          <w:sz w:val="24"/>
        </w:rPr>
        <w:t xml:space="preserve"> </w:t>
      </w:r>
      <w:r>
        <w:rPr>
          <w:sz w:val="24"/>
        </w:rPr>
        <w:t>shock in the circumstances of the matter.</w:t>
      </w:r>
    </w:p>
    <w:p w14:paraId="3B2BE26B" w14:textId="77777777" w:rsidR="00B13D84" w:rsidRDefault="001164F0">
      <w:pPr>
        <w:pStyle w:val="BodyText"/>
        <w:spacing w:line="360" w:lineRule="auto"/>
        <w:ind w:left="100" w:right="118" w:firstLine="360"/>
        <w:jc w:val="both"/>
      </w:pPr>
      <w:r>
        <w:t>In the result the appellant prayed that the appeal succeeds, that the determination finding him</w:t>
      </w:r>
      <w:r>
        <w:rPr>
          <w:spacing w:val="-2"/>
        </w:rPr>
        <w:t xml:space="preserve"> </w:t>
      </w:r>
      <w:r>
        <w:t>guilty</w:t>
      </w:r>
      <w:r>
        <w:rPr>
          <w:spacing w:val="-10"/>
        </w:rPr>
        <w:t xml:space="preserve"> </w:t>
      </w:r>
      <w:r>
        <w:t>be</w:t>
      </w:r>
      <w:r>
        <w:rPr>
          <w:spacing w:val="-3"/>
        </w:rPr>
        <w:t xml:space="preserve"> </w:t>
      </w:r>
      <w:r>
        <w:t>set</w:t>
      </w:r>
      <w:r>
        <w:rPr>
          <w:spacing w:val="-2"/>
        </w:rPr>
        <w:t xml:space="preserve"> </w:t>
      </w:r>
      <w:r>
        <w:t>aside</w:t>
      </w:r>
      <w:r>
        <w:rPr>
          <w:spacing w:val="-3"/>
        </w:rPr>
        <w:t xml:space="preserve"> </w:t>
      </w:r>
      <w:r>
        <w:t>and</w:t>
      </w:r>
      <w:r>
        <w:rPr>
          <w:spacing w:val="-2"/>
        </w:rPr>
        <w:t xml:space="preserve"> </w:t>
      </w:r>
      <w:r>
        <w:t>be</w:t>
      </w:r>
      <w:r>
        <w:rPr>
          <w:spacing w:val="-3"/>
        </w:rPr>
        <w:t xml:space="preserve"> </w:t>
      </w:r>
      <w:r>
        <w:t>substituted</w:t>
      </w:r>
      <w:r>
        <w:rPr>
          <w:spacing w:val="-2"/>
        </w:rPr>
        <w:t xml:space="preserve"> </w:t>
      </w:r>
      <w:r>
        <w:t>with</w:t>
      </w:r>
      <w:r>
        <w:rPr>
          <w:spacing w:val="-2"/>
        </w:rPr>
        <w:t xml:space="preserve"> </w:t>
      </w:r>
      <w:r>
        <w:t>an</w:t>
      </w:r>
      <w:r>
        <w:rPr>
          <w:spacing w:val="-2"/>
        </w:rPr>
        <w:t xml:space="preserve"> </w:t>
      </w:r>
      <w:r>
        <w:t>order</w:t>
      </w:r>
      <w:r>
        <w:rPr>
          <w:spacing w:val="-2"/>
        </w:rPr>
        <w:t xml:space="preserve"> </w:t>
      </w:r>
      <w:r>
        <w:t>finding</w:t>
      </w:r>
      <w:r>
        <w:rPr>
          <w:spacing w:val="-5"/>
        </w:rPr>
        <w:t xml:space="preserve"> </w:t>
      </w:r>
      <w:r>
        <w:t>him</w:t>
      </w:r>
      <w:r>
        <w:rPr>
          <w:spacing w:val="-2"/>
        </w:rPr>
        <w:t xml:space="preserve"> </w:t>
      </w:r>
      <w:r>
        <w:t>not</w:t>
      </w:r>
      <w:r>
        <w:rPr>
          <w:spacing w:val="-2"/>
        </w:rPr>
        <w:t xml:space="preserve"> </w:t>
      </w:r>
      <w:r>
        <w:t>guilty</w:t>
      </w:r>
      <w:r>
        <w:rPr>
          <w:spacing w:val="-10"/>
        </w:rPr>
        <w:t xml:space="preserve"> </w:t>
      </w:r>
      <w:r>
        <w:t>of</w:t>
      </w:r>
      <w:r>
        <w:rPr>
          <w:spacing w:val="-2"/>
        </w:rPr>
        <w:t xml:space="preserve"> </w:t>
      </w:r>
      <w:r>
        <w:t>the</w:t>
      </w:r>
      <w:r>
        <w:rPr>
          <w:spacing w:val="-4"/>
        </w:rPr>
        <w:t xml:space="preserve"> </w:t>
      </w:r>
      <w:r>
        <w:t>charge</w:t>
      </w:r>
      <w:r>
        <w:rPr>
          <w:spacing w:val="-3"/>
        </w:rPr>
        <w:t xml:space="preserve"> </w:t>
      </w:r>
      <w:r>
        <w:t>of demanding USD5 from Cynthia Jere for her to pass catering studies.</w:t>
      </w:r>
    </w:p>
    <w:p w14:paraId="1D9A081A" w14:textId="77777777" w:rsidR="00B13D84" w:rsidRDefault="001164F0">
      <w:pPr>
        <w:pStyle w:val="BodyText"/>
        <w:spacing w:line="275" w:lineRule="exact"/>
        <w:ind w:left="460"/>
        <w:jc w:val="both"/>
      </w:pPr>
      <w:r>
        <w:t>In response</w:t>
      </w:r>
      <w:r>
        <w:rPr>
          <w:spacing w:val="-2"/>
        </w:rPr>
        <w:t xml:space="preserve"> </w:t>
      </w:r>
      <w:r>
        <w:t>to</w:t>
      </w:r>
      <w:r>
        <w:rPr>
          <w:spacing w:val="-2"/>
        </w:rPr>
        <w:t xml:space="preserve"> </w:t>
      </w:r>
      <w:r>
        <w:t>the</w:t>
      </w:r>
      <w:r>
        <w:rPr>
          <w:spacing w:val="-1"/>
        </w:rPr>
        <w:t xml:space="preserve"> </w:t>
      </w:r>
      <w:r>
        <w:t>appeal</w:t>
      </w:r>
      <w:r>
        <w:rPr>
          <w:spacing w:val="1"/>
        </w:rPr>
        <w:t xml:space="preserve"> </w:t>
      </w:r>
      <w:r>
        <w:t>the</w:t>
      </w:r>
      <w:r>
        <w:rPr>
          <w:spacing w:val="-2"/>
        </w:rPr>
        <w:t xml:space="preserve"> </w:t>
      </w:r>
      <w:r>
        <w:t>respondent</w:t>
      </w:r>
      <w:r>
        <w:rPr>
          <w:spacing w:val="-2"/>
        </w:rPr>
        <w:t xml:space="preserve"> </w:t>
      </w:r>
      <w:r>
        <w:t>maintained</w:t>
      </w:r>
      <w:r>
        <w:rPr>
          <w:spacing w:val="-1"/>
        </w:rPr>
        <w:t xml:space="preserve"> </w:t>
      </w:r>
      <w:r>
        <w:rPr>
          <w:spacing w:val="-4"/>
        </w:rPr>
        <w:t>that</w:t>
      </w:r>
    </w:p>
    <w:p w14:paraId="39359022" w14:textId="77777777" w:rsidR="00B13D84" w:rsidRDefault="001164F0">
      <w:pPr>
        <w:pStyle w:val="ListParagraph"/>
        <w:numPr>
          <w:ilvl w:val="0"/>
          <w:numId w:val="1"/>
        </w:numPr>
        <w:tabs>
          <w:tab w:val="left" w:pos="820"/>
        </w:tabs>
        <w:spacing w:before="140" w:line="360" w:lineRule="auto"/>
        <w:ind w:right="117"/>
        <w:jc w:val="both"/>
        <w:rPr>
          <w:sz w:val="24"/>
        </w:rPr>
      </w:pPr>
      <w:r>
        <w:rPr>
          <w:sz w:val="24"/>
        </w:rPr>
        <w:t>The</w:t>
      </w:r>
      <w:r>
        <w:rPr>
          <w:spacing w:val="-11"/>
          <w:sz w:val="24"/>
        </w:rPr>
        <w:t xml:space="preserve"> </w:t>
      </w:r>
      <w:r>
        <w:rPr>
          <w:sz w:val="24"/>
        </w:rPr>
        <w:t>Disciplinary</w:t>
      </w:r>
      <w:r>
        <w:rPr>
          <w:spacing w:val="-12"/>
          <w:sz w:val="24"/>
        </w:rPr>
        <w:t xml:space="preserve"> </w:t>
      </w:r>
      <w:r>
        <w:rPr>
          <w:sz w:val="24"/>
        </w:rPr>
        <w:t>authority</w:t>
      </w:r>
      <w:r>
        <w:rPr>
          <w:spacing w:val="-12"/>
          <w:sz w:val="24"/>
        </w:rPr>
        <w:t xml:space="preserve"> </w:t>
      </w:r>
      <w:r>
        <w:rPr>
          <w:sz w:val="24"/>
        </w:rPr>
        <w:t>was</w:t>
      </w:r>
      <w:r>
        <w:rPr>
          <w:spacing w:val="-9"/>
          <w:sz w:val="24"/>
        </w:rPr>
        <w:t xml:space="preserve"> </w:t>
      </w:r>
      <w:r>
        <w:rPr>
          <w:sz w:val="24"/>
        </w:rPr>
        <w:t>correct</w:t>
      </w:r>
      <w:r>
        <w:rPr>
          <w:spacing w:val="-9"/>
          <w:sz w:val="24"/>
        </w:rPr>
        <w:t xml:space="preserve"> </w:t>
      </w:r>
      <w:r>
        <w:rPr>
          <w:sz w:val="24"/>
        </w:rPr>
        <w:t>to</w:t>
      </w:r>
      <w:r>
        <w:rPr>
          <w:spacing w:val="-9"/>
          <w:sz w:val="24"/>
        </w:rPr>
        <w:t xml:space="preserve"> </w:t>
      </w:r>
      <w:r>
        <w:rPr>
          <w:sz w:val="24"/>
        </w:rPr>
        <w:t>find</w:t>
      </w:r>
      <w:r>
        <w:rPr>
          <w:spacing w:val="-10"/>
          <w:sz w:val="24"/>
        </w:rPr>
        <w:t xml:space="preserve"> </w:t>
      </w:r>
      <w:r>
        <w:rPr>
          <w:sz w:val="24"/>
        </w:rPr>
        <w:t>the</w:t>
      </w:r>
      <w:r>
        <w:rPr>
          <w:spacing w:val="-11"/>
          <w:sz w:val="24"/>
        </w:rPr>
        <w:t xml:space="preserve"> </w:t>
      </w:r>
      <w:r>
        <w:rPr>
          <w:sz w:val="24"/>
        </w:rPr>
        <w:t>employee</w:t>
      </w:r>
      <w:r>
        <w:rPr>
          <w:spacing w:val="-6"/>
          <w:sz w:val="24"/>
        </w:rPr>
        <w:t xml:space="preserve"> </w:t>
      </w:r>
      <w:r>
        <w:rPr>
          <w:sz w:val="24"/>
        </w:rPr>
        <w:t>guilty</w:t>
      </w:r>
      <w:r>
        <w:rPr>
          <w:spacing w:val="-14"/>
          <w:sz w:val="24"/>
        </w:rPr>
        <w:t xml:space="preserve"> </w:t>
      </w:r>
      <w:r>
        <w:rPr>
          <w:sz w:val="24"/>
        </w:rPr>
        <w:t>on</w:t>
      </w:r>
      <w:r>
        <w:rPr>
          <w:spacing w:val="-8"/>
          <w:sz w:val="24"/>
        </w:rPr>
        <w:t xml:space="preserve"> </w:t>
      </w:r>
      <w:r>
        <w:rPr>
          <w:sz w:val="24"/>
        </w:rPr>
        <w:t>the</w:t>
      </w:r>
      <w:r>
        <w:rPr>
          <w:spacing w:val="-10"/>
          <w:sz w:val="24"/>
        </w:rPr>
        <w:t xml:space="preserve"> </w:t>
      </w:r>
      <w:r>
        <w:rPr>
          <w:sz w:val="24"/>
        </w:rPr>
        <w:t>basis</w:t>
      </w:r>
      <w:r>
        <w:rPr>
          <w:spacing w:val="-3"/>
          <w:sz w:val="24"/>
        </w:rPr>
        <w:t xml:space="preserve"> </w:t>
      </w:r>
      <w:r>
        <w:rPr>
          <w:sz w:val="24"/>
        </w:rPr>
        <w:t>of</w:t>
      </w:r>
      <w:r>
        <w:rPr>
          <w:spacing w:val="-10"/>
          <w:sz w:val="24"/>
        </w:rPr>
        <w:t xml:space="preserve"> </w:t>
      </w:r>
      <w:r>
        <w:rPr>
          <w:sz w:val="24"/>
        </w:rPr>
        <w:t>proof on a balance of probability as that is the set standard for disciplinary proceedings.</w:t>
      </w:r>
    </w:p>
    <w:p w14:paraId="56E73527" w14:textId="77777777" w:rsidR="00B13D84" w:rsidRDefault="001164F0">
      <w:pPr>
        <w:pStyle w:val="ListParagraph"/>
        <w:numPr>
          <w:ilvl w:val="0"/>
          <w:numId w:val="1"/>
        </w:numPr>
        <w:tabs>
          <w:tab w:val="left" w:pos="820"/>
        </w:tabs>
        <w:spacing w:line="360" w:lineRule="auto"/>
        <w:ind w:right="118"/>
        <w:jc w:val="both"/>
        <w:rPr>
          <w:sz w:val="24"/>
        </w:rPr>
      </w:pPr>
      <w:r>
        <w:rPr>
          <w:sz w:val="24"/>
        </w:rPr>
        <w:t>Appellants</w:t>
      </w:r>
      <w:r>
        <w:rPr>
          <w:spacing w:val="-7"/>
          <w:sz w:val="24"/>
        </w:rPr>
        <w:t xml:space="preserve"> </w:t>
      </w:r>
      <w:proofErr w:type="spellStart"/>
      <w:r>
        <w:rPr>
          <w:sz w:val="24"/>
        </w:rPr>
        <w:t>defence</w:t>
      </w:r>
      <w:proofErr w:type="spellEnd"/>
      <w:r>
        <w:rPr>
          <w:spacing w:val="-7"/>
          <w:sz w:val="24"/>
        </w:rPr>
        <w:t xml:space="preserve"> </w:t>
      </w:r>
      <w:r>
        <w:rPr>
          <w:sz w:val="24"/>
        </w:rPr>
        <w:t>that</w:t>
      </w:r>
      <w:r>
        <w:rPr>
          <w:spacing w:val="-7"/>
          <w:sz w:val="24"/>
        </w:rPr>
        <w:t xml:space="preserve"> </w:t>
      </w:r>
      <w:r>
        <w:rPr>
          <w:sz w:val="24"/>
        </w:rPr>
        <w:t>the</w:t>
      </w:r>
      <w:r>
        <w:rPr>
          <w:spacing w:val="-8"/>
          <w:sz w:val="24"/>
        </w:rPr>
        <w:t xml:space="preserve"> </w:t>
      </w:r>
      <w:r>
        <w:rPr>
          <w:sz w:val="24"/>
        </w:rPr>
        <w:t>WhatsApp</w:t>
      </w:r>
      <w:r>
        <w:rPr>
          <w:spacing w:val="-7"/>
          <w:sz w:val="24"/>
        </w:rPr>
        <w:t xml:space="preserve"> </w:t>
      </w:r>
      <w:r>
        <w:rPr>
          <w:sz w:val="24"/>
        </w:rPr>
        <w:t>communication</w:t>
      </w:r>
      <w:r>
        <w:rPr>
          <w:spacing w:val="-7"/>
          <w:sz w:val="24"/>
        </w:rPr>
        <w:t xml:space="preserve"> </w:t>
      </w:r>
      <w:r>
        <w:rPr>
          <w:sz w:val="24"/>
        </w:rPr>
        <w:t>was</w:t>
      </w:r>
      <w:r>
        <w:rPr>
          <w:spacing w:val="-6"/>
          <w:sz w:val="24"/>
        </w:rPr>
        <w:t xml:space="preserve"> </w:t>
      </w:r>
      <w:r>
        <w:rPr>
          <w:sz w:val="24"/>
        </w:rPr>
        <w:t>a</w:t>
      </w:r>
      <w:r>
        <w:rPr>
          <w:spacing w:val="-8"/>
          <w:sz w:val="24"/>
        </w:rPr>
        <w:t xml:space="preserve"> </w:t>
      </w:r>
      <w:r>
        <w:rPr>
          <w:sz w:val="24"/>
        </w:rPr>
        <w:t>joke</w:t>
      </w:r>
      <w:r>
        <w:rPr>
          <w:spacing w:val="-6"/>
          <w:sz w:val="24"/>
        </w:rPr>
        <w:t xml:space="preserve"> </w:t>
      </w:r>
      <w:r>
        <w:rPr>
          <w:sz w:val="24"/>
        </w:rPr>
        <w:t>was</w:t>
      </w:r>
      <w:r>
        <w:rPr>
          <w:spacing w:val="-7"/>
          <w:sz w:val="24"/>
        </w:rPr>
        <w:t xml:space="preserve"> </w:t>
      </w:r>
      <w:r>
        <w:rPr>
          <w:sz w:val="24"/>
        </w:rPr>
        <w:t>not</w:t>
      </w:r>
      <w:r>
        <w:rPr>
          <w:spacing w:val="-7"/>
          <w:sz w:val="24"/>
        </w:rPr>
        <w:t xml:space="preserve"> </w:t>
      </w:r>
      <w:r>
        <w:rPr>
          <w:sz w:val="24"/>
        </w:rPr>
        <w:t>justified.</w:t>
      </w:r>
      <w:r>
        <w:rPr>
          <w:spacing w:val="40"/>
          <w:sz w:val="24"/>
        </w:rPr>
        <w:t xml:space="preserve"> </w:t>
      </w:r>
      <w:r>
        <w:rPr>
          <w:sz w:val="24"/>
        </w:rPr>
        <w:t>In that communication he insisted on being given money. He could not explain what the money</w:t>
      </w:r>
      <w:r>
        <w:rPr>
          <w:spacing w:val="-12"/>
          <w:sz w:val="24"/>
        </w:rPr>
        <w:t xml:space="preserve"> </w:t>
      </w:r>
      <w:r>
        <w:rPr>
          <w:sz w:val="24"/>
        </w:rPr>
        <w:t>was</w:t>
      </w:r>
      <w:r>
        <w:rPr>
          <w:spacing w:val="-9"/>
          <w:sz w:val="24"/>
        </w:rPr>
        <w:t xml:space="preserve"> </w:t>
      </w:r>
      <w:r>
        <w:rPr>
          <w:sz w:val="24"/>
        </w:rPr>
        <w:t>for</w:t>
      </w:r>
      <w:r>
        <w:rPr>
          <w:spacing w:val="-10"/>
          <w:sz w:val="24"/>
        </w:rPr>
        <w:t xml:space="preserve"> </w:t>
      </w:r>
      <w:r>
        <w:rPr>
          <w:sz w:val="24"/>
        </w:rPr>
        <w:t>and</w:t>
      </w:r>
      <w:r>
        <w:rPr>
          <w:spacing w:val="-10"/>
          <w:sz w:val="24"/>
        </w:rPr>
        <w:t xml:space="preserve"> </w:t>
      </w:r>
      <w:r>
        <w:rPr>
          <w:sz w:val="24"/>
        </w:rPr>
        <w:t>why</w:t>
      </w:r>
      <w:r>
        <w:rPr>
          <w:spacing w:val="-14"/>
          <w:sz w:val="24"/>
        </w:rPr>
        <w:t xml:space="preserve"> </w:t>
      </w:r>
      <w:r>
        <w:rPr>
          <w:sz w:val="24"/>
        </w:rPr>
        <w:t>Jere</w:t>
      </w:r>
      <w:r>
        <w:rPr>
          <w:spacing w:val="-11"/>
          <w:sz w:val="24"/>
        </w:rPr>
        <w:t xml:space="preserve"> </w:t>
      </w:r>
      <w:r>
        <w:rPr>
          <w:sz w:val="24"/>
        </w:rPr>
        <w:t>had</w:t>
      </w:r>
      <w:r>
        <w:rPr>
          <w:spacing w:val="-10"/>
          <w:sz w:val="24"/>
        </w:rPr>
        <w:t xml:space="preserve"> </w:t>
      </w:r>
      <w:r>
        <w:rPr>
          <w:sz w:val="24"/>
        </w:rPr>
        <w:t>to</w:t>
      </w:r>
      <w:r>
        <w:rPr>
          <w:spacing w:val="-7"/>
          <w:sz w:val="24"/>
        </w:rPr>
        <w:t xml:space="preserve"> </w:t>
      </w:r>
      <w:r>
        <w:rPr>
          <w:sz w:val="24"/>
        </w:rPr>
        <w:t>give</w:t>
      </w:r>
      <w:r>
        <w:rPr>
          <w:spacing w:val="-10"/>
          <w:sz w:val="24"/>
        </w:rPr>
        <w:t xml:space="preserve"> </w:t>
      </w:r>
      <w:r>
        <w:rPr>
          <w:sz w:val="24"/>
        </w:rPr>
        <w:t>him</w:t>
      </w:r>
      <w:r>
        <w:rPr>
          <w:spacing w:val="-9"/>
          <w:sz w:val="24"/>
        </w:rPr>
        <w:t xml:space="preserve"> </w:t>
      </w:r>
      <w:r>
        <w:rPr>
          <w:sz w:val="24"/>
        </w:rPr>
        <w:t>money.</w:t>
      </w:r>
      <w:r>
        <w:rPr>
          <w:spacing w:val="40"/>
          <w:sz w:val="24"/>
        </w:rPr>
        <w:t xml:space="preserve"> </w:t>
      </w:r>
      <w:r>
        <w:rPr>
          <w:sz w:val="24"/>
        </w:rPr>
        <w:t>The</w:t>
      </w:r>
      <w:r>
        <w:rPr>
          <w:spacing w:val="-11"/>
          <w:sz w:val="24"/>
        </w:rPr>
        <w:t xml:space="preserve"> </w:t>
      </w:r>
      <w:proofErr w:type="gramStart"/>
      <w:r>
        <w:rPr>
          <w:sz w:val="24"/>
        </w:rPr>
        <w:t>Principal</w:t>
      </w:r>
      <w:proofErr w:type="gramEnd"/>
      <w:r>
        <w:rPr>
          <w:spacing w:val="-10"/>
          <w:sz w:val="24"/>
        </w:rPr>
        <w:t xml:space="preserve"> </w:t>
      </w:r>
      <w:r>
        <w:rPr>
          <w:sz w:val="24"/>
        </w:rPr>
        <w:t>had</w:t>
      </w:r>
      <w:r>
        <w:rPr>
          <w:spacing w:val="-7"/>
          <w:sz w:val="24"/>
        </w:rPr>
        <w:t xml:space="preserve"> </w:t>
      </w:r>
      <w:r>
        <w:rPr>
          <w:sz w:val="24"/>
        </w:rPr>
        <w:t>warned</w:t>
      </w:r>
      <w:r>
        <w:rPr>
          <w:spacing w:val="-10"/>
          <w:sz w:val="24"/>
        </w:rPr>
        <w:t xml:space="preserve"> </w:t>
      </w:r>
      <w:r>
        <w:rPr>
          <w:sz w:val="24"/>
        </w:rPr>
        <w:t>against such unethical practices.</w:t>
      </w:r>
      <w:r>
        <w:rPr>
          <w:spacing w:val="40"/>
          <w:sz w:val="24"/>
        </w:rPr>
        <w:t xml:space="preserve"> </w:t>
      </w:r>
      <w:r>
        <w:rPr>
          <w:sz w:val="24"/>
        </w:rPr>
        <w:t>The</w:t>
      </w:r>
      <w:r>
        <w:rPr>
          <w:spacing w:val="-1"/>
          <w:sz w:val="24"/>
        </w:rPr>
        <w:t xml:space="preserve"> </w:t>
      </w:r>
      <w:r>
        <w:rPr>
          <w:sz w:val="24"/>
        </w:rPr>
        <w:t>issue was not to judge the motive but the conduct of the appellant which conduct was unprofessional and unethical.</w:t>
      </w:r>
    </w:p>
    <w:p w14:paraId="7EEEF9F9" w14:textId="77777777" w:rsidR="00B13D84" w:rsidRDefault="001164F0">
      <w:pPr>
        <w:pStyle w:val="ListParagraph"/>
        <w:numPr>
          <w:ilvl w:val="0"/>
          <w:numId w:val="1"/>
        </w:numPr>
        <w:tabs>
          <w:tab w:val="left" w:pos="820"/>
        </w:tabs>
        <w:spacing w:line="360" w:lineRule="auto"/>
        <w:jc w:val="both"/>
        <w:rPr>
          <w:sz w:val="24"/>
        </w:rPr>
      </w:pPr>
      <w:r>
        <w:rPr>
          <w:sz w:val="24"/>
        </w:rPr>
        <w:t>Sufficient evidence was led from the WhatsApp conversation and minutes of the hearing</w:t>
      </w:r>
      <w:r>
        <w:rPr>
          <w:spacing w:val="-10"/>
          <w:sz w:val="24"/>
        </w:rPr>
        <w:t xml:space="preserve"> </w:t>
      </w:r>
      <w:r>
        <w:rPr>
          <w:sz w:val="24"/>
        </w:rPr>
        <w:t>showing</w:t>
      </w:r>
      <w:r>
        <w:rPr>
          <w:spacing w:val="-10"/>
          <w:sz w:val="24"/>
        </w:rPr>
        <w:t xml:space="preserve"> </w:t>
      </w:r>
      <w:r>
        <w:rPr>
          <w:sz w:val="24"/>
        </w:rPr>
        <w:t>that</w:t>
      </w:r>
      <w:r>
        <w:rPr>
          <w:spacing w:val="-7"/>
          <w:sz w:val="24"/>
        </w:rPr>
        <w:t xml:space="preserve"> </w:t>
      </w:r>
      <w:r>
        <w:rPr>
          <w:sz w:val="24"/>
        </w:rPr>
        <w:t>witness</w:t>
      </w:r>
      <w:r>
        <w:rPr>
          <w:spacing w:val="-7"/>
          <w:sz w:val="24"/>
        </w:rPr>
        <w:t xml:space="preserve"> </w:t>
      </w:r>
      <w:r>
        <w:rPr>
          <w:sz w:val="24"/>
        </w:rPr>
        <w:t>concluded</w:t>
      </w:r>
      <w:r>
        <w:rPr>
          <w:spacing w:val="-8"/>
          <w:sz w:val="24"/>
        </w:rPr>
        <w:t xml:space="preserve"> </w:t>
      </w:r>
      <w:r>
        <w:rPr>
          <w:sz w:val="24"/>
        </w:rPr>
        <w:t>that</w:t>
      </w:r>
      <w:r>
        <w:rPr>
          <w:spacing w:val="-5"/>
          <w:sz w:val="24"/>
        </w:rPr>
        <w:t xml:space="preserve"> </w:t>
      </w:r>
      <w:r>
        <w:rPr>
          <w:sz w:val="24"/>
        </w:rPr>
        <w:t>appellant</w:t>
      </w:r>
      <w:r>
        <w:rPr>
          <w:spacing w:val="-7"/>
          <w:sz w:val="24"/>
        </w:rPr>
        <w:t xml:space="preserve"> </w:t>
      </w:r>
      <w:r>
        <w:rPr>
          <w:sz w:val="24"/>
        </w:rPr>
        <w:t>was</w:t>
      </w:r>
      <w:r>
        <w:rPr>
          <w:spacing w:val="-7"/>
          <w:sz w:val="24"/>
        </w:rPr>
        <w:t xml:space="preserve"> </w:t>
      </w:r>
      <w:r>
        <w:rPr>
          <w:sz w:val="24"/>
        </w:rPr>
        <w:t>guilty</w:t>
      </w:r>
      <w:r>
        <w:rPr>
          <w:spacing w:val="-12"/>
          <w:sz w:val="24"/>
        </w:rPr>
        <w:t xml:space="preserve"> </w:t>
      </w:r>
      <w:r>
        <w:rPr>
          <w:sz w:val="24"/>
        </w:rPr>
        <w:t>of</w:t>
      </w:r>
      <w:r>
        <w:rPr>
          <w:spacing w:val="-8"/>
          <w:sz w:val="24"/>
        </w:rPr>
        <w:t xml:space="preserve"> </w:t>
      </w:r>
      <w:r>
        <w:rPr>
          <w:sz w:val="24"/>
        </w:rPr>
        <w:t>abuse</w:t>
      </w:r>
      <w:r>
        <w:rPr>
          <w:spacing w:val="-8"/>
          <w:sz w:val="24"/>
        </w:rPr>
        <w:t xml:space="preserve"> </w:t>
      </w:r>
      <w:r>
        <w:rPr>
          <w:sz w:val="24"/>
        </w:rPr>
        <w:t>of</w:t>
      </w:r>
      <w:r>
        <w:rPr>
          <w:spacing w:val="-8"/>
          <w:sz w:val="24"/>
        </w:rPr>
        <w:t xml:space="preserve"> </w:t>
      </w:r>
      <w:r>
        <w:rPr>
          <w:sz w:val="24"/>
        </w:rPr>
        <w:t>authority. He</w:t>
      </w:r>
      <w:r>
        <w:rPr>
          <w:spacing w:val="-4"/>
          <w:sz w:val="24"/>
        </w:rPr>
        <w:t xml:space="preserve"> </w:t>
      </w:r>
      <w:r>
        <w:rPr>
          <w:sz w:val="24"/>
        </w:rPr>
        <w:t>persistently</w:t>
      </w:r>
      <w:r>
        <w:rPr>
          <w:spacing w:val="-5"/>
          <w:sz w:val="24"/>
        </w:rPr>
        <w:t xml:space="preserve"> </w:t>
      </w:r>
      <w:r>
        <w:rPr>
          <w:sz w:val="24"/>
        </w:rPr>
        <w:t>asked for</w:t>
      </w:r>
      <w:r>
        <w:rPr>
          <w:spacing w:val="-2"/>
          <w:sz w:val="24"/>
        </w:rPr>
        <w:t xml:space="preserve"> </w:t>
      </w:r>
      <w:r>
        <w:rPr>
          <w:sz w:val="24"/>
        </w:rPr>
        <w:t>money</w:t>
      </w:r>
      <w:r>
        <w:rPr>
          <w:spacing w:val="-7"/>
          <w:sz w:val="24"/>
        </w:rPr>
        <w:t xml:space="preserve"> </w:t>
      </w:r>
      <w:r>
        <w:rPr>
          <w:sz w:val="24"/>
        </w:rPr>
        <w:t>in which exams</w:t>
      </w:r>
      <w:r>
        <w:rPr>
          <w:spacing w:val="-2"/>
          <w:sz w:val="24"/>
        </w:rPr>
        <w:t xml:space="preserve"> </w:t>
      </w:r>
      <w:r>
        <w:rPr>
          <w:sz w:val="24"/>
        </w:rPr>
        <w:t>were</w:t>
      </w:r>
      <w:r>
        <w:rPr>
          <w:spacing w:val="-4"/>
          <w:sz w:val="24"/>
        </w:rPr>
        <w:t xml:space="preserve"> </w:t>
      </w:r>
      <w:r>
        <w:rPr>
          <w:sz w:val="24"/>
        </w:rPr>
        <w:t>involved and</w:t>
      </w:r>
      <w:r>
        <w:rPr>
          <w:spacing w:val="-2"/>
          <w:sz w:val="24"/>
        </w:rPr>
        <w:t xml:space="preserve"> </w:t>
      </w:r>
      <w:r>
        <w:rPr>
          <w:sz w:val="24"/>
        </w:rPr>
        <w:t>principal</w:t>
      </w:r>
      <w:r>
        <w:rPr>
          <w:spacing w:val="-2"/>
          <w:sz w:val="24"/>
        </w:rPr>
        <w:t xml:space="preserve"> </w:t>
      </w:r>
      <w:r>
        <w:rPr>
          <w:sz w:val="24"/>
        </w:rPr>
        <w:t>from</w:t>
      </w:r>
      <w:r>
        <w:rPr>
          <w:spacing w:val="-2"/>
          <w:sz w:val="24"/>
        </w:rPr>
        <w:t xml:space="preserve"> </w:t>
      </w:r>
      <w:r>
        <w:rPr>
          <w:sz w:val="24"/>
        </w:rPr>
        <w:t>the Harare Polytechnic also testified.</w:t>
      </w:r>
    </w:p>
    <w:p w14:paraId="30F8B95F" w14:textId="77777777" w:rsidR="00B13D84" w:rsidRDefault="001164F0">
      <w:pPr>
        <w:pStyle w:val="ListParagraph"/>
        <w:numPr>
          <w:ilvl w:val="0"/>
          <w:numId w:val="1"/>
        </w:numPr>
        <w:tabs>
          <w:tab w:val="left" w:pos="820"/>
        </w:tabs>
        <w:spacing w:line="360" w:lineRule="auto"/>
        <w:ind w:right="119"/>
        <w:jc w:val="both"/>
        <w:rPr>
          <w:sz w:val="24"/>
        </w:rPr>
      </w:pPr>
      <w:r>
        <w:rPr>
          <w:sz w:val="24"/>
        </w:rPr>
        <w:t xml:space="preserve">The disciplinary authority could safely rely on the single witness evidence as it was corroborated by the WhatsApp conversation and phone call in which appellant was a </w:t>
      </w:r>
      <w:r>
        <w:rPr>
          <w:spacing w:val="-2"/>
          <w:sz w:val="24"/>
        </w:rPr>
        <w:t>participant.</w:t>
      </w:r>
    </w:p>
    <w:p w14:paraId="50EC4B5A" w14:textId="77777777" w:rsidR="00B13D84" w:rsidRDefault="001164F0">
      <w:pPr>
        <w:pStyle w:val="ListParagraph"/>
        <w:numPr>
          <w:ilvl w:val="0"/>
          <w:numId w:val="1"/>
        </w:numPr>
        <w:tabs>
          <w:tab w:val="left" w:pos="820"/>
        </w:tabs>
        <w:spacing w:line="360" w:lineRule="auto"/>
        <w:jc w:val="both"/>
        <w:rPr>
          <w:sz w:val="24"/>
        </w:rPr>
      </w:pPr>
      <w:r>
        <w:rPr>
          <w:sz w:val="24"/>
        </w:rPr>
        <w:t xml:space="preserve">The disciplinary authority did not solely rely on the call but from the evidence of the witness and WhatsApp messages and evidence from the principal given during the </w:t>
      </w:r>
      <w:r>
        <w:rPr>
          <w:spacing w:val="-2"/>
          <w:sz w:val="24"/>
        </w:rPr>
        <w:t>hearing.</w:t>
      </w:r>
    </w:p>
    <w:p w14:paraId="14138D5F" w14:textId="77777777" w:rsidR="00B13D84" w:rsidRDefault="001164F0">
      <w:pPr>
        <w:pStyle w:val="BodyText"/>
        <w:spacing w:line="360" w:lineRule="auto"/>
        <w:ind w:left="100" w:right="124"/>
        <w:jc w:val="both"/>
      </w:pPr>
      <w:r>
        <w:t>The disciplinary authority had the discretion to impose an appropriate penalty in view of the appellant’s conduct.</w:t>
      </w:r>
    </w:p>
    <w:p w14:paraId="4D23288A" w14:textId="77777777" w:rsidR="00B13D84" w:rsidRDefault="00B13D84">
      <w:pPr>
        <w:pStyle w:val="BodyText"/>
        <w:spacing w:before="137"/>
      </w:pPr>
    </w:p>
    <w:p w14:paraId="58D7045B" w14:textId="77777777" w:rsidR="00B13D84" w:rsidRDefault="001164F0">
      <w:pPr>
        <w:pStyle w:val="BodyText"/>
        <w:ind w:left="100"/>
        <w:jc w:val="both"/>
      </w:pPr>
      <w:r>
        <w:t>In</w:t>
      </w:r>
      <w:r>
        <w:rPr>
          <w:spacing w:val="-2"/>
        </w:rPr>
        <w:t xml:space="preserve"> </w:t>
      </w:r>
      <w:r>
        <w:t>the result</w:t>
      </w:r>
      <w:r>
        <w:rPr>
          <w:spacing w:val="-1"/>
        </w:rPr>
        <w:t xml:space="preserve"> </w:t>
      </w:r>
      <w:r>
        <w:t>the</w:t>
      </w:r>
      <w:r>
        <w:rPr>
          <w:spacing w:val="-1"/>
        </w:rPr>
        <w:t xml:space="preserve"> </w:t>
      </w:r>
      <w:r>
        <w:t>respondent</w:t>
      </w:r>
      <w:r>
        <w:rPr>
          <w:spacing w:val="1"/>
        </w:rPr>
        <w:t xml:space="preserve"> </w:t>
      </w:r>
      <w:r>
        <w:t>prayed</w:t>
      </w:r>
      <w:r>
        <w:rPr>
          <w:spacing w:val="-1"/>
        </w:rPr>
        <w:t xml:space="preserve"> </w:t>
      </w:r>
      <w:r>
        <w:t>that</w:t>
      </w:r>
      <w:r>
        <w:rPr>
          <w:spacing w:val="-1"/>
        </w:rPr>
        <w:t xml:space="preserve"> </w:t>
      </w:r>
      <w:r>
        <w:t>the</w:t>
      </w:r>
      <w:r>
        <w:rPr>
          <w:spacing w:val="-1"/>
        </w:rPr>
        <w:t xml:space="preserve"> </w:t>
      </w:r>
      <w:r>
        <w:t>appeal</w:t>
      </w:r>
      <w:r>
        <w:rPr>
          <w:spacing w:val="1"/>
        </w:rPr>
        <w:t xml:space="preserve"> </w:t>
      </w:r>
      <w:r>
        <w:t>be</w:t>
      </w:r>
      <w:r>
        <w:rPr>
          <w:spacing w:val="-2"/>
        </w:rPr>
        <w:t xml:space="preserve"> </w:t>
      </w:r>
      <w:r>
        <w:t>dismissed</w:t>
      </w:r>
      <w:r>
        <w:rPr>
          <w:spacing w:val="-1"/>
        </w:rPr>
        <w:t xml:space="preserve"> </w:t>
      </w:r>
      <w:r>
        <w:t>with</w:t>
      </w:r>
      <w:r>
        <w:rPr>
          <w:spacing w:val="-1"/>
        </w:rPr>
        <w:t xml:space="preserve"> </w:t>
      </w:r>
      <w:r>
        <w:rPr>
          <w:spacing w:val="-2"/>
        </w:rPr>
        <w:t>costs.</w:t>
      </w:r>
    </w:p>
    <w:p w14:paraId="4BCF092D" w14:textId="77777777" w:rsidR="00B13D84" w:rsidRDefault="001164F0">
      <w:pPr>
        <w:pStyle w:val="BodyText"/>
        <w:spacing w:before="140" w:line="360" w:lineRule="auto"/>
        <w:ind w:left="100" w:right="127"/>
        <w:jc w:val="both"/>
      </w:pPr>
      <w:r>
        <w:t>It is settled that the appeal court will not lightly interfere with the decision of a trier of fact unless if the facts of a matter point to a gross misdirection in the exercise of discretion by</w:t>
      </w:r>
      <w:r>
        <w:rPr>
          <w:spacing w:val="-3"/>
        </w:rPr>
        <w:t xml:space="preserve"> </w:t>
      </w:r>
      <w:r>
        <w:t>the trier of fact.</w:t>
      </w:r>
      <w:r>
        <w:rPr>
          <w:spacing w:val="40"/>
        </w:rPr>
        <w:t xml:space="preserve"> </w:t>
      </w:r>
      <w:r>
        <w:t xml:space="preserve">See </w:t>
      </w:r>
      <w:proofErr w:type="spellStart"/>
      <w:r>
        <w:rPr>
          <w:b/>
        </w:rPr>
        <w:t>Nyahondo</w:t>
      </w:r>
      <w:proofErr w:type="spellEnd"/>
      <w:r>
        <w:rPr>
          <w:b/>
        </w:rPr>
        <w:t xml:space="preserve"> v </w:t>
      </w:r>
      <w:proofErr w:type="spellStart"/>
      <w:r>
        <w:rPr>
          <w:b/>
        </w:rPr>
        <w:t>Hokonya</w:t>
      </w:r>
      <w:proofErr w:type="spellEnd"/>
      <w:r>
        <w:rPr>
          <w:b/>
        </w:rPr>
        <w:t xml:space="preserve"> and others 19971) ZLR 457 (S</w:t>
      </w:r>
      <w:r>
        <w:t>).</w:t>
      </w:r>
    </w:p>
    <w:p w14:paraId="609FCF53" w14:textId="77777777" w:rsidR="00B13D84" w:rsidRDefault="001164F0">
      <w:pPr>
        <w:pStyle w:val="BodyText"/>
        <w:spacing w:line="360" w:lineRule="auto"/>
        <w:ind w:left="100" w:right="119"/>
        <w:jc w:val="both"/>
      </w:pPr>
      <w:r>
        <w:t>Applying</w:t>
      </w:r>
      <w:r>
        <w:rPr>
          <w:spacing w:val="-10"/>
        </w:rPr>
        <w:t xml:space="preserve"> </w:t>
      </w:r>
      <w:r>
        <w:t>this</w:t>
      </w:r>
      <w:r>
        <w:rPr>
          <w:spacing w:val="-7"/>
        </w:rPr>
        <w:t xml:space="preserve"> </w:t>
      </w:r>
      <w:r>
        <w:t>test</w:t>
      </w:r>
      <w:r>
        <w:rPr>
          <w:spacing w:val="-7"/>
        </w:rPr>
        <w:t xml:space="preserve"> </w:t>
      </w:r>
      <w:r>
        <w:t>to</w:t>
      </w:r>
      <w:r>
        <w:rPr>
          <w:spacing w:val="-9"/>
        </w:rPr>
        <w:t xml:space="preserve"> </w:t>
      </w:r>
      <w:r>
        <w:t>the</w:t>
      </w:r>
      <w:r>
        <w:rPr>
          <w:spacing w:val="-8"/>
        </w:rPr>
        <w:t xml:space="preserve"> </w:t>
      </w:r>
      <w:r>
        <w:t>facts</w:t>
      </w:r>
      <w:r>
        <w:rPr>
          <w:spacing w:val="-7"/>
        </w:rPr>
        <w:t xml:space="preserve"> </w:t>
      </w:r>
      <w:r>
        <w:t>of</w:t>
      </w:r>
      <w:r>
        <w:rPr>
          <w:spacing w:val="-8"/>
        </w:rPr>
        <w:t xml:space="preserve"> </w:t>
      </w:r>
      <w:r>
        <w:t>the</w:t>
      </w:r>
      <w:r>
        <w:rPr>
          <w:spacing w:val="-8"/>
        </w:rPr>
        <w:t xml:space="preserve"> </w:t>
      </w:r>
      <w:r>
        <w:t>matter</w:t>
      </w:r>
      <w:r>
        <w:rPr>
          <w:spacing w:val="-8"/>
        </w:rPr>
        <w:t xml:space="preserve"> </w:t>
      </w:r>
      <w:r>
        <w:t>at</w:t>
      </w:r>
      <w:r>
        <w:rPr>
          <w:spacing w:val="-7"/>
        </w:rPr>
        <w:t xml:space="preserve"> </w:t>
      </w:r>
      <w:r>
        <w:t>hand</w:t>
      </w:r>
      <w:r>
        <w:rPr>
          <w:spacing w:val="-10"/>
        </w:rPr>
        <w:t xml:space="preserve"> </w:t>
      </w:r>
      <w:r>
        <w:t>the</w:t>
      </w:r>
      <w:r>
        <w:rPr>
          <w:spacing w:val="-8"/>
        </w:rPr>
        <w:t xml:space="preserve"> </w:t>
      </w:r>
      <w:r>
        <w:t>court</w:t>
      </w:r>
      <w:r>
        <w:rPr>
          <w:spacing w:val="-8"/>
        </w:rPr>
        <w:t xml:space="preserve"> </w:t>
      </w:r>
      <w:r>
        <w:t>concluded</w:t>
      </w:r>
      <w:r>
        <w:rPr>
          <w:spacing w:val="-8"/>
        </w:rPr>
        <w:t xml:space="preserve"> </w:t>
      </w:r>
      <w:r>
        <w:t>as</w:t>
      </w:r>
      <w:r>
        <w:rPr>
          <w:spacing w:val="-7"/>
        </w:rPr>
        <w:t xml:space="preserve"> </w:t>
      </w:r>
      <w:r>
        <w:t>below</w:t>
      </w:r>
      <w:r>
        <w:rPr>
          <w:spacing w:val="-7"/>
        </w:rPr>
        <w:t xml:space="preserve"> </w:t>
      </w:r>
      <w:r>
        <w:t>on</w:t>
      </w:r>
      <w:r>
        <w:rPr>
          <w:spacing w:val="-7"/>
        </w:rPr>
        <w:t xml:space="preserve"> </w:t>
      </w:r>
      <w:r>
        <w:t>each</w:t>
      </w:r>
      <w:r>
        <w:rPr>
          <w:spacing w:val="-7"/>
        </w:rPr>
        <w:t xml:space="preserve"> </w:t>
      </w:r>
      <w:r>
        <w:t>of</w:t>
      </w:r>
      <w:r>
        <w:rPr>
          <w:spacing w:val="-8"/>
        </w:rPr>
        <w:t xml:space="preserve"> </w:t>
      </w:r>
      <w:r>
        <w:t>the issues raised by the appeal.</w:t>
      </w:r>
    </w:p>
    <w:p w14:paraId="6DE18408" w14:textId="77777777" w:rsidR="00B13D84" w:rsidRDefault="00B13D84">
      <w:pPr>
        <w:spacing w:line="360" w:lineRule="auto"/>
        <w:jc w:val="both"/>
        <w:sectPr w:rsidR="00B13D84">
          <w:headerReference w:type="default" r:id="rId7"/>
          <w:pgSz w:w="11910" w:h="16840"/>
          <w:pgMar w:top="1620" w:right="1320" w:bottom="280" w:left="1340" w:header="761" w:footer="0" w:gutter="0"/>
          <w:pgNumType w:start="2"/>
          <w:cols w:space="720"/>
        </w:sectPr>
      </w:pPr>
    </w:p>
    <w:p w14:paraId="7F9321C9" w14:textId="77777777" w:rsidR="00B13D84" w:rsidRDefault="001164F0">
      <w:pPr>
        <w:pStyle w:val="Heading1"/>
        <w:spacing w:before="156"/>
      </w:pPr>
      <w:r>
        <w:rPr>
          <w:u w:val="single"/>
        </w:rPr>
        <w:lastRenderedPageBreak/>
        <w:t>Ground</w:t>
      </w:r>
      <w:r>
        <w:rPr>
          <w:spacing w:val="-3"/>
          <w:u w:val="single"/>
        </w:rPr>
        <w:t xml:space="preserve"> </w:t>
      </w:r>
      <w:r>
        <w:rPr>
          <w:spacing w:val="-10"/>
          <w:u w:val="single"/>
        </w:rPr>
        <w:t>1</w:t>
      </w:r>
    </w:p>
    <w:p w14:paraId="4A841807" w14:textId="77777777" w:rsidR="00B13D84" w:rsidRDefault="001164F0">
      <w:pPr>
        <w:pStyle w:val="BodyText"/>
        <w:spacing w:before="132" w:line="360" w:lineRule="auto"/>
        <w:ind w:left="100" w:right="114"/>
        <w:jc w:val="both"/>
      </w:pPr>
      <w:r>
        <w:t>On this ground it is the appellant’s view that the disciplinary authority should have used the standard</w:t>
      </w:r>
      <w:r>
        <w:rPr>
          <w:spacing w:val="-10"/>
        </w:rPr>
        <w:t xml:space="preserve"> </w:t>
      </w:r>
      <w:r>
        <w:t>of</w:t>
      </w:r>
      <w:r>
        <w:rPr>
          <w:spacing w:val="-10"/>
        </w:rPr>
        <w:t xml:space="preserve"> </w:t>
      </w:r>
      <w:r>
        <w:t>proof</w:t>
      </w:r>
      <w:r>
        <w:rPr>
          <w:spacing w:val="-11"/>
        </w:rPr>
        <w:t xml:space="preserve"> </w:t>
      </w:r>
      <w:r>
        <w:t>beyond</w:t>
      </w:r>
      <w:r>
        <w:rPr>
          <w:spacing w:val="-7"/>
        </w:rPr>
        <w:t xml:space="preserve"> </w:t>
      </w:r>
      <w:r>
        <w:t>a</w:t>
      </w:r>
      <w:r>
        <w:rPr>
          <w:spacing w:val="-11"/>
        </w:rPr>
        <w:t xml:space="preserve"> </w:t>
      </w:r>
      <w:r>
        <w:t>reasonable</w:t>
      </w:r>
      <w:r>
        <w:rPr>
          <w:spacing w:val="-10"/>
        </w:rPr>
        <w:t xml:space="preserve"> </w:t>
      </w:r>
      <w:r>
        <w:t>doubt</w:t>
      </w:r>
      <w:r>
        <w:rPr>
          <w:spacing w:val="-9"/>
        </w:rPr>
        <w:t xml:space="preserve"> </w:t>
      </w:r>
      <w:r>
        <w:t>since</w:t>
      </w:r>
      <w:r>
        <w:rPr>
          <w:spacing w:val="-11"/>
        </w:rPr>
        <w:t xml:space="preserve"> </w:t>
      </w:r>
      <w:r>
        <w:t>the</w:t>
      </w:r>
      <w:r>
        <w:rPr>
          <w:spacing w:val="-10"/>
        </w:rPr>
        <w:t xml:space="preserve"> </w:t>
      </w:r>
      <w:r>
        <w:t>allegations</w:t>
      </w:r>
      <w:r>
        <w:rPr>
          <w:spacing w:val="-9"/>
        </w:rPr>
        <w:t xml:space="preserve"> </w:t>
      </w:r>
      <w:r>
        <w:t>had</w:t>
      </w:r>
      <w:r>
        <w:rPr>
          <w:spacing w:val="-7"/>
        </w:rPr>
        <w:t xml:space="preserve"> </w:t>
      </w:r>
      <w:r>
        <w:t>criminal</w:t>
      </w:r>
      <w:r>
        <w:rPr>
          <w:spacing w:val="-9"/>
        </w:rPr>
        <w:t xml:space="preserve"> </w:t>
      </w:r>
      <w:r>
        <w:t>connotation.</w:t>
      </w:r>
      <w:r>
        <w:rPr>
          <w:spacing w:val="40"/>
        </w:rPr>
        <w:t xml:space="preserve"> </w:t>
      </w:r>
      <w:r>
        <w:t xml:space="preserve">In that regard he relies on the case of </w:t>
      </w:r>
      <w:r>
        <w:rPr>
          <w:b/>
        </w:rPr>
        <w:t xml:space="preserve">Astra v </w:t>
      </w:r>
      <w:proofErr w:type="spellStart"/>
      <w:r>
        <w:rPr>
          <w:b/>
        </w:rPr>
        <w:t>Chamburuka</w:t>
      </w:r>
      <w:proofErr w:type="spellEnd"/>
      <w:r>
        <w:rPr>
          <w:b/>
        </w:rPr>
        <w:t xml:space="preserve"> SC 12-12. </w:t>
      </w:r>
      <w:proofErr w:type="gramStart"/>
      <w:r>
        <w:t>Sadly</w:t>
      </w:r>
      <w:proofErr w:type="gramEnd"/>
      <w:r>
        <w:t xml:space="preserve"> a reading of </w:t>
      </w:r>
      <w:proofErr w:type="spellStart"/>
      <w:r>
        <w:t>Chamburuka</w:t>
      </w:r>
      <w:proofErr w:type="spellEnd"/>
      <w:r>
        <w:rPr>
          <w:spacing w:val="-2"/>
        </w:rPr>
        <w:t xml:space="preserve"> </w:t>
      </w:r>
      <w:r>
        <w:t>(supra)</w:t>
      </w:r>
      <w:r>
        <w:rPr>
          <w:spacing w:val="-1"/>
        </w:rPr>
        <w:t xml:space="preserve"> </w:t>
      </w:r>
      <w:r>
        <w:t>does not support his view. As</w:t>
      </w:r>
      <w:r>
        <w:rPr>
          <w:spacing w:val="-1"/>
        </w:rPr>
        <w:t xml:space="preserve"> </w:t>
      </w:r>
      <w:r>
        <w:t>was observed in the</w:t>
      </w:r>
      <w:r>
        <w:rPr>
          <w:spacing w:val="-1"/>
        </w:rPr>
        <w:t xml:space="preserve"> </w:t>
      </w:r>
      <w:r>
        <w:t>case</w:t>
      </w:r>
      <w:r>
        <w:rPr>
          <w:spacing w:val="-1"/>
        </w:rPr>
        <w:t xml:space="preserve"> </w:t>
      </w:r>
      <w:r>
        <w:t>of</w:t>
      </w:r>
      <w:r>
        <w:rPr>
          <w:spacing w:val="40"/>
        </w:rPr>
        <w:t xml:space="preserve"> </w:t>
      </w:r>
      <w:proofErr w:type="spellStart"/>
      <w:r>
        <w:rPr>
          <w:b/>
        </w:rPr>
        <w:t>Nyarumbu</w:t>
      </w:r>
      <w:proofErr w:type="spellEnd"/>
      <w:r>
        <w:rPr>
          <w:b/>
        </w:rPr>
        <w:t xml:space="preserve"> v Sandvik SC-31-13 </w:t>
      </w:r>
      <w:r>
        <w:t xml:space="preserve">such a view emanates from a misreading of </w:t>
      </w:r>
      <w:proofErr w:type="spellStart"/>
      <w:r>
        <w:t>Chamburuka</w:t>
      </w:r>
      <w:proofErr w:type="spellEnd"/>
      <w:r>
        <w:t>. The law is still settled that proof</w:t>
      </w:r>
      <w:r>
        <w:rPr>
          <w:spacing w:val="-1"/>
        </w:rPr>
        <w:t xml:space="preserve"> </w:t>
      </w:r>
      <w:r>
        <w:t>in disciplinary</w:t>
      </w:r>
      <w:r>
        <w:rPr>
          <w:spacing w:val="-2"/>
        </w:rPr>
        <w:t xml:space="preserve"> </w:t>
      </w:r>
      <w:r>
        <w:t>proceedings is proof on a balance of probabilities as opposed to proof beyond reasonable doubt.</w:t>
      </w:r>
      <w:r>
        <w:rPr>
          <w:spacing w:val="40"/>
        </w:rPr>
        <w:t xml:space="preserve"> </w:t>
      </w:r>
      <w:r>
        <w:t>In the premises ground 1 being wi</w:t>
      </w:r>
      <w:r>
        <w:t>thout legal foundation should accordingly fail.</w:t>
      </w:r>
    </w:p>
    <w:p w14:paraId="489A8FB2" w14:textId="77777777" w:rsidR="00B13D84" w:rsidRDefault="001164F0">
      <w:pPr>
        <w:pStyle w:val="Heading1"/>
        <w:spacing w:before="6"/>
      </w:pPr>
      <w:r>
        <w:rPr>
          <w:u w:val="single"/>
        </w:rPr>
        <w:t>Ground</w:t>
      </w:r>
      <w:r>
        <w:rPr>
          <w:spacing w:val="-3"/>
          <w:u w:val="single"/>
        </w:rPr>
        <w:t xml:space="preserve"> </w:t>
      </w:r>
      <w:r>
        <w:rPr>
          <w:spacing w:val="-10"/>
          <w:u w:val="single"/>
        </w:rPr>
        <w:t>2</w:t>
      </w:r>
    </w:p>
    <w:p w14:paraId="6C87809E" w14:textId="77777777" w:rsidR="00B13D84" w:rsidRDefault="001164F0">
      <w:pPr>
        <w:pStyle w:val="BodyText"/>
        <w:spacing w:before="132" w:line="360" w:lineRule="auto"/>
        <w:ind w:left="100" w:right="116"/>
        <w:jc w:val="both"/>
      </w:pPr>
      <w:r>
        <w:t>Under this ground appellant reasons that the disciplinary authority found him guilty without ascertaining the motive for the alleged infraction of bribery.</w:t>
      </w:r>
      <w:r>
        <w:rPr>
          <w:spacing w:val="40"/>
        </w:rPr>
        <w:t xml:space="preserve"> </w:t>
      </w:r>
      <w:r>
        <w:t>In the main appellant contends that</w:t>
      </w:r>
      <w:r>
        <w:rPr>
          <w:spacing w:val="-7"/>
        </w:rPr>
        <w:t xml:space="preserve"> </w:t>
      </w:r>
      <w:r>
        <w:t>he</w:t>
      </w:r>
      <w:r>
        <w:rPr>
          <w:spacing w:val="-8"/>
        </w:rPr>
        <w:t xml:space="preserve"> </w:t>
      </w:r>
      <w:r>
        <w:t>was</w:t>
      </w:r>
      <w:r>
        <w:rPr>
          <w:spacing w:val="-7"/>
        </w:rPr>
        <w:t xml:space="preserve"> </w:t>
      </w:r>
      <w:r>
        <w:t>found</w:t>
      </w:r>
      <w:r>
        <w:rPr>
          <w:spacing w:val="-3"/>
        </w:rPr>
        <w:t xml:space="preserve"> </w:t>
      </w:r>
      <w:r>
        <w:t>guilty</w:t>
      </w:r>
      <w:r>
        <w:rPr>
          <w:spacing w:val="-7"/>
        </w:rPr>
        <w:t xml:space="preserve"> </w:t>
      </w:r>
      <w:r>
        <w:t>on</w:t>
      </w:r>
      <w:r>
        <w:rPr>
          <w:spacing w:val="-7"/>
        </w:rPr>
        <w:t xml:space="preserve"> </w:t>
      </w:r>
      <w:r>
        <w:t>the</w:t>
      </w:r>
      <w:r>
        <w:rPr>
          <w:spacing w:val="-8"/>
        </w:rPr>
        <w:t xml:space="preserve"> </w:t>
      </w:r>
      <w:r>
        <w:t>basis</w:t>
      </w:r>
      <w:r>
        <w:rPr>
          <w:spacing w:val="-7"/>
        </w:rPr>
        <w:t xml:space="preserve"> </w:t>
      </w:r>
      <w:r>
        <w:t>of</w:t>
      </w:r>
      <w:r>
        <w:rPr>
          <w:spacing w:val="-8"/>
        </w:rPr>
        <w:t xml:space="preserve"> </w:t>
      </w:r>
      <w:r>
        <w:t>insufficient</w:t>
      </w:r>
      <w:r>
        <w:rPr>
          <w:spacing w:val="-7"/>
        </w:rPr>
        <w:t xml:space="preserve"> </w:t>
      </w:r>
      <w:r>
        <w:t>evidence.</w:t>
      </w:r>
      <w:r>
        <w:rPr>
          <w:spacing w:val="40"/>
        </w:rPr>
        <w:t xml:space="preserve"> </w:t>
      </w:r>
      <w:r>
        <w:t>It</w:t>
      </w:r>
      <w:r>
        <w:rPr>
          <w:spacing w:val="-5"/>
        </w:rPr>
        <w:t xml:space="preserve"> </w:t>
      </w:r>
      <w:r>
        <w:t>need</w:t>
      </w:r>
      <w:r>
        <w:rPr>
          <w:spacing w:val="-7"/>
        </w:rPr>
        <w:t xml:space="preserve"> </w:t>
      </w:r>
      <w:r>
        <w:t>be</w:t>
      </w:r>
      <w:r>
        <w:rPr>
          <w:spacing w:val="-6"/>
        </w:rPr>
        <w:t xml:space="preserve"> </w:t>
      </w:r>
      <w:r>
        <w:t>noted</w:t>
      </w:r>
      <w:r>
        <w:rPr>
          <w:spacing w:val="-8"/>
        </w:rPr>
        <w:t xml:space="preserve"> </w:t>
      </w:r>
      <w:r>
        <w:t>that</w:t>
      </w:r>
      <w:r>
        <w:rPr>
          <w:spacing w:val="-7"/>
        </w:rPr>
        <w:t xml:space="preserve"> </w:t>
      </w:r>
      <w:r>
        <w:t>respondent correctly observed that the WhatsApp messages between appellant and Cynthia repeatedly referred to him asking Cynthia to give him money though the record is silent what the money was</w:t>
      </w:r>
      <w:r>
        <w:rPr>
          <w:spacing w:val="-2"/>
        </w:rPr>
        <w:t xml:space="preserve"> </w:t>
      </w:r>
      <w:r>
        <w:t>for.</w:t>
      </w:r>
      <w:r>
        <w:rPr>
          <w:spacing w:val="40"/>
        </w:rPr>
        <w:t xml:space="preserve"> </w:t>
      </w:r>
      <w:r>
        <w:t>Cynthia</w:t>
      </w:r>
      <w:r>
        <w:rPr>
          <w:spacing w:val="-3"/>
        </w:rPr>
        <w:t xml:space="preserve"> </w:t>
      </w:r>
      <w:r>
        <w:t>says it was</w:t>
      </w:r>
      <w:r>
        <w:rPr>
          <w:spacing w:val="-2"/>
        </w:rPr>
        <w:t xml:space="preserve"> </w:t>
      </w:r>
      <w:proofErr w:type="gramStart"/>
      <w:r>
        <w:t>bribe</w:t>
      </w:r>
      <w:proofErr w:type="gramEnd"/>
      <w:r>
        <w:rPr>
          <w:spacing w:val="-1"/>
        </w:rPr>
        <w:t xml:space="preserve"> </w:t>
      </w:r>
      <w:r>
        <w:t>money</w:t>
      </w:r>
      <w:r>
        <w:rPr>
          <w:spacing w:val="-4"/>
        </w:rPr>
        <w:t xml:space="preserve"> </w:t>
      </w:r>
      <w:r>
        <w:t>from</w:t>
      </w:r>
      <w:r>
        <w:rPr>
          <w:spacing w:val="-2"/>
        </w:rPr>
        <w:t xml:space="preserve"> </w:t>
      </w:r>
      <w:r>
        <w:t>her</w:t>
      </w:r>
      <w:r>
        <w:rPr>
          <w:spacing w:val="-2"/>
        </w:rPr>
        <w:t xml:space="preserve"> </w:t>
      </w:r>
      <w:r>
        <w:t>to</w:t>
      </w:r>
      <w:r>
        <w:rPr>
          <w:spacing w:val="-2"/>
        </w:rPr>
        <w:t xml:space="preserve"> </w:t>
      </w:r>
      <w:r>
        <w:t>be</w:t>
      </w:r>
      <w:r>
        <w:rPr>
          <w:spacing w:val="-2"/>
        </w:rPr>
        <w:t xml:space="preserve"> </w:t>
      </w:r>
      <w:r>
        <w:t>granted</w:t>
      </w:r>
      <w:r>
        <w:rPr>
          <w:spacing w:val="-1"/>
        </w:rPr>
        <w:t xml:space="preserve"> </w:t>
      </w:r>
      <w:r>
        <w:t>a</w:t>
      </w:r>
      <w:r>
        <w:rPr>
          <w:spacing w:val="-1"/>
        </w:rPr>
        <w:t xml:space="preserve"> </w:t>
      </w:r>
      <w:proofErr w:type="spellStart"/>
      <w:r>
        <w:t>favour</w:t>
      </w:r>
      <w:proofErr w:type="spellEnd"/>
      <w:r>
        <w:rPr>
          <w:spacing w:val="-1"/>
        </w:rPr>
        <w:t xml:space="preserve"> </w:t>
      </w:r>
      <w:r>
        <w:t>by</w:t>
      </w:r>
      <w:r>
        <w:rPr>
          <w:spacing w:val="-4"/>
        </w:rPr>
        <w:t xml:space="preserve"> </w:t>
      </w:r>
      <w:r>
        <w:t>appellant</w:t>
      </w:r>
      <w:r>
        <w:rPr>
          <w:spacing w:val="-2"/>
        </w:rPr>
        <w:t xml:space="preserve"> </w:t>
      </w:r>
      <w:r>
        <w:t>so</w:t>
      </w:r>
      <w:r>
        <w:rPr>
          <w:spacing w:val="-2"/>
        </w:rPr>
        <w:t xml:space="preserve"> </w:t>
      </w:r>
      <w:r>
        <w:t>that she could pass the catering exam which she was failing repeatedly.</w:t>
      </w:r>
      <w:r>
        <w:rPr>
          <w:spacing w:val="40"/>
        </w:rPr>
        <w:t xml:space="preserve"> </w:t>
      </w:r>
      <w:r>
        <w:t>The major problem with the facts as posited by</w:t>
      </w:r>
      <w:r>
        <w:rPr>
          <w:spacing w:val="-2"/>
        </w:rPr>
        <w:t xml:space="preserve"> </w:t>
      </w:r>
      <w:r>
        <w:t>Cynthia is what nexus did appellant have with her catering exam since it</w:t>
      </w:r>
      <w:r>
        <w:rPr>
          <w:spacing w:val="-3"/>
        </w:rPr>
        <w:t xml:space="preserve"> </w:t>
      </w:r>
      <w:r>
        <w:t>was</w:t>
      </w:r>
      <w:r>
        <w:rPr>
          <w:spacing w:val="-3"/>
        </w:rPr>
        <w:t xml:space="preserve"> </w:t>
      </w:r>
      <w:r>
        <w:t>common</w:t>
      </w:r>
      <w:r>
        <w:rPr>
          <w:spacing w:val="-3"/>
        </w:rPr>
        <w:t xml:space="preserve"> </w:t>
      </w:r>
      <w:r>
        <w:t>cause</w:t>
      </w:r>
      <w:r>
        <w:rPr>
          <w:spacing w:val="-4"/>
        </w:rPr>
        <w:t xml:space="preserve"> </w:t>
      </w:r>
      <w:r>
        <w:t>that</w:t>
      </w:r>
      <w:r>
        <w:rPr>
          <w:spacing w:val="-3"/>
        </w:rPr>
        <w:t xml:space="preserve"> </w:t>
      </w:r>
      <w:r>
        <w:t>appellant</w:t>
      </w:r>
      <w:r>
        <w:rPr>
          <w:spacing w:val="-3"/>
        </w:rPr>
        <w:t xml:space="preserve"> </w:t>
      </w:r>
      <w:r>
        <w:t>did</w:t>
      </w:r>
      <w:r>
        <w:rPr>
          <w:spacing w:val="-3"/>
        </w:rPr>
        <w:t xml:space="preserve"> </w:t>
      </w:r>
      <w:r>
        <w:t>not</w:t>
      </w:r>
      <w:r>
        <w:rPr>
          <w:spacing w:val="-5"/>
        </w:rPr>
        <w:t xml:space="preserve"> </w:t>
      </w:r>
      <w:r>
        <w:t>t</w:t>
      </w:r>
      <w:r>
        <w:t>each</w:t>
      </w:r>
      <w:r>
        <w:rPr>
          <w:spacing w:val="-3"/>
        </w:rPr>
        <w:t xml:space="preserve"> </w:t>
      </w:r>
      <w:r>
        <w:t>her</w:t>
      </w:r>
      <w:r>
        <w:rPr>
          <w:spacing w:val="-3"/>
        </w:rPr>
        <w:t xml:space="preserve"> </w:t>
      </w:r>
      <w:r>
        <w:t>that</w:t>
      </w:r>
      <w:r>
        <w:rPr>
          <w:spacing w:val="-3"/>
        </w:rPr>
        <w:t xml:space="preserve"> </w:t>
      </w:r>
      <w:r>
        <w:t>subject</w:t>
      </w:r>
      <w:r>
        <w:rPr>
          <w:spacing w:val="-3"/>
        </w:rPr>
        <w:t xml:space="preserve"> </w:t>
      </w:r>
      <w:r>
        <w:t>neither</w:t>
      </w:r>
      <w:r>
        <w:rPr>
          <w:spacing w:val="-5"/>
        </w:rPr>
        <w:t xml:space="preserve"> </w:t>
      </w:r>
      <w:proofErr w:type="gramStart"/>
      <w:r>
        <w:t>was</w:t>
      </w:r>
      <w:proofErr w:type="gramEnd"/>
      <w:r>
        <w:rPr>
          <w:spacing w:val="-3"/>
        </w:rPr>
        <w:t xml:space="preserve"> </w:t>
      </w:r>
      <w:r>
        <w:t>he</w:t>
      </w:r>
      <w:r>
        <w:rPr>
          <w:spacing w:val="-4"/>
        </w:rPr>
        <w:t xml:space="preserve"> </w:t>
      </w:r>
      <w:r>
        <w:t>the</w:t>
      </w:r>
      <w:r>
        <w:rPr>
          <w:spacing w:val="-3"/>
        </w:rPr>
        <w:t xml:space="preserve"> </w:t>
      </w:r>
      <w:r>
        <w:t>marker</w:t>
      </w:r>
      <w:r>
        <w:rPr>
          <w:spacing w:val="-3"/>
        </w:rPr>
        <w:t xml:space="preserve"> </w:t>
      </w:r>
      <w:r>
        <w:t>of the</w:t>
      </w:r>
      <w:r>
        <w:rPr>
          <w:spacing w:val="-8"/>
        </w:rPr>
        <w:t xml:space="preserve"> </w:t>
      </w:r>
      <w:r>
        <w:t>same.</w:t>
      </w:r>
      <w:r>
        <w:rPr>
          <w:spacing w:val="-5"/>
        </w:rPr>
        <w:t xml:space="preserve"> </w:t>
      </w:r>
      <w:r>
        <w:t>In</w:t>
      </w:r>
      <w:r>
        <w:rPr>
          <w:spacing w:val="-7"/>
        </w:rPr>
        <w:t xml:space="preserve"> </w:t>
      </w:r>
      <w:proofErr w:type="gramStart"/>
      <w:r>
        <w:t>fact</w:t>
      </w:r>
      <w:proofErr w:type="gramEnd"/>
      <w:r>
        <w:rPr>
          <w:spacing w:val="-7"/>
        </w:rPr>
        <w:t xml:space="preserve"> </w:t>
      </w:r>
      <w:r>
        <w:t>when</w:t>
      </w:r>
      <w:r>
        <w:rPr>
          <w:spacing w:val="-7"/>
        </w:rPr>
        <w:t xml:space="preserve"> </w:t>
      </w:r>
      <w:r>
        <w:t>evidence</w:t>
      </w:r>
      <w:r>
        <w:rPr>
          <w:spacing w:val="-8"/>
        </w:rPr>
        <w:t xml:space="preserve"> </w:t>
      </w:r>
      <w:r>
        <w:t>was</w:t>
      </w:r>
      <w:r>
        <w:rPr>
          <w:spacing w:val="-7"/>
        </w:rPr>
        <w:t xml:space="preserve"> </w:t>
      </w:r>
      <w:r>
        <w:t>led</w:t>
      </w:r>
      <w:r>
        <w:rPr>
          <w:spacing w:val="-8"/>
        </w:rPr>
        <w:t xml:space="preserve"> </w:t>
      </w:r>
      <w:r>
        <w:t>from</w:t>
      </w:r>
      <w:r>
        <w:rPr>
          <w:spacing w:val="-8"/>
        </w:rPr>
        <w:t xml:space="preserve"> </w:t>
      </w:r>
      <w:r>
        <w:t>the</w:t>
      </w:r>
      <w:r>
        <w:rPr>
          <w:spacing w:val="-8"/>
        </w:rPr>
        <w:t xml:space="preserve"> </w:t>
      </w:r>
      <w:r>
        <w:t>institution</w:t>
      </w:r>
      <w:r>
        <w:rPr>
          <w:spacing w:val="-7"/>
        </w:rPr>
        <w:t xml:space="preserve"> </w:t>
      </w:r>
      <w:r>
        <w:t>no</w:t>
      </w:r>
      <w:r>
        <w:rPr>
          <w:spacing w:val="-10"/>
        </w:rPr>
        <w:t xml:space="preserve"> </w:t>
      </w:r>
      <w:r>
        <w:t>clear</w:t>
      </w:r>
      <w:r>
        <w:rPr>
          <w:spacing w:val="-8"/>
        </w:rPr>
        <w:t xml:space="preserve"> </w:t>
      </w:r>
      <w:r>
        <w:t>nexus</w:t>
      </w:r>
      <w:r>
        <w:rPr>
          <w:spacing w:val="-7"/>
        </w:rPr>
        <w:t xml:space="preserve"> </w:t>
      </w:r>
      <w:r>
        <w:t>was</w:t>
      </w:r>
      <w:r>
        <w:rPr>
          <w:spacing w:val="-7"/>
        </w:rPr>
        <w:t xml:space="preserve"> </w:t>
      </w:r>
      <w:r>
        <w:t>given</w:t>
      </w:r>
      <w:r>
        <w:rPr>
          <w:spacing w:val="-7"/>
        </w:rPr>
        <w:t xml:space="preserve"> </w:t>
      </w:r>
      <w:r>
        <w:t>between the alleged money that was said to have passed hands between Cynthia and appellant and the exams which Cynthia repeatedly failed. All that the court can surmise from the telephone conversation between Cynthia and appellant is that if any</w:t>
      </w:r>
      <w:r>
        <w:rPr>
          <w:spacing w:val="-4"/>
        </w:rPr>
        <w:t xml:space="preserve"> </w:t>
      </w:r>
      <w:r>
        <w:t>money</w:t>
      </w:r>
      <w:r>
        <w:rPr>
          <w:spacing w:val="-4"/>
        </w:rPr>
        <w:t xml:space="preserve"> </w:t>
      </w:r>
      <w:r>
        <w:t xml:space="preserve">passed </w:t>
      </w:r>
      <w:proofErr w:type="gramStart"/>
      <w:r>
        <w:t>hands</w:t>
      </w:r>
      <w:proofErr w:type="gramEnd"/>
      <w:r>
        <w:t xml:space="preserve"> it was because appellant could influence the marking of Cynthia’s examinations. This is so because in the telephone</w:t>
      </w:r>
      <w:r>
        <w:rPr>
          <w:spacing w:val="-6"/>
        </w:rPr>
        <w:t xml:space="preserve"> </w:t>
      </w:r>
      <w:r>
        <w:t>conversation</w:t>
      </w:r>
      <w:r>
        <w:rPr>
          <w:spacing w:val="-5"/>
        </w:rPr>
        <w:t xml:space="preserve"> </w:t>
      </w:r>
      <w:r>
        <w:t>he</w:t>
      </w:r>
      <w:r>
        <w:rPr>
          <w:spacing w:val="-6"/>
        </w:rPr>
        <w:t xml:space="preserve"> </w:t>
      </w:r>
      <w:r>
        <w:t>states</w:t>
      </w:r>
      <w:r>
        <w:rPr>
          <w:spacing w:val="-5"/>
        </w:rPr>
        <w:t xml:space="preserve"> </w:t>
      </w:r>
      <w:r>
        <w:t>that</w:t>
      </w:r>
      <w:r>
        <w:rPr>
          <w:spacing w:val="-5"/>
        </w:rPr>
        <w:t xml:space="preserve"> </w:t>
      </w:r>
      <w:r>
        <w:t>he</w:t>
      </w:r>
      <w:r>
        <w:rPr>
          <w:spacing w:val="-6"/>
        </w:rPr>
        <w:t xml:space="preserve"> </w:t>
      </w:r>
      <w:r>
        <w:t>was</w:t>
      </w:r>
      <w:r>
        <w:rPr>
          <w:spacing w:val="-5"/>
        </w:rPr>
        <w:t xml:space="preserve"> </w:t>
      </w:r>
      <w:r>
        <w:t>joking</w:t>
      </w:r>
      <w:r>
        <w:rPr>
          <w:spacing w:val="-7"/>
        </w:rPr>
        <w:t xml:space="preserve"> </w:t>
      </w:r>
      <w:r>
        <w:t>with</w:t>
      </w:r>
      <w:r>
        <w:rPr>
          <w:spacing w:val="-4"/>
        </w:rPr>
        <w:t xml:space="preserve"> </w:t>
      </w:r>
      <w:r>
        <w:t>Cynthia</w:t>
      </w:r>
      <w:r>
        <w:rPr>
          <w:spacing w:val="-6"/>
        </w:rPr>
        <w:t xml:space="preserve"> </w:t>
      </w:r>
      <w:r>
        <w:t>and</w:t>
      </w:r>
      <w:r>
        <w:rPr>
          <w:spacing w:val="-5"/>
        </w:rPr>
        <w:t xml:space="preserve"> </w:t>
      </w:r>
      <w:r>
        <w:t>that</w:t>
      </w:r>
      <w:r>
        <w:rPr>
          <w:spacing w:val="-5"/>
        </w:rPr>
        <w:t xml:space="preserve"> </w:t>
      </w:r>
      <w:r>
        <w:t>he</w:t>
      </w:r>
      <w:r>
        <w:rPr>
          <w:spacing w:val="-6"/>
        </w:rPr>
        <w:t xml:space="preserve"> </w:t>
      </w:r>
      <w:r>
        <w:t>had</w:t>
      </w:r>
      <w:r>
        <w:rPr>
          <w:spacing w:val="-5"/>
        </w:rPr>
        <w:t xml:space="preserve"> </w:t>
      </w:r>
      <w:r>
        <w:t>nothing</w:t>
      </w:r>
      <w:r>
        <w:rPr>
          <w:spacing w:val="-7"/>
        </w:rPr>
        <w:t xml:space="preserve"> </w:t>
      </w:r>
      <w:r>
        <w:t>to</w:t>
      </w:r>
      <w:r>
        <w:rPr>
          <w:spacing w:val="-4"/>
        </w:rPr>
        <w:t xml:space="preserve"> </w:t>
      </w:r>
      <w:r>
        <w:t>do with the Catering subject. Apart from that mer</w:t>
      </w:r>
      <w:r>
        <w:t>e conjunctive there is nothing tangible for the court to rely on to conclude that indeed the motive for the infraction was established.</w:t>
      </w:r>
      <w:r>
        <w:rPr>
          <w:spacing w:val="40"/>
        </w:rPr>
        <w:t xml:space="preserve"> </w:t>
      </w:r>
      <w:r>
        <w:t>Whilst the</w:t>
      </w:r>
      <w:r>
        <w:rPr>
          <w:spacing w:val="-13"/>
        </w:rPr>
        <w:t xml:space="preserve"> </w:t>
      </w:r>
      <w:r>
        <w:t>motive</w:t>
      </w:r>
      <w:r>
        <w:rPr>
          <w:spacing w:val="-13"/>
        </w:rPr>
        <w:t xml:space="preserve"> </w:t>
      </w:r>
      <w:r>
        <w:t>was</w:t>
      </w:r>
      <w:r>
        <w:rPr>
          <w:spacing w:val="-10"/>
        </w:rPr>
        <w:t xml:space="preserve"> </w:t>
      </w:r>
      <w:r>
        <w:t>not</w:t>
      </w:r>
      <w:r>
        <w:rPr>
          <w:spacing w:val="-12"/>
        </w:rPr>
        <w:t xml:space="preserve"> </w:t>
      </w:r>
      <w:r>
        <w:t>the</w:t>
      </w:r>
      <w:r>
        <w:rPr>
          <w:spacing w:val="-13"/>
        </w:rPr>
        <w:t xml:space="preserve"> </w:t>
      </w:r>
      <w:r>
        <w:t>overriding</w:t>
      </w:r>
      <w:r>
        <w:rPr>
          <w:spacing w:val="-14"/>
        </w:rPr>
        <w:t xml:space="preserve"> </w:t>
      </w:r>
      <w:r>
        <w:t>factor</w:t>
      </w:r>
      <w:r>
        <w:rPr>
          <w:spacing w:val="-12"/>
        </w:rPr>
        <w:t xml:space="preserve"> </w:t>
      </w:r>
      <w:r>
        <w:t>it</w:t>
      </w:r>
      <w:r>
        <w:rPr>
          <w:spacing w:val="-9"/>
        </w:rPr>
        <w:t xml:space="preserve"> </w:t>
      </w:r>
      <w:r>
        <w:t>would</w:t>
      </w:r>
      <w:r>
        <w:rPr>
          <w:spacing w:val="-12"/>
        </w:rPr>
        <w:t xml:space="preserve"> </w:t>
      </w:r>
      <w:r>
        <w:t>have</w:t>
      </w:r>
      <w:r>
        <w:rPr>
          <w:spacing w:val="-11"/>
        </w:rPr>
        <w:t xml:space="preserve"> </w:t>
      </w:r>
      <w:r>
        <w:t>cleared</w:t>
      </w:r>
      <w:r>
        <w:rPr>
          <w:spacing w:val="-12"/>
        </w:rPr>
        <w:t xml:space="preserve"> </w:t>
      </w:r>
      <w:r>
        <w:t>the</w:t>
      </w:r>
      <w:r>
        <w:rPr>
          <w:spacing w:val="-10"/>
        </w:rPr>
        <w:t xml:space="preserve"> </w:t>
      </w:r>
      <w:r>
        <w:t>air</w:t>
      </w:r>
      <w:r>
        <w:rPr>
          <w:spacing w:val="-12"/>
        </w:rPr>
        <w:t xml:space="preserve"> </w:t>
      </w:r>
      <w:r>
        <w:t>on</w:t>
      </w:r>
      <w:r>
        <w:rPr>
          <w:spacing w:val="-10"/>
        </w:rPr>
        <w:t xml:space="preserve"> </w:t>
      </w:r>
      <w:r>
        <w:t>the</w:t>
      </w:r>
      <w:r>
        <w:rPr>
          <w:spacing w:val="-6"/>
        </w:rPr>
        <w:t xml:space="preserve"> </w:t>
      </w:r>
      <w:proofErr w:type="spellStart"/>
      <w:r>
        <w:t>issued</w:t>
      </w:r>
      <w:proofErr w:type="spellEnd"/>
      <w:r>
        <w:rPr>
          <w:spacing w:val="-12"/>
        </w:rPr>
        <w:t xml:space="preserve"> </w:t>
      </w:r>
      <w:r>
        <w:t>of</w:t>
      </w:r>
      <w:r>
        <w:rPr>
          <w:spacing w:val="-13"/>
        </w:rPr>
        <w:t xml:space="preserve"> </w:t>
      </w:r>
      <w:r>
        <w:t>the</w:t>
      </w:r>
      <w:r>
        <w:rPr>
          <w:spacing w:val="-10"/>
        </w:rPr>
        <w:t xml:space="preserve"> </w:t>
      </w:r>
      <w:r>
        <w:t>nexus between</w:t>
      </w:r>
      <w:r>
        <w:rPr>
          <w:spacing w:val="-12"/>
        </w:rPr>
        <w:t xml:space="preserve"> </w:t>
      </w:r>
      <w:r>
        <w:t>the</w:t>
      </w:r>
      <w:r>
        <w:rPr>
          <w:spacing w:val="-12"/>
        </w:rPr>
        <w:t xml:space="preserve"> </w:t>
      </w:r>
      <w:r>
        <w:t>money</w:t>
      </w:r>
      <w:r>
        <w:rPr>
          <w:spacing w:val="-15"/>
        </w:rPr>
        <w:t xml:space="preserve"> </w:t>
      </w:r>
      <w:r>
        <w:t>issue</w:t>
      </w:r>
      <w:r>
        <w:rPr>
          <w:spacing w:val="-10"/>
        </w:rPr>
        <w:t xml:space="preserve"> </w:t>
      </w:r>
      <w:r>
        <w:t>and</w:t>
      </w:r>
      <w:r>
        <w:rPr>
          <w:spacing w:val="-11"/>
        </w:rPr>
        <w:t xml:space="preserve"> </w:t>
      </w:r>
      <w:r>
        <w:t>the</w:t>
      </w:r>
      <w:r>
        <w:rPr>
          <w:spacing w:val="-12"/>
        </w:rPr>
        <w:t xml:space="preserve"> </w:t>
      </w:r>
      <w:r>
        <w:t>exams.</w:t>
      </w:r>
      <w:r>
        <w:rPr>
          <w:spacing w:val="-10"/>
        </w:rPr>
        <w:t xml:space="preserve"> </w:t>
      </w:r>
      <w:r>
        <w:t>Since</w:t>
      </w:r>
      <w:r>
        <w:rPr>
          <w:spacing w:val="-13"/>
        </w:rPr>
        <w:t xml:space="preserve"> </w:t>
      </w:r>
      <w:r>
        <w:t>it</w:t>
      </w:r>
      <w:r>
        <w:rPr>
          <w:spacing w:val="-10"/>
        </w:rPr>
        <w:t xml:space="preserve"> </w:t>
      </w:r>
      <w:r>
        <w:t>did</w:t>
      </w:r>
      <w:r>
        <w:rPr>
          <w:spacing w:val="-11"/>
        </w:rPr>
        <w:t xml:space="preserve"> </w:t>
      </w:r>
      <w:r>
        <w:t>not</w:t>
      </w:r>
      <w:r>
        <w:rPr>
          <w:spacing w:val="-11"/>
        </w:rPr>
        <w:t xml:space="preserve"> </w:t>
      </w:r>
      <w:r>
        <w:t>do</w:t>
      </w:r>
      <w:r>
        <w:rPr>
          <w:spacing w:val="-11"/>
        </w:rPr>
        <w:t xml:space="preserve"> </w:t>
      </w:r>
      <w:r>
        <w:t>so</w:t>
      </w:r>
      <w:r>
        <w:rPr>
          <w:spacing w:val="-11"/>
        </w:rPr>
        <w:t xml:space="preserve"> </w:t>
      </w:r>
      <w:r>
        <w:t>the</w:t>
      </w:r>
      <w:r>
        <w:rPr>
          <w:spacing w:val="-12"/>
        </w:rPr>
        <w:t xml:space="preserve"> </w:t>
      </w:r>
      <w:r>
        <w:t>court</w:t>
      </w:r>
      <w:r>
        <w:rPr>
          <w:spacing w:val="-11"/>
        </w:rPr>
        <w:t xml:space="preserve"> </w:t>
      </w:r>
      <w:proofErr w:type="spellStart"/>
      <w:r>
        <w:t>can</w:t>
      </w:r>
      <w:r>
        <w:rPr>
          <w:spacing w:val="-9"/>
        </w:rPr>
        <w:t xml:space="preserve"> </w:t>
      </w:r>
      <w:r>
        <w:t>not</w:t>
      </w:r>
      <w:proofErr w:type="spellEnd"/>
      <w:r>
        <w:rPr>
          <w:spacing w:val="-11"/>
        </w:rPr>
        <w:t xml:space="preserve"> </w:t>
      </w:r>
      <w:r>
        <w:t>fault</w:t>
      </w:r>
      <w:r>
        <w:rPr>
          <w:spacing w:val="-10"/>
        </w:rPr>
        <w:t xml:space="preserve"> </w:t>
      </w:r>
      <w:r>
        <w:t>appellants view</w:t>
      </w:r>
      <w:r>
        <w:rPr>
          <w:spacing w:val="-13"/>
        </w:rPr>
        <w:t xml:space="preserve"> </w:t>
      </w:r>
      <w:r>
        <w:t>that</w:t>
      </w:r>
      <w:r>
        <w:rPr>
          <w:spacing w:val="-12"/>
        </w:rPr>
        <w:t xml:space="preserve"> </w:t>
      </w:r>
      <w:r>
        <w:t>he</w:t>
      </w:r>
      <w:r>
        <w:rPr>
          <w:spacing w:val="-13"/>
        </w:rPr>
        <w:t xml:space="preserve"> </w:t>
      </w:r>
      <w:r>
        <w:t>was</w:t>
      </w:r>
      <w:r>
        <w:rPr>
          <w:spacing w:val="-12"/>
        </w:rPr>
        <w:t xml:space="preserve"> </w:t>
      </w:r>
      <w:r>
        <w:t>found</w:t>
      </w:r>
      <w:r>
        <w:rPr>
          <w:spacing w:val="-10"/>
        </w:rPr>
        <w:t xml:space="preserve"> </w:t>
      </w:r>
      <w:r>
        <w:t>guilty</w:t>
      </w:r>
      <w:r>
        <w:rPr>
          <w:spacing w:val="-20"/>
        </w:rPr>
        <w:t xml:space="preserve"> </w:t>
      </w:r>
      <w:r>
        <w:t>on</w:t>
      </w:r>
      <w:r>
        <w:rPr>
          <w:spacing w:val="-12"/>
        </w:rPr>
        <w:t xml:space="preserve"> </w:t>
      </w:r>
      <w:r>
        <w:t>dearth</w:t>
      </w:r>
      <w:r>
        <w:rPr>
          <w:spacing w:val="-13"/>
        </w:rPr>
        <w:t xml:space="preserve"> </w:t>
      </w:r>
      <w:r>
        <w:t>of</w:t>
      </w:r>
      <w:r>
        <w:rPr>
          <w:spacing w:val="-13"/>
        </w:rPr>
        <w:t xml:space="preserve"> </w:t>
      </w:r>
      <w:r>
        <w:t>evidence</w:t>
      </w:r>
      <w:r>
        <w:rPr>
          <w:spacing w:val="53"/>
          <w:w w:val="150"/>
        </w:rPr>
        <w:t xml:space="preserve"> </w:t>
      </w:r>
      <w:r>
        <w:t>The</w:t>
      </w:r>
      <w:r>
        <w:rPr>
          <w:spacing w:val="-14"/>
        </w:rPr>
        <w:t xml:space="preserve"> </w:t>
      </w:r>
      <w:r>
        <w:t>ground</w:t>
      </w:r>
      <w:r>
        <w:rPr>
          <w:spacing w:val="-13"/>
        </w:rPr>
        <w:t xml:space="preserve"> </w:t>
      </w:r>
      <w:r>
        <w:t>being</w:t>
      </w:r>
      <w:r>
        <w:rPr>
          <w:spacing w:val="-14"/>
        </w:rPr>
        <w:t xml:space="preserve"> </w:t>
      </w:r>
      <w:r>
        <w:t>merited</w:t>
      </w:r>
      <w:r>
        <w:rPr>
          <w:spacing w:val="-13"/>
        </w:rPr>
        <w:t xml:space="preserve"> </w:t>
      </w:r>
      <w:r>
        <w:t>should</w:t>
      </w:r>
      <w:r>
        <w:rPr>
          <w:spacing w:val="-12"/>
        </w:rPr>
        <w:t xml:space="preserve"> </w:t>
      </w:r>
      <w:r>
        <w:rPr>
          <w:spacing w:val="-2"/>
        </w:rPr>
        <w:t>succeed.</w:t>
      </w:r>
    </w:p>
    <w:p w14:paraId="255E2F40" w14:textId="77777777" w:rsidR="00B13D84" w:rsidRDefault="00B13D84">
      <w:pPr>
        <w:spacing w:line="360" w:lineRule="auto"/>
        <w:jc w:val="both"/>
        <w:sectPr w:rsidR="00B13D84">
          <w:pgSz w:w="11910" w:h="16840"/>
          <w:pgMar w:top="1620" w:right="1320" w:bottom="280" w:left="1340" w:header="761" w:footer="0" w:gutter="0"/>
          <w:cols w:space="720"/>
        </w:sectPr>
      </w:pPr>
    </w:p>
    <w:p w14:paraId="29477BD9" w14:textId="77777777" w:rsidR="00B13D84" w:rsidRDefault="001164F0">
      <w:pPr>
        <w:pStyle w:val="Heading1"/>
        <w:spacing w:before="156"/>
      </w:pPr>
      <w:r>
        <w:rPr>
          <w:u w:val="single"/>
        </w:rPr>
        <w:lastRenderedPageBreak/>
        <w:t>Ground</w:t>
      </w:r>
      <w:r>
        <w:rPr>
          <w:spacing w:val="-3"/>
          <w:u w:val="single"/>
        </w:rPr>
        <w:t xml:space="preserve"> </w:t>
      </w:r>
      <w:r>
        <w:rPr>
          <w:spacing w:val="-10"/>
          <w:u w:val="single"/>
        </w:rPr>
        <w:t>3</w:t>
      </w:r>
    </w:p>
    <w:p w14:paraId="36670641" w14:textId="77777777" w:rsidR="00B13D84" w:rsidRDefault="001164F0">
      <w:pPr>
        <w:pStyle w:val="BodyText"/>
        <w:spacing w:before="132" w:line="360" w:lineRule="auto"/>
        <w:ind w:left="100" w:right="115"/>
        <w:jc w:val="both"/>
      </w:pPr>
      <w:r>
        <w:t xml:space="preserve">The appellant submitted that all the essential elements of the charge were not met hence the guilty verdict should not be made to stand. The infraction of corruption essentially entails extending a </w:t>
      </w:r>
      <w:proofErr w:type="spellStart"/>
      <w:r>
        <w:t>favour</w:t>
      </w:r>
      <w:proofErr w:type="spellEnd"/>
      <w:r>
        <w:t xml:space="preserve"> materially or otherwise to another who is in a position to influence a potential</w:t>
      </w:r>
      <w:r>
        <w:rPr>
          <w:spacing w:val="-15"/>
        </w:rPr>
        <w:t xml:space="preserve"> </w:t>
      </w:r>
      <w:r>
        <w:t>outcome</w:t>
      </w:r>
      <w:r>
        <w:rPr>
          <w:spacing w:val="-15"/>
        </w:rPr>
        <w:t xml:space="preserve"> </w:t>
      </w:r>
      <w:r>
        <w:t>which</w:t>
      </w:r>
      <w:r>
        <w:rPr>
          <w:spacing w:val="-15"/>
        </w:rPr>
        <w:t xml:space="preserve"> </w:t>
      </w:r>
      <w:r>
        <w:t>in</w:t>
      </w:r>
      <w:r>
        <w:rPr>
          <w:spacing w:val="-15"/>
        </w:rPr>
        <w:t xml:space="preserve"> </w:t>
      </w:r>
      <w:r>
        <w:t>the</w:t>
      </w:r>
      <w:r>
        <w:rPr>
          <w:spacing w:val="-15"/>
        </w:rPr>
        <w:t xml:space="preserve"> </w:t>
      </w:r>
      <w:r>
        <w:t>ordinary</w:t>
      </w:r>
      <w:r>
        <w:rPr>
          <w:spacing w:val="-15"/>
        </w:rPr>
        <w:t xml:space="preserve"> </w:t>
      </w:r>
      <w:r>
        <w:t>cause</w:t>
      </w:r>
      <w:r>
        <w:rPr>
          <w:spacing w:val="-15"/>
        </w:rPr>
        <w:t xml:space="preserve"> </w:t>
      </w:r>
      <w:r>
        <w:t>of</w:t>
      </w:r>
      <w:r>
        <w:rPr>
          <w:spacing w:val="-15"/>
        </w:rPr>
        <w:t xml:space="preserve"> </w:t>
      </w:r>
      <w:r>
        <w:t>his</w:t>
      </w:r>
      <w:r>
        <w:rPr>
          <w:spacing w:val="-15"/>
        </w:rPr>
        <w:t xml:space="preserve"> </w:t>
      </w:r>
      <w:r>
        <w:t>duty</w:t>
      </w:r>
      <w:r>
        <w:rPr>
          <w:spacing w:val="-15"/>
        </w:rPr>
        <w:t xml:space="preserve"> </w:t>
      </w:r>
      <w:r>
        <w:t>he/she</w:t>
      </w:r>
      <w:r>
        <w:rPr>
          <w:spacing w:val="-15"/>
        </w:rPr>
        <w:t xml:space="preserve"> </w:t>
      </w:r>
      <w:r>
        <w:t>should</w:t>
      </w:r>
      <w:r>
        <w:rPr>
          <w:spacing w:val="-15"/>
        </w:rPr>
        <w:t xml:space="preserve"> </w:t>
      </w:r>
      <w:r>
        <w:t>merely</w:t>
      </w:r>
      <w:r>
        <w:rPr>
          <w:spacing w:val="-15"/>
        </w:rPr>
        <w:t xml:space="preserve"> </w:t>
      </w:r>
      <w:r>
        <w:t>execute</w:t>
      </w:r>
      <w:r>
        <w:rPr>
          <w:spacing w:val="-15"/>
        </w:rPr>
        <w:t xml:space="preserve"> </w:t>
      </w:r>
      <w:r>
        <w:t xml:space="preserve">without such a </w:t>
      </w:r>
      <w:proofErr w:type="spellStart"/>
      <w:r>
        <w:t>favour</w:t>
      </w:r>
      <w:proofErr w:type="spellEnd"/>
      <w:r>
        <w:t xml:space="preserve"> See</w:t>
      </w:r>
      <w:r>
        <w:rPr>
          <w:spacing w:val="40"/>
        </w:rPr>
        <w:t xml:space="preserve"> </w:t>
      </w:r>
      <w:r>
        <w:t>Section 174 Criminal Conduct and refer Act chapter 9.23.</w:t>
      </w:r>
      <w:r>
        <w:rPr>
          <w:spacing w:val="40"/>
        </w:rPr>
        <w:t xml:space="preserve"> </w:t>
      </w:r>
      <w:r>
        <w:t>Placing this in the</w:t>
      </w:r>
      <w:r>
        <w:rPr>
          <w:spacing w:val="-2"/>
        </w:rPr>
        <w:t xml:space="preserve"> </w:t>
      </w:r>
      <w:r>
        <w:t>context</w:t>
      </w:r>
      <w:r>
        <w:rPr>
          <w:spacing w:val="-2"/>
        </w:rPr>
        <w:t xml:space="preserve"> </w:t>
      </w:r>
      <w:r>
        <w:t>of</w:t>
      </w:r>
      <w:r>
        <w:rPr>
          <w:spacing w:val="-2"/>
        </w:rPr>
        <w:t xml:space="preserve"> </w:t>
      </w:r>
      <w:r>
        <w:t>the</w:t>
      </w:r>
      <w:r>
        <w:rPr>
          <w:spacing w:val="-3"/>
        </w:rPr>
        <w:t xml:space="preserve"> </w:t>
      </w:r>
      <w:r>
        <w:t>facts</w:t>
      </w:r>
      <w:r>
        <w:rPr>
          <w:spacing w:val="-3"/>
        </w:rPr>
        <w:t xml:space="preserve"> </w:t>
      </w:r>
      <w:r>
        <w:t>of</w:t>
      </w:r>
      <w:r>
        <w:rPr>
          <w:spacing w:val="-2"/>
        </w:rPr>
        <w:t xml:space="preserve"> </w:t>
      </w:r>
      <w:r>
        <w:t>the</w:t>
      </w:r>
      <w:r>
        <w:rPr>
          <w:spacing w:val="-2"/>
        </w:rPr>
        <w:t xml:space="preserve"> </w:t>
      </w:r>
      <w:r>
        <w:t>case</w:t>
      </w:r>
      <w:r>
        <w:rPr>
          <w:spacing w:val="-3"/>
        </w:rPr>
        <w:t xml:space="preserve"> </w:t>
      </w:r>
      <w:r>
        <w:t>at</w:t>
      </w:r>
      <w:r>
        <w:rPr>
          <w:spacing w:val="-2"/>
        </w:rPr>
        <w:t xml:space="preserve"> </w:t>
      </w:r>
      <w:r>
        <w:t>hand</w:t>
      </w:r>
      <w:r>
        <w:rPr>
          <w:spacing w:val="-2"/>
        </w:rPr>
        <w:t xml:space="preserve"> </w:t>
      </w:r>
      <w:r>
        <w:t>it</w:t>
      </w:r>
      <w:r>
        <w:rPr>
          <w:spacing w:val="-2"/>
        </w:rPr>
        <w:t xml:space="preserve"> </w:t>
      </w:r>
      <w:r>
        <w:t>was</w:t>
      </w:r>
      <w:r>
        <w:rPr>
          <w:spacing w:val="-3"/>
        </w:rPr>
        <w:t xml:space="preserve"> </w:t>
      </w:r>
      <w:r>
        <w:t>the</w:t>
      </w:r>
      <w:r>
        <w:rPr>
          <w:spacing w:val="-2"/>
        </w:rPr>
        <w:t xml:space="preserve"> </w:t>
      </w:r>
      <w:r>
        <w:t>employer’s</w:t>
      </w:r>
      <w:r>
        <w:rPr>
          <w:spacing w:val="-3"/>
        </w:rPr>
        <w:t xml:space="preserve"> </w:t>
      </w:r>
      <w:r>
        <w:t>case</w:t>
      </w:r>
      <w:r>
        <w:rPr>
          <w:spacing w:val="-3"/>
        </w:rPr>
        <w:t xml:space="preserve"> </w:t>
      </w:r>
      <w:r>
        <w:t>that</w:t>
      </w:r>
      <w:r>
        <w:rPr>
          <w:spacing w:val="-2"/>
        </w:rPr>
        <w:t xml:space="preserve"> </w:t>
      </w:r>
      <w:r>
        <w:t>Cynthia</w:t>
      </w:r>
      <w:r>
        <w:rPr>
          <w:spacing w:val="-3"/>
        </w:rPr>
        <w:t xml:space="preserve"> </w:t>
      </w:r>
      <w:r>
        <w:t>extended</w:t>
      </w:r>
      <w:r>
        <w:rPr>
          <w:spacing w:val="-2"/>
        </w:rPr>
        <w:t xml:space="preserve"> </w:t>
      </w:r>
      <w:r>
        <w:t xml:space="preserve">to appellant $5 cash so that he could influence the outcome of her catering exam. </w:t>
      </w:r>
      <w:proofErr w:type="gramStart"/>
      <w:r>
        <w:t>Sadly</w:t>
      </w:r>
      <w:proofErr w:type="gramEnd"/>
      <w:r>
        <w:rPr>
          <w:spacing w:val="-5"/>
        </w:rPr>
        <w:t xml:space="preserve"> </w:t>
      </w:r>
      <w:r>
        <w:t xml:space="preserve">from all the evidence led there was no nexus that was established </w:t>
      </w:r>
      <w:r>
        <w:t>between the passage of money between</w:t>
      </w:r>
      <w:r>
        <w:rPr>
          <w:spacing w:val="-1"/>
        </w:rPr>
        <w:t xml:space="preserve"> </w:t>
      </w:r>
      <w:r>
        <w:t>the</w:t>
      </w:r>
      <w:r>
        <w:rPr>
          <w:spacing w:val="-2"/>
        </w:rPr>
        <w:t xml:space="preserve"> </w:t>
      </w:r>
      <w:r>
        <w:t>two</w:t>
      </w:r>
      <w:r>
        <w:rPr>
          <w:spacing w:val="-1"/>
        </w:rPr>
        <w:t xml:space="preserve"> </w:t>
      </w:r>
      <w:r>
        <w:t>and</w:t>
      </w:r>
      <w:r>
        <w:rPr>
          <w:spacing w:val="-1"/>
        </w:rPr>
        <w:t xml:space="preserve"> </w:t>
      </w:r>
      <w:r>
        <w:t>the</w:t>
      </w:r>
      <w:r>
        <w:rPr>
          <w:spacing w:val="-2"/>
        </w:rPr>
        <w:t xml:space="preserve"> </w:t>
      </w:r>
      <w:r>
        <w:t>catering</w:t>
      </w:r>
      <w:r>
        <w:rPr>
          <w:spacing w:val="-4"/>
        </w:rPr>
        <w:t xml:space="preserve"> </w:t>
      </w:r>
      <w:r>
        <w:t>exam</w:t>
      </w:r>
      <w:r>
        <w:rPr>
          <w:spacing w:val="-1"/>
        </w:rPr>
        <w:t xml:space="preserve"> </w:t>
      </w:r>
      <w:r>
        <w:t>outcome.</w:t>
      </w:r>
      <w:r>
        <w:rPr>
          <w:spacing w:val="40"/>
        </w:rPr>
        <w:t xml:space="preserve"> </w:t>
      </w:r>
      <w:r>
        <w:t>To that</w:t>
      </w:r>
      <w:r>
        <w:rPr>
          <w:spacing w:val="-1"/>
        </w:rPr>
        <w:t xml:space="preserve"> </w:t>
      </w:r>
      <w:r>
        <w:t>extent</w:t>
      </w:r>
      <w:r>
        <w:rPr>
          <w:spacing w:val="-1"/>
        </w:rPr>
        <w:t xml:space="preserve"> </w:t>
      </w:r>
      <w:r>
        <w:t>the</w:t>
      </w:r>
      <w:r>
        <w:rPr>
          <w:spacing w:val="-2"/>
        </w:rPr>
        <w:t xml:space="preserve"> </w:t>
      </w:r>
      <w:r>
        <w:t>conclusion</w:t>
      </w:r>
      <w:r>
        <w:rPr>
          <w:spacing w:val="-1"/>
        </w:rPr>
        <w:t xml:space="preserve"> </w:t>
      </w:r>
      <w:r>
        <w:t>arrived</w:t>
      </w:r>
      <w:r>
        <w:rPr>
          <w:spacing w:val="-2"/>
        </w:rPr>
        <w:t xml:space="preserve"> </w:t>
      </w:r>
      <w:r>
        <w:t>at was not</w:t>
      </w:r>
      <w:r>
        <w:rPr>
          <w:spacing w:val="-15"/>
        </w:rPr>
        <w:t xml:space="preserve"> </w:t>
      </w:r>
      <w:r>
        <w:t>backed</w:t>
      </w:r>
      <w:r>
        <w:rPr>
          <w:spacing w:val="-15"/>
        </w:rPr>
        <w:t xml:space="preserve"> </w:t>
      </w:r>
      <w:r>
        <w:t>by</w:t>
      </w:r>
      <w:r>
        <w:rPr>
          <w:spacing w:val="-15"/>
        </w:rPr>
        <w:t xml:space="preserve"> </w:t>
      </w:r>
      <w:r>
        <w:t>evidence</w:t>
      </w:r>
      <w:r>
        <w:rPr>
          <w:spacing w:val="-15"/>
        </w:rPr>
        <w:t xml:space="preserve"> </w:t>
      </w:r>
      <w:r>
        <w:t>to</w:t>
      </w:r>
      <w:r>
        <w:rPr>
          <w:spacing w:val="-14"/>
        </w:rPr>
        <w:t xml:space="preserve"> </w:t>
      </w:r>
      <w:r>
        <w:t>the</w:t>
      </w:r>
      <w:r>
        <w:rPr>
          <w:spacing w:val="-15"/>
        </w:rPr>
        <w:t xml:space="preserve"> </w:t>
      </w:r>
      <w:r>
        <w:t>extent</w:t>
      </w:r>
      <w:r>
        <w:rPr>
          <w:spacing w:val="-14"/>
        </w:rPr>
        <w:t xml:space="preserve"> </w:t>
      </w:r>
      <w:r>
        <w:t>that</w:t>
      </w:r>
      <w:r>
        <w:rPr>
          <w:spacing w:val="-14"/>
        </w:rPr>
        <w:t xml:space="preserve"> </w:t>
      </w:r>
      <w:r>
        <w:t>appellant</w:t>
      </w:r>
      <w:r>
        <w:rPr>
          <w:spacing w:val="-14"/>
        </w:rPr>
        <w:t xml:space="preserve"> </w:t>
      </w:r>
      <w:proofErr w:type="spellStart"/>
      <w:r>
        <w:t>can</w:t>
      </w:r>
      <w:r>
        <w:rPr>
          <w:spacing w:val="-14"/>
        </w:rPr>
        <w:t xml:space="preserve"> </w:t>
      </w:r>
      <w:r>
        <w:t>not</w:t>
      </w:r>
      <w:proofErr w:type="spellEnd"/>
      <w:r>
        <w:rPr>
          <w:spacing w:val="-14"/>
        </w:rPr>
        <w:t xml:space="preserve"> </w:t>
      </w:r>
      <w:r>
        <w:t>be</w:t>
      </w:r>
      <w:r>
        <w:rPr>
          <w:spacing w:val="-15"/>
        </w:rPr>
        <w:t xml:space="preserve"> </w:t>
      </w:r>
      <w:r>
        <w:t>faulted</w:t>
      </w:r>
      <w:r>
        <w:rPr>
          <w:spacing w:val="-14"/>
        </w:rPr>
        <w:t xml:space="preserve"> </w:t>
      </w:r>
      <w:r>
        <w:t>to</w:t>
      </w:r>
      <w:r>
        <w:rPr>
          <w:spacing w:val="-14"/>
        </w:rPr>
        <w:t xml:space="preserve"> </w:t>
      </w:r>
      <w:r>
        <w:t>reason</w:t>
      </w:r>
      <w:r>
        <w:rPr>
          <w:spacing w:val="-14"/>
        </w:rPr>
        <w:t xml:space="preserve"> </w:t>
      </w:r>
      <w:r>
        <w:t>that</w:t>
      </w:r>
      <w:r>
        <w:rPr>
          <w:spacing w:val="-14"/>
        </w:rPr>
        <w:t xml:space="preserve"> </w:t>
      </w:r>
      <w:r>
        <w:t>the</w:t>
      </w:r>
      <w:r>
        <w:rPr>
          <w:spacing w:val="-15"/>
        </w:rPr>
        <w:t xml:space="preserve"> </w:t>
      </w:r>
      <w:r>
        <w:t>essential elements of the infraction were not proved.</w:t>
      </w:r>
      <w:r>
        <w:rPr>
          <w:spacing w:val="40"/>
        </w:rPr>
        <w:t xml:space="preserve"> </w:t>
      </w:r>
      <w:r>
        <w:t xml:space="preserve">The appeal ground being with merit should also </w:t>
      </w:r>
      <w:r>
        <w:rPr>
          <w:spacing w:val="-2"/>
        </w:rPr>
        <w:t>succeed.</w:t>
      </w:r>
    </w:p>
    <w:p w14:paraId="2967BDF6" w14:textId="77777777" w:rsidR="00B13D84" w:rsidRDefault="00B13D84">
      <w:pPr>
        <w:pStyle w:val="BodyText"/>
        <w:spacing w:before="143"/>
      </w:pPr>
    </w:p>
    <w:p w14:paraId="0BEF51C0" w14:textId="77777777" w:rsidR="00B13D84" w:rsidRDefault="001164F0">
      <w:pPr>
        <w:pStyle w:val="Heading1"/>
      </w:pPr>
      <w:r>
        <w:rPr>
          <w:u w:val="single"/>
        </w:rPr>
        <w:t>Ground</w:t>
      </w:r>
      <w:r>
        <w:rPr>
          <w:spacing w:val="-3"/>
          <w:u w:val="single"/>
        </w:rPr>
        <w:t xml:space="preserve"> </w:t>
      </w:r>
      <w:r>
        <w:rPr>
          <w:spacing w:val="-10"/>
          <w:u w:val="single"/>
        </w:rPr>
        <w:t>4</w:t>
      </w:r>
    </w:p>
    <w:p w14:paraId="771FDBE2" w14:textId="77777777" w:rsidR="00B13D84" w:rsidRDefault="001164F0">
      <w:pPr>
        <w:pStyle w:val="BodyText"/>
        <w:spacing w:before="134" w:line="360" w:lineRule="auto"/>
        <w:ind w:left="100" w:right="116"/>
        <w:jc w:val="both"/>
      </w:pPr>
      <w:r>
        <w:t>On the issue of reliance on single witness evidence the employer stated that such was corroborated</w:t>
      </w:r>
      <w:r>
        <w:rPr>
          <w:spacing w:val="-8"/>
        </w:rPr>
        <w:t xml:space="preserve"> </w:t>
      </w:r>
      <w:r>
        <w:t>by</w:t>
      </w:r>
      <w:r>
        <w:rPr>
          <w:spacing w:val="-12"/>
        </w:rPr>
        <w:t xml:space="preserve"> </w:t>
      </w:r>
      <w:r>
        <w:t>the</w:t>
      </w:r>
      <w:r>
        <w:rPr>
          <w:spacing w:val="-8"/>
        </w:rPr>
        <w:t xml:space="preserve"> </w:t>
      </w:r>
      <w:r>
        <w:t>principal’s</w:t>
      </w:r>
      <w:r>
        <w:rPr>
          <w:spacing w:val="-7"/>
        </w:rPr>
        <w:t xml:space="preserve"> </w:t>
      </w:r>
      <w:r>
        <w:t>evidence</w:t>
      </w:r>
      <w:r>
        <w:rPr>
          <w:spacing w:val="-8"/>
        </w:rPr>
        <w:t xml:space="preserve"> </w:t>
      </w:r>
      <w:r>
        <w:t>and</w:t>
      </w:r>
      <w:r>
        <w:rPr>
          <w:spacing w:val="-7"/>
        </w:rPr>
        <w:t xml:space="preserve"> </w:t>
      </w:r>
      <w:r>
        <w:t>the</w:t>
      </w:r>
      <w:r>
        <w:rPr>
          <w:spacing w:val="-4"/>
        </w:rPr>
        <w:t xml:space="preserve"> </w:t>
      </w:r>
      <w:r>
        <w:t>WhatsApp</w:t>
      </w:r>
      <w:r>
        <w:rPr>
          <w:spacing w:val="-6"/>
        </w:rPr>
        <w:t xml:space="preserve"> </w:t>
      </w:r>
      <w:r>
        <w:t>messages</w:t>
      </w:r>
      <w:r>
        <w:rPr>
          <w:spacing w:val="-7"/>
        </w:rPr>
        <w:t xml:space="preserve"> </w:t>
      </w:r>
      <w:r>
        <w:t>as</w:t>
      </w:r>
      <w:r>
        <w:rPr>
          <w:spacing w:val="-5"/>
        </w:rPr>
        <w:t xml:space="preserve"> </w:t>
      </w:r>
      <w:r>
        <w:t>well</w:t>
      </w:r>
      <w:r>
        <w:rPr>
          <w:spacing w:val="-7"/>
        </w:rPr>
        <w:t xml:space="preserve"> </w:t>
      </w:r>
      <w:r>
        <w:t>as</w:t>
      </w:r>
      <w:r>
        <w:rPr>
          <w:spacing w:val="-7"/>
        </w:rPr>
        <w:t xml:space="preserve"> </w:t>
      </w:r>
      <w:r>
        <w:t>the</w:t>
      </w:r>
      <w:r>
        <w:rPr>
          <w:spacing w:val="-8"/>
        </w:rPr>
        <w:t xml:space="preserve"> </w:t>
      </w:r>
      <w:r>
        <w:t>phone</w:t>
      </w:r>
      <w:r>
        <w:rPr>
          <w:spacing w:val="-6"/>
        </w:rPr>
        <w:t xml:space="preserve"> </w:t>
      </w:r>
      <w:r>
        <w:t>call between</w:t>
      </w:r>
      <w:r>
        <w:rPr>
          <w:spacing w:val="-2"/>
        </w:rPr>
        <w:t xml:space="preserve"> </w:t>
      </w:r>
      <w:r>
        <w:t>Cynthia</w:t>
      </w:r>
      <w:r>
        <w:rPr>
          <w:spacing w:val="-1"/>
        </w:rPr>
        <w:t xml:space="preserve"> </w:t>
      </w:r>
      <w:r>
        <w:t>and</w:t>
      </w:r>
      <w:r>
        <w:rPr>
          <w:spacing w:val="-2"/>
        </w:rPr>
        <w:t xml:space="preserve"> </w:t>
      </w:r>
      <w:r>
        <w:t>appellant.</w:t>
      </w:r>
      <w:r>
        <w:rPr>
          <w:spacing w:val="40"/>
        </w:rPr>
        <w:t xml:space="preserve"> </w:t>
      </w:r>
      <w:r>
        <w:t>The</w:t>
      </w:r>
      <w:r>
        <w:rPr>
          <w:spacing w:val="-1"/>
        </w:rPr>
        <w:t xml:space="preserve"> </w:t>
      </w:r>
      <w:r>
        <w:t>fact</w:t>
      </w:r>
      <w:r>
        <w:rPr>
          <w:spacing w:val="-2"/>
        </w:rPr>
        <w:t xml:space="preserve"> </w:t>
      </w:r>
      <w:r>
        <w:t>that</w:t>
      </w:r>
      <w:r>
        <w:rPr>
          <w:spacing w:val="-2"/>
        </w:rPr>
        <w:t xml:space="preserve"> </w:t>
      </w:r>
      <w:r>
        <w:t>Cynthia was</w:t>
      </w:r>
      <w:r>
        <w:rPr>
          <w:spacing w:val="-2"/>
        </w:rPr>
        <w:t xml:space="preserve"> </w:t>
      </w:r>
      <w:r>
        <w:t>the</w:t>
      </w:r>
      <w:r>
        <w:rPr>
          <w:spacing w:val="-1"/>
        </w:rPr>
        <w:t xml:space="preserve"> </w:t>
      </w:r>
      <w:r>
        <w:t>key</w:t>
      </w:r>
      <w:r>
        <w:rPr>
          <w:spacing w:val="-7"/>
        </w:rPr>
        <w:t xml:space="preserve"> </w:t>
      </w:r>
      <w:r>
        <w:t>witness admits</w:t>
      </w:r>
      <w:r>
        <w:rPr>
          <w:spacing w:val="-2"/>
        </w:rPr>
        <w:t xml:space="preserve"> </w:t>
      </w:r>
      <w:r>
        <w:t>of</w:t>
      </w:r>
      <w:r>
        <w:rPr>
          <w:spacing w:val="-1"/>
        </w:rPr>
        <w:t xml:space="preserve"> </w:t>
      </w:r>
      <w:r>
        <w:t>no</w:t>
      </w:r>
      <w:r>
        <w:rPr>
          <w:spacing w:val="-2"/>
        </w:rPr>
        <w:t xml:space="preserve"> </w:t>
      </w:r>
      <w:r>
        <w:t>doubt as</w:t>
      </w:r>
      <w:r>
        <w:rPr>
          <w:spacing w:val="-2"/>
        </w:rPr>
        <w:t xml:space="preserve"> </w:t>
      </w:r>
      <w:r>
        <w:t>well</w:t>
      </w:r>
      <w:r>
        <w:rPr>
          <w:spacing w:val="-2"/>
        </w:rPr>
        <w:t xml:space="preserve"> </w:t>
      </w:r>
      <w:r>
        <w:t>as</w:t>
      </w:r>
      <w:r>
        <w:rPr>
          <w:spacing w:val="-2"/>
        </w:rPr>
        <w:t xml:space="preserve"> </w:t>
      </w:r>
      <w:r>
        <w:t>the</w:t>
      </w:r>
      <w:r>
        <w:rPr>
          <w:spacing w:val="-3"/>
        </w:rPr>
        <w:t xml:space="preserve"> </w:t>
      </w:r>
      <w:r>
        <w:t>fact</w:t>
      </w:r>
      <w:r>
        <w:rPr>
          <w:spacing w:val="-2"/>
        </w:rPr>
        <w:t xml:space="preserve"> </w:t>
      </w:r>
      <w:r>
        <w:t>that</w:t>
      </w:r>
      <w:r>
        <w:rPr>
          <w:spacing w:val="-2"/>
        </w:rPr>
        <w:t xml:space="preserve"> </w:t>
      </w:r>
      <w:r>
        <w:t>there</w:t>
      </w:r>
      <w:r>
        <w:rPr>
          <w:spacing w:val="-2"/>
        </w:rPr>
        <w:t xml:space="preserve"> </w:t>
      </w:r>
      <w:r>
        <w:t>was</w:t>
      </w:r>
      <w:r>
        <w:rPr>
          <w:spacing w:val="-2"/>
        </w:rPr>
        <w:t xml:space="preserve"> </w:t>
      </w:r>
      <w:r>
        <w:t>a</w:t>
      </w:r>
      <w:r>
        <w:rPr>
          <w:spacing w:val="-1"/>
        </w:rPr>
        <w:t xml:space="preserve"> </w:t>
      </w:r>
      <w:r>
        <w:t>discussion</w:t>
      </w:r>
      <w:r>
        <w:rPr>
          <w:spacing w:val="-2"/>
        </w:rPr>
        <w:t xml:space="preserve"> </w:t>
      </w:r>
      <w:r>
        <w:t>on money</w:t>
      </w:r>
      <w:r>
        <w:rPr>
          <w:spacing w:val="-7"/>
        </w:rPr>
        <w:t xml:space="preserve"> </w:t>
      </w:r>
      <w:r>
        <w:t>between</w:t>
      </w:r>
      <w:r>
        <w:rPr>
          <w:spacing w:val="-2"/>
        </w:rPr>
        <w:t xml:space="preserve"> </w:t>
      </w:r>
      <w:r>
        <w:t>Cynthia</w:t>
      </w:r>
      <w:r>
        <w:rPr>
          <w:spacing w:val="-1"/>
        </w:rPr>
        <w:t xml:space="preserve"> </w:t>
      </w:r>
      <w:r>
        <w:t>and</w:t>
      </w:r>
      <w:r>
        <w:rPr>
          <w:spacing w:val="-2"/>
        </w:rPr>
        <w:t xml:space="preserve"> </w:t>
      </w:r>
      <w:r>
        <w:t>appellant</w:t>
      </w:r>
      <w:r>
        <w:rPr>
          <w:spacing w:val="-2"/>
        </w:rPr>
        <w:t xml:space="preserve"> </w:t>
      </w:r>
      <w:r>
        <w:t>on the WhatsApp platform.</w:t>
      </w:r>
      <w:r>
        <w:rPr>
          <w:spacing w:val="40"/>
        </w:rPr>
        <w:t xml:space="preserve"> </w:t>
      </w:r>
      <w:proofErr w:type="gramStart"/>
      <w:r>
        <w:t>Sadly</w:t>
      </w:r>
      <w:proofErr w:type="gramEnd"/>
      <w:r>
        <w:t xml:space="preserve"> that is only as far as the evidence goes.</w:t>
      </w:r>
    </w:p>
    <w:p w14:paraId="1C436297" w14:textId="77777777" w:rsidR="00B13D84" w:rsidRDefault="001164F0">
      <w:pPr>
        <w:pStyle w:val="BodyText"/>
        <w:spacing w:line="360" w:lineRule="auto"/>
        <w:ind w:left="100" w:right="114"/>
        <w:jc w:val="both"/>
      </w:pPr>
      <w:r>
        <w:t xml:space="preserve">It does not go further to demonstrate the link of the money discussion and the catering exam, its marking and Cynthia’s failure. The evidence of the principal only </w:t>
      </w:r>
      <w:proofErr w:type="spellStart"/>
      <w:r>
        <w:t>emphasised</w:t>
      </w:r>
      <w:proofErr w:type="spellEnd"/>
      <w:r>
        <w:t xml:space="preserve"> the fact that he</w:t>
      </w:r>
      <w:r>
        <w:rPr>
          <w:spacing w:val="-6"/>
        </w:rPr>
        <w:t xml:space="preserve"> </w:t>
      </w:r>
      <w:r>
        <w:t>had</w:t>
      </w:r>
      <w:r>
        <w:rPr>
          <w:spacing w:val="-3"/>
        </w:rPr>
        <w:t xml:space="preserve"> </w:t>
      </w:r>
      <w:r>
        <w:t>warned</w:t>
      </w:r>
      <w:r>
        <w:rPr>
          <w:spacing w:val="-3"/>
        </w:rPr>
        <w:t xml:space="preserve"> </w:t>
      </w:r>
      <w:r>
        <w:t>lecturers</w:t>
      </w:r>
      <w:r>
        <w:rPr>
          <w:spacing w:val="-5"/>
        </w:rPr>
        <w:t xml:space="preserve"> </w:t>
      </w:r>
      <w:r>
        <w:t>to</w:t>
      </w:r>
      <w:r>
        <w:rPr>
          <w:spacing w:val="-5"/>
        </w:rPr>
        <w:t xml:space="preserve"> </w:t>
      </w:r>
      <w:r>
        <w:t>desist</w:t>
      </w:r>
      <w:r>
        <w:rPr>
          <w:spacing w:val="-4"/>
        </w:rPr>
        <w:t xml:space="preserve"> </w:t>
      </w:r>
      <w:r>
        <w:t>from</w:t>
      </w:r>
      <w:r>
        <w:rPr>
          <w:spacing w:val="-2"/>
        </w:rPr>
        <w:t xml:space="preserve"> </w:t>
      </w:r>
      <w:r>
        <w:t>conduct</w:t>
      </w:r>
      <w:r>
        <w:rPr>
          <w:spacing w:val="-2"/>
        </w:rPr>
        <w:t xml:space="preserve"> </w:t>
      </w:r>
      <w:r>
        <w:t>that</w:t>
      </w:r>
      <w:r>
        <w:rPr>
          <w:spacing w:val="-4"/>
        </w:rPr>
        <w:t xml:space="preserve"> </w:t>
      </w:r>
      <w:r>
        <w:t>compromised</w:t>
      </w:r>
      <w:r>
        <w:rPr>
          <w:spacing w:val="-5"/>
        </w:rPr>
        <w:t xml:space="preserve"> </w:t>
      </w:r>
      <w:r>
        <w:t>their</w:t>
      </w:r>
      <w:r>
        <w:rPr>
          <w:spacing w:val="-3"/>
        </w:rPr>
        <w:t xml:space="preserve"> </w:t>
      </w:r>
      <w:r>
        <w:t>positions</w:t>
      </w:r>
      <w:r>
        <w:rPr>
          <w:spacing w:val="-5"/>
        </w:rPr>
        <w:t xml:space="preserve"> </w:t>
      </w:r>
      <w:r>
        <w:t>vis</w:t>
      </w:r>
      <w:r>
        <w:rPr>
          <w:spacing w:val="-4"/>
        </w:rPr>
        <w:t xml:space="preserve"> </w:t>
      </w:r>
      <w:r>
        <w:t>a vis</w:t>
      </w:r>
      <w:r>
        <w:rPr>
          <w:spacing w:val="-4"/>
        </w:rPr>
        <w:t xml:space="preserve"> </w:t>
      </w:r>
      <w:r>
        <w:t>their relationship</w:t>
      </w:r>
      <w:r>
        <w:rPr>
          <w:spacing w:val="-4"/>
        </w:rPr>
        <w:t xml:space="preserve"> </w:t>
      </w:r>
      <w:r>
        <w:t>with</w:t>
      </w:r>
      <w:r>
        <w:rPr>
          <w:spacing w:val="-4"/>
        </w:rPr>
        <w:t xml:space="preserve"> </w:t>
      </w:r>
      <w:r>
        <w:t>the</w:t>
      </w:r>
      <w:r>
        <w:rPr>
          <w:spacing w:val="-5"/>
        </w:rPr>
        <w:t xml:space="preserve"> </w:t>
      </w:r>
      <w:r>
        <w:t>students.</w:t>
      </w:r>
      <w:r>
        <w:rPr>
          <w:spacing w:val="40"/>
        </w:rPr>
        <w:t xml:space="preserve"> </w:t>
      </w:r>
      <w:r>
        <w:t>It</w:t>
      </w:r>
      <w:r>
        <w:rPr>
          <w:spacing w:val="-4"/>
        </w:rPr>
        <w:t xml:space="preserve"> </w:t>
      </w:r>
      <w:r>
        <w:t>could</w:t>
      </w:r>
      <w:r>
        <w:rPr>
          <w:spacing w:val="-4"/>
        </w:rPr>
        <w:t xml:space="preserve"> </w:t>
      </w:r>
      <w:r>
        <w:t>not</w:t>
      </w:r>
      <w:r>
        <w:rPr>
          <w:spacing w:val="-4"/>
        </w:rPr>
        <w:t xml:space="preserve"> </w:t>
      </w:r>
      <w:r>
        <w:t>set</w:t>
      </w:r>
      <w:r>
        <w:rPr>
          <w:spacing w:val="-4"/>
        </w:rPr>
        <w:t xml:space="preserve"> </w:t>
      </w:r>
      <w:r>
        <w:t>out</w:t>
      </w:r>
      <w:r>
        <w:rPr>
          <w:spacing w:val="-4"/>
        </w:rPr>
        <w:t xml:space="preserve"> </w:t>
      </w:r>
      <w:r>
        <w:t>clearly</w:t>
      </w:r>
      <w:r>
        <w:rPr>
          <w:spacing w:val="-10"/>
        </w:rPr>
        <w:t xml:space="preserve"> </w:t>
      </w:r>
      <w:r>
        <w:t>that</w:t>
      </w:r>
      <w:r>
        <w:rPr>
          <w:spacing w:val="-5"/>
        </w:rPr>
        <w:t xml:space="preserve"> </w:t>
      </w:r>
      <w:r>
        <w:t>if</w:t>
      </w:r>
      <w:r>
        <w:rPr>
          <w:spacing w:val="-5"/>
        </w:rPr>
        <w:t xml:space="preserve"> </w:t>
      </w:r>
      <w:r>
        <w:t>there</w:t>
      </w:r>
      <w:r>
        <w:rPr>
          <w:spacing w:val="-3"/>
        </w:rPr>
        <w:t xml:space="preserve"> </w:t>
      </w:r>
      <w:r>
        <w:t>was</w:t>
      </w:r>
      <w:r>
        <w:rPr>
          <w:spacing w:val="-5"/>
        </w:rPr>
        <w:t xml:space="preserve"> </w:t>
      </w:r>
      <w:r>
        <w:t>any</w:t>
      </w:r>
      <w:r>
        <w:rPr>
          <w:spacing w:val="-10"/>
        </w:rPr>
        <w:t xml:space="preserve"> </w:t>
      </w:r>
      <w:r>
        <w:t>communication between Cynthia and appellant about such was in relation to exams and that appellant had control over such. On account of the absence of such a link the evidence on the matter thus remains murky. Marking.</w:t>
      </w:r>
      <w:r>
        <w:rPr>
          <w:spacing w:val="40"/>
        </w:rPr>
        <w:t xml:space="preserve"> </w:t>
      </w:r>
      <w:r>
        <w:t>In the result the conclusion that the guilt could not be birthed primarily</w:t>
      </w:r>
      <w:r>
        <w:rPr>
          <w:spacing w:val="-15"/>
        </w:rPr>
        <w:t xml:space="preserve"> </w:t>
      </w:r>
      <w:r>
        <w:t>by</w:t>
      </w:r>
      <w:r>
        <w:rPr>
          <w:spacing w:val="-15"/>
        </w:rPr>
        <w:t xml:space="preserve"> </w:t>
      </w:r>
      <w:r>
        <w:t>Cynthia’s</w:t>
      </w:r>
      <w:r>
        <w:rPr>
          <w:spacing w:val="-15"/>
        </w:rPr>
        <w:t xml:space="preserve"> </w:t>
      </w:r>
      <w:r>
        <w:t>evidence</w:t>
      </w:r>
      <w:r>
        <w:rPr>
          <w:spacing w:val="-15"/>
        </w:rPr>
        <w:t xml:space="preserve"> </w:t>
      </w:r>
      <w:proofErr w:type="spellStart"/>
      <w:r>
        <w:t>can</w:t>
      </w:r>
      <w:r>
        <w:rPr>
          <w:spacing w:val="-15"/>
        </w:rPr>
        <w:t xml:space="preserve"> </w:t>
      </w:r>
      <w:r>
        <w:t>not</w:t>
      </w:r>
      <w:proofErr w:type="spellEnd"/>
      <w:r>
        <w:rPr>
          <w:spacing w:val="-15"/>
        </w:rPr>
        <w:t xml:space="preserve"> </w:t>
      </w:r>
      <w:r>
        <w:t>be</w:t>
      </w:r>
      <w:r>
        <w:rPr>
          <w:spacing w:val="-15"/>
        </w:rPr>
        <w:t xml:space="preserve"> </w:t>
      </w:r>
      <w:r>
        <w:t>faulted.</w:t>
      </w:r>
      <w:r>
        <w:rPr>
          <w:spacing w:val="23"/>
        </w:rPr>
        <w:t xml:space="preserve"> </w:t>
      </w:r>
      <w:r>
        <w:t>The</w:t>
      </w:r>
      <w:r>
        <w:rPr>
          <w:spacing w:val="-15"/>
        </w:rPr>
        <w:t xml:space="preserve"> </w:t>
      </w:r>
      <w:r>
        <w:t>ground</w:t>
      </w:r>
      <w:r>
        <w:rPr>
          <w:spacing w:val="-13"/>
        </w:rPr>
        <w:t xml:space="preserve"> </w:t>
      </w:r>
      <w:r>
        <w:t>also</w:t>
      </w:r>
      <w:r>
        <w:rPr>
          <w:spacing w:val="-15"/>
        </w:rPr>
        <w:t xml:space="preserve"> </w:t>
      </w:r>
      <w:r>
        <w:t>being</w:t>
      </w:r>
      <w:r>
        <w:rPr>
          <w:spacing w:val="-15"/>
        </w:rPr>
        <w:t xml:space="preserve"> </w:t>
      </w:r>
      <w:r>
        <w:t>well</w:t>
      </w:r>
      <w:r>
        <w:rPr>
          <w:spacing w:val="-15"/>
        </w:rPr>
        <w:t xml:space="preserve"> </w:t>
      </w:r>
      <w:r>
        <w:t>founded</w:t>
      </w:r>
      <w:r>
        <w:rPr>
          <w:spacing w:val="-15"/>
        </w:rPr>
        <w:t xml:space="preserve"> </w:t>
      </w:r>
      <w:r>
        <w:t xml:space="preserve">should </w:t>
      </w:r>
      <w:r>
        <w:rPr>
          <w:spacing w:val="-2"/>
        </w:rPr>
        <w:t>succeed.</w:t>
      </w:r>
    </w:p>
    <w:p w14:paraId="602A0D80" w14:textId="77777777" w:rsidR="00B13D84" w:rsidRDefault="00B13D84">
      <w:pPr>
        <w:pStyle w:val="BodyText"/>
        <w:spacing w:before="143"/>
      </w:pPr>
    </w:p>
    <w:p w14:paraId="4854CEC0" w14:textId="77777777" w:rsidR="00B13D84" w:rsidRDefault="001164F0">
      <w:pPr>
        <w:pStyle w:val="Heading1"/>
      </w:pPr>
      <w:r>
        <w:rPr>
          <w:u w:val="single"/>
        </w:rPr>
        <w:t>Ground</w:t>
      </w:r>
      <w:r>
        <w:rPr>
          <w:spacing w:val="-3"/>
          <w:u w:val="single"/>
        </w:rPr>
        <w:t xml:space="preserve"> </w:t>
      </w:r>
      <w:r>
        <w:rPr>
          <w:spacing w:val="-10"/>
          <w:u w:val="single"/>
        </w:rPr>
        <w:t>5</w:t>
      </w:r>
    </w:p>
    <w:p w14:paraId="788C8120" w14:textId="77777777" w:rsidR="00B13D84" w:rsidRDefault="001164F0">
      <w:pPr>
        <w:pStyle w:val="BodyText"/>
        <w:spacing w:before="135" w:line="360" w:lineRule="auto"/>
        <w:ind w:left="100" w:right="123"/>
        <w:jc w:val="both"/>
      </w:pPr>
      <w:r>
        <w:t>The telephone call between Cynthia and appellant to a great extent showed that the appellant lamented</w:t>
      </w:r>
      <w:r>
        <w:rPr>
          <w:spacing w:val="-11"/>
        </w:rPr>
        <w:t xml:space="preserve"> </w:t>
      </w:r>
      <w:r>
        <w:t>that</w:t>
      </w:r>
      <w:r>
        <w:rPr>
          <w:spacing w:val="-9"/>
        </w:rPr>
        <w:t xml:space="preserve"> </w:t>
      </w:r>
      <w:r>
        <w:t>Cynthia</w:t>
      </w:r>
      <w:r>
        <w:rPr>
          <w:spacing w:val="-10"/>
        </w:rPr>
        <w:t xml:space="preserve"> </w:t>
      </w:r>
      <w:r>
        <w:t>had</w:t>
      </w:r>
      <w:r>
        <w:rPr>
          <w:spacing w:val="-9"/>
        </w:rPr>
        <w:t xml:space="preserve"> </w:t>
      </w:r>
      <w:r>
        <w:t>failed</w:t>
      </w:r>
      <w:r>
        <w:rPr>
          <w:spacing w:val="-9"/>
        </w:rPr>
        <w:t xml:space="preserve"> </w:t>
      </w:r>
      <w:r>
        <w:t>again.</w:t>
      </w:r>
      <w:r>
        <w:rPr>
          <w:spacing w:val="45"/>
        </w:rPr>
        <w:t xml:space="preserve"> </w:t>
      </w:r>
      <w:r>
        <w:t>It</w:t>
      </w:r>
      <w:r>
        <w:rPr>
          <w:spacing w:val="-8"/>
        </w:rPr>
        <w:t xml:space="preserve"> </w:t>
      </w:r>
      <w:r>
        <w:t>however</w:t>
      </w:r>
      <w:r>
        <w:rPr>
          <w:spacing w:val="-9"/>
        </w:rPr>
        <w:t xml:space="preserve"> </w:t>
      </w:r>
      <w:r>
        <w:t>does</w:t>
      </w:r>
      <w:r>
        <w:rPr>
          <w:spacing w:val="-8"/>
        </w:rPr>
        <w:t xml:space="preserve"> </w:t>
      </w:r>
      <w:r>
        <w:t>not</w:t>
      </w:r>
      <w:r>
        <w:rPr>
          <w:spacing w:val="-8"/>
        </w:rPr>
        <w:t xml:space="preserve"> </w:t>
      </w:r>
      <w:r>
        <w:t>at</w:t>
      </w:r>
      <w:r>
        <w:rPr>
          <w:spacing w:val="-8"/>
        </w:rPr>
        <w:t xml:space="preserve"> </w:t>
      </w:r>
      <w:r>
        <w:t>all</w:t>
      </w:r>
      <w:r>
        <w:rPr>
          <w:spacing w:val="-8"/>
        </w:rPr>
        <w:t xml:space="preserve"> </w:t>
      </w:r>
      <w:r>
        <w:t>say</w:t>
      </w:r>
      <w:r>
        <w:rPr>
          <w:spacing w:val="-13"/>
        </w:rPr>
        <w:t xml:space="preserve"> </w:t>
      </w:r>
      <w:r>
        <w:t>that</w:t>
      </w:r>
      <w:r>
        <w:rPr>
          <w:spacing w:val="-9"/>
        </w:rPr>
        <w:t xml:space="preserve"> </w:t>
      </w:r>
      <w:r>
        <w:t>appellant</w:t>
      </w:r>
      <w:r>
        <w:rPr>
          <w:spacing w:val="-8"/>
        </w:rPr>
        <w:t xml:space="preserve"> </w:t>
      </w:r>
      <w:r>
        <w:t>had</w:t>
      </w:r>
      <w:r>
        <w:rPr>
          <w:spacing w:val="-9"/>
        </w:rPr>
        <w:t xml:space="preserve"> </w:t>
      </w:r>
      <w:r>
        <w:t>a</w:t>
      </w:r>
      <w:r>
        <w:rPr>
          <w:spacing w:val="-9"/>
        </w:rPr>
        <w:t xml:space="preserve"> </w:t>
      </w:r>
      <w:r>
        <w:rPr>
          <w:spacing w:val="-4"/>
        </w:rPr>
        <w:t>hand</w:t>
      </w:r>
    </w:p>
    <w:p w14:paraId="41429F9D" w14:textId="77777777" w:rsidR="00B13D84" w:rsidRDefault="00B13D84">
      <w:pPr>
        <w:spacing w:line="360" w:lineRule="auto"/>
        <w:jc w:val="both"/>
        <w:sectPr w:rsidR="00B13D84">
          <w:pgSz w:w="11910" w:h="16840"/>
          <w:pgMar w:top="1620" w:right="1320" w:bottom="280" w:left="1340" w:header="761" w:footer="0" w:gutter="0"/>
          <w:cols w:space="720"/>
        </w:sectPr>
      </w:pPr>
    </w:p>
    <w:p w14:paraId="33F20E98" w14:textId="77777777" w:rsidR="00B13D84" w:rsidRDefault="001164F0">
      <w:pPr>
        <w:pStyle w:val="BodyText"/>
        <w:spacing w:before="151" w:line="360" w:lineRule="auto"/>
        <w:ind w:left="100" w:right="118"/>
        <w:jc w:val="both"/>
      </w:pPr>
      <w:r>
        <w:lastRenderedPageBreak/>
        <w:t>in the</w:t>
      </w:r>
      <w:r>
        <w:rPr>
          <w:spacing w:val="-1"/>
        </w:rPr>
        <w:t xml:space="preserve"> </w:t>
      </w:r>
      <w:r>
        <w:t>failure. To</w:t>
      </w:r>
      <w:r>
        <w:rPr>
          <w:spacing w:val="-1"/>
        </w:rPr>
        <w:t xml:space="preserve"> </w:t>
      </w:r>
      <w:r>
        <w:t>that extent there was little</w:t>
      </w:r>
      <w:r>
        <w:rPr>
          <w:spacing w:val="-1"/>
        </w:rPr>
        <w:t xml:space="preserve"> </w:t>
      </w:r>
      <w:r>
        <w:t>value on the</w:t>
      </w:r>
      <w:r>
        <w:rPr>
          <w:spacing w:val="-1"/>
        </w:rPr>
        <w:t xml:space="preserve"> </w:t>
      </w:r>
      <w:r>
        <w:t>phone call to the extent that even the suggestion that it was a failed entrapment could hold given that Cynthia in that conversation does not at all say</w:t>
      </w:r>
      <w:r>
        <w:rPr>
          <w:spacing w:val="-5"/>
        </w:rPr>
        <w:t xml:space="preserve"> </w:t>
      </w:r>
      <w:r>
        <w:t>to appellant “why</w:t>
      </w:r>
      <w:r>
        <w:rPr>
          <w:spacing w:val="-5"/>
        </w:rPr>
        <w:t xml:space="preserve"> </w:t>
      </w:r>
      <w:r>
        <w:t>did I</w:t>
      </w:r>
      <w:r>
        <w:rPr>
          <w:spacing w:val="-3"/>
        </w:rPr>
        <w:t xml:space="preserve"> </w:t>
      </w:r>
      <w:r>
        <w:t>fail again yet I</w:t>
      </w:r>
      <w:r>
        <w:rPr>
          <w:spacing w:val="-1"/>
        </w:rPr>
        <w:t xml:space="preserve"> </w:t>
      </w:r>
      <w:r>
        <w:t>gave you money.”</w:t>
      </w:r>
      <w:r>
        <w:rPr>
          <w:spacing w:val="-1"/>
        </w:rPr>
        <w:t xml:space="preserve"> </w:t>
      </w:r>
      <w:r>
        <w:t>Everything</w:t>
      </w:r>
      <w:r>
        <w:rPr>
          <w:spacing w:val="-3"/>
        </w:rPr>
        <w:t xml:space="preserve"> </w:t>
      </w:r>
      <w:r>
        <w:t>is left for conjecture thus making it difficult for one to conclude that appellant erred as alleged. The ground also being well founded should succeed.</w:t>
      </w:r>
    </w:p>
    <w:p w14:paraId="6826BEC6" w14:textId="77777777" w:rsidR="00B13D84" w:rsidRDefault="00B13D84">
      <w:pPr>
        <w:pStyle w:val="BodyText"/>
        <w:spacing w:before="143"/>
      </w:pPr>
    </w:p>
    <w:p w14:paraId="31719ECD" w14:textId="77777777" w:rsidR="00B13D84" w:rsidRDefault="001164F0">
      <w:pPr>
        <w:pStyle w:val="Heading1"/>
      </w:pPr>
      <w:r>
        <w:rPr>
          <w:u w:val="single"/>
        </w:rPr>
        <w:t>Ground</w:t>
      </w:r>
      <w:r>
        <w:rPr>
          <w:spacing w:val="-3"/>
          <w:u w:val="single"/>
        </w:rPr>
        <w:t xml:space="preserve"> </w:t>
      </w:r>
      <w:r>
        <w:rPr>
          <w:spacing w:val="-10"/>
          <w:u w:val="single"/>
        </w:rPr>
        <w:t>6</w:t>
      </w:r>
    </w:p>
    <w:p w14:paraId="6EE5F563" w14:textId="77777777" w:rsidR="00B13D84" w:rsidRDefault="001164F0">
      <w:pPr>
        <w:pStyle w:val="BodyText"/>
        <w:spacing w:before="132" w:line="360" w:lineRule="auto"/>
        <w:ind w:left="100" w:right="115"/>
        <w:jc w:val="both"/>
      </w:pPr>
      <w:r>
        <w:t xml:space="preserve">It is settled that penalty is the prerogative of the employer See </w:t>
      </w:r>
      <w:proofErr w:type="spellStart"/>
      <w:r>
        <w:rPr>
          <w:b/>
        </w:rPr>
        <w:t>Nyawasha</w:t>
      </w:r>
      <w:proofErr w:type="spellEnd"/>
      <w:r>
        <w:rPr>
          <w:b/>
        </w:rPr>
        <w:t xml:space="preserve"> v Circle Cement SC-10-03</w:t>
      </w:r>
      <w:r>
        <w:t>.</w:t>
      </w:r>
      <w:r>
        <w:rPr>
          <w:spacing w:val="40"/>
        </w:rPr>
        <w:t xml:space="preserve"> </w:t>
      </w:r>
      <w:r>
        <w:t xml:space="preserve">That being as it may the question of penalty would have been relevant had appellant’s guilt been correctly birthed. From the </w:t>
      </w:r>
      <w:proofErr w:type="spellStart"/>
      <w:r>
        <w:t>aforegoing</w:t>
      </w:r>
      <w:proofErr w:type="spellEnd"/>
      <w:r>
        <w:t xml:space="preserve"> it is clear that there was no evidence to show that appellant had powers that could call for his receipt of the money to influence the marking of Cynthia’s exam. In the absence of such crucial evidence the court is at</w:t>
      </w:r>
      <w:r>
        <w:rPr>
          <w:spacing w:val="-8"/>
        </w:rPr>
        <w:t xml:space="preserve"> </w:t>
      </w:r>
      <w:r>
        <w:t>large</w:t>
      </w:r>
      <w:r>
        <w:rPr>
          <w:spacing w:val="-9"/>
        </w:rPr>
        <w:t xml:space="preserve"> </w:t>
      </w:r>
      <w:r>
        <w:t>to</w:t>
      </w:r>
      <w:r>
        <w:rPr>
          <w:spacing w:val="-8"/>
        </w:rPr>
        <w:t xml:space="preserve"> </w:t>
      </w:r>
      <w:r>
        <w:t>conclude</w:t>
      </w:r>
      <w:r>
        <w:rPr>
          <w:spacing w:val="-9"/>
        </w:rPr>
        <w:t xml:space="preserve"> </w:t>
      </w:r>
      <w:r>
        <w:t>that</w:t>
      </w:r>
      <w:r>
        <w:rPr>
          <w:spacing w:val="-8"/>
        </w:rPr>
        <w:t xml:space="preserve"> </w:t>
      </w:r>
      <w:r>
        <w:t>the</w:t>
      </w:r>
      <w:r>
        <w:rPr>
          <w:spacing w:val="-8"/>
        </w:rPr>
        <w:t xml:space="preserve"> </w:t>
      </w:r>
      <w:r>
        <w:t>trier</w:t>
      </w:r>
      <w:r>
        <w:rPr>
          <w:spacing w:val="-9"/>
        </w:rPr>
        <w:t xml:space="preserve"> </w:t>
      </w:r>
      <w:r>
        <w:t>of</w:t>
      </w:r>
      <w:r>
        <w:rPr>
          <w:spacing w:val="-9"/>
        </w:rPr>
        <w:t xml:space="preserve"> </w:t>
      </w:r>
      <w:r>
        <w:t>fact</w:t>
      </w:r>
      <w:r>
        <w:rPr>
          <w:spacing w:val="-8"/>
        </w:rPr>
        <w:t xml:space="preserve"> </w:t>
      </w:r>
      <w:r>
        <w:t>exercised</w:t>
      </w:r>
      <w:r>
        <w:rPr>
          <w:spacing w:val="-9"/>
        </w:rPr>
        <w:t xml:space="preserve"> </w:t>
      </w:r>
      <w:r>
        <w:t>its</w:t>
      </w:r>
      <w:r>
        <w:rPr>
          <w:spacing w:val="-8"/>
        </w:rPr>
        <w:t xml:space="preserve"> </w:t>
      </w:r>
      <w:r>
        <w:t>discretion</w:t>
      </w:r>
      <w:r>
        <w:rPr>
          <w:spacing w:val="-8"/>
        </w:rPr>
        <w:t xml:space="preserve"> </w:t>
      </w:r>
      <w:r>
        <w:t>unreasonably</w:t>
      </w:r>
      <w:r>
        <w:rPr>
          <w:spacing w:val="-10"/>
        </w:rPr>
        <w:t xml:space="preserve"> </w:t>
      </w:r>
      <w:r>
        <w:t>and</w:t>
      </w:r>
      <w:r>
        <w:rPr>
          <w:spacing w:val="-8"/>
        </w:rPr>
        <w:t xml:space="preserve"> </w:t>
      </w:r>
      <w:r>
        <w:t>to</w:t>
      </w:r>
      <w:r>
        <w:rPr>
          <w:spacing w:val="-8"/>
        </w:rPr>
        <w:t xml:space="preserve"> </w:t>
      </w:r>
      <w:r>
        <w:t>that</w:t>
      </w:r>
      <w:r>
        <w:rPr>
          <w:spacing w:val="-8"/>
        </w:rPr>
        <w:t xml:space="preserve"> </w:t>
      </w:r>
      <w:r>
        <w:t>extent the guilty verdict has to be vacated. On account of that vacation of the guilty verdict the discussion on penalty is rendered academic. No meaningful purpose would be served by engaging in such an academic exercise.</w:t>
      </w:r>
      <w:r>
        <w:rPr>
          <w:spacing w:val="40"/>
        </w:rPr>
        <w:t xml:space="preserve"> </w:t>
      </w:r>
      <w:r>
        <w:t>In the result the appeal should succeed in the main.</w:t>
      </w:r>
    </w:p>
    <w:p w14:paraId="0703CBC8" w14:textId="77777777" w:rsidR="00B13D84" w:rsidRDefault="00B13D84">
      <w:pPr>
        <w:pStyle w:val="BodyText"/>
        <w:spacing w:before="144"/>
      </w:pPr>
    </w:p>
    <w:p w14:paraId="37AD7207" w14:textId="77777777" w:rsidR="00B13D84" w:rsidRDefault="001164F0">
      <w:pPr>
        <w:ind w:left="100"/>
        <w:jc w:val="both"/>
        <w:rPr>
          <w:b/>
          <w:sz w:val="24"/>
        </w:rPr>
      </w:pPr>
      <w:r>
        <w:rPr>
          <w:b/>
          <w:sz w:val="24"/>
        </w:rPr>
        <w:t>IT</w:t>
      </w:r>
      <w:r>
        <w:rPr>
          <w:b/>
          <w:spacing w:val="-2"/>
          <w:sz w:val="24"/>
        </w:rPr>
        <w:t xml:space="preserve"> </w:t>
      </w:r>
      <w:r>
        <w:rPr>
          <w:b/>
          <w:sz w:val="24"/>
        </w:rPr>
        <w:t xml:space="preserve">IS ORDERED </w:t>
      </w:r>
      <w:r>
        <w:rPr>
          <w:b/>
          <w:spacing w:val="-4"/>
          <w:sz w:val="24"/>
        </w:rPr>
        <w:t>THAT</w:t>
      </w:r>
    </w:p>
    <w:p w14:paraId="13FC3D21" w14:textId="77777777" w:rsidR="00B13D84" w:rsidRDefault="001164F0">
      <w:pPr>
        <w:pStyle w:val="BodyText"/>
        <w:spacing w:before="132" w:line="360" w:lineRule="auto"/>
        <w:ind w:left="100" w:right="2186"/>
        <w:jc w:val="both"/>
      </w:pPr>
      <w:r>
        <w:t>Appeal ground 1 being without merit it be and is hereby dismissed. Appeal</w:t>
      </w:r>
      <w:r>
        <w:rPr>
          <w:spacing w:val="-1"/>
        </w:rPr>
        <w:t xml:space="preserve"> </w:t>
      </w:r>
      <w:r>
        <w:t>grounds 2</w:t>
      </w:r>
      <w:r>
        <w:rPr>
          <w:spacing w:val="-1"/>
        </w:rPr>
        <w:t xml:space="preserve"> </w:t>
      </w:r>
      <w:r>
        <w:t>and 6</w:t>
      </w:r>
      <w:r>
        <w:rPr>
          <w:spacing w:val="1"/>
        </w:rPr>
        <w:t xml:space="preserve"> </w:t>
      </w:r>
      <w:r>
        <w:t>being</w:t>
      </w:r>
      <w:r>
        <w:rPr>
          <w:spacing w:val="-2"/>
        </w:rPr>
        <w:t xml:space="preserve"> </w:t>
      </w:r>
      <w:r>
        <w:t>well founded</w:t>
      </w:r>
      <w:r>
        <w:rPr>
          <w:spacing w:val="-1"/>
        </w:rPr>
        <w:t xml:space="preserve"> </w:t>
      </w:r>
      <w:r>
        <w:t>they</w:t>
      </w:r>
      <w:r>
        <w:rPr>
          <w:spacing w:val="-3"/>
        </w:rPr>
        <w:t xml:space="preserve"> </w:t>
      </w:r>
      <w:r>
        <w:t>be</w:t>
      </w:r>
      <w:r>
        <w:rPr>
          <w:spacing w:val="-2"/>
        </w:rPr>
        <w:t xml:space="preserve"> </w:t>
      </w:r>
      <w:r>
        <w:t>and hereby</w:t>
      </w:r>
      <w:r>
        <w:rPr>
          <w:spacing w:val="-5"/>
        </w:rPr>
        <w:t xml:space="preserve"> </w:t>
      </w:r>
      <w:r>
        <w:rPr>
          <w:spacing w:val="-2"/>
        </w:rPr>
        <w:t>succeed.</w:t>
      </w:r>
    </w:p>
    <w:p w14:paraId="4EC1D282" w14:textId="77777777" w:rsidR="00B13D84" w:rsidRDefault="001164F0">
      <w:pPr>
        <w:pStyle w:val="BodyText"/>
        <w:spacing w:line="360" w:lineRule="auto"/>
        <w:ind w:left="100" w:right="116"/>
        <w:jc w:val="both"/>
      </w:pPr>
      <w:r>
        <w:t>The</w:t>
      </w:r>
      <w:r>
        <w:rPr>
          <w:spacing w:val="-2"/>
        </w:rPr>
        <w:t xml:space="preserve"> </w:t>
      </w:r>
      <w:r>
        <w:t>decision of</w:t>
      </w:r>
      <w:r>
        <w:rPr>
          <w:spacing w:val="-1"/>
        </w:rPr>
        <w:t xml:space="preserve"> </w:t>
      </w:r>
      <w:r>
        <w:t>the</w:t>
      </w:r>
      <w:r>
        <w:rPr>
          <w:spacing w:val="-1"/>
        </w:rPr>
        <w:t xml:space="preserve"> </w:t>
      </w:r>
      <w:r>
        <w:t>disciplinary</w:t>
      </w:r>
      <w:r>
        <w:rPr>
          <w:spacing w:val="-3"/>
        </w:rPr>
        <w:t xml:space="preserve"> </w:t>
      </w:r>
      <w:r>
        <w:t>authority</w:t>
      </w:r>
      <w:r>
        <w:rPr>
          <w:spacing w:val="-4"/>
        </w:rPr>
        <w:t xml:space="preserve"> </w:t>
      </w:r>
      <w:r>
        <w:t>is set aside and substituted</w:t>
      </w:r>
      <w:r>
        <w:rPr>
          <w:spacing w:val="-1"/>
        </w:rPr>
        <w:t xml:space="preserve"> </w:t>
      </w:r>
      <w:r>
        <w:t>with an order reinstating appellant</w:t>
      </w:r>
      <w:r>
        <w:rPr>
          <w:spacing w:val="-5"/>
        </w:rPr>
        <w:t xml:space="preserve"> </w:t>
      </w:r>
      <w:r>
        <w:t>to</w:t>
      </w:r>
      <w:r>
        <w:rPr>
          <w:spacing w:val="-5"/>
        </w:rPr>
        <w:t xml:space="preserve"> </w:t>
      </w:r>
      <w:r>
        <w:t>his</w:t>
      </w:r>
      <w:r>
        <w:rPr>
          <w:spacing w:val="-5"/>
        </w:rPr>
        <w:t xml:space="preserve"> </w:t>
      </w:r>
      <w:r>
        <w:t>original</w:t>
      </w:r>
      <w:r>
        <w:rPr>
          <w:spacing w:val="-6"/>
        </w:rPr>
        <w:t xml:space="preserve"> </w:t>
      </w:r>
      <w:r>
        <w:t>position</w:t>
      </w:r>
      <w:r>
        <w:rPr>
          <w:spacing w:val="-6"/>
        </w:rPr>
        <w:t xml:space="preserve"> </w:t>
      </w:r>
      <w:r>
        <w:t>without</w:t>
      </w:r>
      <w:r>
        <w:rPr>
          <w:spacing w:val="-7"/>
        </w:rPr>
        <w:t xml:space="preserve"> </w:t>
      </w:r>
      <w:r>
        <w:t>loss</w:t>
      </w:r>
      <w:r>
        <w:rPr>
          <w:spacing w:val="-7"/>
        </w:rPr>
        <w:t xml:space="preserve"> </w:t>
      </w:r>
      <w:r>
        <w:t>of</w:t>
      </w:r>
      <w:r>
        <w:rPr>
          <w:spacing w:val="-7"/>
        </w:rPr>
        <w:t xml:space="preserve"> </w:t>
      </w:r>
      <w:r>
        <w:t>salary</w:t>
      </w:r>
      <w:r>
        <w:rPr>
          <w:spacing w:val="-10"/>
        </w:rPr>
        <w:t xml:space="preserve"> </w:t>
      </w:r>
      <w:r>
        <w:t>and</w:t>
      </w:r>
      <w:r>
        <w:rPr>
          <w:spacing w:val="-6"/>
        </w:rPr>
        <w:t xml:space="preserve"> </w:t>
      </w:r>
      <w:r>
        <w:t>benefits</w:t>
      </w:r>
      <w:r>
        <w:rPr>
          <w:spacing w:val="-5"/>
        </w:rPr>
        <w:t xml:space="preserve"> </w:t>
      </w:r>
      <w:r>
        <w:t>or</w:t>
      </w:r>
      <w:r>
        <w:rPr>
          <w:spacing w:val="-7"/>
        </w:rPr>
        <w:t xml:space="preserve"> </w:t>
      </w:r>
      <w:r>
        <w:t>that</w:t>
      </w:r>
      <w:r>
        <w:rPr>
          <w:spacing w:val="-6"/>
        </w:rPr>
        <w:t xml:space="preserve"> </w:t>
      </w:r>
      <w:r>
        <w:t>he</w:t>
      </w:r>
      <w:r>
        <w:rPr>
          <w:spacing w:val="-3"/>
        </w:rPr>
        <w:t xml:space="preserve"> </w:t>
      </w:r>
      <w:r>
        <w:t>be</w:t>
      </w:r>
      <w:r>
        <w:rPr>
          <w:spacing w:val="-7"/>
        </w:rPr>
        <w:t xml:space="preserve"> </w:t>
      </w:r>
      <w:r>
        <w:t>paid</w:t>
      </w:r>
      <w:r>
        <w:rPr>
          <w:spacing w:val="-5"/>
        </w:rPr>
        <w:t xml:space="preserve"> </w:t>
      </w:r>
      <w:r>
        <w:t>damages in place of reinstatement if reinstatement is no longer feasible.</w:t>
      </w:r>
    </w:p>
    <w:p w14:paraId="7CB5B5EA" w14:textId="77777777" w:rsidR="00B13D84" w:rsidRDefault="001164F0">
      <w:pPr>
        <w:pStyle w:val="BodyText"/>
        <w:spacing w:before="2"/>
        <w:ind w:left="100"/>
        <w:jc w:val="both"/>
      </w:pPr>
      <w:r>
        <w:t>Each</w:t>
      </w:r>
      <w:r>
        <w:rPr>
          <w:spacing w:val="-1"/>
        </w:rPr>
        <w:t xml:space="preserve"> </w:t>
      </w:r>
      <w:r>
        <w:t>party</w:t>
      </w:r>
      <w:r>
        <w:rPr>
          <w:spacing w:val="-6"/>
        </w:rPr>
        <w:t xml:space="preserve"> </w:t>
      </w:r>
      <w:r>
        <w:t>to bear</w:t>
      </w:r>
      <w:r>
        <w:rPr>
          <w:spacing w:val="-1"/>
        </w:rPr>
        <w:t xml:space="preserve"> </w:t>
      </w:r>
      <w:r>
        <w:t>own</w:t>
      </w:r>
      <w:r>
        <w:rPr>
          <w:spacing w:val="2"/>
        </w:rPr>
        <w:t xml:space="preserve"> </w:t>
      </w:r>
      <w:r>
        <w:rPr>
          <w:spacing w:val="-2"/>
        </w:rPr>
        <w:t>costs.</w:t>
      </w:r>
    </w:p>
    <w:p w14:paraId="6210D967" w14:textId="77777777" w:rsidR="00B13D84" w:rsidRDefault="00B13D84">
      <w:pPr>
        <w:pStyle w:val="BodyText"/>
      </w:pPr>
    </w:p>
    <w:p w14:paraId="3B7126F3" w14:textId="77777777" w:rsidR="00B13D84" w:rsidRDefault="00B13D84">
      <w:pPr>
        <w:pStyle w:val="BodyText"/>
      </w:pPr>
    </w:p>
    <w:p w14:paraId="7EF00CA5" w14:textId="77777777" w:rsidR="00B13D84" w:rsidRDefault="00B13D84">
      <w:pPr>
        <w:pStyle w:val="BodyText"/>
        <w:spacing w:before="137"/>
      </w:pPr>
    </w:p>
    <w:p w14:paraId="5A220403" w14:textId="77777777" w:rsidR="00B13D84" w:rsidRDefault="001164F0">
      <w:pPr>
        <w:ind w:left="100"/>
        <w:jc w:val="both"/>
        <w:rPr>
          <w:sz w:val="24"/>
        </w:rPr>
      </w:pPr>
      <w:proofErr w:type="spellStart"/>
      <w:r>
        <w:rPr>
          <w:i/>
          <w:sz w:val="24"/>
        </w:rPr>
        <w:t>Wintertons</w:t>
      </w:r>
      <w:proofErr w:type="spellEnd"/>
      <w:r>
        <w:rPr>
          <w:sz w:val="24"/>
        </w:rPr>
        <w:t>,</w:t>
      </w:r>
      <w:r>
        <w:rPr>
          <w:spacing w:val="-6"/>
          <w:sz w:val="24"/>
        </w:rPr>
        <w:t xml:space="preserve"> </w:t>
      </w:r>
      <w:r>
        <w:rPr>
          <w:sz w:val="24"/>
        </w:rPr>
        <w:t>Appellant’s</w:t>
      </w:r>
      <w:r>
        <w:rPr>
          <w:spacing w:val="-5"/>
          <w:sz w:val="24"/>
        </w:rPr>
        <w:t xml:space="preserve"> </w:t>
      </w:r>
      <w:r>
        <w:rPr>
          <w:sz w:val="24"/>
        </w:rPr>
        <w:t>Legal</w:t>
      </w:r>
      <w:r>
        <w:rPr>
          <w:spacing w:val="-3"/>
          <w:sz w:val="24"/>
        </w:rPr>
        <w:t xml:space="preserve"> </w:t>
      </w:r>
      <w:r>
        <w:rPr>
          <w:spacing w:val="-2"/>
          <w:sz w:val="24"/>
        </w:rPr>
        <w:t>Practitioners</w:t>
      </w:r>
    </w:p>
    <w:p w14:paraId="6600BA7C" w14:textId="77777777" w:rsidR="00B13D84" w:rsidRDefault="00B13D84">
      <w:pPr>
        <w:jc w:val="both"/>
        <w:rPr>
          <w:sz w:val="24"/>
        </w:rPr>
        <w:sectPr w:rsidR="00B13D84">
          <w:pgSz w:w="11910" w:h="16840"/>
          <w:pgMar w:top="1620" w:right="1320" w:bottom="280" w:left="1340" w:header="761" w:footer="0" w:gutter="0"/>
          <w:cols w:space="720"/>
        </w:sectPr>
      </w:pPr>
    </w:p>
    <w:p w14:paraId="44FF0741" w14:textId="77777777" w:rsidR="00B13D84" w:rsidRDefault="00B13D84">
      <w:pPr>
        <w:pStyle w:val="BodyText"/>
        <w:spacing w:before="4"/>
        <w:rPr>
          <w:sz w:val="17"/>
        </w:rPr>
      </w:pPr>
    </w:p>
    <w:sectPr w:rsidR="00B13D84">
      <w:pgSz w:w="11910" w:h="16840"/>
      <w:pgMar w:top="1620" w:right="1320" w:bottom="280" w:left="1340" w:header="76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BC56F" w14:textId="77777777" w:rsidR="001164F0" w:rsidRDefault="001164F0">
      <w:r>
        <w:separator/>
      </w:r>
    </w:p>
  </w:endnote>
  <w:endnote w:type="continuationSeparator" w:id="0">
    <w:p w14:paraId="648DFF5E" w14:textId="77777777" w:rsidR="001164F0" w:rsidRDefault="00116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1FECF" w14:textId="77777777" w:rsidR="001164F0" w:rsidRDefault="001164F0">
      <w:r>
        <w:separator/>
      </w:r>
    </w:p>
  </w:footnote>
  <w:footnote w:type="continuationSeparator" w:id="0">
    <w:p w14:paraId="1726DF77" w14:textId="77777777" w:rsidR="001164F0" w:rsidRDefault="001164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E4E7E" w14:textId="77777777" w:rsidR="00B13D84" w:rsidRDefault="001164F0">
    <w:pPr>
      <w:pStyle w:val="BodyText"/>
      <w:spacing w:line="14" w:lineRule="auto"/>
      <w:rPr>
        <w:sz w:val="20"/>
      </w:rPr>
    </w:pPr>
    <w:r>
      <w:rPr>
        <w:noProof/>
      </w:rPr>
      <mc:AlternateContent>
        <mc:Choice Requires="wps">
          <w:drawing>
            <wp:anchor distT="0" distB="0" distL="0" distR="0" simplePos="0" relativeHeight="487526912" behindDoc="1" locked="0" layoutInCell="1" allowOverlap="1" wp14:anchorId="06609473" wp14:editId="422BA3AB">
              <wp:simplePos x="0" y="0"/>
              <wp:positionH relativeFrom="page">
                <wp:posOffset>6022085</wp:posOffset>
              </wp:positionH>
              <wp:positionV relativeFrom="page">
                <wp:posOffset>470407</wp:posOffset>
              </wp:positionV>
              <wp:extent cx="677545" cy="5073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7545" cy="507365"/>
                      </a:xfrm>
                      <a:prstGeom prst="rect">
                        <a:avLst/>
                      </a:prstGeom>
                    </wps:spPr>
                    <wps:txbx>
                      <w:txbxContent>
                        <w:p w14:paraId="1F32B130" w14:textId="77777777" w:rsidR="00B13D84" w:rsidRDefault="001164F0">
                          <w:pPr>
                            <w:spacing w:line="245" w:lineRule="exact"/>
                            <w:ind w:right="78"/>
                            <w:jc w:val="right"/>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p w14:paraId="76C43EA6" w14:textId="77777777" w:rsidR="00B13D84" w:rsidRDefault="001164F0">
                          <w:pPr>
                            <w:ind w:right="80"/>
                            <w:jc w:val="right"/>
                            <w:rPr>
                              <w:rFonts w:ascii="Calibri"/>
                            </w:rPr>
                          </w:pPr>
                          <w:r>
                            <w:rPr>
                              <w:rFonts w:ascii="Calibri"/>
                              <w:spacing w:val="-2"/>
                            </w:rPr>
                            <w:t>LC/H/2024</w:t>
                          </w:r>
                        </w:p>
                        <w:p w14:paraId="61A459B1" w14:textId="77777777" w:rsidR="00B13D84" w:rsidRDefault="001164F0">
                          <w:pPr>
                            <w:ind w:right="81"/>
                            <w:jc w:val="right"/>
                            <w:rPr>
                              <w:rFonts w:ascii="Calibri"/>
                            </w:rPr>
                          </w:pPr>
                          <w:r>
                            <w:rPr>
                              <w:rFonts w:ascii="Calibri"/>
                              <w:spacing w:val="-2"/>
                            </w:rPr>
                            <w:t>LC/H/</w:t>
                          </w:r>
                        </w:p>
                      </w:txbxContent>
                    </wps:txbx>
                    <wps:bodyPr wrap="square" lIns="0" tIns="0" rIns="0" bIns="0" rtlCol="0">
                      <a:noAutofit/>
                    </wps:bodyPr>
                  </wps:wsp>
                </a:graphicData>
              </a:graphic>
            </wp:anchor>
          </w:drawing>
        </mc:Choice>
        <mc:Fallback>
          <w:pict>
            <v:shapetype w14:anchorId="06609473" id="_x0000_t202" coordsize="21600,21600" o:spt="202" path="m,l,21600r21600,l21600,xe">
              <v:stroke joinstyle="miter"/>
              <v:path gradientshapeok="t" o:connecttype="rect"/>
            </v:shapetype>
            <v:shape id="Textbox 1" o:spid="_x0000_s1026" type="#_x0000_t202" style="position:absolute;margin-left:474.2pt;margin-top:37.05pt;width:53.35pt;height:39.95pt;z-index:-15789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xLclQEAABoDAAAOAAAAZHJzL2Uyb0RvYy54bWysUsFu2zAMvQ/oPwi6N3bbJRmMOMXWYsOA&#10;YivQ9QMUWYqNWaJGKrHz96MUJxm2W7ELRUnU43uPWt2Prhd7g9SBr+XNrJTCeA1N57e1fP3x+fqD&#10;FBSVb1QP3tTyYEjer6/erYZQmVtooW8MCgbxVA2hlm2MoSoK0q1ximYQjOdLC+hU5C1uiwbVwOiu&#10;L27LclEMgE1A0IaITx+Pl3Kd8a01On63lkwUfS2ZW8wRc9ykWKxXqtqiCm2nJxrqDSyc6jw3PUM9&#10;qqjEDrt/oFynEQhsnGlwBVjbaZM1sJqb8i81L60KJmthcyicbaL/B6u/7V/CM4o4foKRB5hFUHgC&#10;/ZPYm2IIVE01yVOqiKuT0NGiSytLEPyQvT2c/TRjFJoPF8vl/P1cCs1X83J5t5gnv4vL44AUvxhw&#10;IiW1RB5XJqD2TxSPpaeSicuxfSISx83IJSndQHNgDQOPsZb0a6fQSNF/9exTmvkpwVOyOSUY+wfI&#10;PyNJ8fBxF8F2ufMFd+rMA8jcp8+SJvznPlddvvT6NwAAAP//AwBQSwMEFAAGAAgAAAAhAN/Qb7Xg&#10;AAAACwEAAA8AAABkcnMvZG93bnJldi54bWxMj8FOwzAMhu9Ie4fIk7ixZKgdW2k6TQhOSIiuHDim&#10;jddGa5zSZFt5e7ITu/2WP/3+nG8n27Mzjt44krBcCGBIjdOGWglf1dvDGpgPirTqHaGEX/SwLWZ3&#10;ucq0u1CJ531oWSwhnykJXQhDxrlvOrTKL9yAFHcHN1oV4ji2XI/qEsttzx+FWHGrDMULnRrwpcPm&#10;uD9ZCbtvKl/Nz0f9WR5KU1UbQe+ro5T382n3DCzgFP5huOpHdSiiU+1OpD3rJWySdRJRCU/JEtgV&#10;EGkaUx1TmgjgRc5vfyj+AAAA//8DAFBLAQItABQABgAIAAAAIQC2gziS/gAAAOEBAAATAAAAAAAA&#10;AAAAAAAAAAAAAABbQ29udGVudF9UeXBlc10ueG1sUEsBAi0AFAAGAAgAAAAhADj9If/WAAAAlAEA&#10;AAsAAAAAAAAAAAAAAAAALwEAAF9yZWxzLy5yZWxzUEsBAi0AFAAGAAgAAAAhAOvjEtyVAQAAGgMA&#10;AA4AAAAAAAAAAAAAAAAALgIAAGRycy9lMm9Eb2MueG1sUEsBAi0AFAAGAAgAAAAhAN/Qb7XgAAAA&#10;CwEAAA8AAAAAAAAAAAAAAAAA7wMAAGRycy9kb3ducmV2LnhtbFBLBQYAAAAABAAEAPMAAAD8BAAA&#10;AAA=&#10;" filled="f" stroked="f">
              <v:textbox inset="0,0,0,0">
                <w:txbxContent>
                  <w:p w14:paraId="1F32B130" w14:textId="77777777" w:rsidR="00B13D84" w:rsidRDefault="001164F0">
                    <w:pPr>
                      <w:spacing w:line="245" w:lineRule="exact"/>
                      <w:ind w:right="78"/>
                      <w:jc w:val="right"/>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p w14:paraId="76C43EA6" w14:textId="77777777" w:rsidR="00B13D84" w:rsidRDefault="001164F0">
                    <w:pPr>
                      <w:ind w:right="80"/>
                      <w:jc w:val="right"/>
                      <w:rPr>
                        <w:rFonts w:ascii="Calibri"/>
                      </w:rPr>
                    </w:pPr>
                    <w:r>
                      <w:rPr>
                        <w:rFonts w:ascii="Calibri"/>
                        <w:spacing w:val="-2"/>
                      </w:rPr>
                      <w:t>LC/H/2024</w:t>
                    </w:r>
                  </w:p>
                  <w:p w14:paraId="61A459B1" w14:textId="77777777" w:rsidR="00B13D84" w:rsidRDefault="001164F0">
                    <w:pPr>
                      <w:ind w:right="81"/>
                      <w:jc w:val="right"/>
                      <w:rPr>
                        <w:rFonts w:ascii="Calibri"/>
                      </w:rPr>
                    </w:pPr>
                    <w:r>
                      <w:rPr>
                        <w:rFonts w:ascii="Calibri"/>
                        <w:spacing w:val="-2"/>
                      </w:rPr>
                      <w:t>LC/H/</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374F4C"/>
    <w:multiLevelType w:val="hybridMultilevel"/>
    <w:tmpl w:val="969A0F30"/>
    <w:lvl w:ilvl="0" w:tplc="F3CA360C">
      <w:start w:val="1"/>
      <w:numFmt w:val="decimal"/>
      <w:lvlText w:val="%1."/>
      <w:lvlJc w:val="left"/>
      <w:pPr>
        <w:ind w:left="8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48EB546">
      <w:numFmt w:val="bullet"/>
      <w:lvlText w:val="•"/>
      <w:lvlJc w:val="left"/>
      <w:pPr>
        <w:ind w:left="1662" w:hanging="360"/>
      </w:pPr>
      <w:rPr>
        <w:rFonts w:hint="default"/>
        <w:lang w:val="en-US" w:eastAsia="en-US" w:bidi="ar-SA"/>
      </w:rPr>
    </w:lvl>
    <w:lvl w:ilvl="2" w:tplc="F558DEFC">
      <w:numFmt w:val="bullet"/>
      <w:lvlText w:val="•"/>
      <w:lvlJc w:val="left"/>
      <w:pPr>
        <w:ind w:left="2505" w:hanging="360"/>
      </w:pPr>
      <w:rPr>
        <w:rFonts w:hint="default"/>
        <w:lang w:val="en-US" w:eastAsia="en-US" w:bidi="ar-SA"/>
      </w:rPr>
    </w:lvl>
    <w:lvl w:ilvl="3" w:tplc="FC0CF69C">
      <w:numFmt w:val="bullet"/>
      <w:lvlText w:val="•"/>
      <w:lvlJc w:val="left"/>
      <w:pPr>
        <w:ind w:left="3347" w:hanging="360"/>
      </w:pPr>
      <w:rPr>
        <w:rFonts w:hint="default"/>
        <w:lang w:val="en-US" w:eastAsia="en-US" w:bidi="ar-SA"/>
      </w:rPr>
    </w:lvl>
    <w:lvl w:ilvl="4" w:tplc="8858F840">
      <w:numFmt w:val="bullet"/>
      <w:lvlText w:val="•"/>
      <w:lvlJc w:val="left"/>
      <w:pPr>
        <w:ind w:left="4190" w:hanging="360"/>
      </w:pPr>
      <w:rPr>
        <w:rFonts w:hint="default"/>
        <w:lang w:val="en-US" w:eastAsia="en-US" w:bidi="ar-SA"/>
      </w:rPr>
    </w:lvl>
    <w:lvl w:ilvl="5" w:tplc="4C0CF6FA">
      <w:numFmt w:val="bullet"/>
      <w:lvlText w:val="•"/>
      <w:lvlJc w:val="left"/>
      <w:pPr>
        <w:ind w:left="5033" w:hanging="360"/>
      </w:pPr>
      <w:rPr>
        <w:rFonts w:hint="default"/>
        <w:lang w:val="en-US" w:eastAsia="en-US" w:bidi="ar-SA"/>
      </w:rPr>
    </w:lvl>
    <w:lvl w:ilvl="6" w:tplc="80F60136">
      <w:numFmt w:val="bullet"/>
      <w:lvlText w:val="•"/>
      <w:lvlJc w:val="left"/>
      <w:pPr>
        <w:ind w:left="5875" w:hanging="360"/>
      </w:pPr>
      <w:rPr>
        <w:rFonts w:hint="default"/>
        <w:lang w:val="en-US" w:eastAsia="en-US" w:bidi="ar-SA"/>
      </w:rPr>
    </w:lvl>
    <w:lvl w:ilvl="7" w:tplc="E0E8E75A">
      <w:numFmt w:val="bullet"/>
      <w:lvlText w:val="•"/>
      <w:lvlJc w:val="left"/>
      <w:pPr>
        <w:ind w:left="6718" w:hanging="360"/>
      </w:pPr>
      <w:rPr>
        <w:rFonts w:hint="default"/>
        <w:lang w:val="en-US" w:eastAsia="en-US" w:bidi="ar-SA"/>
      </w:rPr>
    </w:lvl>
    <w:lvl w:ilvl="8" w:tplc="EF5AE2EE">
      <w:numFmt w:val="bullet"/>
      <w:lvlText w:val="•"/>
      <w:lvlJc w:val="left"/>
      <w:pPr>
        <w:ind w:left="7561" w:hanging="360"/>
      </w:pPr>
      <w:rPr>
        <w:rFonts w:hint="default"/>
        <w:lang w:val="en-US" w:eastAsia="en-US" w:bidi="ar-SA"/>
      </w:rPr>
    </w:lvl>
  </w:abstractNum>
  <w:abstractNum w:abstractNumId="1" w15:restartNumberingAfterBreak="0">
    <w:nsid w:val="702337E4"/>
    <w:multiLevelType w:val="hybridMultilevel"/>
    <w:tmpl w:val="CAF48206"/>
    <w:lvl w:ilvl="0" w:tplc="A35209C4">
      <w:start w:val="1"/>
      <w:numFmt w:val="decimal"/>
      <w:lvlText w:val="%1."/>
      <w:lvlJc w:val="left"/>
      <w:pPr>
        <w:ind w:left="8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0ACFEF2">
      <w:numFmt w:val="bullet"/>
      <w:lvlText w:val="•"/>
      <w:lvlJc w:val="left"/>
      <w:pPr>
        <w:ind w:left="1662" w:hanging="360"/>
      </w:pPr>
      <w:rPr>
        <w:rFonts w:hint="default"/>
        <w:lang w:val="en-US" w:eastAsia="en-US" w:bidi="ar-SA"/>
      </w:rPr>
    </w:lvl>
    <w:lvl w:ilvl="2" w:tplc="0EECCC1E">
      <w:numFmt w:val="bullet"/>
      <w:lvlText w:val="•"/>
      <w:lvlJc w:val="left"/>
      <w:pPr>
        <w:ind w:left="2505" w:hanging="360"/>
      </w:pPr>
      <w:rPr>
        <w:rFonts w:hint="default"/>
        <w:lang w:val="en-US" w:eastAsia="en-US" w:bidi="ar-SA"/>
      </w:rPr>
    </w:lvl>
    <w:lvl w:ilvl="3" w:tplc="5A420DE0">
      <w:numFmt w:val="bullet"/>
      <w:lvlText w:val="•"/>
      <w:lvlJc w:val="left"/>
      <w:pPr>
        <w:ind w:left="3347" w:hanging="360"/>
      </w:pPr>
      <w:rPr>
        <w:rFonts w:hint="default"/>
        <w:lang w:val="en-US" w:eastAsia="en-US" w:bidi="ar-SA"/>
      </w:rPr>
    </w:lvl>
    <w:lvl w:ilvl="4" w:tplc="B9B49D7C">
      <w:numFmt w:val="bullet"/>
      <w:lvlText w:val="•"/>
      <w:lvlJc w:val="left"/>
      <w:pPr>
        <w:ind w:left="4190" w:hanging="360"/>
      </w:pPr>
      <w:rPr>
        <w:rFonts w:hint="default"/>
        <w:lang w:val="en-US" w:eastAsia="en-US" w:bidi="ar-SA"/>
      </w:rPr>
    </w:lvl>
    <w:lvl w:ilvl="5" w:tplc="10C247A6">
      <w:numFmt w:val="bullet"/>
      <w:lvlText w:val="•"/>
      <w:lvlJc w:val="left"/>
      <w:pPr>
        <w:ind w:left="5033" w:hanging="360"/>
      </w:pPr>
      <w:rPr>
        <w:rFonts w:hint="default"/>
        <w:lang w:val="en-US" w:eastAsia="en-US" w:bidi="ar-SA"/>
      </w:rPr>
    </w:lvl>
    <w:lvl w:ilvl="6" w:tplc="00A8660E">
      <w:numFmt w:val="bullet"/>
      <w:lvlText w:val="•"/>
      <w:lvlJc w:val="left"/>
      <w:pPr>
        <w:ind w:left="5875" w:hanging="360"/>
      </w:pPr>
      <w:rPr>
        <w:rFonts w:hint="default"/>
        <w:lang w:val="en-US" w:eastAsia="en-US" w:bidi="ar-SA"/>
      </w:rPr>
    </w:lvl>
    <w:lvl w:ilvl="7" w:tplc="7F00BF20">
      <w:numFmt w:val="bullet"/>
      <w:lvlText w:val="•"/>
      <w:lvlJc w:val="left"/>
      <w:pPr>
        <w:ind w:left="6718" w:hanging="360"/>
      </w:pPr>
      <w:rPr>
        <w:rFonts w:hint="default"/>
        <w:lang w:val="en-US" w:eastAsia="en-US" w:bidi="ar-SA"/>
      </w:rPr>
    </w:lvl>
    <w:lvl w:ilvl="8" w:tplc="A9188486">
      <w:numFmt w:val="bullet"/>
      <w:lvlText w:val="•"/>
      <w:lvlJc w:val="left"/>
      <w:pPr>
        <w:ind w:left="7561" w:hanging="360"/>
      </w:pPr>
      <w:rPr>
        <w:rFonts w:hint="default"/>
        <w:lang w:val="en-US" w:eastAsia="en-US" w:bidi="ar-SA"/>
      </w:rPr>
    </w:lvl>
  </w:abstractNum>
  <w:num w:numId="1" w16cid:durableId="1406996127">
    <w:abstractNumId w:val="0"/>
  </w:num>
  <w:num w:numId="2" w16cid:durableId="1376942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D84"/>
    <w:rsid w:val="001164F0"/>
    <w:rsid w:val="00B13D8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03079"/>
  <w15:docId w15:val="{DAEE73FD-2F7B-482B-9FD0-8ECBAD196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right="115"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1533</Words>
  <Characters>8744</Characters>
  <Application>Microsoft Office Word</Application>
  <DocSecurity>0</DocSecurity>
  <Lines>72</Lines>
  <Paragraphs>20</Paragraphs>
  <ScaleCrop>false</ScaleCrop>
  <Company/>
  <LinksUpToDate>false</LinksUpToDate>
  <CharactersWithSpaces>10257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Ophiliah Tokowoyo</cp:lastModifiedBy>
  <cp:revision>2</cp:revision>
  <dcterms:created xsi:type="dcterms:W3CDTF">2024-03-25T08:17:00Z</dcterms:created>
  <dcterms:modified xsi:type="dcterms:W3CDTF">2024-03-25T08:17:00Z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2024-03-05T00:00:00Z</vt:filetime>
  </property>
  <property fmtid="{D5CDD505-2E9C-101B-9397-08002B2CF9AE}" pid="3" name="Creator">
    <vt:lpwstr>Microsoft® Word 2013</vt:lpwstr>
  </property>
  <property fmtid="{D5CDD505-2E9C-101B-9397-08002B2CF9AE}" pid="4" name="LastSaved">
    <vt:filetime>2024-03-25T00:00:00Z</vt:filetime>
  </property>
  <property fmtid="{D5CDD505-2E9C-101B-9397-08002B2CF9AE}" pid="5" name="Producer">
    <vt:lpwstr>Microsoft® Word 2013</vt:lpwstr>
  </property>
</Properties>
</file>