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3E" w:rsidRDefault="00D75DD1">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3E1566">
        <w:rPr>
          <w:b/>
          <w:sz w:val="24"/>
          <w:szCs w:val="24"/>
        </w:rPr>
        <w:t>516</w:t>
      </w:r>
      <w:r>
        <w:rPr>
          <w:b/>
          <w:sz w:val="24"/>
          <w:szCs w:val="24"/>
        </w:rPr>
        <w:t>/16</w:t>
      </w:r>
    </w:p>
    <w:p w:rsidR="00D75DD1" w:rsidRDefault="00D75DD1">
      <w:pPr>
        <w:rPr>
          <w:b/>
          <w:sz w:val="24"/>
          <w:szCs w:val="24"/>
        </w:rPr>
      </w:pPr>
      <w:r>
        <w:rPr>
          <w:b/>
          <w:sz w:val="24"/>
          <w:szCs w:val="24"/>
        </w:rPr>
        <w:t>HELD HARARE 4 JULY 2016</w:t>
      </w:r>
      <w:r>
        <w:rPr>
          <w:b/>
          <w:sz w:val="24"/>
          <w:szCs w:val="24"/>
        </w:rPr>
        <w:tab/>
      </w:r>
      <w:r>
        <w:rPr>
          <w:b/>
          <w:sz w:val="24"/>
          <w:szCs w:val="24"/>
        </w:rPr>
        <w:tab/>
      </w:r>
      <w:r>
        <w:rPr>
          <w:b/>
          <w:sz w:val="24"/>
          <w:szCs w:val="24"/>
        </w:rPr>
        <w:tab/>
      </w:r>
      <w:r>
        <w:rPr>
          <w:b/>
          <w:sz w:val="24"/>
          <w:szCs w:val="24"/>
        </w:rPr>
        <w:tab/>
      </w:r>
      <w:r>
        <w:rPr>
          <w:b/>
          <w:sz w:val="24"/>
          <w:szCs w:val="24"/>
        </w:rPr>
        <w:tab/>
        <w:t>CASE NO LC/H/APP/381/16</w:t>
      </w:r>
    </w:p>
    <w:p w:rsidR="00D75DD1" w:rsidRDefault="00D75DD1">
      <w:pPr>
        <w:rPr>
          <w:b/>
          <w:sz w:val="24"/>
          <w:szCs w:val="24"/>
        </w:rPr>
      </w:pPr>
      <w:r>
        <w:rPr>
          <w:b/>
          <w:sz w:val="24"/>
          <w:szCs w:val="24"/>
        </w:rPr>
        <w:t xml:space="preserve">&amp; </w:t>
      </w:r>
      <w:r w:rsidR="003E1566">
        <w:rPr>
          <w:b/>
          <w:sz w:val="24"/>
          <w:szCs w:val="24"/>
        </w:rPr>
        <w:t>9 SEPTEMBER</w:t>
      </w:r>
      <w:r>
        <w:rPr>
          <w:b/>
          <w:sz w:val="24"/>
          <w:szCs w:val="24"/>
        </w:rPr>
        <w:t xml:space="preserve"> 2016</w:t>
      </w:r>
    </w:p>
    <w:p w:rsidR="00D75DD1" w:rsidRDefault="00D75DD1">
      <w:pPr>
        <w:rPr>
          <w:sz w:val="24"/>
          <w:szCs w:val="24"/>
        </w:rPr>
      </w:pPr>
      <w:r>
        <w:rPr>
          <w:sz w:val="24"/>
          <w:szCs w:val="24"/>
        </w:rPr>
        <w:t>In the matter between:</w:t>
      </w:r>
    </w:p>
    <w:p w:rsidR="00D75DD1" w:rsidRDefault="00D75DD1" w:rsidP="009A3277">
      <w:pPr>
        <w:spacing w:line="360" w:lineRule="auto"/>
        <w:jc w:val="both"/>
        <w:rPr>
          <w:b/>
          <w:sz w:val="24"/>
          <w:szCs w:val="24"/>
        </w:rPr>
      </w:pPr>
      <w:r>
        <w:rPr>
          <w:b/>
          <w:sz w:val="24"/>
          <w:szCs w:val="24"/>
        </w:rPr>
        <w:t>HINGE ENTERPRISES (PVT) LTD</w:t>
      </w:r>
      <w:bookmarkStart w:id="0" w:name="_GoBack"/>
      <w:bookmarkEnd w:id="0"/>
      <w:r>
        <w:rPr>
          <w:b/>
          <w:sz w:val="24"/>
          <w:szCs w:val="24"/>
        </w:rPr>
        <w:tab/>
      </w:r>
      <w:r>
        <w:rPr>
          <w:b/>
          <w:sz w:val="24"/>
          <w:szCs w:val="24"/>
        </w:rPr>
        <w:tab/>
      </w:r>
      <w:r>
        <w:rPr>
          <w:b/>
          <w:sz w:val="24"/>
          <w:szCs w:val="24"/>
        </w:rPr>
        <w:tab/>
        <w:t>Applicant</w:t>
      </w:r>
    </w:p>
    <w:p w:rsidR="00D75DD1" w:rsidRDefault="00D75DD1" w:rsidP="009A3277">
      <w:pPr>
        <w:spacing w:line="360" w:lineRule="auto"/>
        <w:jc w:val="both"/>
        <w:rPr>
          <w:b/>
          <w:sz w:val="24"/>
          <w:szCs w:val="24"/>
        </w:rPr>
      </w:pPr>
      <w:r>
        <w:rPr>
          <w:b/>
          <w:sz w:val="24"/>
          <w:szCs w:val="24"/>
        </w:rPr>
        <w:t>And</w:t>
      </w:r>
    </w:p>
    <w:p w:rsidR="00D75DD1" w:rsidRDefault="00D75DD1" w:rsidP="009A3277">
      <w:pPr>
        <w:spacing w:line="360" w:lineRule="auto"/>
        <w:jc w:val="both"/>
        <w:rPr>
          <w:b/>
          <w:sz w:val="24"/>
          <w:szCs w:val="24"/>
        </w:rPr>
      </w:pPr>
      <w:r>
        <w:rPr>
          <w:b/>
          <w:sz w:val="24"/>
          <w:szCs w:val="24"/>
        </w:rPr>
        <w:t>HAPPINESS SAMURIWO</w:t>
      </w:r>
      <w:r>
        <w:rPr>
          <w:b/>
          <w:sz w:val="24"/>
          <w:szCs w:val="24"/>
        </w:rPr>
        <w:tab/>
      </w:r>
      <w:r>
        <w:rPr>
          <w:b/>
          <w:sz w:val="24"/>
          <w:szCs w:val="24"/>
        </w:rPr>
        <w:tab/>
      </w:r>
      <w:r>
        <w:rPr>
          <w:b/>
          <w:sz w:val="24"/>
          <w:szCs w:val="24"/>
        </w:rPr>
        <w:tab/>
      </w:r>
      <w:r>
        <w:rPr>
          <w:b/>
          <w:sz w:val="24"/>
          <w:szCs w:val="24"/>
        </w:rPr>
        <w:tab/>
        <w:t>Respondent</w:t>
      </w:r>
    </w:p>
    <w:p w:rsidR="00D75DD1" w:rsidRDefault="00D75DD1" w:rsidP="009A3277">
      <w:pPr>
        <w:spacing w:line="360" w:lineRule="auto"/>
        <w:jc w:val="both"/>
        <w:rPr>
          <w:sz w:val="24"/>
          <w:szCs w:val="24"/>
        </w:rPr>
      </w:pPr>
      <w:r>
        <w:rPr>
          <w:sz w:val="24"/>
          <w:szCs w:val="24"/>
        </w:rPr>
        <w:t>Before The Honourable Hove, J</w:t>
      </w:r>
    </w:p>
    <w:p w:rsidR="00D75DD1" w:rsidRDefault="00D75DD1" w:rsidP="009A3277">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M </w:t>
      </w:r>
      <w:proofErr w:type="spellStart"/>
      <w:r>
        <w:rPr>
          <w:b/>
          <w:sz w:val="24"/>
          <w:szCs w:val="24"/>
        </w:rPr>
        <w:t>Mnemo</w:t>
      </w:r>
      <w:proofErr w:type="spellEnd"/>
      <w:r>
        <w:rPr>
          <w:b/>
          <w:sz w:val="24"/>
          <w:szCs w:val="24"/>
        </w:rPr>
        <w:t xml:space="preserve"> (Legal Practitioner)</w:t>
      </w:r>
    </w:p>
    <w:p w:rsidR="00D75DD1" w:rsidRDefault="002173E7" w:rsidP="009A3277">
      <w:pPr>
        <w:spacing w:line="360" w:lineRule="auto"/>
        <w:jc w:val="both"/>
        <w:rPr>
          <w:b/>
          <w:sz w:val="24"/>
          <w:szCs w:val="24"/>
        </w:rPr>
      </w:pPr>
      <w:r>
        <w:rPr>
          <w:b/>
          <w:sz w:val="24"/>
          <w:szCs w:val="24"/>
        </w:rPr>
        <w:t>Respondent</w:t>
      </w:r>
      <w:r w:rsidR="003E1566">
        <w:rPr>
          <w:b/>
          <w:sz w:val="24"/>
          <w:szCs w:val="24"/>
        </w:rPr>
        <w:tab/>
      </w:r>
      <w:r>
        <w:rPr>
          <w:b/>
          <w:sz w:val="24"/>
          <w:szCs w:val="24"/>
        </w:rPr>
        <w:tab/>
      </w:r>
      <w:r>
        <w:rPr>
          <w:b/>
          <w:sz w:val="24"/>
          <w:szCs w:val="24"/>
        </w:rPr>
        <w:tab/>
      </w:r>
      <w:r w:rsidR="003E1566">
        <w:rPr>
          <w:b/>
          <w:sz w:val="24"/>
          <w:szCs w:val="24"/>
        </w:rPr>
        <w:t>In person</w:t>
      </w:r>
    </w:p>
    <w:p w:rsidR="00D75DD1" w:rsidRDefault="00D75DD1" w:rsidP="009A3277">
      <w:pPr>
        <w:spacing w:line="360" w:lineRule="auto"/>
        <w:jc w:val="both"/>
        <w:rPr>
          <w:b/>
          <w:sz w:val="24"/>
          <w:szCs w:val="24"/>
        </w:rPr>
      </w:pPr>
    </w:p>
    <w:p w:rsidR="00D75DD1" w:rsidRDefault="00D75DD1" w:rsidP="009A3277">
      <w:pPr>
        <w:spacing w:line="360" w:lineRule="auto"/>
        <w:jc w:val="both"/>
        <w:rPr>
          <w:b/>
          <w:sz w:val="24"/>
          <w:szCs w:val="24"/>
        </w:rPr>
      </w:pPr>
      <w:r>
        <w:rPr>
          <w:b/>
          <w:sz w:val="24"/>
          <w:szCs w:val="24"/>
        </w:rPr>
        <w:t>HOVE J:</w:t>
      </w:r>
    </w:p>
    <w:p w:rsidR="00D75DD1" w:rsidRDefault="00D75DD1" w:rsidP="009A3277">
      <w:pPr>
        <w:spacing w:after="0" w:line="360" w:lineRule="auto"/>
        <w:jc w:val="both"/>
        <w:rPr>
          <w:sz w:val="24"/>
          <w:szCs w:val="24"/>
        </w:rPr>
      </w:pPr>
      <w:r>
        <w:rPr>
          <w:b/>
          <w:sz w:val="24"/>
          <w:szCs w:val="24"/>
        </w:rPr>
        <w:tab/>
      </w:r>
      <w:r w:rsidRPr="00D75DD1">
        <w:rPr>
          <w:sz w:val="24"/>
          <w:szCs w:val="24"/>
        </w:rPr>
        <w:t>This is an application in terms</w:t>
      </w:r>
      <w:r>
        <w:rPr>
          <w:sz w:val="24"/>
          <w:szCs w:val="24"/>
        </w:rPr>
        <w:t xml:space="preserve"> of section 89 (2) (c) of the Labour Act [Chapter 28:01].  The application prays for the variation of an award by an arbitrator.</w:t>
      </w:r>
    </w:p>
    <w:p w:rsidR="00D75DD1" w:rsidRDefault="00D75DD1" w:rsidP="009A3277">
      <w:pPr>
        <w:spacing w:after="0" w:line="360" w:lineRule="auto"/>
        <w:jc w:val="both"/>
        <w:rPr>
          <w:sz w:val="24"/>
          <w:szCs w:val="24"/>
        </w:rPr>
      </w:pPr>
      <w:r>
        <w:rPr>
          <w:sz w:val="24"/>
          <w:szCs w:val="24"/>
        </w:rPr>
        <w:tab/>
        <w:t>The facts of the matter are that the respondent was employed by the applicant as a Human Resources and Administration Officer on 6 July 2015.  The contract of employment provided for a probationary period of 3 months.</w:t>
      </w:r>
    </w:p>
    <w:p w:rsidR="00D75DD1" w:rsidRDefault="00D75DD1" w:rsidP="009A3277">
      <w:pPr>
        <w:spacing w:after="0" w:line="360" w:lineRule="auto"/>
        <w:jc w:val="both"/>
        <w:rPr>
          <w:sz w:val="24"/>
          <w:szCs w:val="24"/>
        </w:rPr>
      </w:pPr>
      <w:r>
        <w:rPr>
          <w:sz w:val="24"/>
          <w:szCs w:val="24"/>
        </w:rPr>
        <w:tab/>
        <w:t xml:space="preserve">On 16 July 2015, during the first month of the probation, the applicant was given 24 </w:t>
      </w:r>
      <w:proofErr w:type="spellStart"/>
      <w:r>
        <w:rPr>
          <w:sz w:val="24"/>
          <w:szCs w:val="24"/>
        </w:rPr>
        <w:t>hours no</w:t>
      </w:r>
      <w:r w:rsidR="00C51D31">
        <w:rPr>
          <w:sz w:val="24"/>
          <w:szCs w:val="24"/>
        </w:rPr>
        <w:t>tice</w:t>
      </w:r>
      <w:proofErr w:type="spellEnd"/>
      <w:r w:rsidR="00C51D31">
        <w:rPr>
          <w:sz w:val="24"/>
          <w:szCs w:val="24"/>
        </w:rPr>
        <w:t xml:space="preserve"> of intention to terminate</w:t>
      </w:r>
      <w:r>
        <w:rPr>
          <w:sz w:val="24"/>
          <w:szCs w:val="24"/>
        </w:rPr>
        <w:t xml:space="preserve"> the contract of employment with effect from 17 July 2015.</w:t>
      </w:r>
    </w:p>
    <w:p w:rsidR="00D75DD1" w:rsidRDefault="00D75DD1" w:rsidP="009A3277">
      <w:pPr>
        <w:spacing w:after="0" w:line="360" w:lineRule="auto"/>
        <w:jc w:val="both"/>
        <w:rPr>
          <w:sz w:val="24"/>
          <w:szCs w:val="24"/>
        </w:rPr>
      </w:pPr>
      <w:r>
        <w:rPr>
          <w:sz w:val="24"/>
          <w:szCs w:val="24"/>
        </w:rPr>
        <w:tab/>
        <w:t xml:space="preserve">The arbitrator found that </w:t>
      </w:r>
      <w:r w:rsidR="00C51D31">
        <w:rPr>
          <w:sz w:val="24"/>
          <w:szCs w:val="24"/>
        </w:rPr>
        <w:t xml:space="preserve">the dismissal was unlawful and </w:t>
      </w:r>
      <w:r>
        <w:rPr>
          <w:sz w:val="24"/>
          <w:szCs w:val="24"/>
        </w:rPr>
        <w:t>he awarded the respondent three months damages for what he termed the unlawfu</w:t>
      </w:r>
      <w:r w:rsidR="009A3277">
        <w:rPr>
          <w:sz w:val="24"/>
          <w:szCs w:val="24"/>
        </w:rPr>
        <w:t xml:space="preserve">l termination of her </w:t>
      </w:r>
      <w:proofErr w:type="gramStart"/>
      <w:r w:rsidR="009A3277">
        <w:rPr>
          <w:sz w:val="24"/>
          <w:szCs w:val="24"/>
        </w:rPr>
        <w:t>employment  -</w:t>
      </w:r>
      <w:proofErr w:type="gramEnd"/>
      <w:r w:rsidR="009A3277">
        <w:rPr>
          <w:sz w:val="24"/>
          <w:szCs w:val="24"/>
        </w:rPr>
        <w:t xml:space="preserve"> less what she had been paid.</w:t>
      </w:r>
    </w:p>
    <w:p w:rsidR="009A3277" w:rsidRDefault="009A3277" w:rsidP="009A3277">
      <w:pPr>
        <w:spacing w:line="360" w:lineRule="auto"/>
        <w:jc w:val="both"/>
        <w:rPr>
          <w:sz w:val="24"/>
          <w:szCs w:val="24"/>
        </w:rPr>
      </w:pPr>
      <w:r>
        <w:rPr>
          <w:sz w:val="24"/>
          <w:szCs w:val="24"/>
        </w:rPr>
        <w:tab/>
        <w:t xml:space="preserve">The applicant seeks that the amount payable be reduced to an amount equivalent to 2 </w:t>
      </w:r>
      <w:proofErr w:type="spellStart"/>
      <w:r>
        <w:rPr>
          <w:sz w:val="24"/>
          <w:szCs w:val="24"/>
        </w:rPr>
        <w:t>weeks</w:t>
      </w:r>
      <w:proofErr w:type="spellEnd"/>
      <w:r>
        <w:rPr>
          <w:sz w:val="24"/>
          <w:szCs w:val="24"/>
        </w:rPr>
        <w:t xml:space="preserve"> salary.</w:t>
      </w:r>
    </w:p>
    <w:p w:rsidR="009A3277" w:rsidRDefault="009A3277" w:rsidP="009A3277">
      <w:pPr>
        <w:spacing w:line="360" w:lineRule="auto"/>
        <w:jc w:val="both"/>
        <w:rPr>
          <w:sz w:val="24"/>
          <w:szCs w:val="24"/>
        </w:rPr>
      </w:pPr>
      <w:r>
        <w:rPr>
          <w:sz w:val="24"/>
          <w:szCs w:val="24"/>
        </w:rPr>
        <w:tab/>
        <w:t>The issue in relation to termination of contract during a probationary period is an issue that is fairly settled.</w:t>
      </w:r>
    </w:p>
    <w:p w:rsidR="009A3277" w:rsidRDefault="009A3277" w:rsidP="003B402B">
      <w:pPr>
        <w:spacing w:after="0" w:line="360" w:lineRule="auto"/>
        <w:jc w:val="both"/>
        <w:rPr>
          <w:i/>
          <w:sz w:val="24"/>
          <w:szCs w:val="24"/>
        </w:rPr>
      </w:pPr>
      <w:r>
        <w:rPr>
          <w:sz w:val="24"/>
          <w:szCs w:val="24"/>
        </w:rPr>
        <w:lastRenderedPageBreak/>
        <w:tab/>
        <w:t>A probationary contract of employment is like a fixed term contract which can be terminated at any time before the expiration</w:t>
      </w:r>
      <w:r w:rsidR="003B402B">
        <w:rPr>
          <w:sz w:val="24"/>
          <w:szCs w:val="24"/>
        </w:rPr>
        <w:t xml:space="preserve"> of the probationary period.  What this means is that the employer (and the employee) can terminate the contract of employment without even having to give reasons for such termination.  An employer is within its rights to terminate as did the applicant </w:t>
      </w:r>
      <w:r w:rsidR="003B402B">
        <w:rPr>
          <w:i/>
          <w:sz w:val="24"/>
          <w:szCs w:val="24"/>
        </w:rPr>
        <w:t xml:space="preserve">in </w:t>
      </w:r>
      <w:proofErr w:type="spellStart"/>
      <w:r w:rsidR="003B402B">
        <w:rPr>
          <w:i/>
          <w:sz w:val="24"/>
          <w:szCs w:val="24"/>
        </w:rPr>
        <w:t>casu</w:t>
      </w:r>
      <w:proofErr w:type="spellEnd"/>
      <w:r w:rsidR="003B402B">
        <w:rPr>
          <w:i/>
          <w:sz w:val="24"/>
          <w:szCs w:val="24"/>
        </w:rPr>
        <w:t>.</w:t>
      </w:r>
    </w:p>
    <w:p w:rsidR="003B402B" w:rsidRDefault="003B402B" w:rsidP="003B402B">
      <w:pPr>
        <w:spacing w:after="0" w:line="360" w:lineRule="auto"/>
        <w:jc w:val="both"/>
        <w:rPr>
          <w:sz w:val="24"/>
          <w:szCs w:val="24"/>
        </w:rPr>
      </w:pPr>
      <w:r>
        <w:rPr>
          <w:i/>
          <w:sz w:val="24"/>
          <w:szCs w:val="24"/>
        </w:rPr>
        <w:tab/>
      </w:r>
      <w:r>
        <w:rPr>
          <w:sz w:val="24"/>
          <w:szCs w:val="24"/>
        </w:rPr>
        <w:t>This is so by virtue of the fact that an employee on probation is like an employee on a fixed term contract.  If the employer finds him unsatisfactory, he may be dismissed on notice.  He may be dismissed on notice without the employer having to proceed under the Labour legislation or an employment code of conduct.</w:t>
      </w:r>
    </w:p>
    <w:p w:rsidR="003B402B" w:rsidRDefault="003B402B" w:rsidP="003B402B">
      <w:pPr>
        <w:spacing w:after="0" w:line="360" w:lineRule="auto"/>
        <w:jc w:val="both"/>
        <w:rPr>
          <w:sz w:val="24"/>
          <w:szCs w:val="24"/>
        </w:rPr>
      </w:pPr>
      <w:r>
        <w:rPr>
          <w:sz w:val="24"/>
          <w:szCs w:val="24"/>
        </w:rPr>
        <w:tab/>
      </w:r>
      <w:proofErr w:type="gramStart"/>
      <w:r w:rsidR="00C51D31">
        <w:rPr>
          <w:sz w:val="24"/>
          <w:szCs w:val="24"/>
        </w:rPr>
        <w:t>I</w:t>
      </w:r>
      <w:r>
        <w:rPr>
          <w:sz w:val="24"/>
          <w:szCs w:val="24"/>
        </w:rPr>
        <w:t xml:space="preserve">n the case of </w:t>
      </w:r>
      <w:proofErr w:type="spellStart"/>
      <w:r>
        <w:rPr>
          <w:i/>
          <w:sz w:val="24"/>
          <w:szCs w:val="24"/>
        </w:rPr>
        <w:t>Madawo</w:t>
      </w:r>
      <w:proofErr w:type="spellEnd"/>
      <w:r>
        <w:rPr>
          <w:i/>
          <w:sz w:val="24"/>
          <w:szCs w:val="24"/>
        </w:rPr>
        <w:t xml:space="preserve"> </w:t>
      </w:r>
      <w:r>
        <w:rPr>
          <w:sz w:val="24"/>
          <w:szCs w:val="24"/>
        </w:rPr>
        <w:t xml:space="preserve">v </w:t>
      </w:r>
      <w:r>
        <w:rPr>
          <w:i/>
          <w:sz w:val="24"/>
          <w:szCs w:val="24"/>
        </w:rPr>
        <w:t xml:space="preserve">Interfresh </w:t>
      </w:r>
      <w:r>
        <w:rPr>
          <w:sz w:val="24"/>
          <w:szCs w:val="24"/>
        </w:rPr>
        <w:t>2000 (1) ZLR 660.</w:t>
      </w:r>
      <w:proofErr w:type="gramEnd"/>
      <w:r>
        <w:rPr>
          <w:sz w:val="24"/>
          <w:szCs w:val="24"/>
        </w:rPr>
        <w:t xml:space="preserve"> </w:t>
      </w:r>
    </w:p>
    <w:p w:rsidR="003B402B" w:rsidRDefault="003B402B" w:rsidP="003B402B">
      <w:pPr>
        <w:spacing w:after="0" w:line="360" w:lineRule="auto"/>
        <w:jc w:val="both"/>
        <w:rPr>
          <w:sz w:val="24"/>
          <w:szCs w:val="24"/>
        </w:rPr>
      </w:pPr>
      <w:r>
        <w:rPr>
          <w:sz w:val="24"/>
          <w:szCs w:val="24"/>
        </w:rPr>
        <w:tab/>
        <w:t>The learned judge stated that probation does not guarantee for the employee employment for the full period of the probation as initially agreed between the parties.</w:t>
      </w:r>
    </w:p>
    <w:p w:rsidR="003B402B" w:rsidRDefault="003B402B" w:rsidP="003B402B">
      <w:pPr>
        <w:spacing w:after="0" w:line="360" w:lineRule="auto"/>
        <w:jc w:val="both"/>
        <w:rPr>
          <w:sz w:val="24"/>
          <w:szCs w:val="24"/>
        </w:rPr>
      </w:pPr>
      <w:r>
        <w:rPr>
          <w:sz w:val="24"/>
          <w:szCs w:val="24"/>
        </w:rPr>
        <w:tab/>
        <w:t xml:space="preserve">This is so because probation is the action or process of testing or putting to the proof… the testing or trial of a person’s conduct, character or moral qualification, for some position or office.  </w:t>
      </w:r>
      <w:proofErr w:type="gramStart"/>
      <w:r>
        <w:rPr>
          <w:sz w:val="24"/>
          <w:szCs w:val="24"/>
        </w:rPr>
        <w:t>So either of the parties, after testing can decide that they are not interested</w:t>
      </w:r>
      <w:r w:rsidR="004301CA">
        <w:rPr>
          <w:sz w:val="24"/>
          <w:szCs w:val="24"/>
        </w:rPr>
        <w:t xml:space="preserve"> to pursue the relationship and opt out without necessarily being said to have acted unlawfully.</w:t>
      </w:r>
      <w:proofErr w:type="gramEnd"/>
    </w:p>
    <w:p w:rsidR="004301CA" w:rsidRDefault="004301CA" w:rsidP="003B402B">
      <w:pPr>
        <w:spacing w:after="0" w:line="360" w:lineRule="auto"/>
        <w:jc w:val="both"/>
        <w:rPr>
          <w:sz w:val="24"/>
          <w:szCs w:val="24"/>
        </w:rPr>
      </w:pPr>
      <w:r>
        <w:rPr>
          <w:sz w:val="24"/>
          <w:szCs w:val="24"/>
        </w:rPr>
        <w:tab/>
        <w:t xml:space="preserve">The court said in the </w:t>
      </w:r>
      <w:proofErr w:type="spellStart"/>
      <w:r>
        <w:rPr>
          <w:i/>
          <w:sz w:val="24"/>
          <w:szCs w:val="24"/>
        </w:rPr>
        <w:t>Madawo</w:t>
      </w:r>
      <w:proofErr w:type="spellEnd"/>
      <w:r>
        <w:rPr>
          <w:i/>
          <w:sz w:val="24"/>
          <w:szCs w:val="24"/>
        </w:rPr>
        <w:t xml:space="preserve"> </w:t>
      </w:r>
      <w:r>
        <w:rPr>
          <w:sz w:val="24"/>
          <w:szCs w:val="24"/>
        </w:rPr>
        <w:t xml:space="preserve">case </w:t>
      </w:r>
      <w:r>
        <w:rPr>
          <w:i/>
          <w:sz w:val="24"/>
          <w:szCs w:val="24"/>
        </w:rPr>
        <w:t xml:space="preserve">(supra) </w:t>
      </w:r>
      <w:r>
        <w:rPr>
          <w:sz w:val="24"/>
          <w:szCs w:val="24"/>
        </w:rPr>
        <w:t>that an employee</w:t>
      </w:r>
      <w:r w:rsidR="00C51D31">
        <w:rPr>
          <w:sz w:val="24"/>
          <w:szCs w:val="24"/>
        </w:rPr>
        <w:t xml:space="preserve"> on probation is like an employee</w:t>
      </w:r>
      <w:r>
        <w:rPr>
          <w:sz w:val="24"/>
          <w:szCs w:val="24"/>
        </w:rPr>
        <w:t xml:space="preserve"> on a fixed term contract.  If the employer finds him unsatisfactory he may be dismissed on notice without the employer having to proceed under labour legislation or an employment code of conduct.</w:t>
      </w:r>
    </w:p>
    <w:p w:rsidR="004301CA" w:rsidRDefault="00C51D31" w:rsidP="003B402B">
      <w:pPr>
        <w:spacing w:after="0" w:line="360" w:lineRule="auto"/>
        <w:jc w:val="both"/>
        <w:rPr>
          <w:sz w:val="24"/>
          <w:szCs w:val="24"/>
        </w:rPr>
      </w:pPr>
      <w:r>
        <w:rPr>
          <w:sz w:val="24"/>
          <w:szCs w:val="24"/>
        </w:rPr>
        <w:tab/>
        <w:t>The</w:t>
      </w:r>
      <w:r w:rsidR="00046CA2">
        <w:rPr>
          <w:sz w:val="24"/>
          <w:szCs w:val="24"/>
        </w:rPr>
        <w:t xml:space="preserve"> issue of similarit</w:t>
      </w:r>
      <w:r w:rsidR="004301CA">
        <w:rPr>
          <w:sz w:val="24"/>
          <w:szCs w:val="24"/>
        </w:rPr>
        <w:t>y to a fixed term contract means that when an employer decides to terminate before the expiry of the probation period, he can do so subject to them paying for the unexpired term of the contract.</w:t>
      </w:r>
    </w:p>
    <w:p w:rsidR="004301CA" w:rsidRDefault="004301CA" w:rsidP="003B402B">
      <w:pPr>
        <w:spacing w:after="0" w:line="360" w:lineRule="auto"/>
        <w:jc w:val="both"/>
        <w:rPr>
          <w:sz w:val="24"/>
          <w:szCs w:val="24"/>
        </w:rPr>
      </w:pPr>
      <w:r>
        <w:rPr>
          <w:sz w:val="24"/>
          <w:szCs w:val="24"/>
        </w:rPr>
        <w:tab/>
        <w:t xml:space="preserve">What </w:t>
      </w:r>
      <w:r w:rsidR="00C51D31">
        <w:rPr>
          <w:sz w:val="24"/>
          <w:szCs w:val="24"/>
        </w:rPr>
        <w:t>is payable to the respondent in</w:t>
      </w:r>
      <w:r>
        <w:rPr>
          <w:sz w:val="24"/>
          <w:szCs w:val="24"/>
        </w:rPr>
        <w:t xml:space="preserve"> this case is the amount that is payable for the unexpired term of the contract.</w:t>
      </w:r>
    </w:p>
    <w:p w:rsidR="004301CA" w:rsidRDefault="004301CA" w:rsidP="003B402B">
      <w:pPr>
        <w:spacing w:after="0" w:line="360" w:lineRule="auto"/>
        <w:jc w:val="both"/>
        <w:rPr>
          <w:sz w:val="24"/>
          <w:szCs w:val="24"/>
        </w:rPr>
      </w:pPr>
      <w:r>
        <w:rPr>
          <w:sz w:val="24"/>
          <w:szCs w:val="24"/>
        </w:rPr>
        <w:tab/>
        <w:t>In this regard, the arbitrator was correct, though he came to that conclusion for different and in my opinion wrong reasons.</w:t>
      </w:r>
    </w:p>
    <w:p w:rsidR="004301CA" w:rsidRDefault="004301CA" w:rsidP="003B402B">
      <w:pPr>
        <w:spacing w:after="0" w:line="360" w:lineRule="auto"/>
        <w:jc w:val="both"/>
        <w:rPr>
          <w:sz w:val="24"/>
          <w:szCs w:val="24"/>
        </w:rPr>
      </w:pPr>
      <w:r>
        <w:rPr>
          <w:sz w:val="24"/>
          <w:szCs w:val="24"/>
        </w:rPr>
        <w:tab/>
        <w:t xml:space="preserve">The amendment No 5/2015 to the Labour Act [Chapter 28:01] </w:t>
      </w:r>
      <w:r w:rsidR="00C51D31">
        <w:rPr>
          <w:sz w:val="24"/>
          <w:szCs w:val="24"/>
        </w:rPr>
        <w:t xml:space="preserve">did </w:t>
      </w:r>
      <w:r>
        <w:rPr>
          <w:sz w:val="24"/>
          <w:szCs w:val="24"/>
        </w:rPr>
        <w:t>not in any way affect the position in law of terminating contracts of a fixed period like the probationary contracts of employment.</w:t>
      </w:r>
    </w:p>
    <w:p w:rsidR="004301CA" w:rsidRDefault="004301CA" w:rsidP="003B402B">
      <w:pPr>
        <w:spacing w:after="0" w:line="360" w:lineRule="auto"/>
        <w:jc w:val="both"/>
        <w:rPr>
          <w:sz w:val="24"/>
          <w:szCs w:val="24"/>
        </w:rPr>
      </w:pPr>
      <w:r>
        <w:rPr>
          <w:sz w:val="24"/>
          <w:szCs w:val="24"/>
        </w:rPr>
        <w:lastRenderedPageBreak/>
        <w:tab/>
        <w:t>There is no basis therefore to grant the application to vary an amount that is sound in law.</w:t>
      </w:r>
    </w:p>
    <w:p w:rsidR="004301CA" w:rsidRDefault="004301CA" w:rsidP="003B402B">
      <w:pPr>
        <w:spacing w:after="0" w:line="360" w:lineRule="auto"/>
        <w:jc w:val="both"/>
        <w:rPr>
          <w:sz w:val="24"/>
          <w:szCs w:val="24"/>
        </w:rPr>
      </w:pPr>
      <w:r>
        <w:rPr>
          <w:sz w:val="24"/>
          <w:szCs w:val="24"/>
        </w:rPr>
        <w:tab/>
        <w:t>In the result, the application to vary the arbitral award is dismissed with costs.</w:t>
      </w:r>
    </w:p>
    <w:p w:rsidR="004301CA" w:rsidRDefault="004301CA" w:rsidP="003B402B">
      <w:pPr>
        <w:spacing w:after="0" w:line="360" w:lineRule="auto"/>
        <w:jc w:val="both"/>
        <w:rPr>
          <w:sz w:val="24"/>
          <w:szCs w:val="24"/>
        </w:rPr>
      </w:pPr>
    </w:p>
    <w:p w:rsidR="004301CA" w:rsidRDefault="004301CA" w:rsidP="003B402B">
      <w:pPr>
        <w:spacing w:after="0" w:line="360" w:lineRule="auto"/>
        <w:jc w:val="both"/>
        <w:rPr>
          <w:sz w:val="24"/>
          <w:szCs w:val="24"/>
        </w:rPr>
      </w:pPr>
    </w:p>
    <w:p w:rsidR="004301CA" w:rsidRDefault="004301CA" w:rsidP="003B402B">
      <w:pPr>
        <w:spacing w:after="0" w:line="360" w:lineRule="auto"/>
        <w:jc w:val="both"/>
        <w:rPr>
          <w:sz w:val="24"/>
          <w:szCs w:val="24"/>
        </w:rPr>
      </w:pPr>
    </w:p>
    <w:p w:rsidR="004301CA" w:rsidRPr="004301CA" w:rsidRDefault="004301CA" w:rsidP="003B402B">
      <w:pPr>
        <w:spacing w:after="0" w:line="360" w:lineRule="auto"/>
        <w:jc w:val="both"/>
      </w:pPr>
      <w:proofErr w:type="spellStart"/>
      <w:r>
        <w:rPr>
          <w:i/>
        </w:rPr>
        <w:t>Dururu</w:t>
      </w:r>
      <w:proofErr w:type="spellEnd"/>
      <w:r>
        <w:rPr>
          <w:i/>
        </w:rPr>
        <w:t xml:space="preserve"> &amp; Associates, </w:t>
      </w:r>
      <w:r>
        <w:t>applicant’s legal practitioners</w:t>
      </w:r>
    </w:p>
    <w:p w:rsidR="009A3277" w:rsidRPr="00D75DD1" w:rsidRDefault="009A3277" w:rsidP="009A3277">
      <w:pPr>
        <w:spacing w:line="360" w:lineRule="auto"/>
        <w:jc w:val="both"/>
        <w:rPr>
          <w:sz w:val="24"/>
          <w:szCs w:val="24"/>
        </w:rPr>
      </w:pPr>
      <w:r>
        <w:rPr>
          <w:sz w:val="24"/>
          <w:szCs w:val="24"/>
        </w:rPr>
        <w:tab/>
      </w:r>
    </w:p>
    <w:sectPr w:rsidR="009A3277" w:rsidRPr="00D75DD1" w:rsidSect="009A3277">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607" w:rsidRDefault="005A4607" w:rsidP="009A3277">
      <w:pPr>
        <w:spacing w:after="0" w:line="240" w:lineRule="auto"/>
      </w:pPr>
      <w:r>
        <w:separator/>
      </w:r>
    </w:p>
  </w:endnote>
  <w:endnote w:type="continuationSeparator" w:id="0">
    <w:p w:rsidR="005A4607" w:rsidRDefault="005A4607" w:rsidP="009A3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356401"/>
      <w:docPartObj>
        <w:docPartGallery w:val="Page Numbers (Bottom of Page)"/>
        <w:docPartUnique/>
      </w:docPartObj>
    </w:sdtPr>
    <w:sdtEndPr>
      <w:rPr>
        <w:noProof/>
      </w:rPr>
    </w:sdtEndPr>
    <w:sdtContent>
      <w:p w:rsidR="00DE5D6B" w:rsidRDefault="00DE5D6B">
        <w:pPr>
          <w:pStyle w:val="Footer"/>
          <w:jc w:val="right"/>
        </w:pPr>
        <w:r>
          <w:fldChar w:fldCharType="begin"/>
        </w:r>
        <w:r>
          <w:instrText xml:space="preserve"> PAGE   \* MERGEFORMAT </w:instrText>
        </w:r>
        <w:r>
          <w:fldChar w:fldCharType="separate"/>
        </w:r>
        <w:r w:rsidR="003E1566">
          <w:rPr>
            <w:noProof/>
          </w:rPr>
          <w:t>2</w:t>
        </w:r>
        <w:r>
          <w:rPr>
            <w:noProof/>
          </w:rPr>
          <w:fldChar w:fldCharType="end"/>
        </w:r>
      </w:p>
    </w:sdtContent>
  </w:sdt>
  <w:p w:rsidR="00DE5D6B" w:rsidRDefault="00DE5D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607" w:rsidRDefault="005A4607" w:rsidP="009A3277">
      <w:pPr>
        <w:spacing w:after="0" w:line="240" w:lineRule="auto"/>
      </w:pPr>
      <w:r>
        <w:separator/>
      </w:r>
    </w:p>
  </w:footnote>
  <w:footnote w:type="continuationSeparator" w:id="0">
    <w:p w:rsidR="005A4607" w:rsidRDefault="005A4607" w:rsidP="009A3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277" w:rsidRDefault="009A3277" w:rsidP="009A3277">
    <w:pPr>
      <w:ind w:left="5040" w:firstLine="720"/>
      <w:rPr>
        <w:b/>
        <w:sz w:val="24"/>
        <w:szCs w:val="24"/>
      </w:rPr>
    </w:pPr>
    <w:r>
      <w:rPr>
        <w:b/>
        <w:sz w:val="24"/>
        <w:szCs w:val="24"/>
      </w:rPr>
      <w:t>JUDGMENT NO LC/H/</w:t>
    </w:r>
    <w:r w:rsidR="003E1566">
      <w:rPr>
        <w:b/>
        <w:sz w:val="24"/>
        <w:szCs w:val="24"/>
      </w:rPr>
      <w:t>516</w:t>
    </w:r>
    <w:r>
      <w:rPr>
        <w:b/>
        <w:sz w:val="24"/>
        <w:szCs w:val="24"/>
      </w:rPr>
      <w:t>/16</w:t>
    </w:r>
  </w:p>
  <w:p w:rsidR="009A3277" w:rsidRDefault="009A32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DD1"/>
    <w:rsid w:val="00046CA2"/>
    <w:rsid w:val="002173E7"/>
    <w:rsid w:val="003B402B"/>
    <w:rsid w:val="003E1566"/>
    <w:rsid w:val="0042543E"/>
    <w:rsid w:val="004301CA"/>
    <w:rsid w:val="005A4607"/>
    <w:rsid w:val="005B062A"/>
    <w:rsid w:val="006B4254"/>
    <w:rsid w:val="009A3277"/>
    <w:rsid w:val="00A94F5F"/>
    <w:rsid w:val="00C51D31"/>
    <w:rsid w:val="00D75DD1"/>
    <w:rsid w:val="00DE5D6B"/>
    <w:rsid w:val="00EB48F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277"/>
  </w:style>
  <w:style w:type="paragraph" w:styleId="Footer">
    <w:name w:val="footer"/>
    <w:basedOn w:val="Normal"/>
    <w:link w:val="FooterChar"/>
    <w:uiPriority w:val="99"/>
    <w:unhideWhenUsed/>
    <w:rsid w:val="009A3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277"/>
  </w:style>
  <w:style w:type="paragraph" w:styleId="Footer">
    <w:name w:val="footer"/>
    <w:basedOn w:val="Normal"/>
    <w:link w:val="FooterChar"/>
    <w:uiPriority w:val="99"/>
    <w:unhideWhenUsed/>
    <w:rsid w:val="009A3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2016-08-03T07:22:00Z</cp:lastPrinted>
  <dcterms:created xsi:type="dcterms:W3CDTF">2016-08-03T06:52:00Z</dcterms:created>
  <dcterms:modified xsi:type="dcterms:W3CDTF">2016-08-29T07:59:00Z</dcterms:modified>
</cp:coreProperties>
</file>