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FC2" w:rsidRDefault="00FC0FC2" w:rsidP="00630E55">
      <w:pPr>
        <w:spacing w:after="0" w:line="240" w:lineRule="auto"/>
        <w:jc w:val="both"/>
        <w:rPr>
          <w:rFonts w:ascii="Times New Roman" w:hAnsi="Times New Roman" w:cs="Times New Roman"/>
          <w:sz w:val="24"/>
          <w:szCs w:val="24"/>
        </w:rPr>
      </w:pPr>
    </w:p>
    <w:p w:rsidR="00FC0FC2" w:rsidRDefault="00FC0FC2" w:rsidP="00630E55">
      <w:pPr>
        <w:spacing w:after="0" w:line="240" w:lineRule="auto"/>
        <w:jc w:val="both"/>
        <w:rPr>
          <w:rFonts w:ascii="Times New Roman" w:hAnsi="Times New Roman" w:cs="Times New Roman"/>
          <w:sz w:val="24"/>
          <w:szCs w:val="24"/>
        </w:rPr>
      </w:pPr>
    </w:p>
    <w:p w:rsidR="00630E55" w:rsidRDefault="00FC0FC2"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HESSIE MUPFURI</w:t>
      </w:r>
    </w:p>
    <w:p w:rsidR="00630E55" w:rsidRDefault="00630E55"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30E55" w:rsidRDefault="00FC0FC2"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NJANJI</w:t>
      </w:r>
    </w:p>
    <w:p w:rsidR="00FC0FC2" w:rsidRDefault="00E86E61"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0FC2">
        <w:rPr>
          <w:rFonts w:ascii="Times New Roman" w:hAnsi="Times New Roman" w:cs="Times New Roman"/>
          <w:sz w:val="24"/>
          <w:szCs w:val="24"/>
        </w:rPr>
        <w:t>nd</w:t>
      </w:r>
    </w:p>
    <w:p w:rsidR="00FC0FC2" w:rsidRDefault="00FC0FC2"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FUEL (PVT) LTD. ZIMBABWE t/a GREENFUEL</w:t>
      </w:r>
    </w:p>
    <w:p w:rsidR="00FC0FC2" w:rsidRDefault="00E86E61"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C0FC2">
        <w:rPr>
          <w:rFonts w:ascii="Times New Roman" w:hAnsi="Times New Roman" w:cs="Times New Roman"/>
          <w:sz w:val="24"/>
          <w:szCs w:val="24"/>
        </w:rPr>
        <w:t>nd</w:t>
      </w:r>
    </w:p>
    <w:p w:rsidR="00FC0FC2" w:rsidRDefault="00FC0FC2"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NICOZ DIAMOND INSURANCE </w:t>
      </w:r>
    </w:p>
    <w:p w:rsidR="00630E55" w:rsidRDefault="00630E55" w:rsidP="00630E55">
      <w:pPr>
        <w:spacing w:after="0" w:line="240" w:lineRule="auto"/>
        <w:jc w:val="both"/>
        <w:rPr>
          <w:rFonts w:ascii="Times New Roman" w:hAnsi="Times New Roman" w:cs="Times New Roman"/>
          <w:sz w:val="24"/>
          <w:szCs w:val="24"/>
        </w:rPr>
      </w:pPr>
    </w:p>
    <w:p w:rsidR="00630E55" w:rsidRDefault="00630E55" w:rsidP="00630E55">
      <w:pPr>
        <w:spacing w:after="0" w:line="240" w:lineRule="auto"/>
        <w:jc w:val="center"/>
        <w:rPr>
          <w:rFonts w:ascii="Times New Roman" w:hAnsi="Times New Roman" w:cs="Times New Roman"/>
          <w:sz w:val="24"/>
          <w:szCs w:val="24"/>
        </w:rPr>
      </w:pPr>
    </w:p>
    <w:p w:rsidR="00630E55" w:rsidRDefault="00630E55" w:rsidP="00630E55">
      <w:pPr>
        <w:spacing w:after="0" w:line="240" w:lineRule="auto"/>
        <w:jc w:val="both"/>
        <w:rPr>
          <w:rFonts w:ascii="Times New Roman" w:hAnsi="Times New Roman" w:cs="Times New Roman"/>
          <w:sz w:val="24"/>
          <w:szCs w:val="24"/>
        </w:rPr>
      </w:pPr>
    </w:p>
    <w:p w:rsidR="00630E55" w:rsidRDefault="00630E55"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0E55" w:rsidRDefault="00630E55"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630E55" w:rsidRDefault="00630E55" w:rsidP="00630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FC0FC2">
        <w:rPr>
          <w:rFonts w:ascii="Times New Roman" w:hAnsi="Times New Roman" w:cs="Times New Roman"/>
          <w:sz w:val="24"/>
          <w:szCs w:val="24"/>
        </w:rPr>
        <w:t>3 &amp; 21</w:t>
      </w:r>
      <w:r>
        <w:rPr>
          <w:rFonts w:ascii="Times New Roman" w:hAnsi="Times New Roman" w:cs="Times New Roman"/>
          <w:sz w:val="24"/>
          <w:szCs w:val="24"/>
        </w:rPr>
        <w:t xml:space="preserve"> March &amp; </w:t>
      </w:r>
      <w:r w:rsidR="008710E7">
        <w:rPr>
          <w:rFonts w:ascii="Times New Roman" w:hAnsi="Times New Roman" w:cs="Times New Roman"/>
          <w:sz w:val="24"/>
          <w:szCs w:val="24"/>
        </w:rPr>
        <w:t>1 June</w:t>
      </w:r>
      <w:r>
        <w:rPr>
          <w:rFonts w:ascii="Times New Roman" w:hAnsi="Times New Roman" w:cs="Times New Roman"/>
          <w:sz w:val="24"/>
          <w:szCs w:val="24"/>
        </w:rPr>
        <w:t xml:space="preserve"> 2022</w:t>
      </w:r>
    </w:p>
    <w:p w:rsidR="00630E55" w:rsidRDefault="00630E55" w:rsidP="00630E55">
      <w:pPr>
        <w:tabs>
          <w:tab w:val="left" w:pos="3879"/>
        </w:tabs>
        <w:spacing w:after="0" w:line="240" w:lineRule="auto"/>
        <w:jc w:val="both"/>
        <w:rPr>
          <w:rFonts w:ascii="Times New Roman" w:hAnsi="Times New Roman" w:cs="Times New Roman"/>
          <w:sz w:val="24"/>
          <w:szCs w:val="24"/>
        </w:rPr>
      </w:pPr>
    </w:p>
    <w:p w:rsidR="00630E55" w:rsidRDefault="00630E55" w:rsidP="00630E55">
      <w:pPr>
        <w:tabs>
          <w:tab w:val="left" w:pos="3879"/>
        </w:tabs>
        <w:spacing w:after="0" w:line="240" w:lineRule="auto"/>
        <w:jc w:val="both"/>
        <w:rPr>
          <w:rFonts w:ascii="Times New Roman" w:hAnsi="Times New Roman" w:cs="Times New Roman"/>
          <w:sz w:val="24"/>
          <w:szCs w:val="24"/>
        </w:rPr>
      </w:pPr>
    </w:p>
    <w:p w:rsidR="003A3FCD" w:rsidRDefault="003A3FCD" w:rsidP="00630E55">
      <w:pPr>
        <w:tabs>
          <w:tab w:val="left" w:pos="3879"/>
        </w:tabs>
        <w:spacing w:after="0" w:line="240" w:lineRule="auto"/>
        <w:jc w:val="both"/>
        <w:rPr>
          <w:rFonts w:ascii="Times New Roman" w:hAnsi="Times New Roman" w:cs="Times New Roman"/>
          <w:sz w:val="24"/>
          <w:szCs w:val="24"/>
        </w:rPr>
      </w:pPr>
    </w:p>
    <w:p w:rsidR="00630E55" w:rsidRDefault="00FC0FC2" w:rsidP="00630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630E55" w:rsidRDefault="00630E55" w:rsidP="00630E55">
      <w:pPr>
        <w:spacing w:after="0" w:line="240" w:lineRule="auto"/>
        <w:jc w:val="both"/>
        <w:rPr>
          <w:rFonts w:ascii="Times New Roman" w:hAnsi="Times New Roman" w:cs="Times New Roman"/>
          <w:b/>
          <w:sz w:val="24"/>
          <w:szCs w:val="24"/>
        </w:rPr>
      </w:pPr>
    </w:p>
    <w:p w:rsidR="00630E55" w:rsidRDefault="00630E55" w:rsidP="00630E55">
      <w:pPr>
        <w:spacing w:after="0" w:line="240" w:lineRule="auto"/>
        <w:jc w:val="both"/>
        <w:rPr>
          <w:rFonts w:ascii="Times New Roman" w:hAnsi="Times New Roman" w:cs="Times New Roman"/>
          <w:b/>
          <w:sz w:val="24"/>
          <w:szCs w:val="24"/>
        </w:rPr>
      </w:pPr>
    </w:p>
    <w:p w:rsidR="00630E55" w:rsidRPr="00431E7F" w:rsidRDefault="00630E55" w:rsidP="00630E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Pr="00431E7F">
        <w:rPr>
          <w:rFonts w:ascii="Times New Roman" w:hAnsi="Times New Roman" w:cs="Times New Roman"/>
          <w:sz w:val="24"/>
          <w:szCs w:val="24"/>
        </w:rPr>
        <w:t xml:space="preserve">, for the </w:t>
      </w:r>
      <w:r w:rsidR="00FC0FC2">
        <w:rPr>
          <w:rFonts w:ascii="Times New Roman" w:hAnsi="Times New Roman" w:cs="Times New Roman"/>
          <w:sz w:val="24"/>
          <w:szCs w:val="24"/>
        </w:rPr>
        <w:t>plaintiff</w:t>
      </w:r>
    </w:p>
    <w:p w:rsidR="00630E55" w:rsidRDefault="00FC0FC2" w:rsidP="00630E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630E55">
        <w:rPr>
          <w:rFonts w:ascii="Times New Roman" w:hAnsi="Times New Roman" w:cs="Times New Roman"/>
          <w:i/>
          <w:sz w:val="24"/>
          <w:szCs w:val="24"/>
        </w:rPr>
        <w:t xml:space="preserve">. </w:t>
      </w:r>
      <w:proofErr w:type="spellStart"/>
      <w:r>
        <w:rPr>
          <w:rFonts w:ascii="Times New Roman" w:hAnsi="Times New Roman" w:cs="Times New Roman"/>
          <w:i/>
          <w:sz w:val="24"/>
          <w:szCs w:val="24"/>
        </w:rPr>
        <w:t>Mabvuure</w:t>
      </w:r>
      <w:proofErr w:type="spellEnd"/>
      <w:r>
        <w:rPr>
          <w:rFonts w:ascii="Times New Roman" w:hAnsi="Times New Roman" w:cs="Times New Roman"/>
          <w:i/>
          <w:sz w:val="24"/>
          <w:szCs w:val="24"/>
        </w:rPr>
        <w:t xml:space="preserve"> for 1</w:t>
      </w:r>
      <w:r w:rsidRPr="00FC0FC2">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FC0FC2">
        <w:rPr>
          <w:rFonts w:ascii="Times New Roman" w:hAnsi="Times New Roman" w:cs="Times New Roman"/>
          <w:i/>
          <w:sz w:val="24"/>
          <w:szCs w:val="24"/>
          <w:vertAlign w:val="superscript"/>
        </w:rPr>
        <w:t>nd</w:t>
      </w:r>
      <w:r>
        <w:rPr>
          <w:rFonts w:ascii="Times New Roman" w:hAnsi="Times New Roman" w:cs="Times New Roman"/>
          <w:i/>
          <w:sz w:val="24"/>
          <w:szCs w:val="24"/>
        </w:rPr>
        <w:t xml:space="preserve"> defendants</w:t>
      </w:r>
    </w:p>
    <w:p w:rsidR="00630E55" w:rsidRDefault="00630E55" w:rsidP="00630E55">
      <w:pPr>
        <w:spacing w:after="0" w:line="240" w:lineRule="auto"/>
        <w:jc w:val="both"/>
        <w:rPr>
          <w:rFonts w:ascii="Times New Roman" w:hAnsi="Times New Roman" w:cs="Times New Roman"/>
          <w:b/>
          <w:sz w:val="24"/>
          <w:szCs w:val="24"/>
        </w:rPr>
      </w:pPr>
    </w:p>
    <w:p w:rsidR="00630E55" w:rsidRPr="004D55A9" w:rsidRDefault="00630E55" w:rsidP="00630E55">
      <w:pPr>
        <w:spacing w:after="0" w:line="240" w:lineRule="auto"/>
        <w:jc w:val="both"/>
        <w:rPr>
          <w:rFonts w:ascii="Times New Roman" w:hAnsi="Times New Roman" w:cs="Times New Roman"/>
          <w:b/>
          <w:sz w:val="24"/>
          <w:szCs w:val="24"/>
        </w:rPr>
      </w:pPr>
    </w:p>
    <w:p w:rsidR="00630E55" w:rsidRDefault="00630E55" w:rsidP="00630E55">
      <w:pPr>
        <w:spacing w:after="0" w:line="240" w:lineRule="auto"/>
        <w:jc w:val="both"/>
        <w:rPr>
          <w:rFonts w:ascii="Times New Roman" w:hAnsi="Times New Roman" w:cs="Times New Roman"/>
          <w:sz w:val="24"/>
          <w:szCs w:val="24"/>
        </w:rPr>
      </w:pPr>
    </w:p>
    <w:p w:rsidR="00830DF5" w:rsidRDefault="00630E55" w:rsidP="00E73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3A3FCD">
        <w:rPr>
          <w:rFonts w:ascii="Times New Roman" w:hAnsi="Times New Roman" w:cs="Times New Roman"/>
          <w:sz w:val="24"/>
          <w:szCs w:val="24"/>
        </w:rPr>
        <w:t xml:space="preserve">This is a claim for the recovery of several sums of money in damages emanating from a horrendous head on collision between a minibus owned by the plaintiff (the </w:t>
      </w:r>
      <w:r w:rsidR="006351E7">
        <w:rPr>
          <w:rFonts w:ascii="Times New Roman" w:hAnsi="Times New Roman" w:cs="Times New Roman"/>
          <w:sz w:val="24"/>
          <w:szCs w:val="24"/>
        </w:rPr>
        <w:t>commuter om</w:t>
      </w:r>
      <w:r w:rsidR="003A3FCD">
        <w:rPr>
          <w:rFonts w:ascii="Times New Roman" w:hAnsi="Times New Roman" w:cs="Times New Roman"/>
          <w:sz w:val="24"/>
          <w:szCs w:val="24"/>
        </w:rPr>
        <w:t>nibus) and a heavy “HOWO” truck (“the H</w:t>
      </w:r>
      <w:r w:rsidR="007F1457">
        <w:rPr>
          <w:rFonts w:ascii="Times New Roman" w:hAnsi="Times New Roman" w:cs="Times New Roman"/>
          <w:sz w:val="24"/>
          <w:szCs w:val="24"/>
        </w:rPr>
        <w:t>OWO</w:t>
      </w:r>
      <w:r w:rsidR="003A3FCD">
        <w:rPr>
          <w:rFonts w:ascii="Times New Roman" w:hAnsi="Times New Roman" w:cs="Times New Roman"/>
          <w:sz w:val="24"/>
          <w:szCs w:val="24"/>
        </w:rPr>
        <w:t xml:space="preserve"> truck”) belonging to the </w:t>
      </w:r>
      <w:r w:rsidR="00771CE8">
        <w:rPr>
          <w:rFonts w:ascii="Times New Roman" w:hAnsi="Times New Roman" w:cs="Times New Roman"/>
          <w:sz w:val="24"/>
          <w:szCs w:val="24"/>
        </w:rPr>
        <w:t>2</w:t>
      </w:r>
      <w:r w:rsidR="00771CE8" w:rsidRPr="00771CE8">
        <w:rPr>
          <w:rFonts w:ascii="Times New Roman" w:hAnsi="Times New Roman" w:cs="Times New Roman"/>
          <w:sz w:val="24"/>
          <w:szCs w:val="24"/>
          <w:vertAlign w:val="superscript"/>
        </w:rPr>
        <w:t>nd</w:t>
      </w:r>
      <w:r w:rsidR="00771CE8">
        <w:rPr>
          <w:rFonts w:ascii="Times New Roman" w:hAnsi="Times New Roman" w:cs="Times New Roman"/>
          <w:sz w:val="24"/>
          <w:szCs w:val="24"/>
        </w:rPr>
        <w:t xml:space="preserve"> </w:t>
      </w:r>
      <w:r w:rsidR="003A3FCD">
        <w:rPr>
          <w:rFonts w:ascii="Times New Roman" w:hAnsi="Times New Roman" w:cs="Times New Roman"/>
          <w:sz w:val="24"/>
          <w:szCs w:val="24"/>
        </w:rPr>
        <w:t>defendant. Horrendous in that the accident claimed the lives of several people aboard the minibus. The claim is predicated on plaintiff’s assertion that the collision was caused entirely through the negligence of the driver of the H</w:t>
      </w:r>
      <w:r w:rsidR="007F1457">
        <w:rPr>
          <w:rFonts w:ascii="Times New Roman" w:hAnsi="Times New Roman" w:cs="Times New Roman"/>
          <w:sz w:val="24"/>
          <w:szCs w:val="24"/>
        </w:rPr>
        <w:t>OWO</w:t>
      </w:r>
      <w:r w:rsidR="003A3FCD">
        <w:rPr>
          <w:rFonts w:ascii="Times New Roman" w:hAnsi="Times New Roman" w:cs="Times New Roman"/>
          <w:sz w:val="24"/>
          <w:szCs w:val="24"/>
        </w:rPr>
        <w:t xml:space="preserve"> truck. The 1</w:t>
      </w:r>
      <w:r w:rsidR="003A3FCD" w:rsidRPr="003A3FCD">
        <w:rPr>
          <w:rFonts w:ascii="Times New Roman" w:hAnsi="Times New Roman" w:cs="Times New Roman"/>
          <w:sz w:val="24"/>
          <w:szCs w:val="24"/>
          <w:vertAlign w:val="superscript"/>
        </w:rPr>
        <w:t>st</w:t>
      </w:r>
      <w:r w:rsidR="003A3FCD">
        <w:rPr>
          <w:rFonts w:ascii="Times New Roman" w:hAnsi="Times New Roman" w:cs="Times New Roman"/>
          <w:sz w:val="24"/>
          <w:szCs w:val="24"/>
        </w:rPr>
        <w:t xml:space="preserve"> and 3</w:t>
      </w:r>
      <w:r w:rsidR="003A3FCD" w:rsidRPr="003A3FCD">
        <w:rPr>
          <w:rFonts w:ascii="Times New Roman" w:hAnsi="Times New Roman" w:cs="Times New Roman"/>
          <w:sz w:val="24"/>
          <w:szCs w:val="24"/>
          <w:vertAlign w:val="superscript"/>
        </w:rPr>
        <w:t>rd</w:t>
      </w:r>
      <w:r w:rsidR="003A3FCD">
        <w:rPr>
          <w:rFonts w:ascii="Times New Roman" w:hAnsi="Times New Roman" w:cs="Times New Roman"/>
          <w:sz w:val="24"/>
          <w:szCs w:val="24"/>
        </w:rPr>
        <w:t xml:space="preserve"> defendants are the driver of the H</w:t>
      </w:r>
      <w:r w:rsidR="007F1457">
        <w:rPr>
          <w:rFonts w:ascii="Times New Roman" w:hAnsi="Times New Roman" w:cs="Times New Roman"/>
          <w:sz w:val="24"/>
          <w:szCs w:val="24"/>
        </w:rPr>
        <w:t>OWO</w:t>
      </w:r>
      <w:r w:rsidR="003A3FCD">
        <w:rPr>
          <w:rFonts w:ascii="Times New Roman" w:hAnsi="Times New Roman" w:cs="Times New Roman"/>
          <w:sz w:val="24"/>
          <w:szCs w:val="24"/>
        </w:rPr>
        <w:t xml:space="preserve"> truck and the 2</w:t>
      </w:r>
      <w:r w:rsidR="003A3FCD" w:rsidRPr="003A3FCD">
        <w:rPr>
          <w:rFonts w:ascii="Times New Roman" w:hAnsi="Times New Roman" w:cs="Times New Roman"/>
          <w:sz w:val="24"/>
          <w:szCs w:val="24"/>
          <w:vertAlign w:val="superscript"/>
        </w:rPr>
        <w:t>nd</w:t>
      </w:r>
      <w:r w:rsidR="003A3FCD">
        <w:rPr>
          <w:rFonts w:ascii="Times New Roman" w:hAnsi="Times New Roman" w:cs="Times New Roman"/>
          <w:sz w:val="24"/>
          <w:szCs w:val="24"/>
        </w:rPr>
        <w:t xml:space="preserve"> defendant’s insurers respectively. </w:t>
      </w:r>
    </w:p>
    <w:p w:rsidR="003A3FCD" w:rsidRDefault="003A3FCD" w:rsidP="00E73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ill-fated day, </w:t>
      </w:r>
      <w:r w:rsidR="00771CE8">
        <w:rPr>
          <w:rFonts w:ascii="Times New Roman" w:hAnsi="Times New Roman" w:cs="Times New Roman"/>
          <w:sz w:val="24"/>
          <w:szCs w:val="24"/>
        </w:rPr>
        <w:t>t</w:t>
      </w:r>
      <w:r>
        <w:rPr>
          <w:rFonts w:ascii="Times New Roman" w:hAnsi="Times New Roman" w:cs="Times New Roman"/>
          <w:sz w:val="24"/>
          <w:szCs w:val="24"/>
        </w:rPr>
        <w:t>he 2</w:t>
      </w:r>
      <w:r w:rsidRPr="003A3FCD">
        <w:rPr>
          <w:rFonts w:ascii="Times New Roman" w:hAnsi="Times New Roman" w:cs="Times New Roman"/>
          <w:sz w:val="24"/>
          <w:szCs w:val="24"/>
          <w:vertAlign w:val="superscript"/>
        </w:rPr>
        <w:t>nd</w:t>
      </w:r>
      <w:r>
        <w:rPr>
          <w:rFonts w:ascii="Times New Roman" w:hAnsi="Times New Roman" w:cs="Times New Roman"/>
          <w:sz w:val="24"/>
          <w:szCs w:val="24"/>
        </w:rPr>
        <w:t xml:space="preserve"> of December 2018, the </w:t>
      </w:r>
      <w:r w:rsidR="006351E7">
        <w:rPr>
          <w:rFonts w:ascii="Times New Roman" w:hAnsi="Times New Roman" w:cs="Times New Roman"/>
          <w:sz w:val="24"/>
          <w:szCs w:val="24"/>
        </w:rPr>
        <w:t>commuter om</w:t>
      </w:r>
      <w:r>
        <w:rPr>
          <w:rFonts w:ascii="Times New Roman" w:hAnsi="Times New Roman" w:cs="Times New Roman"/>
          <w:sz w:val="24"/>
          <w:szCs w:val="24"/>
        </w:rPr>
        <w:t xml:space="preserve">nibus was travelling from </w:t>
      </w:r>
      <w:proofErr w:type="spellStart"/>
      <w:r>
        <w:rPr>
          <w:rFonts w:ascii="Times New Roman" w:hAnsi="Times New Roman" w:cs="Times New Roman"/>
          <w:sz w:val="24"/>
          <w:szCs w:val="24"/>
        </w:rPr>
        <w:t>Checheche</w:t>
      </w:r>
      <w:proofErr w:type="spellEnd"/>
      <w:r>
        <w:rPr>
          <w:rFonts w:ascii="Times New Roman" w:hAnsi="Times New Roman" w:cs="Times New Roman"/>
          <w:sz w:val="24"/>
          <w:szCs w:val="24"/>
        </w:rPr>
        <w:t xml:space="preserve"> towards </w:t>
      </w:r>
      <w:proofErr w:type="spellStart"/>
      <w:r>
        <w:rPr>
          <w:rFonts w:ascii="Times New Roman" w:hAnsi="Times New Roman" w:cs="Times New Roman"/>
          <w:sz w:val="24"/>
          <w:szCs w:val="24"/>
        </w:rPr>
        <w:t>Tanganda</w:t>
      </w:r>
      <w:proofErr w:type="spellEnd"/>
      <w:r>
        <w:rPr>
          <w:rFonts w:ascii="Times New Roman" w:hAnsi="Times New Roman" w:cs="Times New Roman"/>
          <w:sz w:val="24"/>
          <w:szCs w:val="24"/>
        </w:rPr>
        <w:t xml:space="preserve"> </w:t>
      </w:r>
      <w:r w:rsidR="00E73973">
        <w:rPr>
          <w:rFonts w:ascii="Times New Roman" w:hAnsi="Times New Roman" w:cs="Times New Roman"/>
          <w:sz w:val="24"/>
          <w:szCs w:val="24"/>
        </w:rPr>
        <w:t>when the H</w:t>
      </w:r>
      <w:r w:rsidR="007F1457">
        <w:rPr>
          <w:rFonts w:ascii="Times New Roman" w:hAnsi="Times New Roman" w:cs="Times New Roman"/>
          <w:sz w:val="24"/>
          <w:szCs w:val="24"/>
        </w:rPr>
        <w:t>OWO</w:t>
      </w:r>
      <w:r w:rsidR="00E73973">
        <w:rPr>
          <w:rFonts w:ascii="Times New Roman" w:hAnsi="Times New Roman" w:cs="Times New Roman"/>
          <w:sz w:val="24"/>
          <w:szCs w:val="24"/>
        </w:rPr>
        <w:t xml:space="preserve"> truck driven by the 1</w:t>
      </w:r>
      <w:r w:rsidR="00E73973" w:rsidRPr="00E73973">
        <w:rPr>
          <w:rFonts w:ascii="Times New Roman" w:hAnsi="Times New Roman" w:cs="Times New Roman"/>
          <w:sz w:val="24"/>
          <w:szCs w:val="24"/>
          <w:vertAlign w:val="superscript"/>
        </w:rPr>
        <w:t>st</w:t>
      </w:r>
      <w:r w:rsidR="00E73973">
        <w:rPr>
          <w:rFonts w:ascii="Times New Roman" w:hAnsi="Times New Roman" w:cs="Times New Roman"/>
          <w:sz w:val="24"/>
          <w:szCs w:val="24"/>
        </w:rPr>
        <w:t xml:space="preserve"> defendant travelling in the opposite direction collided head on. According to the plaintiff</w:t>
      </w:r>
      <w:r w:rsidR="003E47A5">
        <w:rPr>
          <w:rFonts w:ascii="Times New Roman" w:hAnsi="Times New Roman" w:cs="Times New Roman"/>
          <w:sz w:val="24"/>
          <w:szCs w:val="24"/>
        </w:rPr>
        <w:t>,</w:t>
      </w:r>
      <w:r w:rsidR="00E73973">
        <w:rPr>
          <w:rFonts w:ascii="Times New Roman" w:hAnsi="Times New Roman" w:cs="Times New Roman"/>
          <w:sz w:val="24"/>
          <w:szCs w:val="24"/>
        </w:rPr>
        <w:t xml:space="preserve"> not </w:t>
      </w:r>
      <w:r w:rsidR="00771CE8">
        <w:rPr>
          <w:rFonts w:ascii="Times New Roman" w:hAnsi="Times New Roman" w:cs="Times New Roman"/>
          <w:sz w:val="24"/>
          <w:szCs w:val="24"/>
        </w:rPr>
        <w:t>only</w:t>
      </w:r>
      <w:r w:rsidR="00E73973">
        <w:rPr>
          <w:rFonts w:ascii="Times New Roman" w:hAnsi="Times New Roman" w:cs="Times New Roman"/>
          <w:sz w:val="24"/>
          <w:szCs w:val="24"/>
        </w:rPr>
        <w:t xml:space="preserve"> was the minibus reduced to a </w:t>
      </w:r>
      <w:r w:rsidR="003E47A5">
        <w:rPr>
          <w:rFonts w:ascii="Times New Roman" w:hAnsi="Times New Roman" w:cs="Times New Roman"/>
          <w:sz w:val="24"/>
          <w:szCs w:val="24"/>
        </w:rPr>
        <w:t xml:space="preserve">worthless </w:t>
      </w:r>
      <w:r w:rsidR="00E73973">
        <w:rPr>
          <w:rFonts w:ascii="Times New Roman" w:hAnsi="Times New Roman" w:cs="Times New Roman"/>
          <w:sz w:val="24"/>
          <w:szCs w:val="24"/>
        </w:rPr>
        <w:t>mangled wreck</w:t>
      </w:r>
      <w:r w:rsidR="003E47A5">
        <w:rPr>
          <w:rFonts w:ascii="Times New Roman" w:hAnsi="Times New Roman" w:cs="Times New Roman"/>
          <w:sz w:val="24"/>
          <w:szCs w:val="24"/>
        </w:rPr>
        <w:t>,</w:t>
      </w:r>
      <w:r w:rsidR="00E73973">
        <w:rPr>
          <w:rFonts w:ascii="Times New Roman" w:hAnsi="Times New Roman" w:cs="Times New Roman"/>
          <w:sz w:val="24"/>
          <w:szCs w:val="24"/>
        </w:rPr>
        <w:t xml:space="preserve"> but also</w:t>
      </w:r>
      <w:r w:rsidR="003E47A5">
        <w:rPr>
          <w:rFonts w:ascii="Times New Roman" w:hAnsi="Times New Roman" w:cs="Times New Roman"/>
          <w:sz w:val="24"/>
          <w:szCs w:val="24"/>
        </w:rPr>
        <w:t xml:space="preserve"> that</w:t>
      </w:r>
      <w:r w:rsidR="00E73973">
        <w:rPr>
          <w:rFonts w:ascii="Times New Roman" w:hAnsi="Times New Roman" w:cs="Times New Roman"/>
          <w:sz w:val="24"/>
          <w:szCs w:val="24"/>
        </w:rPr>
        <w:t xml:space="preserve"> she has incurred</w:t>
      </w:r>
      <w:r w:rsidR="003E47A5">
        <w:rPr>
          <w:rFonts w:ascii="Times New Roman" w:hAnsi="Times New Roman" w:cs="Times New Roman"/>
          <w:sz w:val="24"/>
          <w:szCs w:val="24"/>
        </w:rPr>
        <w:t xml:space="preserve"> and continues to incur</w:t>
      </w:r>
      <w:r w:rsidR="00E73973">
        <w:rPr>
          <w:rFonts w:ascii="Times New Roman" w:hAnsi="Times New Roman" w:cs="Times New Roman"/>
          <w:sz w:val="24"/>
          <w:szCs w:val="24"/>
        </w:rPr>
        <w:t xml:space="preserve"> loss of business</w:t>
      </w:r>
      <w:r w:rsidR="003E47A5">
        <w:rPr>
          <w:rFonts w:ascii="Times New Roman" w:hAnsi="Times New Roman" w:cs="Times New Roman"/>
          <w:sz w:val="24"/>
          <w:szCs w:val="24"/>
        </w:rPr>
        <w:t xml:space="preserve"> </w:t>
      </w:r>
      <w:r w:rsidR="003E47A5" w:rsidRPr="003E47A5">
        <w:rPr>
          <w:rFonts w:ascii="Times New Roman" w:hAnsi="Times New Roman" w:cs="Times New Roman"/>
          <w:sz w:val="24"/>
          <w:szCs w:val="24"/>
        </w:rPr>
        <w:t>as a consequence thereof</w:t>
      </w:r>
      <w:r w:rsidR="00E73973">
        <w:rPr>
          <w:rFonts w:ascii="Times New Roman" w:hAnsi="Times New Roman" w:cs="Times New Roman"/>
          <w:sz w:val="24"/>
          <w:szCs w:val="24"/>
        </w:rPr>
        <w:t>.</w:t>
      </w:r>
    </w:p>
    <w:p w:rsidR="00E73973" w:rsidRDefault="00E73973" w:rsidP="00E73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is a breakdown of plaintiff</w:t>
      </w:r>
      <w:r w:rsidR="00771CE8">
        <w:rPr>
          <w:rFonts w:ascii="Times New Roman" w:hAnsi="Times New Roman" w:cs="Times New Roman"/>
          <w:sz w:val="24"/>
          <w:szCs w:val="24"/>
        </w:rPr>
        <w:t>’s</w:t>
      </w:r>
      <w:r>
        <w:rPr>
          <w:rFonts w:ascii="Times New Roman" w:hAnsi="Times New Roman" w:cs="Times New Roman"/>
          <w:sz w:val="24"/>
          <w:szCs w:val="24"/>
        </w:rPr>
        <w:t xml:space="preserve"> claim as stated in her summons</w:t>
      </w:r>
      <w:r w:rsidR="003E47A5">
        <w:rPr>
          <w:rFonts w:ascii="Times New Roman" w:hAnsi="Times New Roman" w:cs="Times New Roman"/>
          <w:sz w:val="24"/>
          <w:szCs w:val="24"/>
        </w:rPr>
        <w:t>:</w:t>
      </w:r>
    </w:p>
    <w:p w:rsidR="00E73973" w:rsidRDefault="00E73973" w:rsidP="00E73973">
      <w:pPr>
        <w:pStyle w:val="ListParagraph"/>
        <w:numPr>
          <w:ilvl w:val="0"/>
          <w:numId w:val="1"/>
        </w:numPr>
        <w:spacing w:after="0" w:line="360" w:lineRule="auto"/>
        <w:jc w:val="both"/>
        <w:rPr>
          <w:rFonts w:ascii="Times New Roman" w:hAnsi="Times New Roman" w:cs="Times New Roman"/>
          <w:sz w:val="24"/>
          <w:szCs w:val="24"/>
        </w:rPr>
      </w:pPr>
      <w:r w:rsidRPr="00E73973">
        <w:rPr>
          <w:rFonts w:ascii="Times New Roman" w:hAnsi="Times New Roman" w:cs="Times New Roman"/>
          <w:sz w:val="24"/>
          <w:szCs w:val="24"/>
        </w:rPr>
        <w:lastRenderedPageBreak/>
        <w:t xml:space="preserve">US$12 666 being the value of the commuter omnibus </w:t>
      </w:r>
      <w:r>
        <w:rPr>
          <w:rFonts w:ascii="Times New Roman" w:hAnsi="Times New Roman" w:cs="Times New Roman"/>
          <w:sz w:val="24"/>
          <w:szCs w:val="24"/>
        </w:rPr>
        <w:t>which was damaged beyond repair</w:t>
      </w:r>
    </w:p>
    <w:p w:rsidR="00E73973" w:rsidRDefault="00E73973" w:rsidP="00E73973">
      <w:pPr>
        <w:pStyle w:val="ListParagraph"/>
        <w:numPr>
          <w:ilvl w:val="0"/>
          <w:numId w:val="1"/>
        </w:numPr>
        <w:spacing w:after="0" w:line="360" w:lineRule="auto"/>
        <w:jc w:val="both"/>
        <w:rPr>
          <w:rFonts w:ascii="Times New Roman" w:hAnsi="Times New Roman" w:cs="Times New Roman"/>
          <w:sz w:val="24"/>
          <w:szCs w:val="24"/>
        </w:rPr>
      </w:pPr>
      <w:bookmarkStart w:id="0" w:name="_Hlk104821382"/>
      <w:r>
        <w:rPr>
          <w:rFonts w:ascii="Times New Roman" w:hAnsi="Times New Roman" w:cs="Times New Roman"/>
          <w:sz w:val="24"/>
          <w:szCs w:val="24"/>
        </w:rPr>
        <w:t>US$13 350 being loss of business from the 2</w:t>
      </w:r>
      <w:r w:rsidRPr="00E73973">
        <w:rPr>
          <w:rFonts w:ascii="Times New Roman" w:hAnsi="Times New Roman" w:cs="Times New Roman"/>
          <w:sz w:val="24"/>
          <w:szCs w:val="24"/>
          <w:vertAlign w:val="superscript"/>
        </w:rPr>
        <w:t>nd</w:t>
      </w:r>
      <w:r>
        <w:rPr>
          <w:rFonts w:ascii="Times New Roman" w:hAnsi="Times New Roman" w:cs="Times New Roman"/>
          <w:sz w:val="24"/>
          <w:szCs w:val="24"/>
        </w:rPr>
        <w:t xml:space="preserve"> of December, 2018 to 28 February, 201</w:t>
      </w:r>
      <w:r w:rsidR="00D961DB">
        <w:rPr>
          <w:rFonts w:ascii="Times New Roman" w:hAnsi="Times New Roman" w:cs="Times New Roman"/>
          <w:sz w:val="24"/>
          <w:szCs w:val="24"/>
        </w:rPr>
        <w:t>9</w:t>
      </w:r>
    </w:p>
    <w:bookmarkEnd w:id="0"/>
    <w:p w:rsidR="00E73973" w:rsidRDefault="00E73973" w:rsidP="00E73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at the rate of US$150 from 1</w:t>
      </w:r>
      <w:r w:rsidRPr="00E73973">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2019 to time of full payment of the value of the commuter omnibus</w:t>
      </w:r>
    </w:p>
    <w:p w:rsidR="00E73973" w:rsidRDefault="00E73973" w:rsidP="00E73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at the prescribed rate from date of summon to date of full payment</w:t>
      </w:r>
    </w:p>
    <w:p w:rsidR="00E73973" w:rsidRDefault="00E73973" w:rsidP="00E739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r w:rsidR="00AF155A">
        <w:rPr>
          <w:rFonts w:ascii="Times New Roman" w:hAnsi="Times New Roman" w:cs="Times New Roman"/>
          <w:sz w:val="24"/>
          <w:szCs w:val="24"/>
        </w:rPr>
        <w:t>o</w:t>
      </w:r>
      <w:r>
        <w:rPr>
          <w:rFonts w:ascii="Times New Roman" w:hAnsi="Times New Roman" w:cs="Times New Roman"/>
          <w:sz w:val="24"/>
          <w:szCs w:val="24"/>
        </w:rPr>
        <w:t xml:space="preserve">n a </w:t>
      </w:r>
      <w:r w:rsidR="00AF155A">
        <w:rPr>
          <w:rFonts w:ascii="Times New Roman" w:hAnsi="Times New Roman" w:cs="Times New Roman"/>
          <w:sz w:val="24"/>
          <w:szCs w:val="24"/>
        </w:rPr>
        <w:t>legal practitioner and client scale</w:t>
      </w:r>
    </w:p>
    <w:p w:rsidR="00AF155A" w:rsidRDefault="00AF155A" w:rsidP="00AF1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declaratio</w:t>
      </w:r>
      <w:r w:rsidR="00771CE8">
        <w:rPr>
          <w:rFonts w:ascii="Times New Roman" w:hAnsi="Times New Roman" w:cs="Times New Roman"/>
          <w:sz w:val="24"/>
          <w:szCs w:val="24"/>
        </w:rPr>
        <w:t>n</w:t>
      </w:r>
      <w:r>
        <w:rPr>
          <w:rFonts w:ascii="Times New Roman" w:hAnsi="Times New Roman" w:cs="Times New Roman"/>
          <w:sz w:val="24"/>
          <w:szCs w:val="24"/>
        </w:rPr>
        <w:t>, the plaintiff attribute</w:t>
      </w:r>
      <w:r w:rsidR="00771CE8">
        <w:rPr>
          <w:rFonts w:ascii="Times New Roman" w:hAnsi="Times New Roman" w:cs="Times New Roman"/>
          <w:sz w:val="24"/>
          <w:szCs w:val="24"/>
        </w:rPr>
        <w:t>s</w:t>
      </w:r>
      <w:r>
        <w:rPr>
          <w:rFonts w:ascii="Times New Roman" w:hAnsi="Times New Roman" w:cs="Times New Roman"/>
          <w:sz w:val="24"/>
          <w:szCs w:val="24"/>
        </w:rPr>
        <w:t xml:space="preserve"> the accident to the sole negligence of the 1</w:t>
      </w:r>
      <w:r w:rsidRPr="00AF155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whose driving conduct she alleges fell far short of </w:t>
      </w:r>
      <w:r w:rsidR="00A24542">
        <w:rPr>
          <w:rFonts w:ascii="Times New Roman" w:hAnsi="Times New Roman" w:cs="Times New Roman"/>
          <w:sz w:val="24"/>
          <w:szCs w:val="24"/>
        </w:rPr>
        <w:t xml:space="preserve">that of </w:t>
      </w:r>
      <w:r>
        <w:rPr>
          <w:rFonts w:ascii="Times New Roman" w:hAnsi="Times New Roman" w:cs="Times New Roman"/>
          <w:sz w:val="24"/>
          <w:szCs w:val="24"/>
        </w:rPr>
        <w:t xml:space="preserve">the </w:t>
      </w:r>
      <w:proofErr w:type="spellStart"/>
      <w:r w:rsidRPr="00AF155A">
        <w:rPr>
          <w:rFonts w:ascii="Times New Roman" w:hAnsi="Times New Roman" w:cs="Times New Roman"/>
          <w:i/>
          <w:sz w:val="24"/>
          <w:szCs w:val="24"/>
        </w:rPr>
        <w:t>diligens</w:t>
      </w:r>
      <w:proofErr w:type="spellEnd"/>
      <w:r w:rsidRPr="00AF155A">
        <w:rPr>
          <w:rFonts w:ascii="Times New Roman" w:hAnsi="Times New Roman" w:cs="Times New Roman"/>
          <w:i/>
          <w:sz w:val="24"/>
          <w:szCs w:val="24"/>
        </w:rPr>
        <w:t xml:space="preserve"> paterfamilias</w:t>
      </w:r>
      <w:r>
        <w:rPr>
          <w:rFonts w:ascii="Times New Roman" w:hAnsi="Times New Roman" w:cs="Times New Roman"/>
          <w:sz w:val="24"/>
          <w:szCs w:val="24"/>
        </w:rPr>
        <w:t xml:space="preserve"> in the following respects;</w:t>
      </w:r>
    </w:p>
    <w:p w:rsidR="00AF155A" w:rsidRDefault="00AF155A" w:rsidP="00AF15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overtook when the road ahead of him was not clear since the trucks </w:t>
      </w:r>
      <w:r w:rsidR="00780963">
        <w:rPr>
          <w:rFonts w:ascii="Times New Roman" w:hAnsi="Times New Roman" w:cs="Times New Roman"/>
          <w:sz w:val="24"/>
          <w:szCs w:val="24"/>
        </w:rPr>
        <w:t>in front of him had raised a lot of dust</w:t>
      </w:r>
    </w:p>
    <w:p w:rsidR="00780963" w:rsidRDefault="00780963" w:rsidP="00AF15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travelled at an excessive speed in the circumstances</w:t>
      </w:r>
    </w:p>
    <w:p w:rsidR="00780963" w:rsidRDefault="00780963" w:rsidP="00AF15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failed to keep the truck under proper control</w:t>
      </w:r>
    </w:p>
    <w:p w:rsidR="00780963" w:rsidRDefault="00780963" w:rsidP="00AF15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overtook when it was not safe to do so</w:t>
      </w:r>
    </w:p>
    <w:p w:rsidR="00780963" w:rsidRDefault="00780963" w:rsidP="00AF15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failed to stop or act reasonably when the accident seemed imminent</w:t>
      </w:r>
    </w:p>
    <w:p w:rsidR="00780963" w:rsidRDefault="00780963"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impute</w:t>
      </w:r>
      <w:r w:rsidR="00A24542">
        <w:rPr>
          <w:rFonts w:ascii="Times New Roman" w:hAnsi="Times New Roman" w:cs="Times New Roman"/>
          <w:sz w:val="24"/>
          <w:szCs w:val="24"/>
        </w:rPr>
        <w:t>s</w:t>
      </w:r>
      <w:r>
        <w:rPr>
          <w:rFonts w:ascii="Times New Roman" w:hAnsi="Times New Roman" w:cs="Times New Roman"/>
          <w:sz w:val="24"/>
          <w:szCs w:val="24"/>
        </w:rPr>
        <w:t xml:space="preserve"> vicarious liability on the part of the 2</w:t>
      </w:r>
      <w:r w:rsidRPr="0078096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that the accident occurred during the 1</w:t>
      </w:r>
      <w:r w:rsidRPr="0078096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course and scope of employment with the 2</w:t>
      </w:r>
      <w:r w:rsidRPr="0078096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780963" w:rsidRDefault="00780963"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fate would have it,</w:t>
      </w:r>
      <w:r w:rsidR="006E5355">
        <w:rPr>
          <w:rFonts w:ascii="Times New Roman" w:hAnsi="Times New Roman" w:cs="Times New Roman"/>
          <w:sz w:val="24"/>
          <w:szCs w:val="24"/>
        </w:rPr>
        <w:t xml:space="preserve"> the</w:t>
      </w:r>
      <w:r>
        <w:rPr>
          <w:rFonts w:ascii="Times New Roman" w:hAnsi="Times New Roman" w:cs="Times New Roman"/>
          <w:sz w:val="24"/>
          <w:szCs w:val="24"/>
        </w:rPr>
        <w:t xml:space="preserve"> uncontroverted evidence led during </w:t>
      </w:r>
      <w:r w:rsidR="00040945">
        <w:rPr>
          <w:rFonts w:ascii="Times New Roman" w:hAnsi="Times New Roman" w:cs="Times New Roman"/>
          <w:sz w:val="24"/>
          <w:szCs w:val="24"/>
        </w:rPr>
        <w:t xml:space="preserve">the ensuing </w:t>
      </w:r>
      <w:r w:rsidR="00E86E61">
        <w:rPr>
          <w:rFonts w:ascii="Times New Roman" w:hAnsi="Times New Roman" w:cs="Times New Roman"/>
          <w:sz w:val="24"/>
          <w:szCs w:val="24"/>
        </w:rPr>
        <w:t xml:space="preserve">trial </w:t>
      </w:r>
      <w:r w:rsidR="006E5355">
        <w:rPr>
          <w:rFonts w:ascii="Times New Roman" w:hAnsi="Times New Roman" w:cs="Times New Roman"/>
          <w:sz w:val="24"/>
          <w:szCs w:val="24"/>
        </w:rPr>
        <w:t xml:space="preserve">was to the effect </w:t>
      </w:r>
      <w:r w:rsidR="00E86E61">
        <w:rPr>
          <w:rFonts w:ascii="Times New Roman" w:hAnsi="Times New Roman" w:cs="Times New Roman"/>
          <w:sz w:val="24"/>
          <w:szCs w:val="24"/>
        </w:rPr>
        <w:t>that</w:t>
      </w:r>
      <w:r w:rsidR="00040945">
        <w:rPr>
          <w:rFonts w:ascii="Times New Roman" w:hAnsi="Times New Roman" w:cs="Times New Roman"/>
          <w:sz w:val="24"/>
          <w:szCs w:val="24"/>
        </w:rPr>
        <w:t xml:space="preserve"> the 1</w:t>
      </w:r>
      <w:r w:rsidR="00040945" w:rsidRPr="00040945">
        <w:rPr>
          <w:rFonts w:ascii="Times New Roman" w:hAnsi="Times New Roman" w:cs="Times New Roman"/>
          <w:sz w:val="24"/>
          <w:szCs w:val="24"/>
          <w:vertAlign w:val="superscript"/>
        </w:rPr>
        <w:t>st</w:t>
      </w:r>
      <w:r w:rsidR="00040945">
        <w:rPr>
          <w:rFonts w:ascii="Times New Roman" w:hAnsi="Times New Roman" w:cs="Times New Roman"/>
          <w:sz w:val="24"/>
          <w:szCs w:val="24"/>
        </w:rPr>
        <w:t xml:space="preserve"> defendant has since vanished into the thin air, so to speak, in the aftermath of the deadly collision</w:t>
      </w:r>
      <w:r w:rsidR="006E5355">
        <w:rPr>
          <w:rFonts w:ascii="Times New Roman" w:hAnsi="Times New Roman" w:cs="Times New Roman"/>
          <w:sz w:val="24"/>
          <w:szCs w:val="24"/>
        </w:rPr>
        <w:t>. This effectively</w:t>
      </w:r>
      <w:r w:rsidR="00040945">
        <w:rPr>
          <w:rFonts w:ascii="Times New Roman" w:hAnsi="Times New Roman" w:cs="Times New Roman"/>
          <w:sz w:val="24"/>
          <w:szCs w:val="24"/>
        </w:rPr>
        <w:t xml:space="preserve"> le</w:t>
      </w:r>
      <w:r w:rsidR="006E5355">
        <w:rPr>
          <w:rFonts w:ascii="Times New Roman" w:hAnsi="Times New Roman" w:cs="Times New Roman"/>
          <w:sz w:val="24"/>
          <w:szCs w:val="24"/>
        </w:rPr>
        <w:t>ft</w:t>
      </w:r>
      <w:r w:rsidR="00040945">
        <w:rPr>
          <w:rFonts w:ascii="Times New Roman" w:hAnsi="Times New Roman" w:cs="Times New Roman"/>
          <w:sz w:val="24"/>
          <w:szCs w:val="24"/>
        </w:rPr>
        <w:t xml:space="preserve"> the chief protagonists </w:t>
      </w:r>
      <w:r w:rsidR="006E5355">
        <w:rPr>
          <w:rFonts w:ascii="Times New Roman" w:hAnsi="Times New Roman" w:cs="Times New Roman"/>
          <w:sz w:val="24"/>
          <w:szCs w:val="24"/>
        </w:rPr>
        <w:t>to this</w:t>
      </w:r>
      <w:r w:rsidR="00040945">
        <w:rPr>
          <w:rFonts w:ascii="Times New Roman" w:hAnsi="Times New Roman" w:cs="Times New Roman"/>
          <w:sz w:val="24"/>
          <w:szCs w:val="24"/>
        </w:rPr>
        <w:t xml:space="preserve"> </w:t>
      </w:r>
      <w:r w:rsidR="006E5355">
        <w:rPr>
          <w:rFonts w:ascii="Times New Roman" w:hAnsi="Times New Roman" w:cs="Times New Roman"/>
          <w:sz w:val="24"/>
          <w:szCs w:val="24"/>
        </w:rPr>
        <w:t>dispute</w:t>
      </w:r>
      <w:r w:rsidR="00040945">
        <w:rPr>
          <w:rFonts w:ascii="Times New Roman" w:hAnsi="Times New Roman" w:cs="Times New Roman"/>
          <w:sz w:val="24"/>
          <w:szCs w:val="24"/>
        </w:rPr>
        <w:t xml:space="preserve"> being the plaintiff on the one hand and the 2</w:t>
      </w:r>
      <w:r w:rsidR="00040945" w:rsidRPr="00040945">
        <w:rPr>
          <w:rFonts w:ascii="Times New Roman" w:hAnsi="Times New Roman" w:cs="Times New Roman"/>
          <w:sz w:val="24"/>
          <w:szCs w:val="24"/>
          <w:vertAlign w:val="superscript"/>
        </w:rPr>
        <w:t>nd</w:t>
      </w:r>
      <w:r w:rsidR="00040945">
        <w:rPr>
          <w:rFonts w:ascii="Times New Roman" w:hAnsi="Times New Roman" w:cs="Times New Roman"/>
          <w:sz w:val="24"/>
          <w:szCs w:val="24"/>
        </w:rPr>
        <w:t xml:space="preserve"> defendant on the other.</w:t>
      </w:r>
    </w:p>
    <w:p w:rsidR="00040945" w:rsidRPr="00040945" w:rsidRDefault="00040945" w:rsidP="00780963">
      <w:pPr>
        <w:spacing w:after="0" w:line="360" w:lineRule="auto"/>
        <w:ind w:firstLine="720"/>
        <w:jc w:val="both"/>
        <w:rPr>
          <w:rFonts w:ascii="Times New Roman" w:hAnsi="Times New Roman" w:cs="Times New Roman"/>
          <w:b/>
          <w:sz w:val="24"/>
          <w:szCs w:val="24"/>
        </w:rPr>
      </w:pPr>
      <w:r w:rsidRPr="00040945">
        <w:rPr>
          <w:rFonts w:ascii="Times New Roman" w:hAnsi="Times New Roman" w:cs="Times New Roman"/>
          <w:b/>
          <w:sz w:val="24"/>
          <w:szCs w:val="24"/>
        </w:rPr>
        <w:t>The defence</w:t>
      </w:r>
    </w:p>
    <w:p w:rsidR="00040945" w:rsidRDefault="00040945"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plea the 2</w:t>
      </w:r>
      <w:r w:rsidRPr="0004094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denie</w:t>
      </w:r>
      <w:r w:rsidR="006E5355">
        <w:rPr>
          <w:rFonts w:ascii="Times New Roman" w:hAnsi="Times New Roman" w:cs="Times New Roman"/>
          <w:sz w:val="24"/>
          <w:szCs w:val="24"/>
        </w:rPr>
        <w:t>d</w:t>
      </w:r>
      <w:r>
        <w:rPr>
          <w:rFonts w:ascii="Times New Roman" w:hAnsi="Times New Roman" w:cs="Times New Roman"/>
          <w:sz w:val="24"/>
          <w:szCs w:val="24"/>
        </w:rPr>
        <w:t xml:space="preserve"> liability for the accident</w:t>
      </w:r>
      <w:r w:rsidR="00A24542">
        <w:rPr>
          <w:rFonts w:ascii="Times New Roman" w:hAnsi="Times New Roman" w:cs="Times New Roman"/>
          <w:sz w:val="24"/>
          <w:szCs w:val="24"/>
        </w:rPr>
        <w:t xml:space="preserve"> and</w:t>
      </w:r>
      <w:r>
        <w:rPr>
          <w:rFonts w:ascii="Times New Roman" w:hAnsi="Times New Roman" w:cs="Times New Roman"/>
          <w:sz w:val="24"/>
          <w:szCs w:val="24"/>
        </w:rPr>
        <w:t xml:space="preserve"> it was averred on its behalf that the accident was caused by the commuter omnibus encroaching onto the path of the HOWO truck. The 2</w:t>
      </w:r>
      <w:r w:rsidRPr="0004094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therefore attributed the accident to the negligence of the driver of the commuter omnibus. The particulars of negligence alleged by the 2</w:t>
      </w:r>
      <w:r w:rsidRPr="0004094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6E5355">
        <w:rPr>
          <w:rFonts w:ascii="Times New Roman" w:hAnsi="Times New Roman" w:cs="Times New Roman"/>
          <w:sz w:val="24"/>
          <w:szCs w:val="24"/>
        </w:rPr>
        <w:t>wer</w:t>
      </w:r>
      <w:r>
        <w:rPr>
          <w:rFonts w:ascii="Times New Roman" w:hAnsi="Times New Roman" w:cs="Times New Roman"/>
          <w:sz w:val="24"/>
          <w:szCs w:val="24"/>
        </w:rPr>
        <w:t>e a mi</w:t>
      </w:r>
      <w:r w:rsidR="00A24542">
        <w:rPr>
          <w:rFonts w:ascii="Times New Roman" w:hAnsi="Times New Roman" w:cs="Times New Roman"/>
          <w:sz w:val="24"/>
          <w:szCs w:val="24"/>
        </w:rPr>
        <w:t>rr</w:t>
      </w:r>
      <w:r>
        <w:rPr>
          <w:rFonts w:ascii="Times New Roman" w:hAnsi="Times New Roman" w:cs="Times New Roman"/>
          <w:sz w:val="24"/>
          <w:szCs w:val="24"/>
        </w:rPr>
        <w:t>or reflection of those alleged by the plaintiff save for the additional particular that the commuter omnibus deviated from its authorised route.</w:t>
      </w:r>
    </w:p>
    <w:p w:rsidR="00040945" w:rsidRDefault="00040945"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w:t>
      </w:r>
      <w:r w:rsidR="006E5355">
        <w:rPr>
          <w:rFonts w:ascii="Times New Roman" w:hAnsi="Times New Roman" w:cs="Times New Roman"/>
          <w:sz w:val="24"/>
          <w:szCs w:val="24"/>
        </w:rPr>
        <w:t xml:space="preserve">he ensuing trial, </w:t>
      </w:r>
      <w:r>
        <w:rPr>
          <w:rFonts w:ascii="Times New Roman" w:hAnsi="Times New Roman" w:cs="Times New Roman"/>
          <w:sz w:val="24"/>
          <w:szCs w:val="24"/>
        </w:rPr>
        <w:t>three witnesses testified for the plaintiff’s case and two gave evidence for the 2</w:t>
      </w:r>
      <w:r w:rsidRPr="0004094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The following is a synopsis of each of the</w:t>
      </w:r>
      <w:r w:rsidR="006E5355">
        <w:rPr>
          <w:rFonts w:ascii="Times New Roman" w:hAnsi="Times New Roman" w:cs="Times New Roman"/>
          <w:sz w:val="24"/>
          <w:szCs w:val="24"/>
        </w:rPr>
        <w:t xml:space="preserve"> witnesses’</w:t>
      </w:r>
      <w:r>
        <w:rPr>
          <w:rFonts w:ascii="Times New Roman" w:hAnsi="Times New Roman" w:cs="Times New Roman"/>
          <w:sz w:val="24"/>
          <w:szCs w:val="24"/>
        </w:rPr>
        <w:t xml:space="preserve"> respective accounts.</w:t>
      </w:r>
    </w:p>
    <w:p w:rsidR="00040945" w:rsidRDefault="00040945"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proofErr w:type="spellStart"/>
      <w:r>
        <w:rPr>
          <w:rFonts w:ascii="Times New Roman" w:hAnsi="Times New Roman" w:cs="Times New Roman"/>
          <w:sz w:val="24"/>
          <w:szCs w:val="24"/>
        </w:rPr>
        <w:t>Hessie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Mupfuri</w:t>
      </w:r>
      <w:proofErr w:type="spellEnd"/>
      <w:r>
        <w:rPr>
          <w:rFonts w:ascii="Times New Roman" w:hAnsi="Times New Roman" w:cs="Times New Roman"/>
          <w:sz w:val="24"/>
          <w:szCs w:val="24"/>
        </w:rPr>
        <w:t xml:space="preserve"> testified that she</w:t>
      </w:r>
      <w:r w:rsidR="006E5355">
        <w:rPr>
          <w:rFonts w:ascii="Times New Roman" w:hAnsi="Times New Roman" w:cs="Times New Roman"/>
          <w:sz w:val="24"/>
          <w:szCs w:val="24"/>
        </w:rPr>
        <w:t xml:space="preserve"> is</w:t>
      </w:r>
      <w:r>
        <w:rPr>
          <w:rFonts w:ascii="Times New Roman" w:hAnsi="Times New Roman" w:cs="Times New Roman"/>
          <w:sz w:val="24"/>
          <w:szCs w:val="24"/>
        </w:rPr>
        <w:t xml:space="preserve"> the owner of the ill-fated commuter omnibus. She indicated that not only was the commuter omnibus duly registered, licensed and</w:t>
      </w:r>
      <w:r w:rsidR="006E5355">
        <w:rPr>
          <w:rFonts w:ascii="Times New Roman" w:hAnsi="Times New Roman" w:cs="Times New Roman"/>
          <w:sz w:val="24"/>
          <w:szCs w:val="24"/>
        </w:rPr>
        <w:t xml:space="preserve"> officially</w:t>
      </w:r>
      <w:r>
        <w:rPr>
          <w:rFonts w:ascii="Times New Roman" w:hAnsi="Times New Roman" w:cs="Times New Roman"/>
          <w:sz w:val="24"/>
          <w:szCs w:val="24"/>
        </w:rPr>
        <w:t xml:space="preserve"> authorized to ply the Chiredzi-</w:t>
      </w:r>
      <w:proofErr w:type="spellStart"/>
      <w:r>
        <w:rPr>
          <w:rFonts w:ascii="Times New Roman" w:hAnsi="Times New Roman" w:cs="Times New Roman"/>
          <w:sz w:val="24"/>
          <w:szCs w:val="24"/>
        </w:rPr>
        <w:t>Tanganda</w:t>
      </w:r>
      <w:proofErr w:type="spellEnd"/>
      <w:r>
        <w:rPr>
          <w:rFonts w:ascii="Times New Roman" w:hAnsi="Times New Roman" w:cs="Times New Roman"/>
          <w:sz w:val="24"/>
          <w:szCs w:val="24"/>
        </w:rPr>
        <w:t xml:space="preserve"> route</w:t>
      </w:r>
      <w:r w:rsidR="00A24542">
        <w:rPr>
          <w:rFonts w:ascii="Times New Roman" w:hAnsi="Times New Roman" w:cs="Times New Roman"/>
          <w:sz w:val="24"/>
          <w:szCs w:val="24"/>
        </w:rPr>
        <w:t>,</w:t>
      </w:r>
      <w:r>
        <w:rPr>
          <w:rFonts w:ascii="Times New Roman" w:hAnsi="Times New Roman" w:cs="Times New Roman"/>
          <w:sz w:val="24"/>
          <w:szCs w:val="24"/>
        </w:rPr>
        <w:t xml:space="preserve"> but also that it had been issued with the requisite </w:t>
      </w:r>
      <w:r w:rsidR="00A24542">
        <w:rPr>
          <w:rFonts w:ascii="Times New Roman" w:hAnsi="Times New Roman" w:cs="Times New Roman"/>
          <w:sz w:val="24"/>
          <w:szCs w:val="24"/>
        </w:rPr>
        <w:t>“</w:t>
      </w:r>
      <w:r>
        <w:rPr>
          <w:rFonts w:ascii="Times New Roman" w:hAnsi="Times New Roman" w:cs="Times New Roman"/>
          <w:sz w:val="24"/>
          <w:szCs w:val="24"/>
        </w:rPr>
        <w:t>certificate of fitness</w:t>
      </w:r>
      <w:r w:rsidR="00A24542">
        <w:rPr>
          <w:rFonts w:ascii="Times New Roman" w:hAnsi="Times New Roman" w:cs="Times New Roman"/>
          <w:sz w:val="24"/>
          <w:szCs w:val="24"/>
        </w:rPr>
        <w:t>”</w:t>
      </w:r>
      <w:r>
        <w:rPr>
          <w:rFonts w:ascii="Times New Roman" w:hAnsi="Times New Roman" w:cs="Times New Roman"/>
          <w:sz w:val="24"/>
          <w:szCs w:val="24"/>
        </w:rPr>
        <w:t>. It was her evidence that she was in the business of ferrying passengers for a fee wherein she realised an average of US$150 per day. She produced a logbook showing a breakdown of th</w:t>
      </w:r>
      <w:r w:rsidR="00A24542">
        <w:rPr>
          <w:rFonts w:ascii="Times New Roman" w:hAnsi="Times New Roman" w:cs="Times New Roman"/>
          <w:sz w:val="24"/>
          <w:szCs w:val="24"/>
        </w:rPr>
        <w:t>at particular minibus’s</w:t>
      </w:r>
      <w:r>
        <w:rPr>
          <w:rFonts w:ascii="Times New Roman" w:hAnsi="Times New Roman" w:cs="Times New Roman"/>
          <w:sz w:val="24"/>
          <w:szCs w:val="24"/>
        </w:rPr>
        <w:t xml:space="preserve"> daily earnings, expenses and the net amounts subsequently cashed in.</w:t>
      </w:r>
    </w:p>
    <w:p w:rsidR="00040945" w:rsidRDefault="00040945"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indicated that she purchased the motor vehicle in question in Mussina, South Africa and the purchase price</w:t>
      </w:r>
      <w:r w:rsidR="00A24542">
        <w:rPr>
          <w:rFonts w:ascii="Times New Roman" w:hAnsi="Times New Roman" w:cs="Times New Roman"/>
          <w:sz w:val="24"/>
          <w:szCs w:val="24"/>
        </w:rPr>
        <w:t>,</w:t>
      </w:r>
      <w:r>
        <w:rPr>
          <w:rFonts w:ascii="Times New Roman" w:hAnsi="Times New Roman" w:cs="Times New Roman"/>
          <w:sz w:val="24"/>
          <w:szCs w:val="24"/>
        </w:rPr>
        <w:t xml:space="preserve"> as with the duty she paid at the port of entry</w:t>
      </w:r>
      <w:r w:rsidR="00A24542">
        <w:rPr>
          <w:rFonts w:ascii="Times New Roman" w:hAnsi="Times New Roman" w:cs="Times New Roman"/>
          <w:sz w:val="24"/>
          <w:szCs w:val="24"/>
        </w:rPr>
        <w:t>,</w:t>
      </w:r>
      <w:r>
        <w:rPr>
          <w:rFonts w:ascii="Times New Roman" w:hAnsi="Times New Roman" w:cs="Times New Roman"/>
          <w:sz w:val="24"/>
          <w:szCs w:val="24"/>
        </w:rPr>
        <w:t xml:space="preserve"> was denominated in United States dollars. She further testified that at the time of its purchase the omnibus was just but a bare shell which needed to be </w:t>
      </w:r>
      <w:r w:rsidR="00A24542">
        <w:rPr>
          <w:rFonts w:ascii="Times New Roman" w:hAnsi="Times New Roman" w:cs="Times New Roman"/>
          <w:sz w:val="24"/>
          <w:szCs w:val="24"/>
        </w:rPr>
        <w:t>customi</w:t>
      </w:r>
      <w:r>
        <w:rPr>
          <w:rFonts w:ascii="Times New Roman" w:hAnsi="Times New Roman" w:cs="Times New Roman"/>
          <w:sz w:val="24"/>
          <w:szCs w:val="24"/>
        </w:rPr>
        <w:t>sed to carry passengers</w:t>
      </w:r>
      <w:r w:rsidR="00A24542">
        <w:rPr>
          <w:rFonts w:ascii="Times New Roman" w:hAnsi="Times New Roman" w:cs="Times New Roman"/>
          <w:sz w:val="24"/>
          <w:szCs w:val="24"/>
        </w:rPr>
        <w:t>,</w:t>
      </w:r>
      <w:r>
        <w:rPr>
          <w:rFonts w:ascii="Times New Roman" w:hAnsi="Times New Roman" w:cs="Times New Roman"/>
          <w:sz w:val="24"/>
          <w:szCs w:val="24"/>
        </w:rPr>
        <w:t xml:space="preserve"> a process which involved the installation of seats and other relevant accessories</w:t>
      </w:r>
      <w:r w:rsidR="006E5355">
        <w:rPr>
          <w:rFonts w:ascii="Times New Roman" w:hAnsi="Times New Roman" w:cs="Times New Roman"/>
          <w:sz w:val="24"/>
          <w:szCs w:val="24"/>
        </w:rPr>
        <w:t xml:space="preserve">, which expenses she also </w:t>
      </w:r>
      <w:r w:rsidR="000D19CA">
        <w:rPr>
          <w:rFonts w:ascii="Times New Roman" w:hAnsi="Times New Roman" w:cs="Times New Roman"/>
          <w:sz w:val="24"/>
          <w:szCs w:val="24"/>
        </w:rPr>
        <w:t>paid in United States dollars</w:t>
      </w:r>
      <w:r>
        <w:rPr>
          <w:rFonts w:ascii="Times New Roman" w:hAnsi="Times New Roman" w:cs="Times New Roman"/>
          <w:sz w:val="24"/>
          <w:szCs w:val="24"/>
        </w:rPr>
        <w:t xml:space="preserve">. She therefore justified denominating her claim for the replacement value of the commuter omnibus in that currency. She would further indicate under cross examination that she has since lost the receipts associated with the acquisition of the commuter omnibus, but </w:t>
      </w:r>
      <w:r w:rsidR="000D19CA">
        <w:rPr>
          <w:rFonts w:ascii="Times New Roman" w:hAnsi="Times New Roman" w:cs="Times New Roman"/>
          <w:sz w:val="24"/>
          <w:szCs w:val="24"/>
        </w:rPr>
        <w:t>that she</w:t>
      </w:r>
      <w:r>
        <w:rPr>
          <w:rFonts w:ascii="Times New Roman" w:hAnsi="Times New Roman" w:cs="Times New Roman"/>
          <w:sz w:val="24"/>
          <w:szCs w:val="24"/>
        </w:rPr>
        <w:t xml:space="preserve"> however obtained quotations (whose invoices were produced as exhibits) from prospective suppliers of similar vehicle</w:t>
      </w:r>
      <w:r w:rsidR="000D19CA">
        <w:rPr>
          <w:rFonts w:ascii="Times New Roman" w:hAnsi="Times New Roman" w:cs="Times New Roman"/>
          <w:sz w:val="24"/>
          <w:szCs w:val="24"/>
        </w:rPr>
        <w:t>s</w:t>
      </w:r>
      <w:r>
        <w:rPr>
          <w:rFonts w:ascii="Times New Roman" w:hAnsi="Times New Roman" w:cs="Times New Roman"/>
          <w:sz w:val="24"/>
          <w:szCs w:val="24"/>
        </w:rPr>
        <w:t xml:space="preserve"> to substantiate her claim for its replacement value. </w:t>
      </w:r>
    </w:p>
    <w:p w:rsidR="008E1659" w:rsidRDefault="008E1659"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conceded during cross examination however that the</w:t>
      </w:r>
      <w:r w:rsidR="00A24542">
        <w:rPr>
          <w:rFonts w:ascii="Times New Roman" w:hAnsi="Times New Roman" w:cs="Times New Roman"/>
          <w:sz w:val="24"/>
          <w:szCs w:val="24"/>
        </w:rPr>
        <w:t xml:space="preserve"> said</w:t>
      </w:r>
      <w:r>
        <w:rPr>
          <w:rFonts w:ascii="Times New Roman" w:hAnsi="Times New Roman" w:cs="Times New Roman"/>
          <w:sz w:val="24"/>
          <w:szCs w:val="24"/>
        </w:rPr>
        <w:t xml:space="preserve"> moto</w:t>
      </w:r>
      <w:r w:rsidR="00A24542">
        <w:rPr>
          <w:rFonts w:ascii="Times New Roman" w:hAnsi="Times New Roman" w:cs="Times New Roman"/>
          <w:sz w:val="24"/>
          <w:szCs w:val="24"/>
        </w:rPr>
        <w:t>r</w:t>
      </w:r>
      <w:r>
        <w:rPr>
          <w:rFonts w:ascii="Times New Roman" w:hAnsi="Times New Roman" w:cs="Times New Roman"/>
          <w:sz w:val="24"/>
          <w:szCs w:val="24"/>
        </w:rPr>
        <w:t xml:space="preserve"> vehicle was not brand new at the time of the accident </w:t>
      </w:r>
      <w:r w:rsidR="00A24542">
        <w:rPr>
          <w:rFonts w:ascii="Times New Roman" w:hAnsi="Times New Roman" w:cs="Times New Roman"/>
          <w:sz w:val="24"/>
          <w:szCs w:val="24"/>
        </w:rPr>
        <w:t xml:space="preserve">it </w:t>
      </w:r>
      <w:r>
        <w:rPr>
          <w:rFonts w:ascii="Times New Roman" w:hAnsi="Times New Roman" w:cs="Times New Roman"/>
          <w:sz w:val="24"/>
          <w:szCs w:val="24"/>
        </w:rPr>
        <w:t>having</w:t>
      </w:r>
      <w:r w:rsidR="00A24542">
        <w:rPr>
          <w:rFonts w:ascii="Times New Roman" w:hAnsi="Times New Roman" w:cs="Times New Roman"/>
          <w:sz w:val="24"/>
          <w:szCs w:val="24"/>
        </w:rPr>
        <w:t xml:space="preserve"> been</w:t>
      </w:r>
      <w:r>
        <w:rPr>
          <w:rFonts w:ascii="Times New Roman" w:hAnsi="Times New Roman" w:cs="Times New Roman"/>
          <w:sz w:val="24"/>
          <w:szCs w:val="24"/>
        </w:rPr>
        <w:t xml:space="preserve"> purchased about a year earlier in August 2017</w:t>
      </w:r>
      <w:r w:rsidR="00A24542">
        <w:rPr>
          <w:rFonts w:ascii="Times New Roman" w:hAnsi="Times New Roman" w:cs="Times New Roman"/>
          <w:sz w:val="24"/>
          <w:szCs w:val="24"/>
        </w:rPr>
        <w:t xml:space="preserve">. </w:t>
      </w:r>
      <w:r>
        <w:rPr>
          <w:rFonts w:ascii="Times New Roman" w:hAnsi="Times New Roman" w:cs="Times New Roman"/>
          <w:sz w:val="24"/>
          <w:szCs w:val="24"/>
        </w:rPr>
        <w:t>She however insisted that nothing of real value could be salvaged from the wreckage of that motor vehicle post the accident.</w:t>
      </w:r>
    </w:p>
    <w:p w:rsidR="008E1659" w:rsidRDefault="008E1659"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w:t>
      </w:r>
      <w:r w:rsidR="000D19CA">
        <w:rPr>
          <w:rFonts w:ascii="Times New Roman" w:hAnsi="Times New Roman" w:cs="Times New Roman"/>
          <w:sz w:val="24"/>
          <w:szCs w:val="24"/>
        </w:rPr>
        <w:t xml:space="preserve"> liability for</w:t>
      </w:r>
      <w:r>
        <w:rPr>
          <w:rFonts w:ascii="Times New Roman" w:hAnsi="Times New Roman" w:cs="Times New Roman"/>
          <w:sz w:val="24"/>
          <w:szCs w:val="24"/>
        </w:rPr>
        <w:t xml:space="preserve"> the accident, she dismissed assertions put to her during cross examination that the accident was caused by the negligence of the driver of the commuter omnibus and indicated that </w:t>
      </w:r>
      <w:r w:rsidR="00A24542">
        <w:rPr>
          <w:rFonts w:ascii="Times New Roman" w:hAnsi="Times New Roman" w:cs="Times New Roman"/>
          <w:sz w:val="24"/>
          <w:szCs w:val="24"/>
        </w:rPr>
        <w:t>upon a</w:t>
      </w:r>
      <w:r>
        <w:rPr>
          <w:rFonts w:ascii="Times New Roman" w:hAnsi="Times New Roman" w:cs="Times New Roman"/>
          <w:sz w:val="24"/>
          <w:szCs w:val="24"/>
        </w:rPr>
        <w:t xml:space="preserve"> consideration of the documents compiled by the police in the wake of the accident </w:t>
      </w:r>
      <w:r w:rsidR="000D19CA">
        <w:rPr>
          <w:rFonts w:ascii="Times New Roman" w:hAnsi="Times New Roman" w:cs="Times New Roman"/>
          <w:sz w:val="24"/>
          <w:szCs w:val="24"/>
        </w:rPr>
        <w:t>she was satisfied</w:t>
      </w:r>
      <w:r>
        <w:rPr>
          <w:rFonts w:ascii="Times New Roman" w:hAnsi="Times New Roman" w:cs="Times New Roman"/>
          <w:sz w:val="24"/>
          <w:szCs w:val="24"/>
        </w:rPr>
        <w:t xml:space="preserve"> that the accident was caused</w:t>
      </w:r>
      <w:r w:rsidR="00A24542">
        <w:rPr>
          <w:rFonts w:ascii="Times New Roman" w:hAnsi="Times New Roman" w:cs="Times New Roman"/>
          <w:sz w:val="24"/>
          <w:szCs w:val="24"/>
        </w:rPr>
        <w:t xml:space="preserve"> entirely</w:t>
      </w:r>
      <w:r>
        <w:rPr>
          <w:rFonts w:ascii="Times New Roman" w:hAnsi="Times New Roman" w:cs="Times New Roman"/>
          <w:sz w:val="24"/>
          <w:szCs w:val="24"/>
        </w:rPr>
        <w:t xml:space="preserve"> by the</w:t>
      </w:r>
      <w:r w:rsidR="006351E7">
        <w:rPr>
          <w:rFonts w:ascii="Times New Roman" w:hAnsi="Times New Roman" w:cs="Times New Roman"/>
          <w:sz w:val="24"/>
          <w:szCs w:val="24"/>
        </w:rPr>
        <w:t xml:space="preserve"> negligence of the</w:t>
      </w:r>
      <w:r>
        <w:rPr>
          <w:rFonts w:ascii="Times New Roman" w:hAnsi="Times New Roman" w:cs="Times New Roman"/>
          <w:sz w:val="24"/>
          <w:szCs w:val="24"/>
        </w:rPr>
        <w:t xml:space="preserve"> HOWO truck driver.</w:t>
      </w:r>
    </w:p>
    <w:p w:rsidR="005A762A" w:rsidRDefault="005A762A"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 would also categorically deny that the commuter omnibus had deviated from its authorized rou</w:t>
      </w:r>
      <w:r w:rsidR="000D19CA">
        <w:rPr>
          <w:rFonts w:ascii="Times New Roman" w:hAnsi="Times New Roman" w:cs="Times New Roman"/>
          <w:sz w:val="24"/>
          <w:szCs w:val="24"/>
        </w:rPr>
        <w:t>t</w:t>
      </w:r>
      <w:r>
        <w:rPr>
          <w:rFonts w:ascii="Times New Roman" w:hAnsi="Times New Roman" w:cs="Times New Roman"/>
          <w:sz w:val="24"/>
          <w:szCs w:val="24"/>
        </w:rPr>
        <w:t>e maintain</w:t>
      </w:r>
      <w:r w:rsidR="006351E7">
        <w:rPr>
          <w:rFonts w:ascii="Times New Roman" w:hAnsi="Times New Roman" w:cs="Times New Roman"/>
          <w:sz w:val="24"/>
          <w:szCs w:val="24"/>
        </w:rPr>
        <w:t>ing</w:t>
      </w:r>
      <w:r>
        <w:rPr>
          <w:rFonts w:ascii="Times New Roman" w:hAnsi="Times New Roman" w:cs="Times New Roman"/>
          <w:sz w:val="24"/>
          <w:szCs w:val="24"/>
        </w:rPr>
        <w:t xml:space="preserve"> as she did that it was precisely on the route stipulated on the requisite permit.</w:t>
      </w:r>
    </w:p>
    <w:p w:rsidR="005A762A" w:rsidRDefault="005A762A"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passengers aboard the commuter omnibus who survived the crash</w:t>
      </w:r>
      <w:r w:rsidR="006351E7">
        <w:rPr>
          <w:rFonts w:ascii="Times New Roman" w:hAnsi="Times New Roman" w:cs="Times New Roman"/>
          <w:sz w:val="24"/>
          <w:szCs w:val="24"/>
        </w:rPr>
        <w:t xml:space="preserve">, </w:t>
      </w:r>
      <w:proofErr w:type="spellStart"/>
      <w:r w:rsidR="006351E7">
        <w:rPr>
          <w:rFonts w:ascii="Times New Roman" w:hAnsi="Times New Roman" w:cs="Times New Roman"/>
          <w:sz w:val="24"/>
          <w:szCs w:val="24"/>
        </w:rPr>
        <w:t>Tererai</w:t>
      </w:r>
      <w:proofErr w:type="spellEnd"/>
      <w:r w:rsidR="006351E7">
        <w:rPr>
          <w:rFonts w:ascii="Times New Roman" w:hAnsi="Times New Roman" w:cs="Times New Roman"/>
          <w:sz w:val="24"/>
          <w:szCs w:val="24"/>
        </w:rPr>
        <w:t xml:space="preserve"> </w:t>
      </w:r>
      <w:proofErr w:type="spellStart"/>
      <w:r w:rsidR="006351E7">
        <w:rPr>
          <w:rFonts w:ascii="Times New Roman" w:hAnsi="Times New Roman" w:cs="Times New Roman"/>
          <w:sz w:val="24"/>
          <w:szCs w:val="24"/>
        </w:rPr>
        <w:t>Mudadi</w:t>
      </w:r>
      <w:proofErr w:type="spellEnd"/>
      <w:r w:rsidR="006351E7">
        <w:rPr>
          <w:rFonts w:ascii="Times New Roman" w:hAnsi="Times New Roman" w:cs="Times New Roman"/>
          <w:sz w:val="24"/>
          <w:szCs w:val="24"/>
        </w:rPr>
        <w:t>,</w:t>
      </w:r>
      <w:r>
        <w:rPr>
          <w:rFonts w:ascii="Times New Roman" w:hAnsi="Times New Roman" w:cs="Times New Roman"/>
          <w:sz w:val="24"/>
          <w:szCs w:val="24"/>
        </w:rPr>
        <w:t xml:space="preserve"> testified for the plaintiff’s case. In his evidence, he put the blame for the c</w:t>
      </w:r>
      <w:r w:rsidR="000D19CA">
        <w:rPr>
          <w:rFonts w:ascii="Times New Roman" w:hAnsi="Times New Roman" w:cs="Times New Roman"/>
          <w:sz w:val="24"/>
          <w:szCs w:val="24"/>
        </w:rPr>
        <w:t>ollision</w:t>
      </w:r>
      <w:r>
        <w:rPr>
          <w:rFonts w:ascii="Times New Roman" w:hAnsi="Times New Roman" w:cs="Times New Roman"/>
          <w:sz w:val="24"/>
          <w:szCs w:val="24"/>
        </w:rPr>
        <w:t xml:space="preserve"> squarely on the driver of the H</w:t>
      </w:r>
      <w:r w:rsidR="007F1457">
        <w:rPr>
          <w:rFonts w:ascii="Times New Roman" w:hAnsi="Times New Roman" w:cs="Times New Roman"/>
          <w:sz w:val="24"/>
          <w:szCs w:val="24"/>
        </w:rPr>
        <w:t>OWO</w:t>
      </w:r>
      <w:r>
        <w:rPr>
          <w:rFonts w:ascii="Times New Roman" w:hAnsi="Times New Roman" w:cs="Times New Roman"/>
          <w:sz w:val="24"/>
          <w:szCs w:val="24"/>
        </w:rPr>
        <w:t xml:space="preserve"> truck. According to him the commute</w:t>
      </w:r>
      <w:r w:rsidR="006351E7">
        <w:rPr>
          <w:rFonts w:ascii="Times New Roman" w:hAnsi="Times New Roman" w:cs="Times New Roman"/>
          <w:sz w:val="24"/>
          <w:szCs w:val="24"/>
        </w:rPr>
        <w:t>r</w:t>
      </w:r>
      <w:r>
        <w:rPr>
          <w:rFonts w:ascii="Times New Roman" w:hAnsi="Times New Roman" w:cs="Times New Roman"/>
          <w:sz w:val="24"/>
          <w:szCs w:val="24"/>
        </w:rPr>
        <w:t xml:space="preserve"> omnibus had parked off the road at a bus stop to enable some passengers to get on and others to alight from the commute</w:t>
      </w:r>
      <w:r w:rsidR="006351E7">
        <w:rPr>
          <w:rFonts w:ascii="Times New Roman" w:hAnsi="Times New Roman" w:cs="Times New Roman"/>
          <w:sz w:val="24"/>
          <w:szCs w:val="24"/>
        </w:rPr>
        <w:t>r</w:t>
      </w:r>
      <w:r>
        <w:rPr>
          <w:rFonts w:ascii="Times New Roman" w:hAnsi="Times New Roman" w:cs="Times New Roman"/>
          <w:sz w:val="24"/>
          <w:szCs w:val="24"/>
        </w:rPr>
        <w:t xml:space="preserve"> omnibus.</w:t>
      </w:r>
    </w:p>
    <w:p w:rsidR="005A762A" w:rsidRDefault="00142EB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he</w:t>
      </w:r>
      <w:r w:rsidR="005A762A">
        <w:rPr>
          <w:rFonts w:ascii="Times New Roman" w:hAnsi="Times New Roman" w:cs="Times New Roman"/>
          <w:sz w:val="24"/>
          <w:szCs w:val="24"/>
        </w:rPr>
        <w:t xml:space="preserve"> could not commit himself </w:t>
      </w:r>
      <w:r w:rsidR="006351E7">
        <w:rPr>
          <w:rFonts w:ascii="Times New Roman" w:hAnsi="Times New Roman" w:cs="Times New Roman"/>
          <w:sz w:val="24"/>
          <w:szCs w:val="24"/>
        </w:rPr>
        <w:t>on t</w:t>
      </w:r>
      <w:r w:rsidR="005A762A">
        <w:rPr>
          <w:rFonts w:ascii="Times New Roman" w:hAnsi="Times New Roman" w:cs="Times New Roman"/>
          <w:sz w:val="24"/>
          <w:szCs w:val="24"/>
        </w:rPr>
        <w:t>he distance the commute</w:t>
      </w:r>
      <w:r w:rsidR="00E90944">
        <w:rPr>
          <w:rFonts w:ascii="Times New Roman" w:hAnsi="Times New Roman" w:cs="Times New Roman"/>
          <w:sz w:val="24"/>
          <w:szCs w:val="24"/>
        </w:rPr>
        <w:t>r</w:t>
      </w:r>
      <w:r w:rsidR="005A762A">
        <w:rPr>
          <w:rFonts w:ascii="Times New Roman" w:hAnsi="Times New Roman" w:cs="Times New Roman"/>
          <w:sz w:val="24"/>
          <w:szCs w:val="24"/>
        </w:rPr>
        <w:t xml:space="preserve"> omnibus was parked from the road</w:t>
      </w:r>
      <w:r w:rsidR="007612BC">
        <w:rPr>
          <w:rFonts w:ascii="Times New Roman" w:hAnsi="Times New Roman" w:cs="Times New Roman"/>
          <w:sz w:val="24"/>
          <w:szCs w:val="24"/>
        </w:rPr>
        <w:t>, h</w:t>
      </w:r>
      <w:r w:rsidR="005A762A">
        <w:rPr>
          <w:rFonts w:ascii="Times New Roman" w:hAnsi="Times New Roman" w:cs="Times New Roman"/>
          <w:sz w:val="24"/>
          <w:szCs w:val="24"/>
        </w:rPr>
        <w:t>e was however adamant that it was off the road at a bus stop. He further indicated that the driver of the commuter omnibus specifically decided to wait a while to enable the plume of dust that enveloped the vicinity to settle and actually announced such an intention to his passengers. He explained that the road at that time was under repair and portions of it were dusty and to compound matters</w:t>
      </w:r>
      <w:r w:rsidR="000D19CA">
        <w:rPr>
          <w:rFonts w:ascii="Times New Roman" w:hAnsi="Times New Roman" w:cs="Times New Roman"/>
          <w:sz w:val="24"/>
          <w:szCs w:val="24"/>
        </w:rPr>
        <w:t>,</w:t>
      </w:r>
      <w:r w:rsidR="005A762A">
        <w:rPr>
          <w:rFonts w:ascii="Times New Roman" w:hAnsi="Times New Roman" w:cs="Times New Roman"/>
          <w:sz w:val="24"/>
          <w:szCs w:val="24"/>
        </w:rPr>
        <w:t xml:space="preserve"> one of the Green Fuel trucks had overturned and when that truck was being raised, it caused a </w:t>
      </w:r>
      <w:r w:rsidR="000D19CA">
        <w:rPr>
          <w:rFonts w:ascii="Times New Roman" w:hAnsi="Times New Roman" w:cs="Times New Roman"/>
          <w:sz w:val="24"/>
          <w:szCs w:val="24"/>
        </w:rPr>
        <w:t>column</w:t>
      </w:r>
      <w:r w:rsidR="005A762A">
        <w:rPr>
          <w:rFonts w:ascii="Times New Roman" w:hAnsi="Times New Roman" w:cs="Times New Roman"/>
          <w:sz w:val="24"/>
          <w:szCs w:val="24"/>
        </w:rPr>
        <w:t xml:space="preserve"> of dust to billow into the air thereby reducing visibility.</w:t>
      </w:r>
    </w:p>
    <w:p w:rsidR="00AD6A40" w:rsidRDefault="00AD6A40"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then that two trucks belonging to the 2</w:t>
      </w:r>
      <w:r w:rsidRPr="00AD6A4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approached from the opposite direction and the one driven b</w:t>
      </w:r>
      <w:r w:rsidR="00C50072">
        <w:rPr>
          <w:rFonts w:ascii="Times New Roman" w:hAnsi="Times New Roman" w:cs="Times New Roman"/>
          <w:sz w:val="24"/>
          <w:szCs w:val="24"/>
        </w:rPr>
        <w:t>y</w:t>
      </w:r>
      <w:r>
        <w:rPr>
          <w:rFonts w:ascii="Times New Roman" w:hAnsi="Times New Roman" w:cs="Times New Roman"/>
          <w:sz w:val="24"/>
          <w:szCs w:val="24"/>
        </w:rPr>
        <w:t xml:space="preserve"> the 1</w:t>
      </w:r>
      <w:r w:rsidRPr="00AD6A4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cr</w:t>
      </w:r>
      <w:r w:rsidR="000D19CA">
        <w:rPr>
          <w:rFonts w:ascii="Times New Roman" w:hAnsi="Times New Roman" w:cs="Times New Roman"/>
          <w:sz w:val="24"/>
          <w:szCs w:val="24"/>
        </w:rPr>
        <w:t>a</w:t>
      </w:r>
      <w:r w:rsidR="00C50072">
        <w:rPr>
          <w:rFonts w:ascii="Times New Roman" w:hAnsi="Times New Roman" w:cs="Times New Roman"/>
          <w:sz w:val="24"/>
          <w:szCs w:val="24"/>
        </w:rPr>
        <w:t>s</w:t>
      </w:r>
      <w:r>
        <w:rPr>
          <w:rFonts w:ascii="Times New Roman" w:hAnsi="Times New Roman" w:cs="Times New Roman"/>
          <w:sz w:val="24"/>
          <w:szCs w:val="24"/>
        </w:rPr>
        <w:t>hed into the stationery commuter omnibus with catastrophic co</w:t>
      </w:r>
      <w:r w:rsidR="00C50072">
        <w:rPr>
          <w:rFonts w:ascii="Times New Roman" w:hAnsi="Times New Roman" w:cs="Times New Roman"/>
          <w:sz w:val="24"/>
          <w:szCs w:val="24"/>
        </w:rPr>
        <w:t>n</w:t>
      </w:r>
      <w:r>
        <w:rPr>
          <w:rFonts w:ascii="Times New Roman" w:hAnsi="Times New Roman" w:cs="Times New Roman"/>
          <w:sz w:val="24"/>
          <w:szCs w:val="24"/>
        </w:rPr>
        <w:t>sequences. He would indi</w:t>
      </w:r>
      <w:r w:rsidR="00C50072">
        <w:rPr>
          <w:rFonts w:ascii="Times New Roman" w:hAnsi="Times New Roman" w:cs="Times New Roman"/>
          <w:sz w:val="24"/>
          <w:szCs w:val="24"/>
        </w:rPr>
        <w:t>c</w:t>
      </w:r>
      <w:r>
        <w:rPr>
          <w:rFonts w:ascii="Times New Roman" w:hAnsi="Times New Roman" w:cs="Times New Roman"/>
          <w:sz w:val="24"/>
          <w:szCs w:val="24"/>
        </w:rPr>
        <w:t xml:space="preserve">ate under cross examination that he did not see the actual collision itself his </w:t>
      </w:r>
      <w:r w:rsidR="00C50072">
        <w:rPr>
          <w:rFonts w:ascii="Times New Roman" w:hAnsi="Times New Roman" w:cs="Times New Roman"/>
          <w:sz w:val="24"/>
          <w:szCs w:val="24"/>
        </w:rPr>
        <w:t>vision being impaired by the dust but he heard a loud bang caused by the impact a</w:t>
      </w:r>
      <w:r w:rsidR="00E90944">
        <w:rPr>
          <w:rFonts w:ascii="Times New Roman" w:hAnsi="Times New Roman" w:cs="Times New Roman"/>
          <w:sz w:val="24"/>
          <w:szCs w:val="24"/>
        </w:rPr>
        <w:t>fter which</w:t>
      </w:r>
      <w:r w:rsidR="00C50072">
        <w:rPr>
          <w:rFonts w:ascii="Times New Roman" w:hAnsi="Times New Roman" w:cs="Times New Roman"/>
          <w:sz w:val="24"/>
          <w:szCs w:val="24"/>
        </w:rPr>
        <w:t xml:space="preserve"> he lost consciousness. He only came to in hospital. He suffered serious injuries.</w:t>
      </w:r>
    </w:p>
    <w:p w:rsidR="00C700AD" w:rsidRDefault="00C700A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however flatly deny that the commuter omnibus was stationery in the middle of the road </w:t>
      </w:r>
      <w:r w:rsidR="00E90944">
        <w:rPr>
          <w:rFonts w:ascii="Times New Roman" w:hAnsi="Times New Roman" w:cs="Times New Roman"/>
          <w:sz w:val="24"/>
          <w:szCs w:val="24"/>
        </w:rPr>
        <w:t>or</w:t>
      </w:r>
      <w:r>
        <w:rPr>
          <w:rFonts w:ascii="Times New Roman" w:hAnsi="Times New Roman" w:cs="Times New Roman"/>
          <w:sz w:val="24"/>
          <w:szCs w:val="24"/>
        </w:rPr>
        <w:t xml:space="preserve"> that it </w:t>
      </w:r>
      <w:r w:rsidR="00E90944">
        <w:rPr>
          <w:rFonts w:ascii="Times New Roman" w:hAnsi="Times New Roman" w:cs="Times New Roman"/>
          <w:sz w:val="24"/>
          <w:szCs w:val="24"/>
        </w:rPr>
        <w:t>had</w:t>
      </w:r>
      <w:r>
        <w:rPr>
          <w:rFonts w:ascii="Times New Roman" w:hAnsi="Times New Roman" w:cs="Times New Roman"/>
          <w:sz w:val="24"/>
          <w:szCs w:val="24"/>
        </w:rPr>
        <w:t xml:space="preserve"> encroached into the lane of oncoming traffic.</w:t>
      </w:r>
    </w:p>
    <w:p w:rsidR="00C700AD" w:rsidRDefault="00C700A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final witness for the plaintiff’s case was one </w:t>
      </w:r>
      <w:proofErr w:type="spellStart"/>
      <w:r>
        <w:rPr>
          <w:rFonts w:ascii="Times New Roman" w:hAnsi="Times New Roman" w:cs="Times New Roman"/>
          <w:sz w:val="24"/>
          <w:szCs w:val="24"/>
        </w:rPr>
        <w:t>Hardlife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Masvingise</w:t>
      </w:r>
      <w:proofErr w:type="spellEnd"/>
      <w:r>
        <w:rPr>
          <w:rFonts w:ascii="Times New Roman" w:hAnsi="Times New Roman" w:cs="Times New Roman"/>
          <w:sz w:val="24"/>
          <w:szCs w:val="24"/>
        </w:rPr>
        <w:t xml:space="preserve"> a police officer who at the material time</w:t>
      </w:r>
      <w:r w:rsidR="00E90944">
        <w:rPr>
          <w:rFonts w:ascii="Times New Roman" w:hAnsi="Times New Roman" w:cs="Times New Roman"/>
          <w:sz w:val="24"/>
          <w:szCs w:val="24"/>
        </w:rPr>
        <w:t xml:space="preserve"> was</w:t>
      </w:r>
      <w:r>
        <w:rPr>
          <w:rFonts w:ascii="Times New Roman" w:hAnsi="Times New Roman" w:cs="Times New Roman"/>
          <w:sz w:val="24"/>
          <w:szCs w:val="24"/>
        </w:rPr>
        <w:t xml:space="preserve"> attached to the traffic section at the </w:t>
      </w:r>
      <w:proofErr w:type="spellStart"/>
      <w:r>
        <w:rPr>
          <w:rFonts w:ascii="Times New Roman" w:hAnsi="Times New Roman" w:cs="Times New Roman"/>
          <w:sz w:val="24"/>
          <w:szCs w:val="24"/>
        </w:rPr>
        <w:t>Chisumbanje</w:t>
      </w:r>
      <w:proofErr w:type="spellEnd"/>
      <w:r>
        <w:rPr>
          <w:rFonts w:ascii="Times New Roman" w:hAnsi="Times New Roman" w:cs="Times New Roman"/>
          <w:sz w:val="24"/>
          <w:szCs w:val="24"/>
        </w:rPr>
        <w:t xml:space="preserve"> Police Station. He is the </w:t>
      </w:r>
      <w:r w:rsidR="00B0619A">
        <w:rPr>
          <w:rFonts w:ascii="Times New Roman" w:hAnsi="Times New Roman" w:cs="Times New Roman"/>
          <w:sz w:val="24"/>
          <w:szCs w:val="24"/>
        </w:rPr>
        <w:t>one who</w:t>
      </w:r>
      <w:r>
        <w:rPr>
          <w:rFonts w:ascii="Times New Roman" w:hAnsi="Times New Roman" w:cs="Times New Roman"/>
          <w:sz w:val="24"/>
          <w:szCs w:val="24"/>
        </w:rPr>
        <w:t xml:space="preserve"> attended the scene in the wake of the fatal collision an</w:t>
      </w:r>
      <w:r w:rsidR="00B0619A">
        <w:rPr>
          <w:rFonts w:ascii="Times New Roman" w:hAnsi="Times New Roman" w:cs="Times New Roman"/>
          <w:sz w:val="24"/>
          <w:szCs w:val="24"/>
        </w:rPr>
        <w:t>d</w:t>
      </w:r>
      <w:r>
        <w:rPr>
          <w:rFonts w:ascii="Times New Roman" w:hAnsi="Times New Roman" w:cs="Times New Roman"/>
          <w:sz w:val="24"/>
          <w:szCs w:val="24"/>
        </w:rPr>
        <w:t xml:space="preserve"> compiled a detailed report of his findings. </w:t>
      </w:r>
      <w:r w:rsidR="007612BC">
        <w:rPr>
          <w:rFonts w:ascii="Times New Roman" w:hAnsi="Times New Roman" w:cs="Times New Roman"/>
          <w:sz w:val="24"/>
          <w:szCs w:val="24"/>
        </w:rPr>
        <w:t>H</w:t>
      </w:r>
      <w:r w:rsidR="00B0619A">
        <w:rPr>
          <w:rFonts w:ascii="Times New Roman" w:hAnsi="Times New Roman" w:cs="Times New Roman"/>
          <w:sz w:val="24"/>
          <w:szCs w:val="24"/>
        </w:rPr>
        <w:t>is findings were based on his observations coupled with the results of his interviews with witnesses. His evidence can be summarised as follows. That the driver of the H</w:t>
      </w:r>
      <w:r w:rsidR="000D19CA">
        <w:rPr>
          <w:rFonts w:ascii="Times New Roman" w:hAnsi="Times New Roman" w:cs="Times New Roman"/>
          <w:sz w:val="24"/>
          <w:szCs w:val="24"/>
        </w:rPr>
        <w:t>OWO</w:t>
      </w:r>
      <w:r w:rsidR="00B0619A">
        <w:rPr>
          <w:rFonts w:ascii="Times New Roman" w:hAnsi="Times New Roman" w:cs="Times New Roman"/>
          <w:sz w:val="24"/>
          <w:szCs w:val="24"/>
        </w:rPr>
        <w:t xml:space="preserve"> truck attempted to overtake another truck ahead of him</w:t>
      </w:r>
      <w:r w:rsidR="007612BC">
        <w:rPr>
          <w:rFonts w:ascii="Times New Roman" w:hAnsi="Times New Roman" w:cs="Times New Roman"/>
          <w:sz w:val="24"/>
          <w:szCs w:val="24"/>
        </w:rPr>
        <w:t xml:space="preserve"> in circumstances where</w:t>
      </w:r>
      <w:r w:rsidR="00B0619A">
        <w:rPr>
          <w:rFonts w:ascii="Times New Roman" w:hAnsi="Times New Roman" w:cs="Times New Roman"/>
          <w:sz w:val="24"/>
          <w:szCs w:val="24"/>
        </w:rPr>
        <w:t xml:space="preserve"> it was unsafe to do so because of the cloud of dust that enveloped the area. Unbeknown to him the commuter omnibus in question was approaching from the opposite direction</w:t>
      </w:r>
      <w:r w:rsidR="007612BC">
        <w:rPr>
          <w:rFonts w:ascii="Times New Roman" w:hAnsi="Times New Roman" w:cs="Times New Roman"/>
          <w:sz w:val="24"/>
          <w:szCs w:val="24"/>
        </w:rPr>
        <w:t xml:space="preserve"> and</w:t>
      </w:r>
      <w:r w:rsidR="00B0619A">
        <w:rPr>
          <w:rFonts w:ascii="Times New Roman" w:hAnsi="Times New Roman" w:cs="Times New Roman"/>
          <w:sz w:val="24"/>
          <w:szCs w:val="24"/>
        </w:rPr>
        <w:t xml:space="preserve"> the result was a </w:t>
      </w:r>
      <w:r w:rsidR="00B0619A">
        <w:rPr>
          <w:rFonts w:ascii="Times New Roman" w:hAnsi="Times New Roman" w:cs="Times New Roman"/>
          <w:sz w:val="24"/>
          <w:szCs w:val="24"/>
        </w:rPr>
        <w:lastRenderedPageBreak/>
        <w:t>head on collision between the two vehicles</w:t>
      </w:r>
      <w:r w:rsidR="007612BC">
        <w:rPr>
          <w:rFonts w:ascii="Times New Roman" w:hAnsi="Times New Roman" w:cs="Times New Roman"/>
          <w:sz w:val="24"/>
          <w:szCs w:val="24"/>
        </w:rPr>
        <w:t>. The</w:t>
      </w:r>
      <w:r w:rsidR="00B0619A">
        <w:rPr>
          <w:rFonts w:ascii="Times New Roman" w:hAnsi="Times New Roman" w:cs="Times New Roman"/>
          <w:sz w:val="24"/>
          <w:szCs w:val="24"/>
        </w:rPr>
        <w:t xml:space="preserve"> collision claimed several li</w:t>
      </w:r>
      <w:r w:rsidR="007612BC">
        <w:rPr>
          <w:rFonts w:ascii="Times New Roman" w:hAnsi="Times New Roman" w:cs="Times New Roman"/>
          <w:sz w:val="24"/>
          <w:szCs w:val="24"/>
        </w:rPr>
        <w:t>v</w:t>
      </w:r>
      <w:r w:rsidR="00B0619A">
        <w:rPr>
          <w:rFonts w:ascii="Times New Roman" w:hAnsi="Times New Roman" w:cs="Times New Roman"/>
          <w:sz w:val="24"/>
          <w:szCs w:val="24"/>
        </w:rPr>
        <w:t xml:space="preserve">es including that of the commuter omnibus driver, Cornelius </w:t>
      </w:r>
      <w:proofErr w:type="spellStart"/>
      <w:r w:rsidR="00B0619A">
        <w:rPr>
          <w:rFonts w:ascii="Times New Roman" w:hAnsi="Times New Roman" w:cs="Times New Roman"/>
          <w:sz w:val="24"/>
          <w:szCs w:val="24"/>
        </w:rPr>
        <w:t>Nyaruzero</w:t>
      </w:r>
      <w:proofErr w:type="spellEnd"/>
      <w:r w:rsidR="00B0619A">
        <w:rPr>
          <w:rFonts w:ascii="Times New Roman" w:hAnsi="Times New Roman" w:cs="Times New Roman"/>
          <w:sz w:val="24"/>
          <w:szCs w:val="24"/>
        </w:rPr>
        <w:t>.</w:t>
      </w:r>
    </w:p>
    <w:p w:rsidR="00B0619A" w:rsidRDefault="00B0619A"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significantly, he indicated that that the accident took place in the lane of the commuter omnibus. He categorically denied</w:t>
      </w:r>
      <w:r w:rsidR="007612BC">
        <w:rPr>
          <w:rFonts w:ascii="Times New Roman" w:hAnsi="Times New Roman" w:cs="Times New Roman"/>
          <w:sz w:val="24"/>
          <w:szCs w:val="24"/>
        </w:rPr>
        <w:t xml:space="preserve"> suggestions put to him</w:t>
      </w:r>
      <w:r>
        <w:rPr>
          <w:rFonts w:ascii="Times New Roman" w:hAnsi="Times New Roman" w:cs="Times New Roman"/>
          <w:sz w:val="24"/>
          <w:szCs w:val="24"/>
        </w:rPr>
        <w:t xml:space="preserve"> during cross examination that there </w:t>
      </w:r>
      <w:r w:rsidR="007612BC">
        <w:rPr>
          <w:rFonts w:ascii="Times New Roman" w:hAnsi="Times New Roman" w:cs="Times New Roman"/>
          <w:sz w:val="24"/>
          <w:szCs w:val="24"/>
        </w:rPr>
        <w:t>was</w:t>
      </w:r>
      <w:r>
        <w:rPr>
          <w:rFonts w:ascii="Times New Roman" w:hAnsi="Times New Roman" w:cs="Times New Roman"/>
          <w:sz w:val="24"/>
          <w:szCs w:val="24"/>
        </w:rPr>
        <w:t xml:space="preserve"> contributory negligence on the part of the commuter omnibus driver. He insisted that the accident was caused solely by the negligence of the H</w:t>
      </w:r>
      <w:r w:rsidR="000D19CA">
        <w:rPr>
          <w:rFonts w:ascii="Times New Roman" w:hAnsi="Times New Roman" w:cs="Times New Roman"/>
          <w:sz w:val="24"/>
          <w:szCs w:val="24"/>
        </w:rPr>
        <w:t>OWO</w:t>
      </w:r>
      <w:r>
        <w:rPr>
          <w:rFonts w:ascii="Times New Roman" w:hAnsi="Times New Roman" w:cs="Times New Roman"/>
          <w:sz w:val="24"/>
          <w:szCs w:val="24"/>
        </w:rPr>
        <w:t xml:space="preserve"> truck driver</w:t>
      </w:r>
      <w:r w:rsidR="0073660D">
        <w:rPr>
          <w:rFonts w:ascii="Times New Roman" w:hAnsi="Times New Roman" w:cs="Times New Roman"/>
          <w:sz w:val="24"/>
          <w:szCs w:val="24"/>
        </w:rPr>
        <w:t>, the latter who tried to overtake another truck when his visibility was impaired by</w:t>
      </w:r>
      <w:r w:rsidR="007612BC">
        <w:rPr>
          <w:rFonts w:ascii="Times New Roman" w:hAnsi="Times New Roman" w:cs="Times New Roman"/>
          <w:sz w:val="24"/>
          <w:szCs w:val="24"/>
        </w:rPr>
        <w:t xml:space="preserve"> the pall</w:t>
      </w:r>
      <w:r w:rsidR="0073660D">
        <w:rPr>
          <w:rFonts w:ascii="Times New Roman" w:hAnsi="Times New Roman" w:cs="Times New Roman"/>
          <w:sz w:val="24"/>
          <w:szCs w:val="24"/>
        </w:rPr>
        <w:t xml:space="preserve"> the dust which had risen. When confronted with the version of the preceding witness, </w:t>
      </w:r>
      <w:proofErr w:type="spellStart"/>
      <w:r w:rsidR="0073660D">
        <w:rPr>
          <w:rFonts w:ascii="Times New Roman" w:hAnsi="Times New Roman" w:cs="Times New Roman"/>
          <w:sz w:val="24"/>
          <w:szCs w:val="24"/>
        </w:rPr>
        <w:t>Hardlife</w:t>
      </w:r>
      <w:proofErr w:type="spellEnd"/>
      <w:r w:rsidR="0073660D">
        <w:rPr>
          <w:rFonts w:ascii="Times New Roman" w:hAnsi="Times New Roman" w:cs="Times New Roman"/>
          <w:sz w:val="24"/>
          <w:szCs w:val="24"/>
        </w:rPr>
        <w:t xml:space="preserve"> </w:t>
      </w:r>
      <w:proofErr w:type="spellStart"/>
      <w:r w:rsidR="0073660D">
        <w:rPr>
          <w:rFonts w:ascii="Times New Roman" w:hAnsi="Times New Roman" w:cs="Times New Roman"/>
          <w:sz w:val="24"/>
          <w:szCs w:val="24"/>
        </w:rPr>
        <w:t>Masvingise</w:t>
      </w:r>
      <w:proofErr w:type="spellEnd"/>
      <w:r w:rsidR="0073660D">
        <w:rPr>
          <w:rFonts w:ascii="Times New Roman" w:hAnsi="Times New Roman" w:cs="Times New Roman"/>
          <w:sz w:val="24"/>
          <w:szCs w:val="24"/>
        </w:rPr>
        <w:t xml:space="preserve"> who indicated that the commute</w:t>
      </w:r>
      <w:r w:rsidR="007612BC">
        <w:rPr>
          <w:rFonts w:ascii="Times New Roman" w:hAnsi="Times New Roman" w:cs="Times New Roman"/>
          <w:sz w:val="24"/>
          <w:szCs w:val="24"/>
        </w:rPr>
        <w:t>r</w:t>
      </w:r>
      <w:r w:rsidR="0073660D">
        <w:rPr>
          <w:rFonts w:ascii="Times New Roman" w:hAnsi="Times New Roman" w:cs="Times New Roman"/>
          <w:sz w:val="24"/>
          <w:szCs w:val="24"/>
        </w:rPr>
        <w:t xml:space="preserve"> omnibus was stationary at a bust stop, he indicated that he could not discount that possibility.</w:t>
      </w:r>
    </w:p>
    <w:p w:rsidR="0073660D" w:rsidRDefault="0073660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indicated that as a result of the collision the commuter omnibus was extensively damaged to the extent of being written off.</w:t>
      </w:r>
    </w:p>
    <w:p w:rsidR="0073660D" w:rsidRDefault="0073660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dispute suggestions put to him in cross examination that the deceased driver was not a properly qualified driver as he was not the holder of a driver’s licence. He stressed that as a traffic police officer who patrolled that specific route, he had regularly interacted with the said driver </w:t>
      </w:r>
      <w:r w:rsidR="007612BC">
        <w:rPr>
          <w:rFonts w:ascii="Times New Roman" w:hAnsi="Times New Roman" w:cs="Times New Roman"/>
          <w:sz w:val="24"/>
          <w:szCs w:val="24"/>
        </w:rPr>
        <w:t>and</w:t>
      </w:r>
      <w:r>
        <w:rPr>
          <w:rFonts w:ascii="Times New Roman" w:hAnsi="Times New Roman" w:cs="Times New Roman"/>
          <w:sz w:val="24"/>
          <w:szCs w:val="24"/>
        </w:rPr>
        <w:t xml:space="preserve"> he was certain that he</w:t>
      </w:r>
      <w:r w:rsidR="007612BC">
        <w:rPr>
          <w:rFonts w:ascii="Times New Roman" w:hAnsi="Times New Roman" w:cs="Times New Roman"/>
          <w:sz w:val="24"/>
          <w:szCs w:val="24"/>
        </w:rPr>
        <w:t xml:space="preserve"> was</w:t>
      </w:r>
      <w:r>
        <w:rPr>
          <w:rFonts w:ascii="Times New Roman" w:hAnsi="Times New Roman" w:cs="Times New Roman"/>
          <w:sz w:val="24"/>
          <w:szCs w:val="24"/>
        </w:rPr>
        <w:t xml:space="preserve"> the holder of a valid driver’s licence.</w:t>
      </w:r>
    </w:p>
    <w:p w:rsidR="00A87F13" w:rsidRDefault="0073660D"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indicated that the H</w:t>
      </w:r>
      <w:r w:rsidR="000D19CA">
        <w:rPr>
          <w:rFonts w:ascii="Times New Roman" w:hAnsi="Times New Roman" w:cs="Times New Roman"/>
          <w:sz w:val="24"/>
          <w:szCs w:val="24"/>
        </w:rPr>
        <w:t>OWO</w:t>
      </w:r>
      <w:r>
        <w:rPr>
          <w:rFonts w:ascii="Times New Roman" w:hAnsi="Times New Roman" w:cs="Times New Roman"/>
          <w:sz w:val="24"/>
          <w:szCs w:val="24"/>
        </w:rPr>
        <w:t xml:space="preserve"> truck driver has sin</w:t>
      </w:r>
      <w:r w:rsidR="007612BC">
        <w:rPr>
          <w:rFonts w:ascii="Times New Roman" w:hAnsi="Times New Roman" w:cs="Times New Roman"/>
          <w:sz w:val="24"/>
          <w:szCs w:val="24"/>
        </w:rPr>
        <w:t>c</w:t>
      </w:r>
      <w:r>
        <w:rPr>
          <w:rFonts w:ascii="Times New Roman" w:hAnsi="Times New Roman" w:cs="Times New Roman"/>
          <w:sz w:val="24"/>
          <w:szCs w:val="24"/>
        </w:rPr>
        <w:t>e absconded and cannot be traced rend</w:t>
      </w:r>
      <w:r w:rsidR="007612BC">
        <w:rPr>
          <w:rFonts w:ascii="Times New Roman" w:hAnsi="Times New Roman" w:cs="Times New Roman"/>
          <w:sz w:val="24"/>
          <w:szCs w:val="24"/>
        </w:rPr>
        <w:t>er</w:t>
      </w:r>
      <w:r>
        <w:rPr>
          <w:rFonts w:ascii="Times New Roman" w:hAnsi="Times New Roman" w:cs="Times New Roman"/>
          <w:sz w:val="24"/>
          <w:szCs w:val="24"/>
        </w:rPr>
        <w:t>ing it impossible to obtain his version of the accident</w:t>
      </w:r>
      <w:r w:rsidR="00A87F13">
        <w:rPr>
          <w:rFonts w:ascii="Times New Roman" w:hAnsi="Times New Roman" w:cs="Times New Roman"/>
          <w:sz w:val="24"/>
          <w:szCs w:val="24"/>
        </w:rPr>
        <w:t>.</w:t>
      </w:r>
    </w:p>
    <w:p w:rsidR="0073660D" w:rsidRDefault="00A87F13"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position the 2</w:t>
      </w:r>
      <w:r w:rsidRPr="00A87F1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led evidence from two of its employees, namely its legal officer</w:t>
      </w:r>
      <w:r w:rsidR="000D19CA">
        <w:rPr>
          <w:rFonts w:ascii="Times New Roman" w:hAnsi="Times New Roman" w:cs="Times New Roman"/>
          <w:sz w:val="24"/>
          <w:szCs w:val="24"/>
        </w:rPr>
        <w:t>,</w:t>
      </w:r>
      <w:r>
        <w:rPr>
          <w:rFonts w:ascii="Times New Roman" w:hAnsi="Times New Roman" w:cs="Times New Roman"/>
          <w:sz w:val="24"/>
          <w:szCs w:val="24"/>
        </w:rPr>
        <w:t xml:space="preserve"> Joseph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Razunguza</w:t>
      </w:r>
      <w:proofErr w:type="spellEnd"/>
      <w:r>
        <w:rPr>
          <w:rFonts w:ascii="Times New Roman" w:hAnsi="Times New Roman" w:cs="Times New Roman"/>
          <w:sz w:val="24"/>
          <w:szCs w:val="24"/>
        </w:rPr>
        <w:t xml:space="preserve"> and its loss control investigator, Emmanuel Nkomo. The main thrust of the former’s evidence was to dispute the sums of money claimed by the plaintiff. In this regard he disputed the value of the commuter omnibus as claimed by the plaintiff suggesting that it should be denominated in Zimbabwean dollars in light of the provision of S.I. 212/2019. He even went so far on suggesting that should the plaintiff be prepared to accept payment in Zimbabwean dollars then the 2</w:t>
      </w:r>
      <w:r w:rsidRPr="00A87F1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prepared to settle the claim</w:t>
      </w:r>
      <w:r w:rsidR="00A3243E">
        <w:rPr>
          <w:rFonts w:ascii="Times New Roman" w:hAnsi="Times New Roman" w:cs="Times New Roman"/>
          <w:sz w:val="24"/>
          <w:szCs w:val="24"/>
        </w:rPr>
        <w:t>.</w:t>
      </w:r>
    </w:p>
    <w:p w:rsidR="00A3243E" w:rsidRDefault="00A3243E" w:rsidP="00780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confirmed that the driver of the H</w:t>
      </w:r>
      <w:r w:rsidR="000D19CA">
        <w:rPr>
          <w:rFonts w:ascii="Times New Roman" w:hAnsi="Times New Roman" w:cs="Times New Roman"/>
          <w:sz w:val="24"/>
          <w:szCs w:val="24"/>
        </w:rPr>
        <w:t>OWO</w:t>
      </w:r>
      <w:r>
        <w:rPr>
          <w:rFonts w:ascii="Times New Roman" w:hAnsi="Times New Roman" w:cs="Times New Roman"/>
          <w:sz w:val="24"/>
          <w:szCs w:val="24"/>
        </w:rPr>
        <w:t xml:space="preserve"> truck has since disappeared. He all but conceded that there was virtually nothing at the 2</w:t>
      </w:r>
      <w:r w:rsidRPr="00A3243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disposal to rebut the plaintiff’s witnesses’ version of how the accident occurred. </w:t>
      </w:r>
    </w:p>
    <w:p w:rsidR="00A3243E" w:rsidRDefault="007612BC" w:rsidP="00A32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w:t>
      </w:r>
      <w:r w:rsidR="00A3243E">
        <w:rPr>
          <w:rFonts w:ascii="Times New Roman" w:hAnsi="Times New Roman" w:cs="Times New Roman"/>
          <w:sz w:val="24"/>
          <w:szCs w:val="24"/>
        </w:rPr>
        <w:t xml:space="preserve"> would also insist under cross examination that at l</w:t>
      </w:r>
      <w:r>
        <w:rPr>
          <w:rFonts w:ascii="Times New Roman" w:hAnsi="Times New Roman" w:cs="Times New Roman"/>
          <w:sz w:val="24"/>
          <w:szCs w:val="24"/>
        </w:rPr>
        <w:t>e</w:t>
      </w:r>
      <w:r w:rsidR="00A3243E">
        <w:rPr>
          <w:rFonts w:ascii="Times New Roman" w:hAnsi="Times New Roman" w:cs="Times New Roman"/>
          <w:sz w:val="24"/>
          <w:szCs w:val="24"/>
        </w:rPr>
        <w:t>ast the rear portion of the commuter omnibus could be salvaged from the wreckage and that therefore the plaintiff was not entitled to the full value of the commuter omnibus.</w:t>
      </w:r>
    </w:p>
    <w:p w:rsidR="00A3243E" w:rsidRDefault="00A3243E" w:rsidP="00A32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Emmanuel Nkomo on the other hand was to the effect that at the material time he was based at </w:t>
      </w:r>
      <w:proofErr w:type="spellStart"/>
      <w:r>
        <w:rPr>
          <w:rFonts w:ascii="Times New Roman" w:hAnsi="Times New Roman" w:cs="Times New Roman"/>
          <w:sz w:val="24"/>
          <w:szCs w:val="24"/>
        </w:rPr>
        <w:t>Chisumbanje</w:t>
      </w:r>
      <w:proofErr w:type="spellEnd"/>
      <w:r>
        <w:rPr>
          <w:rFonts w:ascii="Times New Roman" w:hAnsi="Times New Roman" w:cs="Times New Roman"/>
          <w:sz w:val="24"/>
          <w:szCs w:val="24"/>
        </w:rPr>
        <w:t xml:space="preserve"> and reacted quickly to the report of that fatal accident by proceeding to the scene. So prompt was his reaction that when he arrived the bodies of the deceased persons were still str</w:t>
      </w:r>
      <w:r w:rsidR="007612BC">
        <w:rPr>
          <w:rFonts w:ascii="Times New Roman" w:hAnsi="Times New Roman" w:cs="Times New Roman"/>
          <w:sz w:val="24"/>
          <w:szCs w:val="24"/>
        </w:rPr>
        <w:t>e</w:t>
      </w:r>
      <w:r>
        <w:rPr>
          <w:rFonts w:ascii="Times New Roman" w:hAnsi="Times New Roman" w:cs="Times New Roman"/>
          <w:sz w:val="24"/>
          <w:szCs w:val="24"/>
        </w:rPr>
        <w:t xml:space="preserve">wn at the scene and the </w:t>
      </w:r>
      <w:r w:rsidR="007612BC">
        <w:rPr>
          <w:rFonts w:ascii="Times New Roman" w:hAnsi="Times New Roman" w:cs="Times New Roman"/>
          <w:sz w:val="24"/>
          <w:szCs w:val="24"/>
        </w:rPr>
        <w:t>two</w:t>
      </w:r>
      <w:r>
        <w:rPr>
          <w:rFonts w:ascii="Times New Roman" w:hAnsi="Times New Roman" w:cs="Times New Roman"/>
          <w:sz w:val="24"/>
          <w:szCs w:val="24"/>
        </w:rPr>
        <w:t xml:space="preserve"> damaged motor vehicles in question were still </w:t>
      </w:r>
      <w:r w:rsidRPr="0079347F">
        <w:rPr>
          <w:rFonts w:ascii="Times New Roman" w:hAnsi="Times New Roman" w:cs="Times New Roman"/>
          <w:i/>
          <w:sz w:val="24"/>
          <w:szCs w:val="24"/>
        </w:rPr>
        <w:t>in</w:t>
      </w:r>
      <w:r>
        <w:rPr>
          <w:rFonts w:ascii="Times New Roman" w:hAnsi="Times New Roman" w:cs="Times New Roman"/>
          <w:sz w:val="24"/>
          <w:szCs w:val="24"/>
        </w:rPr>
        <w:t xml:space="preserve"> </w:t>
      </w:r>
      <w:r w:rsidRPr="0079347F">
        <w:rPr>
          <w:rFonts w:ascii="Times New Roman" w:hAnsi="Times New Roman" w:cs="Times New Roman"/>
          <w:i/>
          <w:sz w:val="24"/>
          <w:szCs w:val="24"/>
        </w:rPr>
        <w:t>situ</w:t>
      </w:r>
      <w:r>
        <w:rPr>
          <w:rFonts w:ascii="Times New Roman" w:hAnsi="Times New Roman" w:cs="Times New Roman"/>
          <w:sz w:val="24"/>
          <w:szCs w:val="24"/>
        </w:rPr>
        <w:t>. He conceded that the glass debris was on the lane of the commute</w:t>
      </w:r>
      <w:r w:rsidR="007612BC">
        <w:rPr>
          <w:rFonts w:ascii="Times New Roman" w:hAnsi="Times New Roman" w:cs="Times New Roman"/>
          <w:sz w:val="24"/>
          <w:szCs w:val="24"/>
        </w:rPr>
        <w:t>r</w:t>
      </w:r>
      <w:r>
        <w:rPr>
          <w:rFonts w:ascii="Times New Roman" w:hAnsi="Times New Roman" w:cs="Times New Roman"/>
          <w:sz w:val="24"/>
          <w:szCs w:val="24"/>
        </w:rPr>
        <w:t xml:space="preserve"> omnibus</w:t>
      </w:r>
      <w:r w:rsidR="007612BC">
        <w:rPr>
          <w:rFonts w:ascii="Times New Roman" w:hAnsi="Times New Roman" w:cs="Times New Roman"/>
          <w:sz w:val="24"/>
          <w:szCs w:val="24"/>
        </w:rPr>
        <w:t xml:space="preserve"> suggestive of the fact that collision had occurred in its lane.</w:t>
      </w:r>
    </w:p>
    <w:p w:rsidR="0079347F" w:rsidRDefault="0079347F" w:rsidP="00A32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that therefore emerged at the conclusion of evidence can crisply be summarised as </w:t>
      </w:r>
      <w:r w:rsidR="007612BC">
        <w:rPr>
          <w:rFonts w:ascii="Times New Roman" w:hAnsi="Times New Roman" w:cs="Times New Roman"/>
          <w:sz w:val="24"/>
          <w:szCs w:val="24"/>
        </w:rPr>
        <w:t>follows: -</w:t>
      </w:r>
    </w:p>
    <w:p w:rsidR="0079347F" w:rsidRDefault="0079347F" w:rsidP="0079347F">
      <w:pPr>
        <w:pStyle w:val="ListParagraph"/>
        <w:numPr>
          <w:ilvl w:val="0"/>
          <w:numId w:val="3"/>
        </w:numPr>
        <w:spacing w:after="0" w:line="360" w:lineRule="auto"/>
        <w:jc w:val="both"/>
        <w:rPr>
          <w:rFonts w:ascii="Times New Roman" w:hAnsi="Times New Roman" w:cs="Times New Roman"/>
          <w:sz w:val="24"/>
          <w:szCs w:val="24"/>
        </w:rPr>
      </w:pPr>
      <w:r w:rsidRPr="007612BC">
        <w:rPr>
          <w:rFonts w:ascii="Times New Roman" w:hAnsi="Times New Roman" w:cs="Times New Roman"/>
          <w:b/>
          <w:sz w:val="24"/>
          <w:szCs w:val="24"/>
        </w:rPr>
        <w:t>Liability</w:t>
      </w:r>
      <w:r>
        <w:rPr>
          <w:rFonts w:ascii="Times New Roman" w:hAnsi="Times New Roman" w:cs="Times New Roman"/>
          <w:sz w:val="24"/>
          <w:szCs w:val="24"/>
        </w:rPr>
        <w:t>: whether the accident was caused by the negligence of the 2</w:t>
      </w:r>
      <w:r w:rsidRPr="0079347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driver</w:t>
      </w:r>
      <w:r w:rsidR="00AA0923">
        <w:rPr>
          <w:rFonts w:ascii="Times New Roman" w:hAnsi="Times New Roman" w:cs="Times New Roman"/>
          <w:sz w:val="24"/>
          <w:szCs w:val="24"/>
        </w:rPr>
        <w:t>.</w:t>
      </w:r>
    </w:p>
    <w:p w:rsidR="0079347F" w:rsidRDefault="0079347F" w:rsidP="00793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to (a) above is in the negative then </w:t>
      </w:r>
      <w:proofErr w:type="spellStart"/>
      <w:r w:rsidRPr="00AA0923">
        <w:rPr>
          <w:rFonts w:ascii="Times New Roman" w:hAnsi="Times New Roman" w:cs="Times New Roman"/>
          <w:i/>
          <w:sz w:val="24"/>
          <w:szCs w:val="24"/>
        </w:rPr>
        <w:t>cadit</w:t>
      </w:r>
      <w:proofErr w:type="spellEnd"/>
      <w:r w:rsidRPr="00AA0923">
        <w:rPr>
          <w:rFonts w:ascii="Times New Roman" w:hAnsi="Times New Roman" w:cs="Times New Roman"/>
          <w:i/>
          <w:sz w:val="24"/>
          <w:szCs w:val="24"/>
        </w:rPr>
        <w:t xml:space="preserve"> </w:t>
      </w:r>
      <w:proofErr w:type="spellStart"/>
      <w:r w:rsidRPr="00AA0923">
        <w:rPr>
          <w:rFonts w:ascii="Times New Roman" w:hAnsi="Times New Roman" w:cs="Times New Roman"/>
          <w:i/>
          <w:sz w:val="24"/>
          <w:szCs w:val="24"/>
        </w:rPr>
        <w:t>questio</w:t>
      </w:r>
      <w:proofErr w:type="spellEnd"/>
      <w:r w:rsidRPr="00AA0923">
        <w:rPr>
          <w:rFonts w:ascii="Times New Roman" w:hAnsi="Times New Roman" w:cs="Times New Roman"/>
          <w:i/>
          <w:sz w:val="24"/>
          <w:szCs w:val="24"/>
        </w:rPr>
        <w:t>.</w:t>
      </w:r>
      <w:r>
        <w:rPr>
          <w:rFonts w:ascii="Times New Roman" w:hAnsi="Times New Roman" w:cs="Times New Roman"/>
          <w:sz w:val="24"/>
          <w:szCs w:val="24"/>
        </w:rPr>
        <w:t xml:space="preserve"> </w:t>
      </w:r>
      <w:r w:rsidR="00AA0923">
        <w:rPr>
          <w:rFonts w:ascii="Times New Roman" w:hAnsi="Times New Roman" w:cs="Times New Roman"/>
          <w:sz w:val="24"/>
          <w:szCs w:val="24"/>
        </w:rPr>
        <w:t>However,</w:t>
      </w:r>
      <w:r>
        <w:rPr>
          <w:rFonts w:ascii="Times New Roman" w:hAnsi="Times New Roman" w:cs="Times New Roman"/>
          <w:sz w:val="24"/>
          <w:szCs w:val="24"/>
        </w:rPr>
        <w:t xml:space="preserve"> if the answer is in the affirmative then –</w:t>
      </w:r>
    </w:p>
    <w:p w:rsidR="0079347F" w:rsidRDefault="0079347F" w:rsidP="007934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 is entitled to recover the full value of the loss of the commuter omnibus or only to a portion thereof</w:t>
      </w:r>
      <w:r w:rsidR="00AA0923">
        <w:rPr>
          <w:rFonts w:ascii="Times New Roman" w:hAnsi="Times New Roman" w:cs="Times New Roman"/>
          <w:sz w:val="24"/>
          <w:szCs w:val="24"/>
        </w:rPr>
        <w:t>.</w:t>
      </w:r>
    </w:p>
    <w:p w:rsidR="0079347F" w:rsidRDefault="0079347F" w:rsidP="007934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payment of the loss of the commuter omnibus should be denominated in United States dollars (USD) or </w:t>
      </w:r>
      <w:r w:rsidR="00AA0923">
        <w:rPr>
          <w:rFonts w:ascii="Times New Roman" w:hAnsi="Times New Roman" w:cs="Times New Roman"/>
          <w:sz w:val="24"/>
          <w:szCs w:val="24"/>
        </w:rPr>
        <w:t>in</w:t>
      </w:r>
      <w:r>
        <w:rPr>
          <w:rFonts w:ascii="Times New Roman" w:hAnsi="Times New Roman" w:cs="Times New Roman"/>
          <w:sz w:val="24"/>
          <w:szCs w:val="24"/>
        </w:rPr>
        <w:t xml:space="preserve"> local currency</w:t>
      </w:r>
    </w:p>
    <w:p w:rsidR="0079347F" w:rsidRDefault="0079347F" w:rsidP="00793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 succeeded in establishing damages arising from loss of business earnings consequent to the loss of use of the commuter omnibus and if so the extent of such loss</w:t>
      </w:r>
      <w:r w:rsidR="00AA0923">
        <w:rPr>
          <w:rFonts w:ascii="Times New Roman" w:hAnsi="Times New Roman" w:cs="Times New Roman"/>
          <w:sz w:val="24"/>
          <w:szCs w:val="24"/>
        </w:rPr>
        <w:t>.</w:t>
      </w:r>
    </w:p>
    <w:p w:rsidR="00AA0923" w:rsidRDefault="0079347F" w:rsidP="0079347F">
      <w:pPr>
        <w:spacing w:after="0" w:line="360" w:lineRule="auto"/>
        <w:ind w:firstLine="720"/>
        <w:jc w:val="both"/>
        <w:rPr>
          <w:rFonts w:ascii="Times New Roman" w:hAnsi="Times New Roman" w:cs="Times New Roman"/>
          <w:b/>
          <w:sz w:val="24"/>
          <w:szCs w:val="24"/>
        </w:rPr>
      </w:pPr>
      <w:r w:rsidRPr="00AA0923">
        <w:rPr>
          <w:rFonts w:ascii="Times New Roman" w:hAnsi="Times New Roman" w:cs="Times New Roman"/>
          <w:b/>
          <w:sz w:val="24"/>
          <w:szCs w:val="24"/>
        </w:rPr>
        <w:t>Liability</w:t>
      </w:r>
      <w:r w:rsidR="00AA0923">
        <w:rPr>
          <w:rFonts w:ascii="Times New Roman" w:hAnsi="Times New Roman" w:cs="Times New Roman"/>
          <w:b/>
          <w:sz w:val="24"/>
          <w:szCs w:val="24"/>
        </w:rPr>
        <w:t xml:space="preserve"> for the accident</w:t>
      </w:r>
    </w:p>
    <w:p w:rsidR="0079347F" w:rsidRDefault="0079347F"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A0923">
        <w:rPr>
          <w:rFonts w:ascii="Times New Roman" w:hAnsi="Times New Roman" w:cs="Times New Roman"/>
          <w:sz w:val="24"/>
          <w:szCs w:val="24"/>
        </w:rPr>
        <w:t>T</w:t>
      </w:r>
      <w:r>
        <w:rPr>
          <w:rFonts w:ascii="Times New Roman" w:hAnsi="Times New Roman" w:cs="Times New Roman"/>
          <w:sz w:val="24"/>
          <w:szCs w:val="24"/>
        </w:rPr>
        <w:t>he parties filed written closing submissions</w:t>
      </w:r>
      <w:r w:rsidR="00AA0923">
        <w:rPr>
          <w:rFonts w:ascii="Times New Roman" w:hAnsi="Times New Roman" w:cs="Times New Roman"/>
          <w:sz w:val="24"/>
          <w:szCs w:val="24"/>
        </w:rPr>
        <w:t xml:space="preserve"> in support their respective positions</w:t>
      </w:r>
      <w:r>
        <w:rPr>
          <w:rFonts w:ascii="Times New Roman" w:hAnsi="Times New Roman" w:cs="Times New Roman"/>
          <w:sz w:val="24"/>
          <w:szCs w:val="24"/>
        </w:rPr>
        <w:t>. For its part, the 2</w:t>
      </w:r>
      <w:r w:rsidRPr="0079347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0D19CA">
        <w:rPr>
          <w:rFonts w:ascii="Times New Roman" w:hAnsi="Times New Roman" w:cs="Times New Roman"/>
          <w:sz w:val="24"/>
          <w:szCs w:val="24"/>
        </w:rPr>
        <w:t>virtually</w:t>
      </w:r>
      <w:r>
        <w:rPr>
          <w:rFonts w:ascii="Times New Roman" w:hAnsi="Times New Roman" w:cs="Times New Roman"/>
          <w:sz w:val="24"/>
          <w:szCs w:val="24"/>
        </w:rPr>
        <w:t xml:space="preserve"> abandoned its half-hearted attempt to defl</w:t>
      </w:r>
      <w:r w:rsidR="00AA0923">
        <w:rPr>
          <w:rFonts w:ascii="Times New Roman" w:hAnsi="Times New Roman" w:cs="Times New Roman"/>
          <w:sz w:val="24"/>
          <w:szCs w:val="24"/>
        </w:rPr>
        <w:t>e</w:t>
      </w:r>
      <w:r>
        <w:rPr>
          <w:rFonts w:ascii="Times New Roman" w:hAnsi="Times New Roman" w:cs="Times New Roman"/>
          <w:sz w:val="24"/>
          <w:szCs w:val="24"/>
        </w:rPr>
        <w:t>ct liability for the accident</w:t>
      </w:r>
      <w:r w:rsidR="000F4915">
        <w:rPr>
          <w:rFonts w:ascii="Times New Roman" w:hAnsi="Times New Roman" w:cs="Times New Roman"/>
          <w:sz w:val="24"/>
          <w:szCs w:val="24"/>
        </w:rPr>
        <w:t>. The implied concession is not altogether too surprising</w:t>
      </w:r>
      <w:r w:rsidR="00AA0923">
        <w:rPr>
          <w:rFonts w:ascii="Times New Roman" w:hAnsi="Times New Roman" w:cs="Times New Roman"/>
          <w:sz w:val="24"/>
          <w:szCs w:val="24"/>
        </w:rPr>
        <w:t xml:space="preserve"> in light of the totality of the evidence led</w:t>
      </w:r>
      <w:r w:rsidR="000F4915">
        <w:rPr>
          <w:rFonts w:ascii="Times New Roman" w:hAnsi="Times New Roman" w:cs="Times New Roman"/>
          <w:sz w:val="24"/>
          <w:szCs w:val="24"/>
        </w:rPr>
        <w:t xml:space="preserve">. The evidence by the police officer who </w:t>
      </w:r>
      <w:r w:rsidR="00AA0923">
        <w:rPr>
          <w:rFonts w:ascii="Times New Roman" w:hAnsi="Times New Roman" w:cs="Times New Roman"/>
          <w:sz w:val="24"/>
          <w:szCs w:val="24"/>
        </w:rPr>
        <w:t>attended the</w:t>
      </w:r>
      <w:r w:rsidR="000F4915">
        <w:rPr>
          <w:rFonts w:ascii="Times New Roman" w:hAnsi="Times New Roman" w:cs="Times New Roman"/>
          <w:sz w:val="24"/>
          <w:szCs w:val="24"/>
        </w:rPr>
        <w:t xml:space="preserve"> scene</w:t>
      </w:r>
      <w:r w:rsidR="00AA0923">
        <w:rPr>
          <w:rFonts w:ascii="Times New Roman" w:hAnsi="Times New Roman" w:cs="Times New Roman"/>
          <w:sz w:val="24"/>
          <w:szCs w:val="24"/>
        </w:rPr>
        <w:t>,</w:t>
      </w:r>
      <w:r w:rsidR="000F4915">
        <w:rPr>
          <w:rFonts w:ascii="Times New Roman" w:hAnsi="Times New Roman" w:cs="Times New Roman"/>
          <w:sz w:val="24"/>
          <w:szCs w:val="24"/>
        </w:rPr>
        <w:t xml:space="preserve"> </w:t>
      </w:r>
      <w:proofErr w:type="spellStart"/>
      <w:r w:rsidR="000F4915">
        <w:rPr>
          <w:rFonts w:ascii="Times New Roman" w:hAnsi="Times New Roman" w:cs="Times New Roman"/>
          <w:sz w:val="24"/>
          <w:szCs w:val="24"/>
        </w:rPr>
        <w:t>Hardlife</w:t>
      </w:r>
      <w:proofErr w:type="spellEnd"/>
      <w:r w:rsidR="000F4915">
        <w:rPr>
          <w:rFonts w:ascii="Times New Roman" w:hAnsi="Times New Roman" w:cs="Times New Roman"/>
          <w:sz w:val="24"/>
          <w:szCs w:val="24"/>
        </w:rPr>
        <w:t xml:space="preserve"> </w:t>
      </w:r>
      <w:proofErr w:type="spellStart"/>
      <w:r w:rsidR="000F4915">
        <w:rPr>
          <w:rFonts w:ascii="Times New Roman" w:hAnsi="Times New Roman" w:cs="Times New Roman"/>
          <w:sz w:val="24"/>
          <w:szCs w:val="24"/>
        </w:rPr>
        <w:t>Masvingise</w:t>
      </w:r>
      <w:proofErr w:type="spellEnd"/>
      <w:r w:rsidR="000F4915">
        <w:rPr>
          <w:rFonts w:ascii="Times New Roman" w:hAnsi="Times New Roman" w:cs="Times New Roman"/>
          <w:sz w:val="24"/>
          <w:szCs w:val="24"/>
        </w:rPr>
        <w:t xml:space="preserve">, and that of the passenger who survived the accident </w:t>
      </w:r>
      <w:proofErr w:type="spellStart"/>
      <w:r w:rsidR="000F4915">
        <w:rPr>
          <w:rFonts w:ascii="Times New Roman" w:hAnsi="Times New Roman" w:cs="Times New Roman"/>
          <w:sz w:val="24"/>
          <w:szCs w:val="24"/>
        </w:rPr>
        <w:t>Teverai</w:t>
      </w:r>
      <w:proofErr w:type="spellEnd"/>
      <w:r w:rsidR="000F4915">
        <w:rPr>
          <w:rFonts w:ascii="Times New Roman" w:hAnsi="Times New Roman" w:cs="Times New Roman"/>
          <w:sz w:val="24"/>
          <w:szCs w:val="24"/>
        </w:rPr>
        <w:t xml:space="preserve"> </w:t>
      </w:r>
      <w:proofErr w:type="spellStart"/>
      <w:r w:rsidR="000F4915">
        <w:rPr>
          <w:rFonts w:ascii="Times New Roman" w:hAnsi="Times New Roman" w:cs="Times New Roman"/>
          <w:sz w:val="24"/>
          <w:szCs w:val="24"/>
        </w:rPr>
        <w:t>Mudadi</w:t>
      </w:r>
      <w:proofErr w:type="spellEnd"/>
      <w:r w:rsidR="000F4915">
        <w:rPr>
          <w:rFonts w:ascii="Times New Roman" w:hAnsi="Times New Roman" w:cs="Times New Roman"/>
          <w:sz w:val="24"/>
          <w:szCs w:val="24"/>
        </w:rPr>
        <w:t xml:space="preserve"> coupled with the concession </w:t>
      </w:r>
      <w:r w:rsidR="00AA0923">
        <w:rPr>
          <w:rFonts w:ascii="Times New Roman" w:hAnsi="Times New Roman" w:cs="Times New Roman"/>
          <w:sz w:val="24"/>
          <w:szCs w:val="24"/>
        </w:rPr>
        <w:t>by</w:t>
      </w:r>
      <w:r w:rsidR="000F4915">
        <w:rPr>
          <w:rFonts w:ascii="Times New Roman" w:hAnsi="Times New Roman" w:cs="Times New Roman"/>
          <w:sz w:val="24"/>
          <w:szCs w:val="24"/>
        </w:rPr>
        <w:t xml:space="preserve"> the 2</w:t>
      </w:r>
      <w:r w:rsidR="000F4915" w:rsidRPr="000F4915">
        <w:rPr>
          <w:rFonts w:ascii="Times New Roman" w:hAnsi="Times New Roman" w:cs="Times New Roman"/>
          <w:sz w:val="24"/>
          <w:szCs w:val="24"/>
          <w:vertAlign w:val="superscript"/>
        </w:rPr>
        <w:t>nd</w:t>
      </w:r>
      <w:r w:rsidR="000F4915">
        <w:rPr>
          <w:rFonts w:ascii="Times New Roman" w:hAnsi="Times New Roman" w:cs="Times New Roman"/>
          <w:sz w:val="24"/>
          <w:szCs w:val="24"/>
        </w:rPr>
        <w:t xml:space="preserve"> defendant</w:t>
      </w:r>
      <w:r w:rsidR="00AA0923">
        <w:rPr>
          <w:rFonts w:ascii="Times New Roman" w:hAnsi="Times New Roman" w:cs="Times New Roman"/>
          <w:sz w:val="24"/>
          <w:szCs w:val="24"/>
        </w:rPr>
        <w:t>’</w:t>
      </w:r>
      <w:r w:rsidR="000F4915">
        <w:rPr>
          <w:rFonts w:ascii="Times New Roman" w:hAnsi="Times New Roman" w:cs="Times New Roman"/>
          <w:sz w:val="24"/>
          <w:szCs w:val="24"/>
        </w:rPr>
        <w:t xml:space="preserve">s very own Loss Control Officer </w:t>
      </w:r>
      <w:r w:rsidR="001A088B">
        <w:rPr>
          <w:rFonts w:ascii="Times New Roman" w:hAnsi="Times New Roman" w:cs="Times New Roman"/>
          <w:sz w:val="24"/>
          <w:szCs w:val="24"/>
        </w:rPr>
        <w:t>Emmanuel</w:t>
      </w:r>
      <w:r w:rsidR="000F4915">
        <w:rPr>
          <w:rFonts w:ascii="Times New Roman" w:hAnsi="Times New Roman" w:cs="Times New Roman"/>
          <w:sz w:val="24"/>
          <w:szCs w:val="24"/>
        </w:rPr>
        <w:t xml:space="preserve"> Nkomo</w:t>
      </w:r>
      <w:r w:rsidR="00AA0923">
        <w:rPr>
          <w:rFonts w:ascii="Times New Roman" w:hAnsi="Times New Roman" w:cs="Times New Roman"/>
          <w:sz w:val="24"/>
          <w:szCs w:val="24"/>
        </w:rPr>
        <w:t>,</w:t>
      </w:r>
      <w:r w:rsidR="000F4915">
        <w:rPr>
          <w:rFonts w:ascii="Times New Roman" w:hAnsi="Times New Roman" w:cs="Times New Roman"/>
          <w:sz w:val="24"/>
          <w:szCs w:val="24"/>
        </w:rPr>
        <w:t xml:space="preserve"> is such as to admit of </w:t>
      </w:r>
      <w:r w:rsidR="00AA0923">
        <w:rPr>
          <w:rFonts w:ascii="Times New Roman" w:hAnsi="Times New Roman" w:cs="Times New Roman"/>
          <w:sz w:val="24"/>
          <w:szCs w:val="24"/>
        </w:rPr>
        <w:t>no</w:t>
      </w:r>
      <w:r w:rsidR="000F4915">
        <w:rPr>
          <w:rFonts w:ascii="Times New Roman" w:hAnsi="Times New Roman" w:cs="Times New Roman"/>
          <w:sz w:val="24"/>
          <w:szCs w:val="24"/>
        </w:rPr>
        <w:t xml:space="preserve"> </w:t>
      </w:r>
      <w:r w:rsidR="001A088B">
        <w:rPr>
          <w:rFonts w:ascii="Times New Roman" w:hAnsi="Times New Roman" w:cs="Times New Roman"/>
          <w:sz w:val="24"/>
          <w:szCs w:val="24"/>
        </w:rPr>
        <w:t>doubt that the accident was caused by the negligence of the H</w:t>
      </w:r>
      <w:r w:rsidR="00EA4A39">
        <w:rPr>
          <w:rFonts w:ascii="Times New Roman" w:hAnsi="Times New Roman" w:cs="Times New Roman"/>
          <w:sz w:val="24"/>
          <w:szCs w:val="24"/>
        </w:rPr>
        <w:t>OWO</w:t>
      </w:r>
      <w:r w:rsidR="001A088B">
        <w:rPr>
          <w:rFonts w:ascii="Times New Roman" w:hAnsi="Times New Roman" w:cs="Times New Roman"/>
          <w:sz w:val="24"/>
          <w:szCs w:val="24"/>
        </w:rPr>
        <w:t xml:space="preserve"> truck driver. Th</w:t>
      </w:r>
      <w:r w:rsidR="00EA4A39">
        <w:rPr>
          <w:rFonts w:ascii="Times New Roman" w:hAnsi="Times New Roman" w:cs="Times New Roman"/>
          <w:sz w:val="24"/>
          <w:szCs w:val="24"/>
        </w:rPr>
        <w:t>o</w:t>
      </w:r>
      <w:r w:rsidR="001A088B">
        <w:rPr>
          <w:rFonts w:ascii="Times New Roman" w:hAnsi="Times New Roman" w:cs="Times New Roman"/>
          <w:sz w:val="24"/>
          <w:szCs w:val="24"/>
        </w:rPr>
        <w:t xml:space="preserve">se witnesses </w:t>
      </w:r>
      <w:r w:rsidR="001A088B">
        <w:rPr>
          <w:rFonts w:ascii="Times New Roman" w:hAnsi="Times New Roman" w:cs="Times New Roman"/>
          <w:sz w:val="24"/>
          <w:szCs w:val="24"/>
        </w:rPr>
        <w:lastRenderedPageBreak/>
        <w:t xml:space="preserve">testified that the accident occurred </w:t>
      </w:r>
      <w:r w:rsidR="00AA0923">
        <w:rPr>
          <w:rFonts w:ascii="Times New Roman" w:hAnsi="Times New Roman" w:cs="Times New Roman"/>
          <w:sz w:val="24"/>
          <w:szCs w:val="24"/>
        </w:rPr>
        <w:t>i</w:t>
      </w:r>
      <w:r w:rsidR="001A088B">
        <w:rPr>
          <w:rFonts w:ascii="Times New Roman" w:hAnsi="Times New Roman" w:cs="Times New Roman"/>
          <w:sz w:val="24"/>
          <w:szCs w:val="24"/>
        </w:rPr>
        <w:t xml:space="preserve">n the lane of the commuter omnibus. Most pertinently the uncontroverted evidence of </w:t>
      </w:r>
      <w:proofErr w:type="spellStart"/>
      <w:r w:rsidR="001A088B">
        <w:rPr>
          <w:rFonts w:ascii="Times New Roman" w:hAnsi="Times New Roman" w:cs="Times New Roman"/>
          <w:sz w:val="24"/>
          <w:szCs w:val="24"/>
        </w:rPr>
        <w:t>Mudadi</w:t>
      </w:r>
      <w:proofErr w:type="spellEnd"/>
      <w:r w:rsidR="001A088B">
        <w:rPr>
          <w:rFonts w:ascii="Times New Roman" w:hAnsi="Times New Roman" w:cs="Times New Roman"/>
          <w:sz w:val="24"/>
          <w:szCs w:val="24"/>
        </w:rPr>
        <w:t xml:space="preserve"> and </w:t>
      </w:r>
      <w:proofErr w:type="spellStart"/>
      <w:r w:rsidR="001A088B">
        <w:rPr>
          <w:rFonts w:ascii="Times New Roman" w:hAnsi="Times New Roman" w:cs="Times New Roman"/>
          <w:sz w:val="24"/>
          <w:szCs w:val="24"/>
        </w:rPr>
        <w:t>Masvingise</w:t>
      </w:r>
      <w:proofErr w:type="spellEnd"/>
      <w:r w:rsidR="001A088B">
        <w:rPr>
          <w:rFonts w:ascii="Times New Roman" w:hAnsi="Times New Roman" w:cs="Times New Roman"/>
          <w:sz w:val="24"/>
          <w:szCs w:val="24"/>
        </w:rPr>
        <w:t xml:space="preserve"> was that the </w:t>
      </w:r>
      <w:proofErr w:type="spellStart"/>
      <w:r w:rsidR="001A088B">
        <w:rPr>
          <w:rFonts w:ascii="Times New Roman" w:hAnsi="Times New Roman" w:cs="Times New Roman"/>
          <w:sz w:val="24"/>
          <w:szCs w:val="24"/>
        </w:rPr>
        <w:t>Howo</w:t>
      </w:r>
      <w:proofErr w:type="spellEnd"/>
      <w:r w:rsidR="001A088B">
        <w:rPr>
          <w:rFonts w:ascii="Times New Roman" w:hAnsi="Times New Roman" w:cs="Times New Roman"/>
          <w:sz w:val="24"/>
          <w:szCs w:val="24"/>
        </w:rPr>
        <w:t xml:space="preserve"> truck driver attempted to overtake when it was pa</w:t>
      </w:r>
      <w:r w:rsidR="00AA0923">
        <w:rPr>
          <w:rFonts w:ascii="Times New Roman" w:hAnsi="Times New Roman" w:cs="Times New Roman"/>
          <w:sz w:val="24"/>
          <w:szCs w:val="24"/>
        </w:rPr>
        <w:t>tent</w:t>
      </w:r>
      <w:r w:rsidR="001A088B">
        <w:rPr>
          <w:rFonts w:ascii="Times New Roman" w:hAnsi="Times New Roman" w:cs="Times New Roman"/>
          <w:sz w:val="24"/>
          <w:szCs w:val="24"/>
        </w:rPr>
        <w:t>ly unsafe to do so given that visibility was severely limited owing to the plume of dust that enveloped that stretch of the road.</w:t>
      </w:r>
    </w:p>
    <w:p w:rsidR="004610F2" w:rsidRDefault="004610F2"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AA0923">
        <w:rPr>
          <w:rFonts w:ascii="Times New Roman" w:hAnsi="Times New Roman" w:cs="Times New Roman"/>
          <w:sz w:val="24"/>
          <w:szCs w:val="24"/>
        </w:rPr>
        <w:t>at the</w:t>
      </w:r>
      <w:r>
        <w:rPr>
          <w:rFonts w:ascii="Times New Roman" w:hAnsi="Times New Roman" w:cs="Times New Roman"/>
          <w:sz w:val="24"/>
          <w:szCs w:val="24"/>
        </w:rPr>
        <w:t xml:space="preserve"> 1</w:t>
      </w:r>
      <w:r w:rsidRPr="004610F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employed by the 2</w:t>
      </w:r>
      <w:r w:rsidRPr="004610F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common course</w:t>
      </w:r>
      <w:r w:rsidR="00A77B79">
        <w:rPr>
          <w:rFonts w:ascii="Times New Roman" w:hAnsi="Times New Roman" w:cs="Times New Roman"/>
          <w:sz w:val="24"/>
          <w:szCs w:val="24"/>
        </w:rPr>
        <w:t>.</w:t>
      </w:r>
      <w:r>
        <w:rPr>
          <w:rFonts w:ascii="Times New Roman" w:hAnsi="Times New Roman" w:cs="Times New Roman"/>
          <w:sz w:val="24"/>
          <w:szCs w:val="24"/>
        </w:rPr>
        <w:t xml:space="preserve"> </w:t>
      </w:r>
      <w:r w:rsidR="00A77B79">
        <w:rPr>
          <w:rFonts w:ascii="Times New Roman" w:hAnsi="Times New Roman" w:cs="Times New Roman"/>
          <w:sz w:val="24"/>
          <w:szCs w:val="24"/>
        </w:rPr>
        <w:t>S</w:t>
      </w:r>
      <w:r>
        <w:rPr>
          <w:rFonts w:ascii="Times New Roman" w:hAnsi="Times New Roman" w:cs="Times New Roman"/>
          <w:sz w:val="24"/>
          <w:szCs w:val="24"/>
        </w:rPr>
        <w:t>o too is the fact that when the accident occurred the former was driving the H</w:t>
      </w:r>
      <w:r w:rsidR="00EA4A39">
        <w:rPr>
          <w:rFonts w:ascii="Times New Roman" w:hAnsi="Times New Roman" w:cs="Times New Roman"/>
          <w:sz w:val="24"/>
          <w:szCs w:val="24"/>
        </w:rPr>
        <w:t>OWO</w:t>
      </w:r>
      <w:r>
        <w:rPr>
          <w:rFonts w:ascii="Times New Roman" w:hAnsi="Times New Roman" w:cs="Times New Roman"/>
          <w:sz w:val="24"/>
          <w:szCs w:val="24"/>
        </w:rPr>
        <w:t xml:space="preserve"> truck </w:t>
      </w:r>
      <w:r w:rsidR="00A77B79">
        <w:rPr>
          <w:rFonts w:ascii="Times New Roman" w:hAnsi="Times New Roman" w:cs="Times New Roman"/>
          <w:sz w:val="24"/>
          <w:szCs w:val="24"/>
        </w:rPr>
        <w:t>in</w:t>
      </w:r>
      <w:r>
        <w:rPr>
          <w:rFonts w:ascii="Times New Roman" w:hAnsi="Times New Roman" w:cs="Times New Roman"/>
          <w:sz w:val="24"/>
          <w:szCs w:val="24"/>
        </w:rPr>
        <w:t xml:space="preserve"> the course and scope of his employment with the latter, rendering the 2</w:t>
      </w:r>
      <w:r w:rsidRPr="004610F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vica</w:t>
      </w:r>
      <w:r w:rsidR="00A77B79">
        <w:rPr>
          <w:rFonts w:ascii="Times New Roman" w:hAnsi="Times New Roman" w:cs="Times New Roman"/>
          <w:sz w:val="24"/>
          <w:szCs w:val="24"/>
        </w:rPr>
        <w:t>ri</w:t>
      </w:r>
      <w:r>
        <w:rPr>
          <w:rFonts w:ascii="Times New Roman" w:hAnsi="Times New Roman" w:cs="Times New Roman"/>
          <w:sz w:val="24"/>
          <w:szCs w:val="24"/>
        </w:rPr>
        <w:t>ously liable for the delicts of the 1</w:t>
      </w:r>
      <w:r w:rsidRPr="004610F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A77B79">
        <w:rPr>
          <w:rFonts w:ascii="Times New Roman" w:hAnsi="Times New Roman" w:cs="Times New Roman"/>
          <w:sz w:val="24"/>
          <w:szCs w:val="24"/>
        </w:rPr>
        <w:t xml:space="preserve"> in that regard</w:t>
      </w:r>
      <w:r>
        <w:rPr>
          <w:rFonts w:ascii="Times New Roman" w:hAnsi="Times New Roman" w:cs="Times New Roman"/>
          <w:sz w:val="24"/>
          <w:szCs w:val="24"/>
        </w:rPr>
        <w:t>.</w:t>
      </w:r>
    </w:p>
    <w:p w:rsidR="001D15DE" w:rsidRDefault="00C864CD"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however</w:t>
      </w:r>
      <w:r w:rsidR="00A77B79">
        <w:rPr>
          <w:rFonts w:ascii="Times New Roman" w:hAnsi="Times New Roman" w:cs="Times New Roman"/>
          <w:sz w:val="24"/>
          <w:szCs w:val="24"/>
        </w:rPr>
        <w:t>,</w:t>
      </w:r>
      <w:r>
        <w:rPr>
          <w:rFonts w:ascii="Times New Roman" w:hAnsi="Times New Roman" w:cs="Times New Roman"/>
          <w:sz w:val="24"/>
          <w:szCs w:val="24"/>
        </w:rPr>
        <w:t xml:space="preserve"> on the question of liability the 2</w:t>
      </w:r>
      <w:r w:rsidRPr="00C864C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its closing submissions shifted focus to the two issues namely the apparent absence of evidence confirming that the commuter omnibus driver was duly licenced and secondly that the commuter omnibus was off its designated route. Neither argument can avail the 2</w:t>
      </w:r>
      <w:r w:rsidRPr="00C864C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1D15DE">
        <w:rPr>
          <w:rFonts w:ascii="Times New Roman" w:hAnsi="Times New Roman" w:cs="Times New Roman"/>
          <w:sz w:val="24"/>
          <w:szCs w:val="24"/>
        </w:rPr>
        <w:t>.</w:t>
      </w:r>
    </w:p>
    <w:p w:rsidR="001D15DE" w:rsidRDefault="001D15DE"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the commuter omnibus driver’s driving licence, both the plaintiff himself and the police officer </w:t>
      </w:r>
      <w:proofErr w:type="spellStart"/>
      <w:r>
        <w:rPr>
          <w:rFonts w:ascii="Times New Roman" w:hAnsi="Times New Roman" w:cs="Times New Roman"/>
          <w:sz w:val="24"/>
          <w:szCs w:val="24"/>
        </w:rPr>
        <w:t>Masvingise</w:t>
      </w:r>
      <w:proofErr w:type="spellEnd"/>
      <w:r>
        <w:rPr>
          <w:rFonts w:ascii="Times New Roman" w:hAnsi="Times New Roman" w:cs="Times New Roman"/>
          <w:sz w:val="24"/>
          <w:szCs w:val="24"/>
        </w:rPr>
        <w:t xml:space="preserve"> testified that the said driver was duly licenced. The evidence placed before the court was that the licence as with several other documents went missing in the wreckage of the accident. </w:t>
      </w:r>
    </w:p>
    <w:p w:rsidR="00C864CD" w:rsidRDefault="001D15DE" w:rsidP="0079347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Masvingise</w:t>
      </w:r>
      <w:proofErr w:type="spellEnd"/>
      <w:r>
        <w:rPr>
          <w:rFonts w:ascii="Times New Roman" w:hAnsi="Times New Roman" w:cs="Times New Roman"/>
          <w:sz w:val="24"/>
          <w:szCs w:val="24"/>
        </w:rPr>
        <w:t xml:space="preserve"> in particular</w:t>
      </w:r>
      <w:r w:rsidR="007F1457">
        <w:rPr>
          <w:rFonts w:ascii="Times New Roman" w:hAnsi="Times New Roman" w:cs="Times New Roman"/>
          <w:sz w:val="24"/>
          <w:szCs w:val="24"/>
        </w:rPr>
        <w:t>,</w:t>
      </w:r>
      <w:r>
        <w:rPr>
          <w:rFonts w:ascii="Times New Roman" w:hAnsi="Times New Roman" w:cs="Times New Roman"/>
          <w:sz w:val="24"/>
          <w:szCs w:val="24"/>
        </w:rPr>
        <w:t xml:space="preserve"> confirmed having personally seen the licence each time the said driver passed the road blocks which he manned. There is therefore sufficient information at my disposal to safely conclude that the plaintiff succeed</w:t>
      </w:r>
      <w:r w:rsidR="00A77B79">
        <w:rPr>
          <w:rFonts w:ascii="Times New Roman" w:hAnsi="Times New Roman" w:cs="Times New Roman"/>
          <w:sz w:val="24"/>
          <w:szCs w:val="24"/>
        </w:rPr>
        <w:t>ed</w:t>
      </w:r>
      <w:r>
        <w:rPr>
          <w:rFonts w:ascii="Times New Roman" w:hAnsi="Times New Roman" w:cs="Times New Roman"/>
          <w:sz w:val="24"/>
          <w:szCs w:val="24"/>
        </w:rPr>
        <w:t xml:space="preserve"> </w:t>
      </w:r>
      <w:r w:rsidR="00A77B79">
        <w:rPr>
          <w:rFonts w:ascii="Times New Roman" w:hAnsi="Times New Roman" w:cs="Times New Roman"/>
          <w:sz w:val="24"/>
          <w:szCs w:val="24"/>
        </w:rPr>
        <w:t>in</w:t>
      </w:r>
      <w:r>
        <w:rPr>
          <w:rFonts w:ascii="Times New Roman" w:hAnsi="Times New Roman" w:cs="Times New Roman"/>
          <w:sz w:val="24"/>
          <w:szCs w:val="24"/>
        </w:rPr>
        <w:t xml:space="preserve"> prov</w:t>
      </w:r>
      <w:r w:rsidR="00A77B79">
        <w:rPr>
          <w:rFonts w:ascii="Times New Roman" w:hAnsi="Times New Roman" w:cs="Times New Roman"/>
          <w:sz w:val="24"/>
          <w:szCs w:val="24"/>
        </w:rPr>
        <w:t>ing</w:t>
      </w:r>
      <w:r>
        <w:rPr>
          <w:rFonts w:ascii="Times New Roman" w:hAnsi="Times New Roman" w:cs="Times New Roman"/>
          <w:sz w:val="24"/>
          <w:szCs w:val="24"/>
        </w:rPr>
        <w:t xml:space="preserve"> to the required degree that the deceased driver was the holder of the requisite </w:t>
      </w:r>
      <w:r w:rsidR="00A77B79">
        <w:rPr>
          <w:rFonts w:ascii="Times New Roman" w:hAnsi="Times New Roman" w:cs="Times New Roman"/>
          <w:sz w:val="24"/>
          <w:szCs w:val="24"/>
        </w:rPr>
        <w:t>driver’s</w:t>
      </w:r>
      <w:r>
        <w:rPr>
          <w:rFonts w:ascii="Times New Roman" w:hAnsi="Times New Roman" w:cs="Times New Roman"/>
          <w:sz w:val="24"/>
          <w:szCs w:val="24"/>
        </w:rPr>
        <w:t xml:space="preserve"> licence. After all</w:t>
      </w:r>
      <w:r w:rsidR="00A77B79">
        <w:rPr>
          <w:rFonts w:ascii="Times New Roman" w:hAnsi="Times New Roman" w:cs="Times New Roman"/>
          <w:sz w:val="24"/>
          <w:szCs w:val="24"/>
        </w:rPr>
        <w:t>,</w:t>
      </w:r>
      <w:r>
        <w:rPr>
          <w:rFonts w:ascii="Times New Roman" w:hAnsi="Times New Roman" w:cs="Times New Roman"/>
          <w:sz w:val="24"/>
          <w:szCs w:val="24"/>
        </w:rPr>
        <w:t xml:space="preserve"> </w:t>
      </w:r>
      <w:r w:rsidR="00A77B79">
        <w:rPr>
          <w:rFonts w:ascii="Times New Roman" w:hAnsi="Times New Roman" w:cs="Times New Roman"/>
          <w:sz w:val="24"/>
          <w:szCs w:val="24"/>
        </w:rPr>
        <w:t>this need</w:t>
      </w:r>
      <w:r>
        <w:rPr>
          <w:rFonts w:ascii="Times New Roman" w:hAnsi="Times New Roman" w:cs="Times New Roman"/>
          <w:sz w:val="24"/>
          <w:szCs w:val="24"/>
        </w:rPr>
        <w:t xml:space="preserve"> only be pro</w:t>
      </w:r>
      <w:r w:rsidR="00A77B79">
        <w:rPr>
          <w:rFonts w:ascii="Times New Roman" w:hAnsi="Times New Roman" w:cs="Times New Roman"/>
          <w:sz w:val="24"/>
          <w:szCs w:val="24"/>
        </w:rPr>
        <w:t>v</w:t>
      </w:r>
      <w:r>
        <w:rPr>
          <w:rFonts w:ascii="Times New Roman" w:hAnsi="Times New Roman" w:cs="Times New Roman"/>
          <w:sz w:val="24"/>
          <w:szCs w:val="24"/>
        </w:rPr>
        <w:t xml:space="preserve">ed on a balance of probabilities. </w:t>
      </w:r>
      <w:r w:rsidR="00C864CD">
        <w:rPr>
          <w:rFonts w:ascii="Times New Roman" w:hAnsi="Times New Roman" w:cs="Times New Roman"/>
          <w:sz w:val="24"/>
          <w:szCs w:val="24"/>
        </w:rPr>
        <w:t xml:space="preserve"> </w:t>
      </w:r>
    </w:p>
    <w:p w:rsidR="001D15DE" w:rsidRDefault="001D15DE"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untenable is the 2</w:t>
      </w:r>
      <w:r w:rsidRPr="001D15D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contention that the commute</w:t>
      </w:r>
      <w:r w:rsidR="00A77B79">
        <w:rPr>
          <w:rFonts w:ascii="Times New Roman" w:hAnsi="Times New Roman" w:cs="Times New Roman"/>
          <w:sz w:val="24"/>
          <w:szCs w:val="24"/>
        </w:rPr>
        <w:t>r</w:t>
      </w:r>
      <w:r>
        <w:rPr>
          <w:rFonts w:ascii="Times New Roman" w:hAnsi="Times New Roman" w:cs="Times New Roman"/>
          <w:sz w:val="24"/>
          <w:szCs w:val="24"/>
        </w:rPr>
        <w:t xml:space="preserve"> omnibus had deviated from its duly authorised route. This particular argument cannot be sustained in light of the combined evidence of the plaintiff, the Certificate of Fitness showing the route as Chiredzi – </w:t>
      </w:r>
      <w:proofErr w:type="spellStart"/>
      <w:r>
        <w:rPr>
          <w:rFonts w:ascii="Times New Roman" w:hAnsi="Times New Roman" w:cs="Times New Roman"/>
          <w:sz w:val="24"/>
          <w:szCs w:val="24"/>
        </w:rPr>
        <w:t>Checheche</w:t>
      </w:r>
      <w:proofErr w:type="spellEnd"/>
      <w:r>
        <w:rPr>
          <w:rFonts w:ascii="Times New Roman" w:hAnsi="Times New Roman" w:cs="Times New Roman"/>
          <w:sz w:val="24"/>
          <w:szCs w:val="24"/>
        </w:rPr>
        <w:t xml:space="preserve"> and that of </w:t>
      </w:r>
      <w:proofErr w:type="spellStart"/>
      <w:r>
        <w:rPr>
          <w:rFonts w:ascii="Times New Roman" w:hAnsi="Times New Roman" w:cs="Times New Roman"/>
          <w:sz w:val="24"/>
          <w:szCs w:val="24"/>
        </w:rPr>
        <w:t>Masvingise</w:t>
      </w:r>
      <w:proofErr w:type="spellEnd"/>
      <w:r>
        <w:rPr>
          <w:rFonts w:ascii="Times New Roman" w:hAnsi="Times New Roman" w:cs="Times New Roman"/>
          <w:sz w:val="24"/>
          <w:szCs w:val="24"/>
        </w:rPr>
        <w:t xml:space="preserve"> who confirm</w:t>
      </w:r>
      <w:r w:rsidR="00EA4A39">
        <w:rPr>
          <w:rFonts w:ascii="Times New Roman" w:hAnsi="Times New Roman" w:cs="Times New Roman"/>
          <w:sz w:val="24"/>
          <w:szCs w:val="24"/>
        </w:rPr>
        <w:t>ed</w:t>
      </w:r>
      <w:r>
        <w:rPr>
          <w:rFonts w:ascii="Times New Roman" w:hAnsi="Times New Roman" w:cs="Times New Roman"/>
          <w:sz w:val="24"/>
          <w:szCs w:val="24"/>
        </w:rPr>
        <w:t xml:space="preserve"> that the commuter omnibus was on its designated route.</w:t>
      </w:r>
    </w:p>
    <w:p w:rsidR="001D15DE" w:rsidRDefault="001D15DE"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thus found that the 2</w:t>
      </w:r>
      <w:r w:rsidRPr="001D15D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liable </w:t>
      </w:r>
      <w:r w:rsidR="00A77B79">
        <w:rPr>
          <w:rFonts w:ascii="Times New Roman" w:hAnsi="Times New Roman" w:cs="Times New Roman"/>
          <w:sz w:val="24"/>
          <w:szCs w:val="24"/>
        </w:rPr>
        <w:t>f</w:t>
      </w:r>
      <w:r>
        <w:rPr>
          <w:rFonts w:ascii="Times New Roman" w:hAnsi="Times New Roman" w:cs="Times New Roman"/>
          <w:sz w:val="24"/>
          <w:szCs w:val="24"/>
        </w:rPr>
        <w:t>or the accident I now turn to the question of the damages claimed by the plaintiff as a consequence thereof.</w:t>
      </w:r>
    </w:p>
    <w:p w:rsidR="007F1457" w:rsidRDefault="007F1457" w:rsidP="0079347F">
      <w:pPr>
        <w:spacing w:after="0" w:line="360" w:lineRule="auto"/>
        <w:ind w:firstLine="720"/>
        <w:jc w:val="both"/>
        <w:rPr>
          <w:rFonts w:ascii="Times New Roman" w:hAnsi="Times New Roman" w:cs="Times New Roman"/>
          <w:sz w:val="24"/>
          <w:szCs w:val="24"/>
        </w:rPr>
      </w:pPr>
    </w:p>
    <w:p w:rsidR="007F1457" w:rsidRDefault="007F1457" w:rsidP="0079347F">
      <w:pPr>
        <w:spacing w:after="0" w:line="360" w:lineRule="auto"/>
        <w:ind w:firstLine="720"/>
        <w:jc w:val="both"/>
        <w:rPr>
          <w:rFonts w:ascii="Times New Roman" w:hAnsi="Times New Roman" w:cs="Times New Roman"/>
          <w:sz w:val="24"/>
          <w:szCs w:val="24"/>
        </w:rPr>
      </w:pPr>
    </w:p>
    <w:p w:rsidR="001D15DE" w:rsidRDefault="001D15DE" w:rsidP="0079347F">
      <w:pPr>
        <w:spacing w:after="0" w:line="360" w:lineRule="auto"/>
        <w:ind w:firstLine="720"/>
        <w:jc w:val="both"/>
        <w:rPr>
          <w:rFonts w:ascii="Times New Roman" w:hAnsi="Times New Roman" w:cs="Times New Roman"/>
          <w:b/>
          <w:sz w:val="24"/>
          <w:szCs w:val="24"/>
        </w:rPr>
      </w:pPr>
      <w:r w:rsidRPr="001D15DE">
        <w:rPr>
          <w:rFonts w:ascii="Times New Roman" w:hAnsi="Times New Roman" w:cs="Times New Roman"/>
          <w:b/>
          <w:sz w:val="24"/>
          <w:szCs w:val="24"/>
        </w:rPr>
        <w:lastRenderedPageBreak/>
        <w:t>Damage</w:t>
      </w:r>
      <w:r w:rsidR="007F1457">
        <w:rPr>
          <w:rFonts w:ascii="Times New Roman" w:hAnsi="Times New Roman" w:cs="Times New Roman"/>
          <w:b/>
          <w:sz w:val="24"/>
          <w:szCs w:val="24"/>
        </w:rPr>
        <w:t>s</w:t>
      </w:r>
      <w:r w:rsidRPr="001D15DE">
        <w:rPr>
          <w:rFonts w:ascii="Times New Roman" w:hAnsi="Times New Roman" w:cs="Times New Roman"/>
          <w:b/>
          <w:sz w:val="24"/>
          <w:szCs w:val="24"/>
        </w:rPr>
        <w:t xml:space="preserve"> arising from damage to plaintiff</w:t>
      </w:r>
      <w:r w:rsidR="00170145">
        <w:rPr>
          <w:rFonts w:ascii="Times New Roman" w:hAnsi="Times New Roman" w:cs="Times New Roman"/>
          <w:b/>
          <w:sz w:val="24"/>
          <w:szCs w:val="24"/>
        </w:rPr>
        <w:t>’s</w:t>
      </w:r>
      <w:r w:rsidRPr="001D15DE">
        <w:rPr>
          <w:rFonts w:ascii="Times New Roman" w:hAnsi="Times New Roman" w:cs="Times New Roman"/>
          <w:b/>
          <w:sz w:val="24"/>
          <w:szCs w:val="24"/>
        </w:rPr>
        <w:t xml:space="preserve"> Nissan Caravan minibus</w:t>
      </w:r>
    </w:p>
    <w:p w:rsidR="001D15DE" w:rsidRDefault="001D15DE"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earlie</w:t>
      </w:r>
      <w:r w:rsidR="002410D0">
        <w:rPr>
          <w:rFonts w:ascii="Times New Roman" w:hAnsi="Times New Roman" w:cs="Times New Roman"/>
          <w:sz w:val="24"/>
          <w:szCs w:val="24"/>
        </w:rPr>
        <w:t>r</w:t>
      </w:r>
      <w:r>
        <w:rPr>
          <w:rFonts w:ascii="Times New Roman" w:hAnsi="Times New Roman" w:cs="Times New Roman"/>
          <w:sz w:val="24"/>
          <w:szCs w:val="24"/>
        </w:rPr>
        <w:t xml:space="preserve">, the plaintiff seeks under the </w:t>
      </w:r>
      <w:proofErr w:type="spellStart"/>
      <w:r>
        <w:rPr>
          <w:rFonts w:ascii="Times New Roman" w:hAnsi="Times New Roman" w:cs="Times New Roman"/>
          <w:sz w:val="24"/>
          <w:szCs w:val="24"/>
        </w:rPr>
        <w:t>a</w:t>
      </w:r>
      <w:r w:rsidR="00A77B79">
        <w:rPr>
          <w:rFonts w:ascii="Times New Roman" w:hAnsi="Times New Roman" w:cs="Times New Roman"/>
          <w:sz w:val="24"/>
          <w:szCs w:val="24"/>
        </w:rPr>
        <w:t>quilian</w:t>
      </w:r>
      <w:proofErr w:type="spellEnd"/>
      <w:r w:rsidR="002410D0">
        <w:rPr>
          <w:rFonts w:ascii="Times New Roman" w:hAnsi="Times New Roman" w:cs="Times New Roman"/>
          <w:sz w:val="24"/>
          <w:szCs w:val="24"/>
        </w:rPr>
        <w:t xml:space="preserve"> action</w:t>
      </w:r>
      <w:r w:rsidR="00586D55">
        <w:rPr>
          <w:rFonts w:ascii="Times New Roman" w:hAnsi="Times New Roman" w:cs="Times New Roman"/>
          <w:sz w:val="24"/>
          <w:szCs w:val="24"/>
        </w:rPr>
        <w:t>,</w:t>
      </w:r>
      <w:r w:rsidR="00170145">
        <w:rPr>
          <w:rFonts w:ascii="Times New Roman" w:hAnsi="Times New Roman" w:cs="Times New Roman"/>
          <w:sz w:val="24"/>
          <w:szCs w:val="24"/>
        </w:rPr>
        <w:t xml:space="preserve"> to recover</w:t>
      </w:r>
      <w:r w:rsidR="002410D0">
        <w:rPr>
          <w:rFonts w:ascii="Times New Roman" w:hAnsi="Times New Roman" w:cs="Times New Roman"/>
          <w:sz w:val="24"/>
          <w:szCs w:val="24"/>
        </w:rPr>
        <w:t xml:space="preserve"> damages equivalent to the cost of the replacement of the commuter omnibus. The basis of such a claim being that </w:t>
      </w:r>
      <w:r w:rsidR="00586D55">
        <w:rPr>
          <w:rFonts w:ascii="Times New Roman" w:hAnsi="Times New Roman" w:cs="Times New Roman"/>
          <w:sz w:val="24"/>
          <w:szCs w:val="24"/>
        </w:rPr>
        <w:t>t</w:t>
      </w:r>
      <w:r w:rsidR="002410D0">
        <w:rPr>
          <w:rFonts w:ascii="Times New Roman" w:hAnsi="Times New Roman" w:cs="Times New Roman"/>
          <w:sz w:val="24"/>
          <w:szCs w:val="24"/>
        </w:rPr>
        <w:t>he said motor vehicle was damaged beyond salvage. She therefore claims that she is entitled to an amount equivalent to what she would need to replace that motor vehicle today</w:t>
      </w:r>
      <w:r w:rsidR="00586D55">
        <w:rPr>
          <w:rFonts w:ascii="Times New Roman" w:hAnsi="Times New Roman" w:cs="Times New Roman"/>
          <w:sz w:val="24"/>
          <w:szCs w:val="24"/>
        </w:rPr>
        <w:t>, hence</w:t>
      </w:r>
      <w:r w:rsidR="002410D0">
        <w:rPr>
          <w:rFonts w:ascii="Times New Roman" w:hAnsi="Times New Roman" w:cs="Times New Roman"/>
          <w:sz w:val="24"/>
          <w:szCs w:val="24"/>
        </w:rPr>
        <w:t xml:space="preserve"> the attachment, as part of her evidence</w:t>
      </w:r>
      <w:r w:rsidR="00586D55">
        <w:rPr>
          <w:rFonts w:ascii="Times New Roman" w:hAnsi="Times New Roman" w:cs="Times New Roman"/>
          <w:sz w:val="24"/>
          <w:szCs w:val="24"/>
        </w:rPr>
        <w:t>,</w:t>
      </w:r>
      <w:r w:rsidR="002410D0">
        <w:rPr>
          <w:rFonts w:ascii="Times New Roman" w:hAnsi="Times New Roman" w:cs="Times New Roman"/>
          <w:sz w:val="24"/>
          <w:szCs w:val="24"/>
        </w:rPr>
        <w:t xml:space="preserve"> quotations from motor vehicle supp</w:t>
      </w:r>
      <w:r w:rsidR="00586D55">
        <w:rPr>
          <w:rFonts w:ascii="Times New Roman" w:hAnsi="Times New Roman" w:cs="Times New Roman"/>
          <w:sz w:val="24"/>
          <w:szCs w:val="24"/>
        </w:rPr>
        <w:t>li</w:t>
      </w:r>
      <w:r w:rsidR="002410D0">
        <w:rPr>
          <w:rFonts w:ascii="Times New Roman" w:hAnsi="Times New Roman" w:cs="Times New Roman"/>
          <w:sz w:val="24"/>
          <w:szCs w:val="24"/>
        </w:rPr>
        <w:t>ers who have similar motor vehicles on the market.</w:t>
      </w:r>
    </w:p>
    <w:p w:rsidR="00D11F03" w:rsidRDefault="00D11F03"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D11F0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position</w:t>
      </w:r>
      <w:r w:rsidR="00586D55">
        <w:rPr>
          <w:rFonts w:ascii="Times New Roman" w:hAnsi="Times New Roman" w:cs="Times New Roman"/>
          <w:sz w:val="24"/>
          <w:szCs w:val="24"/>
        </w:rPr>
        <w:t xml:space="preserve"> in resisting this claim was to attack it on two broad premises. </w:t>
      </w:r>
      <w:r>
        <w:rPr>
          <w:rFonts w:ascii="Times New Roman" w:hAnsi="Times New Roman" w:cs="Times New Roman"/>
          <w:sz w:val="24"/>
          <w:szCs w:val="24"/>
        </w:rPr>
        <w:t xml:space="preserve"> </w:t>
      </w:r>
      <w:r w:rsidR="005E6B61">
        <w:rPr>
          <w:rFonts w:ascii="Times New Roman" w:hAnsi="Times New Roman" w:cs="Times New Roman"/>
          <w:sz w:val="24"/>
          <w:szCs w:val="24"/>
        </w:rPr>
        <w:t>Firstly,</w:t>
      </w:r>
      <w:r>
        <w:rPr>
          <w:rFonts w:ascii="Times New Roman" w:hAnsi="Times New Roman" w:cs="Times New Roman"/>
          <w:sz w:val="24"/>
          <w:szCs w:val="24"/>
        </w:rPr>
        <w:t xml:space="preserve"> </w:t>
      </w:r>
      <w:r w:rsidR="00586D55">
        <w:rPr>
          <w:rFonts w:ascii="Times New Roman" w:hAnsi="Times New Roman" w:cs="Times New Roman"/>
          <w:sz w:val="24"/>
          <w:szCs w:val="24"/>
        </w:rPr>
        <w:t xml:space="preserve">it was averred </w:t>
      </w:r>
      <w:r>
        <w:rPr>
          <w:rFonts w:ascii="Times New Roman" w:hAnsi="Times New Roman" w:cs="Times New Roman"/>
          <w:sz w:val="24"/>
          <w:szCs w:val="24"/>
        </w:rPr>
        <w:t xml:space="preserve">that the </w:t>
      </w:r>
      <w:r w:rsidR="00586D55">
        <w:rPr>
          <w:rFonts w:ascii="Times New Roman" w:hAnsi="Times New Roman" w:cs="Times New Roman"/>
          <w:sz w:val="24"/>
          <w:szCs w:val="24"/>
        </w:rPr>
        <w:t>plaintiff</w:t>
      </w:r>
      <w:r w:rsidR="001C4CF7">
        <w:rPr>
          <w:rFonts w:ascii="Times New Roman" w:hAnsi="Times New Roman" w:cs="Times New Roman"/>
          <w:sz w:val="24"/>
          <w:szCs w:val="24"/>
        </w:rPr>
        <w:t xml:space="preserve"> had</w:t>
      </w:r>
      <w:r w:rsidR="00586D55">
        <w:rPr>
          <w:rFonts w:ascii="Times New Roman" w:hAnsi="Times New Roman" w:cs="Times New Roman"/>
          <w:sz w:val="24"/>
          <w:szCs w:val="24"/>
        </w:rPr>
        <w:t xml:space="preserve"> failed to prove the value of her motor vehicle before and after the accident</w:t>
      </w:r>
      <w:r w:rsidR="005E6B61">
        <w:rPr>
          <w:rFonts w:ascii="Times New Roman" w:hAnsi="Times New Roman" w:cs="Times New Roman"/>
          <w:sz w:val="24"/>
          <w:szCs w:val="24"/>
        </w:rPr>
        <w:t xml:space="preserve"> rendering the </w:t>
      </w:r>
      <w:r w:rsidR="001C4CF7">
        <w:rPr>
          <w:rFonts w:ascii="Times New Roman" w:hAnsi="Times New Roman" w:cs="Times New Roman"/>
          <w:sz w:val="24"/>
          <w:szCs w:val="24"/>
        </w:rPr>
        <w:t>computation</w:t>
      </w:r>
      <w:r w:rsidR="005E6B61">
        <w:rPr>
          <w:rFonts w:ascii="Times New Roman" w:hAnsi="Times New Roman" w:cs="Times New Roman"/>
          <w:sz w:val="24"/>
          <w:szCs w:val="24"/>
        </w:rPr>
        <w:t xml:space="preserve"> of her loss</w:t>
      </w:r>
      <w:r w:rsidR="00170145">
        <w:rPr>
          <w:rFonts w:ascii="Times New Roman" w:hAnsi="Times New Roman" w:cs="Times New Roman"/>
          <w:sz w:val="24"/>
          <w:szCs w:val="24"/>
        </w:rPr>
        <w:t xml:space="preserve"> in this regard virtually</w:t>
      </w:r>
      <w:r w:rsidR="005E6B61">
        <w:rPr>
          <w:rFonts w:ascii="Times New Roman" w:hAnsi="Times New Roman" w:cs="Times New Roman"/>
          <w:sz w:val="24"/>
          <w:szCs w:val="24"/>
        </w:rPr>
        <w:t xml:space="preserve"> impossible. It therefore sought an order for absolution from the instance.</w:t>
      </w:r>
      <w:r>
        <w:rPr>
          <w:rFonts w:ascii="Times New Roman" w:hAnsi="Times New Roman" w:cs="Times New Roman"/>
          <w:sz w:val="24"/>
          <w:szCs w:val="24"/>
        </w:rPr>
        <w:t xml:space="preserve"> </w:t>
      </w:r>
      <w:r w:rsidR="005E6B61">
        <w:rPr>
          <w:rFonts w:ascii="Times New Roman" w:hAnsi="Times New Roman" w:cs="Times New Roman"/>
          <w:sz w:val="24"/>
          <w:szCs w:val="24"/>
        </w:rPr>
        <w:t>S</w:t>
      </w:r>
      <w:r>
        <w:rPr>
          <w:rFonts w:ascii="Times New Roman" w:hAnsi="Times New Roman" w:cs="Times New Roman"/>
          <w:sz w:val="24"/>
          <w:szCs w:val="24"/>
        </w:rPr>
        <w:t>econdly</w:t>
      </w:r>
      <w:r w:rsidR="005E6B61">
        <w:rPr>
          <w:rFonts w:ascii="Times New Roman" w:hAnsi="Times New Roman" w:cs="Times New Roman"/>
          <w:sz w:val="24"/>
          <w:szCs w:val="24"/>
        </w:rPr>
        <w:t xml:space="preserve"> 2</w:t>
      </w:r>
      <w:r w:rsidR="005E6B61" w:rsidRPr="005E6B61">
        <w:rPr>
          <w:rFonts w:ascii="Times New Roman" w:hAnsi="Times New Roman" w:cs="Times New Roman"/>
          <w:sz w:val="24"/>
          <w:szCs w:val="24"/>
          <w:vertAlign w:val="superscript"/>
        </w:rPr>
        <w:t>nd</w:t>
      </w:r>
      <w:r w:rsidR="005E6B61">
        <w:rPr>
          <w:rFonts w:ascii="Times New Roman" w:hAnsi="Times New Roman" w:cs="Times New Roman"/>
          <w:sz w:val="24"/>
          <w:szCs w:val="24"/>
        </w:rPr>
        <w:t xml:space="preserve"> Defendant </w:t>
      </w:r>
      <w:r w:rsidR="00170145">
        <w:rPr>
          <w:rFonts w:ascii="Times New Roman" w:hAnsi="Times New Roman" w:cs="Times New Roman"/>
          <w:sz w:val="24"/>
          <w:szCs w:val="24"/>
        </w:rPr>
        <w:t>contend</w:t>
      </w:r>
      <w:r w:rsidR="00EA4A39">
        <w:rPr>
          <w:rFonts w:ascii="Times New Roman" w:hAnsi="Times New Roman" w:cs="Times New Roman"/>
          <w:sz w:val="24"/>
          <w:szCs w:val="24"/>
        </w:rPr>
        <w:t>ed</w:t>
      </w:r>
      <w:r w:rsidR="00170145">
        <w:rPr>
          <w:rFonts w:ascii="Times New Roman" w:hAnsi="Times New Roman" w:cs="Times New Roman"/>
          <w:sz w:val="24"/>
          <w:szCs w:val="24"/>
        </w:rPr>
        <w:t xml:space="preserve"> that denominating</w:t>
      </w:r>
      <w:r>
        <w:rPr>
          <w:rFonts w:ascii="Times New Roman" w:hAnsi="Times New Roman" w:cs="Times New Roman"/>
          <w:sz w:val="24"/>
          <w:szCs w:val="24"/>
        </w:rPr>
        <w:t xml:space="preserve"> the </w:t>
      </w:r>
      <w:r w:rsidR="005E6B61">
        <w:rPr>
          <w:rFonts w:ascii="Times New Roman" w:hAnsi="Times New Roman" w:cs="Times New Roman"/>
          <w:sz w:val="24"/>
          <w:szCs w:val="24"/>
        </w:rPr>
        <w:t>value</w:t>
      </w:r>
      <w:r w:rsidR="001C4CF7">
        <w:rPr>
          <w:rFonts w:ascii="Times New Roman" w:hAnsi="Times New Roman" w:cs="Times New Roman"/>
          <w:sz w:val="24"/>
          <w:szCs w:val="24"/>
        </w:rPr>
        <w:t xml:space="preserve"> of</w:t>
      </w:r>
      <w:r w:rsidR="005E6B61">
        <w:rPr>
          <w:rFonts w:ascii="Times New Roman" w:hAnsi="Times New Roman" w:cs="Times New Roman"/>
          <w:sz w:val="24"/>
          <w:szCs w:val="24"/>
        </w:rPr>
        <w:t xml:space="preserve"> the commuter omnibus</w:t>
      </w:r>
      <w:r>
        <w:rPr>
          <w:rFonts w:ascii="Times New Roman" w:hAnsi="Times New Roman" w:cs="Times New Roman"/>
          <w:sz w:val="24"/>
          <w:szCs w:val="24"/>
        </w:rPr>
        <w:t xml:space="preserve"> in United States dollars</w:t>
      </w:r>
      <w:r w:rsidR="00170145">
        <w:rPr>
          <w:rFonts w:ascii="Times New Roman" w:hAnsi="Times New Roman" w:cs="Times New Roman"/>
          <w:sz w:val="24"/>
          <w:szCs w:val="24"/>
        </w:rPr>
        <w:t xml:space="preserve"> is legally impermissible.</w:t>
      </w:r>
    </w:p>
    <w:p w:rsidR="007A585A" w:rsidRDefault="007A585A" w:rsidP="00EA4A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well established that in respect of damages for the impairment of c</w:t>
      </w:r>
      <w:r w:rsidR="00170145">
        <w:rPr>
          <w:rFonts w:ascii="Times New Roman" w:hAnsi="Times New Roman" w:cs="Times New Roman"/>
          <w:sz w:val="24"/>
          <w:szCs w:val="24"/>
        </w:rPr>
        <w:t>or</w:t>
      </w:r>
      <w:r>
        <w:rPr>
          <w:rFonts w:ascii="Times New Roman" w:hAnsi="Times New Roman" w:cs="Times New Roman"/>
          <w:sz w:val="24"/>
          <w:szCs w:val="24"/>
        </w:rPr>
        <w:t>p</w:t>
      </w:r>
      <w:r w:rsidR="00170145">
        <w:rPr>
          <w:rFonts w:ascii="Times New Roman" w:hAnsi="Times New Roman" w:cs="Times New Roman"/>
          <w:sz w:val="24"/>
          <w:szCs w:val="24"/>
        </w:rPr>
        <w:t>oreal</w:t>
      </w:r>
      <w:r>
        <w:rPr>
          <w:rFonts w:ascii="Times New Roman" w:hAnsi="Times New Roman" w:cs="Times New Roman"/>
          <w:sz w:val="24"/>
          <w:szCs w:val="24"/>
        </w:rPr>
        <w:t xml:space="preserve"> property such as a motor vehicle the basic measure of damages is that the plaintiff is entitled to be put in as good a position as if the wrong had not been done. The defendant’s obligation being to pay the differen</w:t>
      </w:r>
      <w:r w:rsidR="00170145">
        <w:rPr>
          <w:rFonts w:ascii="Times New Roman" w:hAnsi="Times New Roman" w:cs="Times New Roman"/>
          <w:sz w:val="24"/>
          <w:szCs w:val="24"/>
        </w:rPr>
        <w:t>ce</w:t>
      </w:r>
      <w:r>
        <w:rPr>
          <w:rFonts w:ascii="Times New Roman" w:hAnsi="Times New Roman" w:cs="Times New Roman"/>
          <w:sz w:val="24"/>
          <w:szCs w:val="24"/>
        </w:rPr>
        <w:t xml:space="preserve"> between the market value of the thing before and after the damages.</w:t>
      </w:r>
      <w:r w:rsidR="00170145">
        <w:rPr>
          <w:rFonts w:ascii="Times New Roman" w:hAnsi="Times New Roman" w:cs="Times New Roman"/>
          <w:sz w:val="24"/>
          <w:szCs w:val="24"/>
        </w:rPr>
        <w:t xml:space="preserve"> </w:t>
      </w:r>
      <w:r>
        <w:rPr>
          <w:rFonts w:ascii="Times New Roman" w:hAnsi="Times New Roman" w:cs="Times New Roman"/>
          <w:sz w:val="24"/>
          <w:szCs w:val="24"/>
        </w:rPr>
        <w:t>It stands to reason that where the thing has been totally destroyed or damaged to such an extent as to be commercially of no real value, then the plaintiff is entitled to the replacement value thereof. The damages of that property ha</w:t>
      </w:r>
      <w:r w:rsidR="00170145">
        <w:rPr>
          <w:rFonts w:ascii="Times New Roman" w:hAnsi="Times New Roman" w:cs="Times New Roman"/>
          <w:sz w:val="24"/>
          <w:szCs w:val="24"/>
        </w:rPr>
        <w:t>ve</w:t>
      </w:r>
      <w:r>
        <w:rPr>
          <w:rFonts w:ascii="Times New Roman" w:hAnsi="Times New Roman" w:cs="Times New Roman"/>
          <w:sz w:val="24"/>
          <w:szCs w:val="24"/>
        </w:rPr>
        <w:t xml:space="preserve"> to be assessed as at the date of the delict.</w:t>
      </w:r>
    </w:p>
    <w:p w:rsidR="007A585A" w:rsidRDefault="007A585A"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following passage from Cooper Motor Law, Volum</w:t>
      </w:r>
      <w:r w:rsidR="00DA0865">
        <w:rPr>
          <w:rFonts w:ascii="Times New Roman" w:hAnsi="Times New Roman" w:cs="Times New Roman"/>
          <w:sz w:val="24"/>
          <w:szCs w:val="24"/>
        </w:rPr>
        <w:t xml:space="preserve">e 2 at page 387 is instructive. </w:t>
      </w:r>
    </w:p>
    <w:p w:rsidR="00DA0865" w:rsidRDefault="00DA0865"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passage from Cooper, Motor Law Volume 2 at page 387 is instructive:</w:t>
      </w:r>
    </w:p>
    <w:p w:rsidR="00DA0865" w:rsidRDefault="00DA0865" w:rsidP="00DA08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A0865">
        <w:rPr>
          <w:rFonts w:ascii="Times New Roman" w:hAnsi="Times New Roman" w:cs="Times New Roman"/>
          <w:i/>
          <w:sz w:val="24"/>
          <w:szCs w:val="24"/>
        </w:rPr>
        <w:t>An owner is entitled to a sum of money (damages) which will place him in the financial position he would have been if his motor vehicle had not been damaged. The object of an award is to compensate the owner of material loss</w:t>
      </w:r>
      <w:r>
        <w:rPr>
          <w:rFonts w:ascii="Times New Roman" w:hAnsi="Times New Roman" w:cs="Times New Roman"/>
          <w:sz w:val="24"/>
          <w:szCs w:val="24"/>
        </w:rPr>
        <w:t xml:space="preserve">, </w:t>
      </w:r>
      <w:r w:rsidRPr="00DA0865">
        <w:rPr>
          <w:rFonts w:ascii="Times New Roman" w:hAnsi="Times New Roman" w:cs="Times New Roman"/>
          <w:i/>
          <w:sz w:val="24"/>
          <w:szCs w:val="24"/>
        </w:rPr>
        <w:t xml:space="preserve">not to improve his material prospects. In other words the owner is entitled to claim his negative </w:t>
      </w:r>
      <w:proofErr w:type="spellStart"/>
      <w:r w:rsidRPr="00DA0865">
        <w:rPr>
          <w:rFonts w:ascii="Times New Roman" w:hAnsi="Times New Roman" w:cs="Times New Roman"/>
          <w:i/>
          <w:sz w:val="24"/>
          <w:szCs w:val="24"/>
        </w:rPr>
        <w:t>intresse</w:t>
      </w:r>
      <w:proofErr w:type="spellEnd"/>
      <w:r w:rsidRPr="00DA0865">
        <w:rPr>
          <w:rFonts w:ascii="Times New Roman" w:hAnsi="Times New Roman" w:cs="Times New Roman"/>
          <w:i/>
          <w:sz w:val="24"/>
          <w:szCs w:val="24"/>
        </w:rPr>
        <w:t xml:space="preserve"> (interest). The plaintiff’s loss must be assessed as at the time of the motor vehicle was damaged</w:t>
      </w:r>
      <w:r>
        <w:rPr>
          <w:rFonts w:ascii="Times New Roman" w:hAnsi="Times New Roman" w:cs="Times New Roman"/>
          <w:sz w:val="24"/>
          <w:szCs w:val="24"/>
        </w:rPr>
        <w:t xml:space="preserve">”. </w:t>
      </w:r>
    </w:p>
    <w:p w:rsidR="00DA0865" w:rsidRDefault="00DA0865" w:rsidP="00DA0865">
      <w:pPr>
        <w:spacing w:after="0" w:line="240" w:lineRule="auto"/>
        <w:jc w:val="both"/>
        <w:rPr>
          <w:rFonts w:ascii="Times New Roman" w:hAnsi="Times New Roman" w:cs="Times New Roman"/>
          <w:sz w:val="24"/>
          <w:szCs w:val="24"/>
        </w:rPr>
      </w:pPr>
    </w:p>
    <w:p w:rsidR="00DA0865" w:rsidRDefault="00DA0865" w:rsidP="00DA0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DA0865">
        <w:rPr>
          <w:rFonts w:ascii="Times New Roman" w:hAnsi="Times New Roman" w:cs="Times New Roman"/>
          <w:i/>
          <w:sz w:val="24"/>
          <w:szCs w:val="24"/>
        </w:rPr>
        <w:t>Komichi</w:t>
      </w:r>
      <w:proofErr w:type="spellEnd"/>
      <w:r>
        <w:rPr>
          <w:rFonts w:ascii="Times New Roman" w:hAnsi="Times New Roman" w:cs="Times New Roman"/>
          <w:sz w:val="24"/>
          <w:szCs w:val="24"/>
        </w:rPr>
        <w:t xml:space="preserve"> v </w:t>
      </w:r>
      <w:r w:rsidRPr="00DA0865">
        <w:rPr>
          <w:rFonts w:ascii="Times New Roman" w:hAnsi="Times New Roman" w:cs="Times New Roman"/>
          <w:i/>
          <w:sz w:val="24"/>
          <w:szCs w:val="24"/>
        </w:rPr>
        <w:t>Tanner &amp; Anor</w:t>
      </w:r>
      <w:r>
        <w:rPr>
          <w:rFonts w:ascii="Times New Roman" w:hAnsi="Times New Roman" w:cs="Times New Roman"/>
          <w:sz w:val="24"/>
          <w:szCs w:val="24"/>
        </w:rPr>
        <w:t xml:space="preserve"> 2005(2) ZLR 358 (H), M</w:t>
      </w:r>
      <w:r w:rsidRPr="00DA0865">
        <w:rPr>
          <w:rFonts w:ascii="Times New Roman" w:hAnsi="Times New Roman" w:cs="Times New Roman"/>
          <w:szCs w:val="24"/>
        </w:rPr>
        <w:t>AKARAU</w:t>
      </w:r>
      <w:r>
        <w:rPr>
          <w:rFonts w:ascii="Times New Roman" w:hAnsi="Times New Roman" w:cs="Times New Roman"/>
          <w:sz w:val="24"/>
          <w:szCs w:val="24"/>
        </w:rPr>
        <w:t xml:space="preserve"> JP (as she then was) stated as following; </w:t>
      </w:r>
    </w:p>
    <w:p w:rsidR="00DA0865" w:rsidRDefault="00DA0865" w:rsidP="003550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55091">
        <w:rPr>
          <w:rFonts w:ascii="Times New Roman" w:hAnsi="Times New Roman" w:cs="Times New Roman"/>
          <w:i/>
          <w:sz w:val="24"/>
          <w:szCs w:val="24"/>
        </w:rPr>
        <w:t xml:space="preserve">the measure of </w:t>
      </w:r>
      <w:proofErr w:type="spellStart"/>
      <w:r w:rsidRPr="00355091">
        <w:rPr>
          <w:rFonts w:ascii="Times New Roman" w:hAnsi="Times New Roman" w:cs="Times New Roman"/>
          <w:i/>
          <w:sz w:val="24"/>
          <w:szCs w:val="24"/>
        </w:rPr>
        <w:t>delictual</w:t>
      </w:r>
      <w:proofErr w:type="spellEnd"/>
      <w:r w:rsidRPr="00355091">
        <w:rPr>
          <w:rFonts w:ascii="Times New Roman" w:hAnsi="Times New Roman" w:cs="Times New Roman"/>
          <w:i/>
          <w:sz w:val="24"/>
          <w:szCs w:val="24"/>
        </w:rPr>
        <w:t xml:space="preserve"> damages on our law also known as ne</w:t>
      </w:r>
      <w:r w:rsidR="00355091" w:rsidRPr="00355091">
        <w:rPr>
          <w:rFonts w:ascii="Times New Roman" w:hAnsi="Times New Roman" w:cs="Times New Roman"/>
          <w:i/>
          <w:sz w:val="24"/>
          <w:szCs w:val="24"/>
        </w:rPr>
        <w:t>g</w:t>
      </w:r>
      <w:r w:rsidRPr="00355091">
        <w:rPr>
          <w:rFonts w:ascii="Times New Roman" w:hAnsi="Times New Roman" w:cs="Times New Roman"/>
          <w:i/>
          <w:sz w:val="24"/>
          <w:szCs w:val="24"/>
        </w:rPr>
        <w:t xml:space="preserve">ative </w:t>
      </w:r>
      <w:proofErr w:type="spellStart"/>
      <w:r w:rsidRPr="00355091">
        <w:rPr>
          <w:rFonts w:ascii="Times New Roman" w:hAnsi="Times New Roman" w:cs="Times New Roman"/>
          <w:i/>
          <w:sz w:val="24"/>
          <w:szCs w:val="24"/>
        </w:rPr>
        <w:t>int</w:t>
      </w:r>
      <w:r w:rsidR="00355091" w:rsidRPr="00355091">
        <w:rPr>
          <w:rFonts w:ascii="Times New Roman" w:hAnsi="Times New Roman" w:cs="Times New Roman"/>
          <w:i/>
          <w:sz w:val="24"/>
          <w:szCs w:val="24"/>
        </w:rPr>
        <w:t>r</w:t>
      </w:r>
      <w:r w:rsidRPr="00355091">
        <w:rPr>
          <w:rFonts w:ascii="Times New Roman" w:hAnsi="Times New Roman" w:cs="Times New Roman"/>
          <w:i/>
          <w:sz w:val="24"/>
          <w:szCs w:val="24"/>
        </w:rPr>
        <w:t>esse</w:t>
      </w:r>
      <w:proofErr w:type="spellEnd"/>
      <w:r w:rsidR="00355091" w:rsidRPr="00355091">
        <w:rPr>
          <w:rFonts w:ascii="Times New Roman" w:hAnsi="Times New Roman" w:cs="Times New Roman"/>
          <w:i/>
          <w:sz w:val="24"/>
          <w:szCs w:val="24"/>
        </w:rPr>
        <w:t>, is the calculation of an amount which is necessary to place the plaintiff in the position he would have enjoyed had the delict not been committed</w:t>
      </w:r>
      <w:r w:rsidR="00355091">
        <w:rPr>
          <w:rFonts w:ascii="Times New Roman" w:hAnsi="Times New Roman" w:cs="Times New Roman"/>
          <w:sz w:val="24"/>
          <w:szCs w:val="24"/>
        </w:rPr>
        <w:t>.”</w:t>
      </w:r>
    </w:p>
    <w:p w:rsidR="00DA0865" w:rsidRDefault="00DA0865" w:rsidP="00DA0865">
      <w:pPr>
        <w:spacing w:after="0" w:line="240" w:lineRule="auto"/>
        <w:jc w:val="both"/>
        <w:rPr>
          <w:rFonts w:ascii="Times New Roman" w:hAnsi="Times New Roman" w:cs="Times New Roman"/>
          <w:sz w:val="24"/>
          <w:szCs w:val="24"/>
        </w:rPr>
      </w:pPr>
    </w:p>
    <w:p w:rsidR="00DA0865" w:rsidRDefault="00DA0865"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position for an order of absolution from the instance, heavy reliance was placed by the 2</w:t>
      </w:r>
      <w:r w:rsidRPr="00DA086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on the case </w:t>
      </w:r>
      <w:r w:rsidR="00355091">
        <w:rPr>
          <w:rFonts w:ascii="Times New Roman" w:hAnsi="Times New Roman" w:cs="Times New Roman"/>
          <w:sz w:val="24"/>
          <w:szCs w:val="24"/>
        </w:rPr>
        <w:t xml:space="preserve">of </w:t>
      </w:r>
      <w:proofErr w:type="spellStart"/>
      <w:r w:rsidR="00355091" w:rsidRPr="00355091">
        <w:rPr>
          <w:rFonts w:ascii="Times New Roman" w:hAnsi="Times New Roman" w:cs="Times New Roman"/>
          <w:i/>
          <w:sz w:val="24"/>
          <w:szCs w:val="24"/>
        </w:rPr>
        <w:t>Sakunda</w:t>
      </w:r>
      <w:proofErr w:type="spellEnd"/>
      <w:r w:rsidR="00355091" w:rsidRPr="00355091">
        <w:rPr>
          <w:rFonts w:ascii="Times New Roman" w:hAnsi="Times New Roman" w:cs="Times New Roman"/>
          <w:i/>
          <w:sz w:val="24"/>
          <w:szCs w:val="24"/>
        </w:rPr>
        <w:t xml:space="preserve"> Energy</w:t>
      </w:r>
      <w:r w:rsidR="00355091">
        <w:rPr>
          <w:rFonts w:ascii="Times New Roman" w:hAnsi="Times New Roman" w:cs="Times New Roman"/>
          <w:sz w:val="24"/>
          <w:szCs w:val="24"/>
        </w:rPr>
        <w:t xml:space="preserve"> v </w:t>
      </w:r>
      <w:proofErr w:type="spellStart"/>
      <w:r w:rsidR="00355091" w:rsidRPr="00355091">
        <w:rPr>
          <w:rFonts w:ascii="Times New Roman" w:hAnsi="Times New Roman" w:cs="Times New Roman"/>
          <w:i/>
          <w:sz w:val="24"/>
          <w:szCs w:val="24"/>
        </w:rPr>
        <w:t>Dakarai</w:t>
      </w:r>
      <w:proofErr w:type="spellEnd"/>
      <w:r w:rsidR="00355091" w:rsidRPr="00355091">
        <w:rPr>
          <w:rFonts w:ascii="Times New Roman" w:hAnsi="Times New Roman" w:cs="Times New Roman"/>
          <w:i/>
          <w:sz w:val="24"/>
          <w:szCs w:val="24"/>
        </w:rPr>
        <w:t xml:space="preserve"> </w:t>
      </w:r>
      <w:proofErr w:type="spellStart"/>
      <w:r w:rsidR="00355091" w:rsidRPr="00355091">
        <w:rPr>
          <w:rFonts w:ascii="Times New Roman" w:hAnsi="Times New Roman" w:cs="Times New Roman"/>
          <w:i/>
          <w:sz w:val="24"/>
          <w:szCs w:val="24"/>
        </w:rPr>
        <w:t>Mapuranga</w:t>
      </w:r>
      <w:proofErr w:type="spellEnd"/>
      <w:r w:rsidR="00355091" w:rsidRPr="00355091">
        <w:rPr>
          <w:rFonts w:ascii="Times New Roman" w:hAnsi="Times New Roman" w:cs="Times New Roman"/>
          <w:i/>
          <w:sz w:val="24"/>
          <w:szCs w:val="24"/>
        </w:rPr>
        <w:t xml:space="preserve"> and Anor</w:t>
      </w:r>
      <w:r w:rsidR="00355091">
        <w:rPr>
          <w:rFonts w:ascii="Times New Roman" w:hAnsi="Times New Roman" w:cs="Times New Roman"/>
          <w:sz w:val="24"/>
          <w:szCs w:val="24"/>
        </w:rPr>
        <w:t>. HH 977/15. In that case the plaintiff’s BMX X 5 motor vehicle was damaged following a collision with the defendant’s</w:t>
      </w:r>
      <w:r w:rsidR="00641CF2">
        <w:rPr>
          <w:rFonts w:ascii="Times New Roman" w:hAnsi="Times New Roman" w:cs="Times New Roman"/>
          <w:sz w:val="24"/>
          <w:szCs w:val="24"/>
        </w:rPr>
        <w:t xml:space="preserve"> Porsche motor vehicle owing to the negligence of the driver of the latter vehicle. The plaintiff</w:t>
      </w:r>
      <w:r w:rsidR="001A64B1">
        <w:rPr>
          <w:rFonts w:ascii="Times New Roman" w:hAnsi="Times New Roman" w:cs="Times New Roman"/>
          <w:sz w:val="24"/>
          <w:szCs w:val="24"/>
        </w:rPr>
        <w:t xml:space="preserve"> in that matter</w:t>
      </w:r>
      <w:r w:rsidR="00641CF2">
        <w:rPr>
          <w:rFonts w:ascii="Times New Roman" w:hAnsi="Times New Roman" w:cs="Times New Roman"/>
          <w:sz w:val="24"/>
          <w:szCs w:val="24"/>
        </w:rPr>
        <w:t xml:space="preserve"> as </w:t>
      </w:r>
      <w:r w:rsidR="00170145">
        <w:rPr>
          <w:rFonts w:ascii="Times New Roman" w:hAnsi="Times New Roman" w:cs="Times New Roman"/>
          <w:sz w:val="24"/>
          <w:szCs w:val="24"/>
        </w:rPr>
        <w:t xml:space="preserve">in </w:t>
      </w:r>
      <w:r w:rsidR="00641CF2">
        <w:rPr>
          <w:rFonts w:ascii="Times New Roman" w:hAnsi="Times New Roman" w:cs="Times New Roman"/>
          <w:sz w:val="24"/>
          <w:szCs w:val="24"/>
        </w:rPr>
        <w:t xml:space="preserve">the present </w:t>
      </w:r>
      <w:r w:rsidR="001A64B1">
        <w:rPr>
          <w:rFonts w:ascii="Times New Roman" w:hAnsi="Times New Roman" w:cs="Times New Roman"/>
          <w:sz w:val="24"/>
          <w:szCs w:val="24"/>
        </w:rPr>
        <w:t>one</w:t>
      </w:r>
      <w:r w:rsidR="00641CF2">
        <w:rPr>
          <w:rFonts w:ascii="Times New Roman" w:hAnsi="Times New Roman" w:cs="Times New Roman"/>
          <w:sz w:val="24"/>
          <w:szCs w:val="24"/>
        </w:rPr>
        <w:t xml:space="preserve"> relied on quotations from suppliers of similar motor vehicles </w:t>
      </w:r>
      <w:r w:rsidR="001A64B1">
        <w:rPr>
          <w:rFonts w:ascii="Times New Roman" w:hAnsi="Times New Roman" w:cs="Times New Roman"/>
          <w:sz w:val="24"/>
          <w:szCs w:val="24"/>
        </w:rPr>
        <w:t>to his</w:t>
      </w:r>
      <w:r w:rsidR="00641CF2">
        <w:rPr>
          <w:rFonts w:ascii="Times New Roman" w:hAnsi="Times New Roman" w:cs="Times New Roman"/>
          <w:sz w:val="24"/>
          <w:szCs w:val="24"/>
        </w:rPr>
        <w:t xml:space="preserve"> BMW X 5 motor vehicle. The defendant successfully applied for an order </w:t>
      </w:r>
      <w:r w:rsidR="00170145">
        <w:rPr>
          <w:rFonts w:ascii="Times New Roman" w:hAnsi="Times New Roman" w:cs="Times New Roman"/>
          <w:sz w:val="24"/>
          <w:szCs w:val="24"/>
        </w:rPr>
        <w:t xml:space="preserve">of </w:t>
      </w:r>
      <w:r w:rsidR="00641CF2">
        <w:rPr>
          <w:rFonts w:ascii="Times New Roman" w:hAnsi="Times New Roman" w:cs="Times New Roman"/>
          <w:sz w:val="24"/>
          <w:szCs w:val="24"/>
        </w:rPr>
        <w:t>absolution from the instance.</w:t>
      </w:r>
      <w:r w:rsidR="00DB4EC7">
        <w:rPr>
          <w:rFonts w:ascii="Times New Roman" w:hAnsi="Times New Roman" w:cs="Times New Roman"/>
          <w:sz w:val="24"/>
          <w:szCs w:val="24"/>
        </w:rPr>
        <w:t xml:space="preserve"> The court</w:t>
      </w:r>
      <w:r w:rsidR="00641CF2">
        <w:rPr>
          <w:rFonts w:ascii="Times New Roman" w:hAnsi="Times New Roman" w:cs="Times New Roman"/>
          <w:sz w:val="24"/>
          <w:szCs w:val="24"/>
        </w:rPr>
        <w:t xml:space="preserve"> found that although the said motor vehicle was damaged beyond “</w:t>
      </w:r>
      <w:r w:rsidR="00641CF2" w:rsidRPr="00641CF2">
        <w:rPr>
          <w:rFonts w:ascii="Times New Roman" w:hAnsi="Times New Roman" w:cs="Times New Roman"/>
          <w:i/>
          <w:sz w:val="24"/>
          <w:szCs w:val="24"/>
        </w:rPr>
        <w:t>economic repair</w:t>
      </w:r>
      <w:r w:rsidR="00641CF2">
        <w:rPr>
          <w:rFonts w:ascii="Times New Roman" w:hAnsi="Times New Roman" w:cs="Times New Roman"/>
          <w:sz w:val="24"/>
          <w:szCs w:val="24"/>
        </w:rPr>
        <w:t>”, this did not necessarily translate to it being completely worthless. The cou</w:t>
      </w:r>
      <w:r w:rsidR="00DB4EC7">
        <w:rPr>
          <w:rFonts w:ascii="Times New Roman" w:hAnsi="Times New Roman" w:cs="Times New Roman"/>
          <w:sz w:val="24"/>
          <w:szCs w:val="24"/>
        </w:rPr>
        <w:t>r</w:t>
      </w:r>
      <w:r w:rsidR="00641CF2">
        <w:rPr>
          <w:rFonts w:ascii="Times New Roman" w:hAnsi="Times New Roman" w:cs="Times New Roman"/>
          <w:sz w:val="24"/>
          <w:szCs w:val="24"/>
        </w:rPr>
        <w:t>t further held that the plaintiff should have instead claimed and proved damages calculated as the difference the pre-collision and post collision values of the motor vehicle.</w:t>
      </w:r>
    </w:p>
    <w:p w:rsidR="00641CF2" w:rsidRDefault="00641CF2" w:rsidP="001E1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distinction naturally arises between situations where the plaintiff’s property is destroyed or stolen from those where the property is </w:t>
      </w:r>
      <w:r w:rsidR="001A64B1">
        <w:rPr>
          <w:rFonts w:ascii="Times New Roman" w:hAnsi="Times New Roman" w:cs="Times New Roman"/>
          <w:sz w:val="24"/>
          <w:szCs w:val="24"/>
        </w:rPr>
        <w:t xml:space="preserve">merely </w:t>
      </w:r>
      <w:r>
        <w:rPr>
          <w:rFonts w:ascii="Times New Roman" w:hAnsi="Times New Roman" w:cs="Times New Roman"/>
          <w:sz w:val="24"/>
          <w:szCs w:val="24"/>
        </w:rPr>
        <w:t xml:space="preserve">damaged. </w:t>
      </w:r>
      <w:r w:rsidR="00DB4EC7">
        <w:rPr>
          <w:rFonts w:ascii="Times New Roman" w:hAnsi="Times New Roman" w:cs="Times New Roman"/>
          <w:sz w:val="24"/>
          <w:szCs w:val="24"/>
        </w:rPr>
        <w:t>W</w:t>
      </w:r>
      <w:r>
        <w:rPr>
          <w:rFonts w:ascii="Times New Roman" w:hAnsi="Times New Roman" w:cs="Times New Roman"/>
          <w:sz w:val="24"/>
          <w:szCs w:val="24"/>
        </w:rPr>
        <w:t>here the property is destroyed or stolen, the plaintiff</w:t>
      </w:r>
      <w:r w:rsidR="00DB4EC7">
        <w:rPr>
          <w:rFonts w:ascii="Times New Roman" w:hAnsi="Times New Roman" w:cs="Times New Roman"/>
          <w:sz w:val="24"/>
          <w:szCs w:val="24"/>
        </w:rPr>
        <w:t>’s</w:t>
      </w:r>
      <w:r>
        <w:rPr>
          <w:rFonts w:ascii="Times New Roman" w:hAnsi="Times New Roman" w:cs="Times New Roman"/>
          <w:sz w:val="24"/>
          <w:szCs w:val="24"/>
        </w:rPr>
        <w:t xml:space="preserve"> damage and damages are assessed at the market value of the property at the time and place of the loss</w:t>
      </w:r>
      <w:r w:rsidR="00DB4EC7">
        <w:rPr>
          <w:rFonts w:ascii="Times New Roman" w:hAnsi="Times New Roman" w:cs="Times New Roman"/>
          <w:sz w:val="24"/>
          <w:szCs w:val="24"/>
        </w:rPr>
        <w:t>,</w:t>
      </w:r>
      <w:r>
        <w:rPr>
          <w:rFonts w:ascii="Times New Roman" w:hAnsi="Times New Roman" w:cs="Times New Roman"/>
          <w:sz w:val="24"/>
          <w:szCs w:val="24"/>
        </w:rPr>
        <w:t xml:space="preserve"> see </w:t>
      </w:r>
      <w:r w:rsidRPr="00641CF2">
        <w:rPr>
          <w:rFonts w:ascii="Times New Roman" w:hAnsi="Times New Roman" w:cs="Times New Roman"/>
          <w:i/>
          <w:sz w:val="24"/>
          <w:szCs w:val="24"/>
        </w:rPr>
        <w:t>Monumental Art Co</w:t>
      </w:r>
      <w:r>
        <w:rPr>
          <w:rFonts w:ascii="Times New Roman" w:hAnsi="Times New Roman" w:cs="Times New Roman"/>
          <w:sz w:val="24"/>
          <w:szCs w:val="24"/>
        </w:rPr>
        <w:t xml:space="preserve">. v </w:t>
      </w:r>
      <w:proofErr w:type="spellStart"/>
      <w:r w:rsidRPr="00641CF2">
        <w:rPr>
          <w:rFonts w:ascii="Times New Roman" w:hAnsi="Times New Roman" w:cs="Times New Roman"/>
          <w:i/>
          <w:sz w:val="24"/>
          <w:szCs w:val="24"/>
        </w:rPr>
        <w:t>Kenston</w:t>
      </w:r>
      <w:proofErr w:type="spellEnd"/>
      <w:r w:rsidRPr="00641CF2">
        <w:rPr>
          <w:rFonts w:ascii="Times New Roman" w:hAnsi="Times New Roman" w:cs="Times New Roman"/>
          <w:i/>
          <w:sz w:val="24"/>
          <w:szCs w:val="24"/>
        </w:rPr>
        <w:t xml:space="preserve"> Pharmacy (Pty) Ltd</w:t>
      </w:r>
      <w:r>
        <w:rPr>
          <w:rFonts w:ascii="Times New Roman" w:hAnsi="Times New Roman" w:cs="Times New Roman"/>
          <w:sz w:val="24"/>
          <w:szCs w:val="24"/>
        </w:rPr>
        <w:t xml:space="preserve"> 1976 (2) SA 111 (C). </w:t>
      </w:r>
      <w:r w:rsidR="001A64B1">
        <w:rPr>
          <w:rFonts w:ascii="Times New Roman" w:hAnsi="Times New Roman" w:cs="Times New Roman"/>
          <w:sz w:val="24"/>
          <w:szCs w:val="24"/>
        </w:rPr>
        <w:t>Suffice it however to say that t</w:t>
      </w:r>
      <w:r>
        <w:rPr>
          <w:rFonts w:ascii="Times New Roman" w:hAnsi="Times New Roman" w:cs="Times New Roman"/>
          <w:sz w:val="24"/>
          <w:szCs w:val="24"/>
        </w:rPr>
        <w:t xml:space="preserve">he correct measure of damages is not the </w:t>
      </w:r>
      <w:r w:rsidRPr="00DB4EC7">
        <w:rPr>
          <w:rFonts w:ascii="Times New Roman" w:hAnsi="Times New Roman" w:cs="Times New Roman"/>
          <w:sz w:val="24"/>
          <w:szCs w:val="24"/>
        </w:rPr>
        <w:t>replacement value</w:t>
      </w:r>
      <w:r>
        <w:rPr>
          <w:rFonts w:ascii="Times New Roman" w:hAnsi="Times New Roman" w:cs="Times New Roman"/>
          <w:sz w:val="24"/>
          <w:szCs w:val="24"/>
        </w:rPr>
        <w:t xml:space="preserve"> of the property at the time of trial.</w:t>
      </w:r>
      <w:r w:rsidR="009F2324">
        <w:rPr>
          <w:rFonts w:ascii="Times New Roman" w:hAnsi="Times New Roman" w:cs="Times New Roman"/>
          <w:sz w:val="24"/>
          <w:szCs w:val="24"/>
        </w:rPr>
        <w:t xml:space="preserve"> </w:t>
      </w:r>
    </w:p>
    <w:p w:rsidR="00117AF8" w:rsidRDefault="00DB4EC7" w:rsidP="001E1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E1DF1">
        <w:rPr>
          <w:rFonts w:ascii="Times New Roman" w:hAnsi="Times New Roman" w:cs="Times New Roman"/>
          <w:sz w:val="24"/>
          <w:szCs w:val="24"/>
        </w:rPr>
        <w:t>W</w:t>
      </w:r>
      <w:r w:rsidR="00117AF8">
        <w:rPr>
          <w:rFonts w:ascii="Times New Roman" w:hAnsi="Times New Roman" w:cs="Times New Roman"/>
          <w:sz w:val="24"/>
          <w:szCs w:val="24"/>
        </w:rPr>
        <w:t xml:space="preserve">hether or not </w:t>
      </w:r>
      <w:r>
        <w:rPr>
          <w:rFonts w:ascii="Times New Roman" w:hAnsi="Times New Roman" w:cs="Times New Roman"/>
          <w:sz w:val="24"/>
          <w:szCs w:val="24"/>
        </w:rPr>
        <w:t>the</w:t>
      </w:r>
      <w:r w:rsidR="00117AF8">
        <w:rPr>
          <w:rFonts w:ascii="Times New Roman" w:hAnsi="Times New Roman" w:cs="Times New Roman"/>
          <w:sz w:val="24"/>
          <w:szCs w:val="24"/>
        </w:rPr>
        <w:t xml:space="preserve"> plaintiff has suffered a total loss of his asset</w:t>
      </w:r>
      <w:r>
        <w:rPr>
          <w:rFonts w:ascii="Times New Roman" w:hAnsi="Times New Roman" w:cs="Times New Roman"/>
          <w:sz w:val="24"/>
          <w:szCs w:val="24"/>
        </w:rPr>
        <w:t xml:space="preserve"> in the sense of it having been destroyed,</w:t>
      </w:r>
      <w:r w:rsidR="00117AF8">
        <w:rPr>
          <w:rFonts w:ascii="Times New Roman" w:hAnsi="Times New Roman" w:cs="Times New Roman"/>
          <w:sz w:val="24"/>
          <w:szCs w:val="24"/>
        </w:rPr>
        <w:t xml:space="preserve"> is a question of fact</w:t>
      </w:r>
      <w:r w:rsidR="001E1DF1">
        <w:rPr>
          <w:rFonts w:ascii="Times New Roman" w:hAnsi="Times New Roman" w:cs="Times New Roman"/>
          <w:sz w:val="24"/>
          <w:szCs w:val="24"/>
        </w:rPr>
        <w:t xml:space="preserve"> to be decided by the court</w:t>
      </w:r>
      <w:r w:rsidR="00117AF8">
        <w:rPr>
          <w:rFonts w:ascii="Times New Roman" w:hAnsi="Times New Roman" w:cs="Times New Roman"/>
          <w:sz w:val="24"/>
          <w:szCs w:val="24"/>
        </w:rPr>
        <w:t xml:space="preserve"> on the evidence placed before </w:t>
      </w:r>
      <w:r>
        <w:rPr>
          <w:rFonts w:ascii="Times New Roman" w:hAnsi="Times New Roman" w:cs="Times New Roman"/>
          <w:sz w:val="24"/>
          <w:szCs w:val="24"/>
        </w:rPr>
        <w:t>it</w:t>
      </w:r>
      <w:r w:rsidR="00117AF8">
        <w:rPr>
          <w:rFonts w:ascii="Times New Roman" w:hAnsi="Times New Roman" w:cs="Times New Roman"/>
          <w:sz w:val="24"/>
          <w:szCs w:val="24"/>
        </w:rPr>
        <w:t>.</w:t>
      </w:r>
      <w:r w:rsidR="001E1DF1">
        <w:rPr>
          <w:rFonts w:ascii="Times New Roman" w:hAnsi="Times New Roman" w:cs="Times New Roman"/>
          <w:sz w:val="24"/>
          <w:szCs w:val="24"/>
        </w:rPr>
        <w:t xml:space="preserve"> </w:t>
      </w:r>
      <w:r w:rsidR="00117AF8">
        <w:rPr>
          <w:rFonts w:ascii="Times New Roman" w:hAnsi="Times New Roman" w:cs="Times New Roman"/>
          <w:sz w:val="24"/>
          <w:szCs w:val="24"/>
        </w:rPr>
        <w:t>In the present case the question is whether or not the plaintiff’s motor vehicle was so extensively damage</w:t>
      </w:r>
      <w:r w:rsidR="007F1457">
        <w:rPr>
          <w:rFonts w:ascii="Times New Roman" w:hAnsi="Times New Roman" w:cs="Times New Roman"/>
          <w:sz w:val="24"/>
          <w:szCs w:val="24"/>
        </w:rPr>
        <w:t>d</w:t>
      </w:r>
      <w:r w:rsidR="00117AF8">
        <w:rPr>
          <w:rFonts w:ascii="Times New Roman" w:hAnsi="Times New Roman" w:cs="Times New Roman"/>
          <w:sz w:val="24"/>
          <w:szCs w:val="24"/>
        </w:rPr>
        <w:t xml:space="preserve"> as to be rendered </w:t>
      </w:r>
      <w:r w:rsidR="007F1457">
        <w:rPr>
          <w:rFonts w:ascii="Times New Roman" w:hAnsi="Times New Roman" w:cs="Times New Roman"/>
          <w:sz w:val="24"/>
          <w:szCs w:val="24"/>
        </w:rPr>
        <w:t>virtually</w:t>
      </w:r>
      <w:r w:rsidR="00117AF8">
        <w:rPr>
          <w:rFonts w:ascii="Times New Roman" w:hAnsi="Times New Roman" w:cs="Times New Roman"/>
          <w:sz w:val="24"/>
          <w:szCs w:val="24"/>
        </w:rPr>
        <w:t xml:space="preserve"> worthless.</w:t>
      </w:r>
    </w:p>
    <w:p w:rsidR="00117AF8" w:rsidRDefault="00117AF8"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117AF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though its witness Joseph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Razunguzwa</w:t>
      </w:r>
      <w:proofErr w:type="spellEnd"/>
      <w:r>
        <w:rPr>
          <w:rFonts w:ascii="Times New Roman" w:hAnsi="Times New Roman" w:cs="Times New Roman"/>
          <w:sz w:val="24"/>
          <w:szCs w:val="24"/>
        </w:rPr>
        <w:t xml:space="preserve"> strove to suggest that the Nissan Caravan Minibus retained some residual value post the collision, the evidence</w:t>
      </w:r>
      <w:r w:rsidR="00E963B8">
        <w:rPr>
          <w:rFonts w:ascii="Times New Roman" w:hAnsi="Times New Roman" w:cs="Times New Roman"/>
          <w:sz w:val="24"/>
          <w:szCs w:val="24"/>
        </w:rPr>
        <w:t>,</w:t>
      </w:r>
      <w:r>
        <w:rPr>
          <w:rFonts w:ascii="Times New Roman" w:hAnsi="Times New Roman" w:cs="Times New Roman"/>
          <w:sz w:val="24"/>
          <w:szCs w:val="24"/>
        </w:rPr>
        <w:t xml:space="preserve"> however</w:t>
      </w:r>
      <w:r w:rsidR="00E963B8">
        <w:rPr>
          <w:rFonts w:ascii="Times New Roman" w:hAnsi="Times New Roman" w:cs="Times New Roman"/>
          <w:sz w:val="24"/>
          <w:szCs w:val="24"/>
        </w:rPr>
        <w:t>,</w:t>
      </w:r>
      <w:r>
        <w:rPr>
          <w:rFonts w:ascii="Times New Roman" w:hAnsi="Times New Roman" w:cs="Times New Roman"/>
          <w:sz w:val="24"/>
          <w:szCs w:val="24"/>
        </w:rPr>
        <w:t xml:space="preserve"> points to the contrary.</w:t>
      </w:r>
    </w:p>
    <w:p w:rsidR="00117AF8" w:rsidRDefault="00117AF8"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no expert witness was called by </w:t>
      </w:r>
      <w:r w:rsidR="00E963B8">
        <w:rPr>
          <w:rFonts w:ascii="Times New Roman" w:hAnsi="Times New Roman" w:cs="Times New Roman"/>
          <w:sz w:val="24"/>
          <w:szCs w:val="24"/>
        </w:rPr>
        <w:t>either party</w:t>
      </w:r>
      <w:r>
        <w:rPr>
          <w:rFonts w:ascii="Times New Roman" w:hAnsi="Times New Roman" w:cs="Times New Roman"/>
          <w:sz w:val="24"/>
          <w:szCs w:val="24"/>
        </w:rPr>
        <w:t xml:space="preserve"> to provide</w:t>
      </w:r>
      <w:r w:rsidR="00B46ACE">
        <w:rPr>
          <w:rFonts w:ascii="Times New Roman" w:hAnsi="Times New Roman" w:cs="Times New Roman"/>
          <w:sz w:val="24"/>
          <w:szCs w:val="24"/>
        </w:rPr>
        <w:t xml:space="preserve"> his or her estimate</w:t>
      </w:r>
      <w:r>
        <w:rPr>
          <w:rFonts w:ascii="Times New Roman" w:hAnsi="Times New Roman" w:cs="Times New Roman"/>
          <w:sz w:val="24"/>
          <w:szCs w:val="24"/>
        </w:rPr>
        <w:t xml:space="preserve"> of the </w:t>
      </w:r>
      <w:r w:rsidR="00B46ACE">
        <w:rPr>
          <w:rFonts w:ascii="Times New Roman" w:hAnsi="Times New Roman" w:cs="Times New Roman"/>
          <w:sz w:val="24"/>
          <w:szCs w:val="24"/>
        </w:rPr>
        <w:t xml:space="preserve">value of the </w:t>
      </w:r>
      <w:r>
        <w:rPr>
          <w:rFonts w:ascii="Times New Roman" w:hAnsi="Times New Roman" w:cs="Times New Roman"/>
          <w:sz w:val="24"/>
          <w:szCs w:val="24"/>
        </w:rPr>
        <w:t>wreckage after the collision</w:t>
      </w:r>
      <w:r w:rsidR="00B46ACE">
        <w:rPr>
          <w:rFonts w:ascii="Times New Roman" w:hAnsi="Times New Roman" w:cs="Times New Roman"/>
          <w:sz w:val="24"/>
          <w:szCs w:val="24"/>
        </w:rPr>
        <w:t>,</w:t>
      </w:r>
      <w:r>
        <w:rPr>
          <w:rFonts w:ascii="Times New Roman" w:hAnsi="Times New Roman" w:cs="Times New Roman"/>
          <w:sz w:val="24"/>
          <w:szCs w:val="24"/>
        </w:rPr>
        <w:t xml:space="preserve"> the evidence placed before the court paints a tale of an almost complete destruction of the Nissan Caravan minibus. The plaintiff testified that her minibus was reduced to a worthless mangled wreck. Save for a half-hearted attempt by Mr </w:t>
      </w:r>
      <w:proofErr w:type="spellStart"/>
      <w:r>
        <w:rPr>
          <w:rFonts w:ascii="Times New Roman" w:hAnsi="Times New Roman" w:cs="Times New Roman"/>
          <w:sz w:val="24"/>
          <w:szCs w:val="24"/>
        </w:rPr>
        <w:t>Razunguzwa</w:t>
      </w:r>
      <w:proofErr w:type="spellEnd"/>
      <w:r>
        <w:rPr>
          <w:rFonts w:ascii="Times New Roman" w:hAnsi="Times New Roman" w:cs="Times New Roman"/>
          <w:sz w:val="24"/>
          <w:szCs w:val="24"/>
        </w:rPr>
        <w:t xml:space="preserve"> to suggest that there was something of value to salvage from it, there was no evidence to dispute the plaintiff’s evidence of the condition of the minibus</w:t>
      </w:r>
      <w:r w:rsidR="00DB4EC7">
        <w:rPr>
          <w:rFonts w:ascii="Times New Roman" w:hAnsi="Times New Roman" w:cs="Times New Roman"/>
          <w:sz w:val="24"/>
          <w:szCs w:val="24"/>
        </w:rPr>
        <w:t xml:space="preserve"> after the collision</w:t>
      </w:r>
      <w:r>
        <w:rPr>
          <w:rFonts w:ascii="Times New Roman" w:hAnsi="Times New Roman" w:cs="Times New Roman"/>
          <w:sz w:val="24"/>
          <w:szCs w:val="24"/>
        </w:rPr>
        <w:t>.</w:t>
      </w:r>
    </w:p>
    <w:p w:rsidR="00241889" w:rsidRDefault="00241889"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Then there was the evidence of the second plaintiff</w:t>
      </w:r>
      <w:r w:rsidR="00DB4EC7">
        <w:rPr>
          <w:rFonts w:ascii="Times New Roman" w:hAnsi="Times New Roman" w:cs="Times New Roman"/>
          <w:sz w:val="24"/>
          <w:szCs w:val="24"/>
        </w:rPr>
        <w:t>’</w:t>
      </w:r>
      <w:r>
        <w:rPr>
          <w:rFonts w:ascii="Times New Roman" w:hAnsi="Times New Roman" w:cs="Times New Roman"/>
          <w:sz w:val="24"/>
          <w:szCs w:val="24"/>
        </w:rPr>
        <w:t xml:space="preserve">s witness </w:t>
      </w:r>
      <w:proofErr w:type="spellStart"/>
      <w:r>
        <w:rPr>
          <w:rFonts w:ascii="Times New Roman" w:hAnsi="Times New Roman" w:cs="Times New Roman"/>
          <w:sz w:val="24"/>
          <w:szCs w:val="24"/>
        </w:rPr>
        <w:t>Hardlife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Masvingise</w:t>
      </w:r>
      <w:proofErr w:type="spellEnd"/>
      <w:r>
        <w:rPr>
          <w:rFonts w:ascii="Times New Roman" w:hAnsi="Times New Roman" w:cs="Times New Roman"/>
          <w:sz w:val="24"/>
          <w:szCs w:val="24"/>
        </w:rPr>
        <w:t xml:space="preserve"> who testified that the H</w:t>
      </w:r>
      <w:r w:rsidR="00DB4EC7">
        <w:rPr>
          <w:rFonts w:ascii="Times New Roman" w:hAnsi="Times New Roman" w:cs="Times New Roman"/>
          <w:sz w:val="24"/>
          <w:szCs w:val="24"/>
        </w:rPr>
        <w:t>OWO</w:t>
      </w:r>
      <w:r>
        <w:rPr>
          <w:rFonts w:ascii="Times New Roman" w:hAnsi="Times New Roman" w:cs="Times New Roman"/>
          <w:sz w:val="24"/>
          <w:szCs w:val="24"/>
        </w:rPr>
        <w:t xml:space="preserve"> truck rolled over the minibus </w:t>
      </w:r>
      <w:r w:rsidR="00DB4EC7">
        <w:rPr>
          <w:rFonts w:ascii="Times New Roman" w:hAnsi="Times New Roman" w:cs="Times New Roman"/>
          <w:sz w:val="24"/>
          <w:szCs w:val="24"/>
        </w:rPr>
        <w:t>practically flattening it in the process.</w:t>
      </w:r>
      <w:r>
        <w:rPr>
          <w:rFonts w:ascii="Times New Roman" w:hAnsi="Times New Roman" w:cs="Times New Roman"/>
          <w:sz w:val="24"/>
          <w:szCs w:val="24"/>
        </w:rPr>
        <w:t xml:space="preserve"> </w:t>
      </w:r>
      <w:r w:rsidR="001E1DF1">
        <w:rPr>
          <w:rFonts w:ascii="Times New Roman" w:hAnsi="Times New Roman" w:cs="Times New Roman"/>
          <w:sz w:val="24"/>
          <w:szCs w:val="24"/>
        </w:rPr>
        <w:t>He further</w:t>
      </w:r>
      <w:r w:rsidR="00DB4EC7">
        <w:rPr>
          <w:rFonts w:ascii="Times New Roman" w:hAnsi="Times New Roman" w:cs="Times New Roman"/>
          <w:sz w:val="24"/>
          <w:szCs w:val="24"/>
        </w:rPr>
        <w:t xml:space="preserve"> </w:t>
      </w:r>
      <w:r>
        <w:rPr>
          <w:rFonts w:ascii="Times New Roman" w:hAnsi="Times New Roman" w:cs="Times New Roman"/>
          <w:sz w:val="24"/>
          <w:szCs w:val="24"/>
        </w:rPr>
        <w:t xml:space="preserve">indicated that the latter was badly and seriously damaged </w:t>
      </w:r>
      <w:r w:rsidR="00DB4EC7">
        <w:rPr>
          <w:rFonts w:ascii="Times New Roman" w:hAnsi="Times New Roman" w:cs="Times New Roman"/>
          <w:sz w:val="24"/>
          <w:szCs w:val="24"/>
        </w:rPr>
        <w:t>leaving it with</w:t>
      </w:r>
      <w:r>
        <w:rPr>
          <w:rFonts w:ascii="Times New Roman" w:hAnsi="Times New Roman" w:cs="Times New Roman"/>
          <w:sz w:val="24"/>
          <w:szCs w:val="24"/>
        </w:rPr>
        <w:t xml:space="preserve"> no engine or anything worth talking about.</w:t>
      </w:r>
    </w:p>
    <w:p w:rsidR="00241889" w:rsidRDefault="001E1DF1"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1A64B1">
        <w:rPr>
          <w:rFonts w:ascii="Times New Roman" w:hAnsi="Times New Roman" w:cs="Times New Roman"/>
          <w:sz w:val="24"/>
          <w:szCs w:val="24"/>
        </w:rPr>
        <w:t>,</w:t>
      </w:r>
      <w:r w:rsidR="00241889">
        <w:rPr>
          <w:rFonts w:ascii="Times New Roman" w:hAnsi="Times New Roman" w:cs="Times New Roman"/>
          <w:sz w:val="24"/>
          <w:szCs w:val="24"/>
        </w:rPr>
        <w:t xml:space="preserve"> </w:t>
      </w:r>
      <w:r w:rsidR="00B46ACE">
        <w:rPr>
          <w:rFonts w:ascii="Times New Roman" w:hAnsi="Times New Roman" w:cs="Times New Roman"/>
          <w:sz w:val="24"/>
          <w:szCs w:val="24"/>
        </w:rPr>
        <w:t xml:space="preserve">there were </w:t>
      </w:r>
      <w:r w:rsidR="00241889">
        <w:rPr>
          <w:rFonts w:ascii="Times New Roman" w:hAnsi="Times New Roman" w:cs="Times New Roman"/>
          <w:sz w:val="24"/>
          <w:szCs w:val="24"/>
        </w:rPr>
        <w:t>photographs</w:t>
      </w:r>
      <w:r w:rsidR="00B46ACE">
        <w:rPr>
          <w:rFonts w:ascii="Times New Roman" w:hAnsi="Times New Roman" w:cs="Times New Roman"/>
          <w:sz w:val="24"/>
          <w:szCs w:val="24"/>
        </w:rPr>
        <w:t xml:space="preserve"> which</w:t>
      </w:r>
      <w:r>
        <w:rPr>
          <w:rFonts w:ascii="Times New Roman" w:hAnsi="Times New Roman" w:cs="Times New Roman"/>
          <w:sz w:val="24"/>
          <w:szCs w:val="24"/>
        </w:rPr>
        <w:t xml:space="preserve"> were produced </w:t>
      </w:r>
      <w:r w:rsidR="00B46ACE">
        <w:rPr>
          <w:rFonts w:ascii="Times New Roman" w:hAnsi="Times New Roman" w:cs="Times New Roman"/>
          <w:sz w:val="24"/>
          <w:szCs w:val="24"/>
        </w:rPr>
        <w:t>by the plaintiff</w:t>
      </w:r>
      <w:r w:rsidR="00241889">
        <w:rPr>
          <w:rFonts w:ascii="Times New Roman" w:hAnsi="Times New Roman" w:cs="Times New Roman"/>
          <w:sz w:val="24"/>
          <w:szCs w:val="24"/>
        </w:rPr>
        <w:t xml:space="preserve"> depicting the post collision state of the Nissan Caravan minibus. The expression “every picture says a thousand words” hold true in the present case. Those photographs convey a tale of virtual destruction of that asset. Save for the shell constituting the rear cabin of that motor vehicle, the minibus was reduced to a flattened pile of metal.</w:t>
      </w:r>
    </w:p>
    <w:p w:rsidR="00BD2386" w:rsidRDefault="00DB4EC7" w:rsidP="007934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and above th</w:t>
      </w:r>
      <w:r w:rsidR="001A64B1">
        <w:rPr>
          <w:rFonts w:ascii="Times New Roman" w:hAnsi="Times New Roman" w:cs="Times New Roman"/>
          <w:sz w:val="24"/>
          <w:szCs w:val="24"/>
        </w:rPr>
        <w:t>is evidence,</w:t>
      </w:r>
      <w:r w:rsidR="00BD2386">
        <w:rPr>
          <w:rFonts w:ascii="Times New Roman" w:hAnsi="Times New Roman" w:cs="Times New Roman"/>
          <w:sz w:val="24"/>
          <w:szCs w:val="24"/>
        </w:rPr>
        <w:t xml:space="preserve"> there was the vehicle examination report compiled by the Government Vehicle examination department which was produced as exhibit 9</w:t>
      </w:r>
      <w:r>
        <w:rPr>
          <w:rFonts w:ascii="Times New Roman" w:hAnsi="Times New Roman" w:cs="Times New Roman"/>
          <w:sz w:val="24"/>
          <w:szCs w:val="24"/>
        </w:rPr>
        <w:t xml:space="preserve"> of record</w:t>
      </w:r>
      <w:r w:rsidR="00BD2386">
        <w:rPr>
          <w:rFonts w:ascii="Times New Roman" w:hAnsi="Times New Roman" w:cs="Times New Roman"/>
          <w:sz w:val="24"/>
          <w:szCs w:val="24"/>
        </w:rPr>
        <w:t>. It too portrays an almost total wreckage of the motor vehicle. Virtually all the vital components that constitute a motor vehicle were damaged. The report concludes by noting the following damage to the minibus:</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front body and roof were ripped off</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doors were dislodged</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steering column was dispositioned </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steering was bent</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engine was damaged</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front chassis frame was bent</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seats were broken</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master cylinder was dislodged</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brake lines were cut</w:t>
      </w:r>
    </w:p>
    <w:p w:rsidR="00BD2386" w:rsidRDefault="00BD2386" w:rsidP="00BD238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headlights were dislodged</w:t>
      </w:r>
    </w:p>
    <w:p w:rsidR="00BD2386" w:rsidRDefault="00BD2386" w:rsidP="00BD23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2</w:t>
      </w:r>
      <w:r w:rsidRPr="00BD238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attempted to argue to the contrary, I find from an objective assessment of the evidence before me that the value of the minibus after the accident if any</w:t>
      </w:r>
      <w:r w:rsidR="009F2324">
        <w:rPr>
          <w:rFonts w:ascii="Times New Roman" w:hAnsi="Times New Roman" w:cs="Times New Roman"/>
          <w:sz w:val="24"/>
          <w:szCs w:val="24"/>
        </w:rPr>
        <w:t>,</w:t>
      </w:r>
      <w:r>
        <w:rPr>
          <w:rFonts w:ascii="Times New Roman" w:hAnsi="Times New Roman" w:cs="Times New Roman"/>
          <w:sz w:val="24"/>
          <w:szCs w:val="24"/>
        </w:rPr>
        <w:t xml:space="preserve"> was insignificant.</w:t>
      </w:r>
    </w:p>
    <w:p w:rsidR="00B17F71" w:rsidRDefault="001C78F4" w:rsidP="001E1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thus established from the available evidence that the plaintiff’s Nissan Caravan minibus was virtually completely destroyed, I now proceed to determine whether </w:t>
      </w:r>
      <w:r w:rsidR="001E1DF1">
        <w:rPr>
          <w:rFonts w:ascii="Times New Roman" w:hAnsi="Times New Roman" w:cs="Times New Roman"/>
          <w:sz w:val="24"/>
          <w:szCs w:val="24"/>
        </w:rPr>
        <w:t>the plaintiff was able to establish the pre-collision value of the commuter omnibus at the time collision.</w:t>
      </w:r>
      <w:r w:rsidR="00C66430">
        <w:rPr>
          <w:rFonts w:ascii="Times New Roman" w:hAnsi="Times New Roman" w:cs="Times New Roman"/>
          <w:sz w:val="24"/>
          <w:szCs w:val="24"/>
        </w:rPr>
        <w:t xml:space="preserve"> The </w:t>
      </w:r>
      <w:r w:rsidR="00C66430">
        <w:rPr>
          <w:rFonts w:ascii="Times New Roman" w:hAnsi="Times New Roman" w:cs="Times New Roman"/>
          <w:sz w:val="24"/>
          <w:szCs w:val="24"/>
        </w:rPr>
        <w:lastRenderedPageBreak/>
        <w:t>following principles have since crystallised in the determination of the value of an asset before its loss, alienation or destruction.</w:t>
      </w:r>
    </w:p>
    <w:p w:rsidR="00EC58D6" w:rsidRDefault="00C66430" w:rsidP="00C66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on the question of what the </w:t>
      </w:r>
      <w:r w:rsidRPr="00C66430">
        <w:rPr>
          <w:rFonts w:ascii="Times New Roman" w:hAnsi="Times New Roman" w:cs="Times New Roman"/>
          <w:i/>
          <w:sz w:val="24"/>
          <w:szCs w:val="24"/>
        </w:rPr>
        <w:t>value</w:t>
      </w:r>
      <w:r>
        <w:rPr>
          <w:rFonts w:ascii="Times New Roman" w:hAnsi="Times New Roman" w:cs="Times New Roman"/>
          <w:sz w:val="24"/>
          <w:szCs w:val="24"/>
        </w:rPr>
        <w:t xml:space="preserve"> of such an asset is, the following passage from</w:t>
      </w:r>
      <w:r w:rsidR="00EC58D6">
        <w:rPr>
          <w:rFonts w:ascii="Times New Roman" w:hAnsi="Times New Roman" w:cs="Times New Roman"/>
          <w:sz w:val="24"/>
          <w:szCs w:val="24"/>
        </w:rPr>
        <w:t xml:space="preserve"> </w:t>
      </w:r>
      <w:bookmarkStart w:id="1" w:name="_Hlk104220801"/>
      <w:r w:rsidR="00EC58D6">
        <w:rPr>
          <w:rFonts w:ascii="Times New Roman" w:hAnsi="Times New Roman" w:cs="Times New Roman"/>
          <w:sz w:val="24"/>
          <w:szCs w:val="24"/>
        </w:rPr>
        <w:t xml:space="preserve">S.M. Goldstein &amp; Co (Pty) Ltd v Gerber </w:t>
      </w:r>
      <w:bookmarkEnd w:id="1"/>
      <w:r w:rsidR="00EC58D6">
        <w:rPr>
          <w:rFonts w:ascii="Times New Roman" w:hAnsi="Times New Roman" w:cs="Times New Roman"/>
          <w:sz w:val="24"/>
          <w:szCs w:val="24"/>
        </w:rPr>
        <w:t xml:space="preserve">1979 (4) SA 930 at 932 </w:t>
      </w:r>
      <w:r w:rsidR="00150A6D">
        <w:rPr>
          <w:rFonts w:ascii="Times New Roman" w:hAnsi="Times New Roman" w:cs="Times New Roman"/>
          <w:sz w:val="24"/>
          <w:szCs w:val="24"/>
        </w:rPr>
        <w:t xml:space="preserve">F – G </w:t>
      </w:r>
      <w:r>
        <w:rPr>
          <w:rFonts w:ascii="Times New Roman" w:hAnsi="Times New Roman" w:cs="Times New Roman"/>
          <w:sz w:val="24"/>
          <w:szCs w:val="24"/>
        </w:rPr>
        <w:t>is instructive:</w:t>
      </w:r>
    </w:p>
    <w:p w:rsidR="00C66430" w:rsidRDefault="000E5C5A" w:rsidP="000E5C5A">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86383">
        <w:rPr>
          <w:rFonts w:ascii="Times New Roman" w:hAnsi="Times New Roman" w:cs="Times New Roman"/>
          <w:i/>
          <w:sz w:val="24"/>
          <w:szCs w:val="24"/>
        </w:rPr>
        <w:t xml:space="preserve">The market value is best proved by evidence of what a willing buyer would pay a willing seller and his is done by referring to actual sales of comparable equipment. See </w:t>
      </w:r>
      <w:proofErr w:type="spellStart"/>
      <w:r w:rsidRPr="00186383">
        <w:rPr>
          <w:rFonts w:ascii="Times New Roman" w:hAnsi="Times New Roman" w:cs="Times New Roman"/>
          <w:i/>
          <w:sz w:val="24"/>
          <w:szCs w:val="24"/>
        </w:rPr>
        <w:t>Katzoff</w:t>
      </w:r>
      <w:proofErr w:type="spellEnd"/>
      <w:r w:rsidRPr="00186383">
        <w:rPr>
          <w:rFonts w:ascii="Times New Roman" w:hAnsi="Times New Roman" w:cs="Times New Roman"/>
          <w:i/>
          <w:sz w:val="24"/>
          <w:szCs w:val="24"/>
        </w:rPr>
        <w:t xml:space="preserve"> v Glaser 1948 (4) SA at 637.</w:t>
      </w:r>
    </w:p>
    <w:p w:rsidR="005F5E39" w:rsidRDefault="005F5E39" w:rsidP="000E5C5A">
      <w:pPr>
        <w:spacing w:after="0" w:line="240" w:lineRule="auto"/>
        <w:ind w:left="720"/>
        <w:jc w:val="both"/>
        <w:rPr>
          <w:rFonts w:ascii="Times New Roman" w:hAnsi="Times New Roman" w:cs="Times New Roman"/>
          <w:i/>
          <w:sz w:val="24"/>
          <w:szCs w:val="24"/>
        </w:rPr>
      </w:pPr>
    </w:p>
    <w:p w:rsidR="005F5E39" w:rsidRPr="005F5E39" w:rsidRDefault="005F5E39" w:rsidP="005F5E39">
      <w:pPr>
        <w:spacing w:after="0" w:line="240" w:lineRule="auto"/>
        <w:ind w:firstLine="720"/>
        <w:jc w:val="both"/>
        <w:rPr>
          <w:rFonts w:ascii="Times New Roman" w:hAnsi="Times New Roman" w:cs="Times New Roman"/>
          <w:i/>
          <w:sz w:val="24"/>
          <w:szCs w:val="24"/>
        </w:rPr>
      </w:pPr>
      <w:r w:rsidRPr="005F5E39">
        <w:rPr>
          <w:rFonts w:ascii="Times New Roman" w:hAnsi="Times New Roman" w:cs="Times New Roman"/>
          <w:sz w:val="24"/>
          <w:szCs w:val="24"/>
        </w:rPr>
        <w:t>Secondly</w:t>
      </w:r>
      <w:r>
        <w:rPr>
          <w:rFonts w:ascii="Times New Roman" w:hAnsi="Times New Roman" w:cs="Times New Roman"/>
          <w:sz w:val="24"/>
          <w:szCs w:val="24"/>
        </w:rPr>
        <w:t xml:space="preserve">, the onus rests on the plaintiff to evidence on the value of the stolen or destroyed property, see </w:t>
      </w:r>
      <w:r w:rsidRPr="005F5E39">
        <w:rPr>
          <w:rFonts w:ascii="Times New Roman" w:hAnsi="Times New Roman" w:cs="Times New Roman"/>
          <w:i/>
          <w:sz w:val="24"/>
          <w:szCs w:val="24"/>
        </w:rPr>
        <w:t xml:space="preserve">Halim v Gauche </w:t>
      </w:r>
      <w:r w:rsidRPr="005F5E39">
        <w:rPr>
          <w:rFonts w:ascii="Times New Roman" w:hAnsi="Times New Roman" w:cs="Times New Roman"/>
          <w:sz w:val="24"/>
          <w:szCs w:val="24"/>
        </w:rPr>
        <w:t>1945 (2) PH F 96</w:t>
      </w:r>
      <w:r>
        <w:rPr>
          <w:rFonts w:ascii="Times New Roman" w:hAnsi="Times New Roman" w:cs="Times New Roman"/>
          <w:i/>
          <w:sz w:val="24"/>
          <w:szCs w:val="24"/>
        </w:rPr>
        <w:t>;</w:t>
      </w:r>
      <w:r w:rsidRPr="005F5E39">
        <w:rPr>
          <w:rFonts w:ascii="Times New Roman" w:hAnsi="Times New Roman" w:cs="Times New Roman"/>
          <w:sz w:val="24"/>
          <w:szCs w:val="24"/>
        </w:rPr>
        <w:t xml:space="preserve"> </w:t>
      </w:r>
      <w:r w:rsidRPr="005F5E39">
        <w:rPr>
          <w:rFonts w:ascii="Times New Roman" w:hAnsi="Times New Roman" w:cs="Times New Roman"/>
          <w:i/>
          <w:sz w:val="24"/>
          <w:szCs w:val="24"/>
        </w:rPr>
        <w:t>S.M. Goldstein &amp; Co (Pty) Ltd v Gerber</w:t>
      </w:r>
      <w:r>
        <w:rPr>
          <w:rFonts w:ascii="Times New Roman" w:hAnsi="Times New Roman" w:cs="Times New Roman"/>
          <w:i/>
          <w:sz w:val="24"/>
          <w:szCs w:val="24"/>
        </w:rPr>
        <w:t xml:space="preserve"> (supra);</w:t>
      </w:r>
      <w:r w:rsidRPr="005F5E39">
        <w:rPr>
          <w:rFonts w:ascii="Times New Roman" w:hAnsi="Times New Roman" w:cs="Times New Roman"/>
          <w:i/>
          <w:sz w:val="24"/>
          <w:szCs w:val="24"/>
        </w:rPr>
        <w:t xml:space="preserve"> </w:t>
      </w:r>
      <w:proofErr w:type="spellStart"/>
      <w:r w:rsidRPr="005F5E39">
        <w:rPr>
          <w:rFonts w:ascii="Times New Roman" w:hAnsi="Times New Roman" w:cs="Times New Roman"/>
          <w:i/>
          <w:sz w:val="24"/>
          <w:szCs w:val="24"/>
        </w:rPr>
        <w:t>Bonderete</w:t>
      </w:r>
      <w:proofErr w:type="spellEnd"/>
      <w:r w:rsidRPr="005F5E39">
        <w:rPr>
          <w:rFonts w:ascii="Times New Roman" w:hAnsi="Times New Roman" w:cs="Times New Roman"/>
          <w:i/>
          <w:sz w:val="24"/>
          <w:szCs w:val="24"/>
        </w:rPr>
        <w:t xml:space="preserve"> Ltd v City View Investment Ltd </w:t>
      </w:r>
      <w:r w:rsidRPr="005F5E39">
        <w:rPr>
          <w:rFonts w:ascii="Times New Roman" w:hAnsi="Times New Roman" w:cs="Times New Roman"/>
          <w:sz w:val="24"/>
          <w:szCs w:val="24"/>
        </w:rPr>
        <w:t>1969 (1) SA 134 (NPD)</w:t>
      </w:r>
      <w:r>
        <w:rPr>
          <w:rFonts w:ascii="Times New Roman" w:hAnsi="Times New Roman" w:cs="Times New Roman"/>
          <w:sz w:val="24"/>
          <w:szCs w:val="24"/>
        </w:rPr>
        <w:t>;</w:t>
      </w:r>
      <w:r w:rsidRPr="005F5E39">
        <w:rPr>
          <w:rFonts w:ascii="Times New Roman" w:hAnsi="Times New Roman" w:cs="Times New Roman"/>
          <w:i/>
          <w:sz w:val="24"/>
          <w:szCs w:val="24"/>
        </w:rPr>
        <w:t xml:space="preserve"> Lazarus v Rand Steam Laundries (1946) (Pty) </w:t>
      </w:r>
      <w:r w:rsidRPr="005F5E39">
        <w:rPr>
          <w:rFonts w:ascii="Times New Roman" w:hAnsi="Times New Roman" w:cs="Times New Roman"/>
          <w:sz w:val="24"/>
          <w:szCs w:val="24"/>
        </w:rPr>
        <w:t>1952 (3) SA 49</w:t>
      </w:r>
      <w:r w:rsidRPr="005F5E39">
        <w:rPr>
          <w:rFonts w:ascii="Times New Roman" w:hAnsi="Times New Roman" w:cs="Times New Roman"/>
          <w:i/>
          <w:sz w:val="24"/>
          <w:szCs w:val="24"/>
        </w:rPr>
        <w:t>.</w:t>
      </w:r>
    </w:p>
    <w:p w:rsidR="005F5E39" w:rsidRDefault="005F5E39" w:rsidP="005F5E39">
      <w:pPr>
        <w:spacing w:after="0" w:line="240" w:lineRule="auto"/>
        <w:ind w:firstLine="720"/>
        <w:jc w:val="both"/>
        <w:rPr>
          <w:rFonts w:ascii="Times New Roman" w:hAnsi="Times New Roman" w:cs="Times New Roman"/>
          <w:sz w:val="24"/>
          <w:szCs w:val="24"/>
        </w:rPr>
      </w:pPr>
      <w:r w:rsidRPr="005F5E39">
        <w:rPr>
          <w:rFonts w:ascii="Times New Roman" w:hAnsi="Times New Roman" w:cs="Times New Roman"/>
          <w:sz w:val="24"/>
          <w:szCs w:val="24"/>
        </w:rPr>
        <w:t>.</w:t>
      </w:r>
    </w:p>
    <w:p w:rsidR="005F5E39" w:rsidRDefault="005F5E39" w:rsidP="005F5E39">
      <w:pPr>
        <w:spacing w:after="0" w:line="240" w:lineRule="auto"/>
        <w:jc w:val="both"/>
        <w:rPr>
          <w:rFonts w:ascii="Times New Roman" w:hAnsi="Times New Roman" w:cs="Times New Roman"/>
          <w:sz w:val="24"/>
          <w:szCs w:val="24"/>
        </w:rPr>
      </w:pPr>
    </w:p>
    <w:p w:rsidR="000E5C5A" w:rsidRPr="004A4845" w:rsidRDefault="005F5E39" w:rsidP="007C7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w:t>
      </w:r>
      <w:r w:rsidR="004A4845">
        <w:rPr>
          <w:rFonts w:ascii="Times New Roman" w:hAnsi="Times New Roman" w:cs="Times New Roman"/>
          <w:sz w:val="24"/>
          <w:szCs w:val="24"/>
        </w:rPr>
        <w:t xml:space="preserve"> although</w:t>
      </w:r>
      <w:r>
        <w:rPr>
          <w:rFonts w:ascii="Times New Roman" w:hAnsi="Times New Roman" w:cs="Times New Roman"/>
          <w:sz w:val="24"/>
          <w:szCs w:val="24"/>
        </w:rPr>
        <w:t xml:space="preserve"> it is not always possible to prove the exact value the asset in question as a fair and reasonable estimate will suffice</w:t>
      </w:r>
      <w:r w:rsidR="004A4845">
        <w:rPr>
          <w:rFonts w:ascii="Times New Roman" w:hAnsi="Times New Roman" w:cs="Times New Roman"/>
          <w:sz w:val="24"/>
          <w:szCs w:val="24"/>
        </w:rPr>
        <w:t>,</w:t>
      </w:r>
      <w:r w:rsidR="004A4845" w:rsidRPr="004A4845">
        <w:rPr>
          <w:rFonts w:ascii="Times New Roman" w:hAnsi="Times New Roman" w:cs="Times New Roman"/>
          <w:i/>
          <w:sz w:val="24"/>
          <w:szCs w:val="24"/>
        </w:rPr>
        <w:t xml:space="preserve"> </w:t>
      </w:r>
      <w:r w:rsidR="004A4845">
        <w:rPr>
          <w:rFonts w:ascii="Times New Roman" w:hAnsi="Times New Roman" w:cs="Times New Roman"/>
          <w:sz w:val="24"/>
          <w:szCs w:val="24"/>
        </w:rPr>
        <w:t>a</w:t>
      </w:r>
      <w:r w:rsidR="004A4845" w:rsidRPr="004A4845">
        <w:rPr>
          <w:rFonts w:ascii="Times New Roman" w:hAnsi="Times New Roman" w:cs="Times New Roman"/>
          <w:sz w:val="24"/>
          <w:szCs w:val="24"/>
        </w:rPr>
        <w:t xml:space="preserve"> plaintiff is, however, expected to lead evidence which will enable an accurate assessment to be made is such evidence is available (see </w:t>
      </w:r>
      <w:r w:rsidR="004A4845" w:rsidRPr="005565B5">
        <w:rPr>
          <w:rFonts w:ascii="Times New Roman" w:hAnsi="Times New Roman" w:cs="Times New Roman"/>
          <w:i/>
          <w:sz w:val="24"/>
          <w:szCs w:val="24"/>
        </w:rPr>
        <w:t xml:space="preserve">Klopper v </w:t>
      </w:r>
      <w:proofErr w:type="spellStart"/>
      <w:r w:rsidR="004A4845" w:rsidRPr="005565B5">
        <w:rPr>
          <w:rFonts w:ascii="Times New Roman" w:hAnsi="Times New Roman" w:cs="Times New Roman"/>
          <w:i/>
          <w:sz w:val="24"/>
          <w:szCs w:val="24"/>
        </w:rPr>
        <w:t>Mazoko</w:t>
      </w:r>
      <w:proofErr w:type="spellEnd"/>
      <w:r w:rsidR="004A4845" w:rsidRPr="004A4845">
        <w:rPr>
          <w:rFonts w:ascii="Times New Roman" w:hAnsi="Times New Roman" w:cs="Times New Roman"/>
          <w:sz w:val="24"/>
          <w:szCs w:val="24"/>
        </w:rPr>
        <w:t xml:space="preserve"> 1930 TPD 860 at 865).</w:t>
      </w:r>
      <w:r w:rsidR="004A4845">
        <w:rPr>
          <w:rFonts w:ascii="Times New Roman" w:hAnsi="Times New Roman" w:cs="Times New Roman"/>
          <w:sz w:val="24"/>
          <w:szCs w:val="24"/>
        </w:rPr>
        <w:t xml:space="preserve"> The court is not at liberty to make an arbitrary or speculative assessment. See</w:t>
      </w:r>
      <w:r w:rsidR="00186383">
        <w:rPr>
          <w:rFonts w:ascii="Times New Roman" w:hAnsi="Times New Roman" w:cs="Times New Roman"/>
          <w:i/>
          <w:sz w:val="24"/>
          <w:szCs w:val="24"/>
        </w:rPr>
        <w:t xml:space="preserve"> </w:t>
      </w:r>
      <w:bookmarkStart w:id="2" w:name="_Hlk104221229"/>
      <w:r w:rsidR="00186383">
        <w:rPr>
          <w:rFonts w:ascii="Times New Roman" w:hAnsi="Times New Roman" w:cs="Times New Roman"/>
          <w:i/>
          <w:sz w:val="24"/>
          <w:szCs w:val="24"/>
        </w:rPr>
        <w:t>Lazarus v Rand Steam Laundries (</w:t>
      </w:r>
      <w:r w:rsidR="004A4845">
        <w:rPr>
          <w:rFonts w:ascii="Times New Roman" w:hAnsi="Times New Roman" w:cs="Times New Roman"/>
          <w:i/>
          <w:sz w:val="24"/>
          <w:szCs w:val="24"/>
        </w:rPr>
        <w:t>supra)</w:t>
      </w:r>
      <w:r w:rsidR="00C6779C">
        <w:rPr>
          <w:rFonts w:ascii="Times New Roman" w:hAnsi="Times New Roman" w:cs="Times New Roman"/>
          <w:i/>
          <w:sz w:val="24"/>
          <w:szCs w:val="24"/>
        </w:rPr>
        <w:t>.</w:t>
      </w:r>
    </w:p>
    <w:bookmarkEnd w:id="2"/>
    <w:p w:rsidR="00C6779C" w:rsidRDefault="00C6779C" w:rsidP="000E5C5A">
      <w:pPr>
        <w:spacing w:after="0" w:line="240" w:lineRule="auto"/>
        <w:ind w:left="720"/>
        <w:jc w:val="both"/>
        <w:rPr>
          <w:rFonts w:ascii="Times New Roman" w:hAnsi="Times New Roman" w:cs="Times New Roman"/>
          <w:i/>
          <w:sz w:val="24"/>
          <w:szCs w:val="24"/>
        </w:rPr>
      </w:pPr>
    </w:p>
    <w:p w:rsidR="0023244D" w:rsidRPr="007C705F" w:rsidRDefault="007C705F" w:rsidP="00F632C2">
      <w:pPr>
        <w:spacing w:after="0" w:line="360" w:lineRule="auto"/>
        <w:ind w:firstLine="720"/>
        <w:jc w:val="both"/>
        <w:rPr>
          <w:rFonts w:ascii="Times New Roman" w:hAnsi="Times New Roman" w:cs="Times New Roman"/>
          <w:sz w:val="24"/>
          <w:szCs w:val="24"/>
        </w:rPr>
      </w:pPr>
      <w:r w:rsidRPr="007C705F">
        <w:rPr>
          <w:rFonts w:ascii="Times New Roman" w:hAnsi="Times New Roman" w:cs="Times New Roman"/>
          <w:sz w:val="24"/>
          <w:szCs w:val="24"/>
        </w:rPr>
        <w:t>F</w:t>
      </w:r>
      <w:r w:rsidR="00B46ACE">
        <w:rPr>
          <w:rFonts w:ascii="Times New Roman" w:hAnsi="Times New Roman" w:cs="Times New Roman"/>
          <w:sz w:val="24"/>
          <w:szCs w:val="24"/>
        </w:rPr>
        <w:t>inally</w:t>
      </w:r>
      <w:r w:rsidRPr="007C705F">
        <w:rPr>
          <w:rFonts w:ascii="Times New Roman" w:hAnsi="Times New Roman" w:cs="Times New Roman"/>
          <w:sz w:val="24"/>
          <w:szCs w:val="24"/>
        </w:rPr>
        <w:t>,</w:t>
      </w:r>
      <w:r w:rsidR="00EC1792">
        <w:rPr>
          <w:rFonts w:ascii="Times New Roman" w:hAnsi="Times New Roman" w:cs="Times New Roman"/>
          <w:sz w:val="24"/>
          <w:szCs w:val="24"/>
        </w:rPr>
        <w:t xml:space="preserve"> although</w:t>
      </w:r>
      <w:r>
        <w:rPr>
          <w:rFonts w:ascii="Times New Roman" w:hAnsi="Times New Roman" w:cs="Times New Roman"/>
          <w:sz w:val="24"/>
          <w:szCs w:val="24"/>
        </w:rPr>
        <w:t xml:space="preserve"> </w:t>
      </w:r>
      <w:r w:rsidR="00F632C2">
        <w:rPr>
          <w:rFonts w:ascii="Times New Roman" w:hAnsi="Times New Roman" w:cs="Times New Roman"/>
          <w:sz w:val="24"/>
          <w:szCs w:val="24"/>
        </w:rPr>
        <w:t xml:space="preserve">the court makes use of the best evidence presented, </w:t>
      </w:r>
      <w:r>
        <w:rPr>
          <w:rFonts w:ascii="Times New Roman" w:hAnsi="Times New Roman" w:cs="Times New Roman"/>
          <w:sz w:val="24"/>
          <w:szCs w:val="24"/>
        </w:rPr>
        <w:t>where</w:t>
      </w:r>
      <w:r w:rsidR="00EC1792">
        <w:rPr>
          <w:rFonts w:ascii="Times New Roman" w:hAnsi="Times New Roman" w:cs="Times New Roman"/>
          <w:sz w:val="24"/>
          <w:szCs w:val="24"/>
        </w:rPr>
        <w:t xml:space="preserve"> however,</w:t>
      </w:r>
      <w:r>
        <w:rPr>
          <w:rFonts w:ascii="Times New Roman" w:hAnsi="Times New Roman" w:cs="Times New Roman"/>
          <w:sz w:val="24"/>
          <w:szCs w:val="24"/>
        </w:rPr>
        <w:t xml:space="preserve"> a plaintiff neglects to produce evidence which </w:t>
      </w:r>
      <w:r w:rsidR="00832BB1">
        <w:rPr>
          <w:rFonts w:ascii="Times New Roman" w:hAnsi="Times New Roman" w:cs="Times New Roman"/>
          <w:sz w:val="24"/>
          <w:szCs w:val="24"/>
        </w:rPr>
        <w:t>i</w:t>
      </w:r>
      <w:r>
        <w:rPr>
          <w:rFonts w:ascii="Times New Roman" w:hAnsi="Times New Roman" w:cs="Times New Roman"/>
          <w:sz w:val="24"/>
          <w:szCs w:val="24"/>
        </w:rPr>
        <w:t>s otherwise available</w:t>
      </w:r>
      <w:r w:rsidR="00F632C2">
        <w:rPr>
          <w:rFonts w:ascii="Times New Roman" w:hAnsi="Times New Roman" w:cs="Times New Roman"/>
          <w:sz w:val="24"/>
          <w:szCs w:val="24"/>
        </w:rPr>
        <w:t xml:space="preserve"> to him or her,</w:t>
      </w:r>
      <w:r>
        <w:rPr>
          <w:rFonts w:ascii="Times New Roman" w:hAnsi="Times New Roman" w:cs="Times New Roman"/>
          <w:sz w:val="24"/>
          <w:szCs w:val="24"/>
        </w:rPr>
        <w:t xml:space="preserve"> the court may be justified </w:t>
      </w:r>
      <w:r w:rsidR="00832BB1">
        <w:rPr>
          <w:rFonts w:ascii="Times New Roman" w:hAnsi="Times New Roman" w:cs="Times New Roman"/>
          <w:sz w:val="24"/>
          <w:szCs w:val="24"/>
        </w:rPr>
        <w:t xml:space="preserve">in </w:t>
      </w:r>
      <w:r>
        <w:rPr>
          <w:rFonts w:ascii="Times New Roman" w:hAnsi="Times New Roman" w:cs="Times New Roman"/>
          <w:sz w:val="24"/>
          <w:szCs w:val="24"/>
        </w:rPr>
        <w:t>grant</w:t>
      </w:r>
      <w:r w:rsidR="00832BB1">
        <w:rPr>
          <w:rFonts w:ascii="Times New Roman" w:hAnsi="Times New Roman" w:cs="Times New Roman"/>
          <w:sz w:val="24"/>
          <w:szCs w:val="24"/>
        </w:rPr>
        <w:t>ing</w:t>
      </w:r>
      <w:r>
        <w:rPr>
          <w:rFonts w:ascii="Times New Roman" w:hAnsi="Times New Roman" w:cs="Times New Roman"/>
          <w:sz w:val="24"/>
          <w:szCs w:val="24"/>
        </w:rPr>
        <w:t xml:space="preserve"> absolution from the instance</w:t>
      </w:r>
      <w:r w:rsidR="00F632C2">
        <w:rPr>
          <w:rFonts w:ascii="Times New Roman" w:hAnsi="Times New Roman" w:cs="Times New Roman"/>
          <w:sz w:val="24"/>
          <w:szCs w:val="24"/>
        </w:rPr>
        <w:t>.</w:t>
      </w:r>
      <w:r>
        <w:rPr>
          <w:rFonts w:ascii="Times New Roman" w:hAnsi="Times New Roman" w:cs="Times New Roman"/>
          <w:sz w:val="24"/>
          <w:szCs w:val="24"/>
        </w:rPr>
        <w:t xml:space="preserve"> </w:t>
      </w:r>
      <w:r w:rsidR="00F632C2">
        <w:rPr>
          <w:rFonts w:ascii="Times New Roman" w:hAnsi="Times New Roman" w:cs="Times New Roman"/>
          <w:sz w:val="24"/>
          <w:szCs w:val="24"/>
        </w:rPr>
        <w:t>In</w:t>
      </w:r>
      <w:r w:rsidR="00832BB1">
        <w:rPr>
          <w:rFonts w:ascii="Times New Roman" w:hAnsi="Times New Roman" w:cs="Times New Roman"/>
          <w:sz w:val="24"/>
          <w:szCs w:val="24"/>
        </w:rPr>
        <w:t xml:space="preserve"> this regard </w:t>
      </w:r>
      <w:r w:rsidR="00832BB1" w:rsidRPr="00832BB1">
        <w:rPr>
          <w:rFonts w:ascii="Times New Roman" w:hAnsi="Times New Roman" w:cs="Times New Roman"/>
          <w:sz w:val="24"/>
          <w:szCs w:val="24"/>
        </w:rPr>
        <w:t>DEVILLIERS J</w:t>
      </w:r>
      <w:r w:rsidR="00832BB1">
        <w:rPr>
          <w:rFonts w:ascii="Times New Roman" w:hAnsi="Times New Roman" w:cs="Times New Roman"/>
          <w:sz w:val="24"/>
          <w:szCs w:val="24"/>
        </w:rPr>
        <w:t>, in</w:t>
      </w:r>
      <w:r w:rsidR="0023244D" w:rsidRPr="00385227">
        <w:rPr>
          <w:rFonts w:ascii="Times New Roman" w:hAnsi="Times New Roman" w:cs="Times New Roman"/>
          <w:i/>
          <w:sz w:val="24"/>
          <w:szCs w:val="24"/>
        </w:rPr>
        <w:t xml:space="preserve"> </w:t>
      </w:r>
      <w:bookmarkStart w:id="3" w:name="_Hlk104824488"/>
      <w:r w:rsidR="0023244D" w:rsidRPr="00385227">
        <w:rPr>
          <w:rFonts w:ascii="Times New Roman" w:hAnsi="Times New Roman" w:cs="Times New Roman"/>
          <w:i/>
          <w:sz w:val="24"/>
          <w:szCs w:val="24"/>
        </w:rPr>
        <w:t xml:space="preserve">Lazarus v Rand Steam Laundries </w:t>
      </w:r>
      <w:bookmarkEnd w:id="3"/>
      <w:r w:rsidR="0023244D" w:rsidRPr="00385227">
        <w:rPr>
          <w:rFonts w:ascii="Times New Roman" w:hAnsi="Times New Roman" w:cs="Times New Roman"/>
          <w:i/>
          <w:sz w:val="24"/>
          <w:szCs w:val="24"/>
        </w:rPr>
        <w:t xml:space="preserve">(1946) (Pty) </w:t>
      </w:r>
      <w:r w:rsidR="0023244D" w:rsidRPr="00832BB1">
        <w:rPr>
          <w:rFonts w:ascii="Times New Roman" w:hAnsi="Times New Roman" w:cs="Times New Roman"/>
          <w:sz w:val="24"/>
          <w:szCs w:val="24"/>
        </w:rPr>
        <w:t>1952 (3) SA 49 (T) quoted with approval the following passage</w:t>
      </w:r>
      <w:r w:rsidR="0023244D" w:rsidRPr="00EC1792">
        <w:rPr>
          <w:rFonts w:ascii="Times New Roman" w:hAnsi="Times New Roman" w:cs="Times New Roman"/>
          <w:sz w:val="24"/>
          <w:szCs w:val="24"/>
        </w:rPr>
        <w:t xml:space="preserve"> </w:t>
      </w:r>
      <w:r w:rsidR="00EC1792" w:rsidRPr="00EC1792">
        <w:rPr>
          <w:rFonts w:ascii="Times New Roman" w:hAnsi="Times New Roman" w:cs="Times New Roman"/>
          <w:sz w:val="24"/>
          <w:szCs w:val="24"/>
        </w:rPr>
        <w:t>from</w:t>
      </w:r>
      <w:r w:rsidR="0023244D" w:rsidRPr="00385227">
        <w:rPr>
          <w:rFonts w:ascii="Times New Roman" w:hAnsi="Times New Roman" w:cs="Times New Roman"/>
          <w:i/>
          <w:sz w:val="24"/>
          <w:szCs w:val="24"/>
        </w:rPr>
        <w:t xml:space="preserve"> </w:t>
      </w:r>
      <w:proofErr w:type="spellStart"/>
      <w:r w:rsidR="0023244D" w:rsidRPr="00385227">
        <w:rPr>
          <w:rFonts w:ascii="Times New Roman" w:hAnsi="Times New Roman" w:cs="Times New Roman"/>
          <w:i/>
          <w:sz w:val="24"/>
          <w:szCs w:val="24"/>
        </w:rPr>
        <w:t>Hersman</w:t>
      </w:r>
      <w:proofErr w:type="spellEnd"/>
      <w:r w:rsidR="0023244D" w:rsidRPr="00385227">
        <w:rPr>
          <w:rFonts w:ascii="Times New Roman" w:hAnsi="Times New Roman" w:cs="Times New Roman"/>
          <w:i/>
          <w:sz w:val="24"/>
          <w:szCs w:val="24"/>
        </w:rPr>
        <w:t xml:space="preserve"> v Shapiro &amp; Co. </w:t>
      </w:r>
      <w:r w:rsidR="0023244D" w:rsidRPr="00832BB1">
        <w:rPr>
          <w:rFonts w:ascii="Times New Roman" w:hAnsi="Times New Roman" w:cs="Times New Roman"/>
          <w:sz w:val="24"/>
          <w:szCs w:val="24"/>
        </w:rPr>
        <w:t>1926</w:t>
      </w:r>
      <w:r w:rsidR="0023244D" w:rsidRPr="00385227">
        <w:rPr>
          <w:rFonts w:ascii="Times New Roman" w:hAnsi="Times New Roman" w:cs="Times New Roman"/>
          <w:i/>
          <w:sz w:val="24"/>
          <w:szCs w:val="24"/>
        </w:rPr>
        <w:t xml:space="preserve"> </w:t>
      </w:r>
      <w:r w:rsidR="0023244D" w:rsidRPr="00832BB1">
        <w:rPr>
          <w:rFonts w:ascii="Times New Roman" w:hAnsi="Times New Roman" w:cs="Times New Roman"/>
          <w:sz w:val="24"/>
          <w:szCs w:val="24"/>
        </w:rPr>
        <w:t>TPD 367 at 379:</w:t>
      </w:r>
    </w:p>
    <w:p w:rsidR="0023244D" w:rsidRDefault="0023244D" w:rsidP="00825C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25C44">
        <w:rPr>
          <w:rFonts w:ascii="Times New Roman" w:hAnsi="Times New Roman" w:cs="Times New Roman"/>
          <w:i/>
          <w:sz w:val="24"/>
          <w:szCs w:val="24"/>
        </w:rPr>
        <w:t xml:space="preserve">Monetary </w:t>
      </w:r>
      <w:r w:rsidR="00EC1792">
        <w:rPr>
          <w:rFonts w:ascii="Times New Roman" w:hAnsi="Times New Roman" w:cs="Times New Roman"/>
          <w:i/>
          <w:sz w:val="24"/>
          <w:szCs w:val="24"/>
        </w:rPr>
        <w:t xml:space="preserve">damage </w:t>
      </w:r>
      <w:r w:rsidRPr="00825C44">
        <w:rPr>
          <w:rFonts w:ascii="Times New Roman" w:hAnsi="Times New Roman" w:cs="Times New Roman"/>
          <w:i/>
          <w:sz w:val="24"/>
          <w:szCs w:val="24"/>
        </w:rPr>
        <w:t xml:space="preserve">having been suffered, it is necessary for the court to assess the amount </w:t>
      </w:r>
      <w:r w:rsidR="00825C44" w:rsidRPr="00825C44">
        <w:rPr>
          <w:rFonts w:ascii="Times New Roman" w:hAnsi="Times New Roman" w:cs="Times New Roman"/>
          <w:i/>
          <w:sz w:val="24"/>
          <w:szCs w:val="24"/>
        </w:rPr>
        <w:t>and make the best use it can of the evidence before it. There are cases where the assessment by the court is very little more than an estimate, but even so, if it is certain that pecu</w:t>
      </w:r>
      <w:r w:rsidR="00F632C2">
        <w:rPr>
          <w:rFonts w:ascii="Times New Roman" w:hAnsi="Times New Roman" w:cs="Times New Roman"/>
          <w:i/>
          <w:sz w:val="24"/>
          <w:szCs w:val="24"/>
        </w:rPr>
        <w:t>ni</w:t>
      </w:r>
      <w:r w:rsidR="00825C44" w:rsidRPr="00825C44">
        <w:rPr>
          <w:rFonts w:ascii="Times New Roman" w:hAnsi="Times New Roman" w:cs="Times New Roman"/>
          <w:i/>
          <w:sz w:val="24"/>
          <w:szCs w:val="24"/>
        </w:rPr>
        <w:t>ary damage has been suffered, the court is bound to award damages. It is not so bound in the case where evidence is available to the plaintiff which he has not produced; in those circumstances the court is justified in giving, and does give absolution from the instance. But where the best evidence available has been produced, though it is not entirely of a conclusive character and does not permit of a mathematical calculation of the damage suffered, still if it is the best evidence available, the court must use it and arrive at a conclusion</w:t>
      </w:r>
      <w:r w:rsidR="00825C44">
        <w:rPr>
          <w:rFonts w:ascii="Times New Roman" w:hAnsi="Times New Roman" w:cs="Times New Roman"/>
          <w:sz w:val="24"/>
          <w:szCs w:val="24"/>
        </w:rPr>
        <w:t xml:space="preserve">”.  </w:t>
      </w:r>
    </w:p>
    <w:p w:rsidR="00825C44" w:rsidRDefault="00825C44" w:rsidP="00825C44">
      <w:pPr>
        <w:spacing w:after="0" w:line="240" w:lineRule="auto"/>
        <w:jc w:val="both"/>
        <w:rPr>
          <w:rFonts w:ascii="Times New Roman" w:hAnsi="Times New Roman" w:cs="Times New Roman"/>
          <w:sz w:val="24"/>
          <w:szCs w:val="24"/>
        </w:rPr>
      </w:pPr>
    </w:p>
    <w:p w:rsidR="00825C44" w:rsidRDefault="00825C44" w:rsidP="00825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5565B5">
        <w:rPr>
          <w:rFonts w:ascii="Times New Roman" w:hAnsi="Times New Roman" w:cs="Times New Roman"/>
          <w:sz w:val="24"/>
          <w:szCs w:val="24"/>
        </w:rPr>
        <w:t xml:space="preserve">e </w:t>
      </w:r>
      <w:r w:rsidR="005565B5" w:rsidRPr="005565B5">
        <w:rPr>
          <w:rFonts w:ascii="Times New Roman" w:hAnsi="Times New Roman" w:cs="Times New Roman"/>
          <w:i/>
          <w:sz w:val="24"/>
          <w:szCs w:val="24"/>
        </w:rPr>
        <w:t>Lazarus v Rand Steam Laundries</w:t>
      </w:r>
      <w:r>
        <w:rPr>
          <w:rFonts w:ascii="Times New Roman" w:hAnsi="Times New Roman" w:cs="Times New Roman"/>
          <w:sz w:val="24"/>
          <w:szCs w:val="24"/>
        </w:rPr>
        <w:t xml:space="preserve"> case</w:t>
      </w:r>
      <w:r w:rsidR="005565B5">
        <w:rPr>
          <w:rFonts w:ascii="Times New Roman" w:hAnsi="Times New Roman" w:cs="Times New Roman"/>
          <w:sz w:val="24"/>
          <w:szCs w:val="24"/>
        </w:rPr>
        <w:t>, (supra)</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cours</w:t>
      </w:r>
      <w:r w:rsidR="005565B5">
        <w:rPr>
          <w:rFonts w:ascii="Times New Roman" w:hAnsi="Times New Roman" w:cs="Times New Roman"/>
          <w:sz w:val="24"/>
          <w:szCs w:val="24"/>
        </w:rPr>
        <w:t>t</w:t>
      </w:r>
      <w:proofErr w:type="spellEnd"/>
      <w:r>
        <w:rPr>
          <w:rFonts w:ascii="Times New Roman" w:hAnsi="Times New Roman" w:cs="Times New Roman"/>
          <w:sz w:val="24"/>
          <w:szCs w:val="24"/>
        </w:rPr>
        <w:t xml:space="preserve"> was quite prepared to accept evidence of two witnesses called by the plaintiff one of whom was an expert in the type of </w:t>
      </w:r>
      <w:r>
        <w:rPr>
          <w:rFonts w:ascii="Times New Roman" w:hAnsi="Times New Roman" w:cs="Times New Roman"/>
          <w:sz w:val="24"/>
          <w:szCs w:val="24"/>
        </w:rPr>
        <w:lastRenderedPageBreak/>
        <w:t xml:space="preserve">equipment (which was a construction roller) which had been stolen by the defendant and the other witness </w:t>
      </w:r>
      <w:r w:rsidR="005565B5">
        <w:rPr>
          <w:rFonts w:ascii="Times New Roman" w:hAnsi="Times New Roman" w:cs="Times New Roman"/>
          <w:sz w:val="24"/>
          <w:szCs w:val="24"/>
        </w:rPr>
        <w:t xml:space="preserve">with </w:t>
      </w:r>
      <w:r>
        <w:rPr>
          <w:rFonts w:ascii="Times New Roman" w:hAnsi="Times New Roman" w:cs="Times New Roman"/>
          <w:sz w:val="24"/>
          <w:szCs w:val="24"/>
        </w:rPr>
        <w:t>practical expe</w:t>
      </w:r>
      <w:r w:rsidR="005565B5">
        <w:rPr>
          <w:rFonts w:ascii="Times New Roman" w:hAnsi="Times New Roman" w:cs="Times New Roman"/>
          <w:sz w:val="24"/>
          <w:szCs w:val="24"/>
        </w:rPr>
        <w:t>rtise</w:t>
      </w:r>
      <w:r>
        <w:rPr>
          <w:rFonts w:ascii="Times New Roman" w:hAnsi="Times New Roman" w:cs="Times New Roman"/>
          <w:sz w:val="24"/>
          <w:szCs w:val="24"/>
        </w:rPr>
        <w:t xml:space="preserve"> as to the </w:t>
      </w:r>
      <w:r w:rsidR="005565B5">
        <w:rPr>
          <w:rFonts w:ascii="Times New Roman" w:hAnsi="Times New Roman" w:cs="Times New Roman"/>
          <w:sz w:val="24"/>
          <w:szCs w:val="24"/>
        </w:rPr>
        <w:t xml:space="preserve">condition and </w:t>
      </w:r>
      <w:r>
        <w:rPr>
          <w:rFonts w:ascii="Times New Roman" w:hAnsi="Times New Roman" w:cs="Times New Roman"/>
          <w:sz w:val="24"/>
          <w:szCs w:val="24"/>
        </w:rPr>
        <w:t>value of rollers. Both witness</w:t>
      </w:r>
      <w:r w:rsidR="007C705F">
        <w:rPr>
          <w:rFonts w:ascii="Times New Roman" w:hAnsi="Times New Roman" w:cs="Times New Roman"/>
          <w:sz w:val="24"/>
          <w:szCs w:val="24"/>
        </w:rPr>
        <w:t>es</w:t>
      </w:r>
      <w:r>
        <w:rPr>
          <w:rFonts w:ascii="Times New Roman" w:hAnsi="Times New Roman" w:cs="Times New Roman"/>
          <w:sz w:val="24"/>
          <w:szCs w:val="24"/>
        </w:rPr>
        <w:t xml:space="preserve"> </w:t>
      </w:r>
      <w:r w:rsidR="005565B5">
        <w:rPr>
          <w:rFonts w:ascii="Times New Roman" w:hAnsi="Times New Roman" w:cs="Times New Roman"/>
          <w:sz w:val="24"/>
          <w:szCs w:val="24"/>
        </w:rPr>
        <w:t xml:space="preserve">in that case </w:t>
      </w:r>
      <w:r>
        <w:rPr>
          <w:rFonts w:ascii="Times New Roman" w:hAnsi="Times New Roman" w:cs="Times New Roman"/>
          <w:sz w:val="24"/>
          <w:szCs w:val="24"/>
        </w:rPr>
        <w:t>gave evidence</w:t>
      </w:r>
      <w:r w:rsidR="005565B5">
        <w:rPr>
          <w:rFonts w:ascii="Times New Roman" w:hAnsi="Times New Roman" w:cs="Times New Roman"/>
          <w:sz w:val="24"/>
          <w:szCs w:val="24"/>
        </w:rPr>
        <w:t>,</w:t>
      </w:r>
      <w:r>
        <w:rPr>
          <w:rFonts w:ascii="Times New Roman" w:hAnsi="Times New Roman" w:cs="Times New Roman"/>
          <w:sz w:val="24"/>
          <w:szCs w:val="24"/>
        </w:rPr>
        <w:t xml:space="preserve"> which</w:t>
      </w:r>
      <w:r w:rsidR="005565B5">
        <w:rPr>
          <w:rFonts w:ascii="Times New Roman" w:hAnsi="Times New Roman" w:cs="Times New Roman"/>
          <w:sz w:val="24"/>
          <w:szCs w:val="24"/>
        </w:rPr>
        <w:t xml:space="preserve"> the</w:t>
      </w:r>
      <w:r>
        <w:rPr>
          <w:rFonts w:ascii="Times New Roman" w:hAnsi="Times New Roman" w:cs="Times New Roman"/>
          <w:sz w:val="24"/>
          <w:szCs w:val="24"/>
        </w:rPr>
        <w:t xml:space="preserve"> court accepted</w:t>
      </w:r>
      <w:r w:rsidR="005565B5">
        <w:rPr>
          <w:rFonts w:ascii="Times New Roman" w:hAnsi="Times New Roman" w:cs="Times New Roman"/>
          <w:sz w:val="24"/>
          <w:szCs w:val="24"/>
        </w:rPr>
        <w:t xml:space="preserve">, </w:t>
      </w:r>
      <w:r>
        <w:rPr>
          <w:rFonts w:ascii="Times New Roman" w:hAnsi="Times New Roman" w:cs="Times New Roman"/>
          <w:sz w:val="24"/>
          <w:szCs w:val="24"/>
        </w:rPr>
        <w:t>as to the</w:t>
      </w:r>
      <w:r w:rsidR="005565B5">
        <w:rPr>
          <w:rFonts w:ascii="Times New Roman" w:hAnsi="Times New Roman" w:cs="Times New Roman"/>
          <w:sz w:val="24"/>
          <w:szCs w:val="24"/>
        </w:rPr>
        <w:t xml:space="preserve"> value of</w:t>
      </w:r>
      <w:r>
        <w:rPr>
          <w:rFonts w:ascii="Times New Roman" w:hAnsi="Times New Roman" w:cs="Times New Roman"/>
          <w:sz w:val="24"/>
          <w:szCs w:val="24"/>
        </w:rPr>
        <w:t xml:space="preserve"> roller at the time it was </w:t>
      </w:r>
      <w:r w:rsidR="008C1032">
        <w:rPr>
          <w:rFonts w:ascii="Times New Roman" w:hAnsi="Times New Roman" w:cs="Times New Roman"/>
          <w:sz w:val="24"/>
          <w:szCs w:val="24"/>
        </w:rPr>
        <w:t>stolen with due regard being had to not only its condition but also to its depreciation owing to the vagaries of the weather to which it was exposed.</w:t>
      </w:r>
    </w:p>
    <w:p w:rsidR="008C1032" w:rsidRDefault="008C1032" w:rsidP="00825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plaintiff did precious little to establish the value of her minibus at the time of the collision. All she di</w:t>
      </w:r>
      <w:r w:rsidR="007C705F">
        <w:rPr>
          <w:rFonts w:ascii="Times New Roman" w:hAnsi="Times New Roman" w:cs="Times New Roman"/>
          <w:sz w:val="24"/>
          <w:szCs w:val="24"/>
        </w:rPr>
        <w:t>d</w:t>
      </w:r>
      <w:r>
        <w:rPr>
          <w:rFonts w:ascii="Times New Roman" w:hAnsi="Times New Roman" w:cs="Times New Roman"/>
          <w:sz w:val="24"/>
          <w:szCs w:val="24"/>
        </w:rPr>
        <w:t xml:space="preserve"> was to testify</w:t>
      </w:r>
      <w:r w:rsidR="007C705F">
        <w:rPr>
          <w:rFonts w:ascii="Times New Roman" w:hAnsi="Times New Roman" w:cs="Times New Roman"/>
          <w:sz w:val="24"/>
          <w:szCs w:val="24"/>
        </w:rPr>
        <w:t xml:space="preserve"> on</w:t>
      </w:r>
      <w:r>
        <w:rPr>
          <w:rFonts w:ascii="Times New Roman" w:hAnsi="Times New Roman" w:cs="Times New Roman"/>
          <w:sz w:val="24"/>
          <w:szCs w:val="24"/>
        </w:rPr>
        <w:t xml:space="preserve"> the cost at which she procured it more than a year earlier coupled with the cos of customising it for passenger carriage purposes. She also produced quotations from potential suppliers of new minibus in neighbouring South Africa. What she therefore did was to prove the </w:t>
      </w:r>
      <w:r w:rsidRPr="007C705F">
        <w:rPr>
          <w:rFonts w:ascii="Times New Roman" w:hAnsi="Times New Roman" w:cs="Times New Roman"/>
          <w:sz w:val="24"/>
          <w:szCs w:val="24"/>
        </w:rPr>
        <w:t>replacement value</w:t>
      </w:r>
      <w:r>
        <w:rPr>
          <w:rFonts w:ascii="Times New Roman" w:hAnsi="Times New Roman" w:cs="Times New Roman"/>
          <w:sz w:val="24"/>
          <w:szCs w:val="24"/>
        </w:rPr>
        <w:t xml:space="preserve"> of the minibus without taking into account its depreciation due to wear and tear not least through its use as a public commuter omnibus.</w:t>
      </w:r>
    </w:p>
    <w:p w:rsidR="002B088A" w:rsidRDefault="002B088A" w:rsidP="00825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facilitate an objective assessment by the court of the value of her commuter omnibus the plaintiff needed to lead evidence not only of its condition at the time of the delict, but also </w:t>
      </w:r>
      <w:r w:rsidR="005565B5">
        <w:rPr>
          <w:rFonts w:ascii="Times New Roman" w:hAnsi="Times New Roman" w:cs="Times New Roman"/>
          <w:sz w:val="24"/>
          <w:szCs w:val="24"/>
        </w:rPr>
        <w:t xml:space="preserve">on </w:t>
      </w:r>
      <w:r>
        <w:rPr>
          <w:rFonts w:ascii="Times New Roman" w:hAnsi="Times New Roman" w:cs="Times New Roman"/>
          <w:sz w:val="24"/>
          <w:szCs w:val="24"/>
        </w:rPr>
        <w:t>an estimation of its market value</w:t>
      </w:r>
      <w:r w:rsidR="00B46ACE">
        <w:rPr>
          <w:rFonts w:ascii="Times New Roman" w:hAnsi="Times New Roman" w:cs="Times New Roman"/>
          <w:sz w:val="24"/>
          <w:szCs w:val="24"/>
        </w:rPr>
        <w:t>, see</w:t>
      </w:r>
      <w:r w:rsidR="00B46ACE" w:rsidRPr="00B46ACE">
        <w:rPr>
          <w:rFonts w:ascii="Times New Roman" w:hAnsi="Times New Roman" w:cs="Times New Roman"/>
          <w:i/>
          <w:sz w:val="24"/>
          <w:szCs w:val="24"/>
        </w:rPr>
        <w:t xml:space="preserve"> </w:t>
      </w:r>
      <w:proofErr w:type="spellStart"/>
      <w:r w:rsidR="00B46ACE" w:rsidRPr="00B46ACE">
        <w:rPr>
          <w:rFonts w:ascii="Times New Roman" w:hAnsi="Times New Roman" w:cs="Times New Roman"/>
          <w:i/>
          <w:sz w:val="24"/>
          <w:szCs w:val="24"/>
        </w:rPr>
        <w:t>Dururu</w:t>
      </w:r>
      <w:proofErr w:type="spellEnd"/>
      <w:r w:rsidR="00B46ACE" w:rsidRPr="00B46ACE">
        <w:rPr>
          <w:rFonts w:ascii="Times New Roman" w:hAnsi="Times New Roman" w:cs="Times New Roman"/>
          <w:i/>
          <w:sz w:val="24"/>
          <w:szCs w:val="24"/>
        </w:rPr>
        <w:t xml:space="preserve"> Transport (Pvt) Ltd v Mitchell </w:t>
      </w:r>
      <w:proofErr w:type="spellStart"/>
      <w:r w:rsidR="00B46ACE" w:rsidRPr="00B46ACE">
        <w:rPr>
          <w:rFonts w:ascii="Times New Roman" w:hAnsi="Times New Roman" w:cs="Times New Roman"/>
          <w:i/>
          <w:sz w:val="24"/>
          <w:szCs w:val="24"/>
        </w:rPr>
        <w:t>Rutendo</w:t>
      </w:r>
      <w:proofErr w:type="spellEnd"/>
      <w:r w:rsidR="00B46ACE" w:rsidRPr="00B46ACE">
        <w:rPr>
          <w:rFonts w:ascii="Times New Roman" w:hAnsi="Times New Roman" w:cs="Times New Roman"/>
          <w:i/>
          <w:sz w:val="24"/>
          <w:szCs w:val="24"/>
        </w:rPr>
        <w:t xml:space="preserve"> </w:t>
      </w:r>
      <w:proofErr w:type="spellStart"/>
      <w:r w:rsidR="00B46ACE" w:rsidRPr="00B46ACE">
        <w:rPr>
          <w:rFonts w:ascii="Times New Roman" w:hAnsi="Times New Roman" w:cs="Times New Roman"/>
          <w:i/>
          <w:sz w:val="24"/>
          <w:szCs w:val="24"/>
        </w:rPr>
        <w:t>Mutamuko</w:t>
      </w:r>
      <w:proofErr w:type="spellEnd"/>
      <w:r w:rsidR="00B46ACE" w:rsidRPr="00B46ACE">
        <w:rPr>
          <w:rFonts w:ascii="Times New Roman" w:hAnsi="Times New Roman" w:cs="Times New Roman"/>
          <w:i/>
          <w:sz w:val="24"/>
          <w:szCs w:val="24"/>
        </w:rPr>
        <w:t xml:space="preserve"> &amp; Another </w:t>
      </w:r>
      <w:r w:rsidR="00B46ACE">
        <w:rPr>
          <w:rFonts w:ascii="Times New Roman" w:hAnsi="Times New Roman" w:cs="Times New Roman"/>
          <w:sz w:val="24"/>
          <w:szCs w:val="24"/>
        </w:rPr>
        <w:t>HH 95- 2011.</w:t>
      </w:r>
      <w:r>
        <w:rPr>
          <w:rFonts w:ascii="Times New Roman" w:hAnsi="Times New Roman" w:cs="Times New Roman"/>
          <w:sz w:val="24"/>
          <w:szCs w:val="24"/>
        </w:rPr>
        <w:t xml:space="preserve"> She di</w:t>
      </w:r>
      <w:r w:rsidR="007C705F">
        <w:rPr>
          <w:rFonts w:ascii="Times New Roman" w:hAnsi="Times New Roman" w:cs="Times New Roman"/>
          <w:sz w:val="24"/>
          <w:szCs w:val="24"/>
        </w:rPr>
        <w:t>d</w:t>
      </w:r>
      <w:r>
        <w:rPr>
          <w:rFonts w:ascii="Times New Roman" w:hAnsi="Times New Roman" w:cs="Times New Roman"/>
          <w:sz w:val="24"/>
          <w:szCs w:val="24"/>
        </w:rPr>
        <w:t xml:space="preserve"> neither. She was content with production of </w:t>
      </w:r>
      <w:r w:rsidR="007C705F">
        <w:rPr>
          <w:rFonts w:ascii="Times New Roman" w:hAnsi="Times New Roman" w:cs="Times New Roman"/>
          <w:sz w:val="24"/>
          <w:szCs w:val="24"/>
        </w:rPr>
        <w:t xml:space="preserve">invoices for </w:t>
      </w:r>
      <w:r>
        <w:rPr>
          <w:rFonts w:ascii="Times New Roman" w:hAnsi="Times New Roman" w:cs="Times New Roman"/>
          <w:sz w:val="24"/>
          <w:szCs w:val="24"/>
        </w:rPr>
        <w:t>the purchase price</w:t>
      </w:r>
      <w:r w:rsidR="007C705F">
        <w:rPr>
          <w:rFonts w:ascii="Times New Roman" w:hAnsi="Times New Roman" w:cs="Times New Roman"/>
          <w:sz w:val="24"/>
          <w:szCs w:val="24"/>
        </w:rPr>
        <w:t>s</w:t>
      </w:r>
      <w:r>
        <w:rPr>
          <w:rFonts w:ascii="Times New Roman" w:hAnsi="Times New Roman" w:cs="Times New Roman"/>
          <w:sz w:val="24"/>
          <w:szCs w:val="24"/>
        </w:rPr>
        <w:t xml:space="preserve"> (plus attendant costs) of a similar vehicle in 2022.</w:t>
      </w:r>
    </w:p>
    <w:p w:rsidR="00CA3813" w:rsidRDefault="00CA3813" w:rsidP="00CA3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say this mindful </w:t>
      </w:r>
      <w:r w:rsidR="005565B5">
        <w:rPr>
          <w:rFonts w:ascii="Times New Roman" w:hAnsi="Times New Roman" w:cs="Times New Roman"/>
          <w:sz w:val="24"/>
          <w:szCs w:val="24"/>
        </w:rPr>
        <w:t>that in appropriate instances</w:t>
      </w:r>
      <w:r w:rsidR="00592601">
        <w:rPr>
          <w:rFonts w:ascii="Times New Roman" w:hAnsi="Times New Roman" w:cs="Times New Roman"/>
          <w:sz w:val="24"/>
          <w:szCs w:val="24"/>
        </w:rPr>
        <w:t xml:space="preserve"> (say where stock in a shop is destroyed due to the negligence of the defendant)</w:t>
      </w:r>
      <w:r w:rsidR="005565B5">
        <w:rPr>
          <w:rFonts w:ascii="Times New Roman" w:hAnsi="Times New Roman" w:cs="Times New Roman"/>
          <w:sz w:val="24"/>
          <w:szCs w:val="24"/>
        </w:rPr>
        <w:t xml:space="preserve"> the court may accept</w:t>
      </w:r>
      <w:r w:rsidR="00592601">
        <w:rPr>
          <w:rFonts w:ascii="Times New Roman" w:hAnsi="Times New Roman" w:cs="Times New Roman"/>
          <w:sz w:val="24"/>
          <w:szCs w:val="24"/>
        </w:rPr>
        <w:t xml:space="preserve"> the replac</w:t>
      </w:r>
      <w:r w:rsidR="00CD6961">
        <w:rPr>
          <w:rFonts w:ascii="Times New Roman" w:hAnsi="Times New Roman" w:cs="Times New Roman"/>
          <w:sz w:val="24"/>
          <w:szCs w:val="24"/>
        </w:rPr>
        <w:t>ement value (i.e. current market prices) of</w:t>
      </w:r>
      <w:r w:rsidR="00592601">
        <w:rPr>
          <w:rFonts w:ascii="Times New Roman" w:hAnsi="Times New Roman" w:cs="Times New Roman"/>
          <w:sz w:val="24"/>
          <w:szCs w:val="24"/>
        </w:rPr>
        <w:t xml:space="preserve"> such stock. See for instance the case </w:t>
      </w:r>
      <w:r>
        <w:rPr>
          <w:rFonts w:ascii="Times New Roman" w:hAnsi="Times New Roman" w:cs="Times New Roman"/>
          <w:sz w:val="24"/>
          <w:szCs w:val="24"/>
        </w:rPr>
        <w:t xml:space="preserve">of </w:t>
      </w:r>
      <w:r w:rsidRPr="00CA3813">
        <w:rPr>
          <w:rFonts w:ascii="Times New Roman" w:hAnsi="Times New Roman" w:cs="Times New Roman"/>
          <w:i/>
          <w:sz w:val="24"/>
          <w:szCs w:val="24"/>
        </w:rPr>
        <w:t>Monumental Act Co</w:t>
      </w:r>
      <w:r>
        <w:rPr>
          <w:rFonts w:ascii="Times New Roman" w:hAnsi="Times New Roman" w:cs="Times New Roman"/>
          <w:sz w:val="24"/>
          <w:szCs w:val="24"/>
        </w:rPr>
        <w:t xml:space="preserve">. v </w:t>
      </w:r>
      <w:proofErr w:type="spellStart"/>
      <w:r w:rsidRPr="00CA3813">
        <w:rPr>
          <w:rFonts w:ascii="Times New Roman" w:hAnsi="Times New Roman" w:cs="Times New Roman"/>
          <w:i/>
          <w:sz w:val="24"/>
          <w:szCs w:val="24"/>
        </w:rPr>
        <w:t>Keston</w:t>
      </w:r>
      <w:proofErr w:type="spellEnd"/>
      <w:r w:rsidRPr="00CA3813">
        <w:rPr>
          <w:rFonts w:ascii="Times New Roman" w:hAnsi="Times New Roman" w:cs="Times New Roman"/>
          <w:i/>
          <w:sz w:val="24"/>
          <w:szCs w:val="24"/>
        </w:rPr>
        <w:t xml:space="preserve"> </w:t>
      </w:r>
      <w:proofErr w:type="spellStart"/>
      <w:r w:rsidRPr="00CA3813">
        <w:rPr>
          <w:rFonts w:ascii="Times New Roman" w:hAnsi="Times New Roman" w:cs="Times New Roman"/>
          <w:i/>
          <w:sz w:val="24"/>
          <w:szCs w:val="24"/>
        </w:rPr>
        <w:t>Phamarcy</w:t>
      </w:r>
      <w:proofErr w:type="spellEnd"/>
      <w:r w:rsidRPr="00CA3813">
        <w:rPr>
          <w:rFonts w:ascii="Times New Roman" w:hAnsi="Times New Roman" w:cs="Times New Roman"/>
          <w:i/>
          <w:sz w:val="24"/>
          <w:szCs w:val="24"/>
        </w:rPr>
        <w:t xml:space="preserve"> Pty. Ltd</w:t>
      </w:r>
      <w:r>
        <w:rPr>
          <w:rFonts w:ascii="Times New Roman" w:hAnsi="Times New Roman" w:cs="Times New Roman"/>
          <w:sz w:val="24"/>
          <w:szCs w:val="24"/>
        </w:rPr>
        <w:t xml:space="preserve"> 1976 (2) SA 111 (C)</w:t>
      </w:r>
      <w:r w:rsidR="005C4CD5">
        <w:rPr>
          <w:rFonts w:ascii="Times New Roman" w:hAnsi="Times New Roman" w:cs="Times New Roman"/>
          <w:sz w:val="24"/>
          <w:szCs w:val="24"/>
        </w:rPr>
        <w:t xml:space="preserve"> where the following was said;</w:t>
      </w:r>
    </w:p>
    <w:p w:rsidR="005C4CD5" w:rsidRDefault="005C4CD5" w:rsidP="005C4C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C4CD5">
        <w:rPr>
          <w:rFonts w:ascii="Times New Roman" w:hAnsi="Times New Roman" w:cs="Times New Roman"/>
          <w:i/>
          <w:sz w:val="24"/>
          <w:szCs w:val="24"/>
        </w:rPr>
        <w:t>Indeed</w:t>
      </w:r>
      <w:r w:rsidR="00592601">
        <w:rPr>
          <w:rFonts w:ascii="Times New Roman" w:hAnsi="Times New Roman" w:cs="Times New Roman"/>
          <w:i/>
          <w:sz w:val="24"/>
          <w:szCs w:val="24"/>
        </w:rPr>
        <w:t>,</w:t>
      </w:r>
      <w:r w:rsidRPr="005C4CD5">
        <w:rPr>
          <w:rFonts w:ascii="Times New Roman" w:hAnsi="Times New Roman" w:cs="Times New Roman"/>
          <w:i/>
          <w:sz w:val="24"/>
          <w:szCs w:val="24"/>
        </w:rPr>
        <w:t xml:space="preserve"> in an appropriate case that [cost of manufacture of an article] may well be the measure of damages, as for example where a plaintiff is indemnified to the extent of the cost of replacing destroyed property which can only be replaced by its equivalent being manufactured or rebuilt and where the circumstances justify or render replacement necessary or reasonable. See e.g. </w:t>
      </w:r>
      <w:proofErr w:type="spellStart"/>
      <w:r w:rsidRPr="005C4CD5">
        <w:rPr>
          <w:rFonts w:ascii="Times New Roman" w:hAnsi="Times New Roman" w:cs="Times New Roman"/>
          <w:i/>
          <w:sz w:val="24"/>
          <w:szCs w:val="24"/>
        </w:rPr>
        <w:t>Harbutt’s</w:t>
      </w:r>
      <w:proofErr w:type="spellEnd"/>
      <w:r w:rsidRPr="005C4CD5">
        <w:rPr>
          <w:rFonts w:ascii="Times New Roman" w:hAnsi="Times New Roman" w:cs="Times New Roman"/>
          <w:i/>
          <w:sz w:val="24"/>
          <w:szCs w:val="24"/>
        </w:rPr>
        <w:t xml:space="preserve"> Plastics Ltd v Wayne Tank and Pump Co. Ltd (1970) 1AUER 225 CA at 236 D and 242 D, where the cost of rebuilding factory premises destroyed by fire was found in the special circumstances of the case to be a more appropriate and proper measure of indemnity than the different in the market value of the premises before and after damages</w:t>
      </w:r>
      <w:r>
        <w:rPr>
          <w:rFonts w:ascii="Times New Roman" w:hAnsi="Times New Roman" w:cs="Times New Roman"/>
          <w:sz w:val="24"/>
          <w:szCs w:val="24"/>
        </w:rPr>
        <w:t>.”</w:t>
      </w:r>
    </w:p>
    <w:p w:rsidR="00592601" w:rsidRDefault="00592601" w:rsidP="005C4CD5">
      <w:pPr>
        <w:spacing w:after="0" w:line="240" w:lineRule="auto"/>
        <w:ind w:left="720"/>
        <w:jc w:val="both"/>
        <w:rPr>
          <w:rFonts w:ascii="Times New Roman" w:hAnsi="Times New Roman" w:cs="Times New Roman"/>
          <w:sz w:val="24"/>
          <w:szCs w:val="24"/>
        </w:rPr>
      </w:pPr>
    </w:p>
    <w:p w:rsidR="00EC1792" w:rsidRDefault="00592601" w:rsidP="00592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instant case, however, the plaintiff was unable to prove (as she was required) the value of the commuter omnibus immediately prior the accident and this particular claim lends itself to an order of absolution from the instance.</w:t>
      </w:r>
    </w:p>
    <w:p w:rsidR="00592601" w:rsidRDefault="00592601" w:rsidP="00592601">
      <w:pPr>
        <w:spacing w:after="0" w:line="360" w:lineRule="auto"/>
        <w:jc w:val="both"/>
        <w:rPr>
          <w:rFonts w:ascii="Times New Roman" w:hAnsi="Times New Roman" w:cs="Times New Roman"/>
          <w:sz w:val="24"/>
          <w:szCs w:val="24"/>
        </w:rPr>
      </w:pPr>
    </w:p>
    <w:p w:rsidR="005C4CD5" w:rsidRDefault="00EC1792" w:rsidP="00063D30">
      <w:pPr>
        <w:spacing w:after="0" w:line="360" w:lineRule="auto"/>
        <w:jc w:val="both"/>
        <w:rPr>
          <w:rFonts w:ascii="Times New Roman" w:hAnsi="Times New Roman" w:cs="Times New Roman"/>
          <w:b/>
          <w:sz w:val="24"/>
          <w:szCs w:val="24"/>
        </w:rPr>
      </w:pPr>
      <w:r w:rsidRPr="00EC1792">
        <w:rPr>
          <w:rFonts w:ascii="Times New Roman" w:hAnsi="Times New Roman" w:cs="Times New Roman"/>
          <w:b/>
          <w:sz w:val="24"/>
          <w:szCs w:val="24"/>
        </w:rPr>
        <w:lastRenderedPageBreak/>
        <w:t>Damages for loss of business</w:t>
      </w:r>
    </w:p>
    <w:p w:rsidR="00EC1792" w:rsidRDefault="00EC1792" w:rsidP="00063D30">
      <w:pPr>
        <w:spacing w:after="0" w:line="360" w:lineRule="auto"/>
        <w:ind w:firstLine="720"/>
        <w:jc w:val="both"/>
        <w:rPr>
          <w:rFonts w:ascii="Times New Roman" w:hAnsi="Times New Roman" w:cs="Times New Roman"/>
          <w:sz w:val="24"/>
          <w:szCs w:val="24"/>
        </w:rPr>
      </w:pPr>
      <w:r w:rsidRPr="00EC1792">
        <w:rPr>
          <w:rFonts w:ascii="Times New Roman" w:hAnsi="Times New Roman" w:cs="Times New Roman"/>
          <w:sz w:val="24"/>
          <w:szCs w:val="24"/>
        </w:rPr>
        <w:t xml:space="preserve">Under this </w:t>
      </w:r>
      <w:r w:rsidR="00063D30">
        <w:rPr>
          <w:rFonts w:ascii="Times New Roman" w:hAnsi="Times New Roman" w:cs="Times New Roman"/>
          <w:sz w:val="24"/>
          <w:szCs w:val="24"/>
        </w:rPr>
        <w:t>heading, the plaintiff split her claim into two parts. Firstly, she claim</w:t>
      </w:r>
      <w:r w:rsidR="00592601">
        <w:rPr>
          <w:rFonts w:ascii="Times New Roman" w:hAnsi="Times New Roman" w:cs="Times New Roman"/>
          <w:sz w:val="24"/>
          <w:szCs w:val="24"/>
        </w:rPr>
        <w:t>ed</w:t>
      </w:r>
      <w:r w:rsidR="00063D30">
        <w:rPr>
          <w:rFonts w:ascii="Times New Roman" w:hAnsi="Times New Roman" w:cs="Times New Roman"/>
          <w:sz w:val="24"/>
          <w:szCs w:val="24"/>
        </w:rPr>
        <w:t xml:space="preserve"> the sum of US$13 350 being loss of business owing to the loss of the use of the commuter omnibus covering the period 2 December 2018 to 28 February 2019. Secondly</w:t>
      </w:r>
      <w:r w:rsidR="00F100B0">
        <w:rPr>
          <w:rFonts w:ascii="Times New Roman" w:hAnsi="Times New Roman" w:cs="Times New Roman"/>
          <w:sz w:val="24"/>
          <w:szCs w:val="24"/>
        </w:rPr>
        <w:t>,</w:t>
      </w:r>
      <w:r w:rsidR="00063D30">
        <w:rPr>
          <w:rFonts w:ascii="Times New Roman" w:hAnsi="Times New Roman" w:cs="Times New Roman"/>
          <w:sz w:val="24"/>
          <w:szCs w:val="24"/>
        </w:rPr>
        <w:t xml:space="preserve"> she s</w:t>
      </w:r>
      <w:r w:rsidR="00592601">
        <w:rPr>
          <w:rFonts w:ascii="Times New Roman" w:hAnsi="Times New Roman" w:cs="Times New Roman"/>
          <w:sz w:val="24"/>
          <w:szCs w:val="24"/>
        </w:rPr>
        <w:t>ought</w:t>
      </w:r>
      <w:r w:rsidR="00063D30">
        <w:rPr>
          <w:rFonts w:ascii="Times New Roman" w:hAnsi="Times New Roman" w:cs="Times New Roman"/>
          <w:sz w:val="24"/>
          <w:szCs w:val="24"/>
        </w:rPr>
        <w:t xml:space="preserve"> damages for at the rate of US$150/day from the 1</w:t>
      </w:r>
      <w:r w:rsidR="00063D30" w:rsidRPr="00063D30">
        <w:rPr>
          <w:rFonts w:ascii="Times New Roman" w:hAnsi="Times New Roman" w:cs="Times New Roman"/>
          <w:sz w:val="24"/>
          <w:szCs w:val="24"/>
          <w:vertAlign w:val="superscript"/>
        </w:rPr>
        <w:t>st</w:t>
      </w:r>
      <w:r w:rsidR="00063D30">
        <w:rPr>
          <w:rFonts w:ascii="Times New Roman" w:hAnsi="Times New Roman" w:cs="Times New Roman"/>
          <w:sz w:val="24"/>
          <w:szCs w:val="24"/>
        </w:rPr>
        <w:t xml:space="preserve"> of March 2019 to the time of full payment of the full value of the commuter omnibus.</w:t>
      </w:r>
    </w:p>
    <w:p w:rsidR="00F100B0" w:rsidRDefault="00F100B0" w:rsidP="00F10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law</w:t>
      </w:r>
      <w:r w:rsidR="00592601">
        <w:rPr>
          <w:rFonts w:ascii="Times New Roman" w:hAnsi="Times New Roman" w:cs="Times New Roman"/>
          <w:sz w:val="24"/>
          <w:szCs w:val="24"/>
        </w:rPr>
        <w:t xml:space="preserve"> does</w:t>
      </w:r>
      <w:r>
        <w:rPr>
          <w:rFonts w:ascii="Times New Roman" w:hAnsi="Times New Roman" w:cs="Times New Roman"/>
          <w:sz w:val="24"/>
          <w:szCs w:val="24"/>
        </w:rPr>
        <w:t xml:space="preserve"> recognise a claim for the recovery of damages arising from loss of the use of a property due to the culpable conduct of another. The damages can either be profit or income lost consequent to the unavailability of the asset during the period in question subject to the duty placed on the plaintiff to mitigate his loss. To succeed, a party claiming damages under this head, must provide satisfactory evidence in the form of invoices or receipts supporting the claim.</w:t>
      </w:r>
    </w:p>
    <w:p w:rsidR="002C6DFC" w:rsidRDefault="002C6DFC" w:rsidP="00F10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w:t>
      </w:r>
      <w:r w:rsidR="00592601" w:rsidRPr="00592601">
        <w:rPr>
          <w:rFonts w:ascii="Times New Roman" w:hAnsi="Times New Roman" w:cs="Times New Roman"/>
          <w:sz w:val="24"/>
          <w:szCs w:val="24"/>
        </w:rPr>
        <w:t xml:space="preserve"> in support of her assertion that this particular commuter omnibus raked in an average of US$150/day after expenses</w:t>
      </w:r>
      <w:r w:rsidR="00592601">
        <w:rPr>
          <w:rFonts w:ascii="Times New Roman" w:hAnsi="Times New Roman" w:cs="Times New Roman"/>
          <w:sz w:val="24"/>
          <w:szCs w:val="24"/>
        </w:rPr>
        <w:t>,</w:t>
      </w:r>
      <w:r w:rsidR="00592601" w:rsidRPr="00592601">
        <w:rPr>
          <w:rFonts w:ascii="Times New Roman" w:hAnsi="Times New Roman" w:cs="Times New Roman"/>
          <w:sz w:val="24"/>
          <w:szCs w:val="24"/>
        </w:rPr>
        <w:t xml:space="preserve"> </w:t>
      </w:r>
      <w:r>
        <w:rPr>
          <w:rFonts w:ascii="Times New Roman" w:hAnsi="Times New Roman" w:cs="Times New Roman"/>
          <w:sz w:val="24"/>
          <w:szCs w:val="24"/>
        </w:rPr>
        <w:t>the plaintiff</w:t>
      </w:r>
      <w:r w:rsidR="00592601">
        <w:rPr>
          <w:rFonts w:ascii="Times New Roman" w:hAnsi="Times New Roman" w:cs="Times New Roman"/>
          <w:sz w:val="24"/>
          <w:szCs w:val="24"/>
        </w:rPr>
        <w:t xml:space="preserve"> </w:t>
      </w:r>
      <w:r>
        <w:rPr>
          <w:rFonts w:ascii="Times New Roman" w:hAnsi="Times New Roman" w:cs="Times New Roman"/>
          <w:sz w:val="24"/>
          <w:szCs w:val="24"/>
        </w:rPr>
        <w:t>chiefly relie</w:t>
      </w:r>
      <w:r w:rsidR="00592601">
        <w:rPr>
          <w:rFonts w:ascii="Times New Roman" w:hAnsi="Times New Roman" w:cs="Times New Roman"/>
          <w:sz w:val="24"/>
          <w:szCs w:val="24"/>
        </w:rPr>
        <w:t>d</w:t>
      </w:r>
      <w:r>
        <w:rPr>
          <w:rFonts w:ascii="Times New Roman" w:hAnsi="Times New Roman" w:cs="Times New Roman"/>
          <w:sz w:val="24"/>
          <w:szCs w:val="24"/>
        </w:rPr>
        <w:t xml:space="preserve"> on a “cash-in” log book</w:t>
      </w:r>
      <w:r w:rsidR="00592601">
        <w:rPr>
          <w:rFonts w:ascii="Times New Roman" w:hAnsi="Times New Roman" w:cs="Times New Roman"/>
          <w:sz w:val="24"/>
          <w:szCs w:val="24"/>
        </w:rPr>
        <w:t xml:space="preserve">. </w:t>
      </w:r>
      <w:r w:rsidR="00592601" w:rsidRPr="00592601">
        <w:rPr>
          <w:rFonts w:ascii="Times New Roman" w:hAnsi="Times New Roman" w:cs="Times New Roman"/>
          <w:sz w:val="24"/>
          <w:szCs w:val="24"/>
        </w:rPr>
        <w:t>The logbook</w:t>
      </w:r>
      <w:r w:rsidR="001363AF">
        <w:rPr>
          <w:rFonts w:ascii="Times New Roman" w:hAnsi="Times New Roman" w:cs="Times New Roman"/>
          <w:sz w:val="24"/>
          <w:szCs w:val="24"/>
        </w:rPr>
        <w:t xml:space="preserve"> which is on a “white horse” letter head</w:t>
      </w:r>
      <w:r w:rsidR="00592601">
        <w:rPr>
          <w:rFonts w:ascii="Times New Roman" w:hAnsi="Times New Roman" w:cs="Times New Roman"/>
          <w:sz w:val="24"/>
          <w:szCs w:val="24"/>
        </w:rPr>
        <w:t xml:space="preserve">, </w:t>
      </w:r>
      <w:r>
        <w:rPr>
          <w:rFonts w:ascii="Times New Roman" w:hAnsi="Times New Roman" w:cs="Times New Roman"/>
          <w:sz w:val="24"/>
          <w:szCs w:val="24"/>
        </w:rPr>
        <w:t>cover</w:t>
      </w:r>
      <w:r w:rsidR="00592601">
        <w:rPr>
          <w:rFonts w:ascii="Times New Roman" w:hAnsi="Times New Roman" w:cs="Times New Roman"/>
          <w:sz w:val="24"/>
          <w:szCs w:val="24"/>
        </w:rPr>
        <w:t>s</w:t>
      </w:r>
      <w:r>
        <w:rPr>
          <w:rFonts w:ascii="Times New Roman" w:hAnsi="Times New Roman" w:cs="Times New Roman"/>
          <w:sz w:val="24"/>
          <w:szCs w:val="24"/>
        </w:rPr>
        <w:t xml:space="preserve"> the period October to November 2018</w:t>
      </w:r>
      <w:r w:rsidR="00592601">
        <w:rPr>
          <w:rFonts w:ascii="Times New Roman" w:hAnsi="Times New Roman" w:cs="Times New Roman"/>
          <w:sz w:val="24"/>
          <w:szCs w:val="24"/>
        </w:rPr>
        <w:t>.</w:t>
      </w:r>
      <w:r>
        <w:rPr>
          <w:rFonts w:ascii="Times New Roman" w:hAnsi="Times New Roman" w:cs="Times New Roman"/>
          <w:sz w:val="24"/>
          <w:szCs w:val="24"/>
        </w:rPr>
        <w:t xml:space="preserve"> She explained that the receipt book got lost in the very accident which led to this claim. She stated that the cash-in log book details the sums received on a daily basis and the deductions made therefrom to cater for expenses such as fuel, food for the crew etcetera. </w:t>
      </w:r>
    </w:p>
    <w:p w:rsidR="00EC1792" w:rsidRDefault="002C6DFC" w:rsidP="00C524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written closing submissions</w:t>
      </w:r>
      <w:r w:rsidR="001363AF">
        <w:rPr>
          <w:rFonts w:ascii="Times New Roman" w:hAnsi="Times New Roman" w:cs="Times New Roman"/>
          <w:sz w:val="24"/>
          <w:szCs w:val="24"/>
        </w:rPr>
        <w:t>,</w:t>
      </w:r>
      <w:r>
        <w:rPr>
          <w:rFonts w:ascii="Times New Roman" w:hAnsi="Times New Roman" w:cs="Times New Roman"/>
          <w:sz w:val="24"/>
          <w:szCs w:val="24"/>
        </w:rPr>
        <w:t xml:space="preserve"> the 2</w:t>
      </w:r>
      <w:r w:rsidRPr="002C6DF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did not so much as dispute the legal basis for </w:t>
      </w:r>
      <w:r w:rsidR="001363AF">
        <w:rPr>
          <w:rFonts w:ascii="Times New Roman" w:hAnsi="Times New Roman" w:cs="Times New Roman"/>
          <w:sz w:val="24"/>
          <w:szCs w:val="24"/>
        </w:rPr>
        <w:t>damages</w:t>
      </w:r>
      <w:r>
        <w:rPr>
          <w:rFonts w:ascii="Times New Roman" w:hAnsi="Times New Roman" w:cs="Times New Roman"/>
          <w:sz w:val="24"/>
          <w:szCs w:val="24"/>
        </w:rPr>
        <w:t xml:space="preserve"> founded upon loss of business </w:t>
      </w:r>
      <w:r w:rsidR="001363AF">
        <w:rPr>
          <w:rFonts w:ascii="Times New Roman" w:hAnsi="Times New Roman" w:cs="Times New Roman"/>
          <w:sz w:val="24"/>
          <w:szCs w:val="24"/>
        </w:rPr>
        <w:t>due to loss of use of a motor vehicle. The implied concession is well taken. This is because it is trite law</w:t>
      </w:r>
      <w:r w:rsidR="00C524B3">
        <w:rPr>
          <w:rFonts w:ascii="Times New Roman" w:hAnsi="Times New Roman" w:cs="Times New Roman"/>
          <w:sz w:val="24"/>
          <w:szCs w:val="24"/>
        </w:rPr>
        <w:t>, as stated earlier,</w:t>
      </w:r>
      <w:r w:rsidR="001363AF">
        <w:rPr>
          <w:rFonts w:ascii="Times New Roman" w:hAnsi="Times New Roman" w:cs="Times New Roman"/>
          <w:sz w:val="24"/>
          <w:szCs w:val="24"/>
        </w:rPr>
        <w:t xml:space="preserve"> that w</w:t>
      </w:r>
      <w:r w:rsidR="00F100B0">
        <w:rPr>
          <w:rFonts w:ascii="Times New Roman" w:hAnsi="Times New Roman" w:cs="Times New Roman"/>
          <w:sz w:val="24"/>
          <w:szCs w:val="24"/>
        </w:rPr>
        <w:t xml:space="preserve">here a motor vehicle which is damaged through the negligence of another has been in use in a business of its owner, the damages which can be recovered, apart from the cost of repairs, include the loss of the income to the owner due </w:t>
      </w:r>
      <w:r w:rsidR="00FB5AF2">
        <w:rPr>
          <w:rFonts w:ascii="Times New Roman" w:hAnsi="Times New Roman" w:cs="Times New Roman"/>
          <w:sz w:val="24"/>
          <w:szCs w:val="24"/>
        </w:rPr>
        <w:t>to the loss of the motor vehicle</w:t>
      </w:r>
      <w:r w:rsidR="00EC13B6">
        <w:rPr>
          <w:rFonts w:ascii="Times New Roman" w:hAnsi="Times New Roman" w:cs="Times New Roman"/>
          <w:sz w:val="24"/>
          <w:szCs w:val="24"/>
        </w:rPr>
        <w:t xml:space="preserve">, see </w:t>
      </w:r>
      <w:proofErr w:type="spellStart"/>
      <w:r w:rsidR="00EC13B6" w:rsidRPr="001363AF">
        <w:rPr>
          <w:rFonts w:ascii="Times New Roman" w:hAnsi="Times New Roman" w:cs="Times New Roman"/>
          <w:i/>
          <w:sz w:val="24"/>
          <w:szCs w:val="24"/>
        </w:rPr>
        <w:t>Shrog</w:t>
      </w:r>
      <w:proofErr w:type="spellEnd"/>
      <w:r w:rsidR="00EC13B6" w:rsidRPr="001363AF">
        <w:rPr>
          <w:rFonts w:ascii="Times New Roman" w:hAnsi="Times New Roman" w:cs="Times New Roman"/>
          <w:i/>
          <w:sz w:val="24"/>
          <w:szCs w:val="24"/>
        </w:rPr>
        <w:t xml:space="preserve"> v Valentine</w:t>
      </w:r>
      <w:r w:rsidR="00EC13B6">
        <w:rPr>
          <w:rFonts w:ascii="Times New Roman" w:hAnsi="Times New Roman" w:cs="Times New Roman"/>
          <w:sz w:val="24"/>
          <w:szCs w:val="24"/>
        </w:rPr>
        <w:t xml:space="preserve"> 1949 (3) SA 1228 (T);</w:t>
      </w:r>
      <w:r w:rsidR="00EC13B6" w:rsidRPr="001363AF">
        <w:rPr>
          <w:rFonts w:ascii="Times New Roman" w:hAnsi="Times New Roman" w:cs="Times New Roman"/>
          <w:i/>
          <w:sz w:val="24"/>
          <w:szCs w:val="24"/>
        </w:rPr>
        <w:t xml:space="preserve"> Mossel Bay Divisional Council v Oosthuizen </w:t>
      </w:r>
      <w:r w:rsidR="00EC13B6">
        <w:rPr>
          <w:rFonts w:ascii="Times New Roman" w:hAnsi="Times New Roman" w:cs="Times New Roman"/>
          <w:sz w:val="24"/>
          <w:szCs w:val="24"/>
        </w:rPr>
        <w:t xml:space="preserve">1933CPD 509; </w:t>
      </w:r>
      <w:r w:rsidR="00EC13B6" w:rsidRPr="001363AF">
        <w:rPr>
          <w:rFonts w:ascii="Times New Roman" w:hAnsi="Times New Roman" w:cs="Times New Roman"/>
          <w:i/>
          <w:sz w:val="24"/>
          <w:szCs w:val="24"/>
        </w:rPr>
        <w:t>Mainline Carriers v Refrigerated Transport</w:t>
      </w:r>
      <w:r w:rsidR="00EC13B6">
        <w:rPr>
          <w:rFonts w:ascii="Times New Roman" w:hAnsi="Times New Roman" w:cs="Times New Roman"/>
          <w:sz w:val="24"/>
          <w:szCs w:val="24"/>
        </w:rPr>
        <w:t xml:space="preserve"> 1980(2) PH J66.</w:t>
      </w:r>
    </w:p>
    <w:p w:rsidR="001363AF" w:rsidRDefault="001363AF" w:rsidP="005C4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C36EED">
        <w:rPr>
          <w:rFonts w:ascii="Times New Roman" w:hAnsi="Times New Roman" w:cs="Times New Roman"/>
          <w:sz w:val="24"/>
          <w:szCs w:val="24"/>
        </w:rPr>
        <w:t xml:space="preserve"> the 2</w:t>
      </w:r>
      <w:r w:rsidR="00C36EED" w:rsidRPr="00C36EED">
        <w:rPr>
          <w:rFonts w:ascii="Times New Roman" w:hAnsi="Times New Roman" w:cs="Times New Roman"/>
          <w:sz w:val="24"/>
          <w:szCs w:val="24"/>
          <w:vertAlign w:val="superscript"/>
        </w:rPr>
        <w:t>nd</w:t>
      </w:r>
      <w:r w:rsidR="00C36EED">
        <w:rPr>
          <w:rFonts w:ascii="Times New Roman" w:hAnsi="Times New Roman" w:cs="Times New Roman"/>
          <w:sz w:val="24"/>
          <w:szCs w:val="24"/>
        </w:rPr>
        <w:t xml:space="preserve"> respondent</w:t>
      </w:r>
      <w:r w:rsidR="008D7869">
        <w:rPr>
          <w:rFonts w:ascii="Times New Roman" w:hAnsi="Times New Roman" w:cs="Times New Roman"/>
          <w:sz w:val="24"/>
          <w:szCs w:val="24"/>
        </w:rPr>
        <w:t xml:space="preserve"> d</w:t>
      </w:r>
      <w:r w:rsidR="00C524B3">
        <w:rPr>
          <w:rFonts w:ascii="Times New Roman" w:hAnsi="Times New Roman" w:cs="Times New Roman"/>
          <w:sz w:val="24"/>
          <w:szCs w:val="24"/>
        </w:rPr>
        <w:t>id</w:t>
      </w:r>
      <w:r w:rsidR="00C36EED">
        <w:rPr>
          <w:rFonts w:ascii="Times New Roman" w:hAnsi="Times New Roman" w:cs="Times New Roman"/>
          <w:sz w:val="24"/>
          <w:szCs w:val="24"/>
        </w:rPr>
        <w:t xml:space="preserve"> take issue with the fact that the cash in booklet is on a White Horse letter head yet no explanation was proffered </w:t>
      </w:r>
      <w:r w:rsidR="00C524B3">
        <w:rPr>
          <w:rFonts w:ascii="Times New Roman" w:hAnsi="Times New Roman" w:cs="Times New Roman"/>
          <w:sz w:val="24"/>
          <w:szCs w:val="24"/>
        </w:rPr>
        <w:t>to establish</w:t>
      </w:r>
      <w:r w:rsidR="00C36EED">
        <w:rPr>
          <w:rFonts w:ascii="Times New Roman" w:hAnsi="Times New Roman" w:cs="Times New Roman"/>
          <w:sz w:val="24"/>
          <w:szCs w:val="24"/>
        </w:rPr>
        <w:t xml:space="preserve"> the connection between </w:t>
      </w:r>
      <w:r w:rsidR="00BF123F">
        <w:rPr>
          <w:rFonts w:ascii="Times New Roman" w:hAnsi="Times New Roman" w:cs="Times New Roman"/>
          <w:sz w:val="24"/>
          <w:szCs w:val="24"/>
        </w:rPr>
        <w:t>“</w:t>
      </w:r>
      <w:r w:rsidR="00C36EED">
        <w:rPr>
          <w:rFonts w:ascii="Times New Roman" w:hAnsi="Times New Roman" w:cs="Times New Roman"/>
          <w:sz w:val="24"/>
          <w:szCs w:val="24"/>
        </w:rPr>
        <w:t>White Hose</w:t>
      </w:r>
      <w:r w:rsidR="00BF123F">
        <w:rPr>
          <w:rFonts w:ascii="Times New Roman" w:hAnsi="Times New Roman" w:cs="Times New Roman"/>
          <w:sz w:val="24"/>
          <w:szCs w:val="24"/>
        </w:rPr>
        <w:t>”</w:t>
      </w:r>
      <w:r w:rsidR="00C36EED">
        <w:rPr>
          <w:rFonts w:ascii="Times New Roman" w:hAnsi="Times New Roman" w:cs="Times New Roman"/>
          <w:sz w:val="24"/>
          <w:szCs w:val="24"/>
        </w:rPr>
        <w:t xml:space="preserve"> and the plaintiff. </w:t>
      </w:r>
    </w:p>
    <w:p w:rsidR="00C36EED" w:rsidRDefault="00C36EED" w:rsidP="005C4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evidence</w:t>
      </w:r>
      <w:r w:rsidR="005465C2">
        <w:rPr>
          <w:rFonts w:ascii="Times New Roman" w:hAnsi="Times New Roman" w:cs="Times New Roman"/>
          <w:sz w:val="24"/>
          <w:szCs w:val="24"/>
        </w:rPr>
        <w:t xml:space="preserve"> </w:t>
      </w:r>
      <w:r w:rsidR="005465C2" w:rsidRPr="005465C2">
        <w:rPr>
          <w:rFonts w:ascii="Times New Roman" w:hAnsi="Times New Roman" w:cs="Times New Roman"/>
          <w:sz w:val="24"/>
          <w:szCs w:val="24"/>
        </w:rPr>
        <w:t>which went unchallenged</w:t>
      </w:r>
      <w:r w:rsidR="005465C2">
        <w:rPr>
          <w:rFonts w:ascii="Times New Roman" w:hAnsi="Times New Roman" w:cs="Times New Roman"/>
          <w:sz w:val="24"/>
          <w:szCs w:val="24"/>
        </w:rPr>
        <w:t>,</w:t>
      </w:r>
      <w:r>
        <w:rPr>
          <w:rFonts w:ascii="Times New Roman" w:hAnsi="Times New Roman" w:cs="Times New Roman"/>
          <w:sz w:val="24"/>
          <w:szCs w:val="24"/>
        </w:rPr>
        <w:t xml:space="preserve"> however, was that the booklet belonged to her where the daily takings</w:t>
      </w:r>
      <w:r w:rsidR="00C524B3">
        <w:rPr>
          <w:rFonts w:ascii="Times New Roman" w:hAnsi="Times New Roman" w:cs="Times New Roman"/>
          <w:sz w:val="24"/>
          <w:szCs w:val="24"/>
        </w:rPr>
        <w:t xml:space="preserve"> from this particular commuter omnibus</w:t>
      </w:r>
      <w:r>
        <w:rPr>
          <w:rFonts w:ascii="Times New Roman" w:hAnsi="Times New Roman" w:cs="Times New Roman"/>
          <w:sz w:val="24"/>
          <w:szCs w:val="24"/>
        </w:rPr>
        <w:t xml:space="preserve"> were recorded. The 2</w:t>
      </w:r>
      <w:r w:rsidRPr="00C36EE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sz w:val="24"/>
          <w:szCs w:val="24"/>
        </w:rPr>
        <w:lastRenderedPageBreak/>
        <w:t>defendant only</w:t>
      </w:r>
      <w:r w:rsidR="005465C2">
        <w:rPr>
          <w:rFonts w:ascii="Times New Roman" w:hAnsi="Times New Roman" w:cs="Times New Roman"/>
          <w:sz w:val="24"/>
          <w:szCs w:val="24"/>
        </w:rPr>
        <w:t xml:space="preserve"> sought to</w:t>
      </w:r>
      <w:r>
        <w:rPr>
          <w:rFonts w:ascii="Times New Roman" w:hAnsi="Times New Roman" w:cs="Times New Roman"/>
          <w:sz w:val="24"/>
          <w:szCs w:val="24"/>
        </w:rPr>
        <w:t xml:space="preserve"> challenge the admissibility of that booklet on the basis that </w:t>
      </w:r>
      <w:r w:rsidR="005465C2">
        <w:rPr>
          <w:rFonts w:ascii="Times New Roman" w:hAnsi="Times New Roman" w:cs="Times New Roman"/>
          <w:sz w:val="24"/>
          <w:szCs w:val="24"/>
        </w:rPr>
        <w:t>it was supposedly incomplete</w:t>
      </w:r>
      <w:r w:rsidR="001363AF">
        <w:rPr>
          <w:rFonts w:ascii="Times New Roman" w:hAnsi="Times New Roman" w:cs="Times New Roman"/>
          <w:sz w:val="24"/>
          <w:szCs w:val="24"/>
        </w:rPr>
        <w:t>,</w:t>
      </w:r>
      <w:r>
        <w:rPr>
          <w:rFonts w:ascii="Times New Roman" w:hAnsi="Times New Roman" w:cs="Times New Roman"/>
          <w:sz w:val="24"/>
          <w:szCs w:val="24"/>
        </w:rPr>
        <w:t xml:space="preserve"> not the nexus between the plaintiff and the booklet.</w:t>
      </w:r>
      <w:r w:rsidR="001363AF">
        <w:rPr>
          <w:rFonts w:ascii="Times New Roman" w:hAnsi="Times New Roman" w:cs="Times New Roman"/>
          <w:sz w:val="24"/>
          <w:szCs w:val="24"/>
        </w:rPr>
        <w:t xml:space="preserve"> </w:t>
      </w:r>
    </w:p>
    <w:p w:rsidR="008D7869" w:rsidRDefault="00BF123F" w:rsidP="008D7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C524B3">
        <w:rPr>
          <w:rFonts w:ascii="Times New Roman" w:hAnsi="Times New Roman" w:cs="Times New Roman"/>
          <w:sz w:val="24"/>
          <w:szCs w:val="24"/>
        </w:rPr>
        <w:t>is</w:t>
      </w:r>
      <w:r>
        <w:rPr>
          <w:rFonts w:ascii="Times New Roman" w:hAnsi="Times New Roman" w:cs="Times New Roman"/>
          <w:sz w:val="24"/>
          <w:szCs w:val="24"/>
        </w:rPr>
        <w:t xml:space="preserve"> contention is a m</w:t>
      </w:r>
      <w:r w:rsidR="00C524B3">
        <w:rPr>
          <w:rFonts w:ascii="Times New Roman" w:hAnsi="Times New Roman" w:cs="Times New Roman"/>
          <w:sz w:val="24"/>
          <w:szCs w:val="24"/>
        </w:rPr>
        <w:t>e</w:t>
      </w:r>
      <w:r>
        <w:rPr>
          <w:rFonts w:ascii="Times New Roman" w:hAnsi="Times New Roman" w:cs="Times New Roman"/>
          <w:sz w:val="24"/>
          <w:szCs w:val="24"/>
        </w:rPr>
        <w:t>re afterthought. It is trite that evidence which is not challenged is taken to be admitted.</w:t>
      </w:r>
      <w:r w:rsidR="008D7869">
        <w:rPr>
          <w:rFonts w:ascii="Times New Roman" w:hAnsi="Times New Roman" w:cs="Times New Roman"/>
          <w:sz w:val="24"/>
          <w:szCs w:val="24"/>
        </w:rPr>
        <w:t xml:space="preserve"> </w:t>
      </w:r>
      <w:r w:rsidR="008D7869" w:rsidRPr="008D7869">
        <w:rPr>
          <w:rFonts w:ascii="Times New Roman" w:hAnsi="Times New Roman" w:cs="Times New Roman"/>
          <w:sz w:val="24"/>
          <w:szCs w:val="24"/>
        </w:rPr>
        <w:t xml:space="preserve">Further, I do not find that the name of the driver which appears as “Cony” in the log-book </w:t>
      </w:r>
      <w:r w:rsidR="00C524B3">
        <w:rPr>
          <w:rFonts w:ascii="Times New Roman" w:hAnsi="Times New Roman" w:cs="Times New Roman"/>
          <w:sz w:val="24"/>
          <w:szCs w:val="24"/>
        </w:rPr>
        <w:t>as</w:t>
      </w:r>
      <w:r w:rsidR="008D7869" w:rsidRPr="008D7869">
        <w:rPr>
          <w:rFonts w:ascii="Times New Roman" w:hAnsi="Times New Roman" w:cs="Times New Roman"/>
          <w:sz w:val="24"/>
          <w:szCs w:val="24"/>
        </w:rPr>
        <w:t xml:space="preserve"> merely coincidental, as it </w:t>
      </w:r>
      <w:r w:rsidR="00C524B3">
        <w:rPr>
          <w:rFonts w:ascii="Times New Roman" w:hAnsi="Times New Roman" w:cs="Times New Roman"/>
          <w:sz w:val="24"/>
          <w:szCs w:val="24"/>
        </w:rPr>
        <w:t xml:space="preserve">is </w:t>
      </w:r>
      <w:r w:rsidR="008D7869">
        <w:rPr>
          <w:rFonts w:ascii="Times New Roman" w:hAnsi="Times New Roman" w:cs="Times New Roman"/>
          <w:sz w:val="24"/>
          <w:szCs w:val="24"/>
        </w:rPr>
        <w:t xml:space="preserve">evidently a shortened version of the deceased driver of the commuter omnibus who was identified </w:t>
      </w:r>
      <w:r w:rsidR="00C524B3">
        <w:rPr>
          <w:rFonts w:ascii="Times New Roman" w:hAnsi="Times New Roman" w:cs="Times New Roman"/>
          <w:sz w:val="24"/>
          <w:szCs w:val="24"/>
        </w:rPr>
        <w:t>during the trial</w:t>
      </w:r>
      <w:r w:rsidR="008D7869">
        <w:rPr>
          <w:rFonts w:ascii="Times New Roman" w:hAnsi="Times New Roman" w:cs="Times New Roman"/>
          <w:sz w:val="24"/>
          <w:szCs w:val="24"/>
        </w:rPr>
        <w:t xml:space="preserve"> as Cornelius. </w:t>
      </w:r>
      <w:r w:rsidR="008D7869" w:rsidRPr="008D7869">
        <w:rPr>
          <w:rFonts w:ascii="Times New Roman" w:hAnsi="Times New Roman" w:cs="Times New Roman"/>
          <w:sz w:val="24"/>
          <w:szCs w:val="24"/>
        </w:rPr>
        <w:t xml:space="preserve"> </w:t>
      </w:r>
    </w:p>
    <w:p w:rsidR="008D7869" w:rsidRPr="008D7869" w:rsidRDefault="008D7869" w:rsidP="008D78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I hold the view that the plaintiff managed to show on a balance of probabilities that the cash-in log book reflects the daily takings of the commuter omnibus in question.</w:t>
      </w:r>
      <w:r w:rsidR="00C524B3">
        <w:rPr>
          <w:rFonts w:ascii="Times New Roman" w:hAnsi="Times New Roman" w:cs="Times New Roman"/>
          <w:sz w:val="24"/>
          <w:szCs w:val="24"/>
        </w:rPr>
        <w:t xml:space="preserve"> Consequently, I find that the plaintiff managed to prove on a balance of probabilities that not only that she suffered damages for loss of business as a result of the loss of use of the commuter omnibus in question but also the quantum thereof.</w:t>
      </w:r>
    </w:p>
    <w:p w:rsidR="00BF123F" w:rsidRDefault="008B26B6" w:rsidP="005C4CD5">
      <w:pPr>
        <w:spacing w:after="0" w:line="360" w:lineRule="auto"/>
        <w:ind w:firstLine="720"/>
        <w:jc w:val="both"/>
        <w:rPr>
          <w:rFonts w:ascii="Times New Roman" w:hAnsi="Times New Roman" w:cs="Times New Roman"/>
          <w:b/>
          <w:sz w:val="24"/>
          <w:szCs w:val="24"/>
        </w:rPr>
      </w:pPr>
      <w:r w:rsidRPr="008B26B6">
        <w:rPr>
          <w:rFonts w:ascii="Times New Roman" w:hAnsi="Times New Roman" w:cs="Times New Roman"/>
          <w:b/>
          <w:sz w:val="24"/>
          <w:szCs w:val="24"/>
        </w:rPr>
        <w:t>The question of the currency</w:t>
      </w:r>
    </w:p>
    <w:p w:rsidR="007271F9" w:rsidRDefault="008B26B6" w:rsidP="005C4CD5">
      <w:pPr>
        <w:spacing w:after="0" w:line="360" w:lineRule="auto"/>
        <w:ind w:firstLine="720"/>
        <w:jc w:val="both"/>
        <w:rPr>
          <w:rFonts w:ascii="Times New Roman" w:hAnsi="Times New Roman" w:cs="Times New Roman"/>
          <w:sz w:val="24"/>
          <w:szCs w:val="24"/>
        </w:rPr>
      </w:pPr>
      <w:r w:rsidRPr="008B26B6">
        <w:rPr>
          <w:rFonts w:ascii="Times New Roman" w:hAnsi="Times New Roman" w:cs="Times New Roman"/>
          <w:sz w:val="24"/>
          <w:szCs w:val="24"/>
        </w:rPr>
        <w:t>The parties</w:t>
      </w:r>
      <w:r>
        <w:rPr>
          <w:rFonts w:ascii="Times New Roman" w:hAnsi="Times New Roman" w:cs="Times New Roman"/>
          <w:sz w:val="24"/>
          <w:szCs w:val="24"/>
        </w:rPr>
        <w:t xml:space="preserve"> haggled over the currency in which the </w:t>
      </w:r>
      <w:r w:rsidR="003350EB">
        <w:rPr>
          <w:rFonts w:ascii="Times New Roman" w:hAnsi="Times New Roman" w:cs="Times New Roman"/>
          <w:sz w:val="24"/>
          <w:szCs w:val="24"/>
        </w:rPr>
        <w:t>award for damages (if any) should be denominated.</w:t>
      </w:r>
      <w:r w:rsidR="006E3FE2">
        <w:rPr>
          <w:rFonts w:ascii="Times New Roman" w:hAnsi="Times New Roman" w:cs="Times New Roman"/>
          <w:sz w:val="24"/>
          <w:szCs w:val="24"/>
        </w:rPr>
        <w:t xml:space="preserve"> </w:t>
      </w:r>
      <w:r w:rsidR="006660E7">
        <w:rPr>
          <w:rFonts w:ascii="Times New Roman" w:hAnsi="Times New Roman" w:cs="Times New Roman"/>
          <w:sz w:val="24"/>
          <w:szCs w:val="24"/>
        </w:rPr>
        <w:t>The argument presented</w:t>
      </w:r>
      <w:r w:rsidR="006E3FE2">
        <w:rPr>
          <w:rFonts w:ascii="Times New Roman" w:hAnsi="Times New Roman" w:cs="Times New Roman"/>
          <w:sz w:val="24"/>
          <w:szCs w:val="24"/>
        </w:rPr>
        <w:t xml:space="preserve"> on behalf of the 2</w:t>
      </w:r>
      <w:r w:rsidR="006E3FE2" w:rsidRPr="006E3FE2">
        <w:rPr>
          <w:rFonts w:ascii="Times New Roman" w:hAnsi="Times New Roman" w:cs="Times New Roman"/>
          <w:sz w:val="24"/>
          <w:szCs w:val="24"/>
          <w:vertAlign w:val="superscript"/>
        </w:rPr>
        <w:t>nd</w:t>
      </w:r>
      <w:r w:rsidR="006E3FE2">
        <w:rPr>
          <w:rFonts w:ascii="Times New Roman" w:hAnsi="Times New Roman" w:cs="Times New Roman"/>
          <w:sz w:val="24"/>
          <w:szCs w:val="24"/>
        </w:rPr>
        <w:t xml:space="preserve"> defendant</w:t>
      </w:r>
      <w:r w:rsidR="006660E7">
        <w:rPr>
          <w:rFonts w:ascii="Times New Roman" w:hAnsi="Times New Roman" w:cs="Times New Roman"/>
          <w:sz w:val="24"/>
          <w:szCs w:val="24"/>
        </w:rPr>
        <w:t xml:space="preserve"> </w:t>
      </w:r>
      <w:r w:rsidR="00CD6961">
        <w:rPr>
          <w:rFonts w:ascii="Times New Roman" w:hAnsi="Times New Roman" w:cs="Times New Roman"/>
          <w:sz w:val="24"/>
          <w:szCs w:val="24"/>
        </w:rPr>
        <w:t>was</w:t>
      </w:r>
      <w:r w:rsidR="006E3FE2">
        <w:rPr>
          <w:rFonts w:ascii="Times New Roman" w:hAnsi="Times New Roman" w:cs="Times New Roman"/>
          <w:sz w:val="24"/>
          <w:szCs w:val="24"/>
        </w:rPr>
        <w:t xml:space="preserve"> that a proper reading of s4(1)(d) of SI 33/19 reveals that the plaintiff’s claim should be construed as a</w:t>
      </w:r>
      <w:r w:rsidR="006660E7">
        <w:rPr>
          <w:rFonts w:ascii="Times New Roman" w:hAnsi="Times New Roman" w:cs="Times New Roman"/>
          <w:sz w:val="24"/>
          <w:szCs w:val="24"/>
        </w:rPr>
        <w:t xml:space="preserve"> claim in</w:t>
      </w:r>
      <w:r w:rsidR="006E3FE2">
        <w:rPr>
          <w:rFonts w:ascii="Times New Roman" w:hAnsi="Times New Roman" w:cs="Times New Roman"/>
          <w:sz w:val="24"/>
          <w:szCs w:val="24"/>
        </w:rPr>
        <w:t xml:space="preserve"> Zimbabwe dollar</w:t>
      </w:r>
      <w:r w:rsidR="006660E7">
        <w:rPr>
          <w:rFonts w:ascii="Times New Roman" w:hAnsi="Times New Roman" w:cs="Times New Roman"/>
          <w:sz w:val="24"/>
          <w:szCs w:val="24"/>
        </w:rPr>
        <w:t>s at par</w:t>
      </w:r>
      <w:r w:rsidR="006E3FE2">
        <w:rPr>
          <w:rFonts w:ascii="Times New Roman" w:hAnsi="Times New Roman" w:cs="Times New Roman"/>
          <w:sz w:val="24"/>
          <w:szCs w:val="24"/>
        </w:rPr>
        <w:t xml:space="preserve"> with the United States dollar. </w:t>
      </w:r>
      <w:r w:rsidR="006660E7">
        <w:rPr>
          <w:rFonts w:ascii="Times New Roman" w:hAnsi="Times New Roman" w:cs="Times New Roman"/>
          <w:sz w:val="24"/>
          <w:szCs w:val="24"/>
        </w:rPr>
        <w:t>In this regard it was submitted that</w:t>
      </w:r>
      <w:r w:rsidR="007271F9">
        <w:rPr>
          <w:rFonts w:ascii="Times New Roman" w:hAnsi="Times New Roman" w:cs="Times New Roman"/>
          <w:sz w:val="24"/>
          <w:szCs w:val="24"/>
        </w:rPr>
        <w:t xml:space="preserve"> this issue revolves around the proper construction of the word “values” contained in the said provision which according to </w:t>
      </w:r>
      <w:r w:rsidR="00C524B3">
        <w:rPr>
          <w:rFonts w:ascii="Times New Roman" w:hAnsi="Times New Roman" w:cs="Times New Roman"/>
          <w:sz w:val="24"/>
          <w:szCs w:val="24"/>
        </w:rPr>
        <w:t>the 2</w:t>
      </w:r>
      <w:r w:rsidR="00C524B3" w:rsidRPr="00C524B3">
        <w:rPr>
          <w:rFonts w:ascii="Times New Roman" w:hAnsi="Times New Roman" w:cs="Times New Roman"/>
          <w:sz w:val="24"/>
          <w:szCs w:val="24"/>
          <w:vertAlign w:val="superscript"/>
        </w:rPr>
        <w:t>nd</w:t>
      </w:r>
      <w:r w:rsidR="00C524B3">
        <w:rPr>
          <w:rFonts w:ascii="Times New Roman" w:hAnsi="Times New Roman" w:cs="Times New Roman"/>
          <w:sz w:val="24"/>
          <w:szCs w:val="24"/>
        </w:rPr>
        <w:t xml:space="preserve"> defendant,</w:t>
      </w:r>
      <w:r w:rsidR="007271F9">
        <w:rPr>
          <w:rFonts w:ascii="Times New Roman" w:hAnsi="Times New Roman" w:cs="Times New Roman"/>
          <w:sz w:val="24"/>
          <w:szCs w:val="24"/>
        </w:rPr>
        <w:t xml:space="preserve"> denotes a notion of a set value which remains even where it is subjected to a certain conversion.</w:t>
      </w:r>
      <w:r w:rsidR="005465C2">
        <w:rPr>
          <w:rFonts w:ascii="Times New Roman" w:hAnsi="Times New Roman" w:cs="Times New Roman"/>
          <w:sz w:val="24"/>
          <w:szCs w:val="24"/>
        </w:rPr>
        <w:t xml:space="preserve"> </w:t>
      </w:r>
    </w:p>
    <w:p w:rsidR="00357127" w:rsidRDefault="00357127" w:rsidP="005C4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ostensibly on the basis of the decision in</w:t>
      </w:r>
      <w:r w:rsidRPr="00357127">
        <w:rPr>
          <w:rFonts w:ascii="Times New Roman" w:hAnsi="Times New Roman" w:cs="Times New Roman"/>
          <w:i/>
          <w:sz w:val="24"/>
          <w:szCs w:val="24"/>
        </w:rPr>
        <w:t xml:space="preserve"> Farai </w:t>
      </w:r>
      <w:proofErr w:type="spellStart"/>
      <w:r w:rsidRPr="00357127">
        <w:rPr>
          <w:rFonts w:ascii="Times New Roman" w:hAnsi="Times New Roman" w:cs="Times New Roman"/>
          <w:i/>
          <w:sz w:val="24"/>
          <w:szCs w:val="24"/>
        </w:rPr>
        <w:t>Bwatikona</w:t>
      </w:r>
      <w:proofErr w:type="spellEnd"/>
      <w:r w:rsidRPr="00357127">
        <w:rPr>
          <w:rFonts w:ascii="Times New Roman" w:hAnsi="Times New Roman" w:cs="Times New Roman"/>
          <w:i/>
          <w:sz w:val="24"/>
          <w:szCs w:val="24"/>
        </w:rPr>
        <w:t xml:space="preserve"> </w:t>
      </w:r>
      <w:proofErr w:type="spellStart"/>
      <w:r w:rsidRPr="00357127">
        <w:rPr>
          <w:rFonts w:ascii="Times New Roman" w:hAnsi="Times New Roman" w:cs="Times New Roman"/>
          <w:i/>
          <w:sz w:val="24"/>
          <w:szCs w:val="24"/>
        </w:rPr>
        <w:t>Zizhou</w:t>
      </w:r>
      <w:proofErr w:type="spellEnd"/>
      <w:r w:rsidRPr="00357127">
        <w:rPr>
          <w:rFonts w:ascii="Times New Roman" w:hAnsi="Times New Roman" w:cs="Times New Roman"/>
          <w:i/>
          <w:sz w:val="24"/>
          <w:szCs w:val="24"/>
        </w:rPr>
        <w:t xml:space="preserve"> v The Taxing Officer and Another </w:t>
      </w:r>
      <w:r>
        <w:rPr>
          <w:rFonts w:ascii="Times New Roman" w:hAnsi="Times New Roman" w:cs="Times New Roman"/>
          <w:sz w:val="24"/>
          <w:szCs w:val="24"/>
        </w:rPr>
        <w:t>SC7/20, it was contended by the 2</w:t>
      </w:r>
      <w:r w:rsidRPr="0035712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that it is</w:t>
      </w:r>
      <w:r w:rsidR="00CD6961">
        <w:rPr>
          <w:rFonts w:ascii="Times New Roman" w:hAnsi="Times New Roman" w:cs="Times New Roman"/>
          <w:sz w:val="24"/>
          <w:szCs w:val="24"/>
        </w:rPr>
        <w:t xml:space="preserve"> incompetent</w:t>
      </w:r>
      <w:r>
        <w:rPr>
          <w:rFonts w:ascii="Times New Roman" w:hAnsi="Times New Roman" w:cs="Times New Roman"/>
          <w:sz w:val="24"/>
          <w:szCs w:val="24"/>
        </w:rPr>
        <w:t xml:space="preserve"> to grant judgment in United States dollars.</w:t>
      </w:r>
    </w:p>
    <w:p w:rsidR="005F42AD" w:rsidRPr="008B26B6" w:rsidRDefault="003350EB" w:rsidP="005F42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271F9">
        <w:rPr>
          <w:rFonts w:ascii="Times New Roman" w:hAnsi="Times New Roman" w:cs="Times New Roman"/>
          <w:sz w:val="24"/>
          <w:szCs w:val="24"/>
        </w:rPr>
        <w:t xml:space="preserve"> contrary argument by the</w:t>
      </w:r>
      <w:r>
        <w:rPr>
          <w:rFonts w:ascii="Times New Roman" w:hAnsi="Times New Roman" w:cs="Times New Roman"/>
          <w:sz w:val="24"/>
          <w:szCs w:val="24"/>
        </w:rPr>
        <w:t xml:space="preserve"> plaintiff </w:t>
      </w:r>
      <w:r w:rsidR="00CD6961">
        <w:rPr>
          <w:rFonts w:ascii="Times New Roman" w:hAnsi="Times New Roman" w:cs="Times New Roman"/>
          <w:sz w:val="24"/>
          <w:szCs w:val="24"/>
        </w:rPr>
        <w:t>was</w:t>
      </w:r>
      <w:r>
        <w:rPr>
          <w:rFonts w:ascii="Times New Roman" w:hAnsi="Times New Roman" w:cs="Times New Roman"/>
          <w:sz w:val="24"/>
          <w:szCs w:val="24"/>
        </w:rPr>
        <w:t xml:space="preserve"> that the amounts listed in the claims were correctly denominated in United States dollars </w:t>
      </w:r>
      <w:r w:rsidR="007271F9">
        <w:rPr>
          <w:rFonts w:ascii="Times New Roman" w:hAnsi="Times New Roman" w:cs="Times New Roman"/>
          <w:sz w:val="24"/>
          <w:szCs w:val="24"/>
        </w:rPr>
        <w:t xml:space="preserve">as they </w:t>
      </w:r>
      <w:r w:rsidR="00CD6961">
        <w:rPr>
          <w:rFonts w:ascii="Times New Roman" w:hAnsi="Times New Roman" w:cs="Times New Roman"/>
          <w:sz w:val="24"/>
          <w:szCs w:val="24"/>
        </w:rPr>
        <w:t>are an accurate reflection of</w:t>
      </w:r>
      <w:r w:rsidR="007271F9">
        <w:rPr>
          <w:rFonts w:ascii="Times New Roman" w:hAnsi="Times New Roman" w:cs="Times New Roman"/>
          <w:sz w:val="24"/>
          <w:szCs w:val="24"/>
        </w:rPr>
        <w:t xml:space="preserve"> the actual loss she suffered as a consequence of the accident and that the claim denominated in United States dollars was unaffected by the above provision. According to the plaintiff, her summons having been issued on the 4</w:t>
      </w:r>
      <w:r w:rsidR="007271F9" w:rsidRPr="007271F9">
        <w:rPr>
          <w:rFonts w:ascii="Times New Roman" w:hAnsi="Times New Roman" w:cs="Times New Roman"/>
          <w:sz w:val="24"/>
          <w:szCs w:val="24"/>
          <w:vertAlign w:val="superscript"/>
        </w:rPr>
        <w:t>th</w:t>
      </w:r>
      <w:r w:rsidR="007271F9">
        <w:rPr>
          <w:rFonts w:ascii="Times New Roman" w:hAnsi="Times New Roman" w:cs="Times New Roman"/>
          <w:sz w:val="24"/>
          <w:szCs w:val="24"/>
        </w:rPr>
        <w:t xml:space="preserve"> of March</w:t>
      </w:r>
      <w:r w:rsidR="00C524B3">
        <w:rPr>
          <w:rFonts w:ascii="Times New Roman" w:hAnsi="Times New Roman" w:cs="Times New Roman"/>
          <w:sz w:val="24"/>
          <w:szCs w:val="24"/>
        </w:rPr>
        <w:t xml:space="preserve"> 2019</w:t>
      </w:r>
      <w:r w:rsidR="007271F9">
        <w:rPr>
          <w:rFonts w:ascii="Times New Roman" w:hAnsi="Times New Roman" w:cs="Times New Roman"/>
          <w:sz w:val="24"/>
          <w:szCs w:val="24"/>
        </w:rPr>
        <w:t>, and therefore after the first effective date</w:t>
      </w:r>
      <w:r w:rsidR="00C524B3">
        <w:rPr>
          <w:rFonts w:ascii="Times New Roman" w:hAnsi="Times New Roman" w:cs="Times New Roman"/>
          <w:sz w:val="24"/>
          <w:szCs w:val="24"/>
        </w:rPr>
        <w:t xml:space="preserve"> is not affected</w:t>
      </w:r>
      <w:r w:rsidR="007271F9">
        <w:rPr>
          <w:rFonts w:ascii="Times New Roman" w:hAnsi="Times New Roman" w:cs="Times New Roman"/>
          <w:sz w:val="24"/>
          <w:szCs w:val="24"/>
        </w:rPr>
        <w:t xml:space="preserve"> by the said Statutory instrument.</w:t>
      </w:r>
    </w:p>
    <w:p w:rsidR="00BF123F" w:rsidRDefault="006660E7" w:rsidP="005C4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4(1)(d) of SI 33 of 2019</w:t>
      </w:r>
      <w:r w:rsidR="005F42AD">
        <w:rPr>
          <w:rFonts w:ascii="Times New Roman" w:hAnsi="Times New Roman" w:cs="Times New Roman"/>
          <w:sz w:val="24"/>
          <w:szCs w:val="24"/>
        </w:rPr>
        <w:t xml:space="preserve"> (which</w:t>
      </w:r>
      <w:r>
        <w:rPr>
          <w:rFonts w:ascii="Times New Roman" w:hAnsi="Times New Roman" w:cs="Times New Roman"/>
          <w:sz w:val="24"/>
          <w:szCs w:val="24"/>
        </w:rPr>
        <w:t xml:space="preserve"> has</w:t>
      </w:r>
      <w:r w:rsidR="005F42AD">
        <w:rPr>
          <w:rFonts w:ascii="Times New Roman" w:hAnsi="Times New Roman" w:cs="Times New Roman"/>
          <w:sz w:val="24"/>
          <w:szCs w:val="24"/>
        </w:rPr>
        <w:t xml:space="preserve"> since</w:t>
      </w:r>
      <w:r>
        <w:rPr>
          <w:rFonts w:ascii="Times New Roman" w:hAnsi="Times New Roman" w:cs="Times New Roman"/>
          <w:sz w:val="24"/>
          <w:szCs w:val="24"/>
        </w:rPr>
        <w:t xml:space="preserve"> been incorporated into </w:t>
      </w:r>
      <w:r w:rsidR="00BF123F">
        <w:rPr>
          <w:rFonts w:ascii="Times New Roman" w:hAnsi="Times New Roman" w:cs="Times New Roman"/>
          <w:sz w:val="24"/>
          <w:szCs w:val="24"/>
        </w:rPr>
        <w:t>Section 22(1</w:t>
      </w:r>
      <w:r w:rsidR="00E86E61">
        <w:rPr>
          <w:rFonts w:ascii="Times New Roman" w:hAnsi="Times New Roman" w:cs="Times New Roman"/>
          <w:sz w:val="24"/>
          <w:szCs w:val="24"/>
        </w:rPr>
        <w:t>) (</w:t>
      </w:r>
      <w:r w:rsidR="00BF123F">
        <w:rPr>
          <w:rFonts w:ascii="Times New Roman" w:hAnsi="Times New Roman" w:cs="Times New Roman"/>
          <w:sz w:val="24"/>
          <w:szCs w:val="24"/>
        </w:rPr>
        <w:t>d) and (e) of the Finance (No. 2) Act, 2019</w:t>
      </w:r>
      <w:r w:rsidR="00C000D2">
        <w:rPr>
          <w:rFonts w:ascii="Times New Roman" w:hAnsi="Times New Roman" w:cs="Times New Roman"/>
          <w:sz w:val="24"/>
          <w:szCs w:val="24"/>
        </w:rPr>
        <w:t>)</w:t>
      </w:r>
      <w:r w:rsidR="00BF123F">
        <w:rPr>
          <w:rFonts w:ascii="Times New Roman" w:hAnsi="Times New Roman" w:cs="Times New Roman"/>
          <w:sz w:val="24"/>
          <w:szCs w:val="24"/>
        </w:rPr>
        <w:t xml:space="preserve"> provides as follows;</w:t>
      </w:r>
    </w:p>
    <w:p w:rsidR="00BF123F" w:rsidRDefault="00C000D2" w:rsidP="00BF123F">
      <w:pPr>
        <w:spacing w:after="0" w:line="240" w:lineRule="auto"/>
        <w:ind w:left="720"/>
        <w:jc w:val="both"/>
        <w:rPr>
          <w:rFonts w:ascii="Times New Roman" w:hAnsi="Times New Roman" w:cs="Times New Roman"/>
          <w:b/>
          <w:sz w:val="24"/>
          <w:szCs w:val="24"/>
          <w:u w:val="single"/>
        </w:rPr>
      </w:pPr>
      <w:r>
        <w:rPr>
          <w:rFonts w:ascii="Times New Roman" w:hAnsi="Times New Roman" w:cs="Times New Roman"/>
          <w:sz w:val="24"/>
          <w:szCs w:val="24"/>
        </w:rPr>
        <w:lastRenderedPageBreak/>
        <w:t>4</w:t>
      </w:r>
      <w:r w:rsidR="00BF123F">
        <w:rPr>
          <w:rFonts w:ascii="Times New Roman" w:hAnsi="Times New Roman" w:cs="Times New Roman"/>
          <w:sz w:val="24"/>
          <w:szCs w:val="24"/>
        </w:rPr>
        <w:t xml:space="preserve">. </w:t>
      </w:r>
      <w:r w:rsidR="00BF123F">
        <w:rPr>
          <w:rFonts w:ascii="Times New Roman" w:hAnsi="Times New Roman" w:cs="Times New Roman"/>
          <w:sz w:val="24"/>
          <w:szCs w:val="24"/>
        </w:rPr>
        <w:tab/>
      </w:r>
      <w:r w:rsidR="00BF123F" w:rsidRPr="00BF123F">
        <w:rPr>
          <w:rFonts w:ascii="Times New Roman" w:hAnsi="Times New Roman" w:cs="Times New Roman"/>
          <w:b/>
          <w:sz w:val="24"/>
          <w:szCs w:val="24"/>
          <w:u w:val="single"/>
        </w:rPr>
        <w:t xml:space="preserve">Issuance and legal tender of RTGs dollars, savings, transitional matters and </w:t>
      </w:r>
    </w:p>
    <w:p w:rsidR="00BF123F" w:rsidRDefault="00BF123F" w:rsidP="00BF123F">
      <w:pPr>
        <w:spacing w:after="0" w:line="240" w:lineRule="auto"/>
        <w:ind w:left="720"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v</w:t>
      </w:r>
      <w:r w:rsidRPr="00BF123F">
        <w:rPr>
          <w:rFonts w:ascii="Times New Roman" w:hAnsi="Times New Roman" w:cs="Times New Roman"/>
          <w:b/>
          <w:sz w:val="24"/>
          <w:szCs w:val="24"/>
          <w:u w:val="single"/>
        </w:rPr>
        <w:t>alidation</w:t>
      </w:r>
    </w:p>
    <w:p w:rsidR="00BF123F" w:rsidRDefault="00BF123F" w:rsidP="00BF123F">
      <w:pPr>
        <w:spacing w:after="0" w:line="240" w:lineRule="auto"/>
        <w:ind w:left="720" w:firstLine="720"/>
        <w:jc w:val="both"/>
        <w:rPr>
          <w:rFonts w:ascii="Times New Roman" w:hAnsi="Times New Roman" w:cs="Times New Roman"/>
          <w:b/>
          <w:sz w:val="24"/>
          <w:szCs w:val="24"/>
          <w:u w:val="single"/>
        </w:rPr>
      </w:pPr>
    </w:p>
    <w:p w:rsidR="00BF123F" w:rsidRPr="00C524B3" w:rsidRDefault="00BF123F" w:rsidP="00BF123F">
      <w:pPr>
        <w:pStyle w:val="ListParagraph"/>
        <w:numPr>
          <w:ilvl w:val="0"/>
          <w:numId w:val="6"/>
        </w:numPr>
        <w:spacing w:after="0" w:line="240" w:lineRule="auto"/>
        <w:jc w:val="both"/>
        <w:rPr>
          <w:rFonts w:ascii="Times New Roman" w:hAnsi="Times New Roman" w:cs="Times New Roman"/>
          <w:i/>
          <w:sz w:val="24"/>
          <w:szCs w:val="24"/>
        </w:rPr>
      </w:pPr>
      <w:r w:rsidRPr="00C524B3">
        <w:rPr>
          <w:rFonts w:ascii="Times New Roman" w:hAnsi="Times New Roman" w:cs="Times New Roman"/>
          <w:i/>
          <w:sz w:val="24"/>
          <w:szCs w:val="24"/>
        </w:rPr>
        <w:t>Subject to section 5, for purposes of section 44 C of the principal Act, the Minister shall be deemed to have prescribed the following with effect from the first effective date –</w:t>
      </w:r>
    </w:p>
    <w:p w:rsidR="00BF123F" w:rsidRPr="00C524B3" w:rsidRDefault="00BF123F" w:rsidP="00BF123F">
      <w:pPr>
        <w:pStyle w:val="ListParagraph"/>
        <w:spacing w:after="0" w:line="240" w:lineRule="auto"/>
        <w:ind w:left="1800"/>
        <w:jc w:val="both"/>
        <w:rPr>
          <w:rFonts w:ascii="Times New Roman" w:hAnsi="Times New Roman" w:cs="Times New Roman"/>
          <w:i/>
          <w:sz w:val="24"/>
          <w:szCs w:val="24"/>
        </w:rPr>
      </w:pPr>
    </w:p>
    <w:p w:rsidR="00BF123F" w:rsidRPr="00C524B3" w:rsidRDefault="00BF123F" w:rsidP="00BF123F">
      <w:pPr>
        <w:pStyle w:val="ListParagraph"/>
        <w:numPr>
          <w:ilvl w:val="0"/>
          <w:numId w:val="7"/>
        </w:numPr>
        <w:spacing w:after="0" w:line="360" w:lineRule="auto"/>
        <w:jc w:val="both"/>
        <w:rPr>
          <w:rFonts w:ascii="Times New Roman" w:hAnsi="Times New Roman" w:cs="Times New Roman"/>
          <w:i/>
          <w:sz w:val="24"/>
          <w:szCs w:val="24"/>
        </w:rPr>
      </w:pPr>
      <w:r w:rsidRPr="00C524B3">
        <w:rPr>
          <w:rFonts w:ascii="Times New Roman" w:hAnsi="Times New Roman" w:cs="Times New Roman"/>
          <w:i/>
          <w:sz w:val="24"/>
          <w:szCs w:val="24"/>
        </w:rPr>
        <w:t>....</w:t>
      </w:r>
    </w:p>
    <w:p w:rsidR="00BF123F" w:rsidRPr="00C524B3" w:rsidRDefault="00BF123F" w:rsidP="00BF123F">
      <w:pPr>
        <w:pStyle w:val="ListParagraph"/>
        <w:numPr>
          <w:ilvl w:val="0"/>
          <w:numId w:val="7"/>
        </w:numPr>
        <w:spacing w:after="0" w:line="360" w:lineRule="auto"/>
        <w:jc w:val="both"/>
        <w:rPr>
          <w:rFonts w:ascii="Times New Roman" w:hAnsi="Times New Roman" w:cs="Times New Roman"/>
          <w:i/>
          <w:sz w:val="24"/>
          <w:szCs w:val="24"/>
        </w:rPr>
      </w:pPr>
      <w:r w:rsidRPr="00C524B3">
        <w:rPr>
          <w:rFonts w:ascii="Times New Roman" w:hAnsi="Times New Roman" w:cs="Times New Roman"/>
          <w:i/>
          <w:sz w:val="24"/>
          <w:szCs w:val="24"/>
        </w:rPr>
        <w:t>....</w:t>
      </w:r>
    </w:p>
    <w:p w:rsidR="00BF123F" w:rsidRPr="00C524B3" w:rsidRDefault="00BF123F" w:rsidP="00BF123F">
      <w:pPr>
        <w:pStyle w:val="ListParagraph"/>
        <w:numPr>
          <w:ilvl w:val="0"/>
          <w:numId w:val="7"/>
        </w:numPr>
        <w:spacing w:after="0" w:line="360" w:lineRule="auto"/>
        <w:jc w:val="both"/>
        <w:rPr>
          <w:rFonts w:ascii="Times New Roman" w:hAnsi="Times New Roman" w:cs="Times New Roman"/>
          <w:i/>
          <w:sz w:val="24"/>
          <w:szCs w:val="24"/>
        </w:rPr>
      </w:pPr>
      <w:r w:rsidRPr="00C524B3">
        <w:rPr>
          <w:rFonts w:ascii="Times New Roman" w:hAnsi="Times New Roman" w:cs="Times New Roman"/>
          <w:i/>
          <w:sz w:val="24"/>
          <w:szCs w:val="24"/>
        </w:rPr>
        <w:t>....</w:t>
      </w:r>
    </w:p>
    <w:p w:rsidR="00BF123F" w:rsidRPr="00C524B3" w:rsidRDefault="00BF123F" w:rsidP="00BF123F">
      <w:pPr>
        <w:pStyle w:val="ListParagraph"/>
        <w:numPr>
          <w:ilvl w:val="0"/>
          <w:numId w:val="7"/>
        </w:numPr>
        <w:spacing w:after="0" w:line="240" w:lineRule="auto"/>
        <w:jc w:val="both"/>
        <w:rPr>
          <w:rFonts w:ascii="Times New Roman" w:hAnsi="Times New Roman" w:cs="Times New Roman"/>
          <w:i/>
          <w:sz w:val="24"/>
          <w:szCs w:val="24"/>
        </w:rPr>
      </w:pPr>
      <w:r w:rsidRPr="00C524B3">
        <w:rPr>
          <w:rFonts w:ascii="Times New Roman" w:hAnsi="Times New Roman" w:cs="Times New Roman"/>
          <w:i/>
          <w:sz w:val="24"/>
          <w:szCs w:val="24"/>
        </w:rPr>
        <w:t xml:space="preserve">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section 44C (e) of the principal Act) shall on the first effective date be deemed to be values in RTGs dollars at a rate of one-to-one to the United States dollars; and </w:t>
      </w:r>
    </w:p>
    <w:p w:rsidR="00BF123F" w:rsidRPr="00C524B3" w:rsidRDefault="00BF123F" w:rsidP="00BF123F">
      <w:pPr>
        <w:pStyle w:val="ListParagraph"/>
        <w:numPr>
          <w:ilvl w:val="0"/>
          <w:numId w:val="7"/>
        </w:numPr>
        <w:spacing w:after="0" w:line="240" w:lineRule="auto"/>
        <w:jc w:val="both"/>
        <w:rPr>
          <w:rFonts w:ascii="Times New Roman" w:hAnsi="Times New Roman" w:cs="Times New Roman"/>
          <w:i/>
          <w:sz w:val="24"/>
          <w:szCs w:val="24"/>
        </w:rPr>
      </w:pPr>
      <w:r w:rsidRPr="00C524B3">
        <w:rPr>
          <w:rFonts w:ascii="Times New Roman" w:hAnsi="Times New Roman" w:cs="Times New Roman"/>
          <w:i/>
          <w:sz w:val="24"/>
          <w:szCs w:val="24"/>
        </w:rPr>
        <w:t xml:space="preserve">that after the first effective date any variance from the opening parity rate shall be determined from time to time by the rate or rates at which authorized dealers </w:t>
      </w:r>
    </w:p>
    <w:p w:rsidR="005465C2" w:rsidRDefault="005465C2" w:rsidP="005465C2">
      <w:pPr>
        <w:pStyle w:val="ListParagraph"/>
        <w:spacing w:after="0" w:line="240" w:lineRule="auto"/>
        <w:ind w:left="2160"/>
        <w:jc w:val="both"/>
        <w:rPr>
          <w:rFonts w:ascii="Times New Roman" w:hAnsi="Times New Roman" w:cs="Times New Roman"/>
          <w:sz w:val="24"/>
          <w:szCs w:val="24"/>
        </w:rPr>
      </w:pPr>
    </w:p>
    <w:p w:rsidR="005F42AD" w:rsidRDefault="005F42AD" w:rsidP="005F42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w:t>
      </w:r>
      <w:r w:rsidR="007702A1">
        <w:rPr>
          <w:rFonts w:ascii="Times New Roman" w:hAnsi="Times New Roman" w:cs="Times New Roman"/>
          <w:sz w:val="24"/>
          <w:szCs w:val="24"/>
        </w:rPr>
        <w:t>application</w:t>
      </w:r>
      <w:r>
        <w:rPr>
          <w:rFonts w:ascii="Times New Roman" w:hAnsi="Times New Roman" w:cs="Times New Roman"/>
          <w:sz w:val="24"/>
          <w:szCs w:val="24"/>
        </w:rPr>
        <w:t xml:space="preserve"> of </w:t>
      </w:r>
      <w:r w:rsidR="007702A1">
        <w:rPr>
          <w:rFonts w:ascii="Times New Roman" w:hAnsi="Times New Roman" w:cs="Times New Roman"/>
          <w:sz w:val="24"/>
          <w:szCs w:val="24"/>
        </w:rPr>
        <w:t>the above provision, the accident which gave rise to the claim having occurred on the 2</w:t>
      </w:r>
      <w:r w:rsidR="007702A1" w:rsidRPr="007702A1">
        <w:rPr>
          <w:rFonts w:ascii="Times New Roman" w:hAnsi="Times New Roman" w:cs="Times New Roman"/>
          <w:sz w:val="24"/>
          <w:szCs w:val="24"/>
          <w:vertAlign w:val="superscript"/>
        </w:rPr>
        <w:t>nd</w:t>
      </w:r>
      <w:r w:rsidR="007702A1">
        <w:rPr>
          <w:rFonts w:ascii="Times New Roman" w:hAnsi="Times New Roman" w:cs="Times New Roman"/>
          <w:sz w:val="24"/>
          <w:szCs w:val="24"/>
        </w:rPr>
        <w:t xml:space="preserve"> of December 2019, and thus before the first effective date, (which was 22 February 2019) and summons having been issued in March 2019, and thus after the first effective date, the</w:t>
      </w:r>
      <w:r w:rsidR="007702A1" w:rsidRPr="007702A1">
        <w:rPr>
          <w:rFonts w:ascii="Times New Roman" w:hAnsi="Times New Roman" w:cs="Times New Roman"/>
          <w:sz w:val="24"/>
          <w:szCs w:val="24"/>
        </w:rPr>
        <w:t xml:space="preserve"> real question</w:t>
      </w:r>
      <w:r w:rsidR="007702A1">
        <w:rPr>
          <w:rFonts w:ascii="Times New Roman" w:hAnsi="Times New Roman" w:cs="Times New Roman"/>
          <w:sz w:val="24"/>
          <w:szCs w:val="24"/>
        </w:rPr>
        <w:t xml:space="preserve"> in my respectful view</w:t>
      </w:r>
      <w:r w:rsidR="007702A1" w:rsidRPr="007702A1">
        <w:rPr>
          <w:rFonts w:ascii="Times New Roman" w:hAnsi="Times New Roman" w:cs="Times New Roman"/>
          <w:sz w:val="24"/>
          <w:szCs w:val="24"/>
        </w:rPr>
        <w:t xml:space="preserve"> revolves around a determination of when the </w:t>
      </w:r>
      <w:r w:rsidR="00CD6961">
        <w:rPr>
          <w:rFonts w:ascii="Times New Roman" w:hAnsi="Times New Roman" w:cs="Times New Roman"/>
          <w:sz w:val="24"/>
          <w:szCs w:val="24"/>
        </w:rPr>
        <w:t xml:space="preserve">liability or </w:t>
      </w:r>
      <w:r w:rsidR="007702A1" w:rsidRPr="007702A1">
        <w:rPr>
          <w:rFonts w:ascii="Times New Roman" w:hAnsi="Times New Roman" w:cs="Times New Roman"/>
          <w:sz w:val="24"/>
          <w:szCs w:val="24"/>
        </w:rPr>
        <w:t>obligation to pay</w:t>
      </w:r>
      <w:r w:rsidR="00CD6961">
        <w:rPr>
          <w:rFonts w:ascii="Times New Roman" w:hAnsi="Times New Roman" w:cs="Times New Roman"/>
          <w:sz w:val="24"/>
          <w:szCs w:val="24"/>
        </w:rPr>
        <w:t xml:space="preserve"> the damages thereby occasioned</w:t>
      </w:r>
      <w:r w:rsidR="007702A1" w:rsidRPr="007702A1">
        <w:rPr>
          <w:rFonts w:ascii="Times New Roman" w:hAnsi="Times New Roman" w:cs="Times New Roman"/>
          <w:sz w:val="24"/>
          <w:szCs w:val="24"/>
        </w:rPr>
        <w:t xml:space="preserve"> arose</w:t>
      </w:r>
      <w:r w:rsidR="007702A1">
        <w:rPr>
          <w:rFonts w:ascii="Times New Roman" w:hAnsi="Times New Roman" w:cs="Times New Roman"/>
          <w:sz w:val="24"/>
          <w:szCs w:val="24"/>
        </w:rPr>
        <w:t>. In this regard I do not believe that the 2</w:t>
      </w:r>
      <w:r w:rsidR="007702A1" w:rsidRPr="007702A1">
        <w:rPr>
          <w:rFonts w:ascii="Times New Roman" w:hAnsi="Times New Roman" w:cs="Times New Roman"/>
          <w:sz w:val="24"/>
          <w:szCs w:val="24"/>
          <w:vertAlign w:val="superscript"/>
        </w:rPr>
        <w:t>nd</w:t>
      </w:r>
      <w:r w:rsidR="007702A1">
        <w:rPr>
          <w:rFonts w:ascii="Times New Roman" w:hAnsi="Times New Roman" w:cs="Times New Roman"/>
          <w:sz w:val="24"/>
          <w:szCs w:val="24"/>
        </w:rPr>
        <w:t xml:space="preserve"> defendant’s implied position that the obligation to pay arose contemporaneously with the accident can be sustained. What distinguishes the present case from that of the </w:t>
      </w:r>
      <w:r w:rsidR="007702A1" w:rsidRPr="002467C0">
        <w:rPr>
          <w:rFonts w:ascii="Times New Roman" w:hAnsi="Times New Roman" w:cs="Times New Roman"/>
          <w:i/>
          <w:sz w:val="24"/>
          <w:szCs w:val="24"/>
        </w:rPr>
        <w:t>Za</w:t>
      </w:r>
      <w:r w:rsidR="00FD4F3A" w:rsidRPr="002467C0">
        <w:rPr>
          <w:rFonts w:ascii="Times New Roman" w:hAnsi="Times New Roman" w:cs="Times New Roman"/>
          <w:i/>
          <w:sz w:val="24"/>
          <w:szCs w:val="24"/>
        </w:rPr>
        <w:t xml:space="preserve">mbezi Gas (Pvt) Ltd v N.R. Barber (Pvt) Ltd &amp; Anor </w:t>
      </w:r>
      <w:r w:rsidR="00FD4F3A">
        <w:rPr>
          <w:rFonts w:ascii="Times New Roman" w:hAnsi="Times New Roman" w:cs="Times New Roman"/>
          <w:sz w:val="24"/>
          <w:szCs w:val="24"/>
        </w:rPr>
        <w:t>SC 437/</w:t>
      </w:r>
      <w:r w:rsidR="002467C0">
        <w:rPr>
          <w:rFonts w:ascii="Times New Roman" w:hAnsi="Times New Roman" w:cs="Times New Roman"/>
          <w:sz w:val="24"/>
          <w:szCs w:val="24"/>
        </w:rPr>
        <w:t>19 is the fact that whereas in the latter</w:t>
      </w:r>
      <w:r w:rsidR="00755DB4">
        <w:rPr>
          <w:rFonts w:ascii="Times New Roman" w:hAnsi="Times New Roman" w:cs="Times New Roman"/>
          <w:sz w:val="24"/>
          <w:szCs w:val="24"/>
        </w:rPr>
        <w:t xml:space="preserve"> case</w:t>
      </w:r>
      <w:r w:rsidR="002467C0">
        <w:rPr>
          <w:rFonts w:ascii="Times New Roman" w:hAnsi="Times New Roman" w:cs="Times New Roman"/>
          <w:sz w:val="24"/>
          <w:szCs w:val="24"/>
        </w:rPr>
        <w:t>,</w:t>
      </w:r>
      <w:r w:rsidR="004A2709">
        <w:rPr>
          <w:rFonts w:ascii="Times New Roman" w:hAnsi="Times New Roman" w:cs="Times New Roman"/>
          <w:sz w:val="24"/>
          <w:szCs w:val="24"/>
        </w:rPr>
        <w:t xml:space="preserve"> the liability or</w:t>
      </w:r>
      <w:r w:rsidR="002467C0">
        <w:rPr>
          <w:rFonts w:ascii="Times New Roman" w:hAnsi="Times New Roman" w:cs="Times New Roman"/>
          <w:sz w:val="24"/>
          <w:szCs w:val="24"/>
        </w:rPr>
        <w:t xml:space="preserve"> obligation to pay arose at the time the judgement of the court was given well before the first effective date, in the present matter, as of the 1</w:t>
      </w:r>
      <w:r w:rsidR="002467C0" w:rsidRPr="002467C0">
        <w:rPr>
          <w:rFonts w:ascii="Times New Roman" w:hAnsi="Times New Roman" w:cs="Times New Roman"/>
          <w:sz w:val="24"/>
          <w:szCs w:val="24"/>
          <w:vertAlign w:val="superscript"/>
        </w:rPr>
        <w:t>st</w:t>
      </w:r>
      <w:r w:rsidR="002467C0">
        <w:rPr>
          <w:rFonts w:ascii="Times New Roman" w:hAnsi="Times New Roman" w:cs="Times New Roman"/>
          <w:sz w:val="24"/>
          <w:szCs w:val="24"/>
        </w:rPr>
        <w:t xml:space="preserve"> effective date such</w:t>
      </w:r>
      <w:r w:rsidR="004A2709">
        <w:rPr>
          <w:rFonts w:ascii="Times New Roman" w:hAnsi="Times New Roman" w:cs="Times New Roman"/>
          <w:sz w:val="24"/>
          <w:szCs w:val="24"/>
        </w:rPr>
        <w:t xml:space="preserve"> liability or</w:t>
      </w:r>
      <w:r w:rsidR="002467C0">
        <w:rPr>
          <w:rFonts w:ascii="Times New Roman" w:hAnsi="Times New Roman" w:cs="Times New Roman"/>
          <w:sz w:val="24"/>
          <w:szCs w:val="24"/>
        </w:rPr>
        <w:t xml:space="preserve"> obligation was yet to arise. As a matter of fact</w:t>
      </w:r>
      <w:r w:rsidR="008C1270">
        <w:rPr>
          <w:rFonts w:ascii="Times New Roman" w:hAnsi="Times New Roman" w:cs="Times New Roman"/>
          <w:sz w:val="24"/>
          <w:szCs w:val="24"/>
        </w:rPr>
        <w:t xml:space="preserve">, </w:t>
      </w:r>
      <w:r w:rsidR="002467C0">
        <w:rPr>
          <w:rFonts w:ascii="Times New Roman" w:hAnsi="Times New Roman" w:cs="Times New Roman"/>
          <w:sz w:val="24"/>
          <w:szCs w:val="24"/>
        </w:rPr>
        <w:t>the following excerpt by MALABA CJ from the Zambezi gas case (supra) is instructive:</w:t>
      </w:r>
    </w:p>
    <w:p w:rsidR="004A2709" w:rsidRDefault="004A2709" w:rsidP="005F42AD">
      <w:pPr>
        <w:spacing w:after="0" w:line="360" w:lineRule="auto"/>
        <w:ind w:firstLine="720"/>
        <w:jc w:val="both"/>
        <w:rPr>
          <w:rFonts w:ascii="Times New Roman" w:hAnsi="Times New Roman" w:cs="Times New Roman"/>
          <w:sz w:val="24"/>
          <w:szCs w:val="24"/>
        </w:rPr>
      </w:pPr>
    </w:p>
    <w:p w:rsidR="004A2709" w:rsidRPr="004A2709" w:rsidRDefault="004A2709" w:rsidP="004A2709">
      <w:pPr>
        <w:spacing w:after="0"/>
        <w:ind w:left="720" w:firstLine="720"/>
        <w:jc w:val="both"/>
        <w:rPr>
          <w:rFonts w:ascii="Times New Roman" w:hAnsi="Times New Roman" w:cs="Times New Roman"/>
          <w:i/>
          <w:sz w:val="24"/>
          <w:szCs w:val="24"/>
        </w:rPr>
      </w:pPr>
      <w:r>
        <w:rPr>
          <w:rFonts w:ascii="Times New Roman" w:hAnsi="Times New Roman" w:cs="Times New Roman"/>
          <w:i/>
          <w:sz w:val="24"/>
          <w:szCs w:val="24"/>
        </w:rPr>
        <w:t>“</w:t>
      </w:r>
      <w:r w:rsidRPr="004A2709">
        <w:rPr>
          <w:rFonts w:ascii="Times New Roman" w:hAnsi="Times New Roman" w:cs="Times New Roman"/>
          <w:i/>
          <w:sz w:val="24"/>
          <w:szCs w:val="24"/>
        </w:rPr>
        <w:t xml:space="preserve">The liabilities referred to in s 4(1)(d) of S.I. 33/19 can be in the form of judgment debts and such liabilities amount to obligations which should be settled by the judgment debtor. In interpreting s 4(1)(d), regard should be had to assets and liabilities which </w:t>
      </w:r>
      <w:r w:rsidRPr="004A2709">
        <w:rPr>
          <w:rFonts w:ascii="Times New Roman" w:hAnsi="Times New Roman" w:cs="Times New Roman"/>
          <w:i/>
          <w:sz w:val="24"/>
          <w:szCs w:val="24"/>
        </w:rPr>
        <w:lastRenderedPageBreak/>
        <w:t>existed immediately before the effective date of the promulgation of S.I. 33/19. The value of the assets and liabilities should have been expressed in United States dollars immediately before 22 February 2019 for the provisions of s 4(1)(d) of S.I. 33/19 to apply to them.</w:t>
      </w:r>
    </w:p>
    <w:p w:rsidR="008A55FD" w:rsidRPr="008A55FD" w:rsidRDefault="004A2709" w:rsidP="008A55FD">
      <w:pPr>
        <w:spacing w:after="0"/>
        <w:ind w:left="720" w:firstLine="720"/>
        <w:jc w:val="both"/>
        <w:rPr>
          <w:rFonts w:ascii="Times New Roman" w:hAnsi="Times New Roman" w:cs="Times New Roman"/>
          <w:sz w:val="24"/>
          <w:szCs w:val="24"/>
        </w:rPr>
      </w:pPr>
      <w:r w:rsidRPr="004A2709">
        <w:rPr>
          <w:rFonts w:ascii="Times New Roman" w:hAnsi="Times New Roman" w:cs="Times New Roman"/>
          <w:i/>
          <w:sz w:val="24"/>
          <w:szCs w:val="24"/>
        </w:rPr>
        <w:t xml:space="preserve">Section 4(1)(d) of S.I. 33/19 would not apply to assets and liabilities, the values of which were expressed in any foreign currency other than the United States dollar immediately before the effective date. </w:t>
      </w:r>
      <w:r w:rsidRPr="004A2709">
        <w:rPr>
          <w:rFonts w:ascii="Times New Roman" w:hAnsi="Times New Roman" w:cs="Times New Roman"/>
          <w:b/>
          <w:i/>
          <w:sz w:val="24"/>
          <w:szCs w:val="24"/>
        </w:rPr>
        <w:t xml:space="preserve">If, for example, the value of the assets and liabilities was, immediately before the effective date, still to be assessed by application of an agreed formula, s 4(1)(d) of S.I. 33/19 would not apply to such a transaction even if the payment would thereafter be in United States dollars. </w:t>
      </w:r>
      <w:r w:rsidRPr="004A2709">
        <w:rPr>
          <w:rFonts w:ascii="Times New Roman" w:hAnsi="Times New Roman" w:cs="Times New Roman"/>
          <w:i/>
          <w:sz w:val="24"/>
          <w:szCs w:val="24"/>
        </w:rPr>
        <w:t>It is the assessment and expression of the value of assets and liabilities in United States dollars that matters</w:t>
      </w:r>
      <w:r w:rsidR="008A55FD" w:rsidRPr="004A2709">
        <w:rPr>
          <w:rFonts w:ascii="Times New Roman" w:hAnsi="Times New Roman" w:cs="Times New Roman"/>
          <w:i/>
          <w:sz w:val="24"/>
          <w:szCs w:val="24"/>
        </w:rPr>
        <w:t>.</w:t>
      </w:r>
      <w:r w:rsidR="008A55FD">
        <w:rPr>
          <w:rFonts w:ascii="Times New Roman" w:hAnsi="Times New Roman" w:cs="Times New Roman"/>
          <w:i/>
          <w:sz w:val="24"/>
          <w:szCs w:val="24"/>
        </w:rPr>
        <w:t xml:space="preserve">” </w:t>
      </w:r>
      <w:r w:rsidR="008A55FD" w:rsidRPr="008A55FD">
        <w:rPr>
          <w:rFonts w:ascii="Times New Roman" w:hAnsi="Times New Roman" w:cs="Times New Roman"/>
          <w:sz w:val="24"/>
          <w:szCs w:val="24"/>
        </w:rPr>
        <w:t>(emphasis added)</w:t>
      </w:r>
    </w:p>
    <w:p w:rsidR="008A55FD" w:rsidRDefault="008A55FD" w:rsidP="008A55FD">
      <w:pPr>
        <w:spacing w:after="0" w:line="360" w:lineRule="auto"/>
        <w:ind w:firstLine="720"/>
        <w:jc w:val="both"/>
        <w:rPr>
          <w:rFonts w:ascii="Times New Roman" w:hAnsi="Times New Roman" w:cs="Times New Roman"/>
          <w:i/>
          <w:sz w:val="24"/>
          <w:szCs w:val="24"/>
        </w:rPr>
      </w:pPr>
    </w:p>
    <w:p w:rsidR="006E1364" w:rsidRDefault="008A55FD" w:rsidP="008A5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remarks though made in the context of an obligation arising </w:t>
      </w:r>
      <w:r w:rsidRPr="008A55FD">
        <w:rPr>
          <w:rFonts w:ascii="Times New Roman" w:hAnsi="Times New Roman" w:cs="Times New Roman"/>
          <w:i/>
          <w:sz w:val="24"/>
          <w:szCs w:val="24"/>
        </w:rPr>
        <w:t>ex-</w:t>
      </w:r>
      <w:proofErr w:type="spellStart"/>
      <w:r w:rsidRPr="008A55FD">
        <w:rPr>
          <w:rFonts w:ascii="Times New Roman" w:hAnsi="Times New Roman" w:cs="Times New Roman"/>
          <w:i/>
          <w:sz w:val="24"/>
          <w:szCs w:val="24"/>
        </w:rPr>
        <w:t>contractu</w:t>
      </w:r>
      <w:proofErr w:type="spellEnd"/>
      <w:r>
        <w:rPr>
          <w:rFonts w:ascii="Times New Roman" w:hAnsi="Times New Roman" w:cs="Times New Roman"/>
          <w:sz w:val="24"/>
          <w:szCs w:val="24"/>
        </w:rPr>
        <w:t xml:space="preserve"> apply with equal force</w:t>
      </w:r>
      <w:r w:rsidR="006E1364">
        <w:rPr>
          <w:rFonts w:ascii="Times New Roman" w:hAnsi="Times New Roman" w:cs="Times New Roman"/>
          <w:sz w:val="24"/>
          <w:szCs w:val="24"/>
        </w:rPr>
        <w:t xml:space="preserve"> (subject to the relevant and necessary changes)</w:t>
      </w:r>
      <w:r>
        <w:rPr>
          <w:rFonts w:ascii="Times New Roman" w:hAnsi="Times New Roman" w:cs="Times New Roman"/>
          <w:sz w:val="24"/>
          <w:szCs w:val="24"/>
        </w:rPr>
        <w:t xml:space="preserve"> to a liability or obligation arising </w:t>
      </w:r>
      <w:r w:rsidRPr="008A55FD">
        <w:rPr>
          <w:rFonts w:ascii="Times New Roman" w:hAnsi="Times New Roman" w:cs="Times New Roman"/>
          <w:i/>
          <w:sz w:val="24"/>
          <w:szCs w:val="24"/>
        </w:rPr>
        <w:t>ex-</w:t>
      </w:r>
      <w:proofErr w:type="spellStart"/>
      <w:r w:rsidRPr="008A55FD">
        <w:rPr>
          <w:rFonts w:ascii="Times New Roman" w:hAnsi="Times New Roman" w:cs="Times New Roman"/>
          <w:i/>
          <w:sz w:val="24"/>
          <w:szCs w:val="24"/>
        </w:rPr>
        <w:t>delictu</w:t>
      </w:r>
      <w:proofErr w:type="spellEnd"/>
      <w:r w:rsidR="006E1364">
        <w:rPr>
          <w:rFonts w:ascii="Times New Roman" w:hAnsi="Times New Roman" w:cs="Times New Roman"/>
          <w:i/>
          <w:sz w:val="24"/>
          <w:szCs w:val="24"/>
        </w:rPr>
        <w:t xml:space="preserve">. </w:t>
      </w:r>
      <w:r w:rsidR="006E1364">
        <w:rPr>
          <w:rFonts w:ascii="Times New Roman" w:hAnsi="Times New Roman" w:cs="Times New Roman"/>
          <w:sz w:val="24"/>
          <w:szCs w:val="24"/>
        </w:rPr>
        <w:t>T</w:t>
      </w:r>
      <w:r w:rsidR="006E1364" w:rsidRPr="006E1364">
        <w:rPr>
          <w:rFonts w:ascii="Times New Roman" w:hAnsi="Times New Roman" w:cs="Times New Roman"/>
          <w:sz w:val="24"/>
          <w:szCs w:val="24"/>
        </w:rPr>
        <w:t>he</w:t>
      </w:r>
      <w:r w:rsidR="006E1364">
        <w:rPr>
          <w:rFonts w:ascii="Times New Roman" w:hAnsi="Times New Roman" w:cs="Times New Roman"/>
          <w:i/>
          <w:sz w:val="24"/>
          <w:szCs w:val="24"/>
        </w:rPr>
        <w:t xml:space="preserve"> </w:t>
      </w:r>
      <w:r w:rsidR="006E1364" w:rsidRPr="006E1364">
        <w:rPr>
          <w:rFonts w:ascii="Times New Roman" w:hAnsi="Times New Roman" w:cs="Times New Roman"/>
          <w:sz w:val="24"/>
          <w:szCs w:val="24"/>
        </w:rPr>
        <w:t>import of which</w:t>
      </w:r>
      <w:r w:rsidR="006E1364">
        <w:rPr>
          <w:rFonts w:ascii="Times New Roman" w:hAnsi="Times New Roman" w:cs="Times New Roman"/>
          <w:sz w:val="24"/>
          <w:szCs w:val="24"/>
        </w:rPr>
        <w:t xml:space="preserve"> of which is that liability or obligation to pay damages in situations such as the present only arises when same have been properly quantified and demanded</w:t>
      </w:r>
      <w:r w:rsidR="00755DB4">
        <w:rPr>
          <w:rFonts w:ascii="Times New Roman" w:hAnsi="Times New Roman" w:cs="Times New Roman"/>
          <w:sz w:val="24"/>
          <w:szCs w:val="24"/>
        </w:rPr>
        <w:t xml:space="preserve"> and</w:t>
      </w:r>
      <w:r w:rsidR="006E1364">
        <w:rPr>
          <w:rFonts w:ascii="Times New Roman" w:hAnsi="Times New Roman" w:cs="Times New Roman"/>
          <w:sz w:val="24"/>
          <w:szCs w:val="24"/>
        </w:rPr>
        <w:t xml:space="preserve"> not at the time at which the delict giving rise to such damages was committed.</w:t>
      </w:r>
    </w:p>
    <w:p w:rsidR="00CF033B" w:rsidRDefault="00CD6961" w:rsidP="008A5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F033B">
        <w:rPr>
          <w:rFonts w:ascii="Times New Roman" w:hAnsi="Times New Roman" w:cs="Times New Roman"/>
          <w:sz w:val="24"/>
          <w:szCs w:val="24"/>
        </w:rPr>
        <w:t xml:space="preserve">he recent decision by KUDYA JA in </w:t>
      </w:r>
      <w:proofErr w:type="spellStart"/>
      <w:r w:rsidR="00CF033B" w:rsidRPr="00CD6961">
        <w:rPr>
          <w:rFonts w:ascii="Times New Roman" w:hAnsi="Times New Roman" w:cs="Times New Roman"/>
          <w:i/>
          <w:sz w:val="24"/>
          <w:szCs w:val="24"/>
        </w:rPr>
        <w:t>Ingangulu</w:t>
      </w:r>
      <w:proofErr w:type="spellEnd"/>
      <w:r w:rsidR="00CF033B" w:rsidRPr="00CD6961">
        <w:rPr>
          <w:rFonts w:ascii="Times New Roman" w:hAnsi="Times New Roman" w:cs="Times New Roman"/>
          <w:i/>
          <w:sz w:val="24"/>
          <w:szCs w:val="24"/>
        </w:rPr>
        <w:t xml:space="preserve"> Investments (Private) Limited &amp; Another v National Railways of Zimbabwe </w:t>
      </w:r>
      <w:r w:rsidR="00CF033B">
        <w:rPr>
          <w:rFonts w:ascii="Times New Roman" w:hAnsi="Times New Roman" w:cs="Times New Roman"/>
          <w:sz w:val="24"/>
          <w:szCs w:val="24"/>
        </w:rPr>
        <w:t>SC 42/22 succinctly summarises the position. The following was stated at pages 5-6 of the cyclostyled judgment:</w:t>
      </w:r>
    </w:p>
    <w:p w:rsidR="00CF033B" w:rsidRDefault="00CF033B" w:rsidP="008A55FD">
      <w:pPr>
        <w:spacing w:after="0" w:line="360" w:lineRule="auto"/>
        <w:ind w:firstLine="720"/>
        <w:jc w:val="both"/>
        <w:rPr>
          <w:rFonts w:ascii="Times New Roman" w:hAnsi="Times New Roman" w:cs="Times New Roman"/>
          <w:sz w:val="24"/>
          <w:szCs w:val="24"/>
        </w:rPr>
      </w:pPr>
    </w:p>
    <w:p w:rsidR="00CF033B" w:rsidRPr="00CF033B" w:rsidRDefault="00CF033B" w:rsidP="00CF033B">
      <w:pPr>
        <w:spacing w:after="0"/>
        <w:ind w:left="72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CF033B">
        <w:rPr>
          <w:rFonts w:ascii="Times New Roman" w:hAnsi="Times New Roman" w:cs="Times New Roman"/>
          <w:i/>
          <w:sz w:val="24"/>
          <w:szCs w:val="24"/>
          <w:lang w:val="en-US"/>
        </w:rPr>
        <w:t xml:space="preserve">It is also axiomatic that a delict, unlike a financial or contractual obligation, cannot be categorized as an asset or liability until it is voluntarily accepted as such by the wrongdoer or until such acceptance is foisted upon the wrongdoer by a court of competent jurisdiction. This is because a delict is committed and does not accrue like an asset nor is it incurred like a liability. In accounting terms, an asset or a liability has an ascertainable monetary value, which is recorded in the relevant books or statements of account. This is the position that pertains to a judgment debt. It constitutes an asset in the books of the judgment creditor and, conversely, a liability in the hands of a judgment debtor. Neither of these parties can treat a </w:t>
      </w:r>
      <w:proofErr w:type="spellStart"/>
      <w:r w:rsidRPr="00CF033B">
        <w:rPr>
          <w:rFonts w:ascii="Times New Roman" w:hAnsi="Times New Roman" w:cs="Times New Roman"/>
          <w:i/>
          <w:sz w:val="24"/>
          <w:szCs w:val="24"/>
          <w:lang w:val="en-US"/>
        </w:rPr>
        <w:t>delictual</w:t>
      </w:r>
      <w:proofErr w:type="spellEnd"/>
      <w:r w:rsidRPr="00CF033B">
        <w:rPr>
          <w:rFonts w:ascii="Times New Roman" w:hAnsi="Times New Roman" w:cs="Times New Roman"/>
          <w:i/>
          <w:sz w:val="24"/>
          <w:szCs w:val="24"/>
          <w:lang w:val="en-US"/>
        </w:rPr>
        <w:t xml:space="preserve"> claim as an asset or a liability. They can only do so after a competent court of law has made a determination on whether the claim establishes a liability and thereafter assesses the measure of such a liability. In any event, only a judgment debt and not a </w:t>
      </w:r>
      <w:proofErr w:type="spellStart"/>
      <w:r w:rsidRPr="00CF033B">
        <w:rPr>
          <w:rFonts w:ascii="Times New Roman" w:hAnsi="Times New Roman" w:cs="Times New Roman"/>
          <w:i/>
          <w:sz w:val="24"/>
          <w:szCs w:val="24"/>
          <w:lang w:val="en-US"/>
        </w:rPr>
        <w:t>delictual</w:t>
      </w:r>
      <w:proofErr w:type="spellEnd"/>
      <w:r w:rsidRPr="00CF033B">
        <w:rPr>
          <w:rFonts w:ascii="Times New Roman" w:hAnsi="Times New Roman" w:cs="Times New Roman"/>
          <w:i/>
          <w:sz w:val="24"/>
          <w:szCs w:val="24"/>
          <w:lang w:val="en-US"/>
        </w:rPr>
        <w:t xml:space="preserve"> claim can be executed in the manner contemplated in s 20 of the Act.</w:t>
      </w:r>
    </w:p>
    <w:p w:rsidR="00CF033B" w:rsidRPr="00CF033B" w:rsidRDefault="00CF033B" w:rsidP="00CF033B">
      <w:pPr>
        <w:spacing w:after="0"/>
        <w:ind w:left="720" w:firstLine="720"/>
        <w:jc w:val="both"/>
        <w:rPr>
          <w:rFonts w:ascii="Times New Roman" w:hAnsi="Times New Roman" w:cs="Times New Roman"/>
          <w:i/>
          <w:sz w:val="24"/>
          <w:szCs w:val="24"/>
          <w:lang w:val="en-US"/>
        </w:rPr>
      </w:pPr>
      <w:r w:rsidRPr="00CF033B">
        <w:rPr>
          <w:rFonts w:ascii="Times New Roman" w:hAnsi="Times New Roman" w:cs="Times New Roman"/>
          <w:i/>
          <w:sz w:val="24"/>
          <w:szCs w:val="24"/>
          <w:lang w:val="en-US"/>
        </w:rPr>
        <w:t> </w:t>
      </w:r>
    </w:p>
    <w:p w:rsidR="00CF033B" w:rsidRPr="00CF033B" w:rsidRDefault="00CF033B" w:rsidP="00CF033B">
      <w:pPr>
        <w:spacing w:after="0"/>
        <w:ind w:left="720" w:firstLine="720"/>
        <w:jc w:val="both"/>
        <w:rPr>
          <w:rFonts w:ascii="Times New Roman" w:hAnsi="Times New Roman" w:cs="Times New Roman"/>
          <w:i/>
          <w:sz w:val="24"/>
          <w:szCs w:val="24"/>
          <w:lang w:val="en-US"/>
        </w:rPr>
      </w:pPr>
      <w:r w:rsidRPr="00CF033B">
        <w:rPr>
          <w:rFonts w:ascii="Times New Roman" w:hAnsi="Times New Roman" w:cs="Times New Roman"/>
          <w:i/>
          <w:sz w:val="24"/>
          <w:szCs w:val="24"/>
          <w:lang w:val="en-US"/>
        </w:rPr>
        <w:lastRenderedPageBreak/>
        <w:t xml:space="preserve">It is for these reasons that we agree with </w:t>
      </w:r>
      <w:proofErr w:type="spellStart"/>
      <w:r w:rsidRPr="00CF033B">
        <w:rPr>
          <w:rFonts w:ascii="Times New Roman" w:hAnsi="Times New Roman" w:cs="Times New Roman"/>
          <w:i/>
          <w:sz w:val="24"/>
          <w:szCs w:val="24"/>
          <w:lang w:val="en-US"/>
        </w:rPr>
        <w:t>Mr</w:t>
      </w:r>
      <w:proofErr w:type="spellEnd"/>
      <w:r w:rsidRPr="00CF033B">
        <w:rPr>
          <w:rFonts w:ascii="Times New Roman" w:hAnsi="Times New Roman" w:cs="Times New Roman"/>
          <w:i/>
          <w:sz w:val="24"/>
          <w:szCs w:val="24"/>
          <w:lang w:val="en-US"/>
        </w:rPr>
        <w:t> </w:t>
      </w:r>
      <w:proofErr w:type="spellStart"/>
      <w:r w:rsidRPr="00CF033B">
        <w:rPr>
          <w:rFonts w:ascii="Times New Roman" w:hAnsi="Times New Roman" w:cs="Times New Roman"/>
          <w:i/>
          <w:iCs/>
          <w:sz w:val="24"/>
          <w:szCs w:val="24"/>
          <w:lang w:val="en-US"/>
        </w:rPr>
        <w:t>Tshuma</w:t>
      </w:r>
      <w:proofErr w:type="spellEnd"/>
      <w:r w:rsidRPr="00CF033B">
        <w:rPr>
          <w:rFonts w:ascii="Times New Roman" w:hAnsi="Times New Roman" w:cs="Times New Roman"/>
          <w:i/>
          <w:sz w:val="24"/>
          <w:szCs w:val="24"/>
          <w:lang w:val="en-US"/>
        </w:rPr>
        <w:t xml:space="preserve"> that the text, context and purpose of both the relevant provisions and the broader scheme of the Act incorporates a financial or contractual obligation concluded or incurred before the effective date and a judgment debt made on or before the effective date and not a mere </w:t>
      </w:r>
      <w:proofErr w:type="spellStart"/>
      <w:r w:rsidRPr="00CF033B">
        <w:rPr>
          <w:rFonts w:ascii="Times New Roman" w:hAnsi="Times New Roman" w:cs="Times New Roman"/>
          <w:i/>
          <w:sz w:val="24"/>
          <w:szCs w:val="24"/>
          <w:lang w:val="en-US"/>
        </w:rPr>
        <w:t>delictual</w:t>
      </w:r>
      <w:proofErr w:type="spellEnd"/>
      <w:r w:rsidRPr="00CF033B">
        <w:rPr>
          <w:rFonts w:ascii="Times New Roman" w:hAnsi="Times New Roman" w:cs="Times New Roman"/>
          <w:i/>
          <w:sz w:val="24"/>
          <w:szCs w:val="24"/>
          <w:lang w:val="en-US"/>
        </w:rPr>
        <w:t xml:space="preserve"> claim lodged on or before that date into the ranks of assets and liabilities.  We are not persuaded by the contrary contentions made by </w:t>
      </w:r>
      <w:proofErr w:type="spellStart"/>
      <w:r w:rsidRPr="00CF033B">
        <w:rPr>
          <w:rFonts w:ascii="Times New Roman" w:hAnsi="Times New Roman" w:cs="Times New Roman"/>
          <w:i/>
          <w:sz w:val="24"/>
          <w:szCs w:val="24"/>
          <w:lang w:val="en-US"/>
        </w:rPr>
        <w:t>Mr</w:t>
      </w:r>
      <w:proofErr w:type="spellEnd"/>
      <w:r w:rsidRPr="00CF033B">
        <w:rPr>
          <w:rFonts w:ascii="Times New Roman" w:hAnsi="Times New Roman" w:cs="Times New Roman"/>
          <w:i/>
          <w:sz w:val="24"/>
          <w:szCs w:val="24"/>
          <w:lang w:val="en-US"/>
        </w:rPr>
        <w:t> </w:t>
      </w:r>
      <w:proofErr w:type="spellStart"/>
      <w:r w:rsidRPr="00CF033B">
        <w:rPr>
          <w:rFonts w:ascii="Times New Roman" w:hAnsi="Times New Roman" w:cs="Times New Roman"/>
          <w:i/>
          <w:iCs/>
          <w:sz w:val="24"/>
          <w:szCs w:val="24"/>
          <w:lang w:val="en-US"/>
        </w:rPr>
        <w:t>Mazibuko</w:t>
      </w:r>
      <w:proofErr w:type="spellEnd"/>
      <w:r w:rsidRPr="00CF033B">
        <w:rPr>
          <w:rFonts w:ascii="Times New Roman" w:hAnsi="Times New Roman" w:cs="Times New Roman"/>
          <w:i/>
          <w:sz w:val="24"/>
          <w:szCs w:val="24"/>
          <w:lang w:val="en-US"/>
        </w:rPr>
        <w:t xml:space="preserve"> that the text of the Act is wide enough to include </w:t>
      </w:r>
      <w:proofErr w:type="spellStart"/>
      <w:r w:rsidRPr="00CF033B">
        <w:rPr>
          <w:rFonts w:ascii="Times New Roman" w:hAnsi="Times New Roman" w:cs="Times New Roman"/>
          <w:i/>
          <w:sz w:val="24"/>
          <w:szCs w:val="24"/>
          <w:lang w:val="en-US"/>
        </w:rPr>
        <w:t>delictual</w:t>
      </w:r>
      <w:proofErr w:type="spellEnd"/>
      <w:r w:rsidRPr="00CF033B">
        <w:rPr>
          <w:rFonts w:ascii="Times New Roman" w:hAnsi="Times New Roman" w:cs="Times New Roman"/>
          <w:i/>
          <w:sz w:val="24"/>
          <w:szCs w:val="24"/>
          <w:lang w:val="en-US"/>
        </w:rPr>
        <w:t xml:space="preserve"> claims lodged before the effective date into the category of assets and liabilities that are payable at the one-on-one parity rate.</w:t>
      </w:r>
      <w:r>
        <w:rPr>
          <w:rFonts w:ascii="Times New Roman" w:hAnsi="Times New Roman" w:cs="Times New Roman"/>
          <w:i/>
          <w:sz w:val="24"/>
          <w:szCs w:val="24"/>
          <w:lang w:val="en-US"/>
        </w:rPr>
        <w:t>”</w:t>
      </w:r>
    </w:p>
    <w:p w:rsidR="00CF033B" w:rsidRPr="00CF033B" w:rsidRDefault="00CF033B" w:rsidP="00CF033B">
      <w:pPr>
        <w:spacing w:after="0"/>
        <w:ind w:left="720" w:firstLine="720"/>
        <w:jc w:val="both"/>
        <w:rPr>
          <w:rFonts w:ascii="Times New Roman" w:hAnsi="Times New Roman" w:cs="Times New Roman"/>
          <w:i/>
          <w:sz w:val="24"/>
          <w:szCs w:val="24"/>
          <w:lang w:val="en-US"/>
        </w:rPr>
      </w:pPr>
    </w:p>
    <w:p w:rsidR="001448F8" w:rsidRDefault="006E1364" w:rsidP="008A5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A55FD" w:rsidRPr="006E1364">
        <w:rPr>
          <w:rFonts w:ascii="Times New Roman" w:hAnsi="Times New Roman" w:cs="Times New Roman"/>
          <w:sz w:val="24"/>
          <w:szCs w:val="24"/>
        </w:rPr>
        <w:t xml:space="preserve"> </w:t>
      </w:r>
      <w:r w:rsidR="008A55FD">
        <w:rPr>
          <w:rFonts w:ascii="Times New Roman" w:hAnsi="Times New Roman" w:cs="Times New Roman"/>
          <w:sz w:val="24"/>
          <w:szCs w:val="24"/>
        </w:rPr>
        <w:t xml:space="preserve"> </w:t>
      </w:r>
      <w:r w:rsidR="00CF033B">
        <w:rPr>
          <w:rFonts w:ascii="Times New Roman" w:hAnsi="Times New Roman" w:cs="Times New Roman"/>
          <w:sz w:val="24"/>
          <w:szCs w:val="24"/>
        </w:rPr>
        <w:t xml:space="preserve">The effectively </w:t>
      </w:r>
      <w:r w:rsidR="001448F8">
        <w:rPr>
          <w:rFonts w:ascii="Times New Roman" w:hAnsi="Times New Roman" w:cs="Times New Roman"/>
          <w:sz w:val="24"/>
          <w:szCs w:val="24"/>
        </w:rPr>
        <w:t>smothers</w:t>
      </w:r>
      <w:r w:rsidR="00CF033B">
        <w:rPr>
          <w:rFonts w:ascii="Times New Roman" w:hAnsi="Times New Roman" w:cs="Times New Roman"/>
          <w:sz w:val="24"/>
          <w:szCs w:val="24"/>
        </w:rPr>
        <w:t xml:space="preserve"> 2</w:t>
      </w:r>
      <w:r w:rsidR="00CF033B" w:rsidRPr="00CF033B">
        <w:rPr>
          <w:rFonts w:ascii="Times New Roman" w:hAnsi="Times New Roman" w:cs="Times New Roman"/>
          <w:sz w:val="24"/>
          <w:szCs w:val="24"/>
          <w:vertAlign w:val="superscript"/>
        </w:rPr>
        <w:t>nd</w:t>
      </w:r>
      <w:r w:rsidR="00CF033B">
        <w:rPr>
          <w:rFonts w:ascii="Times New Roman" w:hAnsi="Times New Roman" w:cs="Times New Roman"/>
          <w:sz w:val="24"/>
          <w:szCs w:val="24"/>
        </w:rPr>
        <w:t xml:space="preserve"> defendant’s contention that SI 33 of 2019 rendered plaintiff’s claim </w:t>
      </w:r>
      <w:r w:rsidR="001448F8">
        <w:rPr>
          <w:rFonts w:ascii="Times New Roman" w:hAnsi="Times New Roman" w:cs="Times New Roman"/>
          <w:sz w:val="24"/>
          <w:szCs w:val="24"/>
        </w:rPr>
        <w:t>is payable at the rate of one is to one with the Zimbabwe dollar.</w:t>
      </w:r>
    </w:p>
    <w:p w:rsidR="00CD6961" w:rsidRDefault="006E1364" w:rsidP="008A5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2</w:t>
      </w:r>
      <w:r w:rsidRPr="006E136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position that plaintiff was required to claim her damages in local currency</w:t>
      </w:r>
      <w:r w:rsidR="00CF033B">
        <w:rPr>
          <w:rFonts w:ascii="Times New Roman" w:hAnsi="Times New Roman" w:cs="Times New Roman"/>
          <w:sz w:val="24"/>
          <w:szCs w:val="24"/>
        </w:rPr>
        <w:t xml:space="preserve"> in view of legislation prohibiting the use of foreign currency for domestic transactions</w:t>
      </w:r>
      <w:r>
        <w:rPr>
          <w:rFonts w:ascii="Times New Roman" w:hAnsi="Times New Roman" w:cs="Times New Roman"/>
          <w:sz w:val="24"/>
          <w:szCs w:val="24"/>
        </w:rPr>
        <w:t>,</w:t>
      </w:r>
      <w:r w:rsidR="004A2709">
        <w:rPr>
          <w:rFonts w:ascii="Times New Roman" w:hAnsi="Times New Roman" w:cs="Times New Roman"/>
          <w:sz w:val="24"/>
          <w:szCs w:val="24"/>
        </w:rPr>
        <w:t xml:space="preserve"> s</w:t>
      </w:r>
      <w:r w:rsidR="005465C2" w:rsidRPr="005465C2">
        <w:rPr>
          <w:rFonts w:ascii="Times New Roman" w:hAnsi="Times New Roman" w:cs="Times New Roman"/>
          <w:sz w:val="24"/>
          <w:szCs w:val="24"/>
        </w:rPr>
        <w:t xml:space="preserve">ight must not be lost of the fact that at the time of the issuance of summons </w:t>
      </w:r>
      <w:r w:rsidR="005465C2">
        <w:rPr>
          <w:rFonts w:ascii="Times New Roman" w:hAnsi="Times New Roman" w:cs="Times New Roman"/>
          <w:sz w:val="24"/>
          <w:szCs w:val="24"/>
        </w:rPr>
        <w:t>o</w:t>
      </w:r>
      <w:r w:rsidR="005465C2" w:rsidRPr="005465C2">
        <w:rPr>
          <w:rFonts w:ascii="Times New Roman" w:hAnsi="Times New Roman" w:cs="Times New Roman"/>
          <w:sz w:val="24"/>
          <w:szCs w:val="24"/>
        </w:rPr>
        <w:t>n</w:t>
      </w:r>
      <w:r w:rsidR="005465C2">
        <w:rPr>
          <w:rFonts w:ascii="Times New Roman" w:hAnsi="Times New Roman" w:cs="Times New Roman"/>
          <w:sz w:val="24"/>
          <w:szCs w:val="24"/>
        </w:rPr>
        <w:t xml:space="preserve"> </w:t>
      </w:r>
      <w:r w:rsidR="004A2709">
        <w:rPr>
          <w:rFonts w:ascii="Times New Roman" w:hAnsi="Times New Roman" w:cs="Times New Roman"/>
          <w:sz w:val="24"/>
          <w:szCs w:val="24"/>
        </w:rPr>
        <w:t xml:space="preserve">the </w:t>
      </w:r>
      <w:r w:rsidR="005465C2">
        <w:rPr>
          <w:rFonts w:ascii="Times New Roman" w:hAnsi="Times New Roman" w:cs="Times New Roman"/>
          <w:sz w:val="24"/>
          <w:szCs w:val="24"/>
        </w:rPr>
        <w:t>4</w:t>
      </w:r>
      <w:r w:rsidR="005465C2" w:rsidRPr="005465C2">
        <w:rPr>
          <w:rFonts w:ascii="Times New Roman" w:hAnsi="Times New Roman" w:cs="Times New Roman"/>
          <w:sz w:val="24"/>
          <w:szCs w:val="24"/>
        </w:rPr>
        <w:t xml:space="preserve"> March </w:t>
      </w:r>
      <w:r w:rsidR="005465C2">
        <w:rPr>
          <w:rFonts w:ascii="Times New Roman" w:hAnsi="Times New Roman" w:cs="Times New Roman"/>
          <w:sz w:val="24"/>
          <w:szCs w:val="24"/>
        </w:rPr>
        <w:t>2019, the United States dollar was legal tender in Zimbabwe alongside a basket of other currencies.</w:t>
      </w:r>
      <w:r w:rsidR="00357127">
        <w:rPr>
          <w:rFonts w:ascii="Times New Roman" w:hAnsi="Times New Roman" w:cs="Times New Roman"/>
          <w:sz w:val="24"/>
          <w:szCs w:val="24"/>
        </w:rPr>
        <w:t xml:space="preserve"> Th</w:t>
      </w:r>
      <w:r>
        <w:rPr>
          <w:rFonts w:ascii="Times New Roman" w:hAnsi="Times New Roman" w:cs="Times New Roman"/>
          <w:sz w:val="24"/>
          <w:szCs w:val="24"/>
        </w:rPr>
        <w:t>at</w:t>
      </w:r>
      <w:r w:rsidR="00357127">
        <w:rPr>
          <w:rFonts w:ascii="Times New Roman" w:hAnsi="Times New Roman" w:cs="Times New Roman"/>
          <w:sz w:val="24"/>
          <w:szCs w:val="24"/>
        </w:rPr>
        <w:t xml:space="preserve"> position only changed with the promulgation of SI 142 of 2019 which took effect on the 24</w:t>
      </w:r>
      <w:r w:rsidR="00357127" w:rsidRPr="00357127">
        <w:rPr>
          <w:rFonts w:ascii="Times New Roman" w:hAnsi="Times New Roman" w:cs="Times New Roman"/>
          <w:sz w:val="24"/>
          <w:szCs w:val="24"/>
          <w:vertAlign w:val="superscript"/>
        </w:rPr>
        <w:t>th</w:t>
      </w:r>
      <w:r w:rsidR="00357127">
        <w:rPr>
          <w:rFonts w:ascii="Times New Roman" w:hAnsi="Times New Roman" w:cs="Times New Roman"/>
          <w:sz w:val="24"/>
          <w:szCs w:val="24"/>
        </w:rPr>
        <w:t xml:space="preserve"> of June 2019, </w:t>
      </w:r>
      <w:r w:rsidR="00CD6961">
        <w:rPr>
          <w:rFonts w:ascii="Times New Roman" w:hAnsi="Times New Roman" w:cs="Times New Roman"/>
          <w:sz w:val="24"/>
          <w:szCs w:val="24"/>
        </w:rPr>
        <w:t xml:space="preserve">i.e. </w:t>
      </w:r>
      <w:r w:rsidR="00357127">
        <w:rPr>
          <w:rFonts w:ascii="Times New Roman" w:hAnsi="Times New Roman" w:cs="Times New Roman"/>
          <w:sz w:val="24"/>
          <w:szCs w:val="24"/>
        </w:rPr>
        <w:t xml:space="preserve">well after summons in this case was issued. </w:t>
      </w:r>
      <w:r w:rsidR="001A64B1">
        <w:rPr>
          <w:rFonts w:ascii="Times New Roman" w:hAnsi="Times New Roman" w:cs="Times New Roman"/>
          <w:sz w:val="24"/>
          <w:szCs w:val="24"/>
        </w:rPr>
        <w:t xml:space="preserve">Similarly, SI 212 of 2019 which prescribed civil penalties for the violation of this prohibition came into effect only on 27 September 2019. </w:t>
      </w:r>
      <w:r w:rsidR="00357127">
        <w:rPr>
          <w:rFonts w:ascii="Times New Roman" w:hAnsi="Times New Roman" w:cs="Times New Roman"/>
          <w:sz w:val="24"/>
          <w:szCs w:val="24"/>
        </w:rPr>
        <w:t xml:space="preserve">There was therefore nothing </w:t>
      </w:r>
      <w:r w:rsidR="004A2709">
        <w:rPr>
          <w:rFonts w:ascii="Times New Roman" w:hAnsi="Times New Roman" w:cs="Times New Roman"/>
          <w:sz w:val="24"/>
          <w:szCs w:val="24"/>
        </w:rPr>
        <w:t>a</w:t>
      </w:r>
      <w:r w:rsidR="00357127">
        <w:rPr>
          <w:rFonts w:ascii="Times New Roman" w:hAnsi="Times New Roman" w:cs="Times New Roman"/>
          <w:sz w:val="24"/>
          <w:szCs w:val="24"/>
        </w:rPr>
        <w:t xml:space="preserve">miss about the plaintiff denominating her various claims in United States dollars at the time she did. </w:t>
      </w:r>
      <w:r w:rsidR="00E84FDA">
        <w:rPr>
          <w:rFonts w:ascii="Times New Roman" w:hAnsi="Times New Roman" w:cs="Times New Roman"/>
          <w:sz w:val="24"/>
          <w:szCs w:val="24"/>
        </w:rPr>
        <w:t xml:space="preserve">Although in her summons the plaintiff did not seek a conversion of the sums claimed from United States dollars to the local currency that should take effect </w:t>
      </w:r>
      <w:r w:rsidR="00E84FDA" w:rsidRPr="00E84FDA">
        <w:rPr>
          <w:rFonts w:ascii="Times New Roman" w:hAnsi="Times New Roman" w:cs="Times New Roman"/>
          <w:i/>
          <w:sz w:val="24"/>
          <w:szCs w:val="24"/>
        </w:rPr>
        <w:t>ex-</w:t>
      </w:r>
      <w:proofErr w:type="spellStart"/>
      <w:r w:rsidR="00E84FDA" w:rsidRPr="00E84FDA">
        <w:rPr>
          <w:rFonts w:ascii="Times New Roman" w:hAnsi="Times New Roman" w:cs="Times New Roman"/>
          <w:i/>
          <w:sz w:val="24"/>
          <w:szCs w:val="24"/>
        </w:rPr>
        <w:t>lege</w:t>
      </w:r>
      <w:proofErr w:type="spellEnd"/>
      <w:r w:rsidR="00E84FDA">
        <w:rPr>
          <w:rFonts w:ascii="Times New Roman" w:hAnsi="Times New Roman" w:cs="Times New Roman"/>
          <w:sz w:val="24"/>
          <w:szCs w:val="24"/>
        </w:rPr>
        <w:t>, by operation of SI 33/2019.</w:t>
      </w:r>
    </w:p>
    <w:p w:rsidR="005465C2" w:rsidRDefault="00EF0D33" w:rsidP="008A5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72727">
        <w:rPr>
          <w:rFonts w:ascii="Times New Roman" w:hAnsi="Times New Roman" w:cs="Times New Roman"/>
          <w:sz w:val="24"/>
          <w:szCs w:val="24"/>
        </w:rPr>
        <w:t>T</w:t>
      </w:r>
      <w:r>
        <w:rPr>
          <w:rFonts w:ascii="Times New Roman" w:hAnsi="Times New Roman" w:cs="Times New Roman"/>
          <w:sz w:val="24"/>
          <w:szCs w:val="24"/>
        </w:rPr>
        <w:t>he strict prohibition of the use of foreign currency for domestic transactions has to some considerable extent</w:t>
      </w:r>
      <w:r w:rsidR="00755DB4">
        <w:rPr>
          <w:rFonts w:ascii="Times New Roman" w:hAnsi="Times New Roman" w:cs="Times New Roman"/>
          <w:sz w:val="24"/>
          <w:szCs w:val="24"/>
        </w:rPr>
        <w:t xml:space="preserve"> been</w:t>
      </w:r>
      <w:r>
        <w:rPr>
          <w:rFonts w:ascii="Times New Roman" w:hAnsi="Times New Roman" w:cs="Times New Roman"/>
          <w:sz w:val="24"/>
          <w:szCs w:val="24"/>
        </w:rPr>
        <w:t xml:space="preserve"> relaxed by </w:t>
      </w:r>
      <w:r w:rsidRPr="00EF0D33">
        <w:rPr>
          <w:rFonts w:ascii="Times New Roman" w:hAnsi="Times New Roman" w:cs="Times New Roman"/>
          <w:sz w:val="24"/>
          <w:szCs w:val="24"/>
        </w:rPr>
        <w:t>SI 85 of 2020</w:t>
      </w:r>
      <w:r>
        <w:rPr>
          <w:rFonts w:ascii="Times New Roman" w:hAnsi="Times New Roman" w:cs="Times New Roman"/>
          <w:sz w:val="24"/>
          <w:szCs w:val="24"/>
        </w:rPr>
        <w:t xml:space="preserve"> i.e. Exchange control (exclusive Use of Zimbabwe dollar for Domestic Transactions) (Amendment) Regulations, 2020 (No.2)</w:t>
      </w:r>
      <w:r w:rsidR="00CD6961">
        <w:rPr>
          <w:rFonts w:ascii="Times New Roman" w:hAnsi="Times New Roman" w:cs="Times New Roman"/>
          <w:sz w:val="24"/>
          <w:szCs w:val="24"/>
        </w:rPr>
        <w:t>. This enactment</w:t>
      </w:r>
      <w:r w:rsidR="003E47A5">
        <w:rPr>
          <w:rFonts w:ascii="Times New Roman" w:hAnsi="Times New Roman" w:cs="Times New Roman"/>
          <w:sz w:val="24"/>
          <w:szCs w:val="24"/>
        </w:rPr>
        <w:t xml:space="preserve"> currently permits any person to use foreign currency for the payment of goods and services using his or her free funds at the ruling rate on the date of payment. The</w:t>
      </w:r>
      <w:r w:rsidR="00C54309">
        <w:rPr>
          <w:rFonts w:ascii="Times New Roman" w:hAnsi="Times New Roman" w:cs="Times New Roman"/>
          <w:sz w:val="24"/>
          <w:szCs w:val="24"/>
        </w:rPr>
        <w:t xml:space="preserve"> Supreme Court</w:t>
      </w:r>
      <w:r w:rsidR="003E47A5">
        <w:rPr>
          <w:rFonts w:ascii="Times New Roman" w:hAnsi="Times New Roman" w:cs="Times New Roman"/>
          <w:sz w:val="24"/>
          <w:szCs w:val="24"/>
        </w:rPr>
        <w:t xml:space="preserve"> </w:t>
      </w:r>
      <w:r w:rsidR="00C54309">
        <w:rPr>
          <w:rFonts w:ascii="Times New Roman" w:hAnsi="Times New Roman" w:cs="Times New Roman"/>
          <w:sz w:val="24"/>
          <w:szCs w:val="24"/>
        </w:rPr>
        <w:t xml:space="preserve">decision in </w:t>
      </w:r>
      <w:proofErr w:type="spellStart"/>
      <w:r w:rsidR="00C54309" w:rsidRPr="00C54309">
        <w:rPr>
          <w:rFonts w:ascii="Times New Roman" w:hAnsi="Times New Roman" w:cs="Times New Roman"/>
          <w:i/>
          <w:sz w:val="24"/>
          <w:szCs w:val="24"/>
        </w:rPr>
        <w:t>Zizhou</w:t>
      </w:r>
      <w:proofErr w:type="spellEnd"/>
      <w:r w:rsidR="00C54309" w:rsidRPr="00C54309">
        <w:rPr>
          <w:rFonts w:ascii="Times New Roman" w:hAnsi="Times New Roman" w:cs="Times New Roman"/>
          <w:i/>
          <w:sz w:val="24"/>
          <w:szCs w:val="24"/>
        </w:rPr>
        <w:t xml:space="preserve"> v The Taxing Officer and Another</w:t>
      </w:r>
      <w:r w:rsidR="00C54309">
        <w:rPr>
          <w:rFonts w:ascii="Times New Roman" w:hAnsi="Times New Roman" w:cs="Times New Roman"/>
          <w:sz w:val="24"/>
          <w:szCs w:val="24"/>
        </w:rPr>
        <w:t xml:space="preserve"> (supra) which the 2</w:t>
      </w:r>
      <w:r w:rsidR="00C54309" w:rsidRPr="00C54309">
        <w:rPr>
          <w:rFonts w:ascii="Times New Roman" w:hAnsi="Times New Roman" w:cs="Times New Roman"/>
          <w:sz w:val="24"/>
          <w:szCs w:val="24"/>
          <w:vertAlign w:val="superscript"/>
        </w:rPr>
        <w:t>nd</w:t>
      </w:r>
      <w:r w:rsidR="00C54309">
        <w:rPr>
          <w:rFonts w:ascii="Times New Roman" w:hAnsi="Times New Roman" w:cs="Times New Roman"/>
          <w:sz w:val="24"/>
          <w:szCs w:val="24"/>
        </w:rPr>
        <w:t xml:space="preserve"> defendant sought to rely on in this regard was handed down on the 20</w:t>
      </w:r>
      <w:r w:rsidR="00C54309" w:rsidRPr="00C54309">
        <w:rPr>
          <w:rFonts w:ascii="Times New Roman" w:hAnsi="Times New Roman" w:cs="Times New Roman"/>
          <w:sz w:val="24"/>
          <w:szCs w:val="24"/>
          <w:vertAlign w:val="superscript"/>
        </w:rPr>
        <w:t>th</w:t>
      </w:r>
      <w:r w:rsidR="00C54309">
        <w:rPr>
          <w:rFonts w:ascii="Times New Roman" w:hAnsi="Times New Roman" w:cs="Times New Roman"/>
          <w:sz w:val="24"/>
          <w:szCs w:val="24"/>
        </w:rPr>
        <w:t xml:space="preserve"> of January 2020. That was before the promulgation SI 85 of 2020 which came into operation on the 29</w:t>
      </w:r>
      <w:r w:rsidR="00C54309" w:rsidRPr="00C54309">
        <w:rPr>
          <w:rFonts w:ascii="Times New Roman" w:hAnsi="Times New Roman" w:cs="Times New Roman"/>
          <w:sz w:val="24"/>
          <w:szCs w:val="24"/>
          <w:vertAlign w:val="superscript"/>
        </w:rPr>
        <w:t>th</w:t>
      </w:r>
      <w:r w:rsidR="00C54309">
        <w:rPr>
          <w:rFonts w:ascii="Times New Roman" w:hAnsi="Times New Roman" w:cs="Times New Roman"/>
          <w:sz w:val="24"/>
          <w:szCs w:val="24"/>
        </w:rPr>
        <w:t xml:space="preserve"> of March 2020.</w:t>
      </w:r>
    </w:p>
    <w:p w:rsidR="008E1CA7" w:rsidRDefault="008E1CA7" w:rsidP="00C102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Ultimately therefore I am satisfied that the plaintiff managed to prove his claim for loss of use of the Nissan Caravan and is entitled to </w:t>
      </w:r>
      <w:r w:rsidR="004A2709">
        <w:rPr>
          <w:rFonts w:ascii="Times New Roman" w:hAnsi="Times New Roman" w:cs="Times New Roman"/>
          <w:sz w:val="24"/>
          <w:szCs w:val="24"/>
        </w:rPr>
        <w:t>her claim for</w:t>
      </w:r>
      <w:r>
        <w:rPr>
          <w:rFonts w:ascii="Times New Roman" w:hAnsi="Times New Roman" w:cs="Times New Roman"/>
          <w:sz w:val="24"/>
          <w:szCs w:val="24"/>
        </w:rPr>
        <w:t xml:space="preserve"> damages su</w:t>
      </w:r>
      <w:r w:rsidR="00372727">
        <w:rPr>
          <w:rFonts w:ascii="Times New Roman" w:hAnsi="Times New Roman" w:cs="Times New Roman"/>
          <w:sz w:val="24"/>
          <w:szCs w:val="24"/>
        </w:rPr>
        <w:t>bject</w:t>
      </w:r>
      <w:bookmarkStart w:id="4" w:name="_GoBack"/>
      <w:bookmarkEnd w:id="4"/>
      <w:r>
        <w:rPr>
          <w:rFonts w:ascii="Times New Roman" w:hAnsi="Times New Roman" w:cs="Times New Roman"/>
          <w:sz w:val="24"/>
          <w:szCs w:val="24"/>
        </w:rPr>
        <w:t xml:space="preserve"> to the provisions of the Finance Act (No. 2), 2019</w:t>
      </w:r>
      <w:r w:rsidR="006C636B">
        <w:rPr>
          <w:rFonts w:ascii="Times New Roman" w:hAnsi="Times New Roman" w:cs="Times New Roman"/>
          <w:sz w:val="24"/>
          <w:szCs w:val="24"/>
        </w:rPr>
        <w:t>.</w:t>
      </w:r>
    </w:p>
    <w:p w:rsidR="006C636B" w:rsidRPr="006C636B" w:rsidRDefault="006C636B" w:rsidP="008E1CA7">
      <w:pPr>
        <w:spacing w:after="0" w:line="360" w:lineRule="auto"/>
        <w:ind w:firstLine="720"/>
        <w:jc w:val="both"/>
        <w:rPr>
          <w:rFonts w:ascii="Times New Roman" w:hAnsi="Times New Roman" w:cs="Times New Roman"/>
          <w:b/>
          <w:sz w:val="24"/>
          <w:szCs w:val="24"/>
        </w:rPr>
      </w:pPr>
      <w:r w:rsidRPr="006C636B">
        <w:rPr>
          <w:rFonts w:ascii="Times New Roman" w:hAnsi="Times New Roman" w:cs="Times New Roman"/>
          <w:b/>
          <w:sz w:val="24"/>
          <w:szCs w:val="24"/>
        </w:rPr>
        <w:t>Costs</w:t>
      </w:r>
    </w:p>
    <w:p w:rsidR="006C636B" w:rsidRDefault="006C636B" w:rsidP="008E1C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substantially successful party is entitled to its costs. In the present matter although the defendant was successful in wading off the claim for the value of the commuter omnibus, the plaintiff was successful in the rest of the claims, so he is entitled to costs.</w:t>
      </w:r>
    </w:p>
    <w:p w:rsidR="00E86E61" w:rsidRDefault="00E86E61" w:rsidP="008E1C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 do not believe there is justification in awarding costs on the punitive attorney – client scale.</w:t>
      </w:r>
    </w:p>
    <w:p w:rsidR="00E86E61" w:rsidRDefault="008D7869" w:rsidP="008E1C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E86E61">
        <w:rPr>
          <w:rFonts w:ascii="Times New Roman" w:hAnsi="Times New Roman" w:cs="Times New Roman"/>
          <w:sz w:val="24"/>
          <w:szCs w:val="24"/>
        </w:rPr>
        <w:t xml:space="preserve"> the following order is hereby made;</w:t>
      </w:r>
    </w:p>
    <w:p w:rsidR="00755DB4" w:rsidRDefault="00755DB4" w:rsidP="008E1CA7">
      <w:pPr>
        <w:spacing w:after="0" w:line="360" w:lineRule="auto"/>
        <w:ind w:firstLine="720"/>
        <w:jc w:val="both"/>
        <w:rPr>
          <w:rFonts w:ascii="Times New Roman" w:hAnsi="Times New Roman" w:cs="Times New Roman"/>
          <w:b/>
          <w:sz w:val="24"/>
          <w:szCs w:val="24"/>
        </w:rPr>
      </w:pPr>
      <w:r w:rsidRPr="00755DB4">
        <w:rPr>
          <w:rFonts w:ascii="Times New Roman" w:hAnsi="Times New Roman" w:cs="Times New Roman"/>
          <w:b/>
          <w:sz w:val="24"/>
          <w:szCs w:val="24"/>
        </w:rPr>
        <w:t>ORDER</w:t>
      </w:r>
    </w:p>
    <w:p w:rsidR="00D326BC" w:rsidRPr="00755DB4" w:rsidRDefault="00D326BC" w:rsidP="008E1CA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IT IS ORDERED AS FOLLOWS:</w:t>
      </w:r>
    </w:p>
    <w:p w:rsidR="00E86E61" w:rsidRDefault="005C6BA1" w:rsidP="00E86E6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55DB4">
        <w:rPr>
          <w:rFonts w:ascii="Times New Roman" w:hAnsi="Times New Roman" w:cs="Times New Roman"/>
          <w:sz w:val="24"/>
          <w:szCs w:val="24"/>
        </w:rPr>
        <w:t>n order of a</w:t>
      </w:r>
      <w:r w:rsidR="00E86E61">
        <w:rPr>
          <w:rFonts w:ascii="Times New Roman" w:hAnsi="Times New Roman" w:cs="Times New Roman"/>
          <w:sz w:val="24"/>
          <w:szCs w:val="24"/>
        </w:rPr>
        <w:t>bsolution from the instance</w:t>
      </w:r>
      <w:r>
        <w:rPr>
          <w:rFonts w:ascii="Times New Roman" w:hAnsi="Times New Roman" w:cs="Times New Roman"/>
          <w:sz w:val="24"/>
          <w:szCs w:val="24"/>
        </w:rPr>
        <w:t xml:space="preserve"> is hereby granted</w:t>
      </w:r>
      <w:r w:rsidR="00E86E61">
        <w:rPr>
          <w:rFonts w:ascii="Times New Roman" w:hAnsi="Times New Roman" w:cs="Times New Roman"/>
          <w:sz w:val="24"/>
          <w:szCs w:val="24"/>
        </w:rPr>
        <w:t xml:space="preserve"> in respect of the claim for the payment of US$12 666 being the value of the damaged commute</w:t>
      </w:r>
      <w:r w:rsidR="008B26B6">
        <w:rPr>
          <w:rFonts w:ascii="Times New Roman" w:hAnsi="Times New Roman" w:cs="Times New Roman"/>
          <w:sz w:val="24"/>
          <w:szCs w:val="24"/>
        </w:rPr>
        <w:t>r</w:t>
      </w:r>
      <w:r w:rsidR="00E86E61">
        <w:rPr>
          <w:rFonts w:ascii="Times New Roman" w:hAnsi="Times New Roman" w:cs="Times New Roman"/>
          <w:sz w:val="24"/>
          <w:szCs w:val="24"/>
        </w:rPr>
        <w:t xml:space="preserve"> omnibus</w:t>
      </w:r>
      <w:r w:rsidR="00755DB4">
        <w:rPr>
          <w:rFonts w:ascii="Times New Roman" w:hAnsi="Times New Roman" w:cs="Times New Roman"/>
          <w:sz w:val="24"/>
          <w:szCs w:val="24"/>
        </w:rPr>
        <w:t>.</w:t>
      </w:r>
    </w:p>
    <w:p w:rsidR="00755DB4" w:rsidRPr="00755DB4" w:rsidRDefault="00E86E61" w:rsidP="00755DB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US$13 350</w:t>
      </w:r>
      <w:r w:rsidR="005F10F9">
        <w:rPr>
          <w:rFonts w:ascii="Times New Roman" w:hAnsi="Times New Roman" w:cs="Times New Roman"/>
          <w:sz w:val="24"/>
          <w:szCs w:val="24"/>
        </w:rPr>
        <w:t xml:space="preserve"> </w:t>
      </w:r>
      <w:r w:rsidR="005F10F9" w:rsidRPr="005F10F9">
        <w:rPr>
          <w:rFonts w:ascii="Times New Roman" w:hAnsi="Times New Roman" w:cs="Times New Roman"/>
          <w:sz w:val="24"/>
          <w:szCs w:val="24"/>
        </w:rPr>
        <w:t xml:space="preserve">(or its equivalent in Zimbabwe dollars at the </w:t>
      </w:r>
      <w:r w:rsidR="001D56F4">
        <w:rPr>
          <w:rFonts w:ascii="Times New Roman" w:hAnsi="Times New Roman" w:cs="Times New Roman"/>
          <w:sz w:val="24"/>
          <w:szCs w:val="24"/>
        </w:rPr>
        <w:t>applicable inter-</w:t>
      </w:r>
      <w:r w:rsidR="005F10F9" w:rsidRPr="005F10F9">
        <w:rPr>
          <w:rFonts w:ascii="Times New Roman" w:hAnsi="Times New Roman" w:cs="Times New Roman"/>
          <w:sz w:val="24"/>
          <w:szCs w:val="24"/>
        </w:rPr>
        <w:t>bank rate at the time of payment)</w:t>
      </w:r>
      <w:r w:rsidR="005F10F9">
        <w:rPr>
          <w:rFonts w:ascii="Times New Roman" w:hAnsi="Times New Roman" w:cs="Times New Roman"/>
          <w:sz w:val="24"/>
          <w:szCs w:val="24"/>
        </w:rPr>
        <w:t xml:space="preserve"> succeeds, </w:t>
      </w:r>
      <w:r>
        <w:rPr>
          <w:rFonts w:ascii="Times New Roman" w:hAnsi="Times New Roman" w:cs="Times New Roman"/>
          <w:sz w:val="24"/>
          <w:szCs w:val="24"/>
        </w:rPr>
        <w:t xml:space="preserve">being damages for loss of business from </w:t>
      </w:r>
      <w:r w:rsidR="005C6BA1">
        <w:rPr>
          <w:rFonts w:ascii="Times New Roman" w:hAnsi="Times New Roman" w:cs="Times New Roman"/>
          <w:sz w:val="24"/>
          <w:szCs w:val="24"/>
        </w:rPr>
        <w:t xml:space="preserve">the </w:t>
      </w:r>
      <w:r>
        <w:rPr>
          <w:rFonts w:ascii="Times New Roman" w:hAnsi="Times New Roman" w:cs="Times New Roman"/>
          <w:sz w:val="24"/>
          <w:szCs w:val="24"/>
        </w:rPr>
        <w:t>2</w:t>
      </w:r>
      <w:r w:rsidR="005C6BA1" w:rsidRPr="00E86E61">
        <w:rPr>
          <w:rFonts w:ascii="Times New Roman" w:hAnsi="Times New Roman" w:cs="Times New Roman"/>
          <w:sz w:val="24"/>
          <w:szCs w:val="24"/>
          <w:vertAlign w:val="superscript"/>
        </w:rPr>
        <w:t>nd</w:t>
      </w:r>
      <w:r w:rsidR="005C6BA1">
        <w:rPr>
          <w:rFonts w:ascii="Times New Roman" w:hAnsi="Times New Roman" w:cs="Times New Roman"/>
          <w:sz w:val="24"/>
          <w:szCs w:val="24"/>
          <w:vertAlign w:val="superscript"/>
        </w:rPr>
        <w:t xml:space="preserve"> </w:t>
      </w:r>
      <w:r w:rsidR="005C6BA1">
        <w:rPr>
          <w:rFonts w:ascii="Times New Roman" w:hAnsi="Times New Roman" w:cs="Times New Roman"/>
          <w:sz w:val="24"/>
          <w:szCs w:val="24"/>
        </w:rPr>
        <w:t xml:space="preserve">of </w:t>
      </w:r>
      <w:r>
        <w:rPr>
          <w:rFonts w:ascii="Times New Roman" w:hAnsi="Times New Roman" w:cs="Times New Roman"/>
          <w:sz w:val="24"/>
          <w:szCs w:val="24"/>
        </w:rPr>
        <w:t xml:space="preserve">December 2018 to </w:t>
      </w:r>
      <w:r w:rsidR="005C6BA1">
        <w:rPr>
          <w:rFonts w:ascii="Times New Roman" w:hAnsi="Times New Roman" w:cs="Times New Roman"/>
          <w:sz w:val="24"/>
          <w:szCs w:val="24"/>
        </w:rPr>
        <w:t xml:space="preserve">the </w:t>
      </w:r>
      <w:r>
        <w:rPr>
          <w:rFonts w:ascii="Times New Roman" w:hAnsi="Times New Roman" w:cs="Times New Roman"/>
          <w:sz w:val="24"/>
          <w:szCs w:val="24"/>
        </w:rPr>
        <w:t>28</w:t>
      </w:r>
      <w:r w:rsidRPr="00E86E6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w:t>
      </w:r>
      <w:r w:rsidR="005F10F9">
        <w:rPr>
          <w:rFonts w:ascii="Times New Roman" w:hAnsi="Times New Roman" w:cs="Times New Roman"/>
          <w:sz w:val="24"/>
          <w:szCs w:val="24"/>
        </w:rPr>
        <w:t>.</w:t>
      </w:r>
    </w:p>
    <w:p w:rsidR="005F10F9" w:rsidRDefault="00E86E61" w:rsidP="005C6BA1">
      <w:pPr>
        <w:pStyle w:val="ListParagraph"/>
        <w:numPr>
          <w:ilvl w:val="0"/>
          <w:numId w:val="8"/>
        </w:numPr>
        <w:spacing w:line="360" w:lineRule="auto"/>
        <w:jc w:val="both"/>
        <w:rPr>
          <w:rFonts w:ascii="Times New Roman" w:hAnsi="Times New Roman" w:cs="Times New Roman"/>
          <w:sz w:val="24"/>
          <w:szCs w:val="24"/>
        </w:rPr>
      </w:pPr>
      <w:r w:rsidRPr="005F10F9">
        <w:rPr>
          <w:rFonts w:ascii="Times New Roman" w:hAnsi="Times New Roman" w:cs="Times New Roman"/>
          <w:sz w:val="24"/>
          <w:szCs w:val="24"/>
        </w:rPr>
        <w:t xml:space="preserve">The claim for damages of US$150 per </w:t>
      </w:r>
      <w:bookmarkStart w:id="5" w:name="_Hlk104892828"/>
      <w:r w:rsidRPr="005F10F9">
        <w:rPr>
          <w:rFonts w:ascii="Times New Roman" w:hAnsi="Times New Roman" w:cs="Times New Roman"/>
          <w:sz w:val="24"/>
          <w:szCs w:val="24"/>
        </w:rPr>
        <w:t>day</w:t>
      </w:r>
      <w:r w:rsidR="005F10F9" w:rsidRPr="005F10F9">
        <w:rPr>
          <w:rFonts w:ascii="Times New Roman" w:hAnsi="Times New Roman" w:cs="Times New Roman"/>
          <w:sz w:val="24"/>
          <w:szCs w:val="24"/>
        </w:rPr>
        <w:t xml:space="preserve"> </w:t>
      </w:r>
      <w:r w:rsidR="005F10F9">
        <w:rPr>
          <w:rFonts w:ascii="Times New Roman" w:hAnsi="Times New Roman" w:cs="Times New Roman"/>
          <w:sz w:val="24"/>
          <w:szCs w:val="24"/>
        </w:rPr>
        <w:t xml:space="preserve">(or its equivalent in </w:t>
      </w:r>
      <w:r w:rsidR="005F10F9" w:rsidRPr="005F10F9">
        <w:rPr>
          <w:rFonts w:ascii="Times New Roman" w:hAnsi="Times New Roman" w:cs="Times New Roman"/>
          <w:sz w:val="24"/>
          <w:szCs w:val="24"/>
        </w:rPr>
        <w:t xml:space="preserve">Zimbabwe dollars at the </w:t>
      </w:r>
      <w:r w:rsidR="001D56F4">
        <w:rPr>
          <w:rFonts w:ascii="Times New Roman" w:hAnsi="Times New Roman" w:cs="Times New Roman"/>
          <w:sz w:val="24"/>
          <w:szCs w:val="24"/>
        </w:rPr>
        <w:t>applicable</w:t>
      </w:r>
      <w:r w:rsidR="005F10F9" w:rsidRPr="005F10F9">
        <w:rPr>
          <w:rFonts w:ascii="Times New Roman" w:hAnsi="Times New Roman" w:cs="Times New Roman"/>
          <w:sz w:val="24"/>
          <w:szCs w:val="24"/>
        </w:rPr>
        <w:t xml:space="preserve"> </w:t>
      </w:r>
      <w:r w:rsidR="001D56F4">
        <w:rPr>
          <w:rFonts w:ascii="Times New Roman" w:hAnsi="Times New Roman" w:cs="Times New Roman"/>
          <w:sz w:val="24"/>
          <w:szCs w:val="24"/>
        </w:rPr>
        <w:t>inter-</w:t>
      </w:r>
      <w:r w:rsidR="005F10F9" w:rsidRPr="005F10F9">
        <w:rPr>
          <w:rFonts w:ascii="Times New Roman" w:hAnsi="Times New Roman" w:cs="Times New Roman"/>
          <w:sz w:val="24"/>
          <w:szCs w:val="24"/>
        </w:rPr>
        <w:t>bank rate at the time of payment</w:t>
      </w:r>
      <w:r w:rsidR="005F10F9">
        <w:rPr>
          <w:rFonts w:ascii="Times New Roman" w:hAnsi="Times New Roman" w:cs="Times New Roman"/>
          <w:sz w:val="24"/>
          <w:szCs w:val="24"/>
        </w:rPr>
        <w:t>)</w:t>
      </w:r>
      <w:bookmarkEnd w:id="5"/>
      <w:r w:rsidR="005F10F9">
        <w:rPr>
          <w:rFonts w:ascii="Times New Roman" w:hAnsi="Times New Roman" w:cs="Times New Roman"/>
          <w:sz w:val="24"/>
          <w:szCs w:val="24"/>
        </w:rPr>
        <w:t xml:space="preserve"> succeeds calculated</w:t>
      </w:r>
      <w:r w:rsidRPr="005F10F9">
        <w:rPr>
          <w:rFonts w:ascii="Times New Roman" w:hAnsi="Times New Roman" w:cs="Times New Roman"/>
          <w:sz w:val="24"/>
          <w:szCs w:val="24"/>
        </w:rPr>
        <w:t xml:space="preserve"> from the 1</w:t>
      </w:r>
      <w:r w:rsidRPr="005F10F9">
        <w:rPr>
          <w:rFonts w:ascii="Times New Roman" w:hAnsi="Times New Roman" w:cs="Times New Roman"/>
          <w:sz w:val="24"/>
          <w:szCs w:val="24"/>
          <w:vertAlign w:val="superscript"/>
        </w:rPr>
        <w:t>st</w:t>
      </w:r>
      <w:r w:rsidRPr="005F10F9">
        <w:rPr>
          <w:rFonts w:ascii="Times New Roman" w:hAnsi="Times New Roman" w:cs="Times New Roman"/>
          <w:sz w:val="24"/>
          <w:szCs w:val="24"/>
        </w:rPr>
        <w:t xml:space="preserve"> of</w:t>
      </w:r>
      <w:r w:rsidR="005C6BA1">
        <w:rPr>
          <w:rFonts w:ascii="Times New Roman" w:hAnsi="Times New Roman" w:cs="Times New Roman"/>
          <w:sz w:val="24"/>
          <w:szCs w:val="24"/>
        </w:rPr>
        <w:t xml:space="preserve"> </w:t>
      </w:r>
      <w:r w:rsidRPr="005F10F9">
        <w:rPr>
          <w:rFonts w:ascii="Times New Roman" w:hAnsi="Times New Roman" w:cs="Times New Roman"/>
          <w:sz w:val="24"/>
          <w:szCs w:val="24"/>
        </w:rPr>
        <w:t>March, 2019 up</w:t>
      </w:r>
      <w:r w:rsidR="008B26B6" w:rsidRPr="005F10F9">
        <w:rPr>
          <w:rFonts w:ascii="Times New Roman" w:hAnsi="Times New Roman" w:cs="Times New Roman"/>
          <w:sz w:val="24"/>
          <w:szCs w:val="24"/>
        </w:rPr>
        <w:t xml:space="preserve"> </w:t>
      </w:r>
      <w:r w:rsidRPr="005F10F9">
        <w:rPr>
          <w:rFonts w:ascii="Times New Roman" w:hAnsi="Times New Roman" w:cs="Times New Roman"/>
          <w:sz w:val="24"/>
          <w:szCs w:val="24"/>
        </w:rPr>
        <w:t>to the time of full payment of the value of the commuter omnibus</w:t>
      </w:r>
      <w:r w:rsidR="005F10F9">
        <w:rPr>
          <w:rFonts w:ascii="Times New Roman" w:hAnsi="Times New Roman" w:cs="Times New Roman"/>
          <w:sz w:val="24"/>
          <w:szCs w:val="24"/>
        </w:rPr>
        <w:t>.</w:t>
      </w:r>
    </w:p>
    <w:p w:rsidR="00E86E61" w:rsidRPr="005F10F9" w:rsidRDefault="00E86E61" w:rsidP="005C6BA1">
      <w:pPr>
        <w:pStyle w:val="ListParagraph"/>
        <w:numPr>
          <w:ilvl w:val="0"/>
          <w:numId w:val="8"/>
        </w:numPr>
        <w:spacing w:line="360" w:lineRule="auto"/>
        <w:jc w:val="both"/>
        <w:rPr>
          <w:rFonts w:ascii="Times New Roman" w:hAnsi="Times New Roman" w:cs="Times New Roman"/>
          <w:sz w:val="24"/>
          <w:szCs w:val="24"/>
        </w:rPr>
      </w:pPr>
      <w:r w:rsidRPr="005F10F9">
        <w:rPr>
          <w:rFonts w:ascii="Times New Roman" w:hAnsi="Times New Roman" w:cs="Times New Roman"/>
          <w:sz w:val="24"/>
          <w:szCs w:val="24"/>
        </w:rPr>
        <w:t xml:space="preserve"> Interest </w:t>
      </w:r>
      <w:r w:rsidR="005C6BA1">
        <w:rPr>
          <w:rFonts w:ascii="Times New Roman" w:hAnsi="Times New Roman" w:cs="Times New Roman"/>
          <w:sz w:val="24"/>
          <w:szCs w:val="24"/>
        </w:rPr>
        <w:t>o</w:t>
      </w:r>
      <w:r w:rsidRPr="005F10F9">
        <w:rPr>
          <w:rFonts w:ascii="Times New Roman" w:hAnsi="Times New Roman" w:cs="Times New Roman"/>
          <w:sz w:val="24"/>
          <w:szCs w:val="24"/>
        </w:rPr>
        <w:t xml:space="preserve">n the sums referred to in (b) and (c) above at the prescribed rate from date of summons to date of full payment </w:t>
      </w:r>
    </w:p>
    <w:p w:rsidR="00E86E61" w:rsidRDefault="00E86E61" w:rsidP="005C6B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86E6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w:t>
      </w:r>
      <w:r w:rsidR="005C6BA1">
        <w:rPr>
          <w:rFonts w:ascii="Times New Roman" w:hAnsi="Times New Roman" w:cs="Times New Roman"/>
          <w:sz w:val="24"/>
          <w:szCs w:val="24"/>
        </w:rPr>
        <w:t>meet Plaintiff’s</w:t>
      </w:r>
      <w:r>
        <w:rPr>
          <w:rFonts w:ascii="Times New Roman" w:hAnsi="Times New Roman" w:cs="Times New Roman"/>
          <w:sz w:val="24"/>
          <w:szCs w:val="24"/>
        </w:rPr>
        <w:t xml:space="preserve"> costs.</w:t>
      </w:r>
    </w:p>
    <w:p w:rsidR="00E86E61" w:rsidRDefault="00E86E61" w:rsidP="005C6BA1">
      <w:pPr>
        <w:spacing w:after="0" w:line="360" w:lineRule="auto"/>
        <w:jc w:val="both"/>
        <w:rPr>
          <w:rFonts w:ascii="Times New Roman" w:hAnsi="Times New Roman" w:cs="Times New Roman"/>
          <w:sz w:val="24"/>
          <w:szCs w:val="24"/>
        </w:rPr>
      </w:pPr>
    </w:p>
    <w:p w:rsidR="00E86E61" w:rsidRDefault="00E86E61" w:rsidP="005C6BA1">
      <w:pPr>
        <w:spacing w:after="0" w:line="360" w:lineRule="auto"/>
        <w:jc w:val="both"/>
        <w:rPr>
          <w:rFonts w:ascii="Times New Roman" w:hAnsi="Times New Roman" w:cs="Times New Roman"/>
          <w:sz w:val="24"/>
          <w:szCs w:val="24"/>
        </w:rPr>
      </w:pPr>
    </w:p>
    <w:p w:rsidR="00E86E61" w:rsidRDefault="00E86E61" w:rsidP="00E86E61">
      <w:pPr>
        <w:spacing w:after="0" w:line="360" w:lineRule="auto"/>
        <w:jc w:val="both"/>
        <w:rPr>
          <w:rFonts w:ascii="Times New Roman" w:hAnsi="Times New Roman" w:cs="Times New Roman"/>
          <w:sz w:val="24"/>
          <w:szCs w:val="24"/>
        </w:rPr>
      </w:pPr>
    </w:p>
    <w:p w:rsidR="00E86E61" w:rsidRDefault="00E86E61" w:rsidP="00E86E61">
      <w:pPr>
        <w:spacing w:after="0" w:line="240" w:lineRule="auto"/>
        <w:jc w:val="both"/>
        <w:rPr>
          <w:rFonts w:ascii="Times New Roman" w:hAnsi="Times New Roman" w:cs="Times New Roman"/>
          <w:sz w:val="24"/>
          <w:szCs w:val="24"/>
        </w:rPr>
      </w:pPr>
      <w:r w:rsidRPr="00E86E61">
        <w:rPr>
          <w:rFonts w:ascii="Times New Roman" w:hAnsi="Times New Roman" w:cs="Times New Roman"/>
          <w:i/>
          <w:sz w:val="24"/>
          <w:szCs w:val="24"/>
        </w:rPr>
        <w:t xml:space="preserve">Ndlovu &amp; </w:t>
      </w:r>
      <w:proofErr w:type="spellStart"/>
      <w:r w:rsidRPr="00E86E61">
        <w:rPr>
          <w:rFonts w:ascii="Times New Roman" w:hAnsi="Times New Roman" w:cs="Times New Roman"/>
          <w:i/>
          <w:sz w:val="24"/>
          <w:szCs w:val="24"/>
        </w:rPr>
        <w:t>Hwacha</w:t>
      </w:r>
      <w:proofErr w:type="spellEnd"/>
      <w:r>
        <w:rPr>
          <w:rFonts w:ascii="Times New Roman" w:hAnsi="Times New Roman" w:cs="Times New Roman"/>
          <w:sz w:val="24"/>
          <w:szCs w:val="24"/>
        </w:rPr>
        <w:t>, plaintiff’s legal practitioners</w:t>
      </w:r>
    </w:p>
    <w:p w:rsidR="00E86E61" w:rsidRPr="00E86E61" w:rsidRDefault="00E86E61" w:rsidP="00E86E61">
      <w:pPr>
        <w:spacing w:after="0" w:line="240" w:lineRule="auto"/>
        <w:jc w:val="both"/>
        <w:rPr>
          <w:rFonts w:ascii="Times New Roman" w:hAnsi="Times New Roman" w:cs="Times New Roman"/>
          <w:sz w:val="24"/>
          <w:szCs w:val="24"/>
        </w:rPr>
      </w:pPr>
      <w:r w:rsidRPr="00E86E61">
        <w:rPr>
          <w:rFonts w:ascii="Times New Roman" w:hAnsi="Times New Roman" w:cs="Times New Roman"/>
          <w:i/>
          <w:sz w:val="24"/>
          <w:szCs w:val="24"/>
        </w:rPr>
        <w:t xml:space="preserve">Ahmed and </w:t>
      </w:r>
      <w:proofErr w:type="spellStart"/>
      <w:r w:rsidRPr="00E86E61">
        <w:rPr>
          <w:rFonts w:ascii="Times New Roman" w:hAnsi="Times New Roman" w:cs="Times New Roman"/>
          <w:i/>
          <w:sz w:val="24"/>
          <w:szCs w:val="24"/>
        </w:rPr>
        <w:t>Ziyambi</w:t>
      </w:r>
      <w:proofErr w:type="spellEnd"/>
      <w:r>
        <w:rPr>
          <w:rFonts w:ascii="Times New Roman" w:hAnsi="Times New Roman" w:cs="Times New Roman"/>
          <w:sz w:val="24"/>
          <w:szCs w:val="24"/>
        </w:rPr>
        <w:t>; 1</w:t>
      </w:r>
      <w:r w:rsidRPr="00E86E6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6E6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65716C">
        <w:rPr>
          <w:rFonts w:ascii="Times New Roman" w:hAnsi="Times New Roman" w:cs="Times New Roman"/>
          <w:sz w:val="24"/>
          <w:szCs w:val="24"/>
        </w:rPr>
        <w:t>defendants’</w:t>
      </w:r>
      <w:r>
        <w:rPr>
          <w:rFonts w:ascii="Times New Roman" w:hAnsi="Times New Roman" w:cs="Times New Roman"/>
          <w:sz w:val="24"/>
          <w:szCs w:val="24"/>
        </w:rPr>
        <w:t xml:space="preserve"> legal practitioners </w:t>
      </w:r>
    </w:p>
    <w:p w:rsidR="00BF123F" w:rsidRPr="00BF123F" w:rsidRDefault="00BF123F" w:rsidP="00BF123F">
      <w:pPr>
        <w:spacing w:after="0" w:line="360" w:lineRule="auto"/>
        <w:ind w:left="720" w:firstLine="720"/>
        <w:jc w:val="both"/>
        <w:rPr>
          <w:rFonts w:ascii="Times New Roman" w:hAnsi="Times New Roman" w:cs="Times New Roman"/>
          <w:b/>
          <w:sz w:val="24"/>
          <w:szCs w:val="24"/>
          <w:u w:val="single"/>
        </w:rPr>
      </w:pPr>
    </w:p>
    <w:p w:rsidR="00BF123F" w:rsidRPr="00D41CD5" w:rsidRDefault="00BF123F" w:rsidP="005C4CD5">
      <w:pPr>
        <w:spacing w:after="0" w:line="360" w:lineRule="auto"/>
        <w:ind w:firstLine="720"/>
        <w:jc w:val="both"/>
        <w:rPr>
          <w:rFonts w:ascii="Times New Roman" w:hAnsi="Times New Roman" w:cs="Times New Roman"/>
          <w:sz w:val="24"/>
          <w:szCs w:val="24"/>
        </w:rPr>
      </w:pPr>
    </w:p>
    <w:sectPr w:rsidR="00BF123F" w:rsidRPr="00D41C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E98" w:rsidRDefault="00257E98" w:rsidP="00630E55">
      <w:pPr>
        <w:spacing w:after="0" w:line="240" w:lineRule="auto"/>
      </w:pPr>
      <w:r>
        <w:separator/>
      </w:r>
    </w:p>
  </w:endnote>
  <w:endnote w:type="continuationSeparator" w:id="0">
    <w:p w:rsidR="00257E98" w:rsidRDefault="00257E98" w:rsidP="0063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E98" w:rsidRDefault="00257E98" w:rsidP="00630E55">
      <w:pPr>
        <w:spacing w:after="0" w:line="240" w:lineRule="auto"/>
      </w:pPr>
      <w:r>
        <w:separator/>
      </w:r>
    </w:p>
  </w:footnote>
  <w:footnote w:type="continuationSeparator" w:id="0">
    <w:p w:rsidR="00257E98" w:rsidRDefault="00257E98" w:rsidP="0063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125771"/>
      <w:docPartObj>
        <w:docPartGallery w:val="Page Numbers (Top of Page)"/>
        <w:docPartUnique/>
      </w:docPartObj>
    </w:sdtPr>
    <w:sdtEndPr>
      <w:rPr>
        <w:noProof/>
      </w:rPr>
    </w:sdtEndPr>
    <w:sdtContent>
      <w:p w:rsidR="00D41CD5" w:rsidRDefault="00D41CD5">
        <w:pPr>
          <w:pStyle w:val="Header"/>
          <w:jc w:val="right"/>
          <w:rPr>
            <w:noProof/>
          </w:rPr>
        </w:pPr>
        <w:r>
          <w:fldChar w:fldCharType="begin"/>
        </w:r>
        <w:r>
          <w:instrText xml:space="preserve"> PAGE   \* MERGEFORMAT </w:instrText>
        </w:r>
        <w:r>
          <w:fldChar w:fldCharType="separate"/>
        </w:r>
        <w:r w:rsidR="0065716C">
          <w:rPr>
            <w:noProof/>
          </w:rPr>
          <w:t>17</w:t>
        </w:r>
        <w:r>
          <w:rPr>
            <w:noProof/>
          </w:rPr>
          <w:fldChar w:fldCharType="end"/>
        </w:r>
      </w:p>
      <w:p w:rsidR="00D41CD5" w:rsidRDefault="00D41CD5">
        <w:pPr>
          <w:pStyle w:val="Header"/>
          <w:jc w:val="right"/>
          <w:rPr>
            <w:noProof/>
          </w:rPr>
        </w:pPr>
        <w:r>
          <w:rPr>
            <w:noProof/>
          </w:rPr>
          <w:t>HMA 40-22</w:t>
        </w:r>
      </w:p>
      <w:p w:rsidR="00D41CD5" w:rsidRDefault="00D41CD5">
        <w:pPr>
          <w:pStyle w:val="Header"/>
          <w:jc w:val="right"/>
        </w:pPr>
        <w:r>
          <w:rPr>
            <w:noProof/>
          </w:rPr>
          <w:t>HC 71-19</w:t>
        </w:r>
      </w:p>
    </w:sdtContent>
  </w:sdt>
  <w:p w:rsidR="00D41CD5" w:rsidRDefault="00D4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A44"/>
    <w:multiLevelType w:val="hybridMultilevel"/>
    <w:tmpl w:val="04A0DE5A"/>
    <w:lvl w:ilvl="0" w:tplc="44224DB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A62F2"/>
    <w:multiLevelType w:val="hybridMultilevel"/>
    <w:tmpl w:val="1B82B9D4"/>
    <w:lvl w:ilvl="0" w:tplc="43CC49A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40A77"/>
    <w:multiLevelType w:val="hybridMultilevel"/>
    <w:tmpl w:val="B4AA6E84"/>
    <w:lvl w:ilvl="0" w:tplc="3AAAF2C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74C21"/>
    <w:multiLevelType w:val="hybridMultilevel"/>
    <w:tmpl w:val="19866902"/>
    <w:lvl w:ilvl="0" w:tplc="5AC6B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6124BB"/>
    <w:multiLevelType w:val="hybridMultilevel"/>
    <w:tmpl w:val="5A247D2C"/>
    <w:lvl w:ilvl="0" w:tplc="C4EC3B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EC3E28"/>
    <w:multiLevelType w:val="hybridMultilevel"/>
    <w:tmpl w:val="7A7A017C"/>
    <w:lvl w:ilvl="0" w:tplc="8EC81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3A77B2"/>
    <w:multiLevelType w:val="hybridMultilevel"/>
    <w:tmpl w:val="8EBAE3C4"/>
    <w:lvl w:ilvl="0" w:tplc="E842C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066F03"/>
    <w:multiLevelType w:val="hybridMultilevel"/>
    <w:tmpl w:val="2928531E"/>
    <w:lvl w:ilvl="0" w:tplc="5B122A5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55"/>
    <w:rsid w:val="00040945"/>
    <w:rsid w:val="00063D30"/>
    <w:rsid w:val="000D19CA"/>
    <w:rsid w:val="000E5C5A"/>
    <w:rsid w:val="000F4915"/>
    <w:rsid w:val="00117AF8"/>
    <w:rsid w:val="001363AF"/>
    <w:rsid w:val="00142EBD"/>
    <w:rsid w:val="001448F8"/>
    <w:rsid w:val="00150A6D"/>
    <w:rsid w:val="00170145"/>
    <w:rsid w:val="00186383"/>
    <w:rsid w:val="001A088B"/>
    <w:rsid w:val="001A64B1"/>
    <w:rsid w:val="001C4010"/>
    <w:rsid w:val="001C4CF7"/>
    <w:rsid w:val="001C78F4"/>
    <w:rsid w:val="001D15DE"/>
    <w:rsid w:val="001D56F4"/>
    <w:rsid w:val="001D6B67"/>
    <w:rsid w:val="001E1DF1"/>
    <w:rsid w:val="0023244D"/>
    <w:rsid w:val="002410D0"/>
    <w:rsid w:val="00241889"/>
    <w:rsid w:val="002467C0"/>
    <w:rsid w:val="00257E98"/>
    <w:rsid w:val="002B088A"/>
    <w:rsid w:val="002C6DFC"/>
    <w:rsid w:val="003350EB"/>
    <w:rsid w:val="00355091"/>
    <w:rsid w:val="00357127"/>
    <w:rsid w:val="00372727"/>
    <w:rsid w:val="00385227"/>
    <w:rsid w:val="003A3FCD"/>
    <w:rsid w:val="003E47A5"/>
    <w:rsid w:val="004610F2"/>
    <w:rsid w:val="004A2709"/>
    <w:rsid w:val="004A4845"/>
    <w:rsid w:val="005465C2"/>
    <w:rsid w:val="005565B5"/>
    <w:rsid w:val="00586D55"/>
    <w:rsid w:val="00592601"/>
    <w:rsid w:val="005A762A"/>
    <w:rsid w:val="005C4CD5"/>
    <w:rsid w:val="005C6BA1"/>
    <w:rsid w:val="005E6B61"/>
    <w:rsid w:val="005F10F9"/>
    <w:rsid w:val="005F42AD"/>
    <w:rsid w:val="005F4447"/>
    <w:rsid w:val="005F5E39"/>
    <w:rsid w:val="00627086"/>
    <w:rsid w:val="00630E55"/>
    <w:rsid w:val="006351E7"/>
    <w:rsid w:val="00641CF2"/>
    <w:rsid w:val="0065716C"/>
    <w:rsid w:val="006660E7"/>
    <w:rsid w:val="006C636B"/>
    <w:rsid w:val="006E1364"/>
    <w:rsid w:val="006E3FE2"/>
    <w:rsid w:val="006E5355"/>
    <w:rsid w:val="007271F9"/>
    <w:rsid w:val="0073660D"/>
    <w:rsid w:val="00755DB4"/>
    <w:rsid w:val="007612BC"/>
    <w:rsid w:val="007702A1"/>
    <w:rsid w:val="00771CE8"/>
    <w:rsid w:val="00780963"/>
    <w:rsid w:val="0079347F"/>
    <w:rsid w:val="007A585A"/>
    <w:rsid w:val="007C705F"/>
    <w:rsid w:val="007F1457"/>
    <w:rsid w:val="00825C44"/>
    <w:rsid w:val="00830DF5"/>
    <w:rsid w:val="00832BB1"/>
    <w:rsid w:val="008710E7"/>
    <w:rsid w:val="008A55FD"/>
    <w:rsid w:val="008B26B6"/>
    <w:rsid w:val="008C1032"/>
    <w:rsid w:val="008C1270"/>
    <w:rsid w:val="008D7869"/>
    <w:rsid w:val="008E1659"/>
    <w:rsid w:val="008E1CA7"/>
    <w:rsid w:val="008E6449"/>
    <w:rsid w:val="009F2324"/>
    <w:rsid w:val="00A24542"/>
    <w:rsid w:val="00A3243E"/>
    <w:rsid w:val="00A77B79"/>
    <w:rsid w:val="00A87F13"/>
    <w:rsid w:val="00AA0923"/>
    <w:rsid w:val="00AD6A40"/>
    <w:rsid w:val="00AE570D"/>
    <w:rsid w:val="00AF155A"/>
    <w:rsid w:val="00B0619A"/>
    <w:rsid w:val="00B17F71"/>
    <w:rsid w:val="00B36A02"/>
    <w:rsid w:val="00B46ACE"/>
    <w:rsid w:val="00B821E5"/>
    <w:rsid w:val="00B84029"/>
    <w:rsid w:val="00BD2386"/>
    <w:rsid w:val="00BF123F"/>
    <w:rsid w:val="00C000D2"/>
    <w:rsid w:val="00C10255"/>
    <w:rsid w:val="00C36EED"/>
    <w:rsid w:val="00C50072"/>
    <w:rsid w:val="00C524B3"/>
    <w:rsid w:val="00C54309"/>
    <w:rsid w:val="00C66430"/>
    <w:rsid w:val="00C6779C"/>
    <w:rsid w:val="00C67AC9"/>
    <w:rsid w:val="00C700AD"/>
    <w:rsid w:val="00C864CD"/>
    <w:rsid w:val="00CA3813"/>
    <w:rsid w:val="00CC19FF"/>
    <w:rsid w:val="00CD6961"/>
    <w:rsid w:val="00CF033B"/>
    <w:rsid w:val="00CF17B0"/>
    <w:rsid w:val="00D11F03"/>
    <w:rsid w:val="00D326BC"/>
    <w:rsid w:val="00D41CD5"/>
    <w:rsid w:val="00D961DB"/>
    <w:rsid w:val="00DA0865"/>
    <w:rsid w:val="00DB4EC7"/>
    <w:rsid w:val="00E73973"/>
    <w:rsid w:val="00E84FDA"/>
    <w:rsid w:val="00E86E61"/>
    <w:rsid w:val="00E90944"/>
    <w:rsid w:val="00E963B8"/>
    <w:rsid w:val="00EA4A39"/>
    <w:rsid w:val="00EC13B6"/>
    <w:rsid w:val="00EC1792"/>
    <w:rsid w:val="00EC58D6"/>
    <w:rsid w:val="00EE181D"/>
    <w:rsid w:val="00EF0D33"/>
    <w:rsid w:val="00F100B0"/>
    <w:rsid w:val="00F632C2"/>
    <w:rsid w:val="00FA50D6"/>
    <w:rsid w:val="00FB5AF2"/>
    <w:rsid w:val="00FC0FC2"/>
    <w:rsid w:val="00FD4F3A"/>
    <w:rsid w:val="00FE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0385"/>
  <w15:chartTrackingRefBased/>
  <w15:docId w15:val="{A7D87C2B-1FDC-43C4-9499-03FCFEA0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E5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55"/>
    <w:rPr>
      <w:lang w:val="en-ZW"/>
    </w:rPr>
  </w:style>
  <w:style w:type="paragraph" w:styleId="Footer">
    <w:name w:val="footer"/>
    <w:basedOn w:val="Normal"/>
    <w:link w:val="FooterChar"/>
    <w:uiPriority w:val="99"/>
    <w:unhideWhenUsed/>
    <w:rsid w:val="0063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55"/>
    <w:rPr>
      <w:lang w:val="en-ZW"/>
    </w:rPr>
  </w:style>
  <w:style w:type="paragraph" w:styleId="ListParagraph">
    <w:name w:val="List Paragraph"/>
    <w:basedOn w:val="Normal"/>
    <w:uiPriority w:val="34"/>
    <w:qFormat/>
    <w:rsid w:val="00E73973"/>
    <w:pPr>
      <w:ind w:left="720"/>
      <w:contextualSpacing/>
    </w:pPr>
  </w:style>
  <w:style w:type="paragraph" w:styleId="BalloonText">
    <w:name w:val="Balloon Text"/>
    <w:basedOn w:val="Normal"/>
    <w:link w:val="BalloonTextChar"/>
    <w:uiPriority w:val="99"/>
    <w:semiHidden/>
    <w:unhideWhenUsed/>
    <w:rsid w:val="00E86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61"/>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96519">
      <w:bodyDiv w:val="1"/>
      <w:marLeft w:val="0"/>
      <w:marRight w:val="0"/>
      <w:marTop w:val="0"/>
      <w:marBottom w:val="0"/>
      <w:divBdr>
        <w:top w:val="none" w:sz="0" w:space="0" w:color="auto"/>
        <w:left w:val="none" w:sz="0" w:space="0" w:color="auto"/>
        <w:bottom w:val="none" w:sz="0" w:space="0" w:color="auto"/>
        <w:right w:val="none" w:sz="0" w:space="0" w:color="auto"/>
      </w:divBdr>
    </w:div>
    <w:div w:id="5843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1992-768D-4488-BF7B-E78C5D15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Hon. Zisengwe J</cp:lastModifiedBy>
  <cp:revision>4</cp:revision>
  <cp:lastPrinted>2022-06-01T08:18:00Z</cp:lastPrinted>
  <dcterms:created xsi:type="dcterms:W3CDTF">2022-06-01T08:17:00Z</dcterms:created>
  <dcterms:modified xsi:type="dcterms:W3CDTF">2022-06-02T10:55:00Z</dcterms:modified>
</cp:coreProperties>
</file>