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D8763" w14:textId="77777777" w:rsidR="00654DD9" w:rsidRDefault="00654DD9" w:rsidP="00C516BA">
      <w:pPr>
        <w:spacing w:line="360" w:lineRule="auto"/>
        <w:jc w:val="both"/>
        <w:rPr>
          <w:rFonts w:ascii="Times New Roman" w:hAnsi="Times New Roman" w:cs="Times New Roman"/>
          <w:sz w:val="24"/>
          <w:szCs w:val="24"/>
          <w:lang w:val="en-US"/>
        </w:rPr>
      </w:pPr>
    </w:p>
    <w:p w14:paraId="4059F1C9" w14:textId="01CFDAAE" w:rsidR="00C516BA" w:rsidRDefault="00DC5984" w:rsidP="00654DD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HARARE</w:t>
      </w:r>
      <w:r w:rsidR="00C516BA" w:rsidRPr="00C516BA">
        <w:rPr>
          <w:rFonts w:ascii="Times New Roman" w:hAnsi="Times New Roman" w:cs="Times New Roman"/>
          <w:sz w:val="24"/>
          <w:szCs w:val="24"/>
          <w:lang w:val="en-US"/>
        </w:rPr>
        <w:t xml:space="preserve"> </w:t>
      </w:r>
      <w:r>
        <w:rPr>
          <w:rFonts w:ascii="Times New Roman" w:hAnsi="Times New Roman" w:cs="Times New Roman"/>
          <w:sz w:val="24"/>
          <w:szCs w:val="24"/>
          <w:lang w:val="en-US"/>
        </w:rPr>
        <w:t>MOTORWAYS</w:t>
      </w:r>
      <w:r w:rsidR="00C516BA" w:rsidRPr="00C516BA">
        <w:rPr>
          <w:rFonts w:ascii="Times New Roman" w:hAnsi="Times New Roman" w:cs="Times New Roman"/>
          <w:sz w:val="24"/>
          <w:szCs w:val="24"/>
          <w:lang w:val="en-US"/>
        </w:rPr>
        <w:t xml:space="preserve"> </w:t>
      </w:r>
      <w:r>
        <w:rPr>
          <w:rFonts w:ascii="Times New Roman" w:hAnsi="Times New Roman" w:cs="Times New Roman"/>
          <w:sz w:val="24"/>
          <w:szCs w:val="24"/>
          <w:lang w:val="en-US"/>
        </w:rPr>
        <w:t>(PRIVATE)</w:t>
      </w:r>
      <w:r w:rsidR="00C516BA" w:rsidRPr="00C516BA">
        <w:rPr>
          <w:rFonts w:ascii="Times New Roman" w:hAnsi="Times New Roman" w:cs="Times New Roman"/>
          <w:sz w:val="24"/>
          <w:szCs w:val="24"/>
          <w:lang w:val="en-US"/>
        </w:rPr>
        <w:t xml:space="preserve"> </w:t>
      </w:r>
      <w:r>
        <w:rPr>
          <w:rFonts w:ascii="Times New Roman" w:hAnsi="Times New Roman" w:cs="Times New Roman"/>
          <w:sz w:val="24"/>
          <w:szCs w:val="24"/>
          <w:lang w:val="en-US"/>
        </w:rPr>
        <w:t>LIMITED</w:t>
      </w:r>
    </w:p>
    <w:p w14:paraId="1E04FBC3" w14:textId="39BCC1DE" w:rsidR="00DC5984" w:rsidRDefault="00654DD9" w:rsidP="00654DD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and</w:t>
      </w:r>
      <w:r w:rsidR="00DC5984">
        <w:rPr>
          <w:rFonts w:ascii="Times New Roman" w:hAnsi="Times New Roman" w:cs="Times New Roman"/>
          <w:sz w:val="24"/>
          <w:szCs w:val="24"/>
          <w:lang w:val="en-US"/>
        </w:rPr>
        <w:t xml:space="preserve"> </w:t>
      </w:r>
    </w:p>
    <w:p w14:paraId="4333DACE" w14:textId="77777777" w:rsidR="001E0D99" w:rsidRDefault="00DC5984" w:rsidP="00654DD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AFRICAN BANKING CORPORATION OF ZIMBABWE</w:t>
      </w:r>
    </w:p>
    <w:p w14:paraId="559D846F" w14:textId="6DAA8EC4" w:rsidR="00C516BA" w:rsidRPr="00C516BA" w:rsidRDefault="00654DD9" w:rsidP="00654DD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versus</w:t>
      </w:r>
      <w:r w:rsidR="00C516BA" w:rsidRPr="00C516BA">
        <w:rPr>
          <w:rFonts w:ascii="Times New Roman" w:hAnsi="Times New Roman" w:cs="Times New Roman"/>
          <w:sz w:val="24"/>
          <w:szCs w:val="24"/>
          <w:lang w:val="en-US"/>
        </w:rPr>
        <w:t xml:space="preserve"> </w:t>
      </w:r>
    </w:p>
    <w:p w14:paraId="16EE7D0E" w14:textId="1D815A9C" w:rsidR="00C516BA" w:rsidRPr="00C516BA" w:rsidRDefault="00DC5984" w:rsidP="00654DD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SHERIFF OF THE HIGH COURT OF ZIMBABWE N.O.</w:t>
      </w:r>
    </w:p>
    <w:p w14:paraId="564036AF" w14:textId="3CBFEFD8" w:rsidR="00C516BA" w:rsidRPr="00C516BA" w:rsidRDefault="00654DD9" w:rsidP="00654DD9">
      <w:pPr>
        <w:spacing w:after="0" w:line="240" w:lineRule="auto"/>
        <w:jc w:val="both"/>
        <w:rPr>
          <w:rFonts w:ascii="Times New Roman" w:hAnsi="Times New Roman" w:cs="Times New Roman"/>
          <w:sz w:val="24"/>
          <w:szCs w:val="24"/>
          <w:lang w:val="en-US"/>
        </w:rPr>
      </w:pPr>
      <w:r w:rsidRPr="00C516BA">
        <w:rPr>
          <w:rFonts w:ascii="Times New Roman" w:hAnsi="Times New Roman" w:cs="Times New Roman"/>
          <w:sz w:val="24"/>
          <w:szCs w:val="24"/>
          <w:lang w:val="en-US"/>
        </w:rPr>
        <w:t>and</w:t>
      </w:r>
      <w:r w:rsidR="00C516BA" w:rsidRPr="00C516BA">
        <w:rPr>
          <w:rFonts w:ascii="Times New Roman" w:hAnsi="Times New Roman" w:cs="Times New Roman"/>
          <w:sz w:val="24"/>
          <w:szCs w:val="24"/>
          <w:lang w:val="en-US"/>
        </w:rPr>
        <w:t xml:space="preserve"> </w:t>
      </w:r>
    </w:p>
    <w:p w14:paraId="787EC50B" w14:textId="608176C4" w:rsidR="00C516BA" w:rsidRDefault="00DC5984" w:rsidP="00654DD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DOVES</w:t>
      </w:r>
      <w:r w:rsidR="00C516BA" w:rsidRPr="00C516BA">
        <w:rPr>
          <w:rFonts w:ascii="Times New Roman" w:hAnsi="Times New Roman" w:cs="Times New Roman"/>
          <w:sz w:val="24"/>
          <w:szCs w:val="24"/>
          <w:lang w:val="en-US"/>
        </w:rPr>
        <w:t xml:space="preserve"> </w:t>
      </w:r>
      <w:r>
        <w:rPr>
          <w:rFonts w:ascii="Times New Roman" w:hAnsi="Times New Roman" w:cs="Times New Roman"/>
          <w:sz w:val="24"/>
          <w:szCs w:val="24"/>
          <w:lang w:val="en-US"/>
        </w:rPr>
        <w:t>FUNERAL</w:t>
      </w:r>
      <w:r w:rsidR="00C516BA" w:rsidRPr="00C516BA">
        <w:rPr>
          <w:rFonts w:ascii="Times New Roman" w:hAnsi="Times New Roman" w:cs="Times New Roman"/>
          <w:sz w:val="24"/>
          <w:szCs w:val="24"/>
          <w:lang w:val="en-US"/>
        </w:rPr>
        <w:t xml:space="preserve"> </w:t>
      </w:r>
      <w:r>
        <w:rPr>
          <w:rFonts w:ascii="Times New Roman" w:hAnsi="Times New Roman" w:cs="Times New Roman"/>
          <w:sz w:val="24"/>
          <w:szCs w:val="24"/>
          <w:lang w:val="en-US"/>
        </w:rPr>
        <w:t>ASSURANCE</w:t>
      </w:r>
      <w:r w:rsidR="00C516BA" w:rsidRPr="00C516BA">
        <w:rPr>
          <w:rFonts w:ascii="Times New Roman" w:hAnsi="Times New Roman" w:cs="Times New Roman"/>
          <w:sz w:val="24"/>
          <w:szCs w:val="24"/>
          <w:lang w:val="en-US"/>
        </w:rPr>
        <w:t xml:space="preserve"> </w:t>
      </w:r>
      <w:r>
        <w:rPr>
          <w:rFonts w:ascii="Times New Roman" w:hAnsi="Times New Roman" w:cs="Times New Roman"/>
          <w:sz w:val="24"/>
          <w:szCs w:val="24"/>
          <w:lang w:val="en-US"/>
        </w:rPr>
        <w:t>COMPANY LIMITED</w:t>
      </w:r>
      <w:r w:rsidR="00C516BA" w:rsidRPr="00C516BA">
        <w:rPr>
          <w:rFonts w:ascii="Times New Roman" w:hAnsi="Times New Roman" w:cs="Times New Roman"/>
          <w:sz w:val="24"/>
          <w:szCs w:val="24"/>
          <w:lang w:val="en-US"/>
        </w:rPr>
        <w:t xml:space="preserve"> </w:t>
      </w:r>
    </w:p>
    <w:p w14:paraId="61B61DC9" w14:textId="6948BC5B" w:rsidR="00DC5984" w:rsidRDefault="00654DD9" w:rsidP="00654DD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396104E8" w14:textId="162E6CF3" w:rsidR="00DC5984" w:rsidRDefault="00DC5984" w:rsidP="00654DD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BLUESTAR LOGISTICS (PRIVATE) LIMITED</w:t>
      </w:r>
    </w:p>
    <w:p w14:paraId="2ECAD05D" w14:textId="7EE6EEC9" w:rsidR="001E0D99" w:rsidRDefault="001E0D99" w:rsidP="00654DD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654DD9">
        <w:rPr>
          <w:rFonts w:ascii="Times New Roman" w:hAnsi="Times New Roman" w:cs="Times New Roman"/>
          <w:sz w:val="24"/>
          <w:szCs w:val="24"/>
          <w:lang w:val="en-US"/>
        </w:rPr>
        <w:t>nd</w:t>
      </w:r>
    </w:p>
    <w:p w14:paraId="6D8924C0" w14:textId="7AE142C1" w:rsidR="00DC5984" w:rsidRPr="00C516BA" w:rsidRDefault="00DC5984" w:rsidP="00654DD9">
      <w:pPr>
        <w:spacing w:after="0" w:line="240" w:lineRule="auto"/>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THE REGISTRAR OF DEEDS N.O.</w:t>
      </w:r>
    </w:p>
    <w:p w14:paraId="2E60CEC7" w14:textId="77777777" w:rsidR="00654DD9" w:rsidRDefault="00654DD9" w:rsidP="00654DD9">
      <w:pPr>
        <w:spacing w:after="0" w:line="240" w:lineRule="auto"/>
        <w:jc w:val="both"/>
        <w:rPr>
          <w:rFonts w:ascii="Times New Roman" w:hAnsi="Times New Roman" w:cs="Times New Roman"/>
          <w:sz w:val="24"/>
          <w:szCs w:val="24"/>
          <w:lang w:val="en-US"/>
        </w:rPr>
      </w:pPr>
    </w:p>
    <w:p w14:paraId="52E96728" w14:textId="77777777" w:rsidR="00654DD9" w:rsidRDefault="00654DD9" w:rsidP="00654DD9">
      <w:pPr>
        <w:spacing w:after="0" w:line="240" w:lineRule="auto"/>
        <w:jc w:val="both"/>
        <w:rPr>
          <w:rFonts w:ascii="Times New Roman" w:hAnsi="Times New Roman" w:cs="Times New Roman"/>
          <w:sz w:val="24"/>
          <w:szCs w:val="24"/>
          <w:lang w:val="en-US"/>
        </w:rPr>
      </w:pPr>
    </w:p>
    <w:p w14:paraId="466F7A74" w14:textId="77777777" w:rsidR="00C516BA" w:rsidRPr="00C516BA" w:rsidRDefault="00C516BA" w:rsidP="00654DD9">
      <w:pPr>
        <w:spacing w:after="0" w:line="240" w:lineRule="auto"/>
        <w:jc w:val="both"/>
        <w:rPr>
          <w:rFonts w:ascii="Times New Roman" w:hAnsi="Times New Roman" w:cs="Times New Roman"/>
          <w:sz w:val="24"/>
          <w:szCs w:val="24"/>
          <w:lang w:val="en-US"/>
        </w:rPr>
      </w:pPr>
      <w:r w:rsidRPr="00C516BA">
        <w:rPr>
          <w:rFonts w:ascii="Times New Roman" w:hAnsi="Times New Roman" w:cs="Times New Roman"/>
          <w:sz w:val="24"/>
          <w:szCs w:val="24"/>
          <w:lang w:val="en-US"/>
        </w:rPr>
        <w:t>HIGH COURT OF ZIMBABWE</w:t>
      </w:r>
    </w:p>
    <w:p w14:paraId="3DB997CC" w14:textId="77777777" w:rsidR="00C516BA" w:rsidRPr="00C516BA" w:rsidRDefault="00C516BA" w:rsidP="00654DD9">
      <w:pPr>
        <w:spacing w:after="0" w:line="240" w:lineRule="auto"/>
        <w:jc w:val="both"/>
        <w:rPr>
          <w:rFonts w:ascii="Times New Roman" w:hAnsi="Times New Roman" w:cs="Times New Roman"/>
          <w:sz w:val="24"/>
          <w:szCs w:val="24"/>
          <w:lang w:val="en-US"/>
        </w:rPr>
      </w:pPr>
      <w:r w:rsidRPr="00C516BA">
        <w:rPr>
          <w:rFonts w:ascii="Times New Roman" w:hAnsi="Times New Roman" w:cs="Times New Roman"/>
          <w:sz w:val="24"/>
          <w:szCs w:val="24"/>
          <w:lang w:val="en-US"/>
        </w:rPr>
        <w:t>MAKOMO J</w:t>
      </w:r>
    </w:p>
    <w:p w14:paraId="140136EB" w14:textId="4BB14C22" w:rsidR="00C516BA" w:rsidRPr="00C516BA" w:rsidRDefault="00C516BA" w:rsidP="00654DD9">
      <w:pPr>
        <w:spacing w:after="0" w:line="240" w:lineRule="auto"/>
        <w:jc w:val="both"/>
        <w:rPr>
          <w:rFonts w:ascii="Times New Roman" w:hAnsi="Times New Roman" w:cs="Times New Roman"/>
          <w:sz w:val="24"/>
          <w:szCs w:val="24"/>
          <w:lang w:val="en-US"/>
        </w:rPr>
      </w:pPr>
      <w:r w:rsidRPr="00C516BA">
        <w:rPr>
          <w:rFonts w:ascii="Times New Roman" w:hAnsi="Times New Roman" w:cs="Times New Roman"/>
          <w:sz w:val="24"/>
          <w:szCs w:val="24"/>
          <w:lang w:val="en-US"/>
        </w:rPr>
        <w:t xml:space="preserve">HARARE, </w:t>
      </w:r>
      <w:r w:rsidR="009111DA">
        <w:rPr>
          <w:rFonts w:ascii="Times New Roman" w:hAnsi="Times New Roman" w:cs="Times New Roman"/>
          <w:sz w:val="24"/>
          <w:szCs w:val="24"/>
          <w:lang w:val="en-US"/>
        </w:rPr>
        <w:t>11</w:t>
      </w:r>
      <w:r w:rsidRPr="00C516BA">
        <w:rPr>
          <w:rFonts w:ascii="Times New Roman" w:hAnsi="Times New Roman" w:cs="Times New Roman"/>
          <w:sz w:val="24"/>
          <w:szCs w:val="24"/>
          <w:lang w:val="en-US"/>
        </w:rPr>
        <w:t xml:space="preserve"> </w:t>
      </w:r>
      <w:r w:rsidR="009111DA">
        <w:rPr>
          <w:rFonts w:ascii="Times New Roman" w:hAnsi="Times New Roman" w:cs="Times New Roman"/>
          <w:sz w:val="24"/>
          <w:szCs w:val="24"/>
          <w:lang w:val="en-US"/>
        </w:rPr>
        <w:t>May</w:t>
      </w:r>
      <w:r w:rsidRPr="00C516BA">
        <w:rPr>
          <w:rFonts w:ascii="Times New Roman" w:hAnsi="Times New Roman" w:cs="Times New Roman"/>
          <w:sz w:val="24"/>
          <w:szCs w:val="24"/>
          <w:lang w:val="en-US"/>
        </w:rPr>
        <w:t xml:space="preserve"> 2022</w:t>
      </w:r>
      <w:r w:rsidR="009111DA">
        <w:rPr>
          <w:rFonts w:ascii="Times New Roman" w:hAnsi="Times New Roman" w:cs="Times New Roman"/>
          <w:sz w:val="24"/>
          <w:szCs w:val="24"/>
          <w:lang w:val="en-US"/>
        </w:rPr>
        <w:t xml:space="preserve"> &amp; 5 October 2022</w:t>
      </w:r>
    </w:p>
    <w:p w14:paraId="0DA485A1" w14:textId="77777777" w:rsidR="00C516BA" w:rsidRPr="00C516BA" w:rsidRDefault="00C516BA" w:rsidP="00C516BA">
      <w:pPr>
        <w:spacing w:line="360" w:lineRule="auto"/>
        <w:jc w:val="both"/>
        <w:rPr>
          <w:rFonts w:ascii="Times New Roman" w:hAnsi="Times New Roman" w:cs="Times New Roman"/>
          <w:sz w:val="24"/>
          <w:szCs w:val="24"/>
          <w:lang w:val="en-US"/>
        </w:rPr>
      </w:pPr>
    </w:p>
    <w:p w14:paraId="7BA72410" w14:textId="3E1BC4B2" w:rsidR="00C516BA" w:rsidRPr="00C516BA" w:rsidRDefault="009111DA" w:rsidP="00C516BA">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Opposed</w:t>
      </w:r>
      <w:r w:rsidR="00C516BA" w:rsidRPr="00C516BA">
        <w:rPr>
          <w:rFonts w:ascii="Times New Roman" w:hAnsi="Times New Roman" w:cs="Times New Roman"/>
          <w:b/>
          <w:bCs/>
          <w:sz w:val="24"/>
          <w:szCs w:val="24"/>
          <w:lang w:val="en-US"/>
        </w:rPr>
        <w:t xml:space="preserve"> Application</w:t>
      </w:r>
    </w:p>
    <w:p w14:paraId="561F6AF4" w14:textId="77777777" w:rsidR="00C516BA" w:rsidRPr="00C516BA" w:rsidRDefault="00C516BA" w:rsidP="00C516BA">
      <w:pPr>
        <w:spacing w:line="360" w:lineRule="auto"/>
        <w:jc w:val="both"/>
        <w:rPr>
          <w:rFonts w:ascii="Times New Roman" w:hAnsi="Times New Roman" w:cs="Times New Roman"/>
          <w:sz w:val="24"/>
          <w:szCs w:val="24"/>
          <w:lang w:val="en-US"/>
        </w:rPr>
      </w:pPr>
    </w:p>
    <w:p w14:paraId="0E56F746" w14:textId="55ACF9E7" w:rsidR="00C516BA" w:rsidRPr="00C516BA" w:rsidRDefault="009111DA" w:rsidP="00654DD9">
      <w:pPr>
        <w:spacing w:after="0" w:line="24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T</w:t>
      </w:r>
      <w:r w:rsidR="00C516BA" w:rsidRPr="00C516BA">
        <w:rPr>
          <w:rFonts w:ascii="Times New Roman" w:hAnsi="Times New Roman" w:cs="Times New Roman"/>
          <w:i/>
          <w:iCs/>
          <w:sz w:val="24"/>
          <w:szCs w:val="24"/>
          <w:lang w:val="en-US"/>
        </w:rPr>
        <w:t>. M</w:t>
      </w:r>
      <w:r>
        <w:rPr>
          <w:rFonts w:ascii="Times New Roman" w:hAnsi="Times New Roman" w:cs="Times New Roman"/>
          <w:i/>
          <w:iCs/>
          <w:sz w:val="24"/>
          <w:szCs w:val="24"/>
          <w:lang w:val="en-US"/>
        </w:rPr>
        <w:t>pofu</w:t>
      </w:r>
      <w:r w:rsidR="00C516BA" w:rsidRPr="00C516BA">
        <w:rPr>
          <w:rFonts w:ascii="Times New Roman" w:hAnsi="Times New Roman" w:cs="Times New Roman"/>
          <w:sz w:val="24"/>
          <w:szCs w:val="24"/>
          <w:lang w:val="en-US"/>
        </w:rPr>
        <w:t xml:space="preserve">, for the </w:t>
      </w:r>
      <w:r w:rsidR="00EB5D2C">
        <w:rPr>
          <w:rFonts w:ascii="Times New Roman" w:hAnsi="Times New Roman" w:cs="Times New Roman"/>
          <w:sz w:val="24"/>
          <w:szCs w:val="24"/>
          <w:lang w:val="en-US"/>
        </w:rPr>
        <w:t>1</w:t>
      </w:r>
      <w:r w:rsidR="00EB5D2C" w:rsidRPr="00EB5D2C">
        <w:rPr>
          <w:rFonts w:ascii="Times New Roman" w:hAnsi="Times New Roman" w:cs="Times New Roman"/>
          <w:sz w:val="24"/>
          <w:szCs w:val="24"/>
          <w:vertAlign w:val="superscript"/>
          <w:lang w:val="en-US"/>
        </w:rPr>
        <w:t>st</w:t>
      </w:r>
      <w:r w:rsidR="00EB5D2C">
        <w:rPr>
          <w:rFonts w:ascii="Times New Roman" w:hAnsi="Times New Roman" w:cs="Times New Roman"/>
          <w:sz w:val="24"/>
          <w:szCs w:val="24"/>
          <w:lang w:val="en-US"/>
        </w:rPr>
        <w:t xml:space="preserve"> </w:t>
      </w:r>
      <w:r w:rsidR="002D4CA9">
        <w:rPr>
          <w:rFonts w:ascii="Times New Roman" w:hAnsi="Times New Roman" w:cs="Times New Roman"/>
          <w:sz w:val="24"/>
          <w:szCs w:val="24"/>
          <w:lang w:val="en-US"/>
        </w:rPr>
        <w:t>a</w:t>
      </w:r>
      <w:r w:rsidR="00C516BA" w:rsidRPr="00C516BA">
        <w:rPr>
          <w:rFonts w:ascii="Times New Roman" w:hAnsi="Times New Roman" w:cs="Times New Roman"/>
          <w:sz w:val="24"/>
          <w:szCs w:val="24"/>
          <w:lang w:val="en-US"/>
        </w:rPr>
        <w:t xml:space="preserve">pplicant </w:t>
      </w:r>
    </w:p>
    <w:p w14:paraId="3958E9BC" w14:textId="04AAF103" w:rsidR="00C516BA" w:rsidRDefault="009111DA" w:rsidP="00654DD9">
      <w:pPr>
        <w:spacing w:after="0" w:line="24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R</w:t>
      </w:r>
      <w:r w:rsidR="00C516BA" w:rsidRPr="00C516BA">
        <w:rPr>
          <w:rFonts w:ascii="Times New Roman" w:hAnsi="Times New Roman" w:cs="Times New Roman"/>
          <w:i/>
          <w:iCs/>
          <w:sz w:val="24"/>
          <w:szCs w:val="24"/>
          <w:lang w:val="en-US"/>
        </w:rPr>
        <w:t>.</w:t>
      </w:r>
      <w:r>
        <w:rPr>
          <w:rFonts w:ascii="Times New Roman" w:hAnsi="Times New Roman" w:cs="Times New Roman"/>
          <w:i/>
          <w:iCs/>
          <w:sz w:val="24"/>
          <w:szCs w:val="24"/>
          <w:lang w:val="en-US"/>
        </w:rPr>
        <w:t>G</w:t>
      </w:r>
      <w:r w:rsidR="00C516BA" w:rsidRPr="00C516BA">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Zhuwarara,</w:t>
      </w:r>
      <w:r w:rsidR="00C516BA" w:rsidRPr="00C516BA">
        <w:rPr>
          <w:rFonts w:ascii="Times New Roman" w:hAnsi="Times New Roman" w:cs="Times New Roman"/>
          <w:i/>
          <w:iCs/>
          <w:sz w:val="24"/>
          <w:szCs w:val="24"/>
          <w:lang w:val="en-US"/>
        </w:rPr>
        <w:t xml:space="preserve"> </w:t>
      </w:r>
      <w:r w:rsidR="00C516BA" w:rsidRPr="00C516BA">
        <w:rPr>
          <w:rFonts w:ascii="Times New Roman" w:hAnsi="Times New Roman" w:cs="Times New Roman"/>
          <w:sz w:val="24"/>
          <w:szCs w:val="24"/>
          <w:lang w:val="en-US"/>
        </w:rPr>
        <w:t xml:space="preserve">for the </w:t>
      </w:r>
      <w:r w:rsidR="00EB5D2C">
        <w:rPr>
          <w:rFonts w:ascii="Times New Roman" w:hAnsi="Times New Roman" w:cs="Times New Roman"/>
          <w:sz w:val="24"/>
          <w:szCs w:val="24"/>
          <w:lang w:val="en-US"/>
        </w:rPr>
        <w:t>2</w:t>
      </w:r>
      <w:r w:rsidR="00EB5D2C" w:rsidRPr="00EB5D2C">
        <w:rPr>
          <w:rFonts w:ascii="Times New Roman" w:hAnsi="Times New Roman" w:cs="Times New Roman"/>
          <w:sz w:val="24"/>
          <w:szCs w:val="24"/>
          <w:vertAlign w:val="superscript"/>
          <w:lang w:val="en-US"/>
        </w:rPr>
        <w:t>nd</w:t>
      </w:r>
      <w:r w:rsidR="002D4CA9">
        <w:rPr>
          <w:rFonts w:ascii="Times New Roman" w:hAnsi="Times New Roman" w:cs="Times New Roman"/>
          <w:sz w:val="24"/>
          <w:szCs w:val="24"/>
          <w:lang w:val="en-US"/>
        </w:rPr>
        <w:t xml:space="preserve"> a</w:t>
      </w:r>
      <w:r w:rsidR="00EB5D2C">
        <w:rPr>
          <w:rFonts w:ascii="Times New Roman" w:hAnsi="Times New Roman" w:cs="Times New Roman"/>
          <w:sz w:val="24"/>
          <w:szCs w:val="24"/>
          <w:lang w:val="en-US"/>
        </w:rPr>
        <w:t>pplicant</w:t>
      </w:r>
    </w:p>
    <w:p w14:paraId="2203BD68" w14:textId="0F137A77" w:rsidR="009111DA" w:rsidRDefault="009111DA" w:rsidP="00654DD9">
      <w:pPr>
        <w:spacing w:after="0" w:line="240" w:lineRule="auto"/>
        <w:jc w:val="both"/>
        <w:rPr>
          <w:rFonts w:ascii="Times New Roman" w:hAnsi="Times New Roman" w:cs="Times New Roman"/>
          <w:sz w:val="24"/>
          <w:szCs w:val="24"/>
          <w:lang w:val="en-US"/>
        </w:rPr>
      </w:pPr>
      <w:r w:rsidRPr="009111DA">
        <w:rPr>
          <w:rFonts w:ascii="Times New Roman" w:hAnsi="Times New Roman" w:cs="Times New Roman"/>
          <w:i/>
          <w:iCs/>
          <w:sz w:val="24"/>
          <w:szCs w:val="24"/>
          <w:lang w:val="en-US"/>
        </w:rPr>
        <w:t>R. Goba</w:t>
      </w:r>
      <w:r>
        <w:rPr>
          <w:rFonts w:ascii="Times New Roman" w:hAnsi="Times New Roman" w:cs="Times New Roman"/>
          <w:sz w:val="24"/>
          <w:szCs w:val="24"/>
          <w:lang w:val="en-US"/>
        </w:rPr>
        <w:t xml:space="preserve">, for the </w:t>
      </w:r>
      <w:r w:rsidR="00EB5D2C">
        <w:rPr>
          <w:rFonts w:ascii="Times New Roman" w:hAnsi="Times New Roman" w:cs="Times New Roman"/>
          <w:sz w:val="24"/>
          <w:szCs w:val="24"/>
          <w:lang w:val="en-US"/>
        </w:rPr>
        <w:t>2</w:t>
      </w:r>
      <w:r w:rsidR="00EB5D2C" w:rsidRPr="00EB5D2C">
        <w:rPr>
          <w:rFonts w:ascii="Times New Roman" w:hAnsi="Times New Roman" w:cs="Times New Roman"/>
          <w:sz w:val="24"/>
          <w:szCs w:val="24"/>
          <w:vertAlign w:val="superscript"/>
          <w:lang w:val="en-US"/>
        </w:rPr>
        <w:t>nd</w:t>
      </w:r>
      <w:r w:rsidR="002D4CA9">
        <w:rPr>
          <w:rFonts w:ascii="Times New Roman" w:hAnsi="Times New Roman" w:cs="Times New Roman"/>
          <w:sz w:val="24"/>
          <w:szCs w:val="24"/>
          <w:lang w:val="en-US"/>
        </w:rPr>
        <w:t xml:space="preserve"> r</w:t>
      </w:r>
      <w:r w:rsidR="00EB5D2C">
        <w:rPr>
          <w:rFonts w:ascii="Times New Roman" w:hAnsi="Times New Roman" w:cs="Times New Roman"/>
          <w:sz w:val="24"/>
          <w:szCs w:val="24"/>
          <w:lang w:val="en-US"/>
        </w:rPr>
        <w:t>espondent</w:t>
      </w:r>
    </w:p>
    <w:p w14:paraId="3E7B5121" w14:textId="17F52E43" w:rsidR="009111DA" w:rsidRPr="00C516BA" w:rsidRDefault="009111DA" w:rsidP="00654DD9">
      <w:pPr>
        <w:spacing w:after="0" w:line="240" w:lineRule="auto"/>
        <w:jc w:val="both"/>
        <w:rPr>
          <w:rFonts w:ascii="Times New Roman" w:hAnsi="Times New Roman" w:cs="Times New Roman"/>
          <w:sz w:val="24"/>
          <w:szCs w:val="24"/>
          <w:lang w:val="en-US"/>
        </w:rPr>
      </w:pPr>
      <w:r w:rsidRPr="009111DA">
        <w:rPr>
          <w:rFonts w:ascii="Times New Roman" w:hAnsi="Times New Roman" w:cs="Times New Roman"/>
          <w:i/>
          <w:iCs/>
          <w:sz w:val="24"/>
          <w:szCs w:val="24"/>
          <w:lang w:val="en-US"/>
        </w:rPr>
        <w:t>J. Makanda</w:t>
      </w:r>
      <w:r>
        <w:rPr>
          <w:rFonts w:ascii="Times New Roman" w:hAnsi="Times New Roman" w:cs="Times New Roman"/>
          <w:sz w:val="24"/>
          <w:szCs w:val="24"/>
          <w:lang w:val="en-US"/>
        </w:rPr>
        <w:t xml:space="preserve">, for the </w:t>
      </w:r>
      <w:r w:rsidR="00EB5D2C">
        <w:rPr>
          <w:rFonts w:ascii="Times New Roman" w:hAnsi="Times New Roman" w:cs="Times New Roman"/>
          <w:sz w:val="24"/>
          <w:szCs w:val="24"/>
          <w:lang w:val="en-US"/>
        </w:rPr>
        <w:t>3</w:t>
      </w:r>
      <w:r w:rsidR="00EB5D2C" w:rsidRPr="00EB5D2C">
        <w:rPr>
          <w:rFonts w:ascii="Times New Roman" w:hAnsi="Times New Roman" w:cs="Times New Roman"/>
          <w:sz w:val="24"/>
          <w:szCs w:val="24"/>
          <w:vertAlign w:val="superscript"/>
          <w:lang w:val="en-US"/>
        </w:rPr>
        <w:t>rd</w:t>
      </w:r>
      <w:r w:rsidR="002D4CA9">
        <w:rPr>
          <w:rFonts w:ascii="Times New Roman" w:hAnsi="Times New Roman" w:cs="Times New Roman"/>
          <w:sz w:val="24"/>
          <w:szCs w:val="24"/>
          <w:lang w:val="en-US"/>
        </w:rPr>
        <w:t xml:space="preserve"> r</w:t>
      </w:r>
      <w:r w:rsidR="00EB5D2C">
        <w:rPr>
          <w:rFonts w:ascii="Times New Roman" w:hAnsi="Times New Roman" w:cs="Times New Roman"/>
          <w:sz w:val="24"/>
          <w:szCs w:val="24"/>
          <w:lang w:val="en-US"/>
        </w:rPr>
        <w:t>espondent</w:t>
      </w:r>
    </w:p>
    <w:p w14:paraId="2929AE34" w14:textId="77777777" w:rsidR="0071555D" w:rsidRDefault="0071555D" w:rsidP="001453FA">
      <w:pPr>
        <w:spacing w:line="360" w:lineRule="auto"/>
        <w:jc w:val="both"/>
        <w:rPr>
          <w:rFonts w:ascii="Times New Roman" w:hAnsi="Times New Roman" w:cs="Times New Roman"/>
          <w:sz w:val="24"/>
          <w:szCs w:val="24"/>
          <w:lang w:val="en-US"/>
        </w:rPr>
      </w:pPr>
    </w:p>
    <w:p w14:paraId="2A3CB976" w14:textId="3C5855B9" w:rsidR="001453FA" w:rsidRPr="0071555D" w:rsidRDefault="001453FA" w:rsidP="001453FA">
      <w:pPr>
        <w:spacing w:line="360" w:lineRule="auto"/>
        <w:jc w:val="both"/>
        <w:rPr>
          <w:rFonts w:ascii="Times New Roman" w:hAnsi="Times New Roman" w:cs="Times New Roman"/>
          <w:b/>
          <w:sz w:val="24"/>
          <w:szCs w:val="24"/>
          <w:lang w:val="en-US"/>
        </w:rPr>
      </w:pPr>
      <w:r w:rsidRPr="0071555D">
        <w:rPr>
          <w:rFonts w:ascii="Times New Roman" w:hAnsi="Times New Roman" w:cs="Times New Roman"/>
          <w:b/>
          <w:sz w:val="24"/>
          <w:szCs w:val="24"/>
          <w:lang w:val="en-US"/>
        </w:rPr>
        <w:t>MAKOMO J:</w:t>
      </w:r>
    </w:p>
    <w:p w14:paraId="0D1A1305" w14:textId="77777777" w:rsidR="00DD4B6C" w:rsidRPr="00DD4B6C" w:rsidRDefault="00DD4B6C" w:rsidP="001453FA">
      <w:pPr>
        <w:spacing w:line="360" w:lineRule="auto"/>
        <w:jc w:val="both"/>
        <w:rPr>
          <w:rFonts w:ascii="Times New Roman" w:hAnsi="Times New Roman" w:cs="Times New Roman"/>
          <w:b/>
          <w:bCs/>
          <w:sz w:val="24"/>
          <w:szCs w:val="24"/>
          <w:u w:val="single"/>
          <w:lang w:val="en-US"/>
        </w:rPr>
      </w:pPr>
      <w:r w:rsidRPr="00DD4B6C">
        <w:rPr>
          <w:rFonts w:ascii="Times New Roman" w:hAnsi="Times New Roman" w:cs="Times New Roman"/>
          <w:b/>
          <w:bCs/>
          <w:sz w:val="24"/>
          <w:szCs w:val="24"/>
          <w:u w:val="single"/>
          <w:lang w:val="en-US"/>
        </w:rPr>
        <w:t>INTRODUCTION</w:t>
      </w:r>
    </w:p>
    <w:p w14:paraId="0B662379" w14:textId="15BD8019" w:rsidR="001453FA" w:rsidRPr="0071555D" w:rsidRDefault="00C523ED" w:rsidP="0071555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lang w:val="en-US"/>
        </w:rPr>
        <w:tab/>
      </w:r>
      <w:r w:rsidR="001453FA" w:rsidRPr="0071555D">
        <w:rPr>
          <w:rFonts w:ascii="Times New Roman" w:hAnsi="Times New Roman" w:cs="Times New Roman"/>
          <w:sz w:val="24"/>
          <w:szCs w:val="24"/>
          <w:lang w:val="en-US"/>
        </w:rPr>
        <w:t xml:space="preserve">This is a court application </w:t>
      </w:r>
      <w:r w:rsidR="00463078" w:rsidRPr="0071555D">
        <w:rPr>
          <w:rFonts w:ascii="Times New Roman" w:hAnsi="Times New Roman" w:cs="Times New Roman"/>
          <w:sz w:val="24"/>
          <w:szCs w:val="24"/>
          <w:lang w:val="en-US"/>
        </w:rPr>
        <w:t xml:space="preserve">wherein </w:t>
      </w:r>
      <w:r w:rsidR="003A201F" w:rsidRPr="0071555D">
        <w:rPr>
          <w:rFonts w:ascii="Times New Roman" w:hAnsi="Times New Roman" w:cs="Times New Roman"/>
          <w:sz w:val="24"/>
          <w:szCs w:val="24"/>
          <w:lang w:val="en-US"/>
        </w:rPr>
        <w:t>the</w:t>
      </w:r>
      <w:r w:rsidR="00463078" w:rsidRPr="0071555D">
        <w:rPr>
          <w:rFonts w:ascii="Times New Roman" w:hAnsi="Times New Roman" w:cs="Times New Roman"/>
          <w:sz w:val="24"/>
          <w:szCs w:val="24"/>
          <w:lang w:val="en-US"/>
        </w:rPr>
        <w:t xml:space="preserve"> applicant</w:t>
      </w:r>
      <w:r w:rsidR="003A201F" w:rsidRPr="0071555D">
        <w:rPr>
          <w:rFonts w:ascii="Times New Roman" w:hAnsi="Times New Roman" w:cs="Times New Roman"/>
          <w:sz w:val="24"/>
          <w:szCs w:val="24"/>
          <w:lang w:val="en-US"/>
        </w:rPr>
        <w:t>s</w:t>
      </w:r>
      <w:r w:rsidR="00463078" w:rsidRPr="0071555D">
        <w:rPr>
          <w:rFonts w:ascii="Times New Roman" w:hAnsi="Times New Roman" w:cs="Times New Roman"/>
          <w:sz w:val="24"/>
          <w:szCs w:val="24"/>
          <w:lang w:val="en-US"/>
        </w:rPr>
        <w:t xml:space="preserve"> seek an order </w:t>
      </w:r>
      <w:r w:rsidR="003A201F" w:rsidRPr="0071555D">
        <w:rPr>
          <w:rFonts w:ascii="Times New Roman" w:hAnsi="Times New Roman" w:cs="Times New Roman"/>
          <w:sz w:val="24"/>
          <w:szCs w:val="24"/>
          <w:lang w:val="en-US"/>
        </w:rPr>
        <w:t>declari</w:t>
      </w:r>
      <w:r w:rsidR="0071555D" w:rsidRPr="0071555D">
        <w:rPr>
          <w:rFonts w:ascii="Times New Roman" w:hAnsi="Times New Roman" w:cs="Times New Roman"/>
          <w:sz w:val="24"/>
          <w:szCs w:val="24"/>
          <w:lang w:val="en-US"/>
        </w:rPr>
        <w:t>ng the confirmation of sale by first respondent to the second respondent</w:t>
      </w:r>
      <w:r w:rsidR="003A201F" w:rsidRPr="0071555D">
        <w:rPr>
          <w:rFonts w:ascii="Times New Roman" w:hAnsi="Times New Roman" w:cs="Times New Roman"/>
          <w:sz w:val="24"/>
          <w:szCs w:val="24"/>
          <w:lang w:val="en-US"/>
        </w:rPr>
        <w:t xml:space="preserve"> of a certain piece of land unlawful</w:t>
      </w:r>
      <w:r w:rsidR="00490D91" w:rsidRPr="0071555D">
        <w:rPr>
          <w:rFonts w:ascii="Times New Roman" w:hAnsi="Times New Roman" w:cs="Times New Roman"/>
          <w:sz w:val="24"/>
          <w:szCs w:val="24"/>
          <w:lang w:val="en-US"/>
        </w:rPr>
        <w:t xml:space="preserve"> and set aside</w:t>
      </w:r>
      <w:r w:rsidR="003A201F" w:rsidRPr="0071555D">
        <w:rPr>
          <w:rFonts w:ascii="Times New Roman" w:hAnsi="Times New Roman" w:cs="Times New Roman"/>
          <w:sz w:val="24"/>
          <w:szCs w:val="24"/>
          <w:lang w:val="en-US"/>
        </w:rPr>
        <w:t>. As consequential relief to the declaration, applicants pray for a</w:t>
      </w:r>
      <w:r w:rsidR="0071555D">
        <w:rPr>
          <w:rFonts w:ascii="Times New Roman" w:hAnsi="Times New Roman" w:cs="Times New Roman"/>
          <w:sz w:val="24"/>
          <w:szCs w:val="24"/>
          <w:lang w:val="en-US"/>
        </w:rPr>
        <w:t xml:space="preserve">n order compelling the first </w:t>
      </w:r>
      <w:r w:rsidR="0071555D" w:rsidRPr="0071555D">
        <w:rPr>
          <w:rFonts w:ascii="Times New Roman" w:hAnsi="Times New Roman" w:cs="Times New Roman"/>
          <w:sz w:val="24"/>
          <w:szCs w:val="24"/>
          <w:lang w:val="en-US"/>
        </w:rPr>
        <w:t>respondent</w:t>
      </w:r>
      <w:r w:rsidR="003A201F" w:rsidRPr="0071555D">
        <w:rPr>
          <w:rFonts w:ascii="Times New Roman" w:hAnsi="Times New Roman" w:cs="Times New Roman"/>
          <w:sz w:val="24"/>
          <w:szCs w:val="24"/>
          <w:lang w:val="en-US"/>
        </w:rPr>
        <w:t xml:space="preserve"> to uplift the caveat placed on the property</w:t>
      </w:r>
      <w:r w:rsidR="00490D91" w:rsidRPr="0071555D">
        <w:rPr>
          <w:rFonts w:ascii="Times New Roman" w:hAnsi="Times New Roman" w:cs="Times New Roman"/>
          <w:sz w:val="24"/>
          <w:szCs w:val="24"/>
          <w:lang w:val="en-US"/>
        </w:rPr>
        <w:t xml:space="preserve"> by </w:t>
      </w:r>
      <w:r w:rsidRPr="0071555D">
        <w:rPr>
          <w:rFonts w:ascii="Times New Roman" w:hAnsi="Times New Roman" w:cs="Times New Roman"/>
          <w:sz w:val="24"/>
          <w:szCs w:val="24"/>
          <w:lang w:val="en-US"/>
        </w:rPr>
        <w:t>him</w:t>
      </w:r>
      <w:r w:rsidR="0071555D" w:rsidRPr="0071555D">
        <w:rPr>
          <w:rFonts w:ascii="Times New Roman" w:hAnsi="Times New Roman" w:cs="Times New Roman"/>
          <w:sz w:val="24"/>
          <w:szCs w:val="24"/>
          <w:lang w:val="en-US"/>
        </w:rPr>
        <w:t xml:space="preserve"> in favour of second respondent</w:t>
      </w:r>
      <w:r w:rsidR="00490D91" w:rsidRPr="0071555D">
        <w:rPr>
          <w:rFonts w:ascii="Times New Roman" w:hAnsi="Times New Roman" w:cs="Times New Roman"/>
          <w:sz w:val="24"/>
          <w:szCs w:val="24"/>
          <w:lang w:val="en-US"/>
        </w:rPr>
        <w:t>.</w:t>
      </w:r>
    </w:p>
    <w:p w14:paraId="02AEB868" w14:textId="712D0959" w:rsidR="00490D91" w:rsidRPr="0071555D" w:rsidRDefault="00490D91" w:rsidP="0071555D">
      <w:pPr>
        <w:spacing w:after="0" w:line="360" w:lineRule="auto"/>
        <w:jc w:val="both"/>
        <w:rPr>
          <w:rFonts w:ascii="Times New Roman" w:hAnsi="Times New Roman" w:cs="Times New Roman"/>
          <w:b/>
          <w:bCs/>
          <w:sz w:val="24"/>
          <w:szCs w:val="24"/>
          <w:u w:val="single"/>
          <w:lang w:val="en-US"/>
        </w:rPr>
      </w:pPr>
      <w:r w:rsidRPr="0071555D">
        <w:rPr>
          <w:rFonts w:ascii="Times New Roman" w:hAnsi="Times New Roman" w:cs="Times New Roman"/>
          <w:b/>
          <w:bCs/>
          <w:sz w:val="24"/>
          <w:szCs w:val="24"/>
          <w:u w:val="single"/>
          <w:lang w:val="en-US"/>
        </w:rPr>
        <w:t>FACTS</w:t>
      </w:r>
    </w:p>
    <w:p w14:paraId="67CCA280" w14:textId="2D119165" w:rsidR="00490D91" w:rsidRPr="0071555D" w:rsidRDefault="0063674F" w:rsidP="0071555D">
      <w:pPr>
        <w:spacing w:after="0" w:line="360" w:lineRule="auto"/>
        <w:jc w:val="both"/>
        <w:rPr>
          <w:rFonts w:ascii="Times New Roman" w:hAnsi="Times New Roman" w:cs="Times New Roman"/>
          <w:sz w:val="24"/>
          <w:szCs w:val="24"/>
          <w:lang w:val="en-US"/>
        </w:rPr>
      </w:pPr>
      <w:r w:rsidRPr="0071555D">
        <w:rPr>
          <w:rFonts w:ascii="Times New Roman" w:hAnsi="Times New Roman" w:cs="Times New Roman"/>
          <w:sz w:val="24"/>
          <w:szCs w:val="24"/>
          <w:lang w:val="en-US"/>
        </w:rPr>
        <w:t>[2]</w:t>
      </w:r>
      <w:r w:rsidRPr="0071555D">
        <w:rPr>
          <w:rFonts w:ascii="Times New Roman" w:hAnsi="Times New Roman" w:cs="Times New Roman"/>
          <w:sz w:val="24"/>
          <w:szCs w:val="24"/>
          <w:lang w:val="en-US"/>
        </w:rPr>
        <w:tab/>
      </w:r>
      <w:r w:rsidR="00275C39" w:rsidRPr="0071555D">
        <w:rPr>
          <w:rFonts w:ascii="Times New Roman" w:hAnsi="Times New Roman" w:cs="Times New Roman"/>
          <w:sz w:val="24"/>
          <w:szCs w:val="24"/>
          <w:lang w:val="en-US"/>
        </w:rPr>
        <w:t>It is necessary that I lay out t</w:t>
      </w:r>
      <w:r w:rsidR="00093504" w:rsidRPr="0071555D">
        <w:rPr>
          <w:rFonts w:ascii="Times New Roman" w:hAnsi="Times New Roman" w:cs="Times New Roman"/>
          <w:sz w:val="24"/>
          <w:szCs w:val="24"/>
          <w:lang w:val="en-US"/>
        </w:rPr>
        <w:t>he full</w:t>
      </w:r>
      <w:r w:rsidRPr="0071555D">
        <w:rPr>
          <w:rFonts w:ascii="Times New Roman" w:hAnsi="Times New Roman" w:cs="Times New Roman"/>
          <w:sz w:val="24"/>
          <w:szCs w:val="24"/>
          <w:lang w:val="en-US"/>
        </w:rPr>
        <w:t xml:space="preserve"> </w:t>
      </w:r>
      <w:r w:rsidR="00093504" w:rsidRPr="0071555D">
        <w:rPr>
          <w:rFonts w:ascii="Times New Roman" w:hAnsi="Times New Roman" w:cs="Times New Roman"/>
          <w:sz w:val="24"/>
          <w:szCs w:val="24"/>
          <w:lang w:val="en-US"/>
        </w:rPr>
        <w:t>facts of th</w:t>
      </w:r>
      <w:r w:rsidR="00DC5895" w:rsidRPr="0071555D">
        <w:rPr>
          <w:rFonts w:ascii="Times New Roman" w:hAnsi="Times New Roman" w:cs="Times New Roman"/>
          <w:sz w:val="24"/>
          <w:szCs w:val="24"/>
          <w:lang w:val="en-US"/>
        </w:rPr>
        <w:t>is</w:t>
      </w:r>
      <w:r w:rsidR="00093504" w:rsidRPr="0071555D">
        <w:rPr>
          <w:rFonts w:ascii="Times New Roman" w:hAnsi="Times New Roman" w:cs="Times New Roman"/>
          <w:sz w:val="24"/>
          <w:szCs w:val="24"/>
          <w:lang w:val="en-US"/>
        </w:rPr>
        <w:t xml:space="preserve"> </w:t>
      </w:r>
      <w:r w:rsidR="00275C39" w:rsidRPr="0071555D">
        <w:rPr>
          <w:rFonts w:ascii="Times New Roman" w:hAnsi="Times New Roman" w:cs="Times New Roman"/>
          <w:sz w:val="24"/>
          <w:szCs w:val="24"/>
          <w:lang w:val="en-US"/>
        </w:rPr>
        <w:t>case to put the dispute into perspective.</w:t>
      </w:r>
      <w:r w:rsidR="00093504" w:rsidRPr="0071555D">
        <w:rPr>
          <w:rFonts w:ascii="Times New Roman" w:hAnsi="Times New Roman" w:cs="Times New Roman"/>
          <w:sz w:val="24"/>
          <w:szCs w:val="24"/>
          <w:lang w:val="en-US"/>
        </w:rPr>
        <w:t xml:space="preserve"> </w:t>
      </w:r>
      <w:r w:rsidR="00532701" w:rsidRPr="0071555D">
        <w:rPr>
          <w:rFonts w:ascii="Times New Roman" w:hAnsi="Times New Roman" w:cs="Times New Roman"/>
          <w:sz w:val="24"/>
          <w:szCs w:val="24"/>
          <w:lang w:val="en-US"/>
        </w:rPr>
        <w:t xml:space="preserve">In 2016 under case number </w:t>
      </w:r>
      <w:r w:rsidR="0071555D" w:rsidRPr="0071555D">
        <w:rPr>
          <w:rFonts w:ascii="Times New Roman" w:hAnsi="Times New Roman" w:cs="Times New Roman"/>
          <w:sz w:val="24"/>
          <w:szCs w:val="24"/>
          <w:lang w:val="en-US"/>
        </w:rPr>
        <w:t xml:space="preserve">HC4137, the second </w:t>
      </w:r>
      <w:r w:rsidR="00532701" w:rsidRPr="0071555D">
        <w:rPr>
          <w:rFonts w:ascii="Times New Roman" w:hAnsi="Times New Roman" w:cs="Times New Roman"/>
          <w:sz w:val="24"/>
          <w:szCs w:val="24"/>
          <w:lang w:val="en-US"/>
        </w:rPr>
        <w:t>applicant</w:t>
      </w:r>
      <w:r w:rsidRPr="0071555D">
        <w:rPr>
          <w:rFonts w:ascii="Times New Roman" w:hAnsi="Times New Roman" w:cs="Times New Roman"/>
          <w:sz w:val="24"/>
          <w:szCs w:val="24"/>
          <w:lang w:val="en-US"/>
        </w:rPr>
        <w:t xml:space="preserve"> a bank,</w:t>
      </w:r>
      <w:r w:rsidR="00532701" w:rsidRPr="0071555D">
        <w:rPr>
          <w:rFonts w:ascii="Times New Roman" w:hAnsi="Times New Roman" w:cs="Times New Roman"/>
          <w:sz w:val="24"/>
          <w:szCs w:val="24"/>
          <w:lang w:val="en-US"/>
        </w:rPr>
        <w:t xml:space="preserve"> obtained a judgment for r</w:t>
      </w:r>
      <w:r w:rsidR="0071555D" w:rsidRPr="0071555D">
        <w:rPr>
          <w:rFonts w:ascii="Times New Roman" w:hAnsi="Times New Roman" w:cs="Times New Roman"/>
          <w:sz w:val="24"/>
          <w:szCs w:val="24"/>
          <w:lang w:val="en-US"/>
        </w:rPr>
        <w:t xml:space="preserve">epayment of a debt owed by the first </w:t>
      </w:r>
      <w:r w:rsidR="00532701" w:rsidRPr="0071555D">
        <w:rPr>
          <w:rFonts w:ascii="Times New Roman" w:hAnsi="Times New Roman" w:cs="Times New Roman"/>
          <w:sz w:val="24"/>
          <w:szCs w:val="24"/>
          <w:lang w:val="en-US"/>
        </w:rPr>
        <w:t>applicant, Kukura Kurerwa Bus Service (Pvt) Ltd</w:t>
      </w:r>
      <w:r w:rsidR="00DE72A1" w:rsidRPr="0071555D">
        <w:rPr>
          <w:rFonts w:ascii="Times New Roman" w:hAnsi="Times New Roman" w:cs="Times New Roman"/>
          <w:sz w:val="24"/>
          <w:szCs w:val="24"/>
          <w:lang w:val="en-US"/>
        </w:rPr>
        <w:t xml:space="preserve"> (KK)</w:t>
      </w:r>
      <w:r w:rsidR="00532701" w:rsidRPr="0071555D">
        <w:rPr>
          <w:rFonts w:ascii="Times New Roman" w:hAnsi="Times New Roman" w:cs="Times New Roman"/>
          <w:sz w:val="24"/>
          <w:szCs w:val="24"/>
          <w:lang w:val="en-US"/>
        </w:rPr>
        <w:t xml:space="preserve"> and two others for an undisclosed amount of money. A writ of execution was duly issued </w:t>
      </w:r>
      <w:r w:rsidR="00532701" w:rsidRPr="0071555D">
        <w:rPr>
          <w:rFonts w:ascii="Times New Roman" w:hAnsi="Times New Roman" w:cs="Times New Roman"/>
          <w:sz w:val="24"/>
          <w:szCs w:val="24"/>
          <w:lang w:val="en-US"/>
        </w:rPr>
        <w:lastRenderedPageBreak/>
        <w:t xml:space="preserve">leading to attachment of several of the judgment debtors’ immovable properties including </w:t>
      </w:r>
      <w:r w:rsidR="00C8622F" w:rsidRPr="0071555D">
        <w:rPr>
          <w:rFonts w:ascii="Times New Roman" w:hAnsi="Times New Roman" w:cs="Times New Roman"/>
          <w:sz w:val="24"/>
          <w:szCs w:val="24"/>
          <w:lang w:val="en-US"/>
        </w:rPr>
        <w:t xml:space="preserve">a certain piece of land held </w:t>
      </w:r>
      <w:r w:rsidR="0071555D">
        <w:rPr>
          <w:rFonts w:ascii="Times New Roman" w:hAnsi="Times New Roman" w:cs="Times New Roman"/>
          <w:sz w:val="24"/>
          <w:szCs w:val="24"/>
          <w:lang w:val="en-US"/>
        </w:rPr>
        <w:t xml:space="preserve">by first </w:t>
      </w:r>
      <w:r w:rsidR="00FB1F53" w:rsidRPr="0071555D">
        <w:rPr>
          <w:rFonts w:ascii="Times New Roman" w:hAnsi="Times New Roman" w:cs="Times New Roman"/>
          <w:sz w:val="24"/>
          <w:szCs w:val="24"/>
          <w:lang w:val="en-US"/>
        </w:rPr>
        <w:t xml:space="preserve"> applicant </w:t>
      </w:r>
      <w:r w:rsidR="00C8622F" w:rsidRPr="0071555D">
        <w:rPr>
          <w:rFonts w:ascii="Times New Roman" w:hAnsi="Times New Roman" w:cs="Times New Roman"/>
          <w:sz w:val="24"/>
          <w:szCs w:val="24"/>
          <w:lang w:val="en-US"/>
        </w:rPr>
        <w:t>under deed of transfer no.6366/88 also known as Stand no. 173 Willowvale Township</w:t>
      </w:r>
      <w:r w:rsidR="00FB1F53" w:rsidRPr="0071555D">
        <w:rPr>
          <w:rFonts w:ascii="Times New Roman" w:hAnsi="Times New Roman" w:cs="Times New Roman"/>
          <w:sz w:val="24"/>
          <w:szCs w:val="24"/>
          <w:lang w:val="en-US"/>
        </w:rPr>
        <w:t xml:space="preserve"> of Willowvale situate in the District of Salisbury</w:t>
      </w:r>
      <w:r w:rsidR="0035613C" w:rsidRPr="0071555D">
        <w:rPr>
          <w:rFonts w:ascii="Times New Roman" w:hAnsi="Times New Roman" w:cs="Times New Roman"/>
          <w:sz w:val="24"/>
          <w:szCs w:val="24"/>
          <w:lang w:val="en-US"/>
        </w:rPr>
        <w:t xml:space="preserve"> (“the property”)</w:t>
      </w:r>
      <w:r w:rsidR="00C8622F" w:rsidRPr="0071555D">
        <w:rPr>
          <w:rFonts w:ascii="Times New Roman" w:hAnsi="Times New Roman" w:cs="Times New Roman"/>
          <w:sz w:val="24"/>
          <w:szCs w:val="24"/>
          <w:lang w:val="en-US"/>
        </w:rPr>
        <w:t>.</w:t>
      </w:r>
    </w:p>
    <w:p w14:paraId="3CF98E1E" w14:textId="52B199FE" w:rsidR="00DE72A1" w:rsidRPr="0071555D" w:rsidRDefault="00FB1F53" w:rsidP="0071555D">
      <w:pPr>
        <w:spacing w:after="0" w:line="360" w:lineRule="auto"/>
        <w:jc w:val="both"/>
        <w:rPr>
          <w:rFonts w:ascii="Times New Roman" w:hAnsi="Times New Roman" w:cs="Times New Roman"/>
          <w:sz w:val="24"/>
          <w:szCs w:val="24"/>
          <w:lang w:val="en-US"/>
        </w:rPr>
      </w:pPr>
      <w:r w:rsidRPr="0071555D">
        <w:rPr>
          <w:rFonts w:ascii="Times New Roman" w:hAnsi="Times New Roman" w:cs="Times New Roman"/>
          <w:sz w:val="24"/>
          <w:szCs w:val="24"/>
          <w:lang w:val="en-US"/>
        </w:rPr>
        <w:t>[3]</w:t>
      </w:r>
      <w:r w:rsidRPr="0071555D">
        <w:rPr>
          <w:rFonts w:ascii="Times New Roman" w:hAnsi="Times New Roman" w:cs="Times New Roman"/>
          <w:sz w:val="24"/>
          <w:szCs w:val="24"/>
          <w:lang w:val="en-US"/>
        </w:rPr>
        <w:tab/>
      </w:r>
      <w:r w:rsidR="0035613C" w:rsidRPr="0071555D">
        <w:rPr>
          <w:rFonts w:ascii="Times New Roman" w:hAnsi="Times New Roman" w:cs="Times New Roman"/>
          <w:sz w:val="24"/>
          <w:szCs w:val="24"/>
          <w:lang w:val="en-US"/>
        </w:rPr>
        <w:t xml:space="preserve">Following attachment, a </w:t>
      </w:r>
      <w:r w:rsidR="0071555D">
        <w:rPr>
          <w:rFonts w:ascii="Times New Roman" w:hAnsi="Times New Roman" w:cs="Times New Roman"/>
          <w:sz w:val="24"/>
          <w:szCs w:val="24"/>
          <w:lang w:val="en-US"/>
        </w:rPr>
        <w:t xml:space="preserve">public auction was held by the </w:t>
      </w:r>
      <w:r w:rsidR="00B13421">
        <w:rPr>
          <w:rFonts w:ascii="Times New Roman" w:hAnsi="Times New Roman" w:cs="Times New Roman"/>
          <w:sz w:val="24"/>
          <w:szCs w:val="24"/>
          <w:lang w:val="en-US"/>
        </w:rPr>
        <w:t xml:space="preserve">first </w:t>
      </w:r>
      <w:r w:rsidR="00B13421" w:rsidRPr="0071555D">
        <w:rPr>
          <w:rFonts w:ascii="Times New Roman" w:hAnsi="Times New Roman" w:cs="Times New Roman"/>
          <w:sz w:val="24"/>
          <w:szCs w:val="24"/>
          <w:lang w:val="en-US"/>
        </w:rPr>
        <w:t>respondent</w:t>
      </w:r>
      <w:r w:rsidR="0035613C" w:rsidRPr="0071555D">
        <w:rPr>
          <w:rFonts w:ascii="Times New Roman" w:hAnsi="Times New Roman" w:cs="Times New Roman"/>
          <w:sz w:val="24"/>
          <w:szCs w:val="24"/>
          <w:lang w:val="en-US"/>
        </w:rPr>
        <w:t xml:space="preserve"> where the prope</w:t>
      </w:r>
      <w:r w:rsidR="00614866">
        <w:rPr>
          <w:rFonts w:ascii="Times New Roman" w:hAnsi="Times New Roman" w:cs="Times New Roman"/>
          <w:sz w:val="24"/>
          <w:szCs w:val="24"/>
          <w:lang w:val="en-US"/>
        </w:rPr>
        <w:t>rty fetched $675 000 after the second</w:t>
      </w:r>
      <w:r w:rsidR="0035613C" w:rsidRPr="0071555D">
        <w:rPr>
          <w:rFonts w:ascii="Times New Roman" w:hAnsi="Times New Roman" w:cs="Times New Roman"/>
          <w:sz w:val="24"/>
          <w:szCs w:val="24"/>
          <w:lang w:val="en-US"/>
        </w:rPr>
        <w:t xml:space="preserve"> respondent was declared the highest bidder. As a requirement of the law</w:t>
      </w:r>
      <w:r w:rsidRPr="0071555D">
        <w:rPr>
          <w:rFonts w:ascii="Times New Roman" w:hAnsi="Times New Roman" w:cs="Times New Roman"/>
          <w:sz w:val="24"/>
          <w:szCs w:val="24"/>
          <w:lang w:val="en-US"/>
        </w:rPr>
        <w:t>,</w:t>
      </w:r>
      <w:r w:rsidR="0035613C" w:rsidRPr="0071555D">
        <w:rPr>
          <w:rFonts w:ascii="Times New Roman" w:hAnsi="Times New Roman" w:cs="Times New Roman"/>
          <w:sz w:val="24"/>
          <w:szCs w:val="24"/>
          <w:lang w:val="en-US"/>
        </w:rPr>
        <w:t xml:space="preserve"> confirmation of the sale would only follow upon lapse of 15 days without objections to the sale</w:t>
      </w:r>
      <w:r w:rsidRPr="0071555D">
        <w:rPr>
          <w:rFonts w:ascii="Times New Roman" w:hAnsi="Times New Roman" w:cs="Times New Roman"/>
          <w:sz w:val="24"/>
          <w:szCs w:val="24"/>
          <w:lang w:val="en-US"/>
        </w:rPr>
        <w:t xml:space="preserve"> having been</w:t>
      </w:r>
      <w:r w:rsidR="00A5247C">
        <w:rPr>
          <w:rFonts w:ascii="Times New Roman" w:hAnsi="Times New Roman" w:cs="Times New Roman"/>
          <w:sz w:val="24"/>
          <w:szCs w:val="24"/>
          <w:lang w:val="en-US"/>
        </w:rPr>
        <w:t xml:space="preserve"> received by the first</w:t>
      </w:r>
      <w:r w:rsidR="0035613C" w:rsidRPr="0071555D">
        <w:rPr>
          <w:rFonts w:ascii="Times New Roman" w:hAnsi="Times New Roman" w:cs="Times New Roman"/>
          <w:sz w:val="24"/>
          <w:szCs w:val="24"/>
          <w:lang w:val="en-US"/>
        </w:rPr>
        <w:t xml:space="preserve"> respondent.</w:t>
      </w:r>
      <w:r w:rsidR="00EC72DD" w:rsidRPr="0071555D">
        <w:rPr>
          <w:rFonts w:ascii="Times New Roman" w:hAnsi="Times New Roman" w:cs="Times New Roman"/>
          <w:sz w:val="24"/>
          <w:szCs w:val="24"/>
          <w:lang w:val="en-US"/>
        </w:rPr>
        <w:t xml:space="preserve"> When no objections had been </w:t>
      </w:r>
      <w:r w:rsidRPr="0071555D">
        <w:rPr>
          <w:rFonts w:ascii="Times New Roman" w:hAnsi="Times New Roman" w:cs="Times New Roman"/>
          <w:sz w:val="24"/>
          <w:szCs w:val="24"/>
          <w:lang w:val="en-US"/>
        </w:rPr>
        <w:t>filed</w:t>
      </w:r>
      <w:r w:rsidR="00EC72DD" w:rsidRPr="0071555D">
        <w:rPr>
          <w:rFonts w:ascii="Times New Roman" w:hAnsi="Times New Roman" w:cs="Times New Roman"/>
          <w:sz w:val="24"/>
          <w:szCs w:val="24"/>
          <w:lang w:val="en-US"/>
        </w:rPr>
        <w:t xml:space="preserve">, the judgment debtors, </w:t>
      </w:r>
      <w:r w:rsidR="00A5247C">
        <w:rPr>
          <w:rFonts w:ascii="Times New Roman" w:hAnsi="Times New Roman" w:cs="Times New Roman"/>
          <w:sz w:val="24"/>
          <w:szCs w:val="24"/>
          <w:lang w:val="en-US"/>
        </w:rPr>
        <w:t xml:space="preserve">particularly first </w:t>
      </w:r>
      <w:r w:rsidR="00A5247C" w:rsidRPr="0071555D">
        <w:rPr>
          <w:rFonts w:ascii="Times New Roman" w:hAnsi="Times New Roman" w:cs="Times New Roman"/>
          <w:sz w:val="24"/>
          <w:szCs w:val="24"/>
          <w:lang w:val="en-US"/>
        </w:rPr>
        <w:t>respondent</w:t>
      </w:r>
      <w:r w:rsidR="00EC72DD" w:rsidRPr="0071555D">
        <w:rPr>
          <w:rFonts w:ascii="Times New Roman" w:hAnsi="Times New Roman" w:cs="Times New Roman"/>
          <w:sz w:val="24"/>
          <w:szCs w:val="24"/>
          <w:lang w:val="en-US"/>
        </w:rPr>
        <w:t xml:space="preserve"> were desirous that the sale </w:t>
      </w:r>
      <w:r w:rsidRPr="0071555D">
        <w:rPr>
          <w:rFonts w:ascii="Times New Roman" w:hAnsi="Times New Roman" w:cs="Times New Roman"/>
          <w:sz w:val="24"/>
          <w:szCs w:val="24"/>
          <w:lang w:val="en-US"/>
        </w:rPr>
        <w:t>go through</w:t>
      </w:r>
      <w:r w:rsidR="00EC72DD" w:rsidRPr="0071555D">
        <w:rPr>
          <w:rFonts w:ascii="Times New Roman" w:hAnsi="Times New Roman" w:cs="Times New Roman"/>
          <w:sz w:val="24"/>
          <w:szCs w:val="24"/>
          <w:lang w:val="en-US"/>
        </w:rPr>
        <w:t xml:space="preserve"> as they considered the amount to be substantial enough to reduce the debt owed to </w:t>
      </w:r>
      <w:r w:rsidR="00A5247C">
        <w:rPr>
          <w:rFonts w:ascii="Times New Roman" w:hAnsi="Times New Roman" w:cs="Times New Roman"/>
          <w:sz w:val="24"/>
          <w:szCs w:val="24"/>
          <w:lang w:val="en-US"/>
        </w:rPr>
        <w:t>second</w:t>
      </w:r>
      <w:r w:rsidR="00EC72DD" w:rsidRPr="0071555D">
        <w:rPr>
          <w:rFonts w:ascii="Times New Roman" w:hAnsi="Times New Roman" w:cs="Times New Roman"/>
          <w:sz w:val="24"/>
          <w:szCs w:val="24"/>
          <w:lang w:val="en-US"/>
        </w:rPr>
        <w:t xml:space="preserve"> applicant. </w:t>
      </w:r>
      <w:r w:rsidR="00A84EAF">
        <w:rPr>
          <w:rFonts w:ascii="Times New Roman" w:hAnsi="Times New Roman" w:cs="Times New Roman"/>
          <w:sz w:val="24"/>
          <w:szCs w:val="24"/>
          <w:lang w:val="en-US"/>
        </w:rPr>
        <w:t>Second</w:t>
      </w:r>
      <w:r w:rsidR="00DE72A1" w:rsidRPr="0071555D">
        <w:rPr>
          <w:rFonts w:ascii="Times New Roman" w:hAnsi="Times New Roman" w:cs="Times New Roman"/>
          <w:sz w:val="24"/>
          <w:szCs w:val="24"/>
          <w:lang w:val="en-US"/>
        </w:rPr>
        <w:t xml:space="preserve"> applicant as the </w:t>
      </w:r>
      <w:r w:rsidR="00DE72A1" w:rsidRPr="0071555D">
        <w:rPr>
          <w:rFonts w:ascii="Times New Roman" w:hAnsi="Times New Roman" w:cs="Times New Roman"/>
          <w:i/>
          <w:iCs/>
          <w:sz w:val="24"/>
          <w:szCs w:val="24"/>
          <w:lang w:val="en-US"/>
        </w:rPr>
        <w:t>dominus</w:t>
      </w:r>
      <w:r w:rsidR="00A5247C">
        <w:rPr>
          <w:rFonts w:ascii="Times New Roman" w:hAnsi="Times New Roman" w:cs="Times New Roman"/>
          <w:sz w:val="24"/>
          <w:szCs w:val="24"/>
          <w:lang w:val="en-US"/>
        </w:rPr>
        <w:t xml:space="preserve"> immediately wrote to the first</w:t>
      </w:r>
      <w:r w:rsidR="00EC72DD" w:rsidRPr="0071555D">
        <w:rPr>
          <w:rFonts w:ascii="Times New Roman" w:hAnsi="Times New Roman" w:cs="Times New Roman"/>
          <w:sz w:val="24"/>
          <w:szCs w:val="24"/>
          <w:lang w:val="en-US"/>
        </w:rPr>
        <w:t xml:space="preserve"> respondent requesting him to confirm the sale as there were no objections filed.</w:t>
      </w:r>
      <w:r w:rsidR="00DE72A1" w:rsidRPr="0071555D">
        <w:rPr>
          <w:rFonts w:ascii="Times New Roman" w:hAnsi="Times New Roman" w:cs="Times New Roman"/>
          <w:sz w:val="24"/>
          <w:szCs w:val="24"/>
          <w:lang w:val="en-US"/>
        </w:rPr>
        <w:t xml:space="preserve"> In the meantime and before confirmation, KK was placed under provisional liquidation culminating in a final liquidation order on 31 October 2018.</w:t>
      </w:r>
    </w:p>
    <w:p w14:paraId="24C4A046" w14:textId="250DDA6A" w:rsidR="0035613C" w:rsidRPr="0071555D" w:rsidRDefault="00FB1F53" w:rsidP="0071555D">
      <w:pPr>
        <w:spacing w:after="0" w:line="360" w:lineRule="auto"/>
        <w:jc w:val="both"/>
        <w:rPr>
          <w:rFonts w:ascii="Times New Roman" w:hAnsi="Times New Roman" w:cs="Times New Roman"/>
          <w:sz w:val="24"/>
          <w:szCs w:val="24"/>
          <w:lang w:val="en-US"/>
        </w:rPr>
      </w:pPr>
      <w:r w:rsidRPr="0071555D">
        <w:rPr>
          <w:rFonts w:ascii="Times New Roman" w:hAnsi="Times New Roman" w:cs="Times New Roman"/>
          <w:sz w:val="24"/>
          <w:szCs w:val="24"/>
          <w:lang w:val="en-US"/>
        </w:rPr>
        <w:t>[4]</w:t>
      </w:r>
      <w:r w:rsidRPr="0071555D">
        <w:rPr>
          <w:rFonts w:ascii="Times New Roman" w:hAnsi="Times New Roman" w:cs="Times New Roman"/>
          <w:sz w:val="24"/>
          <w:szCs w:val="24"/>
          <w:lang w:val="en-US"/>
        </w:rPr>
        <w:tab/>
      </w:r>
      <w:r w:rsidR="00DE72A1" w:rsidRPr="0071555D">
        <w:rPr>
          <w:rFonts w:ascii="Times New Roman" w:hAnsi="Times New Roman" w:cs="Times New Roman"/>
          <w:sz w:val="24"/>
          <w:szCs w:val="24"/>
          <w:lang w:val="en-US"/>
        </w:rPr>
        <w:t>Following the placement on provisional liquidation of KK</w:t>
      </w:r>
      <w:r w:rsidRPr="0071555D">
        <w:rPr>
          <w:rFonts w:ascii="Times New Roman" w:hAnsi="Times New Roman" w:cs="Times New Roman"/>
          <w:sz w:val="24"/>
          <w:szCs w:val="24"/>
          <w:lang w:val="en-US"/>
        </w:rPr>
        <w:t>,</w:t>
      </w:r>
      <w:r w:rsidR="00DE72A1" w:rsidRPr="0071555D">
        <w:rPr>
          <w:rFonts w:ascii="Times New Roman" w:hAnsi="Times New Roman" w:cs="Times New Roman"/>
          <w:sz w:val="24"/>
          <w:szCs w:val="24"/>
          <w:lang w:val="en-US"/>
        </w:rPr>
        <w:t xml:space="preserve"> the </w:t>
      </w:r>
      <w:r w:rsidR="00A5247C">
        <w:rPr>
          <w:rFonts w:ascii="Times New Roman" w:hAnsi="Times New Roman" w:cs="Times New Roman"/>
          <w:sz w:val="24"/>
          <w:szCs w:val="24"/>
          <w:lang w:val="en-US"/>
        </w:rPr>
        <w:t xml:space="preserve">first </w:t>
      </w:r>
      <w:r w:rsidR="00A5247C" w:rsidRPr="0071555D">
        <w:rPr>
          <w:rFonts w:ascii="Times New Roman" w:hAnsi="Times New Roman" w:cs="Times New Roman"/>
          <w:sz w:val="24"/>
          <w:szCs w:val="24"/>
          <w:lang w:val="en-US"/>
        </w:rPr>
        <w:t>respondent</w:t>
      </w:r>
      <w:r w:rsidR="00DE72A1" w:rsidRPr="0071555D">
        <w:rPr>
          <w:rFonts w:ascii="Times New Roman" w:hAnsi="Times New Roman" w:cs="Times New Roman"/>
          <w:sz w:val="24"/>
          <w:szCs w:val="24"/>
          <w:lang w:val="en-US"/>
        </w:rPr>
        <w:t xml:space="preserve"> </w:t>
      </w:r>
      <w:r w:rsidR="0012680E" w:rsidRPr="0071555D">
        <w:rPr>
          <w:rFonts w:ascii="Times New Roman" w:hAnsi="Times New Roman" w:cs="Times New Roman"/>
          <w:sz w:val="24"/>
          <w:szCs w:val="24"/>
          <w:lang w:val="en-US"/>
        </w:rPr>
        <w:t xml:space="preserve">issued a directive that a moratorium was now in operation in respect of execution of judgments against the property of KK, </w:t>
      </w:r>
      <w:r w:rsidR="00A5247C">
        <w:rPr>
          <w:rFonts w:ascii="Times New Roman" w:hAnsi="Times New Roman" w:cs="Times New Roman"/>
          <w:sz w:val="24"/>
          <w:szCs w:val="24"/>
          <w:lang w:val="en-US"/>
        </w:rPr>
        <w:t xml:space="preserve">first </w:t>
      </w:r>
      <w:r w:rsidR="0012680E" w:rsidRPr="0071555D">
        <w:rPr>
          <w:rFonts w:ascii="Times New Roman" w:hAnsi="Times New Roman" w:cs="Times New Roman"/>
          <w:sz w:val="24"/>
          <w:szCs w:val="24"/>
          <w:lang w:val="en-US"/>
        </w:rPr>
        <w:t>applicant and other judgment debtors involved</w:t>
      </w:r>
      <w:r w:rsidR="00D322C9" w:rsidRPr="0071555D">
        <w:rPr>
          <w:rFonts w:ascii="Times New Roman" w:hAnsi="Times New Roman" w:cs="Times New Roman"/>
          <w:sz w:val="24"/>
          <w:szCs w:val="24"/>
          <w:lang w:val="en-US"/>
        </w:rPr>
        <w:t xml:space="preserve"> and that all monies paid by the highest bidders be refunded, including the </w:t>
      </w:r>
      <w:r w:rsidR="00A5247C">
        <w:rPr>
          <w:rFonts w:ascii="Times New Roman" w:hAnsi="Times New Roman" w:cs="Times New Roman"/>
          <w:sz w:val="24"/>
          <w:szCs w:val="24"/>
          <w:lang w:val="en-US"/>
        </w:rPr>
        <w:t>second</w:t>
      </w:r>
      <w:r w:rsidR="00D322C9" w:rsidRPr="0071555D">
        <w:rPr>
          <w:rFonts w:ascii="Times New Roman" w:hAnsi="Times New Roman" w:cs="Times New Roman"/>
          <w:sz w:val="24"/>
          <w:szCs w:val="24"/>
          <w:lang w:val="en-US"/>
        </w:rPr>
        <w:t xml:space="preserve"> respondent</w:t>
      </w:r>
      <w:r w:rsidR="0012680E" w:rsidRPr="0071555D">
        <w:rPr>
          <w:rFonts w:ascii="Times New Roman" w:hAnsi="Times New Roman" w:cs="Times New Roman"/>
          <w:sz w:val="24"/>
          <w:szCs w:val="24"/>
          <w:lang w:val="en-US"/>
        </w:rPr>
        <w:t>.</w:t>
      </w:r>
      <w:r w:rsidR="00DE72A1" w:rsidRPr="0071555D">
        <w:rPr>
          <w:rFonts w:ascii="Times New Roman" w:hAnsi="Times New Roman" w:cs="Times New Roman"/>
          <w:sz w:val="24"/>
          <w:szCs w:val="24"/>
          <w:lang w:val="en-US"/>
        </w:rPr>
        <w:t xml:space="preserve"> </w:t>
      </w:r>
      <w:r w:rsidR="0012680E" w:rsidRPr="0071555D">
        <w:rPr>
          <w:rFonts w:ascii="Times New Roman" w:hAnsi="Times New Roman" w:cs="Times New Roman"/>
          <w:sz w:val="24"/>
          <w:szCs w:val="24"/>
          <w:lang w:val="en-US"/>
        </w:rPr>
        <w:t xml:space="preserve">This sparked a protest from </w:t>
      </w:r>
      <w:r w:rsidR="00A5247C">
        <w:rPr>
          <w:rFonts w:ascii="Times New Roman" w:hAnsi="Times New Roman" w:cs="Times New Roman"/>
          <w:sz w:val="24"/>
          <w:szCs w:val="24"/>
          <w:lang w:val="en-US"/>
        </w:rPr>
        <w:t>second</w:t>
      </w:r>
      <w:r w:rsidR="00D322C9" w:rsidRPr="0071555D">
        <w:rPr>
          <w:rFonts w:ascii="Times New Roman" w:hAnsi="Times New Roman" w:cs="Times New Roman"/>
          <w:sz w:val="24"/>
          <w:szCs w:val="24"/>
          <w:lang w:val="en-US"/>
        </w:rPr>
        <w:t xml:space="preserve"> applicant who argued that the properties affected by the moratorium were those of KK and not its property, as such, the sale was supposed to go ahead. The </w:t>
      </w:r>
      <w:r w:rsidR="00A5247C">
        <w:rPr>
          <w:rFonts w:ascii="Times New Roman" w:hAnsi="Times New Roman" w:cs="Times New Roman"/>
          <w:sz w:val="24"/>
          <w:szCs w:val="24"/>
          <w:lang w:val="en-US"/>
        </w:rPr>
        <w:t xml:space="preserve">first </w:t>
      </w:r>
      <w:r w:rsidR="00A5247C" w:rsidRPr="0071555D">
        <w:rPr>
          <w:rFonts w:ascii="Times New Roman" w:hAnsi="Times New Roman" w:cs="Times New Roman"/>
          <w:sz w:val="24"/>
          <w:szCs w:val="24"/>
          <w:lang w:val="en-US"/>
        </w:rPr>
        <w:t>respondent</w:t>
      </w:r>
      <w:r w:rsidR="00D322C9" w:rsidRPr="0071555D">
        <w:rPr>
          <w:rFonts w:ascii="Times New Roman" w:hAnsi="Times New Roman" w:cs="Times New Roman"/>
          <w:sz w:val="24"/>
          <w:szCs w:val="24"/>
          <w:lang w:val="en-US"/>
        </w:rPr>
        <w:t xml:space="preserve"> refused to budge and insisted that he was now </w:t>
      </w:r>
      <w:r w:rsidR="00D322C9" w:rsidRPr="0071555D">
        <w:rPr>
          <w:rFonts w:ascii="Times New Roman" w:hAnsi="Times New Roman" w:cs="Times New Roman"/>
          <w:i/>
          <w:iCs/>
          <w:sz w:val="24"/>
          <w:szCs w:val="24"/>
          <w:lang w:val="en-US"/>
        </w:rPr>
        <w:t>functus officio</w:t>
      </w:r>
      <w:r w:rsidR="00D322C9" w:rsidRPr="0071555D">
        <w:rPr>
          <w:rFonts w:ascii="Times New Roman" w:hAnsi="Times New Roman" w:cs="Times New Roman"/>
          <w:sz w:val="24"/>
          <w:szCs w:val="24"/>
          <w:lang w:val="en-US"/>
        </w:rPr>
        <w:t xml:space="preserve"> on the matter as he had already made his ruling and only a court order would reverse his decision. </w:t>
      </w:r>
      <w:r w:rsidR="00DE72A1" w:rsidRPr="0071555D">
        <w:rPr>
          <w:rFonts w:ascii="Times New Roman" w:hAnsi="Times New Roman" w:cs="Times New Roman"/>
          <w:sz w:val="24"/>
          <w:szCs w:val="24"/>
          <w:lang w:val="en-US"/>
        </w:rPr>
        <w:t xml:space="preserve">  </w:t>
      </w:r>
    </w:p>
    <w:p w14:paraId="33A4480D" w14:textId="4C5314FF" w:rsidR="0041283F" w:rsidRPr="0071555D" w:rsidRDefault="001F4C0C" w:rsidP="0071555D">
      <w:pPr>
        <w:spacing w:after="0" w:line="360" w:lineRule="auto"/>
        <w:jc w:val="both"/>
        <w:rPr>
          <w:rFonts w:ascii="Times New Roman" w:hAnsi="Times New Roman" w:cs="Times New Roman"/>
          <w:sz w:val="24"/>
          <w:szCs w:val="24"/>
          <w:lang w:val="en-US"/>
        </w:rPr>
      </w:pPr>
      <w:r w:rsidRPr="0071555D">
        <w:rPr>
          <w:rFonts w:ascii="Times New Roman" w:hAnsi="Times New Roman" w:cs="Times New Roman"/>
          <w:sz w:val="24"/>
          <w:szCs w:val="24"/>
          <w:lang w:val="en-US"/>
        </w:rPr>
        <w:t>[5]</w:t>
      </w:r>
      <w:r w:rsidRPr="0071555D">
        <w:rPr>
          <w:rFonts w:ascii="Times New Roman" w:hAnsi="Times New Roman" w:cs="Times New Roman"/>
          <w:sz w:val="24"/>
          <w:szCs w:val="24"/>
          <w:lang w:val="en-US"/>
        </w:rPr>
        <w:tab/>
      </w:r>
      <w:r w:rsidR="00D322C9" w:rsidRPr="0071555D">
        <w:rPr>
          <w:rFonts w:ascii="Times New Roman" w:hAnsi="Times New Roman" w:cs="Times New Roman"/>
          <w:sz w:val="24"/>
          <w:szCs w:val="24"/>
          <w:lang w:val="en-US"/>
        </w:rPr>
        <w:t xml:space="preserve">Faced with the above situation and </w:t>
      </w:r>
      <w:r w:rsidR="009C4E42" w:rsidRPr="0071555D">
        <w:rPr>
          <w:rFonts w:ascii="Times New Roman" w:hAnsi="Times New Roman" w:cs="Times New Roman"/>
          <w:sz w:val="24"/>
          <w:szCs w:val="24"/>
          <w:lang w:val="en-US"/>
        </w:rPr>
        <w:t xml:space="preserve">the stark </w:t>
      </w:r>
      <w:r w:rsidR="00E03BE8" w:rsidRPr="0071555D">
        <w:rPr>
          <w:rFonts w:ascii="Times New Roman" w:hAnsi="Times New Roman" w:cs="Times New Roman"/>
          <w:sz w:val="24"/>
          <w:szCs w:val="24"/>
          <w:lang w:val="en-US"/>
        </w:rPr>
        <w:t>reality</w:t>
      </w:r>
      <w:r w:rsidR="009C4E42" w:rsidRPr="0071555D">
        <w:rPr>
          <w:rFonts w:ascii="Times New Roman" w:hAnsi="Times New Roman" w:cs="Times New Roman"/>
          <w:sz w:val="24"/>
          <w:szCs w:val="24"/>
          <w:lang w:val="en-US"/>
        </w:rPr>
        <w:t xml:space="preserve"> that the money owed stood to be wiped off of its value </w:t>
      </w:r>
      <w:r w:rsidRPr="0071555D">
        <w:rPr>
          <w:rFonts w:ascii="Times New Roman" w:hAnsi="Times New Roman" w:cs="Times New Roman"/>
          <w:sz w:val="24"/>
          <w:szCs w:val="24"/>
          <w:lang w:val="en-US"/>
        </w:rPr>
        <w:t>by</w:t>
      </w:r>
      <w:r w:rsidR="009C4E42" w:rsidRPr="0071555D">
        <w:rPr>
          <w:rFonts w:ascii="Times New Roman" w:hAnsi="Times New Roman" w:cs="Times New Roman"/>
          <w:sz w:val="24"/>
          <w:szCs w:val="24"/>
          <w:lang w:val="en-US"/>
        </w:rPr>
        <w:t xml:space="preserve"> inflation, the </w:t>
      </w:r>
      <w:r w:rsidR="00A5247C">
        <w:rPr>
          <w:rFonts w:ascii="Times New Roman" w:hAnsi="Times New Roman" w:cs="Times New Roman"/>
          <w:sz w:val="24"/>
          <w:szCs w:val="24"/>
          <w:lang w:val="en-US"/>
        </w:rPr>
        <w:t>second</w:t>
      </w:r>
      <w:r w:rsidR="009C4E42" w:rsidRPr="0071555D">
        <w:rPr>
          <w:rFonts w:ascii="Times New Roman" w:hAnsi="Times New Roman" w:cs="Times New Roman"/>
          <w:sz w:val="24"/>
          <w:szCs w:val="24"/>
          <w:lang w:val="en-US"/>
        </w:rPr>
        <w:t xml:space="preserve"> applicant as the judgment creditor engaged the </w:t>
      </w:r>
      <w:r w:rsidR="00A5247C">
        <w:rPr>
          <w:rFonts w:ascii="Times New Roman" w:hAnsi="Times New Roman" w:cs="Times New Roman"/>
          <w:sz w:val="24"/>
          <w:szCs w:val="24"/>
          <w:lang w:val="en-US"/>
        </w:rPr>
        <w:t xml:space="preserve">first </w:t>
      </w:r>
      <w:r w:rsidR="00DC5895" w:rsidRPr="0071555D">
        <w:rPr>
          <w:rFonts w:ascii="Times New Roman" w:hAnsi="Times New Roman" w:cs="Times New Roman"/>
          <w:sz w:val="24"/>
          <w:szCs w:val="24"/>
          <w:lang w:val="en-US"/>
        </w:rPr>
        <w:t>applicant</w:t>
      </w:r>
      <w:r w:rsidR="009C4E42" w:rsidRPr="0071555D">
        <w:rPr>
          <w:rFonts w:ascii="Times New Roman" w:hAnsi="Times New Roman" w:cs="Times New Roman"/>
          <w:sz w:val="24"/>
          <w:szCs w:val="24"/>
          <w:lang w:val="en-US"/>
        </w:rPr>
        <w:t xml:space="preserve"> to consider selling the property </w:t>
      </w:r>
      <w:r w:rsidRPr="0071555D">
        <w:rPr>
          <w:rFonts w:ascii="Times New Roman" w:hAnsi="Times New Roman" w:cs="Times New Roman"/>
          <w:sz w:val="24"/>
          <w:szCs w:val="24"/>
          <w:lang w:val="en-US"/>
        </w:rPr>
        <w:t>itself</w:t>
      </w:r>
      <w:r w:rsidR="009C4E42" w:rsidRPr="0071555D">
        <w:rPr>
          <w:rFonts w:ascii="Times New Roman" w:hAnsi="Times New Roman" w:cs="Times New Roman"/>
          <w:sz w:val="24"/>
          <w:szCs w:val="24"/>
          <w:lang w:val="en-US"/>
        </w:rPr>
        <w:t xml:space="preserve"> as this was the only available course of action beneficial to both parties given the position taken by the </w:t>
      </w:r>
      <w:r w:rsidR="00EB5D2C">
        <w:rPr>
          <w:rFonts w:ascii="Times New Roman" w:hAnsi="Times New Roman" w:cs="Times New Roman"/>
          <w:sz w:val="24"/>
          <w:szCs w:val="24"/>
          <w:lang w:val="en-US"/>
        </w:rPr>
        <w:t xml:space="preserve">first </w:t>
      </w:r>
      <w:r w:rsidR="00EB5D2C" w:rsidRPr="0071555D">
        <w:rPr>
          <w:rFonts w:ascii="Times New Roman" w:hAnsi="Times New Roman" w:cs="Times New Roman"/>
          <w:sz w:val="24"/>
          <w:szCs w:val="24"/>
          <w:lang w:val="en-US"/>
        </w:rPr>
        <w:t>respondent</w:t>
      </w:r>
      <w:r w:rsidR="009C4E42" w:rsidRPr="0071555D">
        <w:rPr>
          <w:rFonts w:ascii="Times New Roman" w:hAnsi="Times New Roman" w:cs="Times New Roman"/>
          <w:sz w:val="24"/>
          <w:szCs w:val="24"/>
          <w:lang w:val="en-US"/>
        </w:rPr>
        <w:t xml:space="preserve">. They agreed that </w:t>
      </w:r>
      <w:r w:rsidR="00093504" w:rsidRPr="0071555D">
        <w:rPr>
          <w:rFonts w:ascii="Times New Roman" w:hAnsi="Times New Roman" w:cs="Times New Roman"/>
          <w:sz w:val="24"/>
          <w:szCs w:val="24"/>
          <w:lang w:val="en-US"/>
        </w:rPr>
        <w:t>parties</w:t>
      </w:r>
      <w:r w:rsidR="009C4E42" w:rsidRPr="0071555D">
        <w:rPr>
          <w:rFonts w:ascii="Times New Roman" w:hAnsi="Times New Roman" w:cs="Times New Roman"/>
          <w:sz w:val="24"/>
          <w:szCs w:val="24"/>
          <w:lang w:val="en-US"/>
        </w:rPr>
        <w:t xml:space="preserve"> </w:t>
      </w:r>
      <w:r w:rsidR="00093504" w:rsidRPr="0071555D">
        <w:rPr>
          <w:rFonts w:ascii="Times New Roman" w:hAnsi="Times New Roman" w:cs="Times New Roman"/>
          <w:sz w:val="24"/>
          <w:szCs w:val="24"/>
          <w:lang w:val="en-US"/>
        </w:rPr>
        <w:t>find</w:t>
      </w:r>
      <w:r w:rsidR="009C4E42" w:rsidRPr="0071555D">
        <w:rPr>
          <w:rFonts w:ascii="Times New Roman" w:hAnsi="Times New Roman" w:cs="Times New Roman"/>
          <w:sz w:val="24"/>
          <w:szCs w:val="24"/>
          <w:lang w:val="en-US"/>
        </w:rPr>
        <w:t xml:space="preserve"> a buyer for the property</w:t>
      </w:r>
      <w:r w:rsidR="00093504" w:rsidRPr="0071555D">
        <w:rPr>
          <w:rFonts w:ascii="Times New Roman" w:hAnsi="Times New Roman" w:cs="Times New Roman"/>
          <w:sz w:val="24"/>
          <w:szCs w:val="24"/>
          <w:lang w:val="en-US"/>
        </w:rPr>
        <w:t xml:space="preserve"> for immediate settlement of the debt.</w:t>
      </w:r>
      <w:r w:rsidR="00F41C72" w:rsidRPr="0071555D">
        <w:rPr>
          <w:rFonts w:ascii="Times New Roman" w:hAnsi="Times New Roman" w:cs="Times New Roman"/>
          <w:sz w:val="24"/>
          <w:szCs w:val="24"/>
          <w:lang w:val="en-US"/>
        </w:rPr>
        <w:t xml:space="preserve"> To this end, applicants with</w:t>
      </w:r>
      <w:r w:rsidR="0041283F" w:rsidRPr="0071555D">
        <w:rPr>
          <w:rFonts w:ascii="Times New Roman" w:hAnsi="Times New Roman" w:cs="Times New Roman"/>
          <w:sz w:val="24"/>
          <w:szCs w:val="24"/>
          <w:lang w:val="en-US"/>
        </w:rPr>
        <w:t>d</w:t>
      </w:r>
      <w:r w:rsidR="00F41C72" w:rsidRPr="0071555D">
        <w:rPr>
          <w:rFonts w:ascii="Times New Roman" w:hAnsi="Times New Roman" w:cs="Times New Roman"/>
          <w:sz w:val="24"/>
          <w:szCs w:val="24"/>
          <w:lang w:val="en-US"/>
        </w:rPr>
        <w:t>rew</w:t>
      </w:r>
      <w:r w:rsidR="0041283F" w:rsidRPr="0071555D">
        <w:rPr>
          <w:rFonts w:ascii="Times New Roman" w:hAnsi="Times New Roman" w:cs="Times New Roman"/>
          <w:sz w:val="24"/>
          <w:szCs w:val="24"/>
          <w:lang w:val="en-US"/>
        </w:rPr>
        <w:t xml:space="preserve"> the original title deeds which had been handed over for execution and the </w:t>
      </w:r>
      <w:r w:rsidR="00A5247C">
        <w:rPr>
          <w:rFonts w:ascii="Times New Roman" w:hAnsi="Times New Roman" w:cs="Times New Roman"/>
          <w:sz w:val="24"/>
          <w:szCs w:val="24"/>
          <w:lang w:val="en-US"/>
        </w:rPr>
        <w:t xml:space="preserve">first </w:t>
      </w:r>
      <w:r w:rsidR="0041283F" w:rsidRPr="0071555D">
        <w:rPr>
          <w:rFonts w:ascii="Times New Roman" w:hAnsi="Times New Roman" w:cs="Times New Roman"/>
          <w:sz w:val="24"/>
          <w:szCs w:val="24"/>
          <w:lang w:val="en-US"/>
        </w:rPr>
        <w:t xml:space="preserve">t respondent obliged. At that point, </w:t>
      </w:r>
      <w:r w:rsidR="00A5247C">
        <w:rPr>
          <w:rFonts w:ascii="Times New Roman" w:hAnsi="Times New Roman" w:cs="Times New Roman"/>
          <w:sz w:val="24"/>
          <w:szCs w:val="24"/>
          <w:lang w:val="en-US"/>
        </w:rPr>
        <w:t>second</w:t>
      </w:r>
      <w:r w:rsidR="0041283F" w:rsidRPr="0071555D">
        <w:rPr>
          <w:rFonts w:ascii="Times New Roman" w:hAnsi="Times New Roman" w:cs="Times New Roman"/>
          <w:sz w:val="24"/>
          <w:szCs w:val="24"/>
          <w:lang w:val="en-US"/>
        </w:rPr>
        <w:t xml:space="preserve"> applicant also advised </w:t>
      </w:r>
      <w:r w:rsidR="008D060D">
        <w:rPr>
          <w:rFonts w:ascii="Times New Roman" w:hAnsi="Times New Roman" w:cs="Times New Roman"/>
          <w:sz w:val="24"/>
          <w:szCs w:val="24"/>
          <w:lang w:val="en-US"/>
        </w:rPr>
        <w:t xml:space="preserve">first </w:t>
      </w:r>
      <w:r w:rsidR="008D060D" w:rsidRPr="0071555D">
        <w:rPr>
          <w:rFonts w:ascii="Times New Roman" w:hAnsi="Times New Roman" w:cs="Times New Roman"/>
          <w:sz w:val="24"/>
          <w:szCs w:val="24"/>
          <w:lang w:val="en-US"/>
        </w:rPr>
        <w:t>respondent</w:t>
      </w:r>
      <w:r w:rsidR="0041283F" w:rsidRPr="0071555D">
        <w:rPr>
          <w:rFonts w:ascii="Times New Roman" w:hAnsi="Times New Roman" w:cs="Times New Roman"/>
          <w:sz w:val="24"/>
          <w:szCs w:val="24"/>
          <w:lang w:val="en-US"/>
        </w:rPr>
        <w:t xml:space="preserve">, through a letter, that it was also withdrawing its instructions to sell the property from the </w:t>
      </w:r>
      <w:r w:rsidR="00A5247C">
        <w:rPr>
          <w:rFonts w:ascii="Times New Roman" w:hAnsi="Times New Roman" w:cs="Times New Roman"/>
          <w:sz w:val="24"/>
          <w:szCs w:val="24"/>
          <w:lang w:val="en-US"/>
        </w:rPr>
        <w:t xml:space="preserve">first </w:t>
      </w:r>
      <w:r w:rsidR="0041283F" w:rsidRPr="0071555D">
        <w:rPr>
          <w:rFonts w:ascii="Times New Roman" w:hAnsi="Times New Roman" w:cs="Times New Roman"/>
          <w:sz w:val="24"/>
          <w:szCs w:val="24"/>
          <w:lang w:val="en-US"/>
        </w:rPr>
        <w:t>respondent.</w:t>
      </w:r>
      <w:r w:rsidR="00F41C72" w:rsidRPr="0071555D">
        <w:rPr>
          <w:rFonts w:ascii="Times New Roman" w:hAnsi="Times New Roman" w:cs="Times New Roman"/>
          <w:sz w:val="24"/>
          <w:szCs w:val="24"/>
          <w:lang w:val="en-US"/>
        </w:rPr>
        <w:t xml:space="preserve"> </w:t>
      </w:r>
      <w:r w:rsidR="00093504" w:rsidRPr="0071555D">
        <w:rPr>
          <w:rFonts w:ascii="Times New Roman" w:hAnsi="Times New Roman" w:cs="Times New Roman"/>
          <w:sz w:val="24"/>
          <w:szCs w:val="24"/>
          <w:lang w:val="en-US"/>
        </w:rPr>
        <w:t xml:space="preserve"> </w:t>
      </w:r>
    </w:p>
    <w:p w14:paraId="07726C2B" w14:textId="10C400AF" w:rsidR="00D322C9" w:rsidRPr="0071555D" w:rsidRDefault="00E03BE8" w:rsidP="0071555D">
      <w:pPr>
        <w:spacing w:after="0" w:line="360" w:lineRule="auto"/>
        <w:jc w:val="both"/>
        <w:rPr>
          <w:rFonts w:ascii="Times New Roman" w:hAnsi="Times New Roman" w:cs="Times New Roman"/>
          <w:sz w:val="24"/>
          <w:szCs w:val="24"/>
          <w:lang w:val="en-US"/>
        </w:rPr>
      </w:pPr>
      <w:r w:rsidRPr="0071555D">
        <w:rPr>
          <w:rFonts w:ascii="Times New Roman" w:hAnsi="Times New Roman" w:cs="Times New Roman"/>
          <w:sz w:val="24"/>
          <w:szCs w:val="24"/>
          <w:lang w:val="en-US"/>
        </w:rPr>
        <w:t>[6]</w:t>
      </w:r>
      <w:r w:rsidRPr="0071555D">
        <w:rPr>
          <w:rFonts w:ascii="Times New Roman" w:hAnsi="Times New Roman" w:cs="Times New Roman"/>
          <w:sz w:val="24"/>
          <w:szCs w:val="24"/>
          <w:lang w:val="en-US"/>
        </w:rPr>
        <w:tab/>
      </w:r>
      <w:r w:rsidR="00093504" w:rsidRPr="0071555D">
        <w:rPr>
          <w:rFonts w:ascii="Times New Roman" w:hAnsi="Times New Roman" w:cs="Times New Roman"/>
          <w:sz w:val="24"/>
          <w:szCs w:val="24"/>
          <w:lang w:val="en-US"/>
        </w:rPr>
        <w:t xml:space="preserve">Pursuant to this, on 1 February 2019 an agreement of sale between </w:t>
      </w:r>
      <w:r w:rsidR="00EB5D2C">
        <w:rPr>
          <w:rFonts w:ascii="Times New Roman" w:hAnsi="Times New Roman" w:cs="Times New Roman"/>
          <w:sz w:val="24"/>
          <w:szCs w:val="24"/>
          <w:lang w:val="en-US"/>
        </w:rPr>
        <w:t xml:space="preserve">first </w:t>
      </w:r>
      <w:r w:rsidR="00EB5D2C" w:rsidRPr="0071555D">
        <w:rPr>
          <w:rFonts w:ascii="Times New Roman" w:hAnsi="Times New Roman" w:cs="Times New Roman"/>
          <w:sz w:val="24"/>
          <w:szCs w:val="24"/>
          <w:lang w:val="en-US"/>
        </w:rPr>
        <w:t>applicant</w:t>
      </w:r>
      <w:r w:rsidR="00093504" w:rsidRPr="0071555D">
        <w:rPr>
          <w:rFonts w:ascii="Times New Roman" w:hAnsi="Times New Roman" w:cs="Times New Roman"/>
          <w:sz w:val="24"/>
          <w:szCs w:val="24"/>
          <w:lang w:val="en-US"/>
        </w:rPr>
        <w:t xml:space="preserve"> and </w:t>
      </w:r>
      <w:r w:rsidR="00A44A5B">
        <w:rPr>
          <w:rFonts w:ascii="Times New Roman" w:hAnsi="Times New Roman" w:cs="Times New Roman"/>
          <w:sz w:val="24"/>
          <w:szCs w:val="24"/>
          <w:lang w:val="en-US"/>
        </w:rPr>
        <w:t>third</w:t>
      </w:r>
      <w:r w:rsidR="00093504" w:rsidRPr="0071555D">
        <w:rPr>
          <w:rFonts w:ascii="Times New Roman" w:hAnsi="Times New Roman" w:cs="Times New Roman"/>
          <w:sz w:val="24"/>
          <w:szCs w:val="24"/>
          <w:lang w:val="en-US"/>
        </w:rPr>
        <w:t xml:space="preserve"> respondent was entered into in respect of the property. The property was sold for $2 000 </w:t>
      </w:r>
      <w:r w:rsidR="00093504" w:rsidRPr="0071555D">
        <w:rPr>
          <w:rFonts w:ascii="Times New Roman" w:hAnsi="Times New Roman" w:cs="Times New Roman"/>
          <w:sz w:val="24"/>
          <w:szCs w:val="24"/>
          <w:lang w:val="en-US"/>
        </w:rPr>
        <w:lastRenderedPageBreak/>
        <w:t>000</w:t>
      </w:r>
      <w:r w:rsidR="00275C39" w:rsidRPr="0071555D">
        <w:rPr>
          <w:rFonts w:ascii="Times New Roman" w:hAnsi="Times New Roman" w:cs="Times New Roman"/>
          <w:sz w:val="24"/>
          <w:szCs w:val="24"/>
          <w:lang w:val="en-US"/>
        </w:rPr>
        <w:t xml:space="preserve"> and the debt owed to </w:t>
      </w:r>
      <w:r w:rsidR="00A5247C">
        <w:rPr>
          <w:rFonts w:ascii="Times New Roman" w:hAnsi="Times New Roman" w:cs="Times New Roman"/>
          <w:sz w:val="24"/>
          <w:szCs w:val="24"/>
          <w:lang w:val="en-US"/>
        </w:rPr>
        <w:t>second</w:t>
      </w:r>
      <w:r w:rsidR="00275C39" w:rsidRPr="0071555D">
        <w:rPr>
          <w:rFonts w:ascii="Times New Roman" w:hAnsi="Times New Roman" w:cs="Times New Roman"/>
          <w:sz w:val="24"/>
          <w:szCs w:val="24"/>
          <w:lang w:val="en-US"/>
        </w:rPr>
        <w:t xml:space="preserve"> applicant was extinguished. All the necessary processes and procedures to effect transfer of the property from </w:t>
      </w:r>
      <w:r w:rsidR="00EB5D2C">
        <w:rPr>
          <w:rFonts w:ascii="Times New Roman" w:hAnsi="Times New Roman" w:cs="Times New Roman"/>
          <w:sz w:val="24"/>
          <w:szCs w:val="24"/>
          <w:lang w:val="en-US"/>
        </w:rPr>
        <w:t xml:space="preserve">first </w:t>
      </w:r>
      <w:r w:rsidR="00EB5D2C" w:rsidRPr="0071555D">
        <w:rPr>
          <w:rFonts w:ascii="Times New Roman" w:hAnsi="Times New Roman" w:cs="Times New Roman"/>
          <w:sz w:val="24"/>
          <w:szCs w:val="24"/>
          <w:lang w:val="en-US"/>
        </w:rPr>
        <w:t>applicant</w:t>
      </w:r>
      <w:r w:rsidR="00275C39" w:rsidRPr="0071555D">
        <w:rPr>
          <w:rFonts w:ascii="Times New Roman" w:hAnsi="Times New Roman" w:cs="Times New Roman"/>
          <w:sz w:val="24"/>
          <w:szCs w:val="24"/>
          <w:lang w:val="en-US"/>
        </w:rPr>
        <w:t xml:space="preserve"> to </w:t>
      </w:r>
      <w:r w:rsidR="00A44A5B">
        <w:rPr>
          <w:rFonts w:ascii="Times New Roman" w:hAnsi="Times New Roman" w:cs="Times New Roman"/>
          <w:sz w:val="24"/>
          <w:szCs w:val="24"/>
          <w:lang w:val="en-US"/>
        </w:rPr>
        <w:t>third</w:t>
      </w:r>
      <w:r w:rsidR="00275C39" w:rsidRPr="0071555D">
        <w:rPr>
          <w:rFonts w:ascii="Times New Roman" w:hAnsi="Times New Roman" w:cs="Times New Roman"/>
          <w:sz w:val="24"/>
          <w:szCs w:val="24"/>
          <w:lang w:val="en-US"/>
        </w:rPr>
        <w:t xml:space="preserve"> respondent’s name were done. However, the process hit a snag and could not be completed for the reason of the caveat that had been placed against the property by </w:t>
      </w:r>
      <w:r w:rsidR="008D060D">
        <w:rPr>
          <w:rFonts w:ascii="Times New Roman" w:hAnsi="Times New Roman" w:cs="Times New Roman"/>
          <w:sz w:val="24"/>
          <w:szCs w:val="24"/>
          <w:lang w:val="en-US"/>
        </w:rPr>
        <w:t xml:space="preserve">first </w:t>
      </w:r>
      <w:r w:rsidR="008D060D" w:rsidRPr="0071555D">
        <w:rPr>
          <w:rFonts w:ascii="Times New Roman" w:hAnsi="Times New Roman" w:cs="Times New Roman"/>
          <w:sz w:val="24"/>
          <w:szCs w:val="24"/>
          <w:lang w:val="en-US"/>
        </w:rPr>
        <w:t>respondent</w:t>
      </w:r>
      <w:r w:rsidR="00275C39" w:rsidRPr="0071555D">
        <w:rPr>
          <w:rFonts w:ascii="Times New Roman" w:hAnsi="Times New Roman" w:cs="Times New Roman"/>
          <w:sz w:val="24"/>
          <w:szCs w:val="24"/>
          <w:lang w:val="en-US"/>
        </w:rPr>
        <w:t>.</w:t>
      </w:r>
    </w:p>
    <w:p w14:paraId="57F5C119" w14:textId="2A5958AC" w:rsidR="007C5067" w:rsidRPr="007E6977" w:rsidRDefault="00E03BE8" w:rsidP="0071555D">
      <w:pPr>
        <w:spacing w:after="0" w:line="360" w:lineRule="auto"/>
        <w:jc w:val="both"/>
        <w:rPr>
          <w:rFonts w:ascii="Times New Roman" w:hAnsi="Times New Roman" w:cs="Times New Roman"/>
          <w:sz w:val="24"/>
          <w:szCs w:val="24"/>
          <w:lang w:val="en-US"/>
        </w:rPr>
      </w:pPr>
      <w:r w:rsidRPr="0071555D">
        <w:rPr>
          <w:rFonts w:ascii="Times New Roman" w:hAnsi="Times New Roman" w:cs="Times New Roman"/>
          <w:sz w:val="24"/>
          <w:szCs w:val="24"/>
          <w:lang w:val="en-US"/>
        </w:rPr>
        <w:t>[7]</w:t>
      </w:r>
      <w:r w:rsidRPr="0071555D">
        <w:rPr>
          <w:rFonts w:ascii="Times New Roman" w:hAnsi="Times New Roman" w:cs="Times New Roman"/>
          <w:sz w:val="24"/>
          <w:szCs w:val="24"/>
          <w:lang w:val="en-US"/>
        </w:rPr>
        <w:tab/>
      </w:r>
      <w:r w:rsidR="006A46F6" w:rsidRPr="0071555D">
        <w:rPr>
          <w:rFonts w:ascii="Times New Roman" w:hAnsi="Times New Roman" w:cs="Times New Roman"/>
          <w:sz w:val="24"/>
          <w:szCs w:val="24"/>
          <w:lang w:val="en-US"/>
        </w:rPr>
        <w:t xml:space="preserve">Having advised the </w:t>
      </w:r>
      <w:r w:rsidR="00A5247C">
        <w:rPr>
          <w:rFonts w:ascii="Times New Roman" w:hAnsi="Times New Roman" w:cs="Times New Roman"/>
          <w:sz w:val="24"/>
          <w:szCs w:val="24"/>
          <w:lang w:val="en-US"/>
        </w:rPr>
        <w:t xml:space="preserve">first </w:t>
      </w:r>
      <w:r w:rsidR="006A46F6" w:rsidRPr="0071555D">
        <w:rPr>
          <w:rFonts w:ascii="Times New Roman" w:hAnsi="Times New Roman" w:cs="Times New Roman"/>
          <w:sz w:val="24"/>
          <w:szCs w:val="24"/>
          <w:lang w:val="en-US"/>
        </w:rPr>
        <w:t xml:space="preserve">respondent that the debt had now been paid in full and that it was requesting the </w:t>
      </w:r>
      <w:r w:rsidR="00A5247C">
        <w:rPr>
          <w:rFonts w:ascii="Times New Roman" w:hAnsi="Times New Roman" w:cs="Times New Roman"/>
          <w:sz w:val="24"/>
          <w:szCs w:val="24"/>
          <w:lang w:val="en-US"/>
        </w:rPr>
        <w:t xml:space="preserve">first </w:t>
      </w:r>
      <w:r w:rsidR="006A46F6" w:rsidRPr="0071555D">
        <w:rPr>
          <w:rFonts w:ascii="Times New Roman" w:hAnsi="Times New Roman" w:cs="Times New Roman"/>
          <w:sz w:val="24"/>
          <w:szCs w:val="24"/>
          <w:lang w:val="en-US"/>
        </w:rPr>
        <w:t xml:space="preserve">respondent to uplift the caveat, the </w:t>
      </w:r>
      <w:r w:rsidR="00A5247C">
        <w:rPr>
          <w:rFonts w:ascii="Times New Roman" w:hAnsi="Times New Roman" w:cs="Times New Roman"/>
          <w:sz w:val="24"/>
          <w:szCs w:val="24"/>
          <w:lang w:val="en-US"/>
        </w:rPr>
        <w:t>second</w:t>
      </w:r>
      <w:r w:rsidR="006A46F6" w:rsidRPr="0071555D">
        <w:rPr>
          <w:rFonts w:ascii="Times New Roman" w:hAnsi="Times New Roman" w:cs="Times New Roman"/>
          <w:sz w:val="24"/>
          <w:szCs w:val="24"/>
          <w:lang w:val="en-US"/>
        </w:rPr>
        <w:t xml:space="preserve"> applicant was advised that the matter was receiving attention of the </w:t>
      </w:r>
      <w:r w:rsidR="00EB5D2C">
        <w:rPr>
          <w:rFonts w:ascii="Times New Roman" w:hAnsi="Times New Roman" w:cs="Times New Roman"/>
          <w:sz w:val="24"/>
          <w:szCs w:val="24"/>
          <w:lang w:val="en-US"/>
        </w:rPr>
        <w:t xml:space="preserve">first </w:t>
      </w:r>
      <w:r w:rsidR="00EB5D2C" w:rsidRPr="0071555D">
        <w:rPr>
          <w:rFonts w:ascii="Times New Roman" w:hAnsi="Times New Roman" w:cs="Times New Roman"/>
          <w:sz w:val="24"/>
          <w:szCs w:val="24"/>
          <w:lang w:val="en-US"/>
        </w:rPr>
        <w:t>respondent</w:t>
      </w:r>
      <w:r w:rsidR="006A46F6" w:rsidRPr="0071555D">
        <w:rPr>
          <w:rFonts w:ascii="Times New Roman" w:hAnsi="Times New Roman" w:cs="Times New Roman"/>
          <w:sz w:val="24"/>
          <w:szCs w:val="24"/>
          <w:lang w:val="en-US"/>
        </w:rPr>
        <w:t xml:space="preserve">. This remained so even after numerous follow-ups on the progress. Only on 19 April 2019 were the lawyers of the </w:t>
      </w:r>
      <w:r w:rsidR="008D060D">
        <w:rPr>
          <w:rFonts w:ascii="Times New Roman" w:hAnsi="Times New Roman" w:cs="Times New Roman"/>
          <w:sz w:val="24"/>
          <w:szCs w:val="24"/>
          <w:lang w:val="en-US"/>
        </w:rPr>
        <w:t xml:space="preserve">first </w:t>
      </w:r>
      <w:r w:rsidR="008D060D" w:rsidRPr="0071555D">
        <w:rPr>
          <w:rFonts w:ascii="Times New Roman" w:hAnsi="Times New Roman" w:cs="Times New Roman"/>
          <w:sz w:val="24"/>
          <w:szCs w:val="24"/>
          <w:lang w:val="en-US"/>
        </w:rPr>
        <w:t>applicant</w:t>
      </w:r>
      <w:r w:rsidR="006A46F6" w:rsidRPr="0071555D">
        <w:rPr>
          <w:rFonts w:ascii="Times New Roman" w:hAnsi="Times New Roman" w:cs="Times New Roman"/>
          <w:sz w:val="24"/>
          <w:szCs w:val="24"/>
          <w:lang w:val="en-US"/>
        </w:rPr>
        <w:t xml:space="preserve"> served with a letter from </w:t>
      </w:r>
      <w:r w:rsidR="008D060D">
        <w:rPr>
          <w:rFonts w:ascii="Times New Roman" w:hAnsi="Times New Roman" w:cs="Times New Roman"/>
          <w:sz w:val="24"/>
          <w:szCs w:val="24"/>
          <w:lang w:val="en-US"/>
        </w:rPr>
        <w:t xml:space="preserve">first </w:t>
      </w:r>
      <w:r w:rsidR="008D060D" w:rsidRPr="0071555D">
        <w:rPr>
          <w:rFonts w:ascii="Times New Roman" w:hAnsi="Times New Roman" w:cs="Times New Roman"/>
          <w:sz w:val="24"/>
          <w:szCs w:val="24"/>
          <w:lang w:val="en-US"/>
        </w:rPr>
        <w:t>respondent</w:t>
      </w:r>
      <w:r w:rsidR="006A46F6" w:rsidRPr="0071555D">
        <w:rPr>
          <w:rFonts w:ascii="Times New Roman" w:hAnsi="Times New Roman" w:cs="Times New Roman"/>
          <w:sz w:val="24"/>
          <w:szCs w:val="24"/>
          <w:lang w:val="en-US"/>
        </w:rPr>
        <w:t xml:space="preserve"> advising that he had confirmed the sale to the </w:t>
      </w:r>
      <w:r w:rsidR="00A5247C">
        <w:rPr>
          <w:rFonts w:ascii="Times New Roman" w:hAnsi="Times New Roman" w:cs="Times New Roman"/>
          <w:sz w:val="24"/>
          <w:szCs w:val="24"/>
          <w:lang w:val="en-US"/>
        </w:rPr>
        <w:t>second</w:t>
      </w:r>
      <w:r w:rsidR="006A46F6" w:rsidRPr="0071555D">
        <w:rPr>
          <w:rFonts w:ascii="Times New Roman" w:hAnsi="Times New Roman" w:cs="Times New Roman"/>
          <w:sz w:val="24"/>
          <w:szCs w:val="24"/>
          <w:lang w:val="en-US"/>
        </w:rPr>
        <w:t xml:space="preserve"> respondent on 1</w:t>
      </w:r>
      <w:r w:rsidR="00301D29" w:rsidRPr="0071555D">
        <w:rPr>
          <w:rFonts w:ascii="Times New Roman" w:hAnsi="Times New Roman" w:cs="Times New Roman"/>
          <w:sz w:val="24"/>
          <w:szCs w:val="24"/>
          <w:lang w:val="en-US"/>
        </w:rPr>
        <w:t xml:space="preserve">5 March 2019, a period of about </w:t>
      </w:r>
      <w:r w:rsidR="00DC5895" w:rsidRPr="0071555D">
        <w:rPr>
          <w:rFonts w:ascii="Times New Roman" w:hAnsi="Times New Roman" w:cs="Times New Roman"/>
          <w:sz w:val="24"/>
          <w:szCs w:val="24"/>
          <w:lang w:val="en-US"/>
        </w:rPr>
        <w:t>eight</w:t>
      </w:r>
      <w:r w:rsidR="00301D29" w:rsidRPr="0071555D">
        <w:rPr>
          <w:rFonts w:ascii="Times New Roman" w:hAnsi="Times New Roman" w:cs="Times New Roman"/>
          <w:sz w:val="24"/>
          <w:szCs w:val="24"/>
          <w:lang w:val="en-US"/>
        </w:rPr>
        <w:t xml:space="preserve"> months after the sale. This was despite his previous directive that the purchase price for </w:t>
      </w:r>
      <w:r w:rsidRPr="0071555D">
        <w:rPr>
          <w:rFonts w:ascii="Times New Roman" w:hAnsi="Times New Roman" w:cs="Times New Roman"/>
          <w:sz w:val="24"/>
          <w:szCs w:val="24"/>
          <w:lang w:val="en-US"/>
        </w:rPr>
        <w:t xml:space="preserve">the </w:t>
      </w:r>
      <w:r w:rsidR="00301D29" w:rsidRPr="0071555D">
        <w:rPr>
          <w:rFonts w:ascii="Times New Roman" w:hAnsi="Times New Roman" w:cs="Times New Roman"/>
          <w:sz w:val="24"/>
          <w:szCs w:val="24"/>
          <w:lang w:val="en-US"/>
        </w:rPr>
        <w:t xml:space="preserve">sale in relation to this case were to be refunded as the execution had been put in abeyance following the provisional order for liquidation of KK. It was also against his previous ruling that he had become </w:t>
      </w:r>
      <w:r w:rsidR="00301D29" w:rsidRPr="0071555D">
        <w:rPr>
          <w:rFonts w:ascii="Times New Roman" w:hAnsi="Times New Roman" w:cs="Times New Roman"/>
          <w:i/>
          <w:iCs/>
          <w:sz w:val="24"/>
          <w:szCs w:val="24"/>
          <w:lang w:val="en-US"/>
        </w:rPr>
        <w:t>functus</w:t>
      </w:r>
      <w:r w:rsidR="00301D29" w:rsidRPr="0071555D">
        <w:rPr>
          <w:rFonts w:ascii="Times New Roman" w:hAnsi="Times New Roman" w:cs="Times New Roman"/>
          <w:sz w:val="24"/>
          <w:szCs w:val="24"/>
          <w:lang w:val="en-US"/>
        </w:rPr>
        <w:t xml:space="preserve"> </w:t>
      </w:r>
      <w:r w:rsidR="00301D29" w:rsidRPr="0071555D">
        <w:rPr>
          <w:rFonts w:ascii="Times New Roman" w:hAnsi="Times New Roman" w:cs="Times New Roman"/>
          <w:i/>
          <w:iCs/>
          <w:sz w:val="24"/>
          <w:szCs w:val="24"/>
          <w:lang w:val="en-US"/>
        </w:rPr>
        <w:t>officio</w:t>
      </w:r>
      <w:r w:rsidR="00301D29" w:rsidRPr="0071555D">
        <w:rPr>
          <w:rFonts w:ascii="Times New Roman" w:hAnsi="Times New Roman" w:cs="Times New Roman"/>
          <w:sz w:val="24"/>
          <w:szCs w:val="24"/>
          <w:lang w:val="en-US"/>
        </w:rPr>
        <w:t xml:space="preserve"> when he ruled that the sale to </w:t>
      </w:r>
      <w:r w:rsidR="00A5247C">
        <w:rPr>
          <w:rFonts w:ascii="Times New Roman" w:hAnsi="Times New Roman" w:cs="Times New Roman"/>
          <w:sz w:val="24"/>
          <w:szCs w:val="24"/>
          <w:lang w:val="en-US"/>
        </w:rPr>
        <w:t>second</w:t>
      </w:r>
      <w:r w:rsidR="00301D29" w:rsidRPr="0071555D">
        <w:rPr>
          <w:rFonts w:ascii="Times New Roman" w:hAnsi="Times New Roman" w:cs="Times New Roman"/>
          <w:sz w:val="24"/>
          <w:szCs w:val="24"/>
          <w:lang w:val="en-US"/>
        </w:rPr>
        <w:t xml:space="preserve"> respondent was </w:t>
      </w:r>
      <w:r w:rsidRPr="0071555D">
        <w:rPr>
          <w:rFonts w:ascii="Times New Roman" w:hAnsi="Times New Roman" w:cs="Times New Roman"/>
          <w:sz w:val="24"/>
          <w:szCs w:val="24"/>
          <w:lang w:val="en-US"/>
        </w:rPr>
        <w:t>cancelled</w:t>
      </w:r>
      <w:r w:rsidR="00301D29" w:rsidRPr="0071555D">
        <w:rPr>
          <w:rFonts w:ascii="Times New Roman" w:hAnsi="Times New Roman" w:cs="Times New Roman"/>
          <w:sz w:val="24"/>
          <w:szCs w:val="24"/>
          <w:lang w:val="en-US"/>
        </w:rPr>
        <w:t xml:space="preserve"> in light of the developments.</w:t>
      </w:r>
      <w:r w:rsidR="009F2478" w:rsidRPr="0071555D">
        <w:rPr>
          <w:rFonts w:ascii="Times New Roman" w:hAnsi="Times New Roman" w:cs="Times New Roman"/>
          <w:sz w:val="24"/>
          <w:szCs w:val="24"/>
          <w:lang w:val="en-US"/>
        </w:rPr>
        <w:t xml:space="preserve"> It is for the above reasons that the applicants have now approached this court for an order declaring the confirmation a nullity and to compel </w:t>
      </w:r>
      <w:r w:rsidR="00EB5D2C">
        <w:rPr>
          <w:rFonts w:ascii="Times New Roman" w:hAnsi="Times New Roman" w:cs="Times New Roman"/>
          <w:sz w:val="24"/>
          <w:szCs w:val="24"/>
          <w:lang w:val="en-US"/>
        </w:rPr>
        <w:t xml:space="preserve">first </w:t>
      </w:r>
      <w:r w:rsidR="00EB5D2C" w:rsidRPr="0071555D">
        <w:rPr>
          <w:rFonts w:ascii="Times New Roman" w:hAnsi="Times New Roman" w:cs="Times New Roman"/>
          <w:sz w:val="24"/>
          <w:szCs w:val="24"/>
          <w:lang w:val="en-US"/>
        </w:rPr>
        <w:t>respondent</w:t>
      </w:r>
      <w:r w:rsidR="009F2478" w:rsidRPr="0071555D">
        <w:rPr>
          <w:rFonts w:ascii="Times New Roman" w:hAnsi="Times New Roman" w:cs="Times New Roman"/>
          <w:sz w:val="24"/>
          <w:szCs w:val="24"/>
          <w:lang w:val="en-US"/>
        </w:rPr>
        <w:t xml:space="preserve"> to uplift the caveat, caveat no.552/16.</w:t>
      </w:r>
    </w:p>
    <w:p w14:paraId="5361921F" w14:textId="2BE6A555" w:rsidR="009F2478" w:rsidRPr="0071555D" w:rsidRDefault="00545C4F" w:rsidP="0071555D">
      <w:pPr>
        <w:spacing w:after="0" w:line="360" w:lineRule="auto"/>
        <w:jc w:val="both"/>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 xml:space="preserve">ARGUMENTS FOR </w:t>
      </w:r>
      <w:r w:rsidR="009F2478" w:rsidRPr="0071555D">
        <w:rPr>
          <w:rFonts w:ascii="Times New Roman" w:hAnsi="Times New Roman" w:cs="Times New Roman"/>
          <w:b/>
          <w:bCs/>
          <w:sz w:val="24"/>
          <w:szCs w:val="24"/>
          <w:u w:val="single"/>
          <w:lang w:val="en-US"/>
        </w:rPr>
        <w:t>THE PARTIES</w:t>
      </w:r>
    </w:p>
    <w:p w14:paraId="7518D83B" w14:textId="77777777" w:rsidR="000756FC" w:rsidRPr="008D060D" w:rsidRDefault="000756FC" w:rsidP="0071555D">
      <w:pPr>
        <w:spacing w:after="0" w:line="360" w:lineRule="auto"/>
        <w:jc w:val="both"/>
        <w:rPr>
          <w:rFonts w:ascii="Times New Roman" w:hAnsi="Times New Roman" w:cs="Times New Roman"/>
          <w:i/>
          <w:iCs/>
          <w:sz w:val="24"/>
          <w:szCs w:val="24"/>
          <w:lang w:val="en-US"/>
        </w:rPr>
      </w:pPr>
      <w:r w:rsidRPr="008D060D">
        <w:rPr>
          <w:rFonts w:ascii="Times New Roman" w:hAnsi="Times New Roman" w:cs="Times New Roman"/>
          <w:i/>
          <w:iCs/>
          <w:sz w:val="24"/>
          <w:szCs w:val="24"/>
          <w:lang w:val="en-US"/>
        </w:rPr>
        <w:t>Applicants</w:t>
      </w:r>
    </w:p>
    <w:p w14:paraId="701038EC" w14:textId="53AD40C0" w:rsidR="006A46F6" w:rsidRPr="0071555D" w:rsidRDefault="00E03BE8" w:rsidP="0071555D">
      <w:pPr>
        <w:spacing w:after="0" w:line="360" w:lineRule="auto"/>
        <w:jc w:val="both"/>
        <w:rPr>
          <w:rFonts w:ascii="Times New Roman" w:hAnsi="Times New Roman" w:cs="Times New Roman"/>
          <w:sz w:val="24"/>
          <w:szCs w:val="24"/>
          <w:lang w:val="en-US"/>
        </w:rPr>
      </w:pPr>
      <w:r w:rsidRPr="0071555D">
        <w:rPr>
          <w:rFonts w:ascii="Times New Roman" w:hAnsi="Times New Roman" w:cs="Times New Roman"/>
          <w:sz w:val="24"/>
          <w:szCs w:val="24"/>
          <w:lang w:val="en-US"/>
        </w:rPr>
        <w:t>[8]</w:t>
      </w:r>
      <w:r w:rsidRPr="0071555D">
        <w:rPr>
          <w:rFonts w:ascii="Times New Roman" w:hAnsi="Times New Roman" w:cs="Times New Roman"/>
          <w:sz w:val="24"/>
          <w:szCs w:val="24"/>
          <w:lang w:val="en-US"/>
        </w:rPr>
        <w:tab/>
      </w:r>
      <w:r w:rsidR="0041283F" w:rsidRPr="0071555D">
        <w:rPr>
          <w:rFonts w:ascii="Times New Roman" w:hAnsi="Times New Roman" w:cs="Times New Roman"/>
          <w:sz w:val="24"/>
          <w:szCs w:val="24"/>
          <w:lang w:val="en-US"/>
        </w:rPr>
        <w:t xml:space="preserve">The </w:t>
      </w:r>
      <w:r w:rsidR="00F41C72" w:rsidRPr="0071555D">
        <w:rPr>
          <w:rFonts w:ascii="Times New Roman" w:hAnsi="Times New Roman" w:cs="Times New Roman"/>
          <w:sz w:val="24"/>
          <w:szCs w:val="24"/>
          <w:lang w:val="en-US"/>
        </w:rPr>
        <w:t xml:space="preserve">applicants </w:t>
      </w:r>
      <w:r w:rsidR="0041283F" w:rsidRPr="0071555D">
        <w:rPr>
          <w:rFonts w:ascii="Times New Roman" w:hAnsi="Times New Roman" w:cs="Times New Roman"/>
          <w:sz w:val="24"/>
          <w:szCs w:val="24"/>
          <w:lang w:val="en-US"/>
        </w:rPr>
        <w:t xml:space="preserve">argue </w:t>
      </w:r>
      <w:r w:rsidR="00F41C72" w:rsidRPr="0071555D">
        <w:rPr>
          <w:rFonts w:ascii="Times New Roman" w:hAnsi="Times New Roman" w:cs="Times New Roman"/>
          <w:sz w:val="24"/>
          <w:szCs w:val="24"/>
          <w:lang w:val="en-US"/>
        </w:rPr>
        <w:t>that</w:t>
      </w:r>
      <w:r w:rsidR="00301D29" w:rsidRPr="0071555D">
        <w:rPr>
          <w:rFonts w:ascii="Times New Roman" w:hAnsi="Times New Roman" w:cs="Times New Roman"/>
          <w:sz w:val="24"/>
          <w:szCs w:val="24"/>
          <w:lang w:val="en-US"/>
        </w:rPr>
        <w:t xml:space="preserve"> </w:t>
      </w:r>
      <w:r w:rsidR="001F6F13" w:rsidRPr="0071555D">
        <w:rPr>
          <w:rFonts w:ascii="Times New Roman" w:hAnsi="Times New Roman" w:cs="Times New Roman"/>
          <w:sz w:val="24"/>
          <w:szCs w:val="24"/>
          <w:lang w:val="en-US"/>
        </w:rPr>
        <w:t xml:space="preserve">the sale by public auction conducted by the </w:t>
      </w:r>
      <w:r w:rsidR="00EB5D2C">
        <w:rPr>
          <w:rFonts w:ascii="Times New Roman" w:hAnsi="Times New Roman" w:cs="Times New Roman"/>
          <w:sz w:val="24"/>
          <w:szCs w:val="24"/>
          <w:lang w:val="en-US"/>
        </w:rPr>
        <w:t xml:space="preserve">first </w:t>
      </w:r>
      <w:r w:rsidR="00EB5D2C" w:rsidRPr="0071555D">
        <w:rPr>
          <w:rFonts w:ascii="Times New Roman" w:hAnsi="Times New Roman" w:cs="Times New Roman"/>
          <w:sz w:val="24"/>
          <w:szCs w:val="24"/>
          <w:lang w:val="en-US"/>
        </w:rPr>
        <w:t>respondent</w:t>
      </w:r>
      <w:r w:rsidR="001F6F13" w:rsidRPr="0071555D">
        <w:rPr>
          <w:rFonts w:ascii="Times New Roman" w:hAnsi="Times New Roman" w:cs="Times New Roman"/>
          <w:sz w:val="24"/>
          <w:szCs w:val="24"/>
          <w:lang w:val="en-US"/>
        </w:rPr>
        <w:t xml:space="preserve"> was a conditional sale which would only consummate once all the conditions of sale had been met and</w:t>
      </w:r>
      <w:r w:rsidR="00B34A79" w:rsidRPr="0071555D">
        <w:rPr>
          <w:rFonts w:ascii="Times New Roman" w:hAnsi="Times New Roman" w:cs="Times New Roman"/>
          <w:sz w:val="24"/>
          <w:szCs w:val="24"/>
          <w:lang w:val="en-US"/>
        </w:rPr>
        <w:t xml:space="preserve"> confirmed</w:t>
      </w:r>
      <w:r w:rsidR="001F6F13" w:rsidRPr="0071555D">
        <w:rPr>
          <w:rFonts w:ascii="Times New Roman" w:hAnsi="Times New Roman" w:cs="Times New Roman"/>
          <w:sz w:val="24"/>
          <w:szCs w:val="24"/>
          <w:lang w:val="en-US"/>
        </w:rPr>
        <w:t xml:space="preserve"> in terms of r 359 of the High Court Rules, 1971 (“the Rules”) when no objections against the sale had been filed within 15 days following the sale. The </w:t>
      </w:r>
      <w:r w:rsidR="00A5247C">
        <w:rPr>
          <w:rFonts w:ascii="Times New Roman" w:hAnsi="Times New Roman" w:cs="Times New Roman"/>
          <w:sz w:val="24"/>
          <w:szCs w:val="24"/>
          <w:lang w:val="en-US"/>
        </w:rPr>
        <w:t xml:space="preserve">first </w:t>
      </w:r>
      <w:r w:rsidR="001F6F13" w:rsidRPr="0071555D">
        <w:rPr>
          <w:rFonts w:ascii="Times New Roman" w:hAnsi="Times New Roman" w:cs="Times New Roman"/>
          <w:sz w:val="24"/>
          <w:szCs w:val="24"/>
          <w:lang w:val="en-US"/>
        </w:rPr>
        <w:t>respondent</w:t>
      </w:r>
      <w:r w:rsidR="00F178D8" w:rsidRPr="0071555D">
        <w:rPr>
          <w:rFonts w:ascii="Times New Roman" w:hAnsi="Times New Roman" w:cs="Times New Roman"/>
          <w:sz w:val="24"/>
          <w:szCs w:val="24"/>
          <w:lang w:val="en-US"/>
        </w:rPr>
        <w:t>’s</w:t>
      </w:r>
      <w:r w:rsidR="001F6F13" w:rsidRPr="0071555D">
        <w:rPr>
          <w:rFonts w:ascii="Times New Roman" w:hAnsi="Times New Roman" w:cs="Times New Roman"/>
          <w:sz w:val="24"/>
          <w:szCs w:val="24"/>
          <w:lang w:val="en-US"/>
        </w:rPr>
        <w:t xml:space="preserve"> refus</w:t>
      </w:r>
      <w:r w:rsidR="00F178D8" w:rsidRPr="0071555D">
        <w:rPr>
          <w:rFonts w:ascii="Times New Roman" w:hAnsi="Times New Roman" w:cs="Times New Roman"/>
          <w:sz w:val="24"/>
          <w:szCs w:val="24"/>
          <w:lang w:val="en-US"/>
        </w:rPr>
        <w:t>al</w:t>
      </w:r>
      <w:r w:rsidR="001F6F13" w:rsidRPr="0071555D">
        <w:rPr>
          <w:rFonts w:ascii="Times New Roman" w:hAnsi="Times New Roman" w:cs="Times New Roman"/>
          <w:sz w:val="24"/>
          <w:szCs w:val="24"/>
          <w:lang w:val="en-US"/>
        </w:rPr>
        <w:t xml:space="preserve"> to confirm the sale when there was no cognizable legal impediment</w:t>
      </w:r>
      <w:r w:rsidR="00F178D8" w:rsidRPr="0071555D">
        <w:rPr>
          <w:rFonts w:ascii="Times New Roman" w:hAnsi="Times New Roman" w:cs="Times New Roman"/>
          <w:sz w:val="24"/>
          <w:szCs w:val="24"/>
          <w:lang w:val="en-US"/>
        </w:rPr>
        <w:t xml:space="preserve"> was unlawful</w:t>
      </w:r>
      <w:r w:rsidR="00BC25F0" w:rsidRPr="0071555D">
        <w:rPr>
          <w:rFonts w:ascii="Times New Roman" w:hAnsi="Times New Roman" w:cs="Times New Roman"/>
          <w:sz w:val="24"/>
          <w:szCs w:val="24"/>
          <w:lang w:val="en-US"/>
        </w:rPr>
        <w:t>.</w:t>
      </w:r>
      <w:r w:rsidR="000F4176" w:rsidRPr="0071555D">
        <w:rPr>
          <w:rFonts w:ascii="Times New Roman" w:hAnsi="Times New Roman" w:cs="Times New Roman"/>
          <w:sz w:val="24"/>
          <w:szCs w:val="24"/>
          <w:lang w:val="en-US"/>
        </w:rPr>
        <w:t xml:space="preserve"> This is so because the moratorium only applied in respect of KK’s property and not to that of the </w:t>
      </w:r>
      <w:r w:rsidR="00A5247C">
        <w:rPr>
          <w:rFonts w:ascii="Times New Roman" w:hAnsi="Times New Roman" w:cs="Times New Roman"/>
          <w:sz w:val="24"/>
          <w:szCs w:val="24"/>
          <w:lang w:val="en-US"/>
        </w:rPr>
        <w:t xml:space="preserve">first </w:t>
      </w:r>
      <w:r w:rsidR="000F4176" w:rsidRPr="0071555D">
        <w:rPr>
          <w:rFonts w:ascii="Times New Roman" w:hAnsi="Times New Roman" w:cs="Times New Roman"/>
          <w:sz w:val="24"/>
          <w:szCs w:val="24"/>
          <w:lang w:val="en-US"/>
        </w:rPr>
        <w:t>applicant.</w:t>
      </w:r>
      <w:r w:rsidR="00F178D8" w:rsidRPr="0071555D">
        <w:rPr>
          <w:rFonts w:ascii="Times New Roman" w:hAnsi="Times New Roman" w:cs="Times New Roman"/>
          <w:sz w:val="24"/>
          <w:szCs w:val="24"/>
          <w:lang w:val="en-US"/>
        </w:rPr>
        <w:t xml:space="preserve"> </w:t>
      </w:r>
      <w:r w:rsidR="00BC25F0" w:rsidRPr="0071555D">
        <w:rPr>
          <w:rFonts w:ascii="Times New Roman" w:hAnsi="Times New Roman" w:cs="Times New Roman"/>
          <w:sz w:val="24"/>
          <w:szCs w:val="24"/>
          <w:lang w:val="en-US"/>
        </w:rPr>
        <w:t xml:space="preserve">That notwithstanding, </w:t>
      </w:r>
      <w:r w:rsidR="00F178D8" w:rsidRPr="0071555D">
        <w:rPr>
          <w:rFonts w:ascii="Times New Roman" w:hAnsi="Times New Roman" w:cs="Times New Roman"/>
          <w:sz w:val="24"/>
          <w:szCs w:val="24"/>
          <w:lang w:val="en-US"/>
        </w:rPr>
        <w:t xml:space="preserve">the </w:t>
      </w:r>
      <w:r w:rsidR="00A5247C">
        <w:rPr>
          <w:rFonts w:ascii="Times New Roman" w:hAnsi="Times New Roman" w:cs="Times New Roman"/>
          <w:sz w:val="24"/>
          <w:szCs w:val="24"/>
          <w:lang w:val="en-US"/>
        </w:rPr>
        <w:t>second</w:t>
      </w:r>
      <w:r w:rsidR="00F178D8" w:rsidRPr="0071555D">
        <w:rPr>
          <w:rFonts w:ascii="Times New Roman" w:hAnsi="Times New Roman" w:cs="Times New Roman"/>
          <w:sz w:val="24"/>
          <w:szCs w:val="24"/>
          <w:lang w:val="en-US"/>
        </w:rPr>
        <w:t xml:space="preserve"> respondent </w:t>
      </w:r>
      <w:r w:rsidR="00BC25F0" w:rsidRPr="0071555D">
        <w:rPr>
          <w:rFonts w:ascii="Times New Roman" w:hAnsi="Times New Roman" w:cs="Times New Roman"/>
          <w:sz w:val="24"/>
          <w:szCs w:val="24"/>
          <w:lang w:val="en-US"/>
        </w:rPr>
        <w:t xml:space="preserve">however </w:t>
      </w:r>
      <w:r w:rsidR="00F178D8" w:rsidRPr="0071555D">
        <w:rPr>
          <w:rFonts w:ascii="Times New Roman" w:hAnsi="Times New Roman" w:cs="Times New Roman"/>
          <w:sz w:val="24"/>
          <w:szCs w:val="24"/>
          <w:lang w:val="en-US"/>
        </w:rPr>
        <w:t xml:space="preserve">acquiesced in </w:t>
      </w:r>
      <w:r w:rsidR="00A7004C" w:rsidRPr="0071555D">
        <w:rPr>
          <w:rFonts w:ascii="Times New Roman" w:hAnsi="Times New Roman" w:cs="Times New Roman"/>
          <w:sz w:val="24"/>
          <w:szCs w:val="24"/>
          <w:lang w:val="en-US"/>
        </w:rPr>
        <w:t xml:space="preserve">the illegal conduct of the </w:t>
      </w:r>
      <w:r w:rsidR="00A5247C">
        <w:rPr>
          <w:rFonts w:ascii="Times New Roman" w:hAnsi="Times New Roman" w:cs="Times New Roman"/>
          <w:sz w:val="24"/>
          <w:szCs w:val="24"/>
          <w:lang w:val="en-US"/>
        </w:rPr>
        <w:t xml:space="preserve">first </w:t>
      </w:r>
      <w:r w:rsidR="00A7004C" w:rsidRPr="0071555D">
        <w:rPr>
          <w:rFonts w:ascii="Times New Roman" w:hAnsi="Times New Roman" w:cs="Times New Roman"/>
          <w:sz w:val="24"/>
          <w:szCs w:val="24"/>
          <w:lang w:val="en-US"/>
        </w:rPr>
        <w:t>respondent as it neither protested nor sought to assert its rights, if any</w:t>
      </w:r>
      <w:r w:rsidR="00F178D8" w:rsidRPr="0071555D">
        <w:rPr>
          <w:rFonts w:ascii="Times New Roman" w:hAnsi="Times New Roman" w:cs="Times New Roman"/>
          <w:sz w:val="24"/>
          <w:szCs w:val="24"/>
          <w:lang w:val="en-US"/>
        </w:rPr>
        <w:t>.</w:t>
      </w:r>
      <w:r w:rsidR="00BC25F0" w:rsidRPr="0071555D">
        <w:rPr>
          <w:rFonts w:ascii="Times New Roman" w:hAnsi="Times New Roman" w:cs="Times New Roman"/>
          <w:sz w:val="24"/>
          <w:szCs w:val="24"/>
          <w:lang w:val="en-US"/>
        </w:rPr>
        <w:t xml:space="preserve"> It is further contended </w:t>
      </w:r>
      <w:r w:rsidR="00B34A79" w:rsidRPr="0071555D">
        <w:rPr>
          <w:rFonts w:ascii="Times New Roman" w:hAnsi="Times New Roman" w:cs="Times New Roman"/>
          <w:sz w:val="24"/>
          <w:szCs w:val="24"/>
          <w:lang w:val="en-US"/>
        </w:rPr>
        <w:t xml:space="preserve">by </w:t>
      </w:r>
      <w:r w:rsidR="00B34A79" w:rsidRPr="0071555D">
        <w:rPr>
          <w:rFonts w:ascii="Times New Roman" w:hAnsi="Times New Roman" w:cs="Times New Roman"/>
          <w:i/>
          <w:iCs/>
          <w:sz w:val="24"/>
          <w:szCs w:val="24"/>
          <w:lang w:val="en-US"/>
        </w:rPr>
        <w:t>Mr Mpofu</w:t>
      </w:r>
      <w:r w:rsidR="00B34A79" w:rsidRPr="0071555D">
        <w:rPr>
          <w:rFonts w:ascii="Times New Roman" w:hAnsi="Times New Roman" w:cs="Times New Roman"/>
          <w:sz w:val="24"/>
          <w:szCs w:val="24"/>
          <w:lang w:val="en-US"/>
        </w:rPr>
        <w:t xml:space="preserve"> </w:t>
      </w:r>
      <w:r w:rsidR="00BC25F0" w:rsidRPr="0071555D">
        <w:rPr>
          <w:rFonts w:ascii="Times New Roman" w:hAnsi="Times New Roman" w:cs="Times New Roman"/>
          <w:sz w:val="24"/>
          <w:szCs w:val="24"/>
          <w:lang w:val="en-US"/>
        </w:rPr>
        <w:t xml:space="preserve">that up until the sale was properly confirmed in terms of the rules, it was not “worth a row of beans” meaning that no rights would arise in favour of the </w:t>
      </w:r>
      <w:r w:rsidR="00A5247C">
        <w:rPr>
          <w:rFonts w:ascii="Times New Roman" w:hAnsi="Times New Roman" w:cs="Times New Roman"/>
          <w:sz w:val="24"/>
          <w:szCs w:val="24"/>
          <w:lang w:val="en-US"/>
        </w:rPr>
        <w:t>second</w:t>
      </w:r>
      <w:r w:rsidR="000F4176" w:rsidRPr="0071555D">
        <w:rPr>
          <w:rFonts w:ascii="Times New Roman" w:hAnsi="Times New Roman" w:cs="Times New Roman"/>
          <w:sz w:val="24"/>
          <w:szCs w:val="24"/>
          <w:lang w:val="en-US"/>
        </w:rPr>
        <w:t xml:space="preserve"> respondent in respect of it.</w:t>
      </w:r>
      <w:r w:rsidR="00915E8B" w:rsidRPr="0071555D">
        <w:rPr>
          <w:rFonts w:ascii="Times New Roman" w:hAnsi="Times New Roman" w:cs="Times New Roman"/>
          <w:sz w:val="24"/>
          <w:szCs w:val="24"/>
          <w:lang w:val="en-US"/>
        </w:rPr>
        <w:t xml:space="preserve"> </w:t>
      </w:r>
    </w:p>
    <w:p w14:paraId="664111A4" w14:textId="02E6ECBD" w:rsidR="006E1840" w:rsidRPr="0071555D" w:rsidRDefault="00B34A79" w:rsidP="0071555D">
      <w:pPr>
        <w:spacing w:after="0" w:line="360" w:lineRule="auto"/>
        <w:jc w:val="both"/>
        <w:rPr>
          <w:rFonts w:ascii="Times New Roman" w:hAnsi="Times New Roman" w:cs="Times New Roman"/>
          <w:sz w:val="24"/>
          <w:szCs w:val="24"/>
          <w:lang w:val="en-US"/>
        </w:rPr>
      </w:pPr>
      <w:r w:rsidRPr="0071555D">
        <w:rPr>
          <w:rFonts w:ascii="Times New Roman" w:hAnsi="Times New Roman" w:cs="Times New Roman"/>
          <w:sz w:val="24"/>
          <w:szCs w:val="24"/>
          <w:lang w:val="en-US"/>
        </w:rPr>
        <w:t>[9]</w:t>
      </w:r>
      <w:r w:rsidRPr="0071555D">
        <w:rPr>
          <w:rFonts w:ascii="Times New Roman" w:hAnsi="Times New Roman" w:cs="Times New Roman"/>
          <w:sz w:val="24"/>
          <w:szCs w:val="24"/>
          <w:lang w:val="en-US"/>
        </w:rPr>
        <w:tab/>
      </w:r>
      <w:r w:rsidR="006E1840" w:rsidRPr="0071555D">
        <w:rPr>
          <w:rFonts w:ascii="Times New Roman" w:hAnsi="Times New Roman" w:cs="Times New Roman"/>
          <w:sz w:val="24"/>
          <w:szCs w:val="24"/>
          <w:lang w:val="en-US"/>
        </w:rPr>
        <w:t xml:space="preserve">It is further argued that once the </w:t>
      </w:r>
      <w:r w:rsidR="00EB5D2C">
        <w:rPr>
          <w:rFonts w:ascii="Times New Roman" w:hAnsi="Times New Roman" w:cs="Times New Roman"/>
          <w:sz w:val="24"/>
          <w:szCs w:val="24"/>
          <w:lang w:val="en-US"/>
        </w:rPr>
        <w:t xml:space="preserve">first </w:t>
      </w:r>
      <w:r w:rsidR="00EB5D2C" w:rsidRPr="0071555D">
        <w:rPr>
          <w:rFonts w:ascii="Times New Roman" w:hAnsi="Times New Roman" w:cs="Times New Roman"/>
          <w:sz w:val="24"/>
          <w:szCs w:val="24"/>
          <w:lang w:val="en-US"/>
        </w:rPr>
        <w:t>respondent</w:t>
      </w:r>
      <w:r w:rsidR="006E1840" w:rsidRPr="0071555D">
        <w:rPr>
          <w:rFonts w:ascii="Times New Roman" w:hAnsi="Times New Roman" w:cs="Times New Roman"/>
          <w:sz w:val="24"/>
          <w:szCs w:val="24"/>
          <w:lang w:val="en-US"/>
        </w:rPr>
        <w:t xml:space="preserve"> cancelled the sale there remained nothing to confirm. He thus became frolicsome when he purported to confirm the sale eight months later. Once the title deeds were returned and the instructions to sell withdrawn, it meant </w:t>
      </w:r>
      <w:r w:rsidR="006E1840" w:rsidRPr="0071555D">
        <w:rPr>
          <w:rFonts w:ascii="Times New Roman" w:hAnsi="Times New Roman" w:cs="Times New Roman"/>
          <w:sz w:val="24"/>
          <w:szCs w:val="24"/>
          <w:lang w:val="en-US"/>
        </w:rPr>
        <w:lastRenderedPageBreak/>
        <w:t xml:space="preserve">that the </w:t>
      </w:r>
      <w:r w:rsidR="00A5247C">
        <w:rPr>
          <w:rFonts w:ascii="Times New Roman" w:hAnsi="Times New Roman" w:cs="Times New Roman"/>
          <w:sz w:val="24"/>
          <w:szCs w:val="24"/>
          <w:lang w:val="en-US"/>
        </w:rPr>
        <w:t xml:space="preserve">first </w:t>
      </w:r>
      <w:r w:rsidR="006E1840" w:rsidRPr="0071555D">
        <w:rPr>
          <w:rFonts w:ascii="Times New Roman" w:hAnsi="Times New Roman" w:cs="Times New Roman"/>
          <w:sz w:val="24"/>
          <w:szCs w:val="24"/>
          <w:lang w:val="en-US"/>
        </w:rPr>
        <w:t xml:space="preserve">respondent no longer had any mandate to proceed with the sale on behalf of the </w:t>
      </w:r>
      <w:r w:rsidR="00A5247C">
        <w:rPr>
          <w:rFonts w:ascii="Times New Roman" w:hAnsi="Times New Roman" w:cs="Times New Roman"/>
          <w:sz w:val="24"/>
          <w:szCs w:val="24"/>
          <w:lang w:val="en-US"/>
        </w:rPr>
        <w:t>second</w:t>
      </w:r>
      <w:r w:rsidR="006E1840" w:rsidRPr="0071555D">
        <w:rPr>
          <w:rFonts w:ascii="Times New Roman" w:hAnsi="Times New Roman" w:cs="Times New Roman"/>
          <w:sz w:val="24"/>
          <w:szCs w:val="24"/>
          <w:lang w:val="en-US"/>
        </w:rPr>
        <w:t xml:space="preserve"> applicant. The confirmation </w:t>
      </w:r>
      <w:r w:rsidR="00AA0B23" w:rsidRPr="0071555D">
        <w:rPr>
          <w:rFonts w:ascii="Times New Roman" w:hAnsi="Times New Roman" w:cs="Times New Roman"/>
          <w:sz w:val="24"/>
          <w:szCs w:val="24"/>
          <w:lang w:val="en-US"/>
        </w:rPr>
        <w:t xml:space="preserve">was therefore a non-event and </w:t>
      </w:r>
      <w:r w:rsidR="006E1840" w:rsidRPr="0071555D">
        <w:rPr>
          <w:rFonts w:ascii="Times New Roman" w:hAnsi="Times New Roman" w:cs="Times New Roman"/>
          <w:sz w:val="24"/>
          <w:szCs w:val="24"/>
          <w:lang w:val="en-US"/>
        </w:rPr>
        <w:t xml:space="preserve">must be held to be a nullity.  </w:t>
      </w:r>
    </w:p>
    <w:p w14:paraId="3BB9903C" w14:textId="505A86A7" w:rsidR="00375D03" w:rsidRPr="0071555D" w:rsidRDefault="00EE4892" w:rsidP="0071555D">
      <w:pPr>
        <w:spacing w:after="0" w:line="360" w:lineRule="auto"/>
        <w:jc w:val="both"/>
        <w:rPr>
          <w:rFonts w:ascii="Times New Roman" w:hAnsi="Times New Roman" w:cs="Times New Roman"/>
          <w:sz w:val="24"/>
          <w:szCs w:val="24"/>
          <w:lang w:val="en-US"/>
        </w:rPr>
      </w:pPr>
      <w:r w:rsidRPr="0071555D">
        <w:rPr>
          <w:rFonts w:ascii="Times New Roman" w:hAnsi="Times New Roman" w:cs="Times New Roman"/>
          <w:sz w:val="24"/>
          <w:szCs w:val="24"/>
          <w:lang w:val="en-US"/>
        </w:rPr>
        <w:t>[10]</w:t>
      </w:r>
      <w:r w:rsidRPr="0071555D">
        <w:rPr>
          <w:rFonts w:ascii="Times New Roman" w:hAnsi="Times New Roman" w:cs="Times New Roman"/>
          <w:sz w:val="24"/>
          <w:szCs w:val="24"/>
          <w:lang w:val="en-US"/>
        </w:rPr>
        <w:tab/>
      </w:r>
      <w:r w:rsidR="00375D03" w:rsidRPr="0071555D">
        <w:rPr>
          <w:rFonts w:ascii="Times New Roman" w:hAnsi="Times New Roman" w:cs="Times New Roman"/>
          <w:sz w:val="24"/>
          <w:szCs w:val="24"/>
          <w:lang w:val="en-US"/>
        </w:rPr>
        <w:t>Finally, so the contention goes, the caveat can no longer be maintained where there is no sale.</w:t>
      </w:r>
    </w:p>
    <w:p w14:paraId="0302311C" w14:textId="03101588" w:rsidR="00375D03" w:rsidRPr="0071555D" w:rsidRDefault="00A5247C" w:rsidP="0071555D">
      <w:pPr>
        <w:spacing w:after="0" w:line="360" w:lineRule="auto"/>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second</w:t>
      </w:r>
      <w:r w:rsidR="000756FC" w:rsidRPr="0071555D">
        <w:rPr>
          <w:rFonts w:ascii="Times New Roman" w:hAnsi="Times New Roman" w:cs="Times New Roman"/>
          <w:i/>
          <w:iCs/>
          <w:sz w:val="24"/>
          <w:szCs w:val="24"/>
          <w:lang w:val="en-US"/>
        </w:rPr>
        <w:t xml:space="preserve"> Respondent</w:t>
      </w:r>
    </w:p>
    <w:p w14:paraId="28F73463" w14:textId="2737C215" w:rsidR="000756FC" w:rsidRPr="0071555D" w:rsidRDefault="00EE4892" w:rsidP="0071555D">
      <w:pPr>
        <w:spacing w:after="0" w:line="360" w:lineRule="auto"/>
        <w:jc w:val="both"/>
        <w:rPr>
          <w:rFonts w:ascii="Times New Roman" w:hAnsi="Times New Roman" w:cs="Times New Roman"/>
          <w:sz w:val="24"/>
          <w:szCs w:val="24"/>
          <w:lang w:val="en-US"/>
        </w:rPr>
      </w:pPr>
      <w:r w:rsidRPr="0071555D">
        <w:rPr>
          <w:rFonts w:ascii="Times New Roman" w:hAnsi="Times New Roman" w:cs="Times New Roman"/>
          <w:sz w:val="24"/>
          <w:szCs w:val="24"/>
          <w:lang w:val="en-US"/>
        </w:rPr>
        <w:t>[11]</w:t>
      </w:r>
      <w:r w:rsidRPr="0071555D">
        <w:rPr>
          <w:rFonts w:ascii="Times New Roman" w:hAnsi="Times New Roman" w:cs="Times New Roman"/>
          <w:sz w:val="24"/>
          <w:szCs w:val="24"/>
          <w:lang w:val="en-US"/>
        </w:rPr>
        <w:tab/>
      </w:r>
      <w:r w:rsidR="000756FC" w:rsidRPr="0071555D">
        <w:rPr>
          <w:rFonts w:ascii="Times New Roman" w:hAnsi="Times New Roman" w:cs="Times New Roman"/>
          <w:sz w:val="24"/>
          <w:szCs w:val="24"/>
          <w:lang w:val="en-US"/>
        </w:rPr>
        <w:t xml:space="preserve">For the </w:t>
      </w:r>
      <w:r w:rsidR="00A5247C">
        <w:rPr>
          <w:rFonts w:ascii="Times New Roman" w:hAnsi="Times New Roman" w:cs="Times New Roman"/>
          <w:sz w:val="24"/>
          <w:szCs w:val="24"/>
          <w:lang w:val="en-US"/>
        </w:rPr>
        <w:t>second</w:t>
      </w:r>
      <w:r w:rsidR="000756FC" w:rsidRPr="0071555D">
        <w:rPr>
          <w:rFonts w:ascii="Times New Roman" w:hAnsi="Times New Roman" w:cs="Times New Roman"/>
          <w:sz w:val="24"/>
          <w:szCs w:val="24"/>
          <w:lang w:val="en-US"/>
        </w:rPr>
        <w:t xml:space="preserve"> respondent </w:t>
      </w:r>
      <w:r w:rsidR="000756FC" w:rsidRPr="0071555D">
        <w:rPr>
          <w:rFonts w:ascii="Times New Roman" w:hAnsi="Times New Roman" w:cs="Times New Roman"/>
          <w:i/>
          <w:iCs/>
          <w:sz w:val="24"/>
          <w:szCs w:val="24"/>
          <w:lang w:val="en-US"/>
        </w:rPr>
        <w:t>Mr Goba</w:t>
      </w:r>
      <w:r w:rsidR="000756FC" w:rsidRPr="0071555D">
        <w:rPr>
          <w:rFonts w:ascii="Times New Roman" w:hAnsi="Times New Roman" w:cs="Times New Roman"/>
          <w:sz w:val="24"/>
          <w:szCs w:val="24"/>
          <w:lang w:val="en-US"/>
        </w:rPr>
        <w:t xml:space="preserve"> argued that </w:t>
      </w:r>
      <w:r w:rsidR="00F908C9" w:rsidRPr="0071555D">
        <w:rPr>
          <w:rFonts w:ascii="Times New Roman" w:hAnsi="Times New Roman" w:cs="Times New Roman"/>
          <w:sz w:val="24"/>
          <w:szCs w:val="24"/>
          <w:lang w:val="en-US"/>
        </w:rPr>
        <w:t xml:space="preserve">in a sale in execution by public auction, the purchase is concluded “as soon as the gavel falls”. At that point the highest bidder acquires rights in respect of the sale. This means that the moment the </w:t>
      </w:r>
      <w:r w:rsidR="00A5247C">
        <w:rPr>
          <w:rFonts w:ascii="Times New Roman" w:hAnsi="Times New Roman" w:cs="Times New Roman"/>
          <w:sz w:val="24"/>
          <w:szCs w:val="24"/>
          <w:lang w:val="en-US"/>
        </w:rPr>
        <w:t>second</w:t>
      </w:r>
      <w:r w:rsidR="00F908C9" w:rsidRPr="0071555D">
        <w:rPr>
          <w:rFonts w:ascii="Times New Roman" w:hAnsi="Times New Roman" w:cs="Times New Roman"/>
          <w:sz w:val="24"/>
          <w:szCs w:val="24"/>
          <w:lang w:val="en-US"/>
        </w:rPr>
        <w:t xml:space="preserve"> respondent was declared highest bidder the sale concluded. The </w:t>
      </w:r>
      <w:r w:rsidR="00A44A5B">
        <w:rPr>
          <w:rFonts w:ascii="Times New Roman" w:hAnsi="Times New Roman" w:cs="Times New Roman"/>
          <w:sz w:val="24"/>
          <w:szCs w:val="24"/>
          <w:lang w:val="en-US"/>
        </w:rPr>
        <w:t xml:space="preserve">first </w:t>
      </w:r>
      <w:r w:rsidR="00A44A5B" w:rsidRPr="0071555D">
        <w:rPr>
          <w:rFonts w:ascii="Times New Roman" w:hAnsi="Times New Roman" w:cs="Times New Roman"/>
          <w:sz w:val="24"/>
          <w:szCs w:val="24"/>
          <w:lang w:val="en-US"/>
        </w:rPr>
        <w:t>respondent</w:t>
      </w:r>
      <w:r w:rsidR="00F908C9" w:rsidRPr="0071555D">
        <w:rPr>
          <w:rFonts w:ascii="Times New Roman" w:hAnsi="Times New Roman" w:cs="Times New Roman"/>
          <w:sz w:val="24"/>
          <w:szCs w:val="24"/>
          <w:lang w:val="en-US"/>
        </w:rPr>
        <w:t xml:space="preserve"> would therefore have no power to cancel the sale as he did. The rights of the </w:t>
      </w:r>
      <w:r w:rsidR="00A5247C">
        <w:rPr>
          <w:rFonts w:ascii="Times New Roman" w:hAnsi="Times New Roman" w:cs="Times New Roman"/>
          <w:sz w:val="24"/>
          <w:szCs w:val="24"/>
          <w:lang w:val="en-US"/>
        </w:rPr>
        <w:t>second</w:t>
      </w:r>
      <w:r w:rsidR="00F908C9" w:rsidRPr="0071555D">
        <w:rPr>
          <w:rFonts w:ascii="Times New Roman" w:hAnsi="Times New Roman" w:cs="Times New Roman"/>
          <w:sz w:val="24"/>
          <w:szCs w:val="24"/>
          <w:lang w:val="en-US"/>
        </w:rPr>
        <w:t xml:space="preserve"> respondent therefore remained extant notwithstanding the pronounced cancellation by the </w:t>
      </w:r>
      <w:r w:rsidR="00A44A5B">
        <w:rPr>
          <w:rFonts w:ascii="Times New Roman" w:hAnsi="Times New Roman" w:cs="Times New Roman"/>
          <w:sz w:val="24"/>
          <w:szCs w:val="24"/>
          <w:lang w:val="en-US"/>
        </w:rPr>
        <w:t xml:space="preserve">first </w:t>
      </w:r>
      <w:r w:rsidR="00A44A5B" w:rsidRPr="0071555D">
        <w:rPr>
          <w:rFonts w:ascii="Times New Roman" w:hAnsi="Times New Roman" w:cs="Times New Roman"/>
          <w:sz w:val="24"/>
          <w:szCs w:val="24"/>
          <w:lang w:val="en-US"/>
        </w:rPr>
        <w:t>respondent</w:t>
      </w:r>
      <w:r w:rsidR="00F908C9" w:rsidRPr="0071555D">
        <w:rPr>
          <w:rFonts w:ascii="Times New Roman" w:hAnsi="Times New Roman" w:cs="Times New Roman"/>
          <w:sz w:val="24"/>
          <w:szCs w:val="24"/>
          <w:lang w:val="en-US"/>
        </w:rPr>
        <w:t xml:space="preserve">. </w:t>
      </w:r>
      <w:r w:rsidR="00CE7476" w:rsidRPr="0071555D">
        <w:rPr>
          <w:rFonts w:ascii="Times New Roman" w:hAnsi="Times New Roman" w:cs="Times New Roman"/>
          <w:sz w:val="24"/>
          <w:szCs w:val="24"/>
          <w:lang w:val="en-US"/>
        </w:rPr>
        <w:t xml:space="preserve">The </w:t>
      </w:r>
      <w:r w:rsidR="00A5247C">
        <w:rPr>
          <w:rFonts w:ascii="Times New Roman" w:hAnsi="Times New Roman" w:cs="Times New Roman"/>
          <w:sz w:val="24"/>
          <w:szCs w:val="24"/>
          <w:lang w:val="en-US"/>
        </w:rPr>
        <w:t>second</w:t>
      </w:r>
      <w:r w:rsidR="00CE7476" w:rsidRPr="0071555D">
        <w:rPr>
          <w:rFonts w:ascii="Times New Roman" w:hAnsi="Times New Roman" w:cs="Times New Roman"/>
          <w:sz w:val="24"/>
          <w:szCs w:val="24"/>
          <w:lang w:val="en-US"/>
        </w:rPr>
        <w:t xml:space="preserve"> </w:t>
      </w:r>
      <w:r w:rsidR="007C5067" w:rsidRPr="0071555D">
        <w:rPr>
          <w:rFonts w:ascii="Times New Roman" w:hAnsi="Times New Roman" w:cs="Times New Roman"/>
          <w:sz w:val="24"/>
          <w:szCs w:val="24"/>
          <w:lang w:val="en-US"/>
        </w:rPr>
        <w:t>applicant</w:t>
      </w:r>
      <w:r w:rsidR="00CE7476" w:rsidRPr="0071555D">
        <w:rPr>
          <w:rFonts w:ascii="Times New Roman" w:hAnsi="Times New Roman" w:cs="Times New Roman"/>
          <w:sz w:val="24"/>
          <w:szCs w:val="24"/>
          <w:lang w:val="en-US"/>
        </w:rPr>
        <w:t xml:space="preserve"> could also not withdraw the mandate of </w:t>
      </w:r>
      <w:r w:rsidR="00A44A5B">
        <w:rPr>
          <w:rFonts w:ascii="Times New Roman" w:hAnsi="Times New Roman" w:cs="Times New Roman"/>
          <w:sz w:val="24"/>
          <w:szCs w:val="24"/>
          <w:lang w:val="en-US"/>
        </w:rPr>
        <w:t xml:space="preserve">first </w:t>
      </w:r>
      <w:r w:rsidR="00A44A5B" w:rsidRPr="0071555D">
        <w:rPr>
          <w:rFonts w:ascii="Times New Roman" w:hAnsi="Times New Roman" w:cs="Times New Roman"/>
          <w:sz w:val="24"/>
          <w:szCs w:val="24"/>
          <w:lang w:val="en-US"/>
        </w:rPr>
        <w:t>respondent</w:t>
      </w:r>
      <w:r w:rsidR="00CE7476" w:rsidRPr="0071555D">
        <w:rPr>
          <w:rFonts w:ascii="Times New Roman" w:hAnsi="Times New Roman" w:cs="Times New Roman"/>
          <w:sz w:val="24"/>
          <w:szCs w:val="24"/>
          <w:lang w:val="en-US"/>
        </w:rPr>
        <w:t xml:space="preserve"> for the same reason. </w:t>
      </w:r>
      <w:r w:rsidR="00F908C9" w:rsidRPr="0071555D">
        <w:rPr>
          <w:rFonts w:ascii="Times New Roman" w:hAnsi="Times New Roman" w:cs="Times New Roman"/>
          <w:sz w:val="24"/>
          <w:szCs w:val="24"/>
          <w:lang w:val="en-US"/>
        </w:rPr>
        <w:t xml:space="preserve">He denied that the </w:t>
      </w:r>
      <w:r w:rsidR="00A5247C">
        <w:rPr>
          <w:rFonts w:ascii="Times New Roman" w:hAnsi="Times New Roman" w:cs="Times New Roman"/>
          <w:sz w:val="24"/>
          <w:szCs w:val="24"/>
          <w:lang w:val="en-US"/>
        </w:rPr>
        <w:t>second</w:t>
      </w:r>
      <w:r w:rsidR="00F908C9" w:rsidRPr="0071555D">
        <w:rPr>
          <w:rFonts w:ascii="Times New Roman" w:hAnsi="Times New Roman" w:cs="Times New Roman"/>
          <w:sz w:val="24"/>
          <w:szCs w:val="24"/>
          <w:lang w:val="en-US"/>
        </w:rPr>
        <w:t xml:space="preserve"> respondent ever </w:t>
      </w:r>
      <w:r w:rsidR="005F03D5" w:rsidRPr="0071555D">
        <w:rPr>
          <w:rFonts w:ascii="Times New Roman" w:hAnsi="Times New Roman" w:cs="Times New Roman"/>
          <w:sz w:val="24"/>
          <w:szCs w:val="24"/>
          <w:lang w:val="en-US"/>
        </w:rPr>
        <w:t>relinquished its rights flowing from the consummated sale, implicitly or otherwise.</w:t>
      </w:r>
      <w:r w:rsidR="00F908C9" w:rsidRPr="0071555D">
        <w:rPr>
          <w:rFonts w:ascii="Times New Roman" w:hAnsi="Times New Roman" w:cs="Times New Roman"/>
          <w:sz w:val="24"/>
          <w:szCs w:val="24"/>
          <w:lang w:val="en-US"/>
        </w:rPr>
        <w:t xml:space="preserve"> </w:t>
      </w:r>
    </w:p>
    <w:p w14:paraId="1FF44F56" w14:textId="0DDAE036" w:rsidR="005F03D5" w:rsidRPr="0071555D" w:rsidRDefault="00EE4892" w:rsidP="0071555D">
      <w:pPr>
        <w:spacing w:after="0" w:line="360" w:lineRule="auto"/>
        <w:jc w:val="both"/>
        <w:rPr>
          <w:rFonts w:ascii="Times New Roman" w:hAnsi="Times New Roman" w:cs="Times New Roman"/>
          <w:sz w:val="24"/>
          <w:szCs w:val="24"/>
          <w:lang w:val="en-US"/>
        </w:rPr>
      </w:pPr>
      <w:r w:rsidRPr="0071555D">
        <w:rPr>
          <w:rFonts w:ascii="Times New Roman" w:hAnsi="Times New Roman" w:cs="Times New Roman"/>
          <w:sz w:val="24"/>
          <w:szCs w:val="24"/>
          <w:lang w:val="en-US"/>
        </w:rPr>
        <w:t>[12]</w:t>
      </w:r>
      <w:r w:rsidRPr="0071555D">
        <w:rPr>
          <w:rFonts w:ascii="Times New Roman" w:hAnsi="Times New Roman" w:cs="Times New Roman"/>
          <w:sz w:val="24"/>
          <w:szCs w:val="24"/>
          <w:lang w:val="en-US"/>
        </w:rPr>
        <w:tab/>
      </w:r>
      <w:r w:rsidR="005F03D5" w:rsidRPr="0071555D">
        <w:rPr>
          <w:rFonts w:ascii="Times New Roman" w:hAnsi="Times New Roman" w:cs="Times New Roman"/>
          <w:sz w:val="24"/>
          <w:szCs w:val="24"/>
          <w:lang w:val="en-US"/>
        </w:rPr>
        <w:t xml:space="preserve">He further stated that </w:t>
      </w:r>
      <w:r w:rsidR="007A0E81" w:rsidRPr="0071555D">
        <w:rPr>
          <w:rFonts w:ascii="Times New Roman" w:hAnsi="Times New Roman" w:cs="Times New Roman"/>
          <w:sz w:val="24"/>
          <w:szCs w:val="24"/>
          <w:lang w:val="en-US"/>
        </w:rPr>
        <w:t xml:space="preserve">in essence the application is one for </w:t>
      </w:r>
      <w:r w:rsidR="007A0E81" w:rsidRPr="0071555D">
        <w:rPr>
          <w:rFonts w:ascii="Times New Roman" w:hAnsi="Times New Roman" w:cs="Times New Roman"/>
          <w:i/>
          <w:iCs/>
          <w:sz w:val="24"/>
          <w:szCs w:val="24"/>
          <w:lang w:val="en-US"/>
        </w:rPr>
        <w:t>rei vindicatio</w:t>
      </w:r>
      <w:r w:rsidR="007A0E81" w:rsidRPr="0071555D">
        <w:rPr>
          <w:rFonts w:ascii="Times New Roman" w:hAnsi="Times New Roman" w:cs="Times New Roman"/>
          <w:sz w:val="24"/>
          <w:szCs w:val="24"/>
          <w:lang w:val="en-US"/>
        </w:rPr>
        <w:t xml:space="preserve"> and that where a judicial sale has concluded the </w:t>
      </w:r>
      <w:r w:rsidR="007A0E81" w:rsidRPr="0071555D">
        <w:rPr>
          <w:rFonts w:ascii="Times New Roman" w:hAnsi="Times New Roman" w:cs="Times New Roman"/>
          <w:i/>
          <w:iCs/>
          <w:sz w:val="24"/>
          <w:szCs w:val="24"/>
          <w:lang w:val="en-US"/>
        </w:rPr>
        <w:t>rei vindicatio</w:t>
      </w:r>
      <w:r w:rsidR="007A0E81" w:rsidRPr="0071555D">
        <w:rPr>
          <w:rFonts w:ascii="Times New Roman" w:hAnsi="Times New Roman" w:cs="Times New Roman"/>
          <w:sz w:val="24"/>
          <w:szCs w:val="24"/>
          <w:lang w:val="en-US"/>
        </w:rPr>
        <w:t xml:space="preserve"> is no longer available.</w:t>
      </w:r>
      <w:r w:rsidR="00843196" w:rsidRPr="0071555D">
        <w:rPr>
          <w:rFonts w:ascii="Times New Roman" w:hAnsi="Times New Roman" w:cs="Times New Roman"/>
          <w:sz w:val="24"/>
          <w:szCs w:val="24"/>
          <w:lang w:val="en-US"/>
        </w:rPr>
        <w:t xml:space="preserve"> He maintains that whatever happened in the </w:t>
      </w:r>
      <w:r w:rsidRPr="0071555D">
        <w:rPr>
          <w:rFonts w:ascii="Times New Roman" w:hAnsi="Times New Roman" w:cs="Times New Roman"/>
          <w:sz w:val="24"/>
          <w:szCs w:val="24"/>
          <w:lang w:val="en-US"/>
        </w:rPr>
        <w:t>S</w:t>
      </w:r>
      <w:r w:rsidR="00843196" w:rsidRPr="0071555D">
        <w:rPr>
          <w:rFonts w:ascii="Times New Roman" w:hAnsi="Times New Roman" w:cs="Times New Roman"/>
          <w:sz w:val="24"/>
          <w:szCs w:val="24"/>
          <w:lang w:val="en-US"/>
        </w:rPr>
        <w:t xml:space="preserve">heriff’s office, </w:t>
      </w:r>
      <w:r w:rsidR="00A5247C">
        <w:rPr>
          <w:rFonts w:ascii="Times New Roman" w:hAnsi="Times New Roman" w:cs="Times New Roman"/>
          <w:sz w:val="24"/>
          <w:szCs w:val="24"/>
          <w:lang w:val="en-US"/>
        </w:rPr>
        <w:t>second</w:t>
      </w:r>
      <w:r w:rsidR="00843196" w:rsidRPr="0071555D">
        <w:rPr>
          <w:rFonts w:ascii="Times New Roman" w:hAnsi="Times New Roman" w:cs="Times New Roman"/>
          <w:sz w:val="24"/>
          <w:szCs w:val="24"/>
          <w:lang w:val="en-US"/>
        </w:rPr>
        <w:t xml:space="preserve"> respondent had no control and was not involved. It is in the position of an innocent </w:t>
      </w:r>
      <w:r w:rsidR="00CE7476" w:rsidRPr="0071555D">
        <w:rPr>
          <w:rFonts w:ascii="Times New Roman" w:hAnsi="Times New Roman" w:cs="Times New Roman"/>
          <w:sz w:val="24"/>
          <w:szCs w:val="24"/>
          <w:lang w:val="en-US"/>
        </w:rPr>
        <w:t xml:space="preserve">purchaser. Finally, he argues that in spite of how the </w:t>
      </w:r>
      <w:r w:rsidR="00A5247C">
        <w:rPr>
          <w:rFonts w:ascii="Times New Roman" w:hAnsi="Times New Roman" w:cs="Times New Roman"/>
          <w:sz w:val="24"/>
          <w:szCs w:val="24"/>
          <w:lang w:val="en-US"/>
        </w:rPr>
        <w:t xml:space="preserve">first </w:t>
      </w:r>
      <w:r w:rsidR="00CE7476" w:rsidRPr="0071555D">
        <w:rPr>
          <w:rFonts w:ascii="Times New Roman" w:hAnsi="Times New Roman" w:cs="Times New Roman"/>
          <w:sz w:val="24"/>
          <w:szCs w:val="24"/>
          <w:vertAlign w:val="superscript"/>
          <w:lang w:val="en-US"/>
        </w:rPr>
        <w:t>t</w:t>
      </w:r>
      <w:r w:rsidR="00CE7476" w:rsidRPr="0071555D">
        <w:rPr>
          <w:rFonts w:ascii="Times New Roman" w:hAnsi="Times New Roman" w:cs="Times New Roman"/>
          <w:sz w:val="24"/>
          <w:szCs w:val="24"/>
          <w:lang w:val="en-US"/>
        </w:rPr>
        <w:t xml:space="preserve"> respondent conducted himself, the circumstances do not justify the relief being sought by the applicants.</w:t>
      </w:r>
    </w:p>
    <w:p w14:paraId="53C93BAE" w14:textId="28F8A7A9" w:rsidR="00953AF0" w:rsidRPr="00B67821" w:rsidRDefault="00EB5D2C" w:rsidP="0071555D">
      <w:pPr>
        <w:spacing w:after="0" w:line="360" w:lineRule="auto"/>
        <w:jc w:val="both"/>
        <w:rPr>
          <w:rFonts w:ascii="Times New Roman" w:hAnsi="Times New Roman" w:cs="Times New Roman"/>
          <w:i/>
          <w:iCs/>
          <w:sz w:val="24"/>
          <w:szCs w:val="24"/>
          <w:lang w:val="en-US"/>
        </w:rPr>
      </w:pPr>
      <w:r w:rsidRPr="00B67821">
        <w:rPr>
          <w:rFonts w:ascii="Times New Roman" w:hAnsi="Times New Roman" w:cs="Times New Roman"/>
          <w:i/>
          <w:iCs/>
          <w:sz w:val="24"/>
          <w:szCs w:val="24"/>
          <w:lang w:val="en-US"/>
        </w:rPr>
        <w:t>third Respondent</w:t>
      </w:r>
    </w:p>
    <w:p w14:paraId="6F8A3F88" w14:textId="6802E625" w:rsidR="00CE7476" w:rsidRDefault="00EE4892" w:rsidP="0071555D">
      <w:pPr>
        <w:spacing w:after="0" w:line="360" w:lineRule="auto"/>
        <w:jc w:val="both"/>
        <w:rPr>
          <w:rFonts w:ascii="Times New Roman" w:hAnsi="Times New Roman" w:cs="Times New Roman"/>
          <w:sz w:val="24"/>
          <w:szCs w:val="24"/>
          <w:lang w:val="en-US"/>
        </w:rPr>
      </w:pPr>
      <w:r w:rsidRPr="0071555D">
        <w:rPr>
          <w:rFonts w:ascii="Times New Roman" w:hAnsi="Times New Roman" w:cs="Times New Roman"/>
          <w:sz w:val="24"/>
          <w:szCs w:val="24"/>
          <w:lang w:val="en-US"/>
        </w:rPr>
        <w:t>[13]</w:t>
      </w:r>
      <w:r w:rsidRPr="0071555D">
        <w:rPr>
          <w:rFonts w:ascii="Times New Roman" w:hAnsi="Times New Roman" w:cs="Times New Roman"/>
          <w:sz w:val="24"/>
          <w:szCs w:val="24"/>
          <w:lang w:val="en-US"/>
        </w:rPr>
        <w:tab/>
      </w:r>
      <w:r w:rsidR="00EB5D2C">
        <w:rPr>
          <w:rFonts w:ascii="Times New Roman" w:hAnsi="Times New Roman" w:cs="Times New Roman"/>
          <w:sz w:val="24"/>
          <w:szCs w:val="24"/>
          <w:lang w:val="en-US"/>
        </w:rPr>
        <w:t>Third</w:t>
      </w:r>
      <w:r w:rsidR="00D64A79" w:rsidRPr="0071555D">
        <w:rPr>
          <w:rFonts w:ascii="Times New Roman" w:hAnsi="Times New Roman" w:cs="Times New Roman"/>
          <w:sz w:val="24"/>
          <w:szCs w:val="24"/>
          <w:lang w:val="en-US"/>
        </w:rPr>
        <w:t xml:space="preserve"> Respondent not</w:t>
      </w:r>
      <w:r w:rsidR="00A97A2A" w:rsidRPr="0071555D">
        <w:rPr>
          <w:rFonts w:ascii="Times New Roman" w:hAnsi="Times New Roman" w:cs="Times New Roman"/>
          <w:sz w:val="24"/>
          <w:szCs w:val="24"/>
          <w:lang w:val="en-US"/>
        </w:rPr>
        <w:t xml:space="preserve"> being</w:t>
      </w:r>
      <w:r w:rsidR="00D64A79" w:rsidRPr="0071555D">
        <w:rPr>
          <w:rFonts w:ascii="Times New Roman" w:hAnsi="Times New Roman" w:cs="Times New Roman"/>
          <w:sz w:val="24"/>
          <w:szCs w:val="24"/>
          <w:lang w:val="en-US"/>
        </w:rPr>
        <w:t xml:space="preserve"> a respondent in the strict sense of the word because it is the ultimate beneficiary of this application</w:t>
      </w:r>
      <w:r w:rsidR="00A97A2A" w:rsidRPr="0071555D">
        <w:rPr>
          <w:rFonts w:ascii="Times New Roman" w:hAnsi="Times New Roman" w:cs="Times New Roman"/>
          <w:sz w:val="24"/>
          <w:szCs w:val="24"/>
          <w:lang w:val="en-US"/>
        </w:rPr>
        <w:t xml:space="preserve"> did not file a notice of opposition. It merely filed an affidavit wherein it was deposed that it associated itself with the application and stated that it merely wished it recorded that when it purchased the property from applicant, the mandate of the </w:t>
      </w:r>
      <w:r w:rsidR="00A5247C">
        <w:rPr>
          <w:rFonts w:ascii="Times New Roman" w:hAnsi="Times New Roman" w:cs="Times New Roman"/>
          <w:sz w:val="24"/>
          <w:szCs w:val="24"/>
          <w:lang w:val="en-US"/>
        </w:rPr>
        <w:t xml:space="preserve">first </w:t>
      </w:r>
      <w:r w:rsidR="00B67821">
        <w:rPr>
          <w:rFonts w:ascii="Times New Roman" w:hAnsi="Times New Roman" w:cs="Times New Roman"/>
          <w:sz w:val="24"/>
          <w:szCs w:val="24"/>
          <w:vertAlign w:val="superscript"/>
          <w:lang w:val="en-US"/>
        </w:rPr>
        <w:t xml:space="preserve"> </w:t>
      </w:r>
      <w:r w:rsidR="00A97A2A" w:rsidRPr="0071555D">
        <w:rPr>
          <w:rFonts w:ascii="Times New Roman" w:hAnsi="Times New Roman" w:cs="Times New Roman"/>
          <w:sz w:val="24"/>
          <w:szCs w:val="24"/>
          <w:lang w:val="en-US"/>
        </w:rPr>
        <w:t xml:space="preserve">respondent had been withdrawn and there was no judicial sale pending. </w:t>
      </w:r>
    </w:p>
    <w:p w14:paraId="53CF73B3" w14:textId="77777777" w:rsidR="005C137D" w:rsidRPr="0071555D" w:rsidRDefault="005C137D" w:rsidP="0071555D">
      <w:pPr>
        <w:spacing w:after="0" w:line="360" w:lineRule="auto"/>
        <w:jc w:val="both"/>
        <w:rPr>
          <w:rFonts w:ascii="Times New Roman" w:hAnsi="Times New Roman" w:cs="Times New Roman"/>
          <w:sz w:val="24"/>
          <w:szCs w:val="24"/>
          <w:lang w:val="en-US"/>
        </w:rPr>
      </w:pPr>
    </w:p>
    <w:p w14:paraId="67FE56D5" w14:textId="237DF0B0" w:rsidR="009B5187" w:rsidRDefault="009B5187" w:rsidP="0071555D">
      <w:pPr>
        <w:spacing w:after="0" w:line="360" w:lineRule="auto"/>
        <w:jc w:val="both"/>
        <w:rPr>
          <w:rFonts w:ascii="Times New Roman" w:hAnsi="Times New Roman" w:cs="Times New Roman"/>
          <w:b/>
          <w:bCs/>
          <w:sz w:val="24"/>
          <w:szCs w:val="24"/>
          <w:u w:val="single"/>
          <w:lang w:val="en-US"/>
        </w:rPr>
      </w:pPr>
      <w:r w:rsidRPr="0071555D">
        <w:rPr>
          <w:rFonts w:ascii="Times New Roman" w:hAnsi="Times New Roman" w:cs="Times New Roman"/>
          <w:b/>
          <w:bCs/>
          <w:sz w:val="24"/>
          <w:szCs w:val="24"/>
          <w:u w:val="single"/>
          <w:lang w:val="en-US"/>
        </w:rPr>
        <w:t>ISSUES FOR DETERMINATION</w:t>
      </w:r>
    </w:p>
    <w:p w14:paraId="3A9FBFC0" w14:textId="77777777" w:rsidR="00301EF8" w:rsidRPr="0071555D" w:rsidRDefault="00301EF8" w:rsidP="0071555D">
      <w:pPr>
        <w:spacing w:after="0" w:line="360" w:lineRule="auto"/>
        <w:jc w:val="both"/>
        <w:rPr>
          <w:rFonts w:ascii="Times New Roman" w:hAnsi="Times New Roman" w:cs="Times New Roman"/>
          <w:b/>
          <w:bCs/>
          <w:sz w:val="24"/>
          <w:szCs w:val="24"/>
          <w:u w:val="single"/>
          <w:lang w:val="en-US"/>
        </w:rPr>
      </w:pPr>
    </w:p>
    <w:p w14:paraId="0479C703" w14:textId="6DFCF677" w:rsidR="00953AF0" w:rsidRPr="0071555D" w:rsidRDefault="00CF688F" w:rsidP="0071555D">
      <w:pPr>
        <w:spacing w:after="0" w:line="360" w:lineRule="auto"/>
        <w:jc w:val="both"/>
        <w:rPr>
          <w:rFonts w:ascii="Times New Roman" w:hAnsi="Times New Roman" w:cs="Times New Roman"/>
          <w:sz w:val="24"/>
          <w:szCs w:val="24"/>
          <w:lang w:val="en-US"/>
        </w:rPr>
      </w:pPr>
      <w:r w:rsidRPr="0071555D">
        <w:rPr>
          <w:rFonts w:ascii="Times New Roman" w:hAnsi="Times New Roman" w:cs="Times New Roman"/>
          <w:sz w:val="24"/>
          <w:szCs w:val="24"/>
          <w:lang w:val="en-US"/>
        </w:rPr>
        <w:t>[14]</w:t>
      </w:r>
      <w:r w:rsidRPr="0071555D">
        <w:rPr>
          <w:rFonts w:ascii="Times New Roman" w:hAnsi="Times New Roman" w:cs="Times New Roman"/>
          <w:sz w:val="24"/>
          <w:szCs w:val="24"/>
          <w:lang w:val="en-US"/>
        </w:rPr>
        <w:tab/>
      </w:r>
      <w:r w:rsidR="00953AF0" w:rsidRPr="0071555D">
        <w:rPr>
          <w:rFonts w:ascii="Times New Roman" w:hAnsi="Times New Roman" w:cs="Times New Roman"/>
          <w:sz w:val="24"/>
          <w:szCs w:val="24"/>
          <w:lang w:val="en-US"/>
        </w:rPr>
        <w:t>The issues that fall for determination in this case are only two as I see it. These are:</w:t>
      </w:r>
    </w:p>
    <w:p w14:paraId="341C8F7B" w14:textId="37F60D9E" w:rsidR="009E3637" w:rsidRPr="0071555D" w:rsidRDefault="00953AF0" w:rsidP="0071555D">
      <w:pPr>
        <w:pStyle w:val="ListParagraph"/>
        <w:numPr>
          <w:ilvl w:val="0"/>
          <w:numId w:val="1"/>
        </w:numPr>
        <w:spacing w:after="0" w:line="360" w:lineRule="auto"/>
        <w:jc w:val="both"/>
        <w:rPr>
          <w:rFonts w:ascii="Times New Roman" w:hAnsi="Times New Roman" w:cs="Times New Roman"/>
          <w:sz w:val="24"/>
          <w:szCs w:val="24"/>
          <w:lang w:val="en-US"/>
        </w:rPr>
      </w:pPr>
      <w:r w:rsidRPr="0071555D">
        <w:rPr>
          <w:rFonts w:ascii="Times New Roman" w:hAnsi="Times New Roman" w:cs="Times New Roman"/>
          <w:sz w:val="24"/>
          <w:szCs w:val="24"/>
          <w:lang w:val="en-US"/>
        </w:rPr>
        <w:t>At what point does</w:t>
      </w:r>
      <w:r w:rsidR="00EE4892" w:rsidRPr="0071555D">
        <w:rPr>
          <w:rFonts w:ascii="Times New Roman" w:hAnsi="Times New Roman" w:cs="Times New Roman"/>
          <w:sz w:val="24"/>
          <w:szCs w:val="24"/>
          <w:lang w:val="en-US"/>
        </w:rPr>
        <w:t xml:space="preserve"> a purchaser at</w:t>
      </w:r>
      <w:r w:rsidRPr="0071555D">
        <w:rPr>
          <w:rFonts w:ascii="Times New Roman" w:hAnsi="Times New Roman" w:cs="Times New Roman"/>
          <w:sz w:val="24"/>
          <w:szCs w:val="24"/>
          <w:lang w:val="en-US"/>
        </w:rPr>
        <w:t xml:space="preserve"> a sale </w:t>
      </w:r>
      <w:r w:rsidR="00CF688F" w:rsidRPr="0071555D">
        <w:rPr>
          <w:rFonts w:ascii="Times New Roman" w:hAnsi="Times New Roman" w:cs="Times New Roman"/>
          <w:sz w:val="24"/>
          <w:szCs w:val="24"/>
          <w:lang w:val="en-US"/>
        </w:rPr>
        <w:t xml:space="preserve">in execution </w:t>
      </w:r>
      <w:r w:rsidR="00EE4892" w:rsidRPr="0071555D">
        <w:rPr>
          <w:rFonts w:ascii="Times New Roman" w:hAnsi="Times New Roman" w:cs="Times New Roman"/>
          <w:sz w:val="24"/>
          <w:szCs w:val="24"/>
          <w:lang w:val="en-US"/>
        </w:rPr>
        <w:t>acquire</w:t>
      </w:r>
      <w:r w:rsidR="00CF688F" w:rsidRPr="0071555D">
        <w:rPr>
          <w:rFonts w:ascii="Times New Roman" w:hAnsi="Times New Roman" w:cs="Times New Roman"/>
          <w:sz w:val="24"/>
          <w:szCs w:val="24"/>
          <w:lang w:val="en-US"/>
        </w:rPr>
        <w:t xml:space="preserve"> personal rights of a purchaser</w:t>
      </w:r>
      <w:r w:rsidR="009E3637" w:rsidRPr="0071555D">
        <w:rPr>
          <w:rFonts w:ascii="Times New Roman" w:hAnsi="Times New Roman" w:cs="Times New Roman"/>
          <w:sz w:val="24"/>
          <w:szCs w:val="24"/>
          <w:lang w:val="en-US"/>
        </w:rPr>
        <w:t>?</w:t>
      </w:r>
    </w:p>
    <w:p w14:paraId="1DFD8FC0" w14:textId="71014DA6" w:rsidR="00953AF0" w:rsidRPr="0071555D" w:rsidRDefault="00953AF0" w:rsidP="0071555D">
      <w:pPr>
        <w:pStyle w:val="ListParagraph"/>
        <w:numPr>
          <w:ilvl w:val="0"/>
          <w:numId w:val="1"/>
        </w:numPr>
        <w:spacing w:after="0" w:line="360" w:lineRule="auto"/>
        <w:jc w:val="both"/>
        <w:rPr>
          <w:rFonts w:ascii="Times New Roman" w:hAnsi="Times New Roman" w:cs="Times New Roman"/>
          <w:sz w:val="24"/>
          <w:szCs w:val="24"/>
          <w:lang w:val="en-US"/>
        </w:rPr>
      </w:pPr>
      <w:r w:rsidRPr="0071555D">
        <w:rPr>
          <w:rFonts w:ascii="Times New Roman" w:hAnsi="Times New Roman" w:cs="Times New Roman"/>
          <w:sz w:val="24"/>
          <w:szCs w:val="24"/>
          <w:lang w:val="en-US"/>
        </w:rPr>
        <w:lastRenderedPageBreak/>
        <w:t xml:space="preserve">whether the </w:t>
      </w:r>
      <w:r w:rsidR="00A5247C">
        <w:rPr>
          <w:rFonts w:ascii="Times New Roman" w:hAnsi="Times New Roman" w:cs="Times New Roman"/>
          <w:sz w:val="24"/>
          <w:szCs w:val="24"/>
          <w:lang w:val="en-US"/>
        </w:rPr>
        <w:t xml:space="preserve">first </w:t>
      </w:r>
      <w:r w:rsidRPr="0071555D">
        <w:rPr>
          <w:rFonts w:ascii="Times New Roman" w:hAnsi="Times New Roman" w:cs="Times New Roman"/>
          <w:sz w:val="24"/>
          <w:szCs w:val="24"/>
          <w:lang w:val="en-US"/>
        </w:rPr>
        <w:t xml:space="preserve">respondent acted lawfully when he confirmed the sale of the property to the </w:t>
      </w:r>
      <w:r w:rsidR="00A5247C">
        <w:rPr>
          <w:rFonts w:ascii="Times New Roman" w:hAnsi="Times New Roman" w:cs="Times New Roman"/>
          <w:sz w:val="24"/>
          <w:szCs w:val="24"/>
          <w:lang w:val="en-US"/>
        </w:rPr>
        <w:t>second</w:t>
      </w:r>
      <w:r w:rsidRPr="0071555D">
        <w:rPr>
          <w:rFonts w:ascii="Times New Roman" w:hAnsi="Times New Roman" w:cs="Times New Roman"/>
          <w:sz w:val="24"/>
          <w:szCs w:val="24"/>
          <w:lang w:val="en-US"/>
        </w:rPr>
        <w:t xml:space="preserve"> respondent?</w:t>
      </w:r>
    </w:p>
    <w:p w14:paraId="2E711CD3" w14:textId="09AAFE5E" w:rsidR="009B5187" w:rsidRDefault="009B5187" w:rsidP="0071555D">
      <w:pPr>
        <w:spacing w:after="0" w:line="360" w:lineRule="auto"/>
        <w:jc w:val="both"/>
        <w:rPr>
          <w:rFonts w:ascii="Times New Roman" w:hAnsi="Times New Roman" w:cs="Times New Roman"/>
          <w:iCs/>
          <w:sz w:val="24"/>
          <w:szCs w:val="24"/>
          <w:lang w:val="en-US"/>
        </w:rPr>
      </w:pPr>
      <w:r w:rsidRPr="00EB5D2C">
        <w:rPr>
          <w:rFonts w:ascii="Times New Roman" w:hAnsi="Times New Roman" w:cs="Times New Roman"/>
          <w:i/>
          <w:iCs/>
          <w:sz w:val="24"/>
          <w:szCs w:val="24"/>
          <w:lang w:val="en-US"/>
        </w:rPr>
        <w:t xml:space="preserve">WHEN DOES </w:t>
      </w:r>
      <w:r w:rsidR="00CF688F" w:rsidRPr="00EB5D2C">
        <w:rPr>
          <w:rFonts w:ascii="Times New Roman" w:hAnsi="Times New Roman" w:cs="Times New Roman"/>
          <w:i/>
          <w:iCs/>
          <w:sz w:val="24"/>
          <w:szCs w:val="24"/>
          <w:lang w:val="en-US"/>
        </w:rPr>
        <w:t xml:space="preserve">A PURCHASER AT </w:t>
      </w:r>
      <w:r w:rsidRPr="00EB5D2C">
        <w:rPr>
          <w:rFonts w:ascii="Times New Roman" w:hAnsi="Times New Roman" w:cs="Times New Roman"/>
          <w:i/>
          <w:iCs/>
          <w:sz w:val="24"/>
          <w:szCs w:val="24"/>
          <w:lang w:val="en-US"/>
        </w:rPr>
        <w:t xml:space="preserve">A JUDICIAL SALE BY PUBLIC AUCTION </w:t>
      </w:r>
      <w:r w:rsidR="00CF688F" w:rsidRPr="00EB5D2C">
        <w:rPr>
          <w:rFonts w:ascii="Times New Roman" w:hAnsi="Times New Roman" w:cs="Times New Roman"/>
          <w:i/>
          <w:iCs/>
          <w:sz w:val="24"/>
          <w:szCs w:val="24"/>
          <w:lang w:val="en-US"/>
        </w:rPr>
        <w:t>ACQUIRE PERSONAL RIGHTS</w:t>
      </w:r>
      <w:r w:rsidRPr="00EB5D2C">
        <w:rPr>
          <w:rFonts w:ascii="Times New Roman" w:hAnsi="Times New Roman" w:cs="Times New Roman"/>
          <w:iCs/>
          <w:sz w:val="24"/>
          <w:szCs w:val="24"/>
          <w:lang w:val="en-US"/>
        </w:rPr>
        <w:t>?</w:t>
      </w:r>
    </w:p>
    <w:p w14:paraId="44F754F0" w14:textId="77777777" w:rsidR="008C4CF6" w:rsidRPr="00EB5D2C" w:rsidRDefault="008C4CF6" w:rsidP="0071555D">
      <w:pPr>
        <w:spacing w:after="0" w:line="360" w:lineRule="auto"/>
        <w:jc w:val="both"/>
        <w:rPr>
          <w:rFonts w:ascii="Times New Roman" w:hAnsi="Times New Roman" w:cs="Times New Roman"/>
          <w:iCs/>
          <w:sz w:val="24"/>
          <w:szCs w:val="24"/>
          <w:lang w:val="en-US"/>
        </w:rPr>
      </w:pPr>
    </w:p>
    <w:p w14:paraId="4E5AFAD1" w14:textId="24F57EEF" w:rsidR="00DA0B08" w:rsidRPr="0071555D" w:rsidRDefault="00CF688F" w:rsidP="0071555D">
      <w:pPr>
        <w:spacing w:after="0" w:line="360" w:lineRule="auto"/>
        <w:jc w:val="both"/>
        <w:rPr>
          <w:rFonts w:ascii="Times New Roman" w:hAnsi="Times New Roman" w:cs="Times New Roman"/>
          <w:sz w:val="24"/>
          <w:szCs w:val="24"/>
          <w:lang w:val="en-US"/>
        </w:rPr>
      </w:pPr>
      <w:r w:rsidRPr="0071555D">
        <w:rPr>
          <w:rFonts w:ascii="Times New Roman" w:hAnsi="Times New Roman" w:cs="Times New Roman"/>
          <w:sz w:val="24"/>
          <w:szCs w:val="24"/>
          <w:lang w:val="en-US"/>
        </w:rPr>
        <w:t>[15]</w:t>
      </w:r>
      <w:r w:rsidRPr="0071555D">
        <w:rPr>
          <w:rFonts w:ascii="Times New Roman" w:hAnsi="Times New Roman" w:cs="Times New Roman"/>
          <w:sz w:val="24"/>
          <w:szCs w:val="24"/>
          <w:lang w:val="en-US"/>
        </w:rPr>
        <w:tab/>
      </w:r>
      <w:r w:rsidR="00795C35" w:rsidRPr="0071555D">
        <w:rPr>
          <w:rFonts w:ascii="Times New Roman" w:hAnsi="Times New Roman" w:cs="Times New Roman"/>
          <w:sz w:val="24"/>
          <w:szCs w:val="24"/>
          <w:lang w:val="en-US"/>
        </w:rPr>
        <w:t xml:space="preserve">As already alluded to, </w:t>
      </w:r>
      <w:r w:rsidR="00795C35" w:rsidRPr="0071555D">
        <w:rPr>
          <w:rFonts w:ascii="Times New Roman" w:hAnsi="Times New Roman" w:cs="Times New Roman"/>
          <w:i/>
          <w:iCs/>
          <w:sz w:val="24"/>
          <w:szCs w:val="24"/>
          <w:lang w:val="en-US"/>
        </w:rPr>
        <w:t>Mr</w:t>
      </w:r>
      <w:r w:rsidR="00795C35" w:rsidRPr="0071555D">
        <w:rPr>
          <w:rFonts w:ascii="Times New Roman" w:hAnsi="Times New Roman" w:cs="Times New Roman"/>
          <w:sz w:val="24"/>
          <w:szCs w:val="24"/>
          <w:lang w:val="en-US"/>
        </w:rPr>
        <w:t xml:space="preserve"> </w:t>
      </w:r>
      <w:r w:rsidR="00795C35" w:rsidRPr="0071555D">
        <w:rPr>
          <w:rFonts w:ascii="Times New Roman" w:hAnsi="Times New Roman" w:cs="Times New Roman"/>
          <w:i/>
          <w:iCs/>
          <w:sz w:val="24"/>
          <w:szCs w:val="24"/>
          <w:lang w:val="en-US"/>
        </w:rPr>
        <w:t>Goba</w:t>
      </w:r>
      <w:r w:rsidR="00795C35" w:rsidRPr="0071555D">
        <w:rPr>
          <w:rFonts w:ascii="Times New Roman" w:hAnsi="Times New Roman" w:cs="Times New Roman"/>
          <w:sz w:val="24"/>
          <w:szCs w:val="24"/>
          <w:lang w:val="en-US"/>
        </w:rPr>
        <w:t xml:space="preserve"> argued that the contract of sale at a public auction comes into existence the moment the </w:t>
      </w:r>
      <w:r w:rsidRPr="0071555D">
        <w:rPr>
          <w:rFonts w:ascii="Times New Roman" w:hAnsi="Times New Roman" w:cs="Times New Roman"/>
          <w:sz w:val="24"/>
          <w:szCs w:val="24"/>
          <w:lang w:val="en-US"/>
        </w:rPr>
        <w:t>property is knocked</w:t>
      </w:r>
      <w:r w:rsidR="00795C35" w:rsidRPr="0071555D">
        <w:rPr>
          <w:rFonts w:ascii="Times New Roman" w:hAnsi="Times New Roman" w:cs="Times New Roman"/>
          <w:sz w:val="24"/>
          <w:szCs w:val="24"/>
          <w:lang w:val="en-US"/>
        </w:rPr>
        <w:t xml:space="preserve"> down</w:t>
      </w:r>
      <w:r w:rsidRPr="0071555D">
        <w:rPr>
          <w:rFonts w:ascii="Times New Roman" w:hAnsi="Times New Roman" w:cs="Times New Roman"/>
          <w:sz w:val="24"/>
          <w:szCs w:val="24"/>
          <w:lang w:val="en-US"/>
        </w:rPr>
        <w:t xml:space="preserve"> to the highest bidder</w:t>
      </w:r>
      <w:r w:rsidR="00795C35" w:rsidRPr="0071555D">
        <w:rPr>
          <w:rFonts w:ascii="Times New Roman" w:hAnsi="Times New Roman" w:cs="Times New Roman"/>
          <w:sz w:val="24"/>
          <w:szCs w:val="24"/>
          <w:lang w:val="en-US"/>
        </w:rPr>
        <w:t>. Thus</w:t>
      </w:r>
      <w:r w:rsidRPr="0071555D">
        <w:rPr>
          <w:rFonts w:ascii="Times New Roman" w:hAnsi="Times New Roman" w:cs="Times New Roman"/>
          <w:sz w:val="24"/>
          <w:szCs w:val="24"/>
          <w:lang w:val="en-US"/>
        </w:rPr>
        <w:t>,</w:t>
      </w:r>
      <w:r w:rsidR="00795C35" w:rsidRPr="0071555D">
        <w:rPr>
          <w:rFonts w:ascii="Times New Roman" w:hAnsi="Times New Roman" w:cs="Times New Roman"/>
          <w:sz w:val="24"/>
          <w:szCs w:val="24"/>
          <w:lang w:val="en-US"/>
        </w:rPr>
        <w:t xml:space="preserve"> in this case the </w:t>
      </w:r>
      <w:r w:rsidR="00A5247C">
        <w:rPr>
          <w:rFonts w:ascii="Times New Roman" w:hAnsi="Times New Roman" w:cs="Times New Roman"/>
          <w:sz w:val="24"/>
          <w:szCs w:val="24"/>
          <w:lang w:val="en-US"/>
        </w:rPr>
        <w:t>second</w:t>
      </w:r>
      <w:r w:rsidR="00795C35" w:rsidRPr="0071555D">
        <w:rPr>
          <w:rFonts w:ascii="Times New Roman" w:hAnsi="Times New Roman" w:cs="Times New Roman"/>
          <w:sz w:val="24"/>
          <w:szCs w:val="24"/>
          <w:lang w:val="en-US"/>
        </w:rPr>
        <w:t xml:space="preserve"> respondent acquired rights when he was declared the highest bidder which rights remained extant until the confirmation of the sale was done on 15 March 20</w:t>
      </w:r>
      <w:r w:rsidRPr="0071555D">
        <w:rPr>
          <w:rFonts w:ascii="Times New Roman" w:hAnsi="Times New Roman" w:cs="Times New Roman"/>
          <w:sz w:val="24"/>
          <w:szCs w:val="24"/>
          <w:lang w:val="en-US"/>
        </w:rPr>
        <w:t>19</w:t>
      </w:r>
      <w:r w:rsidR="00795C35" w:rsidRPr="0071555D">
        <w:rPr>
          <w:rFonts w:ascii="Times New Roman" w:hAnsi="Times New Roman" w:cs="Times New Roman"/>
          <w:sz w:val="24"/>
          <w:szCs w:val="24"/>
          <w:lang w:val="en-US"/>
        </w:rPr>
        <w:t xml:space="preserve">. The </w:t>
      </w:r>
      <w:r w:rsidR="00A5247C">
        <w:rPr>
          <w:rFonts w:ascii="Times New Roman" w:hAnsi="Times New Roman" w:cs="Times New Roman"/>
          <w:sz w:val="24"/>
          <w:szCs w:val="24"/>
          <w:lang w:val="en-US"/>
        </w:rPr>
        <w:t>second</w:t>
      </w:r>
      <w:r w:rsidR="00795C35" w:rsidRPr="0071555D">
        <w:rPr>
          <w:rFonts w:ascii="Times New Roman" w:hAnsi="Times New Roman" w:cs="Times New Roman"/>
          <w:sz w:val="24"/>
          <w:szCs w:val="24"/>
          <w:lang w:val="en-US"/>
        </w:rPr>
        <w:t xml:space="preserve"> applicant could not therefore withdraw the title deeds and the</w:t>
      </w:r>
      <w:r w:rsidR="0023648A" w:rsidRPr="0071555D">
        <w:rPr>
          <w:rFonts w:ascii="Times New Roman" w:hAnsi="Times New Roman" w:cs="Times New Roman"/>
          <w:sz w:val="24"/>
          <w:szCs w:val="24"/>
          <w:lang w:val="en-US"/>
        </w:rPr>
        <w:t xml:space="preserve"> </w:t>
      </w:r>
      <w:r w:rsidR="00795C35" w:rsidRPr="0071555D">
        <w:rPr>
          <w:rFonts w:ascii="Times New Roman" w:hAnsi="Times New Roman" w:cs="Times New Roman"/>
          <w:sz w:val="24"/>
          <w:szCs w:val="24"/>
          <w:lang w:val="en-US"/>
        </w:rPr>
        <w:t xml:space="preserve">instructions to sell on a property whose contract had already concluded. It is proper therefore for the </w:t>
      </w:r>
      <w:r w:rsidR="00EB5D2C">
        <w:rPr>
          <w:rFonts w:ascii="Times New Roman" w:hAnsi="Times New Roman" w:cs="Times New Roman"/>
          <w:sz w:val="24"/>
          <w:szCs w:val="24"/>
          <w:lang w:val="en-US"/>
        </w:rPr>
        <w:t xml:space="preserve">first </w:t>
      </w:r>
      <w:r w:rsidR="00EB5D2C" w:rsidRPr="0071555D">
        <w:rPr>
          <w:rFonts w:ascii="Times New Roman" w:hAnsi="Times New Roman" w:cs="Times New Roman"/>
          <w:sz w:val="24"/>
          <w:szCs w:val="24"/>
          <w:lang w:val="en-US"/>
        </w:rPr>
        <w:t>respondent</w:t>
      </w:r>
      <w:r w:rsidR="00795C35" w:rsidRPr="0071555D">
        <w:rPr>
          <w:rFonts w:ascii="Times New Roman" w:hAnsi="Times New Roman" w:cs="Times New Roman"/>
          <w:sz w:val="24"/>
          <w:szCs w:val="24"/>
          <w:lang w:val="en-US"/>
        </w:rPr>
        <w:t xml:space="preserve"> to maintain the caveat on the property to protect the interests of the </w:t>
      </w:r>
      <w:r w:rsidR="00A5247C">
        <w:rPr>
          <w:rFonts w:ascii="Times New Roman" w:hAnsi="Times New Roman" w:cs="Times New Roman"/>
          <w:sz w:val="24"/>
          <w:szCs w:val="24"/>
          <w:lang w:val="en-US"/>
        </w:rPr>
        <w:t>second</w:t>
      </w:r>
      <w:r w:rsidR="00795C35" w:rsidRPr="0071555D">
        <w:rPr>
          <w:rFonts w:ascii="Times New Roman" w:hAnsi="Times New Roman" w:cs="Times New Roman"/>
          <w:sz w:val="24"/>
          <w:szCs w:val="24"/>
          <w:lang w:val="en-US"/>
        </w:rPr>
        <w:t xml:space="preserve"> respondent. </w:t>
      </w:r>
      <w:r w:rsidR="0060593C" w:rsidRPr="0071555D">
        <w:rPr>
          <w:rFonts w:ascii="Times New Roman" w:hAnsi="Times New Roman" w:cs="Times New Roman"/>
          <w:sz w:val="24"/>
          <w:szCs w:val="24"/>
          <w:lang w:val="en-US"/>
        </w:rPr>
        <w:t xml:space="preserve">The position taken by </w:t>
      </w:r>
      <w:r w:rsidR="0060593C" w:rsidRPr="0071555D">
        <w:rPr>
          <w:rFonts w:ascii="Times New Roman" w:hAnsi="Times New Roman" w:cs="Times New Roman"/>
          <w:i/>
          <w:iCs/>
          <w:sz w:val="24"/>
          <w:szCs w:val="24"/>
          <w:lang w:val="en-US"/>
        </w:rPr>
        <w:t>Mr</w:t>
      </w:r>
      <w:r w:rsidR="0060593C" w:rsidRPr="0071555D">
        <w:rPr>
          <w:rFonts w:ascii="Times New Roman" w:hAnsi="Times New Roman" w:cs="Times New Roman"/>
          <w:sz w:val="24"/>
          <w:szCs w:val="24"/>
          <w:lang w:val="en-US"/>
        </w:rPr>
        <w:t xml:space="preserve"> </w:t>
      </w:r>
      <w:r w:rsidR="0060593C" w:rsidRPr="0071555D">
        <w:rPr>
          <w:rFonts w:ascii="Times New Roman" w:hAnsi="Times New Roman" w:cs="Times New Roman"/>
          <w:i/>
          <w:iCs/>
          <w:sz w:val="24"/>
          <w:szCs w:val="24"/>
          <w:lang w:val="en-US"/>
        </w:rPr>
        <w:t>Goba</w:t>
      </w:r>
      <w:r w:rsidR="0060593C" w:rsidRPr="0071555D">
        <w:rPr>
          <w:rFonts w:ascii="Times New Roman" w:hAnsi="Times New Roman" w:cs="Times New Roman"/>
          <w:sz w:val="24"/>
          <w:szCs w:val="24"/>
          <w:lang w:val="en-US"/>
        </w:rPr>
        <w:t xml:space="preserve"> is partially correct in so far as it only relates to a simple sale.</w:t>
      </w:r>
    </w:p>
    <w:p w14:paraId="1E22F926" w14:textId="5243F59A" w:rsidR="00BB78D2" w:rsidRPr="0071555D" w:rsidRDefault="00CF688F" w:rsidP="0071555D">
      <w:pPr>
        <w:spacing w:after="0" w:line="360" w:lineRule="auto"/>
        <w:jc w:val="both"/>
        <w:rPr>
          <w:rFonts w:ascii="Times New Roman" w:hAnsi="Times New Roman" w:cs="Times New Roman"/>
          <w:sz w:val="24"/>
          <w:szCs w:val="24"/>
          <w:lang w:val="en-US"/>
        </w:rPr>
      </w:pPr>
      <w:r w:rsidRPr="0071555D">
        <w:rPr>
          <w:rFonts w:ascii="Times New Roman" w:hAnsi="Times New Roman" w:cs="Times New Roman"/>
          <w:sz w:val="24"/>
          <w:szCs w:val="24"/>
          <w:lang w:val="en-US"/>
        </w:rPr>
        <w:t>[16]</w:t>
      </w:r>
      <w:r w:rsidRPr="0071555D">
        <w:rPr>
          <w:rFonts w:ascii="Times New Roman" w:hAnsi="Times New Roman" w:cs="Times New Roman"/>
          <w:sz w:val="24"/>
          <w:szCs w:val="24"/>
          <w:lang w:val="en-US"/>
        </w:rPr>
        <w:tab/>
      </w:r>
      <w:r w:rsidR="00DA0B08" w:rsidRPr="0071555D">
        <w:rPr>
          <w:rFonts w:ascii="Times New Roman" w:hAnsi="Times New Roman" w:cs="Times New Roman"/>
          <w:sz w:val="24"/>
          <w:szCs w:val="24"/>
          <w:lang w:val="en-US"/>
        </w:rPr>
        <w:t>There is however a distinction between the above scenario of a simple auction and an auction subject to conditions</w:t>
      </w:r>
      <w:r w:rsidR="00D35C2A" w:rsidRPr="0071555D">
        <w:rPr>
          <w:rFonts w:ascii="Times New Roman" w:hAnsi="Times New Roman" w:cs="Times New Roman"/>
          <w:sz w:val="24"/>
          <w:szCs w:val="24"/>
          <w:lang w:val="en-US"/>
        </w:rPr>
        <w:t>. The sale in execution is subject to conditions created in terms of provisions</w:t>
      </w:r>
      <w:r w:rsidR="00E65E7B" w:rsidRPr="0071555D">
        <w:rPr>
          <w:rFonts w:ascii="Times New Roman" w:hAnsi="Times New Roman" w:cs="Times New Roman"/>
          <w:sz w:val="24"/>
          <w:szCs w:val="24"/>
          <w:lang w:val="en-US"/>
        </w:rPr>
        <w:t xml:space="preserve"> of </w:t>
      </w:r>
      <w:r w:rsidR="00D35C2A" w:rsidRPr="0071555D">
        <w:rPr>
          <w:rFonts w:ascii="Times New Roman" w:hAnsi="Times New Roman" w:cs="Times New Roman"/>
          <w:sz w:val="24"/>
          <w:szCs w:val="24"/>
          <w:lang w:val="en-US"/>
        </w:rPr>
        <w:t>r 3</w:t>
      </w:r>
      <w:r w:rsidR="0060593C" w:rsidRPr="0071555D">
        <w:rPr>
          <w:rFonts w:ascii="Times New Roman" w:hAnsi="Times New Roman" w:cs="Times New Roman"/>
          <w:sz w:val="24"/>
          <w:szCs w:val="24"/>
          <w:lang w:val="en-US"/>
        </w:rPr>
        <w:t xml:space="preserve">53, </w:t>
      </w:r>
      <w:r w:rsidR="00ED6614" w:rsidRPr="0071555D">
        <w:rPr>
          <w:rFonts w:ascii="Times New Roman" w:hAnsi="Times New Roman" w:cs="Times New Roman"/>
          <w:sz w:val="24"/>
          <w:szCs w:val="24"/>
          <w:lang w:val="en-US"/>
        </w:rPr>
        <w:t xml:space="preserve">r </w:t>
      </w:r>
      <w:r w:rsidR="0060593C" w:rsidRPr="0071555D">
        <w:rPr>
          <w:rFonts w:ascii="Times New Roman" w:hAnsi="Times New Roman" w:cs="Times New Roman"/>
          <w:sz w:val="24"/>
          <w:szCs w:val="24"/>
          <w:lang w:val="en-US"/>
        </w:rPr>
        <w:t xml:space="preserve">356 and </w:t>
      </w:r>
      <w:r w:rsidR="00DA0B08" w:rsidRPr="0071555D">
        <w:rPr>
          <w:rFonts w:ascii="Times New Roman" w:hAnsi="Times New Roman" w:cs="Times New Roman"/>
          <w:sz w:val="24"/>
          <w:szCs w:val="24"/>
          <w:lang w:val="en-US"/>
        </w:rPr>
        <w:t>r 359 (1)</w:t>
      </w:r>
      <w:r w:rsidR="00D35C2A" w:rsidRPr="0071555D">
        <w:rPr>
          <w:rFonts w:ascii="Times New Roman" w:hAnsi="Times New Roman" w:cs="Times New Roman"/>
          <w:sz w:val="24"/>
          <w:szCs w:val="24"/>
          <w:lang w:val="en-US"/>
        </w:rPr>
        <w:t xml:space="preserve"> as read with (7)</w:t>
      </w:r>
      <w:r w:rsidR="00DA0B08" w:rsidRPr="0071555D">
        <w:rPr>
          <w:rFonts w:ascii="Times New Roman" w:hAnsi="Times New Roman" w:cs="Times New Roman"/>
          <w:sz w:val="24"/>
          <w:szCs w:val="24"/>
          <w:lang w:val="en-US"/>
        </w:rPr>
        <w:t xml:space="preserve"> </w:t>
      </w:r>
      <w:r w:rsidR="0060593C" w:rsidRPr="0071555D">
        <w:rPr>
          <w:rFonts w:ascii="Times New Roman" w:hAnsi="Times New Roman" w:cs="Times New Roman"/>
          <w:sz w:val="24"/>
          <w:szCs w:val="24"/>
          <w:lang w:val="en-US"/>
        </w:rPr>
        <w:t xml:space="preserve">and (10) </w:t>
      </w:r>
      <w:r w:rsidR="00DA0B08" w:rsidRPr="0071555D">
        <w:rPr>
          <w:rFonts w:ascii="Times New Roman" w:hAnsi="Times New Roman" w:cs="Times New Roman"/>
          <w:sz w:val="24"/>
          <w:szCs w:val="24"/>
          <w:lang w:val="en-US"/>
        </w:rPr>
        <w:t xml:space="preserve">of the Rules. </w:t>
      </w:r>
      <w:r w:rsidR="006B0496" w:rsidRPr="0071555D">
        <w:rPr>
          <w:rFonts w:ascii="Times New Roman" w:hAnsi="Times New Roman" w:cs="Times New Roman"/>
          <w:sz w:val="24"/>
          <w:szCs w:val="24"/>
          <w:lang w:val="en-US"/>
        </w:rPr>
        <w:t>R</w:t>
      </w:r>
      <w:r w:rsidR="00DA0B08" w:rsidRPr="0071555D">
        <w:rPr>
          <w:rFonts w:ascii="Times New Roman" w:hAnsi="Times New Roman" w:cs="Times New Roman"/>
          <w:sz w:val="24"/>
          <w:szCs w:val="24"/>
          <w:lang w:val="en-US"/>
        </w:rPr>
        <w:t>ule</w:t>
      </w:r>
      <w:r w:rsidR="006B0496" w:rsidRPr="0071555D">
        <w:rPr>
          <w:rFonts w:ascii="Times New Roman" w:hAnsi="Times New Roman" w:cs="Times New Roman"/>
          <w:sz w:val="24"/>
          <w:szCs w:val="24"/>
          <w:lang w:val="en-US"/>
        </w:rPr>
        <w:t xml:space="preserve"> 353</w:t>
      </w:r>
      <w:r w:rsidR="00DA0B08" w:rsidRPr="0071555D">
        <w:rPr>
          <w:rFonts w:ascii="Times New Roman" w:hAnsi="Times New Roman" w:cs="Times New Roman"/>
          <w:sz w:val="24"/>
          <w:szCs w:val="24"/>
          <w:lang w:val="en-US"/>
        </w:rPr>
        <w:t xml:space="preserve"> provides as follows:</w:t>
      </w:r>
    </w:p>
    <w:p w14:paraId="30079E1A" w14:textId="1AE511B9" w:rsidR="008112CB" w:rsidRPr="00A44A5B" w:rsidRDefault="008112CB" w:rsidP="00A44A5B">
      <w:pPr>
        <w:spacing w:after="0" w:line="240" w:lineRule="auto"/>
        <w:jc w:val="both"/>
        <w:rPr>
          <w:rFonts w:ascii="Times New Roman" w:hAnsi="Times New Roman" w:cs="Times New Roman"/>
          <w:lang w:val="en-US"/>
        </w:rPr>
      </w:pPr>
      <w:r w:rsidRPr="0071555D">
        <w:rPr>
          <w:rFonts w:ascii="Times New Roman" w:hAnsi="Times New Roman" w:cs="Times New Roman"/>
          <w:sz w:val="24"/>
          <w:szCs w:val="24"/>
          <w:lang w:val="en-US"/>
        </w:rPr>
        <w:tab/>
        <w:t>“</w:t>
      </w:r>
      <w:r w:rsidRPr="00A44A5B">
        <w:rPr>
          <w:rFonts w:ascii="Times New Roman" w:hAnsi="Times New Roman" w:cs="Times New Roman"/>
          <w:b/>
          <w:bCs/>
          <w:lang w:val="en-US"/>
        </w:rPr>
        <w:t>353.</w:t>
      </w:r>
      <w:r w:rsidRPr="00A44A5B">
        <w:rPr>
          <w:rFonts w:ascii="Times New Roman" w:hAnsi="Times New Roman" w:cs="Times New Roman"/>
          <w:b/>
          <w:bCs/>
          <w:lang w:val="en-US"/>
        </w:rPr>
        <w:tab/>
        <w:t>Conditions of sale</w:t>
      </w:r>
    </w:p>
    <w:p w14:paraId="638BBA4C" w14:textId="1E44309A" w:rsidR="00DA0B08" w:rsidRPr="00A44A5B" w:rsidRDefault="008112CB" w:rsidP="00A44A5B">
      <w:pPr>
        <w:pStyle w:val="ListParagraph"/>
        <w:numPr>
          <w:ilvl w:val="0"/>
          <w:numId w:val="2"/>
        </w:numPr>
        <w:spacing w:after="0" w:line="240" w:lineRule="auto"/>
        <w:jc w:val="both"/>
        <w:rPr>
          <w:rFonts w:ascii="Times New Roman" w:hAnsi="Times New Roman" w:cs="Times New Roman"/>
          <w:lang w:val="en-US"/>
        </w:rPr>
      </w:pPr>
      <w:r w:rsidRPr="00A44A5B">
        <w:rPr>
          <w:rFonts w:ascii="Times New Roman" w:hAnsi="Times New Roman" w:cs="Times New Roman"/>
          <w:lang w:val="en-US"/>
        </w:rPr>
        <w:t xml:space="preserve"> the conditions of </w:t>
      </w:r>
      <w:r w:rsidR="00BB78D2" w:rsidRPr="00A44A5B">
        <w:rPr>
          <w:rFonts w:ascii="Times New Roman" w:hAnsi="Times New Roman" w:cs="Times New Roman"/>
          <w:lang w:val="en-US"/>
        </w:rPr>
        <w:t>sale</w:t>
      </w:r>
      <w:r w:rsidRPr="00A44A5B">
        <w:rPr>
          <w:rFonts w:ascii="Times New Roman" w:hAnsi="Times New Roman" w:cs="Times New Roman"/>
          <w:lang w:val="en-US"/>
        </w:rPr>
        <w:t xml:space="preserve"> shall be prepared by the sheriff, but </w:t>
      </w:r>
      <w:r w:rsidR="00240B39" w:rsidRPr="00A44A5B">
        <w:rPr>
          <w:rFonts w:ascii="Times New Roman" w:hAnsi="Times New Roman" w:cs="Times New Roman"/>
          <w:lang w:val="en-US"/>
        </w:rPr>
        <w:t xml:space="preserve">it shall be competent for the execution debtor, or any other person having interest in the sale </w:t>
      </w:r>
      <w:r w:rsidR="00C258C1" w:rsidRPr="00A44A5B">
        <w:rPr>
          <w:rFonts w:ascii="Times New Roman" w:hAnsi="Times New Roman" w:cs="Times New Roman"/>
          <w:lang w:val="en-US"/>
        </w:rPr>
        <w:t>to apply to a judge in chambers, after due notice to the sheriff, for amendment of such conditions.</w:t>
      </w:r>
      <w:r w:rsidR="00744244" w:rsidRPr="00A44A5B">
        <w:rPr>
          <w:rFonts w:ascii="Times New Roman" w:hAnsi="Times New Roman" w:cs="Times New Roman"/>
          <w:lang w:val="en-US"/>
        </w:rPr>
        <w:t>”</w:t>
      </w:r>
    </w:p>
    <w:p w14:paraId="08BCE67F" w14:textId="409949DA" w:rsidR="00C258C1" w:rsidRPr="0071555D" w:rsidRDefault="00BB78D2" w:rsidP="0071555D">
      <w:pPr>
        <w:spacing w:after="0" w:line="360" w:lineRule="auto"/>
        <w:jc w:val="both"/>
        <w:rPr>
          <w:rFonts w:ascii="Times New Roman" w:hAnsi="Times New Roman" w:cs="Times New Roman"/>
          <w:sz w:val="24"/>
          <w:szCs w:val="24"/>
          <w:lang w:val="en-US"/>
        </w:rPr>
      </w:pPr>
      <w:r w:rsidRPr="0071555D">
        <w:rPr>
          <w:rFonts w:ascii="Times New Roman" w:hAnsi="Times New Roman" w:cs="Times New Roman"/>
          <w:sz w:val="24"/>
          <w:szCs w:val="24"/>
          <w:lang w:val="en-US"/>
        </w:rPr>
        <w:t>[17]</w:t>
      </w:r>
      <w:r w:rsidRPr="0071555D">
        <w:rPr>
          <w:rFonts w:ascii="Times New Roman" w:hAnsi="Times New Roman" w:cs="Times New Roman"/>
          <w:sz w:val="24"/>
          <w:szCs w:val="24"/>
          <w:lang w:val="en-US"/>
        </w:rPr>
        <w:tab/>
      </w:r>
      <w:r w:rsidR="00C258C1" w:rsidRPr="0071555D">
        <w:rPr>
          <w:rFonts w:ascii="Times New Roman" w:hAnsi="Times New Roman" w:cs="Times New Roman"/>
          <w:sz w:val="24"/>
          <w:szCs w:val="24"/>
          <w:lang w:val="en-US"/>
        </w:rPr>
        <w:t xml:space="preserve">This </w:t>
      </w:r>
      <w:r w:rsidR="007C5067" w:rsidRPr="0071555D">
        <w:rPr>
          <w:rFonts w:ascii="Times New Roman" w:hAnsi="Times New Roman" w:cs="Times New Roman"/>
          <w:sz w:val="24"/>
          <w:szCs w:val="24"/>
          <w:lang w:val="en-US"/>
        </w:rPr>
        <w:t>rule</w:t>
      </w:r>
      <w:r w:rsidR="00C258C1" w:rsidRPr="0071555D">
        <w:rPr>
          <w:rFonts w:ascii="Times New Roman" w:hAnsi="Times New Roman" w:cs="Times New Roman"/>
          <w:sz w:val="24"/>
          <w:szCs w:val="24"/>
          <w:lang w:val="en-US"/>
        </w:rPr>
        <w:t xml:space="preserve"> merely </w:t>
      </w:r>
      <w:r w:rsidR="00F4566F" w:rsidRPr="0071555D">
        <w:rPr>
          <w:rFonts w:ascii="Times New Roman" w:hAnsi="Times New Roman" w:cs="Times New Roman"/>
          <w:sz w:val="24"/>
          <w:szCs w:val="24"/>
          <w:lang w:val="en-US"/>
        </w:rPr>
        <w:t xml:space="preserve">confirms that the sale by the Sheriff is subject to conditions generated by him which must be met by every bidder. Compliance with these set conditions </w:t>
      </w:r>
      <w:r w:rsidR="00EF1F0E" w:rsidRPr="0071555D">
        <w:rPr>
          <w:rFonts w:ascii="Times New Roman" w:hAnsi="Times New Roman" w:cs="Times New Roman"/>
          <w:sz w:val="24"/>
          <w:szCs w:val="24"/>
          <w:lang w:val="en-US"/>
        </w:rPr>
        <w:t xml:space="preserve">and others imposed by the other above-mentioned rules </w:t>
      </w:r>
      <w:r w:rsidR="00F4566F" w:rsidRPr="0071555D">
        <w:rPr>
          <w:rFonts w:ascii="Times New Roman" w:hAnsi="Times New Roman" w:cs="Times New Roman"/>
          <w:sz w:val="24"/>
          <w:szCs w:val="24"/>
          <w:lang w:val="en-US"/>
        </w:rPr>
        <w:t xml:space="preserve">is a </w:t>
      </w:r>
      <w:r w:rsidR="00F4566F" w:rsidRPr="0071555D">
        <w:rPr>
          <w:rFonts w:ascii="Times New Roman" w:hAnsi="Times New Roman" w:cs="Times New Roman"/>
          <w:i/>
          <w:iCs/>
          <w:sz w:val="24"/>
          <w:szCs w:val="24"/>
          <w:lang w:val="en-US"/>
        </w:rPr>
        <w:t>sine qua non</w:t>
      </w:r>
      <w:r w:rsidR="00F4566F" w:rsidRPr="0071555D">
        <w:rPr>
          <w:rFonts w:ascii="Times New Roman" w:hAnsi="Times New Roman" w:cs="Times New Roman"/>
          <w:sz w:val="24"/>
          <w:szCs w:val="24"/>
          <w:lang w:val="en-US"/>
        </w:rPr>
        <w:t xml:space="preserve"> before the highest bidder</w:t>
      </w:r>
      <w:r w:rsidR="00EF1F0E" w:rsidRPr="0071555D">
        <w:rPr>
          <w:rFonts w:ascii="Times New Roman" w:hAnsi="Times New Roman" w:cs="Times New Roman"/>
          <w:sz w:val="24"/>
          <w:szCs w:val="24"/>
          <w:lang w:val="en-US"/>
        </w:rPr>
        <w:t xml:space="preserve"> </w:t>
      </w:r>
      <w:r w:rsidR="00F4566F" w:rsidRPr="0071555D">
        <w:rPr>
          <w:rFonts w:ascii="Times New Roman" w:hAnsi="Times New Roman" w:cs="Times New Roman"/>
          <w:sz w:val="24"/>
          <w:szCs w:val="24"/>
          <w:lang w:val="en-US"/>
        </w:rPr>
        <w:t>is confirmed as the purchase</w:t>
      </w:r>
      <w:r w:rsidR="00EF1F0E" w:rsidRPr="0071555D">
        <w:rPr>
          <w:rFonts w:ascii="Times New Roman" w:hAnsi="Times New Roman" w:cs="Times New Roman"/>
          <w:sz w:val="24"/>
          <w:szCs w:val="24"/>
          <w:lang w:val="en-US"/>
        </w:rPr>
        <w:t>r of the immovable property</w:t>
      </w:r>
      <w:r w:rsidR="00F4566F" w:rsidRPr="0071555D">
        <w:rPr>
          <w:rFonts w:ascii="Times New Roman" w:hAnsi="Times New Roman" w:cs="Times New Roman"/>
          <w:sz w:val="24"/>
          <w:szCs w:val="24"/>
          <w:lang w:val="en-US"/>
        </w:rPr>
        <w:t>.</w:t>
      </w:r>
      <w:r w:rsidR="005804C9" w:rsidRPr="0071555D">
        <w:rPr>
          <w:rFonts w:ascii="Times New Roman" w:hAnsi="Times New Roman" w:cs="Times New Roman"/>
          <w:sz w:val="24"/>
          <w:szCs w:val="24"/>
          <w:lang w:val="en-US"/>
        </w:rPr>
        <w:t xml:space="preserve"> It is the confirmation which creates </w:t>
      </w:r>
      <w:r w:rsidRPr="0071555D">
        <w:rPr>
          <w:rFonts w:ascii="Times New Roman" w:hAnsi="Times New Roman" w:cs="Times New Roman"/>
          <w:i/>
          <w:iCs/>
          <w:sz w:val="24"/>
          <w:szCs w:val="24"/>
          <w:lang w:val="en-US"/>
        </w:rPr>
        <w:t>iuris</w:t>
      </w:r>
      <w:r w:rsidRPr="0071555D">
        <w:rPr>
          <w:rFonts w:ascii="Times New Roman" w:hAnsi="Times New Roman" w:cs="Times New Roman"/>
          <w:sz w:val="24"/>
          <w:szCs w:val="24"/>
          <w:lang w:val="en-US"/>
        </w:rPr>
        <w:t xml:space="preserve"> </w:t>
      </w:r>
      <w:r w:rsidR="005804C9" w:rsidRPr="0071555D">
        <w:rPr>
          <w:rFonts w:ascii="Times New Roman" w:hAnsi="Times New Roman" w:cs="Times New Roman"/>
          <w:i/>
          <w:iCs/>
          <w:sz w:val="24"/>
          <w:szCs w:val="24"/>
          <w:lang w:val="en-US"/>
        </w:rPr>
        <w:t>vinc</w:t>
      </w:r>
      <w:r w:rsidRPr="0071555D">
        <w:rPr>
          <w:rFonts w:ascii="Times New Roman" w:hAnsi="Times New Roman" w:cs="Times New Roman"/>
          <w:i/>
          <w:iCs/>
          <w:sz w:val="24"/>
          <w:szCs w:val="24"/>
          <w:lang w:val="en-US"/>
        </w:rPr>
        <w:t>u</w:t>
      </w:r>
      <w:r w:rsidR="005804C9" w:rsidRPr="0071555D">
        <w:rPr>
          <w:rFonts w:ascii="Times New Roman" w:hAnsi="Times New Roman" w:cs="Times New Roman"/>
          <w:i/>
          <w:iCs/>
          <w:sz w:val="24"/>
          <w:szCs w:val="24"/>
          <w:lang w:val="en-US"/>
        </w:rPr>
        <w:t xml:space="preserve">lum </w:t>
      </w:r>
      <w:r w:rsidR="005804C9" w:rsidRPr="0071555D">
        <w:rPr>
          <w:rFonts w:ascii="Times New Roman" w:hAnsi="Times New Roman" w:cs="Times New Roman"/>
          <w:sz w:val="24"/>
          <w:szCs w:val="24"/>
          <w:lang w:val="en-US"/>
        </w:rPr>
        <w:t>enabling the highest bidder to claim and enforce rights of a purchaser.</w:t>
      </w:r>
    </w:p>
    <w:p w14:paraId="3360C412" w14:textId="60C107CC" w:rsidR="00BB78D2" w:rsidRPr="0071555D" w:rsidRDefault="00BB78D2" w:rsidP="0071555D">
      <w:pPr>
        <w:spacing w:after="0" w:line="360" w:lineRule="auto"/>
        <w:jc w:val="both"/>
        <w:rPr>
          <w:rFonts w:ascii="Times New Roman" w:hAnsi="Times New Roman" w:cs="Times New Roman"/>
          <w:sz w:val="24"/>
          <w:szCs w:val="24"/>
          <w:lang w:val="en-US"/>
        </w:rPr>
      </w:pPr>
      <w:r w:rsidRPr="0071555D">
        <w:rPr>
          <w:rFonts w:ascii="Times New Roman" w:hAnsi="Times New Roman" w:cs="Times New Roman"/>
          <w:sz w:val="24"/>
          <w:szCs w:val="24"/>
          <w:lang w:val="en-US"/>
        </w:rPr>
        <w:t>[18] Rule 356 provides for the declaration of a purchaser by the Sheriff and states:</w:t>
      </w:r>
    </w:p>
    <w:p w14:paraId="07822C8F" w14:textId="5303F8AF" w:rsidR="00EF1F0E" w:rsidRPr="00BF4EA2" w:rsidRDefault="00EF1F0E" w:rsidP="00BF4EA2">
      <w:pPr>
        <w:spacing w:after="0" w:line="240" w:lineRule="auto"/>
        <w:jc w:val="both"/>
        <w:rPr>
          <w:rFonts w:ascii="Times New Roman" w:hAnsi="Times New Roman" w:cs="Times New Roman"/>
          <w:lang w:val="en-US"/>
        </w:rPr>
      </w:pPr>
      <w:r w:rsidRPr="0071555D">
        <w:rPr>
          <w:rFonts w:ascii="Times New Roman" w:hAnsi="Times New Roman" w:cs="Times New Roman"/>
          <w:sz w:val="24"/>
          <w:szCs w:val="24"/>
          <w:lang w:val="en-US"/>
        </w:rPr>
        <w:tab/>
      </w:r>
      <w:r w:rsidRPr="00BF4EA2">
        <w:rPr>
          <w:rFonts w:ascii="Times New Roman" w:hAnsi="Times New Roman" w:cs="Times New Roman"/>
          <w:lang w:val="en-US"/>
        </w:rPr>
        <w:t>“</w:t>
      </w:r>
      <w:r w:rsidRPr="00BF4EA2">
        <w:rPr>
          <w:rFonts w:ascii="Times New Roman" w:hAnsi="Times New Roman" w:cs="Times New Roman"/>
          <w:b/>
          <w:bCs/>
          <w:lang w:val="en-US"/>
        </w:rPr>
        <w:t>356.</w:t>
      </w:r>
      <w:r w:rsidRPr="00BF4EA2">
        <w:rPr>
          <w:rFonts w:ascii="Times New Roman" w:hAnsi="Times New Roman" w:cs="Times New Roman"/>
          <w:b/>
          <w:bCs/>
          <w:lang w:val="en-US"/>
        </w:rPr>
        <w:tab/>
      </w:r>
      <w:r w:rsidR="006F3305" w:rsidRPr="00BF4EA2">
        <w:rPr>
          <w:rFonts w:ascii="Times New Roman" w:hAnsi="Times New Roman" w:cs="Times New Roman"/>
          <w:b/>
          <w:bCs/>
          <w:lang w:val="en-US"/>
        </w:rPr>
        <w:t>Declaration of purchaser by Sherriff</w:t>
      </w:r>
    </w:p>
    <w:p w14:paraId="5A682CE9" w14:textId="2CE8AC84" w:rsidR="00744244" w:rsidRPr="0071555D" w:rsidRDefault="00744244" w:rsidP="00BF4EA2">
      <w:pPr>
        <w:pStyle w:val="ListParagraph"/>
        <w:spacing w:after="0" w:line="240" w:lineRule="auto"/>
        <w:ind w:left="1080"/>
        <w:jc w:val="both"/>
        <w:rPr>
          <w:rFonts w:ascii="Times New Roman" w:hAnsi="Times New Roman" w:cs="Times New Roman"/>
          <w:sz w:val="24"/>
          <w:szCs w:val="24"/>
          <w:lang w:val="en-US"/>
        </w:rPr>
      </w:pPr>
      <w:r w:rsidRPr="00BF4EA2">
        <w:rPr>
          <w:rFonts w:ascii="Times New Roman" w:hAnsi="Times New Roman" w:cs="Times New Roman"/>
          <w:lang w:val="en-US"/>
        </w:rPr>
        <w:t xml:space="preserve">If the sheriff is satisfied the highest price </w:t>
      </w:r>
      <w:r w:rsidR="00D80B77" w:rsidRPr="00BF4EA2">
        <w:rPr>
          <w:rFonts w:ascii="Times New Roman" w:hAnsi="Times New Roman" w:cs="Times New Roman"/>
          <w:lang w:val="en-US"/>
        </w:rPr>
        <w:t xml:space="preserve">offered is reasonable, regarding the circumstances of time and place and </w:t>
      </w:r>
      <w:r w:rsidR="00695630" w:rsidRPr="00BF4EA2">
        <w:rPr>
          <w:rFonts w:ascii="Times New Roman" w:hAnsi="Times New Roman" w:cs="Times New Roman"/>
          <w:lang w:val="en-US"/>
        </w:rPr>
        <w:t xml:space="preserve">to </w:t>
      </w:r>
      <w:r w:rsidR="00D80B77" w:rsidRPr="00BF4EA2">
        <w:rPr>
          <w:rFonts w:ascii="Times New Roman" w:hAnsi="Times New Roman" w:cs="Times New Roman"/>
          <w:lang w:val="en-US"/>
        </w:rPr>
        <w:t>the</w:t>
      </w:r>
      <w:r w:rsidR="00695630" w:rsidRPr="00BF4EA2">
        <w:rPr>
          <w:rFonts w:ascii="Times New Roman" w:hAnsi="Times New Roman" w:cs="Times New Roman"/>
          <w:lang w:val="en-US"/>
        </w:rPr>
        <w:t xml:space="preserve"> state of property market and that the sale was properly conducted, he shall declare the highest bidder to be the purchaser </w:t>
      </w:r>
      <w:r w:rsidR="00695630" w:rsidRPr="00BF4EA2">
        <w:rPr>
          <w:rFonts w:ascii="Times New Roman" w:hAnsi="Times New Roman" w:cs="Times New Roman"/>
          <w:u w:val="single"/>
          <w:lang w:val="en-US"/>
        </w:rPr>
        <w:t>subject to confirmation as herein prescribed</w:t>
      </w:r>
      <w:r w:rsidR="00695630" w:rsidRPr="00BF4EA2">
        <w:rPr>
          <w:rFonts w:ascii="Times New Roman" w:hAnsi="Times New Roman" w:cs="Times New Roman"/>
          <w:lang w:val="en-US"/>
        </w:rPr>
        <w:t>.”</w:t>
      </w:r>
      <w:r w:rsidR="00D80B77" w:rsidRPr="0071555D">
        <w:rPr>
          <w:rFonts w:ascii="Times New Roman" w:hAnsi="Times New Roman" w:cs="Times New Roman"/>
          <w:sz w:val="24"/>
          <w:szCs w:val="24"/>
          <w:lang w:val="en-US"/>
        </w:rPr>
        <w:t xml:space="preserve"> </w:t>
      </w:r>
      <w:r w:rsidR="00695630" w:rsidRPr="0071555D">
        <w:rPr>
          <w:rFonts w:ascii="Times New Roman" w:hAnsi="Times New Roman" w:cs="Times New Roman"/>
          <w:sz w:val="24"/>
          <w:szCs w:val="24"/>
          <w:lang w:val="en-US"/>
        </w:rPr>
        <w:t>(emphasis added)</w:t>
      </w:r>
    </w:p>
    <w:p w14:paraId="6BD18961" w14:textId="24E3A9E8" w:rsidR="005804C9" w:rsidRPr="0071555D" w:rsidRDefault="00BB78D2" w:rsidP="0071555D">
      <w:pPr>
        <w:spacing w:after="0" w:line="360" w:lineRule="auto"/>
        <w:jc w:val="both"/>
        <w:rPr>
          <w:rFonts w:ascii="Times New Roman" w:hAnsi="Times New Roman" w:cs="Times New Roman"/>
          <w:sz w:val="24"/>
          <w:szCs w:val="24"/>
          <w:lang w:val="en-US"/>
        </w:rPr>
      </w:pPr>
      <w:r w:rsidRPr="0071555D">
        <w:rPr>
          <w:rFonts w:ascii="Times New Roman" w:hAnsi="Times New Roman" w:cs="Times New Roman"/>
          <w:sz w:val="24"/>
          <w:szCs w:val="24"/>
          <w:lang w:val="en-US"/>
        </w:rPr>
        <w:t>[19]</w:t>
      </w:r>
      <w:r w:rsidRPr="0071555D">
        <w:rPr>
          <w:rFonts w:ascii="Times New Roman" w:hAnsi="Times New Roman" w:cs="Times New Roman"/>
          <w:sz w:val="24"/>
          <w:szCs w:val="24"/>
          <w:lang w:val="en-US"/>
        </w:rPr>
        <w:tab/>
        <w:t>T</w:t>
      </w:r>
      <w:r w:rsidR="006F3305" w:rsidRPr="0071555D">
        <w:rPr>
          <w:rFonts w:ascii="Times New Roman" w:hAnsi="Times New Roman" w:cs="Times New Roman"/>
          <w:sz w:val="24"/>
          <w:szCs w:val="24"/>
          <w:lang w:val="en-US"/>
        </w:rPr>
        <w:t xml:space="preserve">he </w:t>
      </w:r>
      <w:r w:rsidRPr="0071555D">
        <w:rPr>
          <w:rFonts w:ascii="Times New Roman" w:hAnsi="Times New Roman" w:cs="Times New Roman"/>
          <w:sz w:val="24"/>
          <w:szCs w:val="24"/>
          <w:lang w:val="en-US"/>
        </w:rPr>
        <w:t xml:space="preserve">above-cited rule therefore makes it clear that the </w:t>
      </w:r>
      <w:r w:rsidR="006F3305" w:rsidRPr="0071555D">
        <w:rPr>
          <w:rFonts w:ascii="Times New Roman" w:hAnsi="Times New Roman" w:cs="Times New Roman"/>
          <w:sz w:val="24"/>
          <w:szCs w:val="24"/>
          <w:lang w:val="en-US"/>
        </w:rPr>
        <w:t>sheriff</w:t>
      </w:r>
      <w:r w:rsidR="00695630" w:rsidRPr="0071555D">
        <w:rPr>
          <w:rFonts w:ascii="Times New Roman" w:hAnsi="Times New Roman" w:cs="Times New Roman"/>
          <w:sz w:val="24"/>
          <w:szCs w:val="24"/>
          <w:lang w:val="en-US"/>
        </w:rPr>
        <w:t>’s declaration of the highest bidder t</w:t>
      </w:r>
      <w:r w:rsidR="006F3305" w:rsidRPr="0071555D">
        <w:rPr>
          <w:rFonts w:ascii="Times New Roman" w:hAnsi="Times New Roman" w:cs="Times New Roman"/>
          <w:sz w:val="24"/>
          <w:szCs w:val="24"/>
          <w:lang w:val="en-US"/>
        </w:rPr>
        <w:t xml:space="preserve">o be the purchaser </w:t>
      </w:r>
      <w:r w:rsidR="00695630" w:rsidRPr="0071555D">
        <w:rPr>
          <w:rFonts w:ascii="Times New Roman" w:hAnsi="Times New Roman" w:cs="Times New Roman"/>
          <w:sz w:val="24"/>
          <w:szCs w:val="24"/>
          <w:lang w:val="en-US"/>
        </w:rPr>
        <w:t>does not c</w:t>
      </w:r>
      <w:r w:rsidRPr="0071555D">
        <w:rPr>
          <w:rFonts w:ascii="Times New Roman" w:hAnsi="Times New Roman" w:cs="Times New Roman"/>
          <w:sz w:val="24"/>
          <w:szCs w:val="24"/>
          <w:lang w:val="en-US"/>
        </w:rPr>
        <w:t xml:space="preserve">onclude the sale </w:t>
      </w:r>
      <w:r w:rsidR="006F3305" w:rsidRPr="0071555D">
        <w:rPr>
          <w:rFonts w:ascii="Times New Roman" w:hAnsi="Times New Roman" w:cs="Times New Roman"/>
          <w:sz w:val="24"/>
          <w:szCs w:val="24"/>
          <w:lang w:val="en-US"/>
        </w:rPr>
        <w:t>until after objections</w:t>
      </w:r>
      <w:r w:rsidR="00695630" w:rsidRPr="0071555D">
        <w:rPr>
          <w:rFonts w:ascii="Times New Roman" w:hAnsi="Times New Roman" w:cs="Times New Roman"/>
          <w:sz w:val="24"/>
          <w:szCs w:val="24"/>
          <w:lang w:val="en-US"/>
        </w:rPr>
        <w:t xml:space="preserve"> and</w:t>
      </w:r>
      <w:r w:rsidR="006F3305" w:rsidRPr="0071555D">
        <w:rPr>
          <w:rFonts w:ascii="Times New Roman" w:hAnsi="Times New Roman" w:cs="Times New Roman"/>
          <w:sz w:val="24"/>
          <w:szCs w:val="24"/>
          <w:lang w:val="en-US"/>
        </w:rPr>
        <w:t xml:space="preserve"> the process</w:t>
      </w:r>
      <w:r w:rsidR="00695630" w:rsidRPr="0071555D">
        <w:rPr>
          <w:rFonts w:ascii="Times New Roman" w:hAnsi="Times New Roman" w:cs="Times New Roman"/>
          <w:sz w:val="24"/>
          <w:szCs w:val="24"/>
          <w:lang w:val="en-US"/>
        </w:rPr>
        <w:t>es</w:t>
      </w:r>
      <w:r w:rsidR="006F3305" w:rsidRPr="0071555D">
        <w:rPr>
          <w:rFonts w:ascii="Times New Roman" w:hAnsi="Times New Roman" w:cs="Times New Roman"/>
          <w:sz w:val="24"/>
          <w:szCs w:val="24"/>
          <w:lang w:val="en-US"/>
        </w:rPr>
        <w:t xml:space="preserve"> stipulated in r 359 are complied with. If indeed the highest bidder becomes the purchaser “at the fall of the gavel”, then rules </w:t>
      </w:r>
      <w:r w:rsidR="00D562B2" w:rsidRPr="0071555D">
        <w:rPr>
          <w:rFonts w:ascii="Times New Roman" w:hAnsi="Times New Roman" w:cs="Times New Roman"/>
          <w:sz w:val="24"/>
          <w:szCs w:val="24"/>
          <w:lang w:val="en-US"/>
        </w:rPr>
        <w:t xml:space="preserve">356 and 359 would become superfluous ‘white elephants’ in </w:t>
      </w:r>
      <w:r w:rsidR="00D562B2" w:rsidRPr="0071555D">
        <w:rPr>
          <w:rFonts w:ascii="Times New Roman" w:hAnsi="Times New Roman" w:cs="Times New Roman"/>
          <w:sz w:val="24"/>
          <w:szCs w:val="24"/>
          <w:lang w:val="en-US"/>
        </w:rPr>
        <w:lastRenderedPageBreak/>
        <w:t>the Rules. The rule is that the legislature does not intend to include superfluous words or provisions in a statute.</w:t>
      </w:r>
    </w:p>
    <w:p w14:paraId="220CE812" w14:textId="3900A33A" w:rsidR="006F3305" w:rsidRPr="0071555D" w:rsidRDefault="00BB78D2" w:rsidP="0071555D">
      <w:pPr>
        <w:spacing w:after="0" w:line="360" w:lineRule="auto"/>
        <w:jc w:val="both"/>
        <w:rPr>
          <w:rFonts w:ascii="Times New Roman" w:hAnsi="Times New Roman" w:cs="Times New Roman"/>
          <w:sz w:val="24"/>
          <w:szCs w:val="24"/>
          <w:lang w:val="en-US"/>
        </w:rPr>
      </w:pPr>
      <w:r w:rsidRPr="0071555D">
        <w:rPr>
          <w:rFonts w:ascii="Times New Roman" w:hAnsi="Times New Roman" w:cs="Times New Roman"/>
          <w:sz w:val="24"/>
          <w:szCs w:val="24"/>
          <w:lang w:val="en-US"/>
        </w:rPr>
        <w:t>[20]</w:t>
      </w:r>
      <w:r w:rsidRPr="0071555D">
        <w:rPr>
          <w:rFonts w:ascii="Times New Roman" w:hAnsi="Times New Roman" w:cs="Times New Roman"/>
          <w:sz w:val="24"/>
          <w:szCs w:val="24"/>
          <w:lang w:val="en-US"/>
        </w:rPr>
        <w:tab/>
      </w:r>
      <w:r w:rsidR="005804C9" w:rsidRPr="0071555D">
        <w:rPr>
          <w:rFonts w:ascii="Times New Roman" w:hAnsi="Times New Roman" w:cs="Times New Roman"/>
          <w:sz w:val="24"/>
          <w:szCs w:val="24"/>
          <w:lang w:val="en-US"/>
        </w:rPr>
        <w:t xml:space="preserve">Rule 359 </w:t>
      </w:r>
      <w:r w:rsidR="007D62D7" w:rsidRPr="0071555D">
        <w:rPr>
          <w:rFonts w:ascii="Times New Roman" w:hAnsi="Times New Roman" w:cs="Times New Roman"/>
          <w:sz w:val="24"/>
          <w:szCs w:val="24"/>
          <w:lang w:val="en-US"/>
        </w:rPr>
        <w:t xml:space="preserve">provides the process that must be undertaken leading to confirmation of the highest bidder as the purchaser. It is not necessary herein to repeat the rule as its provisions are self -explanatory. </w:t>
      </w:r>
      <w:r w:rsidR="006F3305" w:rsidRPr="0071555D">
        <w:rPr>
          <w:rFonts w:ascii="Times New Roman" w:hAnsi="Times New Roman" w:cs="Times New Roman"/>
          <w:sz w:val="24"/>
          <w:szCs w:val="24"/>
          <w:lang w:val="en-US"/>
        </w:rPr>
        <w:t xml:space="preserve"> </w:t>
      </w:r>
      <w:r w:rsidR="007D62D7" w:rsidRPr="0071555D">
        <w:rPr>
          <w:rFonts w:ascii="Times New Roman" w:hAnsi="Times New Roman" w:cs="Times New Roman"/>
          <w:sz w:val="24"/>
          <w:szCs w:val="24"/>
          <w:lang w:val="en-US"/>
        </w:rPr>
        <w:t>Suffice it to state that following the lapse of the mandatory 15 days after the auction, the sheriff did not receive any objections to th</w:t>
      </w:r>
      <w:r w:rsidRPr="0071555D">
        <w:rPr>
          <w:rFonts w:ascii="Times New Roman" w:hAnsi="Times New Roman" w:cs="Times New Roman"/>
          <w:sz w:val="24"/>
          <w:szCs w:val="24"/>
          <w:lang w:val="en-US"/>
        </w:rPr>
        <w:t>is particular</w:t>
      </w:r>
      <w:r w:rsidR="007D62D7" w:rsidRPr="0071555D">
        <w:rPr>
          <w:rFonts w:ascii="Times New Roman" w:hAnsi="Times New Roman" w:cs="Times New Roman"/>
          <w:sz w:val="24"/>
          <w:szCs w:val="24"/>
          <w:lang w:val="en-US"/>
        </w:rPr>
        <w:t xml:space="preserve"> sale. The amount was acceptable to the execution creditor and all parties concerned. The Sheriff was therefore enjoined to confirm the sale unless he had received </w:t>
      </w:r>
      <w:r w:rsidR="00F00CC6" w:rsidRPr="0071555D">
        <w:rPr>
          <w:rFonts w:ascii="Times New Roman" w:hAnsi="Times New Roman" w:cs="Times New Roman"/>
          <w:sz w:val="24"/>
          <w:szCs w:val="24"/>
          <w:lang w:val="en-US"/>
        </w:rPr>
        <w:t xml:space="preserve">a belated objection </w:t>
      </w:r>
      <w:r w:rsidR="007D62D7" w:rsidRPr="0071555D">
        <w:rPr>
          <w:rFonts w:ascii="Times New Roman" w:hAnsi="Times New Roman" w:cs="Times New Roman"/>
          <w:sz w:val="24"/>
          <w:szCs w:val="24"/>
          <w:lang w:val="en-US"/>
        </w:rPr>
        <w:t>in terms of</w:t>
      </w:r>
      <w:r w:rsidR="00F00CC6" w:rsidRPr="0071555D">
        <w:rPr>
          <w:rFonts w:ascii="Times New Roman" w:hAnsi="Times New Roman" w:cs="Times New Roman"/>
          <w:sz w:val="24"/>
          <w:szCs w:val="24"/>
          <w:lang w:val="en-US"/>
        </w:rPr>
        <w:t xml:space="preserve"> the proviso to r 359 (2).</w:t>
      </w:r>
      <w:r w:rsidR="007D62D7" w:rsidRPr="0071555D">
        <w:rPr>
          <w:rFonts w:ascii="Times New Roman" w:hAnsi="Times New Roman" w:cs="Times New Roman"/>
          <w:sz w:val="24"/>
          <w:szCs w:val="24"/>
          <w:lang w:val="en-US"/>
        </w:rPr>
        <w:t xml:space="preserve"> To the contrary, following the placement of KK under provisional and subsequent final liquidation, he cancelled the sale before confirmation. The instruction to the auctioneer to refund all the purchase price that may have been paid </w:t>
      </w:r>
      <w:r w:rsidR="00F00CC6" w:rsidRPr="0071555D">
        <w:rPr>
          <w:rFonts w:ascii="Times New Roman" w:hAnsi="Times New Roman" w:cs="Times New Roman"/>
          <w:sz w:val="24"/>
          <w:szCs w:val="24"/>
          <w:lang w:val="en-US"/>
        </w:rPr>
        <w:t>at</w:t>
      </w:r>
      <w:r w:rsidR="007D62D7" w:rsidRPr="0071555D">
        <w:rPr>
          <w:rFonts w:ascii="Times New Roman" w:hAnsi="Times New Roman" w:cs="Times New Roman"/>
          <w:sz w:val="24"/>
          <w:szCs w:val="24"/>
          <w:lang w:val="en-US"/>
        </w:rPr>
        <w:t xml:space="preserve"> that point was an act of cancellation of the sale relating to the property.</w:t>
      </w:r>
    </w:p>
    <w:p w14:paraId="3B65AA18" w14:textId="63B581D6" w:rsidR="005B35B6" w:rsidRPr="0071555D" w:rsidRDefault="00F00CC6" w:rsidP="0071555D">
      <w:pPr>
        <w:spacing w:after="0" w:line="360" w:lineRule="auto"/>
        <w:jc w:val="both"/>
        <w:rPr>
          <w:rFonts w:ascii="Times New Roman" w:hAnsi="Times New Roman" w:cs="Times New Roman"/>
          <w:sz w:val="24"/>
          <w:szCs w:val="24"/>
          <w:lang w:val="en-US"/>
        </w:rPr>
      </w:pPr>
      <w:r w:rsidRPr="0071555D">
        <w:rPr>
          <w:rFonts w:ascii="Times New Roman" w:hAnsi="Times New Roman" w:cs="Times New Roman"/>
          <w:sz w:val="24"/>
          <w:szCs w:val="24"/>
          <w:lang w:val="en-US"/>
        </w:rPr>
        <w:t>[21]</w:t>
      </w:r>
      <w:r w:rsidRPr="0071555D">
        <w:rPr>
          <w:rFonts w:ascii="Times New Roman" w:hAnsi="Times New Roman" w:cs="Times New Roman"/>
          <w:sz w:val="24"/>
          <w:szCs w:val="24"/>
          <w:lang w:val="en-US"/>
        </w:rPr>
        <w:tab/>
      </w:r>
      <w:r w:rsidR="00BB28D7" w:rsidRPr="0071555D">
        <w:rPr>
          <w:rFonts w:ascii="Times New Roman" w:hAnsi="Times New Roman" w:cs="Times New Roman"/>
          <w:i/>
          <w:iCs/>
          <w:sz w:val="24"/>
          <w:szCs w:val="24"/>
          <w:lang w:val="en-US"/>
        </w:rPr>
        <w:t xml:space="preserve">Mapedzamombe </w:t>
      </w:r>
      <w:r w:rsidR="00BB28D7" w:rsidRPr="00263B29">
        <w:rPr>
          <w:rFonts w:ascii="Times New Roman" w:hAnsi="Times New Roman" w:cs="Times New Roman"/>
          <w:iCs/>
          <w:sz w:val="24"/>
          <w:szCs w:val="24"/>
          <w:lang w:val="en-US"/>
        </w:rPr>
        <w:t>v</w:t>
      </w:r>
      <w:r w:rsidR="00BB28D7" w:rsidRPr="0071555D">
        <w:rPr>
          <w:rFonts w:ascii="Times New Roman" w:hAnsi="Times New Roman" w:cs="Times New Roman"/>
          <w:i/>
          <w:iCs/>
          <w:sz w:val="24"/>
          <w:szCs w:val="24"/>
          <w:lang w:val="en-US"/>
        </w:rPr>
        <w:t xml:space="preserve"> Commercial Bank of Zimbabwe &amp; Anor</w:t>
      </w:r>
      <w:r w:rsidR="00BB28D7" w:rsidRPr="0071555D">
        <w:rPr>
          <w:rFonts w:ascii="Times New Roman" w:hAnsi="Times New Roman" w:cs="Times New Roman"/>
          <w:sz w:val="24"/>
          <w:szCs w:val="24"/>
          <w:lang w:val="en-US"/>
        </w:rPr>
        <w:t xml:space="preserve"> 1996 (1) ZLR 257 (SC) expresses the position of our law on the point under consideration at 260</w:t>
      </w:r>
      <w:r w:rsidR="00D64F0A" w:rsidRPr="0071555D">
        <w:rPr>
          <w:rFonts w:ascii="Times New Roman" w:hAnsi="Times New Roman" w:cs="Times New Roman"/>
          <w:sz w:val="24"/>
          <w:szCs w:val="24"/>
          <w:lang w:val="en-US"/>
        </w:rPr>
        <w:t>C-E:</w:t>
      </w:r>
    </w:p>
    <w:p w14:paraId="6808280E" w14:textId="754C8A16" w:rsidR="00BB28D7" w:rsidRPr="00BF4EA2" w:rsidRDefault="00BB28D7" w:rsidP="00BF4EA2">
      <w:pPr>
        <w:spacing w:after="0" w:line="240" w:lineRule="auto"/>
        <w:ind w:left="720"/>
        <w:jc w:val="both"/>
        <w:rPr>
          <w:rFonts w:ascii="Times New Roman" w:hAnsi="Times New Roman" w:cs="Times New Roman"/>
          <w:lang w:val="en-US"/>
        </w:rPr>
      </w:pPr>
      <w:r w:rsidRPr="00BF4EA2">
        <w:rPr>
          <w:rFonts w:ascii="Times New Roman" w:hAnsi="Times New Roman" w:cs="Times New Roman"/>
          <w:lang w:val="en-US"/>
        </w:rPr>
        <w:t xml:space="preserve">“Before a sale is confirmed in terms of r 360, it is a conditional sale and any interested party may apply to court for it to be set aside. At that stage, even though the court has a discretion to set aside the sale in certain circumstances, it will not readily do so. See </w:t>
      </w:r>
      <w:r w:rsidRPr="00BF4EA2">
        <w:rPr>
          <w:rFonts w:ascii="Times New Roman" w:hAnsi="Times New Roman" w:cs="Times New Roman"/>
          <w:i/>
          <w:iCs/>
          <w:lang w:val="en-US"/>
        </w:rPr>
        <w:t>Lalla v Bhura supra</w:t>
      </w:r>
      <w:r w:rsidRPr="00BF4EA2">
        <w:rPr>
          <w:rFonts w:ascii="Times New Roman" w:hAnsi="Times New Roman" w:cs="Times New Roman"/>
          <w:lang w:val="en-US"/>
        </w:rPr>
        <w:t xml:space="preserve"> at 283A-B. Once confirmed by the sheriff in compliance with r 360, the sale of the property is no longer conditional. That being so, a court would be even more reluctant to set aside the sale pursuant to an application in terms of r 359 for it to do so. See </w:t>
      </w:r>
      <w:r w:rsidRPr="00BF4EA2">
        <w:rPr>
          <w:rFonts w:ascii="Times New Roman" w:hAnsi="Times New Roman" w:cs="Times New Roman"/>
          <w:i/>
          <w:iCs/>
          <w:lang w:val="en-US"/>
        </w:rPr>
        <w:t>Naran v Midlands Chemical Industries (Pvt) Ltd</w:t>
      </w:r>
      <w:r w:rsidRPr="00BF4EA2">
        <w:rPr>
          <w:rFonts w:ascii="Times New Roman" w:hAnsi="Times New Roman" w:cs="Times New Roman"/>
          <w:lang w:val="en-US"/>
        </w:rPr>
        <w:t xml:space="preserve"> S-220-91 (not reported) at pp 6-7. When the sale of the property not only has been properly confirmed by the sheriff but transfer effected by him to the purchaser against payment of the price, any application to set aside the transfer falls outside r 359 and must conform strictly with the principles of the common law.</w:t>
      </w:r>
      <w:r w:rsidR="00F00CC6" w:rsidRPr="00BF4EA2">
        <w:rPr>
          <w:rFonts w:ascii="Times New Roman" w:hAnsi="Times New Roman" w:cs="Times New Roman"/>
          <w:lang w:val="en-US"/>
        </w:rPr>
        <w:t>”</w:t>
      </w:r>
    </w:p>
    <w:p w14:paraId="49D18500" w14:textId="5A5116D0" w:rsidR="009E3637" w:rsidRPr="0071555D" w:rsidRDefault="00F00CC6" w:rsidP="0071555D">
      <w:pPr>
        <w:spacing w:after="0" w:line="360" w:lineRule="auto"/>
        <w:jc w:val="both"/>
        <w:rPr>
          <w:rFonts w:ascii="Times New Roman" w:hAnsi="Times New Roman" w:cs="Times New Roman"/>
          <w:sz w:val="24"/>
          <w:szCs w:val="24"/>
          <w:lang w:val="en-US"/>
        </w:rPr>
      </w:pPr>
      <w:r w:rsidRPr="0071555D">
        <w:rPr>
          <w:rFonts w:ascii="Times New Roman" w:hAnsi="Times New Roman" w:cs="Times New Roman"/>
          <w:sz w:val="24"/>
          <w:szCs w:val="24"/>
          <w:lang w:val="en-US"/>
        </w:rPr>
        <w:t>[22]</w:t>
      </w:r>
      <w:r w:rsidRPr="0071555D">
        <w:rPr>
          <w:rFonts w:ascii="Times New Roman" w:hAnsi="Times New Roman" w:cs="Times New Roman"/>
          <w:sz w:val="24"/>
          <w:szCs w:val="24"/>
          <w:lang w:val="en-US"/>
        </w:rPr>
        <w:tab/>
      </w:r>
      <w:r w:rsidR="00D64F0A" w:rsidRPr="0071555D">
        <w:rPr>
          <w:rFonts w:ascii="Times New Roman" w:hAnsi="Times New Roman" w:cs="Times New Roman"/>
          <w:sz w:val="24"/>
          <w:szCs w:val="24"/>
          <w:lang w:val="en-US"/>
        </w:rPr>
        <w:t>In conclusion, I hold that a sale in execution is a conditional sale which creates obligations for the seller and personal rights for the purchaser only upon confirmation. Even so, the sale still remains impeachable on application to the court</w:t>
      </w:r>
      <w:r w:rsidR="00813161" w:rsidRPr="0071555D">
        <w:rPr>
          <w:rFonts w:ascii="Times New Roman" w:hAnsi="Times New Roman" w:cs="Times New Roman"/>
          <w:sz w:val="24"/>
          <w:szCs w:val="24"/>
          <w:lang w:val="en-US"/>
        </w:rPr>
        <w:t xml:space="preserve"> by any interested person on grounds provided by the Rules</w:t>
      </w:r>
      <w:r w:rsidR="00D64F0A" w:rsidRPr="0071555D">
        <w:rPr>
          <w:rFonts w:ascii="Times New Roman" w:hAnsi="Times New Roman" w:cs="Times New Roman"/>
          <w:sz w:val="24"/>
          <w:szCs w:val="24"/>
          <w:lang w:val="en-US"/>
        </w:rPr>
        <w:t>, although the court is loath at setting aside such sale. However, once ownership has passed to the purchaser, the purchaser’s position is further strengthened and the recourse provided for by the Rules no longer apply and any affected person will only have the common law to turn to.</w:t>
      </w:r>
      <w:r w:rsidR="00813161" w:rsidRPr="0071555D">
        <w:rPr>
          <w:rFonts w:ascii="Times New Roman" w:hAnsi="Times New Roman" w:cs="Times New Roman"/>
          <w:sz w:val="24"/>
          <w:szCs w:val="24"/>
          <w:lang w:val="en-US"/>
        </w:rPr>
        <w:t xml:space="preserve"> </w:t>
      </w:r>
      <w:r w:rsidR="000F3A13" w:rsidRPr="0071555D">
        <w:rPr>
          <w:rFonts w:ascii="Times New Roman" w:hAnsi="Times New Roman" w:cs="Times New Roman"/>
          <w:sz w:val="24"/>
          <w:szCs w:val="24"/>
          <w:lang w:val="en-US"/>
        </w:rPr>
        <w:t xml:space="preserve">See </w:t>
      </w:r>
      <w:r w:rsidR="000F3A13" w:rsidRPr="0071555D">
        <w:rPr>
          <w:rFonts w:ascii="Times New Roman" w:hAnsi="Times New Roman" w:cs="Times New Roman"/>
          <w:i/>
          <w:iCs/>
          <w:sz w:val="24"/>
          <w:szCs w:val="24"/>
          <w:lang w:val="en-US"/>
        </w:rPr>
        <w:t xml:space="preserve">Mapedzamombe </w:t>
      </w:r>
      <w:r w:rsidR="000F3A13" w:rsidRPr="0071555D">
        <w:rPr>
          <w:rFonts w:ascii="Times New Roman" w:hAnsi="Times New Roman" w:cs="Times New Roman"/>
          <w:sz w:val="24"/>
          <w:szCs w:val="24"/>
          <w:lang w:val="en-US"/>
        </w:rPr>
        <w:t>case</w:t>
      </w:r>
      <w:r w:rsidR="000F3A13" w:rsidRPr="0071555D">
        <w:rPr>
          <w:rFonts w:ascii="Times New Roman" w:hAnsi="Times New Roman" w:cs="Times New Roman"/>
          <w:i/>
          <w:iCs/>
          <w:sz w:val="24"/>
          <w:szCs w:val="24"/>
          <w:lang w:val="en-US"/>
        </w:rPr>
        <w:t xml:space="preserve"> (supra)</w:t>
      </w:r>
      <w:r w:rsidR="000F3A13" w:rsidRPr="0071555D">
        <w:rPr>
          <w:rFonts w:ascii="Times New Roman" w:hAnsi="Times New Roman" w:cs="Times New Roman"/>
          <w:sz w:val="24"/>
          <w:szCs w:val="24"/>
          <w:lang w:val="en-US"/>
        </w:rPr>
        <w:t xml:space="preserve"> @ 260.</w:t>
      </w:r>
    </w:p>
    <w:p w14:paraId="3486AF2B" w14:textId="77777777" w:rsidR="000F3A13" w:rsidRPr="0071555D" w:rsidRDefault="000F3A13" w:rsidP="0071555D">
      <w:pPr>
        <w:spacing w:after="0" w:line="360" w:lineRule="auto"/>
        <w:jc w:val="both"/>
        <w:rPr>
          <w:rFonts w:ascii="Times New Roman" w:hAnsi="Times New Roman" w:cs="Times New Roman"/>
          <w:i/>
          <w:iCs/>
          <w:sz w:val="24"/>
          <w:szCs w:val="24"/>
          <w:lang w:val="en-US"/>
        </w:rPr>
      </w:pPr>
    </w:p>
    <w:p w14:paraId="375125B4" w14:textId="6C71BFE0" w:rsidR="00C66DA2" w:rsidRPr="0071555D" w:rsidRDefault="00C66DA2" w:rsidP="0071555D">
      <w:pPr>
        <w:spacing w:after="0" w:line="360" w:lineRule="auto"/>
        <w:jc w:val="both"/>
        <w:rPr>
          <w:rFonts w:ascii="Times New Roman" w:hAnsi="Times New Roman" w:cs="Times New Roman"/>
          <w:i/>
          <w:iCs/>
          <w:sz w:val="24"/>
          <w:szCs w:val="24"/>
          <w:lang w:val="en-US"/>
        </w:rPr>
      </w:pPr>
      <w:r w:rsidRPr="00822AA7">
        <w:rPr>
          <w:rFonts w:ascii="Times New Roman" w:hAnsi="Times New Roman" w:cs="Times New Roman"/>
          <w:i/>
          <w:iCs/>
          <w:sz w:val="24"/>
          <w:szCs w:val="24"/>
          <w:lang w:val="en-US"/>
        </w:rPr>
        <w:t>WHETHER CONFIRMATION OF SALE WAS LAWFUL AND OF EFFECT</w:t>
      </w:r>
      <w:r w:rsidR="000F3A13" w:rsidRPr="0071555D">
        <w:rPr>
          <w:rFonts w:ascii="Times New Roman" w:hAnsi="Times New Roman" w:cs="Times New Roman"/>
          <w:i/>
          <w:iCs/>
          <w:sz w:val="24"/>
          <w:szCs w:val="24"/>
          <w:lang w:val="en-US"/>
        </w:rPr>
        <w:t>?</w:t>
      </w:r>
    </w:p>
    <w:p w14:paraId="09C8427A" w14:textId="77777777" w:rsidR="000F3A13" w:rsidRPr="0071555D" w:rsidRDefault="000F3A13" w:rsidP="0071555D">
      <w:pPr>
        <w:spacing w:after="0" w:line="360" w:lineRule="auto"/>
        <w:jc w:val="both"/>
        <w:rPr>
          <w:rFonts w:ascii="Times New Roman" w:hAnsi="Times New Roman" w:cs="Times New Roman"/>
          <w:sz w:val="24"/>
          <w:szCs w:val="24"/>
          <w:lang w:val="en-US"/>
        </w:rPr>
      </w:pPr>
    </w:p>
    <w:p w14:paraId="5934FF1B" w14:textId="26E8C32F" w:rsidR="002042FD" w:rsidRPr="0071555D" w:rsidRDefault="000F3A13" w:rsidP="0071555D">
      <w:pPr>
        <w:spacing w:after="0" w:line="360" w:lineRule="auto"/>
        <w:jc w:val="both"/>
        <w:rPr>
          <w:rFonts w:ascii="Times New Roman" w:hAnsi="Times New Roman" w:cs="Times New Roman"/>
          <w:sz w:val="24"/>
          <w:szCs w:val="24"/>
          <w:lang w:val="en-US"/>
        </w:rPr>
      </w:pPr>
      <w:r w:rsidRPr="0071555D">
        <w:rPr>
          <w:rFonts w:ascii="Times New Roman" w:hAnsi="Times New Roman" w:cs="Times New Roman"/>
          <w:sz w:val="24"/>
          <w:szCs w:val="24"/>
          <w:lang w:val="en-US"/>
        </w:rPr>
        <w:t>[23]</w:t>
      </w:r>
      <w:r w:rsidRPr="0071555D">
        <w:rPr>
          <w:rFonts w:ascii="Times New Roman" w:hAnsi="Times New Roman" w:cs="Times New Roman"/>
          <w:sz w:val="24"/>
          <w:szCs w:val="24"/>
          <w:lang w:val="en-US"/>
        </w:rPr>
        <w:tab/>
      </w:r>
      <w:r w:rsidR="00AB30A9" w:rsidRPr="0071555D">
        <w:rPr>
          <w:rFonts w:ascii="Times New Roman" w:hAnsi="Times New Roman" w:cs="Times New Roman"/>
          <w:sz w:val="24"/>
          <w:szCs w:val="24"/>
          <w:lang w:val="en-US"/>
        </w:rPr>
        <w:t xml:space="preserve">It is common cause that there was a properly conducted sale and </w:t>
      </w:r>
      <w:r w:rsidR="002042FD" w:rsidRPr="0071555D">
        <w:rPr>
          <w:rFonts w:ascii="Times New Roman" w:hAnsi="Times New Roman" w:cs="Times New Roman"/>
          <w:sz w:val="24"/>
          <w:szCs w:val="24"/>
          <w:lang w:val="en-US"/>
        </w:rPr>
        <w:t xml:space="preserve">the </w:t>
      </w:r>
      <w:r w:rsidR="00AB30A9" w:rsidRPr="0071555D">
        <w:rPr>
          <w:rFonts w:ascii="Times New Roman" w:hAnsi="Times New Roman" w:cs="Times New Roman"/>
          <w:sz w:val="24"/>
          <w:szCs w:val="24"/>
          <w:lang w:val="en-US"/>
        </w:rPr>
        <w:t xml:space="preserve">property was knocked down to the </w:t>
      </w:r>
      <w:r w:rsidR="00A5247C">
        <w:rPr>
          <w:rFonts w:ascii="Times New Roman" w:hAnsi="Times New Roman" w:cs="Times New Roman"/>
          <w:sz w:val="24"/>
          <w:szCs w:val="24"/>
          <w:lang w:val="en-US"/>
        </w:rPr>
        <w:t>second</w:t>
      </w:r>
      <w:r w:rsidR="00AB30A9" w:rsidRPr="0071555D">
        <w:rPr>
          <w:rFonts w:ascii="Times New Roman" w:hAnsi="Times New Roman" w:cs="Times New Roman"/>
          <w:sz w:val="24"/>
          <w:szCs w:val="24"/>
          <w:lang w:val="en-US"/>
        </w:rPr>
        <w:t xml:space="preserve"> respondent at a price of $650 000. </w:t>
      </w:r>
      <w:r w:rsidR="002042FD" w:rsidRPr="0071555D">
        <w:rPr>
          <w:rFonts w:ascii="Times New Roman" w:hAnsi="Times New Roman" w:cs="Times New Roman"/>
          <w:sz w:val="24"/>
          <w:szCs w:val="24"/>
          <w:lang w:val="en-US"/>
        </w:rPr>
        <w:t xml:space="preserve">The 15 days within which objections are filed lapsed without any such objection to the sale being filed. At that point it </w:t>
      </w:r>
      <w:r w:rsidR="002042FD" w:rsidRPr="0071555D">
        <w:rPr>
          <w:rFonts w:ascii="Times New Roman" w:hAnsi="Times New Roman" w:cs="Times New Roman"/>
          <w:sz w:val="24"/>
          <w:szCs w:val="24"/>
          <w:lang w:val="en-US"/>
        </w:rPr>
        <w:lastRenderedPageBreak/>
        <w:t>became mandatory for the Sheriff to confirm the sale unless there were any other cogent reason for him not to</w:t>
      </w:r>
      <w:r w:rsidR="00DD2EBF" w:rsidRPr="0071555D">
        <w:rPr>
          <w:rFonts w:ascii="Times New Roman" w:hAnsi="Times New Roman" w:cs="Times New Roman"/>
          <w:sz w:val="24"/>
          <w:szCs w:val="24"/>
          <w:lang w:val="en-US"/>
        </w:rPr>
        <w:t xml:space="preserve"> do so</w:t>
      </w:r>
      <w:r w:rsidR="002042FD" w:rsidRPr="0071555D">
        <w:rPr>
          <w:rFonts w:ascii="Times New Roman" w:hAnsi="Times New Roman" w:cs="Times New Roman"/>
          <w:sz w:val="24"/>
          <w:szCs w:val="24"/>
          <w:lang w:val="en-US"/>
        </w:rPr>
        <w:t xml:space="preserve">. The judgment creditor pleaded with him to confirm the sale and after numerous correspondences, only did he state his position that the sale would no longer go ahead for the reason of KK’s liquidation. He was mistaken on the application of the moratorium because the property belonged to </w:t>
      </w:r>
      <w:r w:rsidR="00A5247C">
        <w:rPr>
          <w:rFonts w:ascii="Times New Roman" w:hAnsi="Times New Roman" w:cs="Times New Roman"/>
          <w:sz w:val="24"/>
          <w:szCs w:val="24"/>
          <w:lang w:val="en-US"/>
        </w:rPr>
        <w:t xml:space="preserve">first </w:t>
      </w:r>
      <w:r w:rsidR="002042FD" w:rsidRPr="0071555D">
        <w:rPr>
          <w:rFonts w:ascii="Times New Roman" w:hAnsi="Times New Roman" w:cs="Times New Roman"/>
          <w:sz w:val="24"/>
          <w:szCs w:val="24"/>
          <w:lang w:val="en-US"/>
        </w:rPr>
        <w:t xml:space="preserve"> applicant and not KK. </w:t>
      </w:r>
    </w:p>
    <w:p w14:paraId="0363A196" w14:textId="2ED20E8B" w:rsidR="00C66DA2" w:rsidRPr="0071555D" w:rsidRDefault="000F3A13" w:rsidP="0071555D">
      <w:pPr>
        <w:spacing w:after="0" w:line="360" w:lineRule="auto"/>
        <w:jc w:val="both"/>
        <w:rPr>
          <w:rFonts w:ascii="Times New Roman" w:hAnsi="Times New Roman" w:cs="Times New Roman"/>
          <w:sz w:val="24"/>
          <w:szCs w:val="24"/>
          <w:lang w:val="en-US"/>
        </w:rPr>
      </w:pPr>
      <w:r w:rsidRPr="0071555D">
        <w:rPr>
          <w:rFonts w:ascii="Times New Roman" w:hAnsi="Times New Roman" w:cs="Times New Roman"/>
          <w:sz w:val="24"/>
          <w:szCs w:val="24"/>
          <w:lang w:val="en-US"/>
        </w:rPr>
        <w:t>[24]</w:t>
      </w:r>
      <w:r w:rsidRPr="0071555D">
        <w:rPr>
          <w:rFonts w:ascii="Times New Roman" w:hAnsi="Times New Roman" w:cs="Times New Roman"/>
          <w:sz w:val="24"/>
          <w:szCs w:val="24"/>
          <w:lang w:val="en-US"/>
        </w:rPr>
        <w:tab/>
      </w:r>
      <w:r w:rsidR="002042FD" w:rsidRPr="0071555D">
        <w:rPr>
          <w:rFonts w:ascii="Times New Roman" w:hAnsi="Times New Roman" w:cs="Times New Roman"/>
          <w:sz w:val="24"/>
          <w:szCs w:val="24"/>
          <w:lang w:val="en-US"/>
        </w:rPr>
        <w:t xml:space="preserve">I must hasten to state that when all this was happening, </w:t>
      </w:r>
      <w:r w:rsidR="00A5247C">
        <w:rPr>
          <w:rFonts w:ascii="Times New Roman" w:hAnsi="Times New Roman" w:cs="Times New Roman"/>
          <w:sz w:val="24"/>
          <w:szCs w:val="24"/>
          <w:lang w:val="en-US"/>
        </w:rPr>
        <w:t>second</w:t>
      </w:r>
      <w:r w:rsidR="002042FD" w:rsidRPr="0071555D">
        <w:rPr>
          <w:rFonts w:ascii="Times New Roman" w:hAnsi="Times New Roman" w:cs="Times New Roman"/>
          <w:sz w:val="24"/>
          <w:szCs w:val="24"/>
          <w:lang w:val="en-US"/>
        </w:rPr>
        <w:t xml:space="preserve"> respondent remained silent on its position. I have not been directed to any letter for the attention of the Sheriff </w:t>
      </w:r>
      <w:r w:rsidRPr="0071555D">
        <w:rPr>
          <w:rFonts w:ascii="Times New Roman" w:hAnsi="Times New Roman" w:cs="Times New Roman"/>
          <w:sz w:val="24"/>
          <w:szCs w:val="24"/>
          <w:lang w:val="en-US"/>
        </w:rPr>
        <w:t xml:space="preserve">requesting him </w:t>
      </w:r>
      <w:r w:rsidR="002042FD" w:rsidRPr="0071555D">
        <w:rPr>
          <w:rFonts w:ascii="Times New Roman" w:hAnsi="Times New Roman" w:cs="Times New Roman"/>
          <w:sz w:val="24"/>
          <w:szCs w:val="24"/>
          <w:lang w:val="en-US"/>
        </w:rPr>
        <w:t>to confirm it as the purchaser</w:t>
      </w:r>
      <w:r w:rsidR="00EF1884" w:rsidRPr="0071555D">
        <w:rPr>
          <w:rFonts w:ascii="Times New Roman" w:hAnsi="Times New Roman" w:cs="Times New Roman"/>
          <w:sz w:val="24"/>
          <w:szCs w:val="24"/>
          <w:lang w:val="en-US"/>
        </w:rPr>
        <w:t xml:space="preserve"> or any instance where it protested against the cancellation. As if that was not enough, </w:t>
      </w:r>
      <w:r w:rsidR="00A5247C">
        <w:rPr>
          <w:rFonts w:ascii="Times New Roman" w:hAnsi="Times New Roman" w:cs="Times New Roman"/>
          <w:sz w:val="24"/>
          <w:szCs w:val="24"/>
          <w:lang w:val="en-US"/>
        </w:rPr>
        <w:t>second</w:t>
      </w:r>
      <w:r w:rsidR="00EF1884" w:rsidRPr="0071555D">
        <w:rPr>
          <w:rFonts w:ascii="Times New Roman" w:hAnsi="Times New Roman" w:cs="Times New Roman"/>
          <w:sz w:val="24"/>
          <w:szCs w:val="24"/>
          <w:lang w:val="en-US"/>
        </w:rPr>
        <w:t xml:space="preserve"> respondent was again advised by the </w:t>
      </w:r>
      <w:r w:rsidR="00A5247C">
        <w:rPr>
          <w:rFonts w:ascii="Times New Roman" w:hAnsi="Times New Roman" w:cs="Times New Roman"/>
          <w:sz w:val="24"/>
          <w:szCs w:val="24"/>
          <w:lang w:val="en-US"/>
        </w:rPr>
        <w:t>second</w:t>
      </w:r>
      <w:r w:rsidR="00EF1884" w:rsidRPr="0071555D">
        <w:rPr>
          <w:rFonts w:ascii="Times New Roman" w:hAnsi="Times New Roman" w:cs="Times New Roman"/>
          <w:sz w:val="24"/>
          <w:szCs w:val="24"/>
          <w:lang w:val="en-US"/>
        </w:rPr>
        <w:t xml:space="preserve"> applicant that the </w:t>
      </w:r>
      <w:r w:rsidR="00A5247C">
        <w:rPr>
          <w:rFonts w:ascii="Times New Roman" w:hAnsi="Times New Roman" w:cs="Times New Roman"/>
          <w:sz w:val="24"/>
          <w:szCs w:val="24"/>
          <w:lang w:val="en-US"/>
        </w:rPr>
        <w:t>second</w:t>
      </w:r>
      <w:r w:rsidR="00EF1884" w:rsidRPr="0071555D">
        <w:rPr>
          <w:rFonts w:ascii="Times New Roman" w:hAnsi="Times New Roman" w:cs="Times New Roman"/>
          <w:sz w:val="24"/>
          <w:szCs w:val="24"/>
          <w:lang w:val="en-US"/>
        </w:rPr>
        <w:t xml:space="preserve"> applicant was withdrawing its instructions to sell the property from the Sheriff. It merely acknowledged the development with no further action to </w:t>
      </w:r>
      <w:r w:rsidRPr="0071555D">
        <w:rPr>
          <w:rFonts w:ascii="Times New Roman" w:hAnsi="Times New Roman" w:cs="Times New Roman"/>
          <w:sz w:val="24"/>
          <w:szCs w:val="24"/>
          <w:lang w:val="en-US"/>
        </w:rPr>
        <w:t>assert</w:t>
      </w:r>
      <w:r w:rsidR="00EF1884" w:rsidRPr="0071555D">
        <w:rPr>
          <w:rFonts w:ascii="Times New Roman" w:hAnsi="Times New Roman" w:cs="Times New Roman"/>
          <w:sz w:val="24"/>
          <w:szCs w:val="24"/>
          <w:lang w:val="en-US"/>
        </w:rPr>
        <w:t xml:space="preserve"> its rights, if it perceived itself to hold any. The actions of the </w:t>
      </w:r>
      <w:r w:rsidR="00A5247C">
        <w:rPr>
          <w:rFonts w:ascii="Times New Roman" w:hAnsi="Times New Roman" w:cs="Times New Roman"/>
          <w:sz w:val="24"/>
          <w:szCs w:val="24"/>
          <w:lang w:val="en-US"/>
        </w:rPr>
        <w:t>second</w:t>
      </w:r>
      <w:r w:rsidR="00EF1884" w:rsidRPr="0071555D">
        <w:rPr>
          <w:rFonts w:ascii="Times New Roman" w:hAnsi="Times New Roman" w:cs="Times New Roman"/>
          <w:sz w:val="24"/>
          <w:szCs w:val="24"/>
          <w:lang w:val="en-US"/>
        </w:rPr>
        <w:t xml:space="preserve"> respondent were consistent with acquiescence to the acts by the other parties including cancellation and later on, the withdrawal of the sale instructions. It may not now seek to assert any right in the circumstances.</w:t>
      </w:r>
    </w:p>
    <w:p w14:paraId="33DCF3D2" w14:textId="5C8D6C46" w:rsidR="00F859AE" w:rsidRPr="0071555D" w:rsidRDefault="000F3A13" w:rsidP="0071555D">
      <w:pPr>
        <w:spacing w:after="0" w:line="360" w:lineRule="auto"/>
        <w:jc w:val="both"/>
        <w:rPr>
          <w:rFonts w:ascii="Times New Roman" w:hAnsi="Times New Roman" w:cs="Times New Roman"/>
          <w:sz w:val="24"/>
          <w:szCs w:val="24"/>
          <w:lang w:val="en-US"/>
        </w:rPr>
      </w:pPr>
      <w:r w:rsidRPr="0071555D">
        <w:rPr>
          <w:rFonts w:ascii="Times New Roman" w:hAnsi="Times New Roman" w:cs="Times New Roman"/>
          <w:sz w:val="24"/>
          <w:szCs w:val="24"/>
          <w:lang w:val="en-US"/>
        </w:rPr>
        <w:t>[25]</w:t>
      </w:r>
      <w:r w:rsidRPr="0071555D">
        <w:rPr>
          <w:rFonts w:ascii="Times New Roman" w:hAnsi="Times New Roman" w:cs="Times New Roman"/>
          <w:sz w:val="24"/>
          <w:szCs w:val="24"/>
          <w:lang w:val="en-US"/>
        </w:rPr>
        <w:tab/>
      </w:r>
      <w:r w:rsidR="00EF1884" w:rsidRPr="0071555D">
        <w:rPr>
          <w:rFonts w:ascii="Times New Roman" w:hAnsi="Times New Roman" w:cs="Times New Roman"/>
          <w:sz w:val="24"/>
          <w:szCs w:val="24"/>
          <w:lang w:val="en-US"/>
        </w:rPr>
        <w:t xml:space="preserve">The Sheriff has the discretion reposed on him to cancel the sale before confirmation if </w:t>
      </w:r>
      <w:r w:rsidR="00EC0378" w:rsidRPr="0071555D">
        <w:rPr>
          <w:rFonts w:ascii="Times New Roman" w:hAnsi="Times New Roman" w:cs="Times New Roman"/>
          <w:sz w:val="24"/>
          <w:szCs w:val="24"/>
          <w:lang w:val="en-US"/>
        </w:rPr>
        <w:t xml:space="preserve">not </w:t>
      </w:r>
      <w:r w:rsidR="00EF1884" w:rsidRPr="0071555D">
        <w:rPr>
          <w:rFonts w:ascii="Times New Roman" w:hAnsi="Times New Roman" w:cs="Times New Roman"/>
          <w:sz w:val="24"/>
          <w:szCs w:val="24"/>
          <w:lang w:val="en-US"/>
        </w:rPr>
        <w:t>satisfied th</w:t>
      </w:r>
      <w:r w:rsidR="00EC0378" w:rsidRPr="0071555D">
        <w:rPr>
          <w:rFonts w:ascii="Times New Roman" w:hAnsi="Times New Roman" w:cs="Times New Roman"/>
          <w:sz w:val="24"/>
          <w:szCs w:val="24"/>
          <w:lang w:val="en-US"/>
        </w:rPr>
        <w:t>at the auction was properly conducted</w:t>
      </w:r>
      <w:r w:rsidRPr="0071555D">
        <w:rPr>
          <w:rFonts w:ascii="Times New Roman" w:hAnsi="Times New Roman" w:cs="Times New Roman"/>
          <w:sz w:val="24"/>
          <w:szCs w:val="24"/>
          <w:lang w:val="en-US"/>
        </w:rPr>
        <w:t>;</w:t>
      </w:r>
      <w:r w:rsidR="00EC0378" w:rsidRPr="0071555D">
        <w:rPr>
          <w:rFonts w:ascii="Times New Roman" w:hAnsi="Times New Roman" w:cs="Times New Roman"/>
          <w:sz w:val="24"/>
          <w:szCs w:val="24"/>
          <w:lang w:val="en-US"/>
        </w:rPr>
        <w:t xml:space="preserve"> that the price is unreasonably low</w:t>
      </w:r>
      <w:r w:rsidRPr="0071555D">
        <w:rPr>
          <w:rFonts w:ascii="Times New Roman" w:hAnsi="Times New Roman" w:cs="Times New Roman"/>
          <w:sz w:val="24"/>
          <w:szCs w:val="24"/>
          <w:lang w:val="en-US"/>
        </w:rPr>
        <w:t>;</w:t>
      </w:r>
      <w:r w:rsidR="00EC0378" w:rsidRPr="0071555D">
        <w:rPr>
          <w:rFonts w:ascii="Times New Roman" w:hAnsi="Times New Roman" w:cs="Times New Roman"/>
          <w:sz w:val="24"/>
          <w:szCs w:val="24"/>
          <w:lang w:val="en-US"/>
        </w:rPr>
        <w:t xml:space="preserve"> that the purchaser has failed to comply with any condition</w:t>
      </w:r>
      <w:r w:rsidRPr="0071555D">
        <w:rPr>
          <w:rFonts w:ascii="Times New Roman" w:hAnsi="Times New Roman" w:cs="Times New Roman"/>
          <w:sz w:val="24"/>
          <w:szCs w:val="24"/>
          <w:lang w:val="en-US"/>
        </w:rPr>
        <w:t>;</w:t>
      </w:r>
      <w:r w:rsidR="00EC0378" w:rsidRPr="0071555D">
        <w:rPr>
          <w:rFonts w:ascii="Times New Roman" w:hAnsi="Times New Roman" w:cs="Times New Roman"/>
          <w:sz w:val="24"/>
          <w:szCs w:val="24"/>
          <w:lang w:val="en-US"/>
        </w:rPr>
        <w:t xml:space="preserve"> and any other good reason. On </w:t>
      </w:r>
      <w:r w:rsidR="00532B5F" w:rsidRPr="0071555D">
        <w:rPr>
          <w:rFonts w:ascii="Times New Roman" w:hAnsi="Times New Roman" w:cs="Times New Roman"/>
          <w:sz w:val="24"/>
          <w:szCs w:val="24"/>
          <w:lang w:val="en-US"/>
        </w:rPr>
        <w:t xml:space="preserve">2 October 2018 </w:t>
      </w:r>
      <w:r w:rsidR="00EC0378" w:rsidRPr="0071555D">
        <w:rPr>
          <w:rFonts w:ascii="Times New Roman" w:hAnsi="Times New Roman" w:cs="Times New Roman"/>
          <w:sz w:val="24"/>
          <w:szCs w:val="24"/>
          <w:lang w:val="en-US"/>
        </w:rPr>
        <w:t xml:space="preserve">he exercised his discretion and cancelled the sale, though erroneously on the basis that placement of KK </w:t>
      </w:r>
      <w:r w:rsidR="00CF5458" w:rsidRPr="0071555D">
        <w:rPr>
          <w:rFonts w:ascii="Times New Roman" w:hAnsi="Times New Roman" w:cs="Times New Roman"/>
          <w:sz w:val="24"/>
          <w:szCs w:val="24"/>
          <w:lang w:val="en-US"/>
        </w:rPr>
        <w:t>under</w:t>
      </w:r>
      <w:r w:rsidR="00EC0378" w:rsidRPr="0071555D">
        <w:rPr>
          <w:rFonts w:ascii="Times New Roman" w:hAnsi="Times New Roman" w:cs="Times New Roman"/>
          <w:sz w:val="24"/>
          <w:szCs w:val="24"/>
          <w:lang w:val="en-US"/>
        </w:rPr>
        <w:t xml:space="preserve"> liquidation affected the sale. Once cancelled, the sale remained cancelled. He was correct that after making and communicating that decision to the parties he had become </w:t>
      </w:r>
      <w:r w:rsidR="00EC0378" w:rsidRPr="0071555D">
        <w:rPr>
          <w:rFonts w:ascii="Times New Roman" w:hAnsi="Times New Roman" w:cs="Times New Roman"/>
          <w:i/>
          <w:iCs/>
          <w:sz w:val="24"/>
          <w:szCs w:val="24"/>
          <w:lang w:val="en-US"/>
        </w:rPr>
        <w:t>functus officio</w:t>
      </w:r>
      <w:r w:rsidR="00EC0378" w:rsidRPr="0071555D">
        <w:rPr>
          <w:rFonts w:ascii="Times New Roman" w:hAnsi="Times New Roman" w:cs="Times New Roman"/>
          <w:sz w:val="24"/>
          <w:szCs w:val="24"/>
          <w:lang w:val="en-US"/>
        </w:rPr>
        <w:t>. His decision could only be set aside or rescinded by the court.</w:t>
      </w:r>
      <w:r w:rsidR="001F4E71" w:rsidRPr="0071555D">
        <w:rPr>
          <w:rFonts w:ascii="Times New Roman" w:hAnsi="Times New Roman" w:cs="Times New Roman"/>
          <w:sz w:val="24"/>
          <w:szCs w:val="24"/>
          <w:lang w:val="en-US"/>
        </w:rPr>
        <w:t xml:space="preserve"> Not even himself could rescind his own decision.</w:t>
      </w:r>
      <w:r w:rsidR="00ED53F6" w:rsidRPr="0071555D">
        <w:rPr>
          <w:rFonts w:ascii="Times New Roman" w:hAnsi="Times New Roman" w:cs="Times New Roman"/>
          <w:sz w:val="24"/>
          <w:szCs w:val="24"/>
          <w:lang w:val="en-US"/>
        </w:rPr>
        <w:t xml:space="preserve"> </w:t>
      </w:r>
    </w:p>
    <w:p w14:paraId="3CC2BBC1" w14:textId="61650DF3" w:rsidR="00EF1884" w:rsidRPr="0071555D" w:rsidRDefault="00532B5F" w:rsidP="0071555D">
      <w:pPr>
        <w:spacing w:after="0" w:line="360" w:lineRule="auto"/>
        <w:jc w:val="both"/>
        <w:rPr>
          <w:rFonts w:ascii="Times New Roman" w:hAnsi="Times New Roman" w:cs="Times New Roman"/>
          <w:sz w:val="24"/>
          <w:szCs w:val="24"/>
        </w:rPr>
      </w:pPr>
      <w:r w:rsidRPr="0071555D">
        <w:rPr>
          <w:rFonts w:ascii="Times New Roman" w:hAnsi="Times New Roman" w:cs="Times New Roman"/>
          <w:sz w:val="24"/>
          <w:szCs w:val="24"/>
          <w:lang w:val="en-US"/>
        </w:rPr>
        <w:t>[26]</w:t>
      </w:r>
      <w:r w:rsidRPr="0071555D">
        <w:rPr>
          <w:rFonts w:ascii="Times New Roman" w:hAnsi="Times New Roman" w:cs="Times New Roman"/>
          <w:sz w:val="24"/>
          <w:szCs w:val="24"/>
          <w:lang w:val="en-US"/>
        </w:rPr>
        <w:tab/>
      </w:r>
      <w:r w:rsidR="00ED53F6" w:rsidRPr="0071555D">
        <w:rPr>
          <w:rFonts w:ascii="Times New Roman" w:hAnsi="Times New Roman" w:cs="Times New Roman"/>
          <w:sz w:val="24"/>
          <w:szCs w:val="24"/>
          <w:lang w:val="en-US"/>
        </w:rPr>
        <w:t xml:space="preserve">The doctrine of </w:t>
      </w:r>
      <w:r w:rsidR="00ED53F6" w:rsidRPr="0071555D">
        <w:rPr>
          <w:rFonts w:ascii="Times New Roman" w:hAnsi="Times New Roman" w:cs="Times New Roman"/>
          <w:i/>
          <w:iCs/>
          <w:sz w:val="24"/>
          <w:szCs w:val="24"/>
        </w:rPr>
        <w:t>functus officio</w:t>
      </w:r>
      <w:r w:rsidR="00ED53F6" w:rsidRPr="0071555D">
        <w:rPr>
          <w:rFonts w:ascii="Times New Roman" w:hAnsi="Times New Roman" w:cs="Times New Roman"/>
          <w:sz w:val="24"/>
          <w:szCs w:val="24"/>
        </w:rPr>
        <w:t xml:space="preserve"> is directed at the decision-maker. It operates </w:t>
      </w:r>
      <w:r w:rsidR="00DA0FB3" w:rsidRPr="0071555D">
        <w:rPr>
          <w:rFonts w:ascii="Times New Roman" w:hAnsi="Times New Roman" w:cs="Times New Roman"/>
          <w:sz w:val="24"/>
          <w:szCs w:val="24"/>
        </w:rPr>
        <w:t>as</w:t>
      </w:r>
      <w:r w:rsidR="00ED53F6" w:rsidRPr="0071555D">
        <w:rPr>
          <w:rFonts w:ascii="Times New Roman" w:hAnsi="Times New Roman" w:cs="Times New Roman"/>
          <w:sz w:val="24"/>
          <w:szCs w:val="24"/>
        </w:rPr>
        <w:t xml:space="preserve"> an injunction pointed at every judge, every arbitrator, and every tribunal</w:t>
      </w:r>
      <w:r w:rsidR="00DA0FB3" w:rsidRPr="0071555D">
        <w:rPr>
          <w:rFonts w:ascii="Times New Roman" w:hAnsi="Times New Roman" w:cs="Times New Roman"/>
          <w:sz w:val="24"/>
          <w:szCs w:val="24"/>
        </w:rPr>
        <w:t xml:space="preserve"> or quasi</w:t>
      </w:r>
      <w:r w:rsidRPr="0071555D">
        <w:rPr>
          <w:rFonts w:ascii="Times New Roman" w:hAnsi="Times New Roman" w:cs="Times New Roman"/>
          <w:sz w:val="24"/>
          <w:szCs w:val="24"/>
        </w:rPr>
        <w:t>-</w:t>
      </w:r>
      <w:r w:rsidR="00DA0FB3" w:rsidRPr="0071555D">
        <w:rPr>
          <w:rFonts w:ascii="Times New Roman" w:hAnsi="Times New Roman" w:cs="Times New Roman"/>
          <w:sz w:val="24"/>
          <w:szCs w:val="24"/>
        </w:rPr>
        <w:t>judicial officer</w:t>
      </w:r>
      <w:r w:rsidR="00ED53F6" w:rsidRPr="0071555D">
        <w:rPr>
          <w:rFonts w:ascii="Times New Roman" w:hAnsi="Times New Roman" w:cs="Times New Roman"/>
          <w:sz w:val="24"/>
          <w:szCs w:val="24"/>
        </w:rPr>
        <w:t xml:space="preserve">. It kicks in when a final and valid decision is made. Upon the rendering of a final and valid decision, the decision-maker is </w:t>
      </w:r>
      <w:r w:rsidR="00F859AE" w:rsidRPr="0071555D">
        <w:rPr>
          <w:rFonts w:ascii="Times New Roman" w:hAnsi="Times New Roman" w:cs="Times New Roman"/>
          <w:sz w:val="24"/>
          <w:szCs w:val="24"/>
        </w:rPr>
        <w:t>barred</w:t>
      </w:r>
      <w:r w:rsidR="00ED53F6" w:rsidRPr="0071555D">
        <w:rPr>
          <w:rFonts w:ascii="Times New Roman" w:hAnsi="Times New Roman" w:cs="Times New Roman"/>
          <w:sz w:val="24"/>
          <w:szCs w:val="24"/>
        </w:rPr>
        <w:t xml:space="preserve"> from reconsidering the decided matter and rescinding or varying the decision in any manner. </w:t>
      </w:r>
      <w:r w:rsidR="00F859AE" w:rsidRPr="0071555D">
        <w:rPr>
          <w:rFonts w:ascii="Times New Roman" w:hAnsi="Times New Roman" w:cs="Times New Roman"/>
          <w:sz w:val="24"/>
          <w:szCs w:val="24"/>
        </w:rPr>
        <w:t>In other words</w:t>
      </w:r>
      <w:r w:rsidR="00ED53F6" w:rsidRPr="0071555D">
        <w:rPr>
          <w:rFonts w:ascii="Times New Roman" w:hAnsi="Times New Roman" w:cs="Times New Roman"/>
          <w:sz w:val="24"/>
          <w:szCs w:val="24"/>
        </w:rPr>
        <w:t>, the doctrine circumscribes the jurisdiction of a decision-maker by delineating when his jurisdiction is exhausted. Once the jurisdiction is spent, the decision is fixed. With no going back, finality is achieved</w:t>
      </w:r>
      <w:r w:rsidR="00F859AE" w:rsidRPr="0071555D">
        <w:rPr>
          <w:rFonts w:ascii="Times New Roman" w:hAnsi="Times New Roman" w:cs="Times New Roman"/>
          <w:sz w:val="24"/>
          <w:szCs w:val="24"/>
        </w:rPr>
        <w:t xml:space="preserve">. It is important to note that the </w:t>
      </w:r>
      <w:r w:rsidR="003D6DAA" w:rsidRPr="0071555D">
        <w:rPr>
          <w:rFonts w:ascii="Times New Roman" w:hAnsi="Times New Roman" w:cs="Times New Roman"/>
          <w:sz w:val="24"/>
          <w:szCs w:val="24"/>
        </w:rPr>
        <w:t xml:space="preserve">axis </w:t>
      </w:r>
      <w:r w:rsidR="00F859AE" w:rsidRPr="0071555D">
        <w:rPr>
          <w:rFonts w:ascii="Times New Roman" w:hAnsi="Times New Roman" w:cs="Times New Roman"/>
          <w:sz w:val="24"/>
          <w:szCs w:val="24"/>
        </w:rPr>
        <w:t xml:space="preserve">of operation of the doctrine is not defined by the correctness of the judgment. </w:t>
      </w:r>
      <w:r w:rsidR="004662C8" w:rsidRPr="0071555D">
        <w:rPr>
          <w:rFonts w:ascii="Times New Roman" w:hAnsi="Times New Roman" w:cs="Times New Roman"/>
          <w:sz w:val="24"/>
          <w:szCs w:val="24"/>
        </w:rPr>
        <w:t>What matters is a valid decision regardless of its correctness or otherwise.</w:t>
      </w:r>
    </w:p>
    <w:p w14:paraId="6181FAAE" w14:textId="482C8DFA" w:rsidR="00790056" w:rsidRPr="0071555D" w:rsidRDefault="003D6DAA" w:rsidP="0071555D">
      <w:pPr>
        <w:spacing w:after="0" w:line="360" w:lineRule="auto"/>
        <w:jc w:val="both"/>
        <w:rPr>
          <w:rFonts w:ascii="Times New Roman" w:hAnsi="Times New Roman" w:cs="Times New Roman"/>
          <w:sz w:val="24"/>
          <w:szCs w:val="24"/>
        </w:rPr>
      </w:pPr>
      <w:r w:rsidRPr="0071555D">
        <w:rPr>
          <w:rFonts w:ascii="Times New Roman" w:hAnsi="Times New Roman" w:cs="Times New Roman"/>
          <w:sz w:val="24"/>
          <w:szCs w:val="24"/>
        </w:rPr>
        <w:lastRenderedPageBreak/>
        <w:t>[27]</w:t>
      </w:r>
      <w:r w:rsidRPr="0071555D">
        <w:rPr>
          <w:rFonts w:ascii="Times New Roman" w:hAnsi="Times New Roman" w:cs="Times New Roman"/>
          <w:sz w:val="24"/>
          <w:szCs w:val="24"/>
        </w:rPr>
        <w:tab/>
      </w:r>
      <w:r w:rsidR="00790056" w:rsidRPr="0071555D">
        <w:rPr>
          <w:rFonts w:ascii="Times New Roman" w:hAnsi="Times New Roman" w:cs="Times New Roman"/>
          <w:sz w:val="24"/>
          <w:szCs w:val="24"/>
        </w:rPr>
        <w:t>The importance of this doctrine is commented upon by Wong,</w:t>
      </w:r>
      <w:r w:rsidR="00790056" w:rsidRPr="0071555D">
        <w:rPr>
          <w:rStyle w:val="FootnoteReference"/>
          <w:rFonts w:ascii="Times New Roman" w:hAnsi="Times New Roman" w:cs="Times New Roman"/>
          <w:sz w:val="24"/>
          <w:szCs w:val="24"/>
        </w:rPr>
        <w:footnoteReference w:id="1"/>
      </w:r>
      <w:r w:rsidR="00790056" w:rsidRPr="0071555D">
        <w:rPr>
          <w:rFonts w:ascii="Times New Roman" w:hAnsi="Times New Roman" w:cs="Times New Roman"/>
          <w:sz w:val="24"/>
          <w:szCs w:val="24"/>
        </w:rPr>
        <w:t xml:space="preserve"> who states that:</w:t>
      </w:r>
    </w:p>
    <w:p w14:paraId="1419278A" w14:textId="5EC3A165" w:rsidR="00790056" w:rsidRPr="001942D2" w:rsidRDefault="00790056" w:rsidP="001942D2">
      <w:pPr>
        <w:spacing w:after="0" w:line="240" w:lineRule="auto"/>
        <w:ind w:left="720"/>
        <w:jc w:val="both"/>
        <w:rPr>
          <w:rFonts w:ascii="Times New Roman" w:hAnsi="Times New Roman" w:cs="Times New Roman"/>
        </w:rPr>
      </w:pPr>
      <w:r w:rsidRPr="001942D2">
        <w:rPr>
          <w:rFonts w:ascii="Times New Roman" w:hAnsi="Times New Roman" w:cs="Times New Roman"/>
        </w:rPr>
        <w:t xml:space="preserve">“First, </w:t>
      </w:r>
      <w:r w:rsidRPr="001942D2">
        <w:rPr>
          <w:rFonts w:ascii="Times New Roman" w:hAnsi="Times New Roman" w:cs="Times New Roman"/>
          <w:i/>
          <w:iCs/>
        </w:rPr>
        <w:t>functus officio</w:t>
      </w:r>
      <w:r w:rsidRPr="001942D2">
        <w:rPr>
          <w:rFonts w:ascii="Times New Roman" w:hAnsi="Times New Roman" w:cs="Times New Roman"/>
        </w:rPr>
        <w:t xml:space="preserve"> lends finality to the conduct of proceedings by marking a definitive endpoint to it. A valid and final decision, as defined by law of </w:t>
      </w:r>
      <w:r w:rsidRPr="001942D2">
        <w:rPr>
          <w:rFonts w:ascii="Times New Roman" w:hAnsi="Times New Roman" w:cs="Times New Roman"/>
          <w:i/>
          <w:iCs/>
        </w:rPr>
        <w:t>functus officio</w:t>
      </w:r>
      <w:r w:rsidRPr="001942D2">
        <w:rPr>
          <w:rFonts w:ascii="Times New Roman" w:hAnsi="Times New Roman" w:cs="Times New Roman"/>
        </w:rPr>
        <w:t xml:space="preserve">, is the summit of all judicial, arbitral, and tribunal proceedings. It is essential to the administration of justice to have a clear stopping place, a point of no turning back; otherwise, there would no end to the case, nor any beginning of enforcement. The law of </w:t>
      </w:r>
      <w:r w:rsidRPr="001942D2">
        <w:rPr>
          <w:rFonts w:ascii="Times New Roman" w:hAnsi="Times New Roman" w:cs="Times New Roman"/>
          <w:i/>
          <w:iCs/>
        </w:rPr>
        <w:t>functus officio</w:t>
      </w:r>
      <w:r w:rsidRPr="001942D2">
        <w:rPr>
          <w:rFonts w:ascii="Times New Roman" w:hAnsi="Times New Roman" w:cs="Times New Roman"/>
        </w:rPr>
        <w:t xml:space="preserve">, together with the law of </w:t>
      </w:r>
      <w:r w:rsidRPr="001942D2">
        <w:rPr>
          <w:rFonts w:ascii="Times New Roman" w:hAnsi="Times New Roman" w:cs="Times New Roman"/>
          <w:i/>
          <w:iCs/>
        </w:rPr>
        <w:t>res judicata</w:t>
      </w:r>
      <w:r w:rsidRPr="001942D2">
        <w:rPr>
          <w:rFonts w:ascii="Times New Roman" w:hAnsi="Times New Roman" w:cs="Times New Roman"/>
        </w:rPr>
        <w:t xml:space="preserve"> (Latin for “a thing adjudged”), defines what constitutes a valid and final decision, from which point the parties and the decision-maker are bound and enforcement may be had, lest the decision be struck on appeal or judicial review.”</w:t>
      </w:r>
    </w:p>
    <w:p w14:paraId="28FA03F8" w14:textId="4467328F" w:rsidR="00252E28" w:rsidRPr="0071555D" w:rsidRDefault="003D6DAA" w:rsidP="0071555D">
      <w:pPr>
        <w:spacing w:after="0" w:line="360" w:lineRule="auto"/>
        <w:jc w:val="both"/>
        <w:rPr>
          <w:rFonts w:ascii="Times New Roman" w:hAnsi="Times New Roman" w:cs="Times New Roman"/>
          <w:sz w:val="24"/>
          <w:szCs w:val="24"/>
        </w:rPr>
      </w:pPr>
      <w:r w:rsidRPr="0071555D">
        <w:rPr>
          <w:rFonts w:ascii="Times New Roman" w:hAnsi="Times New Roman" w:cs="Times New Roman"/>
          <w:sz w:val="24"/>
          <w:szCs w:val="24"/>
        </w:rPr>
        <w:t>[28]</w:t>
      </w:r>
      <w:r w:rsidRPr="0071555D">
        <w:rPr>
          <w:rFonts w:ascii="Times New Roman" w:hAnsi="Times New Roman" w:cs="Times New Roman"/>
          <w:sz w:val="24"/>
          <w:szCs w:val="24"/>
        </w:rPr>
        <w:tab/>
      </w:r>
      <w:r w:rsidR="00252E28" w:rsidRPr="0071555D">
        <w:rPr>
          <w:rFonts w:ascii="Times New Roman" w:hAnsi="Times New Roman" w:cs="Times New Roman"/>
          <w:i/>
          <w:iCs/>
          <w:sz w:val="24"/>
          <w:szCs w:val="24"/>
        </w:rPr>
        <w:t>A fortiori</w:t>
      </w:r>
      <w:r w:rsidR="00252E28" w:rsidRPr="0071555D">
        <w:rPr>
          <w:rFonts w:ascii="Times New Roman" w:hAnsi="Times New Roman" w:cs="Times New Roman"/>
          <w:sz w:val="24"/>
          <w:szCs w:val="24"/>
        </w:rPr>
        <w:t xml:space="preserve">, the </w:t>
      </w:r>
      <w:r w:rsidR="00252E28" w:rsidRPr="0071555D">
        <w:rPr>
          <w:rFonts w:ascii="Times New Roman" w:hAnsi="Times New Roman" w:cs="Times New Roman"/>
          <w:i/>
          <w:iCs/>
          <w:sz w:val="24"/>
          <w:szCs w:val="24"/>
        </w:rPr>
        <w:t>functus officio</w:t>
      </w:r>
      <w:r w:rsidR="00252E28" w:rsidRPr="0071555D">
        <w:rPr>
          <w:rFonts w:ascii="Times New Roman" w:hAnsi="Times New Roman" w:cs="Times New Roman"/>
          <w:sz w:val="24"/>
          <w:szCs w:val="24"/>
        </w:rPr>
        <w:t xml:space="preserve"> principle enables appeal or review. It binds the decision maker to the once and for </w:t>
      </w:r>
      <w:r w:rsidRPr="0071555D">
        <w:rPr>
          <w:rFonts w:ascii="Times New Roman" w:hAnsi="Times New Roman" w:cs="Times New Roman"/>
          <w:sz w:val="24"/>
          <w:szCs w:val="24"/>
        </w:rPr>
        <w:t xml:space="preserve">all </w:t>
      </w:r>
      <w:r w:rsidR="00252E28" w:rsidRPr="0071555D">
        <w:rPr>
          <w:rFonts w:ascii="Times New Roman" w:hAnsi="Times New Roman" w:cs="Times New Roman"/>
          <w:sz w:val="24"/>
          <w:szCs w:val="24"/>
        </w:rPr>
        <w:t>decision made. It is upon that decision that an affected party bas</w:t>
      </w:r>
      <w:r w:rsidR="00607A02" w:rsidRPr="0071555D">
        <w:rPr>
          <w:rFonts w:ascii="Times New Roman" w:hAnsi="Times New Roman" w:cs="Times New Roman"/>
          <w:sz w:val="24"/>
          <w:szCs w:val="24"/>
        </w:rPr>
        <w:t>e</w:t>
      </w:r>
      <w:r w:rsidR="00252E28" w:rsidRPr="0071555D">
        <w:rPr>
          <w:rFonts w:ascii="Times New Roman" w:hAnsi="Times New Roman" w:cs="Times New Roman"/>
          <w:sz w:val="24"/>
          <w:szCs w:val="24"/>
        </w:rPr>
        <w:t>s his/her</w:t>
      </w:r>
      <w:r w:rsidR="00607A02" w:rsidRPr="0071555D">
        <w:rPr>
          <w:rFonts w:ascii="Times New Roman" w:hAnsi="Times New Roman" w:cs="Times New Roman"/>
          <w:sz w:val="24"/>
          <w:szCs w:val="24"/>
        </w:rPr>
        <w:t>/its</w:t>
      </w:r>
      <w:r w:rsidR="00252E28" w:rsidRPr="0071555D">
        <w:rPr>
          <w:rFonts w:ascii="Times New Roman" w:hAnsi="Times New Roman" w:cs="Times New Roman"/>
          <w:sz w:val="24"/>
          <w:szCs w:val="24"/>
        </w:rPr>
        <w:t xml:space="preserve"> appeal lest the decision maker frustrates him by shifting goal posts during the process of appeal or review by </w:t>
      </w:r>
      <w:r w:rsidR="00607A02" w:rsidRPr="0071555D">
        <w:rPr>
          <w:rFonts w:ascii="Times New Roman" w:hAnsi="Times New Roman" w:cs="Times New Roman"/>
          <w:sz w:val="24"/>
          <w:szCs w:val="24"/>
        </w:rPr>
        <w:t>continuously</w:t>
      </w:r>
      <w:r w:rsidR="00252E28" w:rsidRPr="0071555D">
        <w:rPr>
          <w:rFonts w:ascii="Times New Roman" w:hAnsi="Times New Roman" w:cs="Times New Roman"/>
          <w:sz w:val="24"/>
          <w:szCs w:val="24"/>
        </w:rPr>
        <w:t xml:space="preserve"> revisiting his decision. The decision made is the basis upon which parties decide the next course to follow in litigation. In the present case, it is upon that decision of the </w:t>
      </w:r>
      <w:r w:rsidR="00A5247C">
        <w:rPr>
          <w:rFonts w:ascii="Times New Roman" w:hAnsi="Times New Roman" w:cs="Times New Roman"/>
          <w:sz w:val="24"/>
          <w:szCs w:val="24"/>
        </w:rPr>
        <w:t xml:space="preserve">first </w:t>
      </w:r>
      <w:r w:rsidR="00252E28" w:rsidRPr="0071555D">
        <w:rPr>
          <w:rFonts w:ascii="Times New Roman" w:hAnsi="Times New Roman" w:cs="Times New Roman"/>
          <w:sz w:val="24"/>
          <w:szCs w:val="24"/>
        </w:rPr>
        <w:t xml:space="preserve">respondent that </w:t>
      </w:r>
      <w:r w:rsidR="00A5247C">
        <w:rPr>
          <w:rFonts w:ascii="Times New Roman" w:hAnsi="Times New Roman" w:cs="Times New Roman"/>
          <w:sz w:val="24"/>
          <w:szCs w:val="24"/>
        </w:rPr>
        <w:t>second</w:t>
      </w:r>
      <w:r w:rsidR="00252E28" w:rsidRPr="0071555D">
        <w:rPr>
          <w:rFonts w:ascii="Times New Roman" w:hAnsi="Times New Roman" w:cs="Times New Roman"/>
          <w:sz w:val="24"/>
          <w:szCs w:val="24"/>
        </w:rPr>
        <w:t xml:space="preserve"> </w:t>
      </w:r>
      <w:r w:rsidRPr="0071555D">
        <w:rPr>
          <w:rFonts w:ascii="Times New Roman" w:hAnsi="Times New Roman" w:cs="Times New Roman"/>
          <w:sz w:val="24"/>
          <w:szCs w:val="24"/>
        </w:rPr>
        <w:t>applicant</w:t>
      </w:r>
      <w:r w:rsidR="00252E28" w:rsidRPr="0071555D">
        <w:rPr>
          <w:rFonts w:ascii="Times New Roman" w:hAnsi="Times New Roman" w:cs="Times New Roman"/>
          <w:sz w:val="24"/>
          <w:szCs w:val="24"/>
        </w:rPr>
        <w:t xml:space="preserve"> made a decision to withdraw instructions to sell and decided its next course which was </w:t>
      </w:r>
      <w:r w:rsidRPr="0071555D">
        <w:rPr>
          <w:rFonts w:ascii="Times New Roman" w:hAnsi="Times New Roman" w:cs="Times New Roman"/>
          <w:sz w:val="24"/>
          <w:szCs w:val="24"/>
        </w:rPr>
        <w:t xml:space="preserve">to allow </w:t>
      </w:r>
      <w:r w:rsidR="00A5247C">
        <w:rPr>
          <w:rFonts w:ascii="Times New Roman" w:hAnsi="Times New Roman" w:cs="Times New Roman"/>
          <w:sz w:val="24"/>
          <w:szCs w:val="24"/>
        </w:rPr>
        <w:t xml:space="preserve">first </w:t>
      </w:r>
      <w:r w:rsidRPr="0071555D">
        <w:rPr>
          <w:rFonts w:ascii="Times New Roman" w:hAnsi="Times New Roman" w:cs="Times New Roman"/>
          <w:sz w:val="24"/>
          <w:szCs w:val="24"/>
          <w:vertAlign w:val="superscript"/>
        </w:rPr>
        <w:t>t</w:t>
      </w:r>
      <w:r w:rsidRPr="0071555D">
        <w:rPr>
          <w:rFonts w:ascii="Times New Roman" w:hAnsi="Times New Roman" w:cs="Times New Roman"/>
          <w:sz w:val="24"/>
          <w:szCs w:val="24"/>
        </w:rPr>
        <w:t xml:space="preserve"> applicant </w:t>
      </w:r>
      <w:r w:rsidR="00252E28" w:rsidRPr="0071555D">
        <w:rPr>
          <w:rFonts w:ascii="Times New Roman" w:hAnsi="Times New Roman" w:cs="Times New Roman"/>
          <w:sz w:val="24"/>
          <w:szCs w:val="24"/>
        </w:rPr>
        <w:t xml:space="preserve">to sell to a third party. To allow the </w:t>
      </w:r>
      <w:r w:rsidR="00263B29">
        <w:rPr>
          <w:rFonts w:ascii="Times New Roman" w:hAnsi="Times New Roman" w:cs="Times New Roman"/>
          <w:sz w:val="24"/>
          <w:szCs w:val="24"/>
        </w:rPr>
        <w:t xml:space="preserve">first </w:t>
      </w:r>
      <w:r w:rsidR="00263B29" w:rsidRPr="0071555D">
        <w:rPr>
          <w:rFonts w:ascii="Times New Roman" w:hAnsi="Times New Roman" w:cs="Times New Roman"/>
          <w:sz w:val="24"/>
          <w:szCs w:val="24"/>
        </w:rPr>
        <w:t>respondent</w:t>
      </w:r>
      <w:r w:rsidR="00252E28" w:rsidRPr="0071555D">
        <w:rPr>
          <w:rFonts w:ascii="Times New Roman" w:hAnsi="Times New Roman" w:cs="Times New Roman"/>
          <w:sz w:val="24"/>
          <w:szCs w:val="24"/>
        </w:rPr>
        <w:t xml:space="preserve"> to make a mockery of this time</w:t>
      </w:r>
      <w:r w:rsidR="00607A02" w:rsidRPr="0071555D">
        <w:rPr>
          <w:rFonts w:ascii="Times New Roman" w:hAnsi="Times New Roman" w:cs="Times New Roman"/>
          <w:sz w:val="24"/>
          <w:szCs w:val="24"/>
        </w:rPr>
        <w:t>-</w:t>
      </w:r>
      <w:r w:rsidR="00252E28" w:rsidRPr="0071555D">
        <w:rPr>
          <w:rFonts w:ascii="Times New Roman" w:hAnsi="Times New Roman" w:cs="Times New Roman"/>
          <w:sz w:val="24"/>
          <w:szCs w:val="24"/>
        </w:rPr>
        <w:t xml:space="preserve">honoured principle and revisit his decision to cancel the sale will be the very antithesis of what </w:t>
      </w:r>
      <w:r w:rsidRPr="0071555D">
        <w:rPr>
          <w:rFonts w:ascii="Times New Roman" w:hAnsi="Times New Roman" w:cs="Times New Roman"/>
          <w:sz w:val="24"/>
          <w:szCs w:val="24"/>
        </w:rPr>
        <w:t>the doctrine</w:t>
      </w:r>
      <w:r w:rsidR="00252E28" w:rsidRPr="0071555D">
        <w:rPr>
          <w:rFonts w:ascii="Times New Roman" w:hAnsi="Times New Roman" w:cs="Times New Roman"/>
          <w:sz w:val="24"/>
          <w:szCs w:val="24"/>
        </w:rPr>
        <w:t xml:space="preserve"> </w:t>
      </w:r>
      <w:r w:rsidR="00607A02" w:rsidRPr="0071555D">
        <w:rPr>
          <w:rFonts w:ascii="Times New Roman" w:hAnsi="Times New Roman" w:cs="Times New Roman"/>
          <w:sz w:val="24"/>
          <w:szCs w:val="24"/>
        </w:rPr>
        <w:t>stands for and seeks to avoid. Parties must be emphatically informed of their position</w:t>
      </w:r>
      <w:r w:rsidR="00CF5458" w:rsidRPr="0071555D">
        <w:rPr>
          <w:rFonts w:ascii="Times New Roman" w:hAnsi="Times New Roman" w:cs="Times New Roman"/>
          <w:sz w:val="24"/>
          <w:szCs w:val="24"/>
        </w:rPr>
        <w:t>s</w:t>
      </w:r>
      <w:r w:rsidR="00607A02" w:rsidRPr="0071555D">
        <w:rPr>
          <w:rFonts w:ascii="Times New Roman" w:hAnsi="Times New Roman" w:cs="Times New Roman"/>
          <w:sz w:val="24"/>
          <w:szCs w:val="24"/>
        </w:rPr>
        <w:t xml:space="preserve"> in a legal dispute so as to allow them to move forward towards finality of their litigation </w:t>
      </w:r>
      <w:r w:rsidRPr="0071555D">
        <w:rPr>
          <w:rFonts w:ascii="Times New Roman" w:hAnsi="Times New Roman" w:cs="Times New Roman"/>
          <w:sz w:val="24"/>
          <w:szCs w:val="24"/>
        </w:rPr>
        <w:t>contestation</w:t>
      </w:r>
      <w:r w:rsidR="00607A02" w:rsidRPr="0071555D">
        <w:rPr>
          <w:rFonts w:ascii="Times New Roman" w:hAnsi="Times New Roman" w:cs="Times New Roman"/>
          <w:sz w:val="24"/>
          <w:szCs w:val="24"/>
        </w:rPr>
        <w:t>.</w:t>
      </w:r>
    </w:p>
    <w:p w14:paraId="4C9DEBE7" w14:textId="60D9C8A3" w:rsidR="005B4C4A" w:rsidRPr="0071555D" w:rsidRDefault="003D6DAA" w:rsidP="0071555D">
      <w:pPr>
        <w:spacing w:after="0" w:line="360" w:lineRule="auto"/>
        <w:jc w:val="both"/>
        <w:rPr>
          <w:rFonts w:ascii="Times New Roman" w:hAnsi="Times New Roman" w:cs="Times New Roman"/>
          <w:sz w:val="24"/>
          <w:szCs w:val="24"/>
        </w:rPr>
      </w:pPr>
      <w:r w:rsidRPr="0071555D">
        <w:rPr>
          <w:rFonts w:ascii="Times New Roman" w:hAnsi="Times New Roman" w:cs="Times New Roman"/>
          <w:sz w:val="24"/>
          <w:szCs w:val="24"/>
        </w:rPr>
        <w:t>[29]</w:t>
      </w:r>
      <w:r w:rsidRPr="0071555D">
        <w:rPr>
          <w:rFonts w:ascii="Times New Roman" w:hAnsi="Times New Roman" w:cs="Times New Roman"/>
          <w:sz w:val="24"/>
          <w:szCs w:val="24"/>
        </w:rPr>
        <w:tab/>
      </w:r>
      <w:r w:rsidR="00607A02" w:rsidRPr="0071555D">
        <w:rPr>
          <w:rFonts w:ascii="Times New Roman" w:hAnsi="Times New Roman" w:cs="Times New Roman"/>
          <w:sz w:val="24"/>
          <w:szCs w:val="24"/>
        </w:rPr>
        <w:t xml:space="preserve">It follows therefore, that once he had cancelled the sale, the Sheriff could no </w:t>
      </w:r>
      <w:r w:rsidR="00BC13B2" w:rsidRPr="0071555D">
        <w:rPr>
          <w:rFonts w:ascii="Times New Roman" w:hAnsi="Times New Roman" w:cs="Times New Roman"/>
          <w:sz w:val="24"/>
          <w:szCs w:val="24"/>
        </w:rPr>
        <w:t>longer be allowed</w:t>
      </w:r>
      <w:r w:rsidR="00607A02" w:rsidRPr="0071555D">
        <w:rPr>
          <w:rFonts w:ascii="Times New Roman" w:hAnsi="Times New Roman" w:cs="Times New Roman"/>
          <w:sz w:val="24"/>
          <w:szCs w:val="24"/>
        </w:rPr>
        <w:t xml:space="preserve"> a Damascene </w:t>
      </w:r>
      <w:r w:rsidR="00BC13B2" w:rsidRPr="0071555D">
        <w:rPr>
          <w:rFonts w:ascii="Times New Roman" w:hAnsi="Times New Roman" w:cs="Times New Roman"/>
          <w:sz w:val="24"/>
          <w:szCs w:val="24"/>
        </w:rPr>
        <w:t>moment and purport to confirm the sale as he did. The horse had indeed already left the barn. The consequences of his cancellation had already been wrought.</w:t>
      </w:r>
      <w:r w:rsidR="005B4C4A" w:rsidRPr="0071555D">
        <w:rPr>
          <w:rFonts w:ascii="Times New Roman" w:hAnsi="Times New Roman" w:cs="Times New Roman"/>
          <w:sz w:val="24"/>
          <w:szCs w:val="24"/>
        </w:rPr>
        <w:t xml:space="preserve"> </w:t>
      </w:r>
    </w:p>
    <w:p w14:paraId="643C241A" w14:textId="4D40CCF0" w:rsidR="00607A02" w:rsidRPr="0071555D" w:rsidRDefault="00C90BE3" w:rsidP="0071555D">
      <w:pPr>
        <w:spacing w:after="0" w:line="360" w:lineRule="auto"/>
        <w:jc w:val="both"/>
        <w:rPr>
          <w:rFonts w:ascii="Times New Roman" w:hAnsi="Times New Roman" w:cs="Times New Roman"/>
          <w:sz w:val="24"/>
          <w:szCs w:val="24"/>
        </w:rPr>
      </w:pPr>
      <w:r w:rsidRPr="0071555D">
        <w:rPr>
          <w:rFonts w:ascii="Times New Roman" w:hAnsi="Times New Roman" w:cs="Times New Roman"/>
          <w:sz w:val="24"/>
          <w:szCs w:val="24"/>
        </w:rPr>
        <w:t>[30]</w:t>
      </w:r>
      <w:r w:rsidRPr="0071555D">
        <w:rPr>
          <w:rFonts w:ascii="Times New Roman" w:hAnsi="Times New Roman" w:cs="Times New Roman"/>
          <w:sz w:val="24"/>
          <w:szCs w:val="24"/>
        </w:rPr>
        <w:tab/>
        <w:t>W</w:t>
      </w:r>
      <w:r w:rsidR="005B4C4A" w:rsidRPr="0071555D">
        <w:rPr>
          <w:rFonts w:ascii="Times New Roman" w:hAnsi="Times New Roman" w:cs="Times New Roman"/>
          <w:sz w:val="24"/>
          <w:szCs w:val="24"/>
        </w:rPr>
        <w:t xml:space="preserve">hatever was done after the cancellation in respect of the property was a nullity. He had </w:t>
      </w:r>
      <w:r w:rsidR="00CF5458" w:rsidRPr="0071555D">
        <w:rPr>
          <w:rFonts w:ascii="Times New Roman" w:hAnsi="Times New Roman" w:cs="Times New Roman"/>
          <w:sz w:val="24"/>
          <w:szCs w:val="24"/>
        </w:rPr>
        <w:t xml:space="preserve">already exhausted his </w:t>
      </w:r>
      <w:r w:rsidR="005B4C4A" w:rsidRPr="0071555D">
        <w:rPr>
          <w:rFonts w:ascii="Times New Roman" w:hAnsi="Times New Roman" w:cs="Times New Roman"/>
          <w:sz w:val="24"/>
          <w:szCs w:val="24"/>
        </w:rPr>
        <w:t xml:space="preserve">jurisdiction to deal with the sale of the property, </w:t>
      </w:r>
      <w:r w:rsidRPr="0071555D">
        <w:rPr>
          <w:rFonts w:ascii="Times New Roman" w:hAnsi="Times New Roman" w:cs="Times New Roman"/>
          <w:sz w:val="24"/>
          <w:szCs w:val="24"/>
        </w:rPr>
        <w:t xml:space="preserve">him having become </w:t>
      </w:r>
      <w:r w:rsidRPr="0071555D">
        <w:rPr>
          <w:rFonts w:ascii="Times New Roman" w:hAnsi="Times New Roman" w:cs="Times New Roman"/>
          <w:i/>
          <w:iCs/>
          <w:sz w:val="24"/>
          <w:szCs w:val="24"/>
        </w:rPr>
        <w:t>functus officio</w:t>
      </w:r>
      <w:r w:rsidRPr="0071555D">
        <w:rPr>
          <w:rFonts w:ascii="Times New Roman" w:hAnsi="Times New Roman" w:cs="Times New Roman"/>
          <w:sz w:val="24"/>
          <w:szCs w:val="24"/>
        </w:rPr>
        <w:t xml:space="preserve"> and h</w:t>
      </w:r>
      <w:r w:rsidR="005B4C4A" w:rsidRPr="0071555D">
        <w:rPr>
          <w:rFonts w:ascii="Times New Roman" w:hAnsi="Times New Roman" w:cs="Times New Roman"/>
          <w:sz w:val="24"/>
          <w:szCs w:val="24"/>
        </w:rPr>
        <w:t xml:space="preserve">is mandate having been terminated. The confirmation was void </w:t>
      </w:r>
      <w:r w:rsidR="005B4C4A" w:rsidRPr="0071555D">
        <w:rPr>
          <w:rFonts w:ascii="Times New Roman" w:hAnsi="Times New Roman" w:cs="Times New Roman"/>
          <w:i/>
          <w:iCs/>
          <w:sz w:val="24"/>
          <w:szCs w:val="24"/>
        </w:rPr>
        <w:t>ab initio</w:t>
      </w:r>
      <w:r w:rsidR="005B4C4A" w:rsidRPr="0071555D">
        <w:rPr>
          <w:rFonts w:ascii="Times New Roman" w:hAnsi="Times New Roman" w:cs="Times New Roman"/>
          <w:sz w:val="24"/>
          <w:szCs w:val="24"/>
        </w:rPr>
        <w:t xml:space="preserve"> and for all intents and purposes</w:t>
      </w:r>
      <w:r w:rsidRPr="0071555D">
        <w:rPr>
          <w:rFonts w:ascii="Times New Roman" w:hAnsi="Times New Roman" w:cs="Times New Roman"/>
          <w:sz w:val="24"/>
          <w:szCs w:val="24"/>
        </w:rPr>
        <w:t xml:space="preserve"> a nullity</w:t>
      </w:r>
      <w:r w:rsidR="005B4C4A" w:rsidRPr="0071555D">
        <w:rPr>
          <w:rFonts w:ascii="Times New Roman" w:hAnsi="Times New Roman" w:cs="Times New Roman"/>
          <w:sz w:val="24"/>
          <w:szCs w:val="24"/>
        </w:rPr>
        <w:t>. Nothing can flow from it as one can not put something on nothing and expects it to stand, it will fall.</w:t>
      </w:r>
      <w:r w:rsidRPr="0071555D">
        <w:rPr>
          <w:rFonts w:ascii="Times New Roman" w:hAnsi="Times New Roman" w:cs="Times New Roman"/>
          <w:sz w:val="24"/>
          <w:szCs w:val="24"/>
        </w:rPr>
        <w:t xml:space="preserve"> No rights could flow from it as a result.</w:t>
      </w:r>
      <w:r w:rsidR="005B4C4A" w:rsidRPr="0071555D">
        <w:rPr>
          <w:rFonts w:ascii="Times New Roman" w:hAnsi="Times New Roman" w:cs="Times New Roman"/>
          <w:sz w:val="24"/>
          <w:szCs w:val="24"/>
        </w:rPr>
        <w:t xml:space="preserve"> </w:t>
      </w:r>
      <w:r w:rsidR="001A2B8C" w:rsidRPr="0071555D">
        <w:rPr>
          <w:rFonts w:ascii="Times New Roman" w:hAnsi="Times New Roman" w:cs="Times New Roman"/>
          <w:sz w:val="24"/>
          <w:szCs w:val="24"/>
        </w:rPr>
        <w:t>The remarks of the Supreme Court in</w:t>
      </w:r>
      <w:r w:rsidR="005B4C4A" w:rsidRPr="0071555D">
        <w:rPr>
          <w:rFonts w:ascii="Times New Roman" w:hAnsi="Times New Roman" w:cs="Times New Roman"/>
          <w:sz w:val="24"/>
          <w:szCs w:val="24"/>
        </w:rPr>
        <w:t xml:space="preserve"> </w:t>
      </w:r>
      <w:r w:rsidR="005B4C4A" w:rsidRPr="0071555D">
        <w:rPr>
          <w:rFonts w:ascii="Times New Roman" w:hAnsi="Times New Roman" w:cs="Times New Roman"/>
          <w:i/>
          <w:iCs/>
          <w:sz w:val="24"/>
          <w:szCs w:val="24"/>
        </w:rPr>
        <w:t>Muchakata v Netherburn Mine</w:t>
      </w:r>
      <w:r w:rsidR="005B4C4A" w:rsidRPr="0071555D">
        <w:rPr>
          <w:rFonts w:ascii="Times New Roman" w:hAnsi="Times New Roman" w:cs="Times New Roman"/>
          <w:sz w:val="24"/>
          <w:szCs w:val="24"/>
        </w:rPr>
        <w:t xml:space="preserve"> 1996 (1) ZLR 153 ((SC) at </w:t>
      </w:r>
      <w:r w:rsidR="001A2B8C" w:rsidRPr="0071555D">
        <w:rPr>
          <w:rFonts w:ascii="Times New Roman" w:hAnsi="Times New Roman" w:cs="Times New Roman"/>
          <w:sz w:val="24"/>
          <w:szCs w:val="24"/>
        </w:rPr>
        <w:t>157B-C are apposite:</w:t>
      </w:r>
    </w:p>
    <w:p w14:paraId="47FCEE9D" w14:textId="233B3CDB" w:rsidR="001A2B8C" w:rsidRPr="00800818" w:rsidRDefault="001A2B8C" w:rsidP="00800818">
      <w:pPr>
        <w:spacing w:after="0" w:line="240" w:lineRule="auto"/>
        <w:ind w:left="720"/>
        <w:jc w:val="both"/>
        <w:rPr>
          <w:rFonts w:ascii="Times New Roman" w:hAnsi="Times New Roman" w:cs="Times New Roman"/>
        </w:rPr>
      </w:pPr>
      <w:r w:rsidRPr="00800818">
        <w:rPr>
          <w:rFonts w:ascii="Times New Roman" w:hAnsi="Times New Roman" w:cs="Times New Roman"/>
        </w:rPr>
        <w:t xml:space="preserve">“If the order was void </w:t>
      </w:r>
      <w:r w:rsidRPr="00800818">
        <w:rPr>
          <w:rFonts w:ascii="Times New Roman" w:hAnsi="Times New Roman" w:cs="Times New Roman"/>
          <w:i/>
          <w:iCs/>
        </w:rPr>
        <w:t>ab initio</w:t>
      </w:r>
      <w:r w:rsidRPr="00800818">
        <w:rPr>
          <w:rFonts w:ascii="Times New Roman" w:hAnsi="Times New Roman" w:cs="Times New Roman"/>
        </w:rPr>
        <w:t xml:space="preserve"> it was void at all times and for all purposes. It does not matter when and by whom the issue of its validity is raised; nothing can depend on it. As Lord Denning MR so exquisitely put it in </w:t>
      </w:r>
      <w:r w:rsidRPr="00800818">
        <w:rPr>
          <w:rFonts w:ascii="Times New Roman" w:hAnsi="Times New Roman" w:cs="Times New Roman"/>
          <w:i/>
          <w:iCs/>
        </w:rPr>
        <w:t>MacFoy v United Africa Co Ltd</w:t>
      </w:r>
      <w:r w:rsidRPr="00800818">
        <w:rPr>
          <w:rFonts w:ascii="Times New Roman" w:hAnsi="Times New Roman" w:cs="Times New Roman"/>
        </w:rPr>
        <w:t xml:space="preserve"> [1961] 3 All ER 1169 at 1172I:</w:t>
      </w:r>
    </w:p>
    <w:p w14:paraId="4CDF13DD" w14:textId="329A5B3A" w:rsidR="001A2B8C" w:rsidRPr="00800818" w:rsidRDefault="001A2B8C" w:rsidP="00800818">
      <w:pPr>
        <w:spacing w:after="0" w:line="240" w:lineRule="auto"/>
        <w:ind w:left="720"/>
        <w:jc w:val="both"/>
        <w:rPr>
          <w:rFonts w:ascii="Times New Roman" w:hAnsi="Times New Roman" w:cs="Times New Roman"/>
          <w:lang w:val="en-US"/>
        </w:rPr>
      </w:pPr>
      <w:r w:rsidRPr="00800818">
        <w:rPr>
          <w:rFonts w:ascii="Times New Roman" w:hAnsi="Times New Roman" w:cs="Times New Roman"/>
        </w:rPr>
        <w:t>"If an act is void, then it is in law a nullity. It is not only bad, but incurably bad ... And every proceeding which is founded on it is also bad and incurably bad. You cannot put something on nothing and expect it to stay there. It will collapse."”</w:t>
      </w:r>
    </w:p>
    <w:p w14:paraId="02E17543" w14:textId="7A803ACA" w:rsidR="00EC0378" w:rsidRPr="0071555D" w:rsidRDefault="00C90BE3" w:rsidP="0071555D">
      <w:pPr>
        <w:spacing w:after="0" w:line="360" w:lineRule="auto"/>
        <w:jc w:val="both"/>
        <w:rPr>
          <w:rFonts w:ascii="Times New Roman" w:hAnsi="Times New Roman" w:cs="Times New Roman"/>
          <w:sz w:val="24"/>
          <w:szCs w:val="24"/>
          <w:lang w:val="en-US"/>
        </w:rPr>
      </w:pPr>
      <w:r w:rsidRPr="0071555D">
        <w:rPr>
          <w:rFonts w:ascii="Times New Roman" w:hAnsi="Times New Roman" w:cs="Times New Roman"/>
          <w:sz w:val="24"/>
          <w:szCs w:val="24"/>
          <w:lang w:val="en-US"/>
        </w:rPr>
        <w:lastRenderedPageBreak/>
        <w:t>[31]</w:t>
      </w:r>
      <w:r w:rsidRPr="0071555D">
        <w:rPr>
          <w:rFonts w:ascii="Times New Roman" w:hAnsi="Times New Roman" w:cs="Times New Roman"/>
          <w:sz w:val="24"/>
          <w:szCs w:val="24"/>
          <w:lang w:val="en-US"/>
        </w:rPr>
        <w:tab/>
      </w:r>
      <w:r w:rsidR="00EC0378" w:rsidRPr="0071555D">
        <w:rPr>
          <w:rFonts w:ascii="Times New Roman" w:hAnsi="Times New Roman" w:cs="Times New Roman"/>
          <w:sz w:val="24"/>
          <w:szCs w:val="24"/>
          <w:lang w:val="en-US"/>
        </w:rPr>
        <w:t>Faced with this development</w:t>
      </w:r>
      <w:r w:rsidR="001F4E71" w:rsidRPr="0071555D">
        <w:rPr>
          <w:rFonts w:ascii="Times New Roman" w:hAnsi="Times New Roman" w:cs="Times New Roman"/>
          <w:sz w:val="24"/>
          <w:szCs w:val="24"/>
          <w:lang w:val="en-US"/>
        </w:rPr>
        <w:t xml:space="preserve"> and</w:t>
      </w:r>
      <w:r w:rsidR="00EC0378" w:rsidRPr="0071555D">
        <w:rPr>
          <w:rFonts w:ascii="Times New Roman" w:hAnsi="Times New Roman" w:cs="Times New Roman"/>
          <w:sz w:val="24"/>
          <w:szCs w:val="24"/>
          <w:lang w:val="en-US"/>
        </w:rPr>
        <w:t xml:space="preserve"> in light of soaring inflation, </w:t>
      </w:r>
      <w:r w:rsidR="00A5247C">
        <w:rPr>
          <w:rFonts w:ascii="Times New Roman" w:hAnsi="Times New Roman" w:cs="Times New Roman"/>
          <w:sz w:val="24"/>
          <w:szCs w:val="24"/>
          <w:lang w:val="en-US"/>
        </w:rPr>
        <w:t>second</w:t>
      </w:r>
      <w:r w:rsidR="00EC0378" w:rsidRPr="0071555D">
        <w:rPr>
          <w:rFonts w:ascii="Times New Roman" w:hAnsi="Times New Roman" w:cs="Times New Roman"/>
          <w:sz w:val="24"/>
          <w:szCs w:val="24"/>
          <w:lang w:val="en-US"/>
        </w:rPr>
        <w:t xml:space="preserve"> </w:t>
      </w:r>
      <w:r w:rsidR="00CF5458" w:rsidRPr="0071555D">
        <w:rPr>
          <w:rFonts w:ascii="Times New Roman" w:hAnsi="Times New Roman" w:cs="Times New Roman"/>
          <w:sz w:val="24"/>
          <w:szCs w:val="24"/>
          <w:lang w:val="en-US"/>
        </w:rPr>
        <w:t>applicant</w:t>
      </w:r>
      <w:r w:rsidR="00EC0378" w:rsidRPr="0071555D">
        <w:rPr>
          <w:rFonts w:ascii="Times New Roman" w:hAnsi="Times New Roman" w:cs="Times New Roman"/>
          <w:sz w:val="24"/>
          <w:szCs w:val="24"/>
          <w:lang w:val="en-US"/>
        </w:rPr>
        <w:t xml:space="preserve"> invoked its power to withdraw the Sheriff’s mandate. Rule 327 (1) in this regard provides:</w:t>
      </w:r>
    </w:p>
    <w:p w14:paraId="6D98A46A" w14:textId="77777777" w:rsidR="00C90BE3" w:rsidRPr="0071555D" w:rsidRDefault="00C90BE3" w:rsidP="0071555D">
      <w:pPr>
        <w:spacing w:after="0" w:line="360" w:lineRule="auto"/>
        <w:jc w:val="both"/>
        <w:rPr>
          <w:rFonts w:ascii="Times New Roman" w:hAnsi="Times New Roman" w:cs="Times New Roman"/>
          <w:sz w:val="24"/>
          <w:szCs w:val="24"/>
          <w:lang w:val="en-US"/>
        </w:rPr>
      </w:pPr>
    </w:p>
    <w:p w14:paraId="6D4ACF32" w14:textId="46669AB5" w:rsidR="00EC0378" w:rsidRPr="007409FD" w:rsidRDefault="00EC0378" w:rsidP="007409FD">
      <w:pPr>
        <w:spacing w:after="0" w:line="240" w:lineRule="auto"/>
        <w:jc w:val="both"/>
        <w:rPr>
          <w:rFonts w:ascii="Times New Roman" w:hAnsi="Times New Roman" w:cs="Times New Roman"/>
          <w:lang w:val="en-US"/>
        </w:rPr>
      </w:pPr>
      <w:r w:rsidRPr="0071555D">
        <w:rPr>
          <w:rFonts w:ascii="Times New Roman" w:hAnsi="Times New Roman" w:cs="Times New Roman"/>
          <w:sz w:val="24"/>
          <w:szCs w:val="24"/>
          <w:lang w:val="en-US"/>
        </w:rPr>
        <w:tab/>
      </w:r>
      <w:r w:rsidRPr="007409FD">
        <w:rPr>
          <w:rFonts w:ascii="Times New Roman" w:hAnsi="Times New Roman" w:cs="Times New Roman"/>
          <w:lang w:val="en-US"/>
        </w:rPr>
        <w:t>“</w:t>
      </w:r>
      <w:r w:rsidR="001A2B8C" w:rsidRPr="007409FD">
        <w:rPr>
          <w:rFonts w:ascii="Times New Roman" w:hAnsi="Times New Roman" w:cs="Times New Roman"/>
          <w:b/>
          <w:bCs/>
          <w:lang w:val="en-US"/>
        </w:rPr>
        <w:t>327.</w:t>
      </w:r>
      <w:r w:rsidR="001A2B8C" w:rsidRPr="007409FD">
        <w:rPr>
          <w:rFonts w:ascii="Times New Roman" w:hAnsi="Times New Roman" w:cs="Times New Roman"/>
          <w:b/>
          <w:bCs/>
          <w:lang w:val="en-US"/>
        </w:rPr>
        <w:tab/>
        <w:t>Writ may be withdrawn or suspended</w:t>
      </w:r>
    </w:p>
    <w:p w14:paraId="6949F329" w14:textId="276F5722" w:rsidR="001A2B8C" w:rsidRPr="007409FD" w:rsidRDefault="001A2B8C" w:rsidP="007409FD">
      <w:pPr>
        <w:pStyle w:val="ListParagraph"/>
        <w:numPr>
          <w:ilvl w:val="0"/>
          <w:numId w:val="4"/>
        </w:numPr>
        <w:spacing w:after="0" w:line="240" w:lineRule="auto"/>
        <w:jc w:val="both"/>
        <w:rPr>
          <w:rFonts w:ascii="Times New Roman" w:hAnsi="Times New Roman" w:cs="Times New Roman"/>
          <w:lang w:val="en-US"/>
        </w:rPr>
      </w:pPr>
      <w:r w:rsidRPr="007409FD">
        <w:rPr>
          <w:rFonts w:ascii="Times New Roman" w:hAnsi="Times New Roman" w:cs="Times New Roman"/>
          <w:lang w:val="en-US"/>
        </w:rPr>
        <w:t xml:space="preserve">A writ of execution may, on payment of the fees incurred, withdrawn or suspended </w:t>
      </w:r>
      <w:r w:rsidRPr="007409FD">
        <w:rPr>
          <w:rFonts w:ascii="Times New Roman" w:hAnsi="Times New Roman" w:cs="Times New Roman"/>
          <w:u w:val="single"/>
          <w:lang w:val="en-US"/>
        </w:rPr>
        <w:t>at any time</w:t>
      </w:r>
      <w:r w:rsidRPr="007409FD">
        <w:rPr>
          <w:rFonts w:ascii="Times New Roman" w:hAnsi="Times New Roman" w:cs="Times New Roman"/>
          <w:lang w:val="en-US"/>
        </w:rPr>
        <w:t xml:space="preserve"> by notice to the Sheriff or his deputy </w:t>
      </w:r>
      <w:r w:rsidRPr="007409FD">
        <w:rPr>
          <w:rFonts w:ascii="Times New Roman" w:hAnsi="Times New Roman" w:cs="Times New Roman"/>
          <w:u w:val="single"/>
          <w:lang w:val="en-US"/>
        </w:rPr>
        <w:t>by the party who has sued out such writ</w:t>
      </w:r>
      <w:r w:rsidRPr="007409FD">
        <w:rPr>
          <w:rFonts w:ascii="Times New Roman" w:hAnsi="Times New Roman" w:cs="Times New Roman"/>
          <w:lang w:val="en-US"/>
        </w:rPr>
        <w:t>.”</w:t>
      </w:r>
      <w:r w:rsidR="007409FD" w:rsidRPr="007409FD">
        <w:rPr>
          <w:rFonts w:ascii="Times New Roman" w:hAnsi="Times New Roman" w:cs="Times New Roman"/>
          <w:lang w:val="en-US"/>
        </w:rPr>
        <w:t xml:space="preserve"> </w:t>
      </w:r>
    </w:p>
    <w:p w14:paraId="7900AB52" w14:textId="48BE2EEE" w:rsidR="001A2B8C" w:rsidRPr="0071555D" w:rsidRDefault="00C90BE3" w:rsidP="0071555D">
      <w:pPr>
        <w:spacing w:after="0" w:line="360" w:lineRule="auto"/>
        <w:jc w:val="both"/>
        <w:rPr>
          <w:rFonts w:ascii="Times New Roman" w:hAnsi="Times New Roman" w:cs="Times New Roman"/>
          <w:sz w:val="24"/>
          <w:szCs w:val="24"/>
          <w:lang w:val="en-US"/>
        </w:rPr>
      </w:pPr>
      <w:r w:rsidRPr="0071555D">
        <w:rPr>
          <w:rFonts w:ascii="Times New Roman" w:hAnsi="Times New Roman" w:cs="Times New Roman"/>
          <w:sz w:val="24"/>
          <w:szCs w:val="24"/>
          <w:lang w:val="en-US"/>
        </w:rPr>
        <w:t>[32]</w:t>
      </w:r>
      <w:r w:rsidRPr="0071555D">
        <w:rPr>
          <w:rFonts w:ascii="Times New Roman" w:hAnsi="Times New Roman" w:cs="Times New Roman"/>
          <w:sz w:val="24"/>
          <w:szCs w:val="24"/>
          <w:lang w:val="en-US"/>
        </w:rPr>
        <w:tab/>
      </w:r>
      <w:r w:rsidR="00681D3B" w:rsidRPr="0071555D">
        <w:rPr>
          <w:rFonts w:ascii="Times New Roman" w:hAnsi="Times New Roman" w:cs="Times New Roman"/>
          <w:sz w:val="24"/>
          <w:szCs w:val="24"/>
          <w:lang w:val="en-US"/>
        </w:rPr>
        <w:t xml:space="preserve">There was therefore nothing anomalous for the </w:t>
      </w:r>
      <w:r w:rsidR="00A5247C">
        <w:rPr>
          <w:rFonts w:ascii="Times New Roman" w:hAnsi="Times New Roman" w:cs="Times New Roman"/>
          <w:sz w:val="24"/>
          <w:szCs w:val="24"/>
          <w:lang w:val="en-US"/>
        </w:rPr>
        <w:t>second</w:t>
      </w:r>
      <w:r w:rsidR="00681D3B" w:rsidRPr="0071555D">
        <w:rPr>
          <w:rFonts w:ascii="Times New Roman" w:hAnsi="Times New Roman" w:cs="Times New Roman"/>
          <w:sz w:val="24"/>
          <w:szCs w:val="24"/>
          <w:lang w:val="en-US"/>
        </w:rPr>
        <w:t xml:space="preserve"> applicant to withdraw its writ from the </w:t>
      </w:r>
      <w:r w:rsidR="00A5247C">
        <w:rPr>
          <w:rFonts w:ascii="Times New Roman" w:hAnsi="Times New Roman" w:cs="Times New Roman"/>
          <w:sz w:val="24"/>
          <w:szCs w:val="24"/>
          <w:lang w:val="en-US"/>
        </w:rPr>
        <w:t xml:space="preserve">first </w:t>
      </w:r>
      <w:r w:rsidR="00681D3B" w:rsidRPr="0071555D">
        <w:rPr>
          <w:rFonts w:ascii="Times New Roman" w:hAnsi="Times New Roman" w:cs="Times New Roman"/>
          <w:sz w:val="24"/>
          <w:szCs w:val="24"/>
          <w:vertAlign w:val="superscript"/>
          <w:lang w:val="en-US"/>
        </w:rPr>
        <w:t>t</w:t>
      </w:r>
      <w:r w:rsidR="00681D3B" w:rsidRPr="0071555D">
        <w:rPr>
          <w:rFonts w:ascii="Times New Roman" w:hAnsi="Times New Roman" w:cs="Times New Roman"/>
          <w:sz w:val="24"/>
          <w:szCs w:val="24"/>
          <w:lang w:val="en-US"/>
        </w:rPr>
        <w:t xml:space="preserve"> respondent as it did. Once it did so, the Sheriff became frolicsome in purporting to proceed with the sale by confirming it as he did. His authority is derived exclusively from the Rules. Once he started acting outside those rules he was acting illegally.</w:t>
      </w:r>
    </w:p>
    <w:p w14:paraId="13C44493" w14:textId="4781504A" w:rsidR="00681D3B" w:rsidRPr="0071555D" w:rsidRDefault="00C90BE3" w:rsidP="0071555D">
      <w:pPr>
        <w:spacing w:after="0" w:line="360" w:lineRule="auto"/>
        <w:jc w:val="both"/>
        <w:rPr>
          <w:rFonts w:ascii="Times New Roman" w:hAnsi="Times New Roman" w:cs="Times New Roman"/>
          <w:sz w:val="24"/>
          <w:szCs w:val="24"/>
          <w:lang w:val="en-US"/>
        </w:rPr>
      </w:pPr>
      <w:r w:rsidRPr="0071555D">
        <w:rPr>
          <w:rFonts w:ascii="Times New Roman" w:hAnsi="Times New Roman" w:cs="Times New Roman"/>
          <w:sz w:val="24"/>
          <w:szCs w:val="24"/>
          <w:lang w:val="en-US"/>
        </w:rPr>
        <w:t>[33]</w:t>
      </w:r>
      <w:r w:rsidRPr="0071555D">
        <w:rPr>
          <w:rFonts w:ascii="Times New Roman" w:hAnsi="Times New Roman" w:cs="Times New Roman"/>
          <w:sz w:val="24"/>
          <w:szCs w:val="24"/>
          <w:lang w:val="en-US"/>
        </w:rPr>
        <w:tab/>
      </w:r>
      <w:r w:rsidR="00681D3B" w:rsidRPr="0071555D">
        <w:rPr>
          <w:rFonts w:ascii="Times New Roman" w:hAnsi="Times New Roman" w:cs="Times New Roman"/>
          <w:sz w:val="24"/>
          <w:szCs w:val="24"/>
          <w:lang w:val="en-US"/>
        </w:rPr>
        <w:t xml:space="preserve">From the foregoing, I therefore come to the inescapable conclusion that the confirmation of the sale </w:t>
      </w:r>
      <w:r w:rsidRPr="0071555D">
        <w:rPr>
          <w:rFonts w:ascii="Times New Roman" w:hAnsi="Times New Roman" w:cs="Times New Roman"/>
          <w:sz w:val="24"/>
          <w:szCs w:val="24"/>
          <w:lang w:val="en-US"/>
        </w:rPr>
        <w:t>wa</w:t>
      </w:r>
      <w:r w:rsidR="00681D3B" w:rsidRPr="0071555D">
        <w:rPr>
          <w:rFonts w:ascii="Times New Roman" w:hAnsi="Times New Roman" w:cs="Times New Roman"/>
          <w:sz w:val="24"/>
          <w:szCs w:val="24"/>
          <w:lang w:val="en-US"/>
        </w:rPr>
        <w:t>s illegal, invalid and of no force or effect.</w:t>
      </w:r>
    </w:p>
    <w:p w14:paraId="74BAE7C6" w14:textId="69354023" w:rsidR="00681D3B" w:rsidRPr="0071555D" w:rsidRDefault="00681D3B" w:rsidP="0071555D">
      <w:pPr>
        <w:spacing w:after="0" w:line="360" w:lineRule="auto"/>
        <w:jc w:val="both"/>
        <w:rPr>
          <w:rFonts w:ascii="Times New Roman" w:hAnsi="Times New Roman" w:cs="Times New Roman"/>
          <w:b/>
          <w:bCs/>
          <w:sz w:val="24"/>
          <w:szCs w:val="24"/>
          <w:u w:val="single"/>
          <w:lang w:val="en-US"/>
        </w:rPr>
      </w:pPr>
      <w:r w:rsidRPr="0071555D">
        <w:rPr>
          <w:rFonts w:ascii="Times New Roman" w:hAnsi="Times New Roman" w:cs="Times New Roman"/>
          <w:b/>
          <w:bCs/>
          <w:sz w:val="24"/>
          <w:szCs w:val="24"/>
          <w:u w:val="single"/>
          <w:lang w:val="en-US"/>
        </w:rPr>
        <w:t>CONCLUSION</w:t>
      </w:r>
    </w:p>
    <w:p w14:paraId="7842FC7B" w14:textId="3951C9F0" w:rsidR="00F13BEF" w:rsidRPr="0071555D" w:rsidRDefault="00C90BE3" w:rsidP="0071555D">
      <w:pPr>
        <w:spacing w:after="0" w:line="360" w:lineRule="auto"/>
        <w:jc w:val="both"/>
        <w:rPr>
          <w:rFonts w:ascii="Times New Roman" w:hAnsi="Times New Roman" w:cs="Times New Roman"/>
          <w:sz w:val="24"/>
          <w:szCs w:val="24"/>
          <w:lang w:val="en-US"/>
        </w:rPr>
      </w:pPr>
      <w:r w:rsidRPr="0071555D">
        <w:rPr>
          <w:rFonts w:ascii="Times New Roman" w:hAnsi="Times New Roman" w:cs="Times New Roman"/>
          <w:sz w:val="24"/>
          <w:szCs w:val="24"/>
          <w:lang w:val="en-US"/>
        </w:rPr>
        <w:t>[33]</w:t>
      </w:r>
      <w:r w:rsidRPr="0071555D">
        <w:rPr>
          <w:rFonts w:ascii="Times New Roman" w:hAnsi="Times New Roman" w:cs="Times New Roman"/>
          <w:sz w:val="24"/>
          <w:szCs w:val="24"/>
          <w:lang w:val="en-US"/>
        </w:rPr>
        <w:tab/>
      </w:r>
      <w:r w:rsidR="00681D3B" w:rsidRPr="0071555D">
        <w:rPr>
          <w:rFonts w:ascii="Times New Roman" w:hAnsi="Times New Roman" w:cs="Times New Roman"/>
          <w:sz w:val="24"/>
          <w:szCs w:val="24"/>
          <w:lang w:val="en-US"/>
        </w:rPr>
        <w:t xml:space="preserve">There being no sale being conducted by the Sheriff in respect of the property nor any participating writ, there is no legal basis for maintaining the caveat placed on the property by the </w:t>
      </w:r>
      <w:r w:rsidR="00A5247C">
        <w:rPr>
          <w:rFonts w:ascii="Times New Roman" w:hAnsi="Times New Roman" w:cs="Times New Roman"/>
          <w:sz w:val="24"/>
          <w:szCs w:val="24"/>
          <w:lang w:val="en-US"/>
        </w:rPr>
        <w:t xml:space="preserve">first </w:t>
      </w:r>
      <w:r w:rsidR="00681D3B" w:rsidRPr="0071555D">
        <w:rPr>
          <w:rFonts w:ascii="Times New Roman" w:hAnsi="Times New Roman" w:cs="Times New Roman"/>
          <w:sz w:val="24"/>
          <w:szCs w:val="24"/>
          <w:vertAlign w:val="superscript"/>
          <w:lang w:val="en-US"/>
        </w:rPr>
        <w:t>t</w:t>
      </w:r>
      <w:r w:rsidR="00681D3B" w:rsidRPr="0071555D">
        <w:rPr>
          <w:rFonts w:ascii="Times New Roman" w:hAnsi="Times New Roman" w:cs="Times New Roman"/>
          <w:sz w:val="24"/>
          <w:szCs w:val="24"/>
          <w:lang w:val="en-US"/>
        </w:rPr>
        <w:t xml:space="preserve"> respondent. </w:t>
      </w:r>
      <w:r w:rsidR="008D060D">
        <w:rPr>
          <w:rFonts w:ascii="Times New Roman" w:hAnsi="Times New Roman" w:cs="Times New Roman"/>
          <w:sz w:val="24"/>
          <w:szCs w:val="24"/>
          <w:lang w:val="en-US"/>
        </w:rPr>
        <w:t>Second</w:t>
      </w:r>
      <w:r w:rsidRPr="0071555D">
        <w:rPr>
          <w:rFonts w:ascii="Times New Roman" w:hAnsi="Times New Roman" w:cs="Times New Roman"/>
          <w:sz w:val="24"/>
          <w:szCs w:val="24"/>
          <w:lang w:val="en-US"/>
        </w:rPr>
        <w:t xml:space="preserve"> Respondent acquired no rights in the property. The Sheriff’s</w:t>
      </w:r>
      <w:r w:rsidR="00681D3B" w:rsidRPr="0071555D">
        <w:rPr>
          <w:rFonts w:ascii="Times New Roman" w:hAnsi="Times New Roman" w:cs="Times New Roman"/>
          <w:sz w:val="24"/>
          <w:szCs w:val="24"/>
          <w:lang w:val="en-US"/>
        </w:rPr>
        <w:t xml:space="preserve"> refusal to uplift </w:t>
      </w:r>
      <w:r w:rsidRPr="0071555D">
        <w:rPr>
          <w:rFonts w:ascii="Times New Roman" w:hAnsi="Times New Roman" w:cs="Times New Roman"/>
          <w:sz w:val="24"/>
          <w:szCs w:val="24"/>
          <w:lang w:val="en-US"/>
        </w:rPr>
        <w:t>the caveat</w:t>
      </w:r>
      <w:r w:rsidR="00681D3B" w:rsidRPr="0071555D">
        <w:rPr>
          <w:rFonts w:ascii="Times New Roman" w:hAnsi="Times New Roman" w:cs="Times New Roman"/>
          <w:sz w:val="24"/>
          <w:szCs w:val="24"/>
          <w:lang w:val="en-US"/>
        </w:rPr>
        <w:t xml:space="preserve"> is a sign of </w:t>
      </w:r>
      <w:r w:rsidR="00F13BEF" w:rsidRPr="0071555D">
        <w:rPr>
          <w:rFonts w:ascii="Times New Roman" w:hAnsi="Times New Roman" w:cs="Times New Roman"/>
          <w:sz w:val="24"/>
          <w:szCs w:val="24"/>
          <w:lang w:val="en-US"/>
        </w:rPr>
        <w:t xml:space="preserve">unwarranted </w:t>
      </w:r>
      <w:r w:rsidR="00681D3B" w:rsidRPr="0071555D">
        <w:rPr>
          <w:rFonts w:ascii="Times New Roman" w:hAnsi="Times New Roman" w:cs="Times New Roman"/>
          <w:sz w:val="24"/>
          <w:szCs w:val="24"/>
          <w:lang w:val="en-US"/>
        </w:rPr>
        <w:t xml:space="preserve">intransigence and </w:t>
      </w:r>
      <w:r w:rsidR="00F13BEF" w:rsidRPr="0071555D">
        <w:rPr>
          <w:rFonts w:ascii="Times New Roman" w:hAnsi="Times New Roman" w:cs="Times New Roman"/>
          <w:sz w:val="24"/>
          <w:szCs w:val="24"/>
          <w:lang w:val="en-US"/>
        </w:rPr>
        <w:t xml:space="preserve">a </w:t>
      </w:r>
      <w:r w:rsidR="00681D3B" w:rsidRPr="0071555D">
        <w:rPr>
          <w:rFonts w:ascii="Times New Roman" w:hAnsi="Times New Roman" w:cs="Times New Roman"/>
          <w:sz w:val="24"/>
          <w:szCs w:val="24"/>
          <w:lang w:val="en-US"/>
        </w:rPr>
        <w:t xml:space="preserve">blatant flouting of the law by an officer of the court. </w:t>
      </w:r>
      <w:r w:rsidR="00293A81" w:rsidRPr="0071555D">
        <w:rPr>
          <w:rFonts w:ascii="Times New Roman" w:hAnsi="Times New Roman" w:cs="Times New Roman"/>
          <w:sz w:val="24"/>
          <w:szCs w:val="24"/>
          <w:lang w:val="en-US"/>
        </w:rPr>
        <w:t xml:space="preserve">Such conduct must be frowned at. </w:t>
      </w:r>
    </w:p>
    <w:p w14:paraId="3AEA7148" w14:textId="76D00C38" w:rsidR="00681D3B" w:rsidRPr="0071555D" w:rsidRDefault="00F13BEF" w:rsidP="0071555D">
      <w:pPr>
        <w:spacing w:after="0" w:line="360" w:lineRule="auto"/>
        <w:jc w:val="both"/>
        <w:rPr>
          <w:rFonts w:ascii="Times New Roman" w:hAnsi="Times New Roman" w:cs="Times New Roman"/>
          <w:sz w:val="24"/>
          <w:szCs w:val="24"/>
          <w:lang w:val="en-US"/>
        </w:rPr>
      </w:pPr>
      <w:r w:rsidRPr="0071555D">
        <w:rPr>
          <w:rFonts w:ascii="Times New Roman" w:hAnsi="Times New Roman" w:cs="Times New Roman"/>
          <w:sz w:val="24"/>
          <w:szCs w:val="24"/>
          <w:lang w:val="en-US"/>
        </w:rPr>
        <w:t>[34]</w:t>
      </w:r>
      <w:r w:rsidRPr="0071555D">
        <w:rPr>
          <w:rFonts w:ascii="Times New Roman" w:hAnsi="Times New Roman" w:cs="Times New Roman"/>
          <w:sz w:val="24"/>
          <w:szCs w:val="24"/>
          <w:lang w:val="en-US"/>
        </w:rPr>
        <w:tab/>
      </w:r>
      <w:r w:rsidR="00293A81" w:rsidRPr="0071555D">
        <w:rPr>
          <w:rFonts w:ascii="Times New Roman" w:hAnsi="Times New Roman" w:cs="Times New Roman"/>
          <w:sz w:val="24"/>
          <w:szCs w:val="24"/>
          <w:lang w:val="en-US"/>
        </w:rPr>
        <w:t xml:space="preserve">In that regard I have been asked to consider issuing an order for costs against the Sheriff on a higher scale. While the conduct of the Sheriff in the present case remains unjustified for whatever reason, in my view the rule is that the court must be </w:t>
      </w:r>
      <w:r w:rsidRPr="0071555D">
        <w:rPr>
          <w:rFonts w:ascii="Times New Roman" w:hAnsi="Times New Roman" w:cs="Times New Roman"/>
          <w:sz w:val="24"/>
          <w:szCs w:val="24"/>
          <w:lang w:val="en-US"/>
        </w:rPr>
        <w:t>slow</w:t>
      </w:r>
      <w:r w:rsidR="00293A81" w:rsidRPr="0071555D">
        <w:rPr>
          <w:rFonts w:ascii="Times New Roman" w:hAnsi="Times New Roman" w:cs="Times New Roman"/>
          <w:sz w:val="24"/>
          <w:szCs w:val="24"/>
          <w:lang w:val="en-US"/>
        </w:rPr>
        <w:t xml:space="preserve"> at mulcting an official executing his official duties with costs unless if it is proven that he acted mala fides. In the present case, while the decision ultimately proved to be wrong, the whole episode leading to this judgment was as a result of the Sheriff’s incorrect interpretation of the law when KK was placed </w:t>
      </w:r>
      <w:r w:rsidRPr="0071555D">
        <w:rPr>
          <w:rFonts w:ascii="Times New Roman" w:hAnsi="Times New Roman" w:cs="Times New Roman"/>
          <w:sz w:val="24"/>
          <w:szCs w:val="24"/>
          <w:lang w:val="en-US"/>
        </w:rPr>
        <w:t>under</w:t>
      </w:r>
      <w:r w:rsidR="00293A81" w:rsidRPr="0071555D">
        <w:rPr>
          <w:rFonts w:ascii="Times New Roman" w:hAnsi="Times New Roman" w:cs="Times New Roman"/>
          <w:sz w:val="24"/>
          <w:szCs w:val="24"/>
          <w:lang w:val="en-US"/>
        </w:rPr>
        <w:t xml:space="preserve"> liquidation. That cannot be equated to malice.</w:t>
      </w:r>
    </w:p>
    <w:p w14:paraId="5E00B072" w14:textId="4751031F" w:rsidR="00293A81" w:rsidRPr="0071555D" w:rsidRDefault="00293A81" w:rsidP="0071555D">
      <w:pPr>
        <w:spacing w:after="0" w:line="360" w:lineRule="auto"/>
        <w:jc w:val="both"/>
        <w:rPr>
          <w:rFonts w:ascii="Times New Roman" w:hAnsi="Times New Roman" w:cs="Times New Roman"/>
          <w:sz w:val="24"/>
          <w:szCs w:val="24"/>
          <w:lang w:val="en-US"/>
        </w:rPr>
      </w:pPr>
      <w:r w:rsidRPr="0071555D">
        <w:rPr>
          <w:rFonts w:ascii="Times New Roman" w:hAnsi="Times New Roman" w:cs="Times New Roman"/>
          <w:sz w:val="24"/>
          <w:szCs w:val="24"/>
          <w:lang w:val="en-US"/>
        </w:rPr>
        <w:t xml:space="preserve">As against the </w:t>
      </w:r>
      <w:r w:rsidR="00A5247C">
        <w:rPr>
          <w:rFonts w:ascii="Times New Roman" w:hAnsi="Times New Roman" w:cs="Times New Roman"/>
          <w:sz w:val="24"/>
          <w:szCs w:val="24"/>
          <w:lang w:val="en-US"/>
        </w:rPr>
        <w:t>second</w:t>
      </w:r>
      <w:r w:rsidRPr="0071555D">
        <w:rPr>
          <w:rFonts w:ascii="Times New Roman" w:hAnsi="Times New Roman" w:cs="Times New Roman"/>
          <w:sz w:val="24"/>
          <w:szCs w:val="24"/>
          <w:lang w:val="en-US"/>
        </w:rPr>
        <w:t xml:space="preserve"> Respondent there is no reason for the court to depart from the rule that costs follow the event.</w:t>
      </w:r>
    </w:p>
    <w:p w14:paraId="02EF1E1A" w14:textId="04796F80" w:rsidR="00C66DA2" w:rsidRPr="0071555D" w:rsidRDefault="00293A81" w:rsidP="0071555D">
      <w:pPr>
        <w:spacing w:after="0" w:line="360" w:lineRule="auto"/>
        <w:jc w:val="both"/>
        <w:rPr>
          <w:rFonts w:ascii="Times New Roman" w:hAnsi="Times New Roman" w:cs="Times New Roman"/>
          <w:b/>
          <w:bCs/>
          <w:sz w:val="24"/>
          <w:szCs w:val="24"/>
          <w:u w:val="single"/>
          <w:lang w:val="en-US"/>
        </w:rPr>
      </w:pPr>
      <w:r w:rsidRPr="0071555D">
        <w:rPr>
          <w:rFonts w:ascii="Times New Roman" w:hAnsi="Times New Roman" w:cs="Times New Roman"/>
          <w:b/>
          <w:bCs/>
          <w:sz w:val="24"/>
          <w:szCs w:val="24"/>
          <w:u w:val="single"/>
          <w:lang w:val="en-US"/>
        </w:rPr>
        <w:t>DISPOSITION</w:t>
      </w:r>
    </w:p>
    <w:p w14:paraId="41B743F6" w14:textId="43C96354" w:rsidR="00293A81" w:rsidRPr="0071555D" w:rsidRDefault="00293A81" w:rsidP="0071555D">
      <w:pPr>
        <w:spacing w:after="0" w:line="360" w:lineRule="auto"/>
        <w:jc w:val="both"/>
        <w:rPr>
          <w:rFonts w:ascii="Times New Roman" w:hAnsi="Times New Roman" w:cs="Times New Roman"/>
          <w:sz w:val="24"/>
          <w:szCs w:val="24"/>
          <w:lang w:val="en-US"/>
        </w:rPr>
      </w:pPr>
      <w:r w:rsidRPr="0071555D">
        <w:rPr>
          <w:rFonts w:ascii="Times New Roman" w:hAnsi="Times New Roman" w:cs="Times New Roman"/>
          <w:sz w:val="24"/>
          <w:szCs w:val="24"/>
          <w:lang w:val="en-US"/>
        </w:rPr>
        <w:t>In the result, it is ordered that:</w:t>
      </w:r>
    </w:p>
    <w:p w14:paraId="1FF4566C" w14:textId="2465491A" w:rsidR="00293A81" w:rsidRPr="0071555D" w:rsidRDefault="00A5247C" w:rsidP="0071555D">
      <w:pPr>
        <w:pStyle w:val="ListParagraph"/>
        <w:numPr>
          <w:ilvl w:val="0"/>
          <w:numId w:val="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first </w:t>
      </w:r>
      <w:r w:rsidR="00293A81" w:rsidRPr="0071555D">
        <w:rPr>
          <w:rFonts w:ascii="Times New Roman" w:hAnsi="Times New Roman" w:cs="Times New Roman"/>
          <w:sz w:val="24"/>
          <w:szCs w:val="24"/>
          <w:lang w:val="en-US"/>
        </w:rPr>
        <w:t xml:space="preserve"> Respondent’s confirmation of sale</w:t>
      </w:r>
      <w:r w:rsidR="00002324" w:rsidRPr="0071555D">
        <w:rPr>
          <w:rFonts w:ascii="Times New Roman" w:hAnsi="Times New Roman" w:cs="Times New Roman"/>
          <w:sz w:val="24"/>
          <w:szCs w:val="24"/>
          <w:lang w:val="en-US"/>
        </w:rPr>
        <w:t xml:space="preserve"> to </w:t>
      </w:r>
      <w:r>
        <w:rPr>
          <w:rFonts w:ascii="Times New Roman" w:hAnsi="Times New Roman" w:cs="Times New Roman"/>
          <w:sz w:val="24"/>
          <w:szCs w:val="24"/>
          <w:lang w:val="en-US"/>
        </w:rPr>
        <w:t>second</w:t>
      </w:r>
      <w:r w:rsidR="00002324" w:rsidRPr="0071555D">
        <w:rPr>
          <w:rFonts w:ascii="Times New Roman" w:hAnsi="Times New Roman" w:cs="Times New Roman"/>
          <w:sz w:val="24"/>
          <w:szCs w:val="24"/>
          <w:lang w:val="en-US"/>
        </w:rPr>
        <w:t xml:space="preserve"> Respondent on 15 March 2019</w:t>
      </w:r>
      <w:r w:rsidR="00293A81" w:rsidRPr="0071555D">
        <w:rPr>
          <w:rFonts w:ascii="Times New Roman" w:hAnsi="Times New Roman" w:cs="Times New Roman"/>
          <w:sz w:val="24"/>
          <w:szCs w:val="24"/>
          <w:lang w:val="en-US"/>
        </w:rPr>
        <w:t xml:space="preserve"> of Stand No. 173 Willowvale Township of Willo</w:t>
      </w:r>
      <w:r w:rsidR="00002324" w:rsidRPr="0071555D">
        <w:rPr>
          <w:rFonts w:ascii="Times New Roman" w:hAnsi="Times New Roman" w:cs="Times New Roman"/>
          <w:sz w:val="24"/>
          <w:szCs w:val="24"/>
          <w:lang w:val="en-US"/>
        </w:rPr>
        <w:t xml:space="preserve">wvale situate in the District of Salisbury measuring 7438 square metres held by </w:t>
      </w:r>
      <w:r w:rsidR="00822AA7">
        <w:rPr>
          <w:rFonts w:ascii="Times New Roman" w:hAnsi="Times New Roman" w:cs="Times New Roman"/>
          <w:sz w:val="24"/>
          <w:szCs w:val="24"/>
          <w:lang w:val="en-US"/>
        </w:rPr>
        <w:t xml:space="preserve">first </w:t>
      </w:r>
      <w:r w:rsidR="00002324" w:rsidRPr="0071555D">
        <w:rPr>
          <w:rFonts w:ascii="Times New Roman" w:hAnsi="Times New Roman" w:cs="Times New Roman"/>
          <w:sz w:val="24"/>
          <w:szCs w:val="24"/>
          <w:lang w:val="en-US"/>
        </w:rPr>
        <w:t>applicant under deed of Transfer No.6366/88 dated 6 September 1988</w:t>
      </w:r>
      <w:r w:rsidR="00293A81" w:rsidRPr="0071555D">
        <w:rPr>
          <w:rFonts w:ascii="Times New Roman" w:hAnsi="Times New Roman" w:cs="Times New Roman"/>
          <w:sz w:val="24"/>
          <w:szCs w:val="24"/>
          <w:lang w:val="en-US"/>
        </w:rPr>
        <w:t xml:space="preserve"> </w:t>
      </w:r>
      <w:r w:rsidR="00002324" w:rsidRPr="0071555D">
        <w:rPr>
          <w:rFonts w:ascii="Times New Roman" w:hAnsi="Times New Roman" w:cs="Times New Roman"/>
          <w:sz w:val="24"/>
          <w:szCs w:val="24"/>
          <w:lang w:val="en-US"/>
        </w:rPr>
        <w:t>be and is hereby declared unlawful and is hereby set aside.</w:t>
      </w:r>
    </w:p>
    <w:p w14:paraId="5BD64340" w14:textId="77777777" w:rsidR="00DD4B6C" w:rsidRPr="0071555D" w:rsidRDefault="00DD4B6C" w:rsidP="0071555D">
      <w:pPr>
        <w:pStyle w:val="ListParagraph"/>
        <w:spacing w:after="0" w:line="360" w:lineRule="auto"/>
        <w:jc w:val="both"/>
        <w:rPr>
          <w:rFonts w:ascii="Times New Roman" w:hAnsi="Times New Roman" w:cs="Times New Roman"/>
          <w:sz w:val="24"/>
          <w:szCs w:val="24"/>
          <w:lang w:val="en-US"/>
        </w:rPr>
      </w:pPr>
    </w:p>
    <w:p w14:paraId="16DA028D" w14:textId="414F87A1" w:rsidR="00002324" w:rsidRPr="0071555D" w:rsidRDefault="00A5247C" w:rsidP="0071555D">
      <w:pPr>
        <w:pStyle w:val="ListParagraph"/>
        <w:numPr>
          <w:ilvl w:val="0"/>
          <w:numId w:val="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first </w:t>
      </w:r>
      <w:r w:rsidR="00002324" w:rsidRPr="0071555D">
        <w:rPr>
          <w:rFonts w:ascii="Times New Roman" w:hAnsi="Times New Roman" w:cs="Times New Roman"/>
          <w:sz w:val="24"/>
          <w:szCs w:val="24"/>
          <w:lang w:val="en-US"/>
        </w:rPr>
        <w:t>Respondent be and is hereby ordered to uplift caveat number 552/16 in respect of the property described in (1) above within five (5) days from dat</w:t>
      </w:r>
      <w:r w:rsidR="007409FD">
        <w:rPr>
          <w:rFonts w:ascii="Times New Roman" w:hAnsi="Times New Roman" w:cs="Times New Roman"/>
          <w:sz w:val="24"/>
          <w:szCs w:val="24"/>
          <w:lang w:val="en-US"/>
        </w:rPr>
        <w:t>e of this order, failing which 4</w:t>
      </w:r>
      <w:r w:rsidR="007409FD" w:rsidRPr="007409FD">
        <w:rPr>
          <w:rFonts w:ascii="Times New Roman" w:hAnsi="Times New Roman" w:cs="Times New Roman"/>
          <w:sz w:val="24"/>
          <w:szCs w:val="24"/>
          <w:vertAlign w:val="superscript"/>
          <w:lang w:val="en-US"/>
        </w:rPr>
        <w:t>th</w:t>
      </w:r>
      <w:r w:rsidR="007409FD">
        <w:rPr>
          <w:rFonts w:ascii="Times New Roman" w:hAnsi="Times New Roman" w:cs="Times New Roman"/>
          <w:sz w:val="24"/>
          <w:szCs w:val="24"/>
          <w:lang w:val="en-US"/>
        </w:rPr>
        <w:t xml:space="preserve"> </w:t>
      </w:r>
      <w:r w:rsidR="00002324" w:rsidRPr="0071555D">
        <w:rPr>
          <w:rFonts w:ascii="Times New Roman" w:hAnsi="Times New Roman" w:cs="Times New Roman"/>
          <w:sz w:val="24"/>
          <w:szCs w:val="24"/>
          <w:lang w:val="en-US"/>
        </w:rPr>
        <w:t xml:space="preserve"> Respondent </w:t>
      </w:r>
      <w:r w:rsidR="00F13BEF" w:rsidRPr="0071555D">
        <w:rPr>
          <w:rFonts w:ascii="Times New Roman" w:hAnsi="Times New Roman" w:cs="Times New Roman"/>
          <w:sz w:val="24"/>
          <w:szCs w:val="24"/>
          <w:lang w:val="en-US"/>
        </w:rPr>
        <w:t>is hereby authorised to</w:t>
      </w:r>
      <w:r w:rsidR="00002324" w:rsidRPr="0071555D">
        <w:rPr>
          <w:rFonts w:ascii="Times New Roman" w:hAnsi="Times New Roman" w:cs="Times New Roman"/>
          <w:sz w:val="24"/>
          <w:szCs w:val="24"/>
          <w:lang w:val="en-US"/>
        </w:rPr>
        <w:t xml:space="preserve"> uplift the said caveat.</w:t>
      </w:r>
    </w:p>
    <w:p w14:paraId="22AF2470" w14:textId="77777777" w:rsidR="00DD4B6C" w:rsidRPr="0071555D" w:rsidRDefault="00DD4B6C" w:rsidP="0071555D">
      <w:pPr>
        <w:pStyle w:val="ListParagraph"/>
        <w:spacing w:after="0"/>
        <w:jc w:val="both"/>
        <w:rPr>
          <w:rFonts w:ascii="Times New Roman" w:hAnsi="Times New Roman" w:cs="Times New Roman"/>
          <w:sz w:val="24"/>
          <w:szCs w:val="24"/>
          <w:lang w:val="en-US"/>
        </w:rPr>
      </w:pPr>
    </w:p>
    <w:p w14:paraId="779F9E34" w14:textId="5A8A6F11" w:rsidR="00DD4B6C" w:rsidRPr="0071555D" w:rsidRDefault="00D9503B" w:rsidP="0071555D">
      <w:pPr>
        <w:pStyle w:val="ListParagraph"/>
        <w:numPr>
          <w:ilvl w:val="0"/>
          <w:numId w:val="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Second</w:t>
      </w:r>
      <w:r w:rsidR="00DD4B6C" w:rsidRPr="0071555D">
        <w:rPr>
          <w:rFonts w:ascii="Times New Roman" w:hAnsi="Times New Roman" w:cs="Times New Roman"/>
          <w:sz w:val="24"/>
          <w:szCs w:val="24"/>
          <w:lang w:val="en-US"/>
        </w:rPr>
        <w:t xml:space="preserve"> Respondent to pay costs of this application.</w:t>
      </w:r>
    </w:p>
    <w:p w14:paraId="2AD08CB1" w14:textId="77777777" w:rsidR="00DD4B6C" w:rsidRPr="0071555D" w:rsidRDefault="00DD4B6C" w:rsidP="0071555D">
      <w:pPr>
        <w:pStyle w:val="ListParagraph"/>
        <w:spacing w:after="0"/>
        <w:jc w:val="both"/>
        <w:rPr>
          <w:rFonts w:ascii="Times New Roman" w:hAnsi="Times New Roman" w:cs="Times New Roman"/>
          <w:sz w:val="24"/>
          <w:szCs w:val="24"/>
          <w:lang w:val="en-US"/>
        </w:rPr>
      </w:pPr>
    </w:p>
    <w:p w14:paraId="3CFC0174" w14:textId="77777777" w:rsidR="00DD4B6C" w:rsidRDefault="00DD4B6C" w:rsidP="00DD4B6C">
      <w:pPr>
        <w:pStyle w:val="ListParagraph"/>
        <w:spacing w:line="360" w:lineRule="auto"/>
        <w:jc w:val="both"/>
        <w:rPr>
          <w:rFonts w:ascii="Times New Roman" w:hAnsi="Times New Roman" w:cs="Times New Roman"/>
          <w:sz w:val="24"/>
          <w:szCs w:val="24"/>
          <w:lang w:val="en-US"/>
        </w:rPr>
      </w:pPr>
    </w:p>
    <w:p w14:paraId="3E7B263D" w14:textId="77777777" w:rsidR="00DD4B6C" w:rsidRPr="00DD4B6C" w:rsidRDefault="00DD4B6C" w:rsidP="00DD4B6C">
      <w:pPr>
        <w:pStyle w:val="ListParagraph"/>
        <w:rPr>
          <w:rFonts w:ascii="Times New Roman" w:hAnsi="Times New Roman" w:cs="Times New Roman"/>
          <w:sz w:val="24"/>
          <w:szCs w:val="24"/>
          <w:lang w:val="en-US"/>
        </w:rPr>
      </w:pPr>
    </w:p>
    <w:p w14:paraId="3D95FF97" w14:textId="3F958E94" w:rsidR="00DD4B6C" w:rsidRDefault="00DD4B6C" w:rsidP="00DD4B6C">
      <w:pPr>
        <w:spacing w:line="360" w:lineRule="auto"/>
        <w:jc w:val="both"/>
        <w:rPr>
          <w:rFonts w:ascii="Times New Roman" w:hAnsi="Times New Roman" w:cs="Times New Roman"/>
          <w:sz w:val="24"/>
          <w:szCs w:val="24"/>
          <w:lang w:val="en-US"/>
        </w:rPr>
      </w:pPr>
    </w:p>
    <w:p w14:paraId="678BABB0" w14:textId="76522163" w:rsidR="00DD4B6C" w:rsidRDefault="00DD4B6C" w:rsidP="007409FD">
      <w:pPr>
        <w:spacing w:after="0" w:line="240" w:lineRule="auto"/>
        <w:jc w:val="both"/>
        <w:rPr>
          <w:rFonts w:ascii="Times New Roman" w:hAnsi="Times New Roman" w:cs="Times New Roman"/>
          <w:sz w:val="24"/>
          <w:szCs w:val="24"/>
          <w:lang w:val="en-US"/>
        </w:rPr>
      </w:pPr>
      <w:r w:rsidRPr="00DD4B6C">
        <w:rPr>
          <w:rFonts w:ascii="Times New Roman" w:hAnsi="Times New Roman" w:cs="Times New Roman"/>
          <w:i/>
          <w:iCs/>
          <w:sz w:val="24"/>
          <w:szCs w:val="24"/>
          <w:lang w:val="en-US"/>
        </w:rPr>
        <w:t>Gill Godlonton &amp; Gerrans</w:t>
      </w:r>
      <w:r>
        <w:rPr>
          <w:rFonts w:ascii="Times New Roman" w:hAnsi="Times New Roman" w:cs="Times New Roman"/>
          <w:sz w:val="24"/>
          <w:szCs w:val="24"/>
          <w:lang w:val="en-US"/>
        </w:rPr>
        <w:t xml:space="preserve">, </w:t>
      </w:r>
      <w:r w:rsidR="00A5247C">
        <w:rPr>
          <w:rFonts w:ascii="Times New Roman" w:hAnsi="Times New Roman" w:cs="Times New Roman"/>
          <w:sz w:val="24"/>
          <w:szCs w:val="24"/>
          <w:lang w:val="en-US"/>
        </w:rPr>
        <w:t xml:space="preserve">first </w:t>
      </w:r>
      <w:r>
        <w:rPr>
          <w:rFonts w:ascii="Times New Roman" w:hAnsi="Times New Roman" w:cs="Times New Roman"/>
          <w:sz w:val="24"/>
          <w:szCs w:val="24"/>
          <w:lang w:val="en-US"/>
        </w:rPr>
        <w:t>Applicant’s legal practitioners</w:t>
      </w:r>
    </w:p>
    <w:p w14:paraId="447909B0" w14:textId="2F5F50E9" w:rsidR="00DD4B6C" w:rsidRDefault="00DD4B6C" w:rsidP="007409FD">
      <w:pPr>
        <w:spacing w:after="0" w:line="240" w:lineRule="auto"/>
        <w:jc w:val="both"/>
        <w:rPr>
          <w:rFonts w:ascii="Times New Roman" w:hAnsi="Times New Roman" w:cs="Times New Roman"/>
          <w:sz w:val="24"/>
          <w:szCs w:val="24"/>
          <w:lang w:val="en-US"/>
        </w:rPr>
      </w:pPr>
      <w:r w:rsidRPr="00DD4B6C">
        <w:rPr>
          <w:rFonts w:ascii="Times New Roman" w:hAnsi="Times New Roman" w:cs="Times New Roman"/>
          <w:i/>
          <w:iCs/>
          <w:sz w:val="24"/>
          <w:szCs w:val="24"/>
          <w:lang w:val="en-US"/>
        </w:rPr>
        <w:t>Danziger &amp; Partners</w:t>
      </w:r>
      <w:r>
        <w:rPr>
          <w:rFonts w:ascii="Times New Roman" w:hAnsi="Times New Roman" w:cs="Times New Roman"/>
          <w:sz w:val="24"/>
          <w:szCs w:val="24"/>
          <w:lang w:val="en-US"/>
        </w:rPr>
        <w:t xml:space="preserve">, </w:t>
      </w:r>
      <w:r w:rsidR="00A5247C">
        <w:rPr>
          <w:rFonts w:ascii="Times New Roman" w:hAnsi="Times New Roman" w:cs="Times New Roman"/>
          <w:sz w:val="24"/>
          <w:szCs w:val="24"/>
          <w:lang w:val="en-US"/>
        </w:rPr>
        <w:t>second</w:t>
      </w:r>
      <w:r>
        <w:rPr>
          <w:rFonts w:ascii="Times New Roman" w:hAnsi="Times New Roman" w:cs="Times New Roman"/>
          <w:sz w:val="24"/>
          <w:szCs w:val="24"/>
          <w:lang w:val="en-US"/>
        </w:rPr>
        <w:t xml:space="preserve"> Applicant’s legal practitioners</w:t>
      </w:r>
    </w:p>
    <w:p w14:paraId="432A4A7B" w14:textId="4E8C37DA" w:rsidR="00DD4B6C" w:rsidRDefault="00DD4B6C" w:rsidP="007409FD">
      <w:pPr>
        <w:spacing w:after="0" w:line="240" w:lineRule="auto"/>
        <w:jc w:val="both"/>
        <w:rPr>
          <w:rFonts w:ascii="Times New Roman" w:hAnsi="Times New Roman" w:cs="Times New Roman"/>
          <w:sz w:val="24"/>
          <w:szCs w:val="24"/>
          <w:lang w:val="en-US"/>
        </w:rPr>
      </w:pPr>
      <w:r w:rsidRPr="00DD4B6C">
        <w:rPr>
          <w:rFonts w:ascii="Times New Roman" w:hAnsi="Times New Roman" w:cs="Times New Roman"/>
          <w:i/>
          <w:iCs/>
          <w:sz w:val="24"/>
          <w:szCs w:val="24"/>
          <w:lang w:val="en-US"/>
        </w:rPr>
        <w:t>Musekiwa &amp; Associates</w:t>
      </w:r>
      <w:r>
        <w:rPr>
          <w:rFonts w:ascii="Times New Roman" w:hAnsi="Times New Roman" w:cs="Times New Roman"/>
          <w:sz w:val="24"/>
          <w:szCs w:val="24"/>
          <w:lang w:val="en-US"/>
        </w:rPr>
        <w:t xml:space="preserve">, </w:t>
      </w:r>
      <w:r w:rsidR="00A5247C">
        <w:rPr>
          <w:rFonts w:ascii="Times New Roman" w:hAnsi="Times New Roman" w:cs="Times New Roman"/>
          <w:sz w:val="24"/>
          <w:szCs w:val="24"/>
          <w:lang w:val="en-US"/>
        </w:rPr>
        <w:t>second</w:t>
      </w:r>
      <w:r>
        <w:rPr>
          <w:rFonts w:ascii="Times New Roman" w:hAnsi="Times New Roman" w:cs="Times New Roman"/>
          <w:sz w:val="24"/>
          <w:szCs w:val="24"/>
          <w:lang w:val="en-US"/>
        </w:rPr>
        <w:t xml:space="preserve"> Respondent’s legal practitioners</w:t>
      </w:r>
    </w:p>
    <w:p w14:paraId="0E3428B2" w14:textId="72E7897B" w:rsidR="00DD4B6C" w:rsidRPr="00DD4B6C" w:rsidRDefault="00DD4B6C" w:rsidP="007409FD">
      <w:pPr>
        <w:spacing w:after="0" w:line="240" w:lineRule="auto"/>
        <w:jc w:val="both"/>
        <w:rPr>
          <w:rFonts w:ascii="Times New Roman" w:hAnsi="Times New Roman" w:cs="Times New Roman"/>
          <w:sz w:val="24"/>
          <w:szCs w:val="24"/>
          <w:lang w:val="en-US"/>
        </w:rPr>
      </w:pPr>
      <w:r w:rsidRPr="00DD4B6C">
        <w:rPr>
          <w:rFonts w:ascii="Times New Roman" w:hAnsi="Times New Roman" w:cs="Times New Roman"/>
          <w:i/>
          <w:iCs/>
          <w:sz w:val="24"/>
          <w:szCs w:val="24"/>
          <w:lang w:val="en-US"/>
        </w:rPr>
        <w:t>Kantor &amp; Immerman</w:t>
      </w:r>
      <w:r>
        <w:rPr>
          <w:rFonts w:ascii="Times New Roman" w:hAnsi="Times New Roman" w:cs="Times New Roman"/>
          <w:sz w:val="24"/>
          <w:szCs w:val="24"/>
          <w:lang w:val="en-US"/>
        </w:rPr>
        <w:t xml:space="preserve">, </w:t>
      </w:r>
      <w:r w:rsidR="00A44A5B">
        <w:rPr>
          <w:rFonts w:ascii="Times New Roman" w:hAnsi="Times New Roman" w:cs="Times New Roman"/>
          <w:sz w:val="24"/>
          <w:szCs w:val="24"/>
          <w:lang w:val="en-US"/>
        </w:rPr>
        <w:t>third</w:t>
      </w:r>
      <w:r>
        <w:rPr>
          <w:rFonts w:ascii="Times New Roman" w:hAnsi="Times New Roman" w:cs="Times New Roman"/>
          <w:sz w:val="24"/>
          <w:szCs w:val="24"/>
          <w:lang w:val="en-US"/>
        </w:rPr>
        <w:t xml:space="preserve"> Respondent’s legal practitioners</w:t>
      </w:r>
    </w:p>
    <w:sectPr w:rsidR="00DD4B6C" w:rsidRPr="00DD4B6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963B8" w14:textId="77777777" w:rsidR="00C40736" w:rsidRDefault="00C40736" w:rsidP="00790056">
      <w:pPr>
        <w:spacing w:after="0" w:line="240" w:lineRule="auto"/>
      </w:pPr>
      <w:r>
        <w:separator/>
      </w:r>
    </w:p>
  </w:endnote>
  <w:endnote w:type="continuationSeparator" w:id="0">
    <w:p w14:paraId="7F2D4FE5" w14:textId="77777777" w:rsidR="00C40736" w:rsidRDefault="00C40736" w:rsidP="00790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98450" w14:textId="77777777" w:rsidR="00C40736" w:rsidRDefault="00C40736" w:rsidP="00790056">
      <w:pPr>
        <w:spacing w:after="0" w:line="240" w:lineRule="auto"/>
      </w:pPr>
      <w:r>
        <w:separator/>
      </w:r>
    </w:p>
  </w:footnote>
  <w:footnote w:type="continuationSeparator" w:id="0">
    <w:p w14:paraId="04C942A6" w14:textId="77777777" w:rsidR="00C40736" w:rsidRDefault="00C40736" w:rsidP="00790056">
      <w:pPr>
        <w:spacing w:after="0" w:line="240" w:lineRule="auto"/>
      </w:pPr>
      <w:r>
        <w:continuationSeparator/>
      </w:r>
    </w:p>
  </w:footnote>
  <w:footnote w:id="1">
    <w:p w14:paraId="26DF0351" w14:textId="3C3DEF70" w:rsidR="00790056" w:rsidRPr="00790056" w:rsidRDefault="00790056">
      <w:pPr>
        <w:pStyle w:val="FootnoteText"/>
        <w:rPr>
          <w:lang w:val="en-US"/>
        </w:rPr>
      </w:pPr>
      <w:r>
        <w:rPr>
          <w:rStyle w:val="FootnoteReference"/>
        </w:rPr>
        <w:footnoteRef/>
      </w:r>
      <w:r>
        <w:t xml:space="preserve"> </w:t>
      </w:r>
      <w:r w:rsidRPr="00790056">
        <w:t>Anna SP Wong, Doctrine of Functus Officio: The Changing Face of Finality’s Old Guard, 2020 98-3 </w:t>
      </w:r>
      <w:r w:rsidRPr="00790056">
        <w:rPr>
          <w:i/>
          <w:iCs/>
        </w:rPr>
        <w:t>Canadian Bar Review</w:t>
      </w:r>
      <w:r w:rsidRPr="00790056">
        <w:t xml:space="preserve"> 543, 2020 CanLIIDocs 3309, &lt;https://canlii.ca/t/t07l&gt;, </w:t>
      </w:r>
      <w:r w:rsidR="003D6DAA">
        <w:t>accessed</w:t>
      </w:r>
      <w:r w:rsidRPr="00790056">
        <w:t xml:space="preserve"> on </w:t>
      </w:r>
      <w:r w:rsidR="003D6DAA">
        <w:t xml:space="preserve">4 October </w:t>
      </w:r>
      <w:r w:rsidRPr="00790056">
        <w:t>2022</w:t>
      </w:r>
      <w:r w:rsidR="003D6DAA">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9723856"/>
      <w:docPartObj>
        <w:docPartGallery w:val="Page Numbers (Top of Page)"/>
        <w:docPartUnique/>
      </w:docPartObj>
    </w:sdtPr>
    <w:sdtEndPr>
      <w:rPr>
        <w:noProof/>
      </w:rPr>
    </w:sdtEndPr>
    <w:sdtContent>
      <w:p w14:paraId="033D106B" w14:textId="5557E7C5" w:rsidR="00654DD9" w:rsidRDefault="00654DD9">
        <w:pPr>
          <w:pStyle w:val="Header"/>
          <w:jc w:val="right"/>
          <w:rPr>
            <w:noProof/>
          </w:rPr>
        </w:pPr>
        <w:r>
          <w:fldChar w:fldCharType="begin"/>
        </w:r>
        <w:r>
          <w:instrText xml:space="preserve"> PAGE   \* MERGEFORMAT </w:instrText>
        </w:r>
        <w:r>
          <w:fldChar w:fldCharType="separate"/>
        </w:r>
        <w:r w:rsidR="001E0D99">
          <w:rPr>
            <w:noProof/>
          </w:rPr>
          <w:t>2</w:t>
        </w:r>
        <w:r>
          <w:rPr>
            <w:noProof/>
          </w:rPr>
          <w:fldChar w:fldCharType="end"/>
        </w:r>
      </w:p>
      <w:p w14:paraId="65A00403" w14:textId="13E9A543" w:rsidR="00654DD9" w:rsidRDefault="001C1F03">
        <w:pPr>
          <w:pStyle w:val="Header"/>
          <w:jc w:val="right"/>
          <w:rPr>
            <w:noProof/>
          </w:rPr>
        </w:pPr>
        <w:r>
          <w:rPr>
            <w:noProof/>
          </w:rPr>
          <w:t xml:space="preserve">HH </w:t>
        </w:r>
        <w:r w:rsidR="002E02BA">
          <w:rPr>
            <w:noProof/>
          </w:rPr>
          <w:t>6</w:t>
        </w:r>
        <w:r>
          <w:rPr>
            <w:noProof/>
          </w:rPr>
          <w:t>84/22</w:t>
        </w:r>
      </w:p>
      <w:p w14:paraId="55071C98" w14:textId="1BFCBC97" w:rsidR="00654DD9" w:rsidRDefault="00654DD9">
        <w:pPr>
          <w:pStyle w:val="Header"/>
          <w:jc w:val="right"/>
        </w:pPr>
        <w:r>
          <w:rPr>
            <w:noProof/>
          </w:rPr>
          <w:t>HC 4348/19</w:t>
        </w:r>
      </w:p>
    </w:sdtContent>
  </w:sdt>
  <w:p w14:paraId="4BB1F488" w14:textId="357E9AD8" w:rsidR="00DC5984" w:rsidRPr="00DC5984" w:rsidRDefault="00DC5984" w:rsidP="00DC5984">
    <w:pPr>
      <w:pStyle w:val="Header"/>
      <w:jc w:val="right"/>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3753"/>
    <w:multiLevelType w:val="hybridMultilevel"/>
    <w:tmpl w:val="59FA2FF2"/>
    <w:lvl w:ilvl="0" w:tplc="BF6899B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64C6B18"/>
    <w:multiLevelType w:val="hybridMultilevel"/>
    <w:tmpl w:val="9202C72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98972F3"/>
    <w:multiLevelType w:val="hybridMultilevel"/>
    <w:tmpl w:val="4AB43C6E"/>
    <w:lvl w:ilvl="0" w:tplc="8D94CF6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3FFC5D3D"/>
    <w:multiLevelType w:val="hybridMultilevel"/>
    <w:tmpl w:val="F25E884A"/>
    <w:lvl w:ilvl="0" w:tplc="4810090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453127A2"/>
    <w:multiLevelType w:val="hybridMultilevel"/>
    <w:tmpl w:val="7B9C82C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3FA"/>
    <w:rsid w:val="00002324"/>
    <w:rsid w:val="0004559E"/>
    <w:rsid w:val="000756FC"/>
    <w:rsid w:val="00093504"/>
    <w:rsid w:val="000A5FE1"/>
    <w:rsid w:val="000F3A13"/>
    <w:rsid w:val="000F4176"/>
    <w:rsid w:val="00123667"/>
    <w:rsid w:val="0012680E"/>
    <w:rsid w:val="001453FA"/>
    <w:rsid w:val="001942D2"/>
    <w:rsid w:val="001A2B8C"/>
    <w:rsid w:val="001C1F03"/>
    <w:rsid w:val="001E0D99"/>
    <w:rsid w:val="001F4C0C"/>
    <w:rsid w:val="001F4E71"/>
    <w:rsid w:val="001F6F13"/>
    <w:rsid w:val="001F7344"/>
    <w:rsid w:val="002042FD"/>
    <w:rsid w:val="00210E74"/>
    <w:rsid w:val="00212E18"/>
    <w:rsid w:val="0023648A"/>
    <w:rsid w:val="00240B39"/>
    <w:rsid w:val="002504E3"/>
    <w:rsid w:val="00252E28"/>
    <w:rsid w:val="00263B29"/>
    <w:rsid w:val="00275C39"/>
    <w:rsid w:val="00293A81"/>
    <w:rsid w:val="002A53AD"/>
    <w:rsid w:val="002D4CA9"/>
    <w:rsid w:val="002E02BA"/>
    <w:rsid w:val="002F31F0"/>
    <w:rsid w:val="00301D29"/>
    <w:rsid w:val="00301EF8"/>
    <w:rsid w:val="0035613C"/>
    <w:rsid w:val="00375D03"/>
    <w:rsid w:val="003A201F"/>
    <w:rsid w:val="003D6DAA"/>
    <w:rsid w:val="0041283F"/>
    <w:rsid w:val="004148F7"/>
    <w:rsid w:val="00463078"/>
    <w:rsid w:val="004662C8"/>
    <w:rsid w:val="00490D91"/>
    <w:rsid w:val="004A5D58"/>
    <w:rsid w:val="005252F5"/>
    <w:rsid w:val="00532701"/>
    <w:rsid w:val="00532B5F"/>
    <w:rsid w:val="00545C4F"/>
    <w:rsid w:val="005804C9"/>
    <w:rsid w:val="005849EC"/>
    <w:rsid w:val="005B35B6"/>
    <w:rsid w:val="005B4C4A"/>
    <w:rsid w:val="005C137D"/>
    <w:rsid w:val="005F03D5"/>
    <w:rsid w:val="0060593C"/>
    <w:rsid w:val="00607A02"/>
    <w:rsid w:val="00614866"/>
    <w:rsid w:val="006256B8"/>
    <w:rsid w:val="0063674F"/>
    <w:rsid w:val="00651629"/>
    <w:rsid w:val="00654DD9"/>
    <w:rsid w:val="00681D3B"/>
    <w:rsid w:val="00695630"/>
    <w:rsid w:val="006A46F6"/>
    <w:rsid w:val="006B0496"/>
    <w:rsid w:val="006E1840"/>
    <w:rsid w:val="006F3305"/>
    <w:rsid w:val="006F7FFA"/>
    <w:rsid w:val="0071555D"/>
    <w:rsid w:val="00731693"/>
    <w:rsid w:val="007409FD"/>
    <w:rsid w:val="00744244"/>
    <w:rsid w:val="007742FB"/>
    <w:rsid w:val="00790056"/>
    <w:rsid w:val="00795C35"/>
    <w:rsid w:val="007A0E81"/>
    <w:rsid w:val="007C5067"/>
    <w:rsid w:val="007D62D7"/>
    <w:rsid w:val="007E6977"/>
    <w:rsid w:val="00800818"/>
    <w:rsid w:val="008112CB"/>
    <w:rsid w:val="00813161"/>
    <w:rsid w:val="00822AA7"/>
    <w:rsid w:val="00843196"/>
    <w:rsid w:val="008C4CF6"/>
    <w:rsid w:val="008D060D"/>
    <w:rsid w:val="009111DA"/>
    <w:rsid w:val="00915E8B"/>
    <w:rsid w:val="00953AF0"/>
    <w:rsid w:val="00961ACA"/>
    <w:rsid w:val="00995377"/>
    <w:rsid w:val="0099593F"/>
    <w:rsid w:val="009B5187"/>
    <w:rsid w:val="009C4E42"/>
    <w:rsid w:val="009D69D2"/>
    <w:rsid w:val="009E3637"/>
    <w:rsid w:val="009F2478"/>
    <w:rsid w:val="00A44A5B"/>
    <w:rsid w:val="00A5247C"/>
    <w:rsid w:val="00A7004C"/>
    <w:rsid w:val="00A704B5"/>
    <w:rsid w:val="00A84EAF"/>
    <w:rsid w:val="00A97A2A"/>
    <w:rsid w:val="00AA0B23"/>
    <w:rsid w:val="00AB30A9"/>
    <w:rsid w:val="00AF4EA8"/>
    <w:rsid w:val="00B13421"/>
    <w:rsid w:val="00B34A79"/>
    <w:rsid w:val="00B67821"/>
    <w:rsid w:val="00BB28D7"/>
    <w:rsid w:val="00BB78D2"/>
    <w:rsid w:val="00BC13B2"/>
    <w:rsid w:val="00BC25F0"/>
    <w:rsid w:val="00BE647E"/>
    <w:rsid w:val="00BF4EA2"/>
    <w:rsid w:val="00C258C1"/>
    <w:rsid w:val="00C40736"/>
    <w:rsid w:val="00C516BA"/>
    <w:rsid w:val="00C523ED"/>
    <w:rsid w:val="00C66DA2"/>
    <w:rsid w:val="00C8622F"/>
    <w:rsid w:val="00C90BE3"/>
    <w:rsid w:val="00CE7476"/>
    <w:rsid w:val="00CF45EF"/>
    <w:rsid w:val="00CF5458"/>
    <w:rsid w:val="00CF688F"/>
    <w:rsid w:val="00D322C9"/>
    <w:rsid w:val="00D35C2A"/>
    <w:rsid w:val="00D562B2"/>
    <w:rsid w:val="00D64A79"/>
    <w:rsid w:val="00D64F0A"/>
    <w:rsid w:val="00D80B77"/>
    <w:rsid w:val="00D9503B"/>
    <w:rsid w:val="00DA0B08"/>
    <w:rsid w:val="00DA0FB3"/>
    <w:rsid w:val="00DC5895"/>
    <w:rsid w:val="00DC5984"/>
    <w:rsid w:val="00DD2EBF"/>
    <w:rsid w:val="00DD4B6C"/>
    <w:rsid w:val="00DE72A1"/>
    <w:rsid w:val="00E03BE8"/>
    <w:rsid w:val="00E65E7B"/>
    <w:rsid w:val="00E87151"/>
    <w:rsid w:val="00EB5D2C"/>
    <w:rsid w:val="00EC0378"/>
    <w:rsid w:val="00EC72DD"/>
    <w:rsid w:val="00ED53F6"/>
    <w:rsid w:val="00ED6614"/>
    <w:rsid w:val="00EE4892"/>
    <w:rsid w:val="00EF1884"/>
    <w:rsid w:val="00EF1F0E"/>
    <w:rsid w:val="00F00CC6"/>
    <w:rsid w:val="00F13BEF"/>
    <w:rsid w:val="00F178D8"/>
    <w:rsid w:val="00F41C72"/>
    <w:rsid w:val="00F45037"/>
    <w:rsid w:val="00F4566F"/>
    <w:rsid w:val="00F859AE"/>
    <w:rsid w:val="00F908C9"/>
    <w:rsid w:val="00FB1F5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56ECD"/>
  <w15:chartTrackingRefBased/>
  <w15:docId w15:val="{ECF03C21-A953-4BFD-A0BA-120618551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637"/>
    <w:pPr>
      <w:ind w:left="720"/>
      <w:contextualSpacing/>
    </w:pPr>
  </w:style>
  <w:style w:type="paragraph" w:styleId="FootnoteText">
    <w:name w:val="footnote text"/>
    <w:basedOn w:val="Normal"/>
    <w:link w:val="FootnoteTextChar"/>
    <w:uiPriority w:val="99"/>
    <w:semiHidden/>
    <w:unhideWhenUsed/>
    <w:rsid w:val="007900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0056"/>
    <w:rPr>
      <w:sz w:val="20"/>
      <w:szCs w:val="20"/>
    </w:rPr>
  </w:style>
  <w:style w:type="character" w:styleId="FootnoteReference">
    <w:name w:val="footnote reference"/>
    <w:basedOn w:val="DefaultParagraphFont"/>
    <w:uiPriority w:val="99"/>
    <w:semiHidden/>
    <w:unhideWhenUsed/>
    <w:rsid w:val="00790056"/>
    <w:rPr>
      <w:vertAlign w:val="superscript"/>
    </w:rPr>
  </w:style>
  <w:style w:type="paragraph" w:styleId="Header">
    <w:name w:val="header"/>
    <w:basedOn w:val="Normal"/>
    <w:link w:val="HeaderChar"/>
    <w:uiPriority w:val="99"/>
    <w:unhideWhenUsed/>
    <w:rsid w:val="00DC59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5984"/>
  </w:style>
  <w:style w:type="paragraph" w:styleId="Footer">
    <w:name w:val="footer"/>
    <w:basedOn w:val="Normal"/>
    <w:link w:val="FooterChar"/>
    <w:uiPriority w:val="99"/>
    <w:unhideWhenUsed/>
    <w:rsid w:val="00DC59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5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3593</Words>
  <Characters>20485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3</cp:revision>
  <cp:lastPrinted>2022-10-05T09:27:00Z</cp:lastPrinted>
  <dcterms:created xsi:type="dcterms:W3CDTF">2022-10-07T08:19:00Z</dcterms:created>
  <dcterms:modified xsi:type="dcterms:W3CDTF">2022-10-07T08:19:00Z</dcterms:modified>
</cp:coreProperties>
</file>