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56" w:rsidRDefault="00B72F33" w:rsidP="00B72F3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HANNA HOUSING CONSORTIUM</w:t>
      </w: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21 </w:t>
      </w:r>
      <w:r w:rsidR="0042441E">
        <w:rPr>
          <w:rFonts w:ascii="Times New Roman" w:hAnsi="Times New Roman" w:cs="Times New Roman"/>
          <w:sz w:val="24"/>
          <w:szCs w:val="24"/>
        </w:rPr>
        <w:t xml:space="preserve">&amp; 29 </w:t>
      </w:r>
      <w:r>
        <w:rPr>
          <w:rFonts w:ascii="Times New Roman" w:hAnsi="Times New Roman" w:cs="Times New Roman"/>
          <w:sz w:val="24"/>
          <w:szCs w:val="24"/>
        </w:rPr>
        <w:t xml:space="preserve">August 2018 </w:t>
      </w: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B72F33" w:rsidRDefault="00B72F33" w:rsidP="00B72F33">
      <w:pPr>
        <w:spacing w:after="0" w:line="240" w:lineRule="auto"/>
        <w:jc w:val="both"/>
        <w:rPr>
          <w:rFonts w:ascii="Times New Roman" w:hAnsi="Times New Roman" w:cs="Times New Roman"/>
          <w:b/>
          <w:sz w:val="24"/>
          <w:szCs w:val="24"/>
        </w:rPr>
      </w:pPr>
    </w:p>
    <w:p w:rsidR="00B72F33" w:rsidRDefault="00B72F33" w:rsidP="00B72F33">
      <w:pPr>
        <w:spacing w:after="0" w:line="240" w:lineRule="auto"/>
        <w:jc w:val="both"/>
        <w:rPr>
          <w:rFonts w:ascii="Times New Roman" w:hAnsi="Times New Roman" w:cs="Times New Roman"/>
          <w:b/>
          <w:sz w:val="24"/>
          <w:szCs w:val="24"/>
        </w:rPr>
      </w:pP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Chakabva, </w:t>
      </w:r>
      <w:r>
        <w:rPr>
          <w:rFonts w:ascii="Times New Roman" w:hAnsi="Times New Roman" w:cs="Times New Roman"/>
          <w:sz w:val="24"/>
          <w:szCs w:val="24"/>
        </w:rPr>
        <w:t xml:space="preserve">for the applicant </w:t>
      </w:r>
    </w:p>
    <w:p w:rsidR="00B72F33" w:rsidRDefault="00B72F33" w:rsidP="00B72F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Kwaramba, </w:t>
      </w:r>
      <w:r>
        <w:rPr>
          <w:rFonts w:ascii="Times New Roman" w:hAnsi="Times New Roman" w:cs="Times New Roman"/>
          <w:sz w:val="24"/>
          <w:szCs w:val="24"/>
        </w:rPr>
        <w:t>for the respondent</w:t>
      </w: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240" w:lineRule="auto"/>
        <w:jc w:val="both"/>
        <w:rPr>
          <w:rFonts w:ascii="Times New Roman" w:hAnsi="Times New Roman" w:cs="Times New Roman"/>
          <w:sz w:val="24"/>
          <w:szCs w:val="24"/>
        </w:rPr>
      </w:pPr>
    </w:p>
    <w:p w:rsidR="00B72F33" w:rsidRDefault="00B72F33"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 The applicant is a housing consortium with a membership of eleven cooperative societies.</w:t>
      </w:r>
    </w:p>
    <w:p w:rsidR="00B72F33" w:rsidRDefault="00B72F33"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occupies the remainder of Glen</w:t>
      </w:r>
      <w:r w:rsidR="004C33E6">
        <w:rPr>
          <w:rFonts w:ascii="Times New Roman" w:hAnsi="Times New Roman" w:cs="Times New Roman"/>
          <w:sz w:val="24"/>
          <w:szCs w:val="24"/>
        </w:rPr>
        <w:t xml:space="preserve"> </w:t>
      </w:r>
      <w:r>
        <w:rPr>
          <w:rFonts w:ascii="Times New Roman" w:hAnsi="Times New Roman" w:cs="Times New Roman"/>
          <w:sz w:val="24"/>
          <w:szCs w:val="24"/>
        </w:rPr>
        <w:t>Eagles farm (Budiriro 5) Harare.</w:t>
      </w:r>
    </w:p>
    <w:p w:rsidR="00B72F33" w:rsidRDefault="00B72F33"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Its application for regularisation of occupation is currently before the respondent for determination.</w:t>
      </w:r>
    </w:p>
    <w:p w:rsidR="00B72F33" w:rsidRDefault="00B72F33"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allegation is made that thirty members of the applicant are in occupation and about 200 families had erected temporary structures on the land in question.</w:t>
      </w:r>
    </w:p>
    <w:p w:rsidR="004C33E6" w:rsidRDefault="004C33E6"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9 August 2018 the respondent delivered a notice to the applicant in terms of clause 18(2) of the Urban Council’s (Model</w:t>
      </w:r>
      <w:r w:rsidR="009D093D">
        <w:rPr>
          <w:rFonts w:ascii="Times New Roman" w:hAnsi="Times New Roman" w:cs="Times New Roman"/>
          <w:sz w:val="24"/>
          <w:szCs w:val="24"/>
        </w:rPr>
        <w:t>)</w:t>
      </w:r>
      <w:r>
        <w:rPr>
          <w:rFonts w:ascii="Times New Roman" w:hAnsi="Times New Roman" w:cs="Times New Roman"/>
          <w:sz w:val="24"/>
          <w:szCs w:val="24"/>
        </w:rPr>
        <w:t xml:space="preserve"> US</w:t>
      </w:r>
      <w:r w:rsidR="009D093D">
        <w:rPr>
          <w:rFonts w:ascii="Times New Roman" w:hAnsi="Times New Roman" w:cs="Times New Roman"/>
          <w:sz w:val="24"/>
          <w:szCs w:val="24"/>
        </w:rPr>
        <w:t>e</w:t>
      </w:r>
      <w:r>
        <w:rPr>
          <w:rFonts w:ascii="Times New Roman" w:hAnsi="Times New Roman" w:cs="Times New Roman"/>
          <w:sz w:val="24"/>
          <w:szCs w:val="24"/>
        </w:rPr>
        <w:t xml:space="preserve"> and Occupation of Land and Buildings) By-Laws 1979 Statutory Instrument 109 of 1979.</w:t>
      </w:r>
    </w:p>
    <w:p w:rsidR="004C33E6" w:rsidRDefault="004C33E6"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notice gave the applicant’s members forty eight (48) hours notice to vacate the remainder of Glen Eagles Farm (Budiriro 5) and to demolish any structures thereon failing which the respondent would summarily evict the applicant and unilaterally demolish structures put up thereon.</w:t>
      </w:r>
    </w:p>
    <w:p w:rsidR="00FD6C81" w:rsidRDefault="004C33E6" w:rsidP="00B7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interim relief sought was couched as follows:</w:t>
      </w:r>
    </w:p>
    <w:p w:rsidR="00FD6C81" w:rsidRPr="00FD6C81" w:rsidRDefault="00FD6C81" w:rsidP="00B72F33">
      <w:pPr>
        <w:spacing w:after="0" w:line="360" w:lineRule="auto"/>
        <w:jc w:val="both"/>
        <w:rPr>
          <w:rFonts w:ascii="Times New Roman" w:hAnsi="Times New Roman" w:cs="Times New Roman"/>
        </w:rPr>
      </w:pPr>
      <w:r>
        <w:rPr>
          <w:rFonts w:ascii="Times New Roman" w:hAnsi="Times New Roman" w:cs="Times New Roman"/>
          <w:sz w:val="24"/>
          <w:szCs w:val="24"/>
        </w:rPr>
        <w:tab/>
        <w:t>“</w:t>
      </w:r>
      <w:r w:rsidRPr="00FD6C81">
        <w:rPr>
          <w:rFonts w:ascii="Times New Roman" w:hAnsi="Times New Roman" w:cs="Times New Roman"/>
        </w:rPr>
        <w:t>INTERIM RELIEF GRANTED</w:t>
      </w:r>
    </w:p>
    <w:p w:rsidR="00FD6C81" w:rsidRDefault="00FD6C81" w:rsidP="00B72F33">
      <w:pPr>
        <w:spacing w:after="0" w:line="360" w:lineRule="auto"/>
        <w:jc w:val="both"/>
        <w:rPr>
          <w:rFonts w:ascii="Times New Roman" w:hAnsi="Times New Roman" w:cs="Times New Roman"/>
          <w:sz w:val="24"/>
          <w:szCs w:val="24"/>
        </w:rPr>
      </w:pPr>
      <w:r w:rsidRPr="00FD6C81">
        <w:rPr>
          <w:rFonts w:ascii="Times New Roman" w:hAnsi="Times New Roman" w:cs="Times New Roman"/>
        </w:rPr>
        <w:tab/>
        <w:t>Pending determination of this matter, the applicant is granted the following relief</w:t>
      </w:r>
      <w:r>
        <w:rPr>
          <w:rFonts w:ascii="Times New Roman" w:hAnsi="Times New Roman" w:cs="Times New Roman"/>
          <w:sz w:val="24"/>
          <w:szCs w:val="24"/>
        </w:rPr>
        <w:t>:</w:t>
      </w:r>
    </w:p>
    <w:p w:rsidR="00FD6C81" w:rsidRDefault="00FD6C81" w:rsidP="00FD6C8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Pr="00FD6C81">
        <w:rPr>
          <w:rFonts w:ascii="Times New Roman" w:hAnsi="Times New Roman" w:cs="Times New Roman"/>
        </w:rPr>
        <w:t>Pending the return date, the respondent be and is hereby prohibited from attaching and demolishing property belonging to the applicant and any of its members at the remainder of Glen Eagles Farm, Budiriro without a court order.</w:t>
      </w:r>
      <w:r w:rsidR="004C33E6">
        <w:rPr>
          <w:rFonts w:ascii="Times New Roman" w:hAnsi="Times New Roman" w:cs="Times New Roman"/>
          <w:sz w:val="24"/>
          <w:szCs w:val="24"/>
        </w:rPr>
        <w:t xml:space="preserve"> </w:t>
      </w:r>
    </w:p>
    <w:p w:rsidR="001E0F07" w:rsidRPr="001E0F07" w:rsidRDefault="00FD6C81" w:rsidP="00FD6C81">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7.</w:t>
      </w:r>
      <w:r>
        <w:rPr>
          <w:rFonts w:ascii="Times New Roman" w:hAnsi="Times New Roman" w:cs="Times New Roman"/>
          <w:sz w:val="24"/>
          <w:szCs w:val="24"/>
        </w:rPr>
        <w:tab/>
      </w:r>
      <w:r w:rsidRPr="001E0F07">
        <w:rPr>
          <w:rFonts w:ascii="Times New Roman" w:hAnsi="Times New Roman" w:cs="Times New Roman"/>
        </w:rPr>
        <w:t>Pending the return date, the respondent be and is hereby prohibited from evicting the applicant and any of its members from the remainder of Glen Eagles Farm, Budiriro without a court order.”</w:t>
      </w:r>
    </w:p>
    <w:p w:rsidR="001E0F07" w:rsidRPr="001E0F07" w:rsidRDefault="001E0F07" w:rsidP="00FD6C81">
      <w:pPr>
        <w:spacing w:after="0" w:line="240" w:lineRule="auto"/>
        <w:ind w:left="1440" w:hanging="720"/>
        <w:jc w:val="both"/>
        <w:rPr>
          <w:rFonts w:ascii="Times New Roman" w:hAnsi="Times New Roman" w:cs="Times New Roman"/>
        </w:rPr>
      </w:pPr>
    </w:p>
    <w:p w:rsidR="001F195B" w:rsidRDefault="004C33E6" w:rsidP="001E0F0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F195B">
        <w:rPr>
          <w:rFonts w:ascii="Times New Roman" w:hAnsi="Times New Roman" w:cs="Times New Roman"/>
          <w:sz w:val="24"/>
          <w:szCs w:val="24"/>
        </w:rPr>
        <w:t xml:space="preserve">The application was filed on 17 August 2018. It was not, and could not, be disputed  </w:t>
      </w:r>
    </w:p>
    <w:p w:rsidR="004C33E6" w:rsidRDefault="001F195B" w:rsidP="001F1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was urgent.</w:t>
      </w:r>
    </w:p>
    <w:p w:rsidR="001F195B" w:rsidRDefault="001F195B" w:rsidP="001F1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pending application for regularisation of occupation of the land in question satisfied the first requirement of an interim interdict.</w:t>
      </w:r>
    </w:p>
    <w:p w:rsidR="001F195B" w:rsidRDefault="001F195B" w:rsidP="001F1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members have been in occupation since 2015, with full knowledge of the respondent. The applicant submitted an application for regularisation of such occupation.</w:t>
      </w:r>
    </w:p>
    <w:p w:rsidR="00730F98" w:rsidRDefault="00730F98" w:rsidP="001F1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Attached to the urgent chamber application was the respondent’s resolution contained in Report No. 93 DHCS 2016 authored by the Acting Director of Housing and Community Services to the Acting Town Clerk.</w:t>
      </w:r>
    </w:p>
    <w:p w:rsidR="00711FAF" w:rsidRDefault="00730F98" w:rsidP="001F1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Report reads in </w:t>
      </w:r>
      <w:r w:rsidR="00711FAF">
        <w:rPr>
          <w:rFonts w:ascii="Times New Roman" w:hAnsi="Times New Roman" w:cs="Times New Roman"/>
          <w:sz w:val="24"/>
          <w:szCs w:val="24"/>
        </w:rPr>
        <w:t>relevant part:</w:t>
      </w:r>
    </w:p>
    <w:p w:rsidR="00711FAF" w:rsidRPr="0038768A" w:rsidRDefault="00711FAF" w:rsidP="00711FAF">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w:t>
      </w:r>
      <w:r>
        <w:rPr>
          <w:rFonts w:ascii="Times New Roman" w:hAnsi="Times New Roman" w:cs="Times New Roman"/>
        </w:rPr>
        <w:tab/>
      </w:r>
      <w:r w:rsidRPr="0038768A">
        <w:rPr>
          <w:rFonts w:ascii="Times New Roman" w:hAnsi="Times New Roman" w:cs="Times New Roman"/>
          <w:u w:val="single"/>
        </w:rPr>
        <w:t xml:space="preserve">Subject: Update on the Regularisation and Relocation of Illegal settlers in Harare </w:t>
      </w:r>
    </w:p>
    <w:p w:rsidR="00711FAF" w:rsidRPr="0038768A" w:rsidRDefault="00711FAF" w:rsidP="00711FAF">
      <w:pPr>
        <w:spacing w:after="0" w:line="240" w:lineRule="auto"/>
        <w:jc w:val="both"/>
        <w:rPr>
          <w:rFonts w:ascii="Times New Roman" w:hAnsi="Times New Roman" w:cs="Times New Roman"/>
        </w:rPr>
      </w:pPr>
      <w:r w:rsidRPr="0038768A">
        <w:rPr>
          <w:rFonts w:ascii="Times New Roman" w:hAnsi="Times New Roman" w:cs="Times New Roman"/>
        </w:rPr>
        <w:tab/>
        <w:t>2.</w:t>
      </w:r>
      <w:r w:rsidRPr="0038768A">
        <w:rPr>
          <w:rFonts w:ascii="Times New Roman" w:hAnsi="Times New Roman" w:cs="Times New Roman"/>
        </w:rPr>
        <w:tab/>
        <w:t>……</w:t>
      </w:r>
    </w:p>
    <w:p w:rsidR="00711FAF" w:rsidRPr="0038768A" w:rsidRDefault="00711FAF" w:rsidP="00711FAF">
      <w:pPr>
        <w:spacing w:after="0" w:line="240" w:lineRule="auto"/>
        <w:jc w:val="both"/>
        <w:rPr>
          <w:rFonts w:ascii="Times New Roman" w:hAnsi="Times New Roman" w:cs="Times New Roman"/>
        </w:rPr>
      </w:pPr>
      <w:r w:rsidRPr="0038768A">
        <w:rPr>
          <w:rFonts w:ascii="Times New Roman" w:hAnsi="Times New Roman" w:cs="Times New Roman"/>
        </w:rPr>
        <w:tab/>
        <w:t>3.</w:t>
      </w:r>
      <w:r w:rsidRPr="0038768A">
        <w:rPr>
          <w:rFonts w:ascii="Times New Roman" w:hAnsi="Times New Roman" w:cs="Times New Roman"/>
        </w:rPr>
        <w:tab/>
        <w:t>…..</w:t>
      </w:r>
    </w:p>
    <w:p w:rsidR="00711FAF" w:rsidRPr="0038768A" w:rsidRDefault="00711FAF" w:rsidP="00711FAF">
      <w:pPr>
        <w:spacing w:after="0" w:line="240" w:lineRule="auto"/>
        <w:jc w:val="both"/>
        <w:rPr>
          <w:rFonts w:ascii="Times New Roman" w:hAnsi="Times New Roman" w:cs="Times New Roman"/>
        </w:rPr>
      </w:pPr>
      <w:r w:rsidRPr="0038768A">
        <w:rPr>
          <w:rFonts w:ascii="Times New Roman" w:hAnsi="Times New Roman" w:cs="Times New Roman"/>
        </w:rPr>
        <w:tab/>
        <w:t>4.</w:t>
      </w:r>
      <w:r w:rsidRPr="0038768A">
        <w:rPr>
          <w:rFonts w:ascii="Times New Roman" w:hAnsi="Times New Roman" w:cs="Times New Roman"/>
        </w:rPr>
        <w:tab/>
      </w:r>
      <w:r w:rsidRPr="0038768A">
        <w:rPr>
          <w:rFonts w:ascii="Times New Roman" w:hAnsi="Times New Roman" w:cs="Times New Roman"/>
          <w:u w:val="single"/>
        </w:rPr>
        <w:t>Recommendations</w:t>
      </w:r>
    </w:p>
    <w:p w:rsidR="00711FAF" w:rsidRPr="0038768A" w:rsidRDefault="00711FAF" w:rsidP="00711FAF">
      <w:pPr>
        <w:spacing w:after="0" w:line="240" w:lineRule="auto"/>
        <w:jc w:val="both"/>
        <w:rPr>
          <w:rFonts w:ascii="Times New Roman" w:hAnsi="Times New Roman" w:cs="Times New Roman"/>
        </w:rPr>
      </w:pPr>
    </w:p>
    <w:p w:rsidR="00711FAF"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4.1</w:t>
      </w:r>
      <w:r w:rsidRPr="0038768A">
        <w:rPr>
          <w:rFonts w:ascii="Times New Roman" w:hAnsi="Times New Roman" w:cs="Times New Roman"/>
        </w:rPr>
        <w:tab/>
        <w:t>That Council notes the progress made so far in the regularisation and relocation of illegal settlers in Greater Harare.</w:t>
      </w:r>
    </w:p>
    <w:p w:rsidR="00711FAF"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4.2</w:t>
      </w:r>
    </w:p>
    <w:p w:rsidR="00711FAF" w:rsidRPr="0038768A" w:rsidRDefault="00711FAF" w:rsidP="00711FAF">
      <w:pPr>
        <w:spacing w:after="0" w:line="240" w:lineRule="auto"/>
        <w:jc w:val="both"/>
        <w:rPr>
          <w:rFonts w:ascii="Times New Roman" w:hAnsi="Times New Roman" w:cs="Times New Roman"/>
        </w:rPr>
      </w:pPr>
      <w:r w:rsidRPr="0038768A">
        <w:rPr>
          <w:rFonts w:ascii="Times New Roman" w:hAnsi="Times New Roman" w:cs="Times New Roman"/>
        </w:rPr>
        <w:tab/>
        <w:t>5.</w:t>
      </w:r>
      <w:r w:rsidRPr="0038768A">
        <w:rPr>
          <w:rFonts w:ascii="Times New Roman" w:hAnsi="Times New Roman" w:cs="Times New Roman"/>
        </w:rPr>
        <w:tab/>
      </w:r>
      <w:r w:rsidRPr="0038768A">
        <w:rPr>
          <w:rFonts w:ascii="Times New Roman" w:hAnsi="Times New Roman" w:cs="Times New Roman"/>
          <w:u w:val="single"/>
        </w:rPr>
        <w:t>Relevant Information</w:t>
      </w:r>
    </w:p>
    <w:p w:rsidR="00711FAF" w:rsidRPr="0038768A" w:rsidRDefault="00711FAF" w:rsidP="00711FAF">
      <w:pPr>
        <w:spacing w:after="0" w:line="240" w:lineRule="auto"/>
        <w:jc w:val="both"/>
        <w:rPr>
          <w:rFonts w:ascii="Times New Roman" w:hAnsi="Times New Roman" w:cs="Times New Roman"/>
        </w:rPr>
      </w:pPr>
    </w:p>
    <w:p w:rsidR="00711FAF"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5.1</w:t>
      </w:r>
      <w:r w:rsidRPr="0038768A">
        <w:rPr>
          <w:rFonts w:ascii="Times New Roman" w:hAnsi="Times New Roman" w:cs="Times New Roman"/>
        </w:rPr>
        <w:tab/>
        <w:t>Council at its 1853th Ordinary meeting on the 13</w:t>
      </w:r>
      <w:r w:rsidRPr="0038768A">
        <w:rPr>
          <w:rFonts w:ascii="Times New Roman" w:hAnsi="Times New Roman" w:cs="Times New Roman"/>
          <w:vertAlign w:val="superscript"/>
        </w:rPr>
        <w:t>th</w:t>
      </w:r>
      <w:r w:rsidRPr="0038768A">
        <w:rPr>
          <w:rFonts w:ascii="Times New Roman" w:hAnsi="Times New Roman" w:cs="Times New Roman"/>
        </w:rPr>
        <w:t xml:space="preserve"> of June 2016, resolved that: </w:t>
      </w:r>
    </w:p>
    <w:p w:rsidR="00711FAF"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(a)</w:t>
      </w:r>
      <w:r w:rsidRPr="0038768A">
        <w:rPr>
          <w:rFonts w:ascii="Times New Roman" w:hAnsi="Times New Roman" w:cs="Times New Roman"/>
        </w:rPr>
        <w:tab/>
        <w:t>…..</w:t>
      </w:r>
    </w:p>
    <w:p w:rsidR="00711FAF"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(b)</w:t>
      </w:r>
      <w:r w:rsidRPr="0038768A">
        <w:rPr>
          <w:rFonts w:ascii="Times New Roman" w:hAnsi="Times New Roman" w:cs="Times New Roman"/>
        </w:rPr>
        <w:tab/>
        <w:t>….</w:t>
      </w:r>
    </w:p>
    <w:p w:rsidR="00B456FE" w:rsidRPr="0038768A" w:rsidRDefault="00711FAF"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(c)</w:t>
      </w:r>
      <w:r w:rsidRPr="0038768A">
        <w:rPr>
          <w:rFonts w:ascii="Times New Roman" w:hAnsi="Times New Roman" w:cs="Times New Roman"/>
        </w:rPr>
        <w:tab/>
        <w:t>that Council approves the recommendations to regularise illegal settlements on sites zoned for residential purposes subject to procedural planning process and payment of land intrinsic value, regularisation fees and any other related charges.</w:t>
      </w:r>
      <w:r w:rsidRPr="0038768A">
        <w:rPr>
          <w:rFonts w:ascii="Times New Roman" w:hAnsi="Times New Roman" w:cs="Times New Roman"/>
          <w:u w:val="single"/>
        </w:rPr>
        <w:t xml:space="preserve"> </w:t>
      </w:r>
      <w:r w:rsidR="00730F98" w:rsidRPr="0038768A">
        <w:rPr>
          <w:rFonts w:ascii="Times New Roman" w:hAnsi="Times New Roman" w:cs="Times New Roman"/>
        </w:rPr>
        <w:t xml:space="preserve"> </w:t>
      </w:r>
    </w:p>
    <w:p w:rsidR="00B456FE" w:rsidRPr="0038768A" w:rsidRDefault="00B456FE"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 xml:space="preserve">(d)-(f) </w:t>
      </w:r>
      <w:r w:rsidRPr="0038768A">
        <w:rPr>
          <w:rFonts w:ascii="Times New Roman" w:hAnsi="Times New Roman" w:cs="Times New Roman"/>
        </w:rPr>
        <w:tab/>
        <w:t>(not relevant)</w:t>
      </w:r>
    </w:p>
    <w:p w:rsidR="00B456FE" w:rsidRPr="0038768A" w:rsidRDefault="00B456FE" w:rsidP="00711FAF">
      <w:pPr>
        <w:spacing w:after="0" w:line="240" w:lineRule="auto"/>
        <w:ind w:left="2160" w:hanging="720"/>
        <w:jc w:val="both"/>
        <w:rPr>
          <w:rFonts w:ascii="Times New Roman" w:hAnsi="Times New Roman" w:cs="Times New Roman"/>
        </w:rPr>
      </w:pPr>
      <w:r w:rsidRPr="0038768A">
        <w:rPr>
          <w:rFonts w:ascii="Times New Roman" w:hAnsi="Times New Roman" w:cs="Times New Roman"/>
        </w:rPr>
        <w:t>5.2 to 5.6 (not relevant)</w:t>
      </w:r>
    </w:p>
    <w:p w:rsidR="0038768A" w:rsidRDefault="00B456FE" w:rsidP="00B456FE">
      <w:pPr>
        <w:spacing w:after="0" w:line="240" w:lineRule="auto"/>
        <w:ind w:left="1440" w:hanging="720"/>
        <w:jc w:val="both"/>
        <w:rPr>
          <w:rFonts w:ascii="Times New Roman" w:hAnsi="Times New Roman" w:cs="Times New Roman"/>
        </w:rPr>
      </w:pPr>
      <w:r w:rsidRPr="0038768A">
        <w:rPr>
          <w:rFonts w:ascii="Times New Roman" w:hAnsi="Times New Roman" w:cs="Times New Roman"/>
        </w:rPr>
        <w:t>6.</w:t>
      </w:r>
      <w:r w:rsidRPr="0038768A">
        <w:rPr>
          <w:rFonts w:ascii="Times New Roman" w:hAnsi="Times New Roman" w:cs="Times New Roman"/>
        </w:rPr>
        <w:tab/>
        <w:t>Concurrence to my recommendation on paragraphs 4.1 to 4.2 is now being sought</w:t>
      </w:r>
      <w:r w:rsidR="0038768A" w:rsidRPr="0038768A">
        <w:rPr>
          <w:rFonts w:ascii="Times New Roman" w:hAnsi="Times New Roman" w:cs="Times New Roman"/>
        </w:rPr>
        <w:t>.</w:t>
      </w:r>
      <w:r w:rsidRPr="0038768A">
        <w:rPr>
          <w:rFonts w:ascii="Times New Roman" w:hAnsi="Times New Roman" w:cs="Times New Roman"/>
        </w:rPr>
        <w:t xml:space="preserve"> </w:t>
      </w:r>
    </w:p>
    <w:p w:rsidR="0038768A" w:rsidRDefault="0038768A" w:rsidP="00B456FE">
      <w:pPr>
        <w:spacing w:after="0" w:line="240" w:lineRule="auto"/>
        <w:ind w:left="1440" w:hanging="720"/>
        <w:jc w:val="both"/>
        <w:rPr>
          <w:rFonts w:ascii="Times New Roman" w:hAnsi="Times New Roman" w:cs="Times New Roman"/>
        </w:rPr>
      </w:pPr>
    </w:p>
    <w:p w:rsidR="0038768A" w:rsidRDefault="0038768A" w:rsidP="00B456FE">
      <w:pPr>
        <w:spacing w:after="0" w:line="240" w:lineRule="auto"/>
        <w:ind w:left="1440" w:hanging="720"/>
        <w:jc w:val="both"/>
        <w:rPr>
          <w:rFonts w:ascii="Times New Roman" w:hAnsi="Times New Roman" w:cs="Times New Roman"/>
        </w:rPr>
      </w:pPr>
      <w:r>
        <w:rPr>
          <w:rFonts w:ascii="Times New Roman" w:hAnsi="Times New Roman" w:cs="Times New Roman"/>
        </w:rPr>
        <w:t>Signed,</w:t>
      </w:r>
    </w:p>
    <w:p w:rsidR="0038768A" w:rsidRDefault="0038768A" w:rsidP="00B456FE">
      <w:pPr>
        <w:spacing w:after="0" w:line="240" w:lineRule="auto"/>
        <w:ind w:left="1440" w:hanging="720"/>
        <w:jc w:val="both"/>
        <w:rPr>
          <w:rFonts w:ascii="Times New Roman" w:hAnsi="Times New Roman" w:cs="Times New Roman"/>
        </w:rPr>
      </w:pPr>
    </w:p>
    <w:p w:rsidR="0038768A" w:rsidRDefault="0038768A" w:rsidP="00B456FE">
      <w:pPr>
        <w:spacing w:after="0" w:line="240" w:lineRule="auto"/>
        <w:ind w:left="1440" w:hanging="720"/>
        <w:jc w:val="both"/>
        <w:rPr>
          <w:rFonts w:ascii="Times New Roman" w:hAnsi="Times New Roman" w:cs="Times New Roman"/>
        </w:rPr>
      </w:pPr>
      <w:r>
        <w:rPr>
          <w:rFonts w:ascii="Times New Roman" w:hAnsi="Times New Roman" w:cs="Times New Roman"/>
        </w:rPr>
        <w:t>Retired Major M. Marara</w:t>
      </w:r>
    </w:p>
    <w:p w:rsidR="00E905D4" w:rsidRDefault="0038768A" w:rsidP="00B456FE">
      <w:pPr>
        <w:spacing w:after="0" w:line="240" w:lineRule="auto"/>
        <w:ind w:left="1440" w:hanging="720"/>
        <w:jc w:val="both"/>
        <w:rPr>
          <w:rFonts w:ascii="Times New Roman" w:hAnsi="Times New Roman" w:cs="Times New Roman"/>
        </w:rPr>
      </w:pPr>
      <w:r>
        <w:rPr>
          <w:rFonts w:ascii="Times New Roman" w:hAnsi="Times New Roman" w:cs="Times New Roman"/>
        </w:rPr>
        <w:t xml:space="preserve">Acting Director of Housing and Community Services.” </w:t>
      </w:r>
      <w:r w:rsidR="00B456FE" w:rsidRPr="0038768A">
        <w:rPr>
          <w:rFonts w:ascii="Times New Roman" w:hAnsi="Times New Roman" w:cs="Times New Roman"/>
        </w:rPr>
        <w:tab/>
      </w:r>
    </w:p>
    <w:p w:rsidR="00E905D4" w:rsidRDefault="00E905D4" w:rsidP="00B456FE">
      <w:pPr>
        <w:spacing w:after="0" w:line="240" w:lineRule="auto"/>
        <w:ind w:left="1440" w:hanging="720"/>
        <w:jc w:val="both"/>
        <w:rPr>
          <w:rFonts w:ascii="Times New Roman" w:hAnsi="Times New Roman" w:cs="Times New Roman"/>
        </w:rPr>
      </w:pPr>
    </w:p>
    <w:p w:rsidR="00E905D4" w:rsidRPr="002A4981" w:rsidRDefault="00E905D4" w:rsidP="00E905D4">
      <w:pPr>
        <w:spacing w:after="0" w:line="360" w:lineRule="auto"/>
        <w:ind w:left="1440" w:hanging="720"/>
        <w:jc w:val="both"/>
        <w:rPr>
          <w:rFonts w:ascii="Times New Roman" w:hAnsi="Times New Roman" w:cs="Times New Roman"/>
          <w:sz w:val="24"/>
          <w:szCs w:val="24"/>
        </w:rPr>
      </w:pPr>
      <w:r w:rsidRPr="002A4981">
        <w:rPr>
          <w:rFonts w:ascii="Times New Roman" w:hAnsi="Times New Roman" w:cs="Times New Roman"/>
          <w:sz w:val="24"/>
          <w:szCs w:val="24"/>
        </w:rPr>
        <w:t xml:space="preserve">Also attached to the application is a letter of 17 August 2018 wherein the applicant’s </w:t>
      </w:r>
    </w:p>
    <w:p w:rsidR="00DF7CE5" w:rsidRPr="002A4981" w:rsidRDefault="00D2270A" w:rsidP="00E90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legal practitioners made refer</w:t>
      </w:r>
      <w:r w:rsidR="00E905D4" w:rsidRPr="002A4981">
        <w:rPr>
          <w:rFonts w:ascii="Times New Roman" w:hAnsi="Times New Roman" w:cs="Times New Roman"/>
          <w:sz w:val="24"/>
          <w:szCs w:val="24"/>
        </w:rPr>
        <w:t xml:space="preserve">ence </w:t>
      </w:r>
      <w:r w:rsidRPr="002A4981">
        <w:rPr>
          <w:rFonts w:ascii="Times New Roman" w:hAnsi="Times New Roman" w:cs="Times New Roman"/>
          <w:sz w:val="24"/>
          <w:szCs w:val="24"/>
        </w:rPr>
        <w:t>to</w:t>
      </w:r>
      <w:r w:rsidR="00E905D4" w:rsidRPr="002A4981">
        <w:rPr>
          <w:rFonts w:ascii="Times New Roman" w:hAnsi="Times New Roman" w:cs="Times New Roman"/>
          <w:sz w:val="24"/>
          <w:szCs w:val="24"/>
        </w:rPr>
        <w:t xml:space="preserve"> the applicant’s members’ occupation of the land since 2014, that regularisation of occupation was awaited and that the notice which is the subject of this suit was unlawful. The letter was addressed to the respondent’s Director of Corporate and Legal Services. It was delivered on 17 August 2018, the same date on which it was authored and </w:t>
      </w:r>
      <w:r>
        <w:rPr>
          <w:rFonts w:ascii="Times New Roman" w:hAnsi="Times New Roman" w:cs="Times New Roman"/>
          <w:sz w:val="24"/>
          <w:szCs w:val="24"/>
        </w:rPr>
        <w:t>t</w:t>
      </w:r>
      <w:r w:rsidR="00E905D4" w:rsidRPr="002A4981">
        <w:rPr>
          <w:rFonts w:ascii="Times New Roman" w:hAnsi="Times New Roman" w:cs="Times New Roman"/>
          <w:sz w:val="24"/>
          <w:szCs w:val="24"/>
        </w:rPr>
        <w:t xml:space="preserve">he urgent chamber application filed. </w:t>
      </w:r>
      <w:r w:rsidR="00730F98" w:rsidRPr="002A4981">
        <w:rPr>
          <w:rFonts w:ascii="Times New Roman" w:hAnsi="Times New Roman" w:cs="Times New Roman"/>
          <w:sz w:val="24"/>
          <w:szCs w:val="24"/>
        </w:rPr>
        <w:t xml:space="preserve"> </w:t>
      </w:r>
    </w:p>
    <w:p w:rsidR="00DF7CE5" w:rsidRPr="002A4981" w:rsidRDefault="00DF7CE5" w:rsidP="00E905D4">
      <w:pPr>
        <w:spacing w:after="0" w:line="360" w:lineRule="auto"/>
        <w:jc w:val="both"/>
        <w:rPr>
          <w:rFonts w:ascii="Times New Roman" w:hAnsi="Times New Roman" w:cs="Times New Roman"/>
          <w:sz w:val="24"/>
          <w:szCs w:val="24"/>
        </w:rPr>
      </w:pPr>
      <w:r w:rsidRPr="002A4981">
        <w:rPr>
          <w:rFonts w:ascii="Times New Roman" w:hAnsi="Times New Roman" w:cs="Times New Roman"/>
          <w:sz w:val="24"/>
          <w:szCs w:val="24"/>
        </w:rPr>
        <w:lastRenderedPageBreak/>
        <w:tab/>
        <w:t>It is self-evident that all the requirements of an interim interdict have been satisfied in this matter.</w:t>
      </w:r>
    </w:p>
    <w:p w:rsidR="00DF7CE5" w:rsidRPr="002A4981" w:rsidRDefault="00DF7CE5" w:rsidP="00E905D4">
      <w:pPr>
        <w:spacing w:after="0" w:line="360" w:lineRule="auto"/>
        <w:jc w:val="both"/>
        <w:rPr>
          <w:rFonts w:ascii="Times New Roman" w:hAnsi="Times New Roman" w:cs="Times New Roman"/>
          <w:sz w:val="24"/>
          <w:szCs w:val="24"/>
        </w:rPr>
      </w:pPr>
      <w:r w:rsidRPr="002A4981">
        <w:rPr>
          <w:rFonts w:ascii="Times New Roman" w:hAnsi="Times New Roman" w:cs="Times New Roman"/>
          <w:sz w:val="24"/>
          <w:szCs w:val="24"/>
        </w:rPr>
        <w:tab/>
        <w:t>I agree that the By-Law in question is unlawful. It is inconsistent with s 74 of the Constitution of Zimbabwe (No 20) Act, 2013.</w:t>
      </w:r>
    </w:p>
    <w:p w:rsidR="002A4981" w:rsidRDefault="00DF7CE5" w:rsidP="00E905D4">
      <w:pPr>
        <w:spacing w:after="0" w:line="360" w:lineRule="auto"/>
        <w:jc w:val="both"/>
        <w:rPr>
          <w:rFonts w:ascii="Times New Roman" w:hAnsi="Times New Roman" w:cs="Times New Roman"/>
          <w:sz w:val="24"/>
          <w:szCs w:val="24"/>
        </w:rPr>
      </w:pPr>
      <w:r w:rsidRPr="002A4981">
        <w:rPr>
          <w:rFonts w:ascii="Times New Roman" w:hAnsi="Times New Roman" w:cs="Times New Roman"/>
          <w:sz w:val="24"/>
          <w:szCs w:val="24"/>
        </w:rPr>
        <w:tab/>
        <w:t xml:space="preserve">Section 74 reads as follows: </w:t>
      </w:r>
    </w:p>
    <w:p w:rsidR="002A4981" w:rsidRDefault="00D2270A" w:rsidP="002A4981">
      <w:pPr>
        <w:spacing w:after="0" w:line="240" w:lineRule="auto"/>
        <w:jc w:val="both"/>
        <w:rPr>
          <w:rFonts w:ascii="Times New Roman" w:hAnsi="Times New Roman" w:cs="Times New Roman"/>
        </w:rPr>
      </w:pPr>
      <w:r>
        <w:rPr>
          <w:rFonts w:ascii="Times New Roman" w:hAnsi="Times New Roman" w:cs="Times New Roman"/>
          <w:sz w:val="24"/>
          <w:szCs w:val="24"/>
        </w:rPr>
        <w:tab/>
      </w:r>
      <w:r w:rsidR="002A4981">
        <w:rPr>
          <w:rFonts w:ascii="Times New Roman" w:hAnsi="Times New Roman" w:cs="Times New Roman"/>
        </w:rPr>
        <w:t xml:space="preserve">74  </w:t>
      </w:r>
      <w:r w:rsidR="002A4981">
        <w:rPr>
          <w:rFonts w:ascii="Times New Roman" w:hAnsi="Times New Roman" w:cs="Times New Roman"/>
          <w:u w:val="single"/>
        </w:rPr>
        <w:t>Freedom from Arbitrary eviction</w:t>
      </w:r>
    </w:p>
    <w:p w:rsidR="002A4981" w:rsidRDefault="002A4981" w:rsidP="002A4981">
      <w:pPr>
        <w:spacing w:after="0" w:line="240" w:lineRule="auto"/>
        <w:jc w:val="both"/>
        <w:rPr>
          <w:rFonts w:ascii="Times New Roman" w:hAnsi="Times New Roman" w:cs="Times New Roman"/>
        </w:rPr>
      </w:pPr>
    </w:p>
    <w:p w:rsidR="00997323" w:rsidRDefault="00D2270A" w:rsidP="002A4981">
      <w:pPr>
        <w:spacing w:after="0" w:line="240" w:lineRule="auto"/>
        <w:ind w:left="720"/>
        <w:jc w:val="both"/>
        <w:rPr>
          <w:rFonts w:ascii="Times New Roman" w:hAnsi="Times New Roman" w:cs="Times New Roman"/>
        </w:rPr>
      </w:pPr>
      <w:r>
        <w:rPr>
          <w:rFonts w:ascii="Times New Roman" w:hAnsi="Times New Roman" w:cs="Times New Roman"/>
        </w:rPr>
        <w:t>“</w:t>
      </w:r>
      <w:r w:rsidR="002A4981">
        <w:rPr>
          <w:rFonts w:ascii="Times New Roman" w:hAnsi="Times New Roman" w:cs="Times New Roman"/>
        </w:rPr>
        <w:t xml:space="preserve">No person may be evicted from their house, or have their home demolished, without an order of court made after considering all the relevant circumstances.”  </w:t>
      </w:r>
    </w:p>
    <w:p w:rsidR="00997323" w:rsidRDefault="00997323" w:rsidP="002A4981">
      <w:pPr>
        <w:spacing w:after="0" w:line="240" w:lineRule="auto"/>
        <w:ind w:left="720"/>
        <w:jc w:val="both"/>
        <w:rPr>
          <w:rFonts w:ascii="Times New Roman" w:hAnsi="Times New Roman" w:cs="Times New Roman"/>
        </w:rPr>
      </w:pPr>
    </w:p>
    <w:p w:rsidR="00E469A4" w:rsidRDefault="00997323" w:rsidP="009973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court has already held that under no circumstances are government</w:t>
      </w:r>
      <w:r w:rsidR="00E15094">
        <w:rPr>
          <w:rFonts w:ascii="Times New Roman" w:hAnsi="Times New Roman" w:cs="Times New Roman"/>
          <w:sz w:val="24"/>
          <w:szCs w:val="24"/>
        </w:rPr>
        <w:t xml:space="preserve"> </w:t>
      </w:r>
      <w:r>
        <w:rPr>
          <w:rFonts w:ascii="Times New Roman" w:hAnsi="Times New Roman" w:cs="Times New Roman"/>
          <w:sz w:val="24"/>
          <w:szCs w:val="24"/>
        </w:rPr>
        <w:t xml:space="preserve">departments </w:t>
      </w:r>
    </w:p>
    <w:p w:rsidR="00E469A4" w:rsidRPr="00E469A4" w:rsidRDefault="00997323" w:rsidP="00E469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at liberty to </w:t>
      </w:r>
      <w:r w:rsidR="00E15094">
        <w:rPr>
          <w:rFonts w:ascii="Times New Roman" w:hAnsi="Times New Roman" w:cs="Times New Roman"/>
          <w:sz w:val="24"/>
          <w:szCs w:val="24"/>
        </w:rPr>
        <w:t>unilaterally</w:t>
      </w:r>
      <w:r>
        <w:rPr>
          <w:rFonts w:ascii="Times New Roman" w:hAnsi="Times New Roman" w:cs="Times New Roman"/>
          <w:sz w:val="24"/>
          <w:szCs w:val="24"/>
        </w:rPr>
        <w:t xml:space="preserve"> </w:t>
      </w:r>
      <w:r w:rsidR="00E15094">
        <w:rPr>
          <w:rFonts w:ascii="Times New Roman" w:hAnsi="Times New Roman" w:cs="Times New Roman"/>
          <w:sz w:val="24"/>
          <w:szCs w:val="24"/>
        </w:rPr>
        <w:t xml:space="preserve">and arbitrarily demolish any structures in the absence of a court order authorising them to do so, whether the structures were built without approval of building plans, or layout plans or without complying with any other legal requirement: </w:t>
      </w:r>
      <w:r w:rsidR="00E15094" w:rsidRPr="00E15094">
        <w:rPr>
          <w:rFonts w:ascii="Times New Roman" w:hAnsi="Times New Roman" w:cs="Times New Roman"/>
          <w:i/>
          <w:sz w:val="24"/>
          <w:szCs w:val="24"/>
        </w:rPr>
        <w:t>Dusabe</w:t>
      </w:r>
      <w:r w:rsidR="00E15094">
        <w:rPr>
          <w:rFonts w:ascii="Times New Roman" w:hAnsi="Times New Roman" w:cs="Times New Roman"/>
          <w:sz w:val="24"/>
          <w:szCs w:val="24"/>
        </w:rPr>
        <w:t xml:space="preserve"> v </w:t>
      </w:r>
      <w:r w:rsidR="00E15094">
        <w:rPr>
          <w:rFonts w:ascii="Times New Roman" w:hAnsi="Times New Roman" w:cs="Times New Roman"/>
          <w:i/>
          <w:sz w:val="24"/>
          <w:szCs w:val="24"/>
        </w:rPr>
        <w:t xml:space="preserve">City of Harare and Ors </w:t>
      </w:r>
      <w:r w:rsidR="00D2270A">
        <w:rPr>
          <w:rFonts w:ascii="Times New Roman" w:hAnsi="Times New Roman" w:cs="Times New Roman"/>
          <w:sz w:val="24"/>
          <w:szCs w:val="24"/>
        </w:rPr>
        <w:t>2016 (1) ZLR 348 (H),</w:t>
      </w:r>
      <w:r w:rsidR="00E15094">
        <w:rPr>
          <w:rFonts w:ascii="Times New Roman" w:hAnsi="Times New Roman" w:cs="Times New Roman"/>
          <w:sz w:val="24"/>
          <w:szCs w:val="24"/>
        </w:rPr>
        <w:t xml:space="preserve"> </w:t>
      </w:r>
      <w:r w:rsidR="00D2270A" w:rsidRPr="00D2270A">
        <w:rPr>
          <w:rFonts w:ascii="Times New Roman" w:hAnsi="Times New Roman" w:cs="Times New Roman"/>
          <w:i/>
          <w:sz w:val="24"/>
          <w:szCs w:val="24"/>
        </w:rPr>
        <w:t xml:space="preserve">Together </w:t>
      </w:r>
      <w:r w:rsidR="00E15094" w:rsidRPr="00D2270A">
        <w:rPr>
          <w:rFonts w:ascii="Times New Roman" w:hAnsi="Times New Roman" w:cs="Times New Roman"/>
          <w:i/>
          <w:sz w:val="24"/>
          <w:szCs w:val="24"/>
        </w:rPr>
        <w:t>As</w:t>
      </w:r>
      <w:r w:rsidR="00E15094">
        <w:rPr>
          <w:rFonts w:ascii="Times New Roman" w:hAnsi="Times New Roman" w:cs="Times New Roman"/>
          <w:sz w:val="24"/>
          <w:szCs w:val="24"/>
        </w:rPr>
        <w:t xml:space="preserve"> </w:t>
      </w:r>
      <w:r w:rsidR="00E15094" w:rsidRPr="00E469A4">
        <w:rPr>
          <w:rFonts w:ascii="Times New Roman" w:hAnsi="Times New Roman" w:cs="Times New Roman"/>
          <w:i/>
          <w:sz w:val="24"/>
          <w:szCs w:val="24"/>
        </w:rPr>
        <w:t>One Housing</w:t>
      </w:r>
      <w:r w:rsidR="00E15094" w:rsidRPr="00E469A4">
        <w:rPr>
          <w:rFonts w:ascii="Times New Roman" w:hAnsi="Times New Roman" w:cs="Times New Roman"/>
          <w:b/>
          <w:sz w:val="24"/>
          <w:szCs w:val="24"/>
        </w:rPr>
        <w:t xml:space="preserve"> </w:t>
      </w:r>
      <w:r w:rsidR="00E469A4">
        <w:rPr>
          <w:rFonts w:ascii="Times New Roman" w:hAnsi="Times New Roman" w:cs="Times New Roman"/>
          <w:i/>
          <w:sz w:val="24"/>
          <w:szCs w:val="24"/>
        </w:rPr>
        <w:t xml:space="preserve">Cooperative </w:t>
      </w:r>
      <w:r w:rsidR="00E469A4">
        <w:rPr>
          <w:rFonts w:ascii="Times New Roman" w:hAnsi="Times New Roman" w:cs="Times New Roman"/>
          <w:sz w:val="24"/>
          <w:szCs w:val="24"/>
        </w:rPr>
        <w:t xml:space="preserve">v </w:t>
      </w:r>
      <w:r w:rsidR="00E469A4" w:rsidRPr="007E5ED6">
        <w:rPr>
          <w:rFonts w:ascii="Times New Roman" w:hAnsi="Times New Roman" w:cs="Times New Roman"/>
          <w:i/>
          <w:sz w:val="24"/>
          <w:szCs w:val="24"/>
        </w:rPr>
        <w:t>City of Harare</w:t>
      </w:r>
      <w:r w:rsidR="00E469A4">
        <w:rPr>
          <w:rFonts w:ascii="Times New Roman" w:hAnsi="Times New Roman" w:cs="Times New Roman"/>
          <w:i/>
          <w:sz w:val="24"/>
          <w:szCs w:val="24"/>
        </w:rPr>
        <w:t xml:space="preserve">, Nyatsime Beneficiaries Trust and 11 Ors </w:t>
      </w:r>
      <w:r w:rsidR="00E469A4" w:rsidRPr="007E5ED6">
        <w:rPr>
          <w:rFonts w:ascii="Times New Roman" w:hAnsi="Times New Roman" w:cs="Times New Roman"/>
          <w:sz w:val="24"/>
          <w:szCs w:val="24"/>
        </w:rPr>
        <w:t>v</w:t>
      </w:r>
      <w:r w:rsidR="00E469A4">
        <w:rPr>
          <w:rFonts w:ascii="Times New Roman" w:hAnsi="Times New Roman" w:cs="Times New Roman"/>
          <w:i/>
          <w:sz w:val="24"/>
          <w:szCs w:val="24"/>
        </w:rPr>
        <w:t xml:space="preserve"> Chitungwiza Municipality</w:t>
      </w:r>
      <w:r w:rsidR="00E469A4">
        <w:rPr>
          <w:rFonts w:ascii="Times New Roman" w:hAnsi="Times New Roman" w:cs="Times New Roman"/>
          <w:sz w:val="24"/>
          <w:szCs w:val="24"/>
        </w:rPr>
        <w:t xml:space="preserve"> HH 101/16.</w:t>
      </w:r>
    </w:p>
    <w:p w:rsidR="00E469A4" w:rsidRDefault="00E469A4" w:rsidP="00E469A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There was no court order authorising the eviction and demolishing of the structures </w:t>
      </w:r>
      <w:r>
        <w:rPr>
          <w:rFonts w:ascii="Times New Roman" w:hAnsi="Times New Roman" w:cs="Times New Roman"/>
          <w:i/>
          <w:sz w:val="24"/>
          <w:szCs w:val="24"/>
        </w:rPr>
        <w:t>in casu.</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It mattered not whether applicant’s members occupied in 2014, 2015 or two days before the recent harmonized elections.</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absence of a court order rendered the notice to vacate illegal.</w:t>
      </w:r>
      <w:r w:rsidR="00197061">
        <w:rPr>
          <w:rFonts w:ascii="Times New Roman" w:hAnsi="Times New Roman" w:cs="Times New Roman"/>
          <w:sz w:val="24"/>
          <w:szCs w:val="24"/>
        </w:rPr>
        <w:t xml:space="preserve"> See also </w:t>
      </w:r>
      <w:r w:rsidR="00197061" w:rsidRPr="00005CA2">
        <w:rPr>
          <w:rFonts w:ascii="Times New Roman" w:hAnsi="Times New Roman" w:cs="Times New Roman"/>
          <w:i/>
          <w:sz w:val="24"/>
          <w:szCs w:val="24"/>
        </w:rPr>
        <w:t xml:space="preserve">Farai </w:t>
      </w:r>
      <w:r w:rsidR="00197061" w:rsidRPr="00197061">
        <w:rPr>
          <w:rFonts w:ascii="Times New Roman" w:hAnsi="Times New Roman" w:cs="Times New Roman"/>
          <w:i/>
          <w:sz w:val="24"/>
          <w:szCs w:val="24"/>
        </w:rPr>
        <w:t>Mushoriwa</w:t>
      </w:r>
      <w:r w:rsidR="00197061">
        <w:rPr>
          <w:rFonts w:ascii="Times New Roman" w:hAnsi="Times New Roman" w:cs="Times New Roman"/>
          <w:sz w:val="24"/>
          <w:szCs w:val="24"/>
        </w:rPr>
        <w:t xml:space="preserve"> v </w:t>
      </w:r>
      <w:r w:rsidR="00197061" w:rsidRPr="00197061">
        <w:rPr>
          <w:rFonts w:ascii="Times New Roman" w:hAnsi="Times New Roman" w:cs="Times New Roman"/>
          <w:i/>
          <w:sz w:val="24"/>
          <w:szCs w:val="24"/>
        </w:rPr>
        <w:t>City of Harare</w:t>
      </w:r>
      <w:r w:rsidR="00197061">
        <w:rPr>
          <w:rFonts w:ascii="Times New Roman" w:hAnsi="Times New Roman" w:cs="Times New Roman"/>
          <w:sz w:val="24"/>
          <w:szCs w:val="24"/>
        </w:rPr>
        <w:t xml:space="preserve"> HH 195/14 where the court held that disconnecting water supply without a court order was unlawful.</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not moved by applicant’s argument that the thirty family members could not call the structures they put up on the land two days before the 2018 harmonized elections “home.”</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argument was that they clearly resided elsewhere, which w</w:t>
      </w:r>
      <w:r w:rsidR="009D093D">
        <w:rPr>
          <w:rFonts w:ascii="Times New Roman" w:hAnsi="Times New Roman" w:cs="Times New Roman"/>
          <w:sz w:val="24"/>
          <w:szCs w:val="24"/>
        </w:rPr>
        <w:t>ere</w:t>
      </w:r>
      <w:r>
        <w:rPr>
          <w:rFonts w:ascii="Times New Roman" w:hAnsi="Times New Roman" w:cs="Times New Roman"/>
          <w:sz w:val="24"/>
          <w:szCs w:val="24"/>
        </w:rPr>
        <w:t xml:space="preserve"> their home</w:t>
      </w:r>
      <w:r w:rsidR="009D093D">
        <w:rPr>
          <w:rFonts w:ascii="Times New Roman" w:hAnsi="Times New Roman" w:cs="Times New Roman"/>
          <w:sz w:val="24"/>
          <w:szCs w:val="24"/>
        </w:rPr>
        <w:t>s</w:t>
      </w:r>
      <w:r>
        <w:rPr>
          <w:rFonts w:ascii="Times New Roman" w:hAnsi="Times New Roman" w:cs="Times New Roman"/>
          <w:sz w:val="24"/>
          <w:szCs w:val="24"/>
        </w:rPr>
        <w:t>. Consequently, they fell outside the protective provisions of s 74 of the Constitution of Zimbabwe.</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begin with, no evidence was put before me that the occupation was recent. I could not take Mr </w:t>
      </w:r>
      <w:r w:rsidRPr="00E469A4">
        <w:rPr>
          <w:rFonts w:ascii="Times New Roman" w:hAnsi="Times New Roman" w:cs="Times New Roman"/>
          <w:i/>
          <w:sz w:val="24"/>
          <w:szCs w:val="24"/>
        </w:rPr>
        <w:t>Kwaramba</w:t>
      </w:r>
      <w:r>
        <w:rPr>
          <w:rFonts w:ascii="Times New Roman" w:hAnsi="Times New Roman" w:cs="Times New Roman"/>
          <w:sz w:val="24"/>
          <w:szCs w:val="24"/>
        </w:rPr>
        <w:t>’s submissions as evidence despite the fact that the argument was developed from the opposing affidavit filed of record. All that that affidavit contained were unsubstantiated averments to the same effect.</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w:t>
      </w:r>
      <w:r w:rsidR="002E070C">
        <w:rPr>
          <w:rFonts w:ascii="Times New Roman" w:hAnsi="Times New Roman" w:cs="Times New Roman"/>
          <w:sz w:val="24"/>
          <w:szCs w:val="24"/>
        </w:rPr>
        <w:t xml:space="preserve"> fundamentally, what the law pro</w:t>
      </w:r>
      <w:r>
        <w:rPr>
          <w:rFonts w:ascii="Times New Roman" w:hAnsi="Times New Roman" w:cs="Times New Roman"/>
          <w:sz w:val="24"/>
          <w:szCs w:val="24"/>
        </w:rPr>
        <w:t xml:space="preserve">scribes is eviction without a court order. My view is that even if the applicant’s members had not put up any structure on that land but </w:t>
      </w:r>
      <w:r>
        <w:rPr>
          <w:rFonts w:ascii="Times New Roman" w:hAnsi="Times New Roman" w:cs="Times New Roman"/>
          <w:sz w:val="24"/>
          <w:szCs w:val="24"/>
        </w:rPr>
        <w:lastRenderedPageBreak/>
        <w:t>were in occupation the law would not countenance respondent ousting the jurisdiction of the court by evicting them without a court order.</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do not credit Mr </w:t>
      </w:r>
      <w:r w:rsidRPr="00E469A4">
        <w:rPr>
          <w:rFonts w:ascii="Times New Roman" w:hAnsi="Times New Roman" w:cs="Times New Roman"/>
          <w:i/>
          <w:sz w:val="24"/>
          <w:szCs w:val="24"/>
        </w:rPr>
        <w:t>Kwaramba</w:t>
      </w:r>
      <w:r>
        <w:rPr>
          <w:rFonts w:ascii="Times New Roman" w:hAnsi="Times New Roman" w:cs="Times New Roman"/>
          <w:sz w:val="24"/>
          <w:szCs w:val="24"/>
        </w:rPr>
        <w:t>’s argument that, for practical purposes, respondent’s operations would simply collapse if it were required to institute eviction summons every time settlers whom it considered illegal were in occupation of its land. That argument promotes lawfulness and anarchy.</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rely on an article I had read </w:t>
      </w:r>
      <w:r w:rsidR="0047379C">
        <w:rPr>
          <w:rFonts w:ascii="Times New Roman" w:hAnsi="Times New Roman" w:cs="Times New Roman"/>
          <w:sz w:val="24"/>
          <w:szCs w:val="24"/>
        </w:rPr>
        <w:t>in</w:t>
      </w:r>
      <w:r>
        <w:rPr>
          <w:rFonts w:ascii="Times New Roman" w:hAnsi="Times New Roman" w:cs="Times New Roman"/>
          <w:sz w:val="24"/>
          <w:szCs w:val="24"/>
        </w:rPr>
        <w:t xml:space="preserve"> the print media on the day the application was argued before me. The article suggested that the By-law in question had been declared unconstitutional by the Constitutional Court. My latest batch of judgment</w:t>
      </w:r>
      <w:r w:rsidR="0047379C">
        <w:rPr>
          <w:rFonts w:ascii="Times New Roman" w:hAnsi="Times New Roman" w:cs="Times New Roman"/>
          <w:sz w:val="24"/>
          <w:szCs w:val="24"/>
        </w:rPr>
        <w:t>s</w:t>
      </w:r>
      <w:r>
        <w:rPr>
          <w:rFonts w:ascii="Times New Roman" w:hAnsi="Times New Roman" w:cs="Times New Roman"/>
          <w:sz w:val="24"/>
          <w:szCs w:val="24"/>
        </w:rPr>
        <w:t xml:space="preserve"> handed down by the Constitutional Court do not include any such judgment, if any.</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grant the interim relief sought.</w:t>
      </w:r>
    </w:p>
    <w:p w:rsidR="00E469A4" w:rsidRDefault="00E469A4" w:rsidP="00E4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w:t>
      </w:r>
      <w:r w:rsidR="0047379C">
        <w:rPr>
          <w:rFonts w:ascii="Times New Roman" w:hAnsi="Times New Roman" w:cs="Times New Roman"/>
          <w:sz w:val="24"/>
          <w:szCs w:val="24"/>
        </w:rPr>
        <w:t>i</w:t>
      </w:r>
      <w:r>
        <w:rPr>
          <w:rFonts w:ascii="Times New Roman" w:hAnsi="Times New Roman" w:cs="Times New Roman"/>
          <w:sz w:val="24"/>
          <w:szCs w:val="24"/>
        </w:rPr>
        <w:t>t is ordered that;</w:t>
      </w:r>
    </w:p>
    <w:p w:rsidR="00E469A4" w:rsidRDefault="00E469A4" w:rsidP="00E469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return date, the respondent be and is prohibited from attaching and demolishing property belonging to the applicant and any of </w:t>
      </w:r>
      <w:r w:rsidR="0047379C">
        <w:rPr>
          <w:rFonts w:ascii="Times New Roman" w:hAnsi="Times New Roman" w:cs="Times New Roman"/>
          <w:sz w:val="24"/>
          <w:szCs w:val="24"/>
        </w:rPr>
        <w:t>its</w:t>
      </w:r>
      <w:r>
        <w:rPr>
          <w:rFonts w:ascii="Times New Roman" w:hAnsi="Times New Roman" w:cs="Times New Roman"/>
          <w:sz w:val="24"/>
          <w:szCs w:val="24"/>
        </w:rPr>
        <w:t xml:space="preserve"> members at the remainder of Glen Eagles Farm, Budiriro without a Court Order.</w:t>
      </w:r>
    </w:p>
    <w:p w:rsidR="00E469A4" w:rsidRDefault="00E469A4" w:rsidP="00E469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the return date, the respondent be and is prohibited from evicting the applicant and any of its members from the remainder of Glen Eagles Farm, Budiriro without a Court Order.</w:t>
      </w:r>
    </w:p>
    <w:p w:rsidR="00E469A4" w:rsidRDefault="00E469A4" w:rsidP="00E469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legal practitioners be and are granted leave to serve a copy of this judgment on the respondent.</w:t>
      </w:r>
    </w:p>
    <w:p w:rsidR="00E469A4" w:rsidRDefault="00E469A4" w:rsidP="00E469A4">
      <w:pPr>
        <w:spacing w:after="0" w:line="360" w:lineRule="auto"/>
        <w:jc w:val="both"/>
        <w:rPr>
          <w:rFonts w:ascii="Times New Roman" w:hAnsi="Times New Roman" w:cs="Times New Roman"/>
          <w:sz w:val="24"/>
          <w:szCs w:val="24"/>
        </w:rPr>
      </w:pPr>
    </w:p>
    <w:p w:rsidR="00E469A4" w:rsidRDefault="00E469A4" w:rsidP="00E469A4">
      <w:pPr>
        <w:spacing w:after="0" w:line="360" w:lineRule="auto"/>
        <w:jc w:val="both"/>
        <w:rPr>
          <w:rFonts w:ascii="Times New Roman" w:hAnsi="Times New Roman" w:cs="Times New Roman"/>
          <w:sz w:val="24"/>
          <w:szCs w:val="24"/>
        </w:rPr>
      </w:pPr>
    </w:p>
    <w:p w:rsidR="00E469A4" w:rsidRDefault="00E469A4" w:rsidP="00E469A4">
      <w:pPr>
        <w:spacing w:after="0" w:line="360" w:lineRule="auto"/>
        <w:jc w:val="both"/>
        <w:rPr>
          <w:rFonts w:ascii="Times New Roman" w:hAnsi="Times New Roman" w:cs="Times New Roman"/>
          <w:sz w:val="24"/>
          <w:szCs w:val="24"/>
        </w:rPr>
      </w:pPr>
    </w:p>
    <w:p w:rsidR="00E469A4" w:rsidRDefault="00E469A4" w:rsidP="00E469A4">
      <w:pPr>
        <w:spacing w:after="0" w:line="240" w:lineRule="auto"/>
        <w:jc w:val="both"/>
        <w:rPr>
          <w:rFonts w:ascii="Times New Roman" w:hAnsi="Times New Roman" w:cs="Times New Roman"/>
          <w:sz w:val="24"/>
          <w:szCs w:val="24"/>
        </w:rPr>
      </w:pPr>
      <w:r w:rsidRPr="00D979DE">
        <w:rPr>
          <w:rFonts w:ascii="Times New Roman" w:hAnsi="Times New Roman" w:cs="Times New Roman"/>
          <w:i/>
          <w:sz w:val="24"/>
          <w:szCs w:val="24"/>
        </w:rPr>
        <w:t>Masinire &amp; Chakabva</w:t>
      </w:r>
      <w:r>
        <w:rPr>
          <w:rFonts w:ascii="Times New Roman" w:hAnsi="Times New Roman" w:cs="Times New Roman"/>
          <w:sz w:val="24"/>
          <w:szCs w:val="24"/>
        </w:rPr>
        <w:t>, applicant’s legal practitioners</w:t>
      </w:r>
    </w:p>
    <w:p w:rsidR="00E469A4" w:rsidRPr="00D979DE" w:rsidRDefault="00E469A4" w:rsidP="00E469A4">
      <w:pPr>
        <w:spacing w:after="0" w:line="240" w:lineRule="auto"/>
        <w:jc w:val="both"/>
        <w:rPr>
          <w:rFonts w:ascii="Times New Roman" w:hAnsi="Times New Roman" w:cs="Times New Roman"/>
          <w:sz w:val="24"/>
          <w:szCs w:val="24"/>
        </w:rPr>
      </w:pPr>
      <w:r w:rsidRPr="00D979DE">
        <w:rPr>
          <w:rFonts w:ascii="Times New Roman" w:hAnsi="Times New Roman" w:cs="Times New Roman"/>
          <w:i/>
          <w:sz w:val="24"/>
          <w:szCs w:val="24"/>
        </w:rPr>
        <w:t>Mbidzo Muchadehana &amp; Makoni</w:t>
      </w:r>
      <w:r>
        <w:rPr>
          <w:rFonts w:ascii="Times New Roman" w:hAnsi="Times New Roman" w:cs="Times New Roman"/>
          <w:sz w:val="24"/>
          <w:szCs w:val="24"/>
        </w:rPr>
        <w:t>, respondent’s legal practitioners</w:t>
      </w:r>
    </w:p>
    <w:p w:rsidR="00E469A4" w:rsidRPr="007E5ED6" w:rsidRDefault="00E469A4" w:rsidP="00E469A4">
      <w:pPr>
        <w:spacing w:line="360" w:lineRule="auto"/>
        <w:jc w:val="both"/>
        <w:rPr>
          <w:rFonts w:ascii="Times New Roman" w:hAnsi="Times New Roman" w:cs="Times New Roman"/>
          <w:sz w:val="24"/>
          <w:szCs w:val="24"/>
        </w:rPr>
      </w:pPr>
      <w:r>
        <w:rPr>
          <w:rFonts w:ascii="Times New Roman" w:hAnsi="Times New Roman" w:cs="Times New Roman"/>
          <w:i/>
          <w:sz w:val="24"/>
          <w:szCs w:val="24"/>
        </w:rPr>
        <w:tab/>
        <w:t xml:space="preserve"> </w:t>
      </w:r>
    </w:p>
    <w:p w:rsidR="00E469A4" w:rsidRPr="00E469A4" w:rsidRDefault="00E469A4" w:rsidP="00997323">
      <w:pPr>
        <w:spacing w:after="0" w:line="360" w:lineRule="auto"/>
        <w:ind w:left="720"/>
        <w:jc w:val="both"/>
        <w:rPr>
          <w:rFonts w:ascii="Times New Roman" w:hAnsi="Times New Roman" w:cs="Times New Roman"/>
          <w:b/>
          <w:sz w:val="24"/>
          <w:szCs w:val="24"/>
        </w:rPr>
      </w:pPr>
    </w:p>
    <w:sectPr w:rsidR="00E469A4" w:rsidRPr="00E469A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351" w:rsidRDefault="00FF0351" w:rsidP="00687CC3">
      <w:pPr>
        <w:spacing w:after="0" w:line="240" w:lineRule="auto"/>
      </w:pPr>
      <w:r>
        <w:separator/>
      </w:r>
    </w:p>
  </w:endnote>
  <w:endnote w:type="continuationSeparator" w:id="0">
    <w:p w:rsidR="00FF0351" w:rsidRDefault="00FF0351" w:rsidP="0068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351" w:rsidRDefault="00FF0351" w:rsidP="00687CC3">
      <w:pPr>
        <w:spacing w:after="0" w:line="240" w:lineRule="auto"/>
      </w:pPr>
      <w:r>
        <w:separator/>
      </w:r>
    </w:p>
  </w:footnote>
  <w:footnote w:type="continuationSeparator" w:id="0">
    <w:p w:rsidR="00FF0351" w:rsidRDefault="00FF0351" w:rsidP="00687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585655"/>
      <w:docPartObj>
        <w:docPartGallery w:val="Page Numbers (Top of Page)"/>
        <w:docPartUnique/>
      </w:docPartObj>
    </w:sdtPr>
    <w:sdtEndPr>
      <w:rPr>
        <w:noProof/>
      </w:rPr>
    </w:sdtEndPr>
    <w:sdtContent>
      <w:p w:rsidR="00687CC3" w:rsidRDefault="00687CC3">
        <w:pPr>
          <w:pStyle w:val="Header"/>
          <w:jc w:val="right"/>
          <w:rPr>
            <w:noProof/>
          </w:rPr>
        </w:pPr>
        <w:r>
          <w:fldChar w:fldCharType="begin"/>
        </w:r>
        <w:r>
          <w:instrText xml:space="preserve"> PAGE   \* MERGEFORMAT </w:instrText>
        </w:r>
        <w:r>
          <w:fldChar w:fldCharType="separate"/>
        </w:r>
        <w:r w:rsidR="00626187">
          <w:rPr>
            <w:noProof/>
          </w:rPr>
          <w:t>1</w:t>
        </w:r>
        <w:r>
          <w:rPr>
            <w:noProof/>
          </w:rPr>
          <w:fldChar w:fldCharType="end"/>
        </w:r>
      </w:p>
      <w:p w:rsidR="00687CC3" w:rsidRDefault="00687CC3">
        <w:pPr>
          <w:pStyle w:val="Header"/>
          <w:jc w:val="right"/>
          <w:rPr>
            <w:noProof/>
          </w:rPr>
        </w:pPr>
        <w:r>
          <w:rPr>
            <w:noProof/>
          </w:rPr>
          <w:t>HH</w:t>
        </w:r>
        <w:r w:rsidR="00573BA3">
          <w:rPr>
            <w:noProof/>
          </w:rPr>
          <w:t xml:space="preserve"> 503-18</w:t>
        </w:r>
      </w:p>
      <w:p w:rsidR="00687CC3" w:rsidRDefault="00687CC3">
        <w:pPr>
          <w:pStyle w:val="Header"/>
          <w:jc w:val="right"/>
        </w:pPr>
        <w:r>
          <w:rPr>
            <w:noProof/>
          </w:rPr>
          <w:t>HC 7528/18</w:t>
        </w:r>
      </w:p>
    </w:sdtContent>
  </w:sdt>
  <w:p w:rsidR="00687CC3" w:rsidRDefault="00687C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8544C"/>
    <w:multiLevelType w:val="hybridMultilevel"/>
    <w:tmpl w:val="FEB8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33"/>
    <w:rsid w:val="00005CA2"/>
    <w:rsid w:val="00197061"/>
    <w:rsid w:val="001E0F07"/>
    <w:rsid w:val="001F195B"/>
    <w:rsid w:val="002A4981"/>
    <w:rsid w:val="002E070C"/>
    <w:rsid w:val="0038768A"/>
    <w:rsid w:val="0042441E"/>
    <w:rsid w:val="0047379C"/>
    <w:rsid w:val="004C33E6"/>
    <w:rsid w:val="00573BA3"/>
    <w:rsid w:val="0057460B"/>
    <w:rsid w:val="00626187"/>
    <w:rsid w:val="006435B6"/>
    <w:rsid w:val="00687CC3"/>
    <w:rsid w:val="00711FAF"/>
    <w:rsid w:val="00730F98"/>
    <w:rsid w:val="00997323"/>
    <w:rsid w:val="009D093D"/>
    <w:rsid w:val="00A23E56"/>
    <w:rsid w:val="00B456FE"/>
    <w:rsid w:val="00B72F33"/>
    <w:rsid w:val="00C53351"/>
    <w:rsid w:val="00D2270A"/>
    <w:rsid w:val="00DF7CE5"/>
    <w:rsid w:val="00E15094"/>
    <w:rsid w:val="00E22327"/>
    <w:rsid w:val="00E469A4"/>
    <w:rsid w:val="00E905D4"/>
    <w:rsid w:val="00E939D0"/>
    <w:rsid w:val="00FD6C81"/>
    <w:rsid w:val="00FF03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EA34C-0E0E-4F68-8F02-F4F127AB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CC3"/>
  </w:style>
  <w:style w:type="paragraph" w:styleId="Footer">
    <w:name w:val="footer"/>
    <w:basedOn w:val="Normal"/>
    <w:link w:val="FooterChar"/>
    <w:uiPriority w:val="99"/>
    <w:unhideWhenUsed/>
    <w:rsid w:val="00687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CC3"/>
  </w:style>
  <w:style w:type="paragraph" w:styleId="ListParagraph">
    <w:name w:val="List Paragraph"/>
    <w:basedOn w:val="Normal"/>
    <w:uiPriority w:val="34"/>
    <w:qFormat/>
    <w:rsid w:val="00E469A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2018-08-31T07:45:00Z</dcterms:created>
  <dcterms:modified xsi:type="dcterms:W3CDTF">2018-08-31T07:45:00Z</dcterms:modified>
</cp:coreProperties>
</file>