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C7" w:rsidRPr="00B55B7E" w:rsidRDefault="003F3B2A" w:rsidP="003F3B2A">
      <w:pPr>
        <w:spacing w:after="0" w:line="240" w:lineRule="auto"/>
        <w:jc w:val="both"/>
        <w:rPr>
          <w:rFonts w:ascii="Times New Roman" w:hAnsi="Times New Roman" w:cs="Times New Roman"/>
          <w:sz w:val="24"/>
          <w:szCs w:val="24"/>
        </w:rPr>
      </w:pPr>
      <w:bookmarkStart w:id="0" w:name="_GoBack"/>
      <w:bookmarkEnd w:id="0"/>
      <w:r w:rsidRPr="00B55B7E">
        <w:rPr>
          <w:rFonts w:ascii="Times New Roman" w:hAnsi="Times New Roman" w:cs="Times New Roman"/>
          <w:sz w:val="24"/>
          <w:szCs w:val="24"/>
        </w:rPr>
        <w:t>HAMTEX INVESTMENTS (PVT) LTD</w:t>
      </w:r>
    </w:p>
    <w:p w:rsidR="003F3B2A" w:rsidRPr="00B55B7E" w:rsidRDefault="00B55B7E" w:rsidP="003F3B2A">
      <w:p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v</w:t>
      </w:r>
      <w:r w:rsidR="003F3B2A" w:rsidRPr="00B55B7E">
        <w:rPr>
          <w:rFonts w:ascii="Times New Roman" w:hAnsi="Times New Roman" w:cs="Times New Roman"/>
          <w:sz w:val="24"/>
          <w:szCs w:val="24"/>
        </w:rPr>
        <w:t>ersus</w:t>
      </w:r>
    </w:p>
    <w:p w:rsidR="003F3B2A" w:rsidRPr="00B55B7E" w:rsidRDefault="003F3B2A" w:rsidP="003F3B2A">
      <w:p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KILBORN KING</w:t>
      </w:r>
    </w:p>
    <w:p w:rsidR="003F3B2A" w:rsidRPr="00B55B7E" w:rsidRDefault="003F3B2A" w:rsidP="003F3B2A">
      <w:pPr>
        <w:spacing w:after="0" w:line="240" w:lineRule="auto"/>
        <w:jc w:val="both"/>
        <w:rPr>
          <w:rFonts w:ascii="Times New Roman" w:hAnsi="Times New Roman" w:cs="Times New Roman"/>
          <w:sz w:val="24"/>
          <w:szCs w:val="24"/>
        </w:rPr>
      </w:pPr>
    </w:p>
    <w:p w:rsidR="003F3B2A" w:rsidRPr="00B55B7E" w:rsidRDefault="003F3B2A" w:rsidP="003F3B2A">
      <w:pPr>
        <w:spacing w:after="0" w:line="240" w:lineRule="auto"/>
        <w:jc w:val="both"/>
        <w:rPr>
          <w:rFonts w:ascii="Times New Roman" w:hAnsi="Times New Roman" w:cs="Times New Roman"/>
          <w:sz w:val="24"/>
          <w:szCs w:val="24"/>
        </w:rPr>
      </w:pPr>
    </w:p>
    <w:p w:rsidR="003F3B2A" w:rsidRPr="00B55B7E" w:rsidRDefault="003F3B2A" w:rsidP="003F3B2A">
      <w:pPr>
        <w:spacing w:after="0" w:line="240" w:lineRule="auto"/>
        <w:jc w:val="both"/>
        <w:rPr>
          <w:rFonts w:ascii="Times New Roman" w:hAnsi="Times New Roman" w:cs="Times New Roman"/>
          <w:sz w:val="24"/>
          <w:szCs w:val="24"/>
        </w:rPr>
      </w:pPr>
    </w:p>
    <w:p w:rsidR="003F3B2A" w:rsidRPr="00B55B7E" w:rsidRDefault="003F3B2A" w:rsidP="003F3B2A">
      <w:p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HIGH COURT OF ZIMBABWE</w:t>
      </w:r>
    </w:p>
    <w:p w:rsidR="003F3B2A" w:rsidRPr="00B55B7E" w:rsidRDefault="003F3B2A" w:rsidP="003F3B2A">
      <w:p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MATHONSI J</w:t>
      </w:r>
    </w:p>
    <w:p w:rsidR="003F3B2A" w:rsidRPr="00B55B7E" w:rsidRDefault="003F3B2A" w:rsidP="003F3B2A">
      <w:p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HARARE, 9 October 2012 and 24 October 2012</w:t>
      </w:r>
    </w:p>
    <w:p w:rsidR="003F3B2A" w:rsidRPr="00B55B7E" w:rsidRDefault="003F3B2A" w:rsidP="003F3B2A">
      <w:pPr>
        <w:spacing w:after="0" w:line="240" w:lineRule="auto"/>
        <w:jc w:val="both"/>
        <w:rPr>
          <w:rFonts w:ascii="Times New Roman" w:hAnsi="Times New Roman" w:cs="Times New Roman"/>
          <w:sz w:val="24"/>
          <w:szCs w:val="24"/>
        </w:rPr>
      </w:pPr>
    </w:p>
    <w:p w:rsidR="003F3B2A" w:rsidRPr="00B55B7E" w:rsidRDefault="003F3B2A" w:rsidP="003F3B2A">
      <w:pPr>
        <w:spacing w:after="0" w:line="240" w:lineRule="auto"/>
        <w:jc w:val="both"/>
        <w:rPr>
          <w:rFonts w:ascii="Times New Roman" w:hAnsi="Times New Roman" w:cs="Times New Roman"/>
          <w:sz w:val="24"/>
          <w:szCs w:val="24"/>
        </w:rPr>
      </w:pPr>
    </w:p>
    <w:p w:rsidR="003F3B2A" w:rsidRPr="00B55B7E" w:rsidRDefault="003F3B2A" w:rsidP="003F3B2A">
      <w:pPr>
        <w:spacing w:after="0" w:line="240" w:lineRule="auto"/>
        <w:jc w:val="both"/>
        <w:rPr>
          <w:rFonts w:ascii="Times New Roman" w:hAnsi="Times New Roman" w:cs="Times New Roman"/>
          <w:b/>
          <w:sz w:val="24"/>
          <w:szCs w:val="24"/>
        </w:rPr>
      </w:pPr>
      <w:r w:rsidRPr="00B55B7E">
        <w:rPr>
          <w:rFonts w:ascii="Times New Roman" w:hAnsi="Times New Roman" w:cs="Times New Roman"/>
          <w:b/>
          <w:sz w:val="24"/>
          <w:szCs w:val="24"/>
        </w:rPr>
        <w:t>Opposed Application</w:t>
      </w:r>
    </w:p>
    <w:p w:rsidR="003F3B2A" w:rsidRPr="00B55B7E" w:rsidRDefault="003F3B2A" w:rsidP="003F3B2A">
      <w:pPr>
        <w:spacing w:after="0" w:line="240" w:lineRule="auto"/>
        <w:jc w:val="both"/>
        <w:rPr>
          <w:rFonts w:ascii="Times New Roman" w:hAnsi="Times New Roman" w:cs="Times New Roman"/>
          <w:b/>
          <w:sz w:val="24"/>
          <w:szCs w:val="24"/>
        </w:rPr>
      </w:pPr>
    </w:p>
    <w:p w:rsidR="003F3B2A" w:rsidRPr="00B55B7E" w:rsidRDefault="003F3B2A" w:rsidP="003F3B2A">
      <w:pPr>
        <w:spacing w:after="0" w:line="240" w:lineRule="auto"/>
        <w:jc w:val="both"/>
        <w:rPr>
          <w:rFonts w:ascii="Times New Roman" w:hAnsi="Times New Roman" w:cs="Times New Roman"/>
          <w:b/>
          <w:sz w:val="24"/>
          <w:szCs w:val="24"/>
        </w:rPr>
      </w:pPr>
    </w:p>
    <w:p w:rsidR="003F3B2A" w:rsidRPr="00B55B7E" w:rsidRDefault="003F3B2A" w:rsidP="003F3B2A">
      <w:pPr>
        <w:spacing w:after="0" w:line="240" w:lineRule="auto"/>
        <w:jc w:val="both"/>
        <w:rPr>
          <w:rFonts w:ascii="Times New Roman" w:hAnsi="Times New Roman" w:cs="Times New Roman"/>
          <w:sz w:val="24"/>
          <w:szCs w:val="24"/>
        </w:rPr>
      </w:pPr>
      <w:r w:rsidRPr="00B55B7E">
        <w:rPr>
          <w:rFonts w:ascii="Times New Roman" w:hAnsi="Times New Roman" w:cs="Times New Roman"/>
          <w:i/>
          <w:sz w:val="24"/>
          <w:szCs w:val="24"/>
        </w:rPr>
        <w:t>T. Mpofu</w:t>
      </w:r>
      <w:r w:rsidRPr="00B55B7E">
        <w:rPr>
          <w:rFonts w:ascii="Times New Roman" w:hAnsi="Times New Roman" w:cs="Times New Roman"/>
          <w:sz w:val="24"/>
          <w:szCs w:val="24"/>
        </w:rPr>
        <w:t>, for the applicant</w:t>
      </w:r>
    </w:p>
    <w:p w:rsidR="003F3B2A" w:rsidRPr="00B55B7E" w:rsidRDefault="003F3B2A" w:rsidP="003F3B2A">
      <w:pPr>
        <w:spacing w:after="0" w:line="240" w:lineRule="auto"/>
        <w:jc w:val="both"/>
        <w:rPr>
          <w:rFonts w:ascii="Times New Roman" w:hAnsi="Times New Roman" w:cs="Times New Roman"/>
          <w:sz w:val="24"/>
          <w:szCs w:val="24"/>
        </w:rPr>
      </w:pPr>
      <w:r w:rsidRPr="00B55B7E">
        <w:rPr>
          <w:rFonts w:ascii="Times New Roman" w:hAnsi="Times New Roman" w:cs="Times New Roman"/>
          <w:i/>
          <w:sz w:val="24"/>
          <w:szCs w:val="24"/>
        </w:rPr>
        <w:t>T. Magwaliba</w:t>
      </w:r>
      <w:r w:rsidRPr="00B55B7E">
        <w:rPr>
          <w:rFonts w:ascii="Times New Roman" w:hAnsi="Times New Roman" w:cs="Times New Roman"/>
          <w:sz w:val="24"/>
          <w:szCs w:val="24"/>
        </w:rPr>
        <w:t>, for the respondent</w:t>
      </w:r>
    </w:p>
    <w:p w:rsidR="003F3B2A" w:rsidRPr="00B55B7E" w:rsidRDefault="003F3B2A" w:rsidP="003F3B2A">
      <w:pPr>
        <w:spacing w:after="0" w:line="240" w:lineRule="auto"/>
        <w:jc w:val="both"/>
        <w:rPr>
          <w:rFonts w:ascii="Times New Roman" w:hAnsi="Times New Roman" w:cs="Times New Roman"/>
          <w:sz w:val="24"/>
          <w:szCs w:val="24"/>
        </w:rPr>
      </w:pPr>
    </w:p>
    <w:p w:rsidR="003F3B2A" w:rsidRPr="00B55B7E" w:rsidRDefault="003F3B2A" w:rsidP="003F3B2A">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MATHONSI J: The applicant is the owner of a certain property known as No 38 Wansf</w:t>
      </w:r>
      <w:r w:rsidR="00BF1E8C" w:rsidRPr="00B55B7E">
        <w:rPr>
          <w:rFonts w:ascii="Times New Roman" w:hAnsi="Times New Roman" w:cs="Times New Roman"/>
          <w:sz w:val="24"/>
          <w:szCs w:val="24"/>
        </w:rPr>
        <w:t>o</w:t>
      </w:r>
      <w:r w:rsidRPr="00B55B7E">
        <w:rPr>
          <w:rFonts w:ascii="Times New Roman" w:hAnsi="Times New Roman" w:cs="Times New Roman"/>
          <w:sz w:val="24"/>
          <w:szCs w:val="24"/>
        </w:rPr>
        <w:t xml:space="preserve">rd Townhouses being an undivided share of Stand 15125 Salisbury Township (“the property”) which it holds by Deed </w:t>
      </w:r>
      <w:r w:rsidR="00790481">
        <w:rPr>
          <w:rFonts w:ascii="Times New Roman" w:hAnsi="Times New Roman" w:cs="Times New Roman"/>
          <w:sz w:val="24"/>
          <w:szCs w:val="24"/>
        </w:rPr>
        <w:t>o</w:t>
      </w:r>
      <w:r w:rsidRPr="00B55B7E">
        <w:rPr>
          <w:rFonts w:ascii="Times New Roman" w:hAnsi="Times New Roman" w:cs="Times New Roman"/>
          <w:sz w:val="24"/>
          <w:szCs w:val="24"/>
        </w:rPr>
        <w:t>f Transfer No 2893/2002. It was previously owned by the Mining Industry Pension Fund (“MIPF”).</w:t>
      </w:r>
    </w:p>
    <w:p w:rsidR="003F3B2A" w:rsidRPr="00B55B7E" w:rsidRDefault="003F3B2A" w:rsidP="003F3B2A">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Up until 1 November 1991, the respondent was employed by the Mining Industry Pension Fund and in terms of his employment contract he enjoyed the benefit of occupying the property. When he was allowed to proceed on early retirement due to ill health</w:t>
      </w:r>
      <w:r w:rsidR="00790481">
        <w:rPr>
          <w:rFonts w:ascii="Times New Roman" w:hAnsi="Times New Roman" w:cs="Times New Roman"/>
          <w:sz w:val="24"/>
          <w:szCs w:val="24"/>
        </w:rPr>
        <w:t>,</w:t>
      </w:r>
      <w:r w:rsidRPr="00B55B7E">
        <w:rPr>
          <w:rFonts w:ascii="Times New Roman" w:hAnsi="Times New Roman" w:cs="Times New Roman"/>
          <w:sz w:val="24"/>
          <w:szCs w:val="24"/>
        </w:rPr>
        <w:t xml:space="preserve"> MIPF set out the agreement between the parties in a letter of 24 October 1991 which reads in relevant part as follows:-</w:t>
      </w:r>
    </w:p>
    <w:p w:rsidR="00D8540E" w:rsidRPr="00B55B7E" w:rsidRDefault="003F3B2A" w:rsidP="003F3B2A">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“Dear Kilborn</w:t>
      </w:r>
    </w:p>
    <w:p w:rsidR="00D8540E" w:rsidRPr="00B55B7E" w:rsidRDefault="00D8540E" w:rsidP="00D8540E">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Following a recommendation by the Principal Officer, the Board of Trustees have</w:t>
      </w:r>
      <w:r w:rsidR="00790481">
        <w:rPr>
          <w:rFonts w:ascii="Times New Roman" w:hAnsi="Times New Roman" w:cs="Times New Roman"/>
          <w:sz w:val="24"/>
          <w:szCs w:val="24"/>
        </w:rPr>
        <w:t xml:space="preserve"> (</w:t>
      </w:r>
      <w:r w:rsidR="00790481">
        <w:rPr>
          <w:rFonts w:ascii="Times New Roman" w:hAnsi="Times New Roman" w:cs="Times New Roman"/>
          <w:i/>
          <w:sz w:val="24"/>
          <w:szCs w:val="24"/>
        </w:rPr>
        <w:t>sic</w:t>
      </w:r>
      <w:r w:rsidR="00790481">
        <w:rPr>
          <w:rFonts w:ascii="Times New Roman" w:hAnsi="Times New Roman" w:cs="Times New Roman"/>
          <w:sz w:val="24"/>
          <w:szCs w:val="24"/>
        </w:rPr>
        <w:t>)</w:t>
      </w:r>
      <w:r w:rsidRPr="00B55B7E">
        <w:rPr>
          <w:rFonts w:ascii="Times New Roman" w:hAnsi="Times New Roman" w:cs="Times New Roman"/>
          <w:sz w:val="24"/>
          <w:szCs w:val="24"/>
        </w:rPr>
        <w:t xml:space="preserve"> agreed to allow you to go on early retirement on grounds of ill health, on the following terms:-</w:t>
      </w:r>
    </w:p>
    <w:p w:rsidR="00D8540E" w:rsidRPr="00B55B7E" w:rsidRDefault="00D8540E" w:rsidP="00D8540E">
      <w:pPr>
        <w:spacing w:after="0" w:line="240" w:lineRule="auto"/>
        <w:ind w:left="720"/>
        <w:jc w:val="both"/>
        <w:rPr>
          <w:rFonts w:ascii="Times New Roman" w:hAnsi="Times New Roman" w:cs="Times New Roman"/>
          <w:sz w:val="24"/>
          <w:szCs w:val="24"/>
        </w:rPr>
      </w:pPr>
    </w:p>
    <w:p w:rsidR="00D8540E" w:rsidRPr="00B55B7E" w:rsidRDefault="00D8540E" w:rsidP="00D8540E">
      <w:pPr>
        <w:pStyle w:val="ListParagraph"/>
        <w:numPr>
          <w:ilvl w:val="0"/>
          <w:numId w:val="1"/>
        </w:num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You will retire with effect from the 1</w:t>
      </w:r>
      <w:r w:rsidRPr="00B55B7E">
        <w:rPr>
          <w:rFonts w:ascii="Times New Roman" w:hAnsi="Times New Roman" w:cs="Times New Roman"/>
          <w:sz w:val="24"/>
          <w:szCs w:val="24"/>
          <w:vertAlign w:val="superscript"/>
        </w:rPr>
        <w:t>st</w:t>
      </w:r>
      <w:r w:rsidRPr="00B55B7E">
        <w:rPr>
          <w:rFonts w:ascii="Times New Roman" w:hAnsi="Times New Roman" w:cs="Times New Roman"/>
          <w:sz w:val="24"/>
          <w:szCs w:val="24"/>
        </w:rPr>
        <w:t xml:space="preserve"> November 1991.</w:t>
      </w:r>
    </w:p>
    <w:p w:rsidR="00D8540E" w:rsidRPr="00B55B7E" w:rsidRDefault="00D8540E" w:rsidP="00D8540E">
      <w:pPr>
        <w:spacing w:after="0" w:line="240" w:lineRule="auto"/>
        <w:ind w:left="720"/>
        <w:jc w:val="both"/>
        <w:rPr>
          <w:rFonts w:ascii="Times New Roman" w:hAnsi="Times New Roman" w:cs="Times New Roman"/>
          <w:sz w:val="24"/>
          <w:szCs w:val="24"/>
        </w:rPr>
      </w:pPr>
    </w:p>
    <w:p w:rsidR="00D8540E" w:rsidRPr="00B55B7E" w:rsidRDefault="00D8540E" w:rsidP="00D8540E">
      <w:pPr>
        <w:pStyle w:val="ListParagraph"/>
        <w:numPr>
          <w:ilvl w:val="0"/>
          <w:numId w:val="1"/>
        </w:num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Your pension will be boosted by an injection of $20 000.</w:t>
      </w:r>
    </w:p>
    <w:p w:rsidR="00D8540E" w:rsidRPr="00B55B7E" w:rsidRDefault="00D8540E" w:rsidP="00D8540E">
      <w:pPr>
        <w:pStyle w:val="ListParagraph"/>
        <w:rPr>
          <w:rFonts w:ascii="Times New Roman" w:hAnsi="Times New Roman" w:cs="Times New Roman"/>
          <w:sz w:val="24"/>
          <w:szCs w:val="24"/>
        </w:rPr>
      </w:pPr>
    </w:p>
    <w:p w:rsidR="00D8540E" w:rsidRPr="00B55B7E" w:rsidRDefault="00D8540E" w:rsidP="00D8540E">
      <w:pPr>
        <w:pStyle w:val="ListParagraph"/>
        <w:numPr>
          <w:ilvl w:val="0"/>
          <w:numId w:val="1"/>
        </w:num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You will be allowed to take a maximum of $10 000 by way of a commutation.</w:t>
      </w:r>
    </w:p>
    <w:p w:rsidR="00D8540E" w:rsidRPr="00B55B7E" w:rsidRDefault="00D8540E" w:rsidP="00D8540E">
      <w:pPr>
        <w:pStyle w:val="ListParagraph"/>
        <w:rPr>
          <w:rFonts w:ascii="Times New Roman" w:hAnsi="Times New Roman" w:cs="Times New Roman"/>
          <w:sz w:val="24"/>
          <w:szCs w:val="24"/>
        </w:rPr>
      </w:pPr>
    </w:p>
    <w:p w:rsidR="00D8540E" w:rsidRPr="00B55B7E" w:rsidRDefault="00D8540E" w:rsidP="00D8540E">
      <w:pPr>
        <w:pStyle w:val="ListParagraph"/>
        <w:numPr>
          <w:ilvl w:val="0"/>
          <w:numId w:val="1"/>
        </w:num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 xml:space="preserve">You will be on a joint and survivorship guaranteed </w:t>
      </w:r>
      <w:r w:rsidR="00790481">
        <w:rPr>
          <w:rFonts w:ascii="Times New Roman" w:hAnsi="Times New Roman" w:cs="Times New Roman"/>
          <w:sz w:val="24"/>
          <w:szCs w:val="24"/>
        </w:rPr>
        <w:t>(</w:t>
      </w:r>
      <w:r w:rsidR="00790481" w:rsidRPr="00790481">
        <w:rPr>
          <w:rFonts w:ascii="Times New Roman" w:hAnsi="Times New Roman" w:cs="Times New Roman"/>
          <w:sz w:val="24"/>
          <w:szCs w:val="24"/>
        </w:rPr>
        <w:t>sic</w:t>
      </w:r>
      <w:r w:rsidR="00790481">
        <w:rPr>
          <w:rFonts w:ascii="Times New Roman" w:hAnsi="Times New Roman" w:cs="Times New Roman"/>
          <w:sz w:val="24"/>
          <w:szCs w:val="24"/>
        </w:rPr>
        <w:t xml:space="preserve">) </w:t>
      </w:r>
      <w:r w:rsidRPr="00790481">
        <w:rPr>
          <w:rFonts w:ascii="Times New Roman" w:hAnsi="Times New Roman" w:cs="Times New Roman"/>
          <w:sz w:val="24"/>
          <w:szCs w:val="24"/>
        </w:rPr>
        <w:t>for</w:t>
      </w:r>
      <w:r w:rsidRPr="00B55B7E">
        <w:rPr>
          <w:rFonts w:ascii="Times New Roman" w:hAnsi="Times New Roman" w:cs="Times New Roman"/>
          <w:sz w:val="24"/>
          <w:szCs w:val="24"/>
        </w:rPr>
        <w:t xml:space="preserve"> 10 years.</w:t>
      </w:r>
    </w:p>
    <w:p w:rsidR="00D8540E" w:rsidRPr="00B55B7E" w:rsidRDefault="00D8540E" w:rsidP="00D8540E">
      <w:pPr>
        <w:pStyle w:val="ListParagraph"/>
        <w:rPr>
          <w:rFonts w:ascii="Times New Roman" w:hAnsi="Times New Roman" w:cs="Times New Roman"/>
          <w:sz w:val="24"/>
          <w:szCs w:val="24"/>
        </w:rPr>
      </w:pPr>
    </w:p>
    <w:p w:rsidR="000E5EEF" w:rsidRPr="00B55B7E" w:rsidRDefault="00D8540E" w:rsidP="00D8540E">
      <w:pPr>
        <w:pStyle w:val="ListParagraph"/>
        <w:numPr>
          <w:ilvl w:val="0"/>
          <w:numId w:val="1"/>
        </w:num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u w:val="single"/>
        </w:rPr>
        <w:t>You will be allowed to live in the Fund Flat you presently occupy, which is number 38 Wansford Flats, rent free for the rest of your life plus one year</w:t>
      </w:r>
    </w:p>
    <w:p w:rsidR="000E5EEF" w:rsidRPr="00B55B7E" w:rsidRDefault="000E5EEF" w:rsidP="000E5EEF">
      <w:pPr>
        <w:pStyle w:val="ListParagraph"/>
        <w:rPr>
          <w:rFonts w:ascii="Times New Roman" w:hAnsi="Times New Roman" w:cs="Times New Roman"/>
          <w:sz w:val="24"/>
          <w:szCs w:val="24"/>
        </w:rPr>
      </w:pPr>
    </w:p>
    <w:p w:rsidR="000E5EEF" w:rsidRPr="00B55B7E" w:rsidRDefault="000E5EEF" w:rsidP="00D8540E">
      <w:pPr>
        <w:pStyle w:val="ListParagraph"/>
        <w:numPr>
          <w:ilvl w:val="0"/>
          <w:numId w:val="1"/>
        </w:num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The Fund will continue paying your contributions with the Medical Society.</w:t>
      </w:r>
    </w:p>
    <w:p w:rsidR="000E5EEF" w:rsidRPr="00B55B7E" w:rsidRDefault="000E5EEF" w:rsidP="000E5EEF">
      <w:pPr>
        <w:pStyle w:val="ListParagraph"/>
        <w:rPr>
          <w:rFonts w:ascii="Times New Roman" w:hAnsi="Times New Roman" w:cs="Times New Roman"/>
          <w:sz w:val="24"/>
          <w:szCs w:val="24"/>
        </w:rPr>
      </w:pP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r w:rsidRPr="00B55B7E">
        <w:rPr>
          <w:rFonts w:ascii="Times New Roman" w:hAnsi="Times New Roman" w:cs="Times New Roman"/>
          <w:sz w:val="24"/>
          <w:szCs w:val="24"/>
        </w:rPr>
        <w:t>I must express, on behalf of the Board and Management, our thanks and gratitude to you for the twelve years you have served the Fund sometimes under pressure from your ill health condition.</w:t>
      </w: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r w:rsidRPr="00B55B7E">
        <w:rPr>
          <w:rFonts w:ascii="Times New Roman" w:hAnsi="Times New Roman" w:cs="Times New Roman"/>
          <w:sz w:val="24"/>
          <w:szCs w:val="24"/>
        </w:rPr>
        <w:t>We wish you an improvement in your health and a most rewarding retirement.</w:t>
      </w: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r w:rsidRPr="00B55B7E">
        <w:rPr>
          <w:rFonts w:ascii="Times New Roman" w:hAnsi="Times New Roman" w:cs="Times New Roman"/>
          <w:sz w:val="24"/>
          <w:szCs w:val="24"/>
        </w:rPr>
        <w:t>Yours sincerely</w:t>
      </w: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r w:rsidRPr="00B55B7E">
        <w:rPr>
          <w:rFonts w:ascii="Times New Roman" w:hAnsi="Times New Roman" w:cs="Times New Roman"/>
          <w:sz w:val="24"/>
          <w:szCs w:val="24"/>
        </w:rPr>
        <w:t>RJG CALDER</w:t>
      </w: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r w:rsidRPr="00B55B7E">
        <w:rPr>
          <w:rFonts w:ascii="Times New Roman" w:hAnsi="Times New Roman" w:cs="Times New Roman"/>
          <w:sz w:val="24"/>
          <w:szCs w:val="24"/>
        </w:rPr>
        <w:t>CHAIRMAN”</w:t>
      </w:r>
    </w:p>
    <w:p w:rsidR="000E5EEF" w:rsidRPr="00B55B7E" w:rsidRDefault="000E5EEF" w:rsidP="000E5EEF">
      <w:pPr>
        <w:pStyle w:val="ListParagraph"/>
        <w:spacing w:after="0" w:line="240" w:lineRule="auto"/>
        <w:ind w:left="1080"/>
        <w:jc w:val="both"/>
        <w:rPr>
          <w:rFonts w:ascii="Times New Roman" w:hAnsi="Times New Roman" w:cs="Times New Roman"/>
          <w:sz w:val="24"/>
          <w:szCs w:val="24"/>
        </w:rPr>
      </w:pPr>
    </w:p>
    <w:p w:rsidR="00F31501" w:rsidRPr="00B55B7E" w:rsidRDefault="000E5EEF" w:rsidP="000E5EEF">
      <w:pPr>
        <w:pStyle w:val="ListParagraph"/>
        <w:spacing w:after="0" w:line="240" w:lineRule="auto"/>
        <w:ind w:left="1080"/>
        <w:jc w:val="both"/>
        <w:rPr>
          <w:rFonts w:ascii="Times New Roman" w:hAnsi="Times New Roman" w:cs="Times New Roman"/>
          <w:sz w:val="24"/>
          <w:szCs w:val="24"/>
        </w:rPr>
      </w:pPr>
      <w:r w:rsidRPr="00B55B7E">
        <w:rPr>
          <w:rFonts w:ascii="Times New Roman" w:hAnsi="Times New Roman" w:cs="Times New Roman"/>
          <w:sz w:val="24"/>
          <w:szCs w:val="24"/>
        </w:rPr>
        <w:t>(The underlining is mine)</w:t>
      </w:r>
    </w:p>
    <w:p w:rsidR="00F31501" w:rsidRPr="00B55B7E" w:rsidRDefault="00F31501" w:rsidP="00F31501">
      <w:pPr>
        <w:spacing w:after="0" w:line="240" w:lineRule="auto"/>
        <w:jc w:val="both"/>
        <w:rPr>
          <w:rFonts w:ascii="Times New Roman" w:hAnsi="Times New Roman" w:cs="Times New Roman"/>
          <w:sz w:val="24"/>
          <w:szCs w:val="24"/>
        </w:rPr>
      </w:pPr>
    </w:p>
    <w:p w:rsidR="00F31501" w:rsidRPr="00B55B7E" w:rsidRDefault="00F31501" w:rsidP="00F31501">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The respondent remained in occupation of the property in terms of the above arrangement but in good time, MIPF sold the property to the applicant, which then took transfer in 2002 aforesaid. The applicant now seeks the eviction of the respondent from the property on the basis that it had permitted him to remain in occupation “at the request of its predecessor in title” in the expectation that a servitude would be registered which was however not registered as the</w:t>
      </w:r>
      <w:r w:rsidR="00790481">
        <w:rPr>
          <w:rFonts w:ascii="Times New Roman" w:hAnsi="Times New Roman" w:cs="Times New Roman"/>
          <w:sz w:val="24"/>
          <w:szCs w:val="24"/>
        </w:rPr>
        <w:t xml:space="preserve"> respondent was</w:t>
      </w:r>
      <w:r w:rsidRPr="00B55B7E">
        <w:rPr>
          <w:rFonts w:ascii="Times New Roman" w:hAnsi="Times New Roman" w:cs="Times New Roman"/>
          <w:sz w:val="24"/>
          <w:szCs w:val="24"/>
        </w:rPr>
        <w:t xml:space="preserve"> </w:t>
      </w:r>
      <w:r w:rsidR="00790481">
        <w:rPr>
          <w:rFonts w:ascii="Times New Roman" w:hAnsi="Times New Roman" w:cs="Times New Roman"/>
          <w:sz w:val="24"/>
          <w:szCs w:val="24"/>
        </w:rPr>
        <w:t>un</w:t>
      </w:r>
      <w:r w:rsidRPr="00B55B7E">
        <w:rPr>
          <w:rFonts w:ascii="Times New Roman" w:hAnsi="Times New Roman" w:cs="Times New Roman"/>
          <w:sz w:val="24"/>
          <w:szCs w:val="24"/>
        </w:rPr>
        <w:t>cooperative. According to the applicant, the respondent’s failure to accede to registration of the servitude meant that he lost out</w:t>
      </w:r>
      <w:r w:rsidR="00790481">
        <w:rPr>
          <w:rFonts w:ascii="Times New Roman" w:hAnsi="Times New Roman" w:cs="Times New Roman"/>
          <w:sz w:val="24"/>
          <w:szCs w:val="24"/>
        </w:rPr>
        <w:t xml:space="preserve">. </w:t>
      </w:r>
      <w:r w:rsidRPr="00B55B7E">
        <w:rPr>
          <w:rFonts w:ascii="Times New Roman" w:hAnsi="Times New Roman" w:cs="Times New Roman"/>
          <w:sz w:val="24"/>
          <w:szCs w:val="24"/>
        </w:rPr>
        <w:t xml:space="preserve"> </w:t>
      </w:r>
      <w:r w:rsidR="00790481">
        <w:rPr>
          <w:rFonts w:ascii="Times New Roman" w:hAnsi="Times New Roman" w:cs="Times New Roman"/>
          <w:sz w:val="24"/>
          <w:szCs w:val="24"/>
        </w:rPr>
        <w:t>W</w:t>
      </w:r>
      <w:r w:rsidRPr="00B55B7E">
        <w:rPr>
          <w:rFonts w:ascii="Times New Roman" w:hAnsi="Times New Roman" w:cs="Times New Roman"/>
          <w:sz w:val="24"/>
          <w:szCs w:val="24"/>
        </w:rPr>
        <w:t>hat is more, the respondent has not been paying rates, water and electricity charges. In fact the applicant has been forced to pay these charges on the respondent’s behalf.</w:t>
      </w:r>
    </w:p>
    <w:p w:rsidR="00463BA6" w:rsidRPr="00B55B7E" w:rsidRDefault="00F31501" w:rsidP="00F31501">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In addition</w:t>
      </w:r>
      <w:r w:rsidR="00790481">
        <w:rPr>
          <w:rFonts w:ascii="Times New Roman" w:hAnsi="Times New Roman" w:cs="Times New Roman"/>
          <w:sz w:val="24"/>
          <w:szCs w:val="24"/>
        </w:rPr>
        <w:t>,</w:t>
      </w:r>
      <w:r w:rsidRPr="00B55B7E">
        <w:rPr>
          <w:rFonts w:ascii="Times New Roman" w:hAnsi="Times New Roman" w:cs="Times New Roman"/>
          <w:sz w:val="24"/>
          <w:szCs w:val="24"/>
        </w:rPr>
        <w:t xml:space="preserve"> the applicant has stated in the founding affidavit</w:t>
      </w:r>
      <w:r w:rsidR="00790481">
        <w:rPr>
          <w:rFonts w:ascii="Times New Roman" w:hAnsi="Times New Roman" w:cs="Times New Roman"/>
          <w:sz w:val="24"/>
          <w:szCs w:val="24"/>
        </w:rPr>
        <w:t xml:space="preserve"> </w:t>
      </w:r>
      <w:r w:rsidRPr="00B55B7E">
        <w:rPr>
          <w:rFonts w:ascii="Times New Roman" w:hAnsi="Times New Roman" w:cs="Times New Roman"/>
          <w:sz w:val="24"/>
          <w:szCs w:val="24"/>
        </w:rPr>
        <w:t xml:space="preserve">of Never Dabuka Mhlanga, its </w:t>
      </w:r>
      <w:r w:rsidR="00422D31" w:rsidRPr="00B55B7E">
        <w:rPr>
          <w:rFonts w:ascii="Times New Roman" w:hAnsi="Times New Roman" w:cs="Times New Roman"/>
          <w:sz w:val="24"/>
          <w:szCs w:val="24"/>
        </w:rPr>
        <w:t xml:space="preserve">director, that the respondent has since vacated the property and given possession to a third party. The respondent has now purchased a house of his own being 22 Cheshire Road Mount Pleasant, Harare where he now resides with his family. The applicant therefore maintains that as registered owner it is entitled to an order for the eviction of the respondent and those claiming occupation through him and for the payment of the arrears which have accrued. </w:t>
      </w:r>
    </w:p>
    <w:p w:rsidR="00037FC2" w:rsidRPr="00B55B7E" w:rsidRDefault="00463BA6" w:rsidP="00F31501">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Not only has the respondent opposed the application, he has also filed a counter application seeking an order declaring that he is entitled to occupy the property and compelling the applicant to register a life time usufruct in his favour and directing it to pay all outstanding owner</w:t>
      </w:r>
      <w:r w:rsidR="00790481">
        <w:rPr>
          <w:rFonts w:ascii="Times New Roman" w:hAnsi="Times New Roman" w:cs="Times New Roman"/>
          <w:sz w:val="24"/>
          <w:szCs w:val="24"/>
        </w:rPr>
        <w:t>’</w:t>
      </w:r>
      <w:r w:rsidRPr="00B55B7E">
        <w:rPr>
          <w:rFonts w:ascii="Times New Roman" w:hAnsi="Times New Roman" w:cs="Times New Roman"/>
          <w:sz w:val="24"/>
          <w:szCs w:val="24"/>
        </w:rPr>
        <w:t>s charges.</w:t>
      </w:r>
      <w:r w:rsidR="00F31501" w:rsidRPr="00B55B7E">
        <w:rPr>
          <w:rFonts w:ascii="Times New Roman" w:hAnsi="Times New Roman" w:cs="Times New Roman"/>
          <w:sz w:val="24"/>
          <w:szCs w:val="24"/>
        </w:rPr>
        <w:t xml:space="preserve"> </w:t>
      </w:r>
    </w:p>
    <w:p w:rsidR="00037FC2" w:rsidRPr="00B55B7E" w:rsidRDefault="00037FC2" w:rsidP="00F31501">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In his opposing affidavit to the main application, the respondent denies having relocated to 22 Cheshire Road Mount Pleasant Harare, which house he says belongs to a Mr </w:t>
      </w:r>
      <w:r w:rsidRPr="00B55B7E">
        <w:rPr>
          <w:rFonts w:ascii="Times New Roman" w:hAnsi="Times New Roman" w:cs="Times New Roman"/>
          <w:sz w:val="24"/>
          <w:szCs w:val="24"/>
        </w:rPr>
        <w:lastRenderedPageBreak/>
        <w:t>Jogi who is a relative of his. That averment is contained at paras 3 and 4 of the respondent’s opposing affidavit where he states:-</w:t>
      </w:r>
    </w:p>
    <w:p w:rsidR="00037FC2" w:rsidRPr="00B55B7E" w:rsidRDefault="00037FC2" w:rsidP="00F31501">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“3</w:t>
      </w:r>
      <w:r w:rsidRPr="00B55B7E">
        <w:rPr>
          <w:rFonts w:ascii="Times New Roman" w:hAnsi="Times New Roman" w:cs="Times New Roman"/>
          <w:sz w:val="24"/>
          <w:szCs w:val="24"/>
        </w:rPr>
        <w:tab/>
      </w:r>
      <w:r w:rsidRPr="00B55B7E">
        <w:rPr>
          <w:rFonts w:ascii="Times New Roman" w:hAnsi="Times New Roman" w:cs="Times New Roman"/>
          <w:sz w:val="24"/>
          <w:szCs w:val="24"/>
          <w:u w:val="single"/>
        </w:rPr>
        <w:t>Ad Paragraphs 1 up to 3 of the Applicant’s founding affidavit</w:t>
      </w:r>
    </w:p>
    <w:p w:rsidR="0093435E" w:rsidRPr="00B55B7E" w:rsidRDefault="0093435E" w:rsidP="0093435E">
      <w:pPr>
        <w:spacing w:after="0" w:line="240" w:lineRule="auto"/>
        <w:ind w:left="1440"/>
        <w:jc w:val="both"/>
        <w:rPr>
          <w:rFonts w:ascii="Times New Roman" w:hAnsi="Times New Roman" w:cs="Times New Roman"/>
          <w:sz w:val="24"/>
          <w:szCs w:val="24"/>
        </w:rPr>
      </w:pPr>
      <w:r w:rsidRPr="00B55B7E">
        <w:rPr>
          <w:rFonts w:ascii="Times New Roman" w:hAnsi="Times New Roman" w:cs="Times New Roman"/>
          <w:sz w:val="24"/>
          <w:szCs w:val="24"/>
        </w:rPr>
        <w:t>No issues arise herefrom save to state that I do not reside at No 22 Cheshire Road, Mount Pleasant, Harare. The house at No 22 Cheshire Road, Mount Pleasant, Harare belongs to Mr Jogi who is a relation of mine. The property is therefore not my residence and during the moments that I have spent time living at the House, I have not all (</w:t>
      </w:r>
      <w:r w:rsidRPr="00B55B7E">
        <w:rPr>
          <w:rFonts w:ascii="Times New Roman" w:hAnsi="Times New Roman" w:cs="Times New Roman"/>
          <w:i/>
          <w:sz w:val="24"/>
          <w:szCs w:val="24"/>
        </w:rPr>
        <w:t>sic</w:t>
      </w:r>
      <w:r w:rsidRPr="00B55B7E">
        <w:rPr>
          <w:rFonts w:ascii="Times New Roman" w:hAnsi="Times New Roman" w:cs="Times New Roman"/>
          <w:sz w:val="24"/>
          <w:szCs w:val="24"/>
        </w:rPr>
        <w:t xml:space="preserve">) abandoned my residence at No 38 Wansford Mansions, J Chinamano Avenue, Harare. </w:t>
      </w:r>
      <w:r w:rsidR="00037FC2" w:rsidRPr="00B55B7E">
        <w:rPr>
          <w:rFonts w:ascii="Times New Roman" w:hAnsi="Times New Roman" w:cs="Times New Roman"/>
          <w:sz w:val="24"/>
          <w:szCs w:val="24"/>
        </w:rPr>
        <w:t xml:space="preserve"> </w:t>
      </w:r>
    </w:p>
    <w:p w:rsidR="0093435E" w:rsidRPr="00B55B7E" w:rsidRDefault="0093435E" w:rsidP="0093435E">
      <w:pPr>
        <w:spacing w:after="0" w:line="240" w:lineRule="auto"/>
        <w:jc w:val="both"/>
        <w:rPr>
          <w:rFonts w:ascii="Times New Roman" w:hAnsi="Times New Roman" w:cs="Times New Roman"/>
          <w:sz w:val="24"/>
          <w:szCs w:val="24"/>
        </w:rPr>
      </w:pPr>
    </w:p>
    <w:p w:rsidR="0093435E" w:rsidRPr="00B55B7E" w:rsidRDefault="0093435E" w:rsidP="0093435E">
      <w:p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ab/>
        <w:t>4.</w:t>
      </w:r>
      <w:r w:rsidRPr="00B55B7E">
        <w:rPr>
          <w:rFonts w:ascii="Times New Roman" w:hAnsi="Times New Roman" w:cs="Times New Roman"/>
          <w:sz w:val="24"/>
          <w:szCs w:val="24"/>
        </w:rPr>
        <w:tab/>
      </w:r>
      <w:r w:rsidRPr="00B55B7E">
        <w:rPr>
          <w:rFonts w:ascii="Times New Roman" w:hAnsi="Times New Roman" w:cs="Times New Roman"/>
          <w:sz w:val="24"/>
          <w:szCs w:val="24"/>
          <w:u w:val="single"/>
        </w:rPr>
        <w:t>Ad Paragraphs 5 &amp; 6</w:t>
      </w:r>
    </w:p>
    <w:p w:rsidR="0093435E" w:rsidRPr="00B55B7E" w:rsidRDefault="0093435E" w:rsidP="0093435E">
      <w:pPr>
        <w:spacing w:after="0" w:line="240" w:lineRule="auto"/>
        <w:jc w:val="both"/>
        <w:rPr>
          <w:rFonts w:ascii="Times New Roman" w:hAnsi="Times New Roman" w:cs="Times New Roman"/>
          <w:sz w:val="24"/>
          <w:szCs w:val="24"/>
        </w:rPr>
      </w:pPr>
    </w:p>
    <w:p w:rsidR="00552A9A" w:rsidRPr="00B55B7E" w:rsidRDefault="0093435E" w:rsidP="0098593B">
      <w:pPr>
        <w:spacing w:after="0" w:line="240" w:lineRule="auto"/>
        <w:ind w:left="1440"/>
        <w:jc w:val="both"/>
        <w:rPr>
          <w:rFonts w:ascii="Times New Roman" w:hAnsi="Times New Roman" w:cs="Times New Roman"/>
          <w:sz w:val="24"/>
          <w:szCs w:val="24"/>
        </w:rPr>
      </w:pPr>
      <w:r w:rsidRPr="00B55B7E">
        <w:rPr>
          <w:rFonts w:ascii="Times New Roman" w:hAnsi="Times New Roman" w:cs="Times New Roman"/>
          <w:sz w:val="24"/>
          <w:szCs w:val="24"/>
        </w:rPr>
        <w:t xml:space="preserve">If at all the applicant believes that I reside at No 22 Cheshire Road, Mount Pleasant, </w:t>
      </w:r>
      <w:r w:rsidR="00790481">
        <w:rPr>
          <w:rFonts w:ascii="Times New Roman" w:hAnsi="Times New Roman" w:cs="Times New Roman"/>
          <w:sz w:val="24"/>
          <w:szCs w:val="24"/>
        </w:rPr>
        <w:t>t</w:t>
      </w:r>
      <w:r w:rsidRPr="00B55B7E">
        <w:rPr>
          <w:rFonts w:ascii="Times New Roman" w:hAnsi="Times New Roman" w:cs="Times New Roman"/>
          <w:sz w:val="24"/>
          <w:szCs w:val="24"/>
        </w:rPr>
        <w:t>here is therefore no basis upon which the applicant may seek my ejectment from the immovable property known as No 38 Wansford Mansions, J. Chinamano Avenue Harare. It is therefore imperative for the applicant to have sought the identity of the present occupant of that immovable property and to have sued that person. This simply confirms that I am still residing at the above address. Accordingly therefore the order sought is not competent…”</w:t>
      </w:r>
      <w:r w:rsidR="00552A9A" w:rsidRPr="00B55B7E">
        <w:rPr>
          <w:rFonts w:ascii="Times New Roman" w:hAnsi="Times New Roman" w:cs="Times New Roman"/>
          <w:sz w:val="24"/>
          <w:szCs w:val="24"/>
        </w:rPr>
        <w:t>.</w:t>
      </w:r>
    </w:p>
    <w:p w:rsidR="00552A9A" w:rsidRPr="00B55B7E" w:rsidRDefault="00552A9A" w:rsidP="00552A9A">
      <w:pPr>
        <w:spacing w:after="0" w:line="240" w:lineRule="auto"/>
        <w:jc w:val="both"/>
        <w:rPr>
          <w:rFonts w:ascii="Times New Roman" w:hAnsi="Times New Roman" w:cs="Times New Roman"/>
          <w:sz w:val="24"/>
          <w:szCs w:val="24"/>
        </w:rPr>
      </w:pPr>
    </w:p>
    <w:p w:rsidR="00DB2218" w:rsidRPr="00B55B7E" w:rsidRDefault="00552A9A" w:rsidP="00552A9A">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I might as well dispose of the argument that the third party who allegedly occupies the property should have been cited in the application. In advancing that argument, the respondent relies on the authority of </w:t>
      </w:r>
      <w:r w:rsidRPr="00B55B7E">
        <w:rPr>
          <w:rFonts w:ascii="Times New Roman" w:hAnsi="Times New Roman" w:cs="Times New Roman"/>
          <w:i/>
          <w:sz w:val="24"/>
          <w:szCs w:val="24"/>
        </w:rPr>
        <w:t>Document Support</w:t>
      </w:r>
      <w:r w:rsidRPr="00B55B7E">
        <w:rPr>
          <w:rFonts w:ascii="Times New Roman" w:hAnsi="Times New Roman" w:cs="Times New Roman"/>
          <w:sz w:val="24"/>
          <w:szCs w:val="24"/>
          <w:u w:val="single"/>
        </w:rPr>
        <w:t xml:space="preserve"> </w:t>
      </w:r>
      <w:r w:rsidRPr="00B55B7E">
        <w:rPr>
          <w:rFonts w:ascii="Times New Roman" w:hAnsi="Times New Roman" w:cs="Times New Roman"/>
          <w:i/>
          <w:sz w:val="24"/>
          <w:szCs w:val="24"/>
        </w:rPr>
        <w:t>Centre (Pvt) Ltd</w:t>
      </w:r>
      <w:r w:rsidRPr="00B55B7E">
        <w:rPr>
          <w:rFonts w:ascii="Times New Roman" w:hAnsi="Times New Roman" w:cs="Times New Roman"/>
          <w:sz w:val="24"/>
          <w:szCs w:val="24"/>
        </w:rPr>
        <w:t xml:space="preserve"> v </w:t>
      </w:r>
      <w:r w:rsidRPr="00B55B7E">
        <w:rPr>
          <w:rFonts w:ascii="Times New Roman" w:hAnsi="Times New Roman" w:cs="Times New Roman"/>
          <w:i/>
          <w:sz w:val="24"/>
          <w:szCs w:val="24"/>
        </w:rPr>
        <w:t>Mapuvire</w:t>
      </w:r>
      <w:r w:rsidRPr="00B55B7E">
        <w:rPr>
          <w:rFonts w:ascii="Times New Roman" w:hAnsi="Times New Roman" w:cs="Times New Roman"/>
          <w:sz w:val="24"/>
          <w:szCs w:val="24"/>
        </w:rPr>
        <w:t xml:space="preserve"> 2006(2) ZLR 232(H) 245B where MAKARAU JP (as she then was) ruled that as it was common cause that the property from where the respondent was to be evicted was by then occupied by another family and that the respondent was no longer in occupation, the head of that other family should have been cited.</w:t>
      </w:r>
    </w:p>
    <w:p w:rsidR="00EC5A2D" w:rsidRPr="00B55B7E" w:rsidRDefault="00DB2218" w:rsidP="00552A9A">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Without commenting on that analogy, I am of the view that the case of </w:t>
      </w:r>
      <w:r w:rsidRPr="00B55B7E">
        <w:rPr>
          <w:rFonts w:ascii="Times New Roman" w:hAnsi="Times New Roman" w:cs="Times New Roman"/>
          <w:sz w:val="24"/>
          <w:szCs w:val="24"/>
          <w:u w:val="single"/>
        </w:rPr>
        <w:t xml:space="preserve">Document Support Centre (Pvt) Ltd </w:t>
      </w:r>
      <w:r w:rsidRPr="00B55B7E">
        <w:rPr>
          <w:rFonts w:ascii="Times New Roman" w:hAnsi="Times New Roman" w:cs="Times New Roman"/>
          <w:sz w:val="24"/>
          <w:szCs w:val="24"/>
        </w:rPr>
        <w:t>(</w:t>
      </w:r>
      <w:r w:rsidRPr="00B55B7E">
        <w:rPr>
          <w:rFonts w:ascii="Times New Roman" w:hAnsi="Times New Roman" w:cs="Times New Roman"/>
          <w:i/>
          <w:sz w:val="24"/>
          <w:szCs w:val="24"/>
        </w:rPr>
        <w:t>supra</w:t>
      </w:r>
      <w:r w:rsidRPr="00B55B7E">
        <w:rPr>
          <w:rFonts w:ascii="Times New Roman" w:hAnsi="Times New Roman" w:cs="Times New Roman"/>
          <w:sz w:val="24"/>
          <w:szCs w:val="24"/>
        </w:rPr>
        <w:t xml:space="preserve">) is distinguishable from the present. Here we are dealing with a situation where the respondent is claiming to be in occupation of the property and that a certain </w:t>
      </w:r>
      <w:r w:rsidR="00790481">
        <w:rPr>
          <w:rFonts w:ascii="Times New Roman" w:hAnsi="Times New Roman" w:cs="Times New Roman"/>
          <w:sz w:val="24"/>
          <w:szCs w:val="24"/>
        </w:rPr>
        <w:t>individual</w:t>
      </w:r>
      <w:r w:rsidRPr="00B55B7E">
        <w:rPr>
          <w:rFonts w:ascii="Times New Roman" w:hAnsi="Times New Roman" w:cs="Times New Roman"/>
          <w:sz w:val="24"/>
          <w:szCs w:val="24"/>
        </w:rPr>
        <w:t xml:space="preserve"> spotted on the property is his caregiver. We have a situation where the respondent claims the existence of a servitude. Whoever is in that property is claiming through the respondent. There is therefore no need to cite a party who is she</w:t>
      </w:r>
      <w:r w:rsidR="004C251F" w:rsidRPr="00B55B7E">
        <w:rPr>
          <w:rFonts w:ascii="Times New Roman" w:hAnsi="Times New Roman" w:cs="Times New Roman"/>
          <w:sz w:val="24"/>
          <w:szCs w:val="24"/>
        </w:rPr>
        <w:t>l</w:t>
      </w:r>
      <w:r w:rsidRPr="00B55B7E">
        <w:rPr>
          <w:rFonts w:ascii="Times New Roman" w:hAnsi="Times New Roman" w:cs="Times New Roman"/>
          <w:sz w:val="24"/>
          <w:szCs w:val="24"/>
        </w:rPr>
        <w:t xml:space="preserve">tering under a personal right, if any, of </w:t>
      </w:r>
      <w:r w:rsidR="004C251F" w:rsidRPr="00B55B7E">
        <w:rPr>
          <w:rFonts w:ascii="Times New Roman" w:hAnsi="Times New Roman" w:cs="Times New Roman"/>
          <w:sz w:val="24"/>
          <w:szCs w:val="24"/>
        </w:rPr>
        <w:t xml:space="preserve"> the respondent. In my view that argument is without merit.</w:t>
      </w:r>
    </w:p>
    <w:p w:rsidR="00EC5A2D" w:rsidRPr="00B55B7E" w:rsidRDefault="00EC5A2D" w:rsidP="00552A9A">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The respondent went on at para 9 of his opposing affidavit:-</w:t>
      </w:r>
    </w:p>
    <w:p w:rsidR="00EC5A2D" w:rsidRPr="00B55B7E" w:rsidRDefault="00EC5A2D" w:rsidP="00552A9A">
      <w:pPr>
        <w:spacing w:after="0" w:line="360" w:lineRule="auto"/>
        <w:jc w:val="both"/>
        <w:rPr>
          <w:rFonts w:ascii="Times New Roman" w:hAnsi="Times New Roman" w:cs="Times New Roman"/>
          <w:sz w:val="24"/>
          <w:szCs w:val="24"/>
          <w:u w:val="single"/>
        </w:rPr>
      </w:pPr>
      <w:r w:rsidRPr="00B55B7E">
        <w:rPr>
          <w:rFonts w:ascii="Times New Roman" w:hAnsi="Times New Roman" w:cs="Times New Roman"/>
          <w:sz w:val="24"/>
          <w:szCs w:val="24"/>
        </w:rPr>
        <w:tab/>
        <w:t>“9.</w:t>
      </w:r>
      <w:r w:rsidRPr="00B55B7E">
        <w:rPr>
          <w:rFonts w:ascii="Times New Roman" w:hAnsi="Times New Roman" w:cs="Times New Roman"/>
          <w:sz w:val="24"/>
          <w:szCs w:val="24"/>
        </w:rPr>
        <w:tab/>
      </w:r>
      <w:r w:rsidRPr="00B55B7E">
        <w:rPr>
          <w:rFonts w:ascii="Times New Roman" w:hAnsi="Times New Roman" w:cs="Times New Roman"/>
          <w:sz w:val="24"/>
          <w:szCs w:val="24"/>
          <w:u w:val="single"/>
        </w:rPr>
        <w:t>Ad Paragraph 10</w:t>
      </w:r>
    </w:p>
    <w:p w:rsidR="00687695" w:rsidRPr="00B55B7E" w:rsidRDefault="00EC5A2D" w:rsidP="00EC5A2D">
      <w:pPr>
        <w:spacing w:after="0" w:line="240" w:lineRule="auto"/>
        <w:ind w:left="1440"/>
        <w:jc w:val="both"/>
        <w:rPr>
          <w:rFonts w:ascii="Times New Roman" w:hAnsi="Times New Roman" w:cs="Times New Roman"/>
          <w:sz w:val="24"/>
          <w:szCs w:val="24"/>
        </w:rPr>
      </w:pPr>
      <w:r w:rsidRPr="00B55B7E">
        <w:rPr>
          <w:rFonts w:ascii="Times New Roman" w:hAnsi="Times New Roman" w:cs="Times New Roman"/>
          <w:sz w:val="24"/>
          <w:szCs w:val="24"/>
        </w:rPr>
        <w:t xml:space="preserve">I deny that I have vacated the property in issue. I have remained in occupation of the property. However, for a temporary period of time, I was requested by </w:t>
      </w:r>
      <w:r w:rsidRPr="00B55B7E">
        <w:rPr>
          <w:rFonts w:ascii="Times New Roman" w:hAnsi="Times New Roman" w:cs="Times New Roman"/>
          <w:sz w:val="24"/>
          <w:szCs w:val="24"/>
        </w:rPr>
        <w:lastRenderedPageBreak/>
        <w:t xml:space="preserve">the owners of an immovable property at No 22 Cheshire Road, Mount Pleasant, Harare to be caretaker at their house while they were out of the country. I did not occupy that immovable property on a rental basis. It was purely to maintain their property in the condition that it was in pending their return …..”. </w:t>
      </w:r>
      <w:r w:rsidR="004C251F" w:rsidRPr="00B55B7E">
        <w:rPr>
          <w:rFonts w:ascii="Times New Roman" w:hAnsi="Times New Roman" w:cs="Times New Roman"/>
          <w:sz w:val="24"/>
          <w:szCs w:val="24"/>
        </w:rPr>
        <w:t xml:space="preserve"> </w:t>
      </w:r>
    </w:p>
    <w:p w:rsidR="00687695" w:rsidRPr="00B55B7E" w:rsidRDefault="00687695" w:rsidP="00687695">
      <w:pPr>
        <w:spacing w:after="0" w:line="240" w:lineRule="auto"/>
        <w:jc w:val="both"/>
        <w:rPr>
          <w:rFonts w:ascii="Times New Roman" w:hAnsi="Times New Roman" w:cs="Times New Roman"/>
          <w:sz w:val="24"/>
          <w:szCs w:val="24"/>
        </w:rPr>
      </w:pPr>
    </w:p>
    <w:p w:rsidR="00687695" w:rsidRPr="00B55B7E" w:rsidRDefault="00687695" w:rsidP="00687695">
      <w:p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ab/>
        <w:t>He went to say:-</w:t>
      </w:r>
    </w:p>
    <w:p w:rsidR="00E95EA1" w:rsidRPr="00B55B7E" w:rsidRDefault="00687695" w:rsidP="00687695">
      <w:pPr>
        <w:spacing w:after="0" w:line="240" w:lineRule="auto"/>
        <w:ind w:left="1440"/>
        <w:jc w:val="both"/>
        <w:rPr>
          <w:rFonts w:ascii="Times New Roman" w:hAnsi="Times New Roman" w:cs="Times New Roman"/>
          <w:sz w:val="24"/>
          <w:szCs w:val="24"/>
        </w:rPr>
      </w:pPr>
      <w:r w:rsidRPr="00B55B7E">
        <w:rPr>
          <w:rFonts w:ascii="Times New Roman" w:hAnsi="Times New Roman" w:cs="Times New Roman"/>
          <w:sz w:val="24"/>
          <w:szCs w:val="24"/>
        </w:rPr>
        <w:t>“I deny that I have abandoned my rights in respect of the occupation of the property. At all times that I have left the place, I have been travelling out of the country or caretaking at the Mount Pleasant house indicate</w:t>
      </w:r>
      <w:r w:rsidR="00790481">
        <w:rPr>
          <w:rFonts w:ascii="Times New Roman" w:hAnsi="Times New Roman" w:cs="Times New Roman"/>
          <w:sz w:val="24"/>
          <w:szCs w:val="24"/>
        </w:rPr>
        <w:t>d</w:t>
      </w:r>
      <w:r w:rsidRPr="00B55B7E">
        <w:rPr>
          <w:rFonts w:ascii="Times New Roman" w:hAnsi="Times New Roman" w:cs="Times New Roman"/>
          <w:sz w:val="24"/>
          <w:szCs w:val="24"/>
        </w:rPr>
        <w:t xml:space="preserve"> above. My property remained in the flat and it is still my place of residence”. </w:t>
      </w:r>
    </w:p>
    <w:p w:rsidR="00E95EA1" w:rsidRPr="00B55B7E" w:rsidRDefault="00E95EA1" w:rsidP="00E95EA1">
      <w:pPr>
        <w:spacing w:after="0" w:line="240" w:lineRule="auto"/>
        <w:jc w:val="both"/>
        <w:rPr>
          <w:rFonts w:ascii="Times New Roman" w:hAnsi="Times New Roman" w:cs="Times New Roman"/>
          <w:sz w:val="24"/>
          <w:szCs w:val="24"/>
        </w:rPr>
      </w:pPr>
    </w:p>
    <w:p w:rsidR="00E95EA1" w:rsidRPr="00B55B7E" w:rsidRDefault="00E95EA1" w:rsidP="00E95EA1">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When the applicant pointed out in its answering affidavit and submitted supporting affidavits from other residents of the block of flats that the respondent does not reside at the property any more, he having vacated and carried away his property in 2007, and that the current occupant is one “Baba waKelly” from Chipinge and went on to produce more evidence pointing to the respondent’s interest in the house in Mount Pleasant, the respondent shifted ground.</w:t>
      </w:r>
    </w:p>
    <w:p w:rsidR="00E95EA1" w:rsidRPr="00B55B7E" w:rsidRDefault="00E95EA1" w:rsidP="00E95EA1">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At para 6 of his answering affidavit deposed to on 15 November 2011 he state</w:t>
      </w:r>
      <w:r w:rsidR="00790481">
        <w:rPr>
          <w:rFonts w:ascii="Times New Roman" w:hAnsi="Times New Roman" w:cs="Times New Roman"/>
          <w:sz w:val="24"/>
          <w:szCs w:val="24"/>
        </w:rPr>
        <w:t>d</w:t>
      </w:r>
      <w:r w:rsidRPr="00B55B7E">
        <w:rPr>
          <w:rFonts w:ascii="Times New Roman" w:hAnsi="Times New Roman" w:cs="Times New Roman"/>
          <w:sz w:val="24"/>
          <w:szCs w:val="24"/>
        </w:rPr>
        <w:t>:-</w:t>
      </w:r>
    </w:p>
    <w:p w:rsidR="00DE6C7D" w:rsidRPr="00B55B7E" w:rsidRDefault="00E95EA1" w:rsidP="00E95EA1">
      <w:pPr>
        <w:spacing w:after="0" w:line="240" w:lineRule="auto"/>
        <w:ind w:left="1440" w:hanging="720"/>
        <w:jc w:val="both"/>
        <w:rPr>
          <w:rFonts w:ascii="Times New Roman" w:hAnsi="Times New Roman" w:cs="Times New Roman"/>
          <w:sz w:val="24"/>
          <w:szCs w:val="24"/>
        </w:rPr>
      </w:pPr>
      <w:r w:rsidRPr="00B55B7E">
        <w:rPr>
          <w:rFonts w:ascii="Times New Roman" w:hAnsi="Times New Roman" w:cs="Times New Roman"/>
          <w:sz w:val="24"/>
          <w:szCs w:val="24"/>
        </w:rPr>
        <w:t>“6(</w:t>
      </w:r>
      <w:r w:rsidR="00DE6C7D" w:rsidRPr="00B55B7E">
        <w:rPr>
          <w:rFonts w:ascii="Times New Roman" w:hAnsi="Times New Roman" w:cs="Times New Roman"/>
          <w:sz w:val="24"/>
          <w:szCs w:val="24"/>
        </w:rPr>
        <w:t>i</w:t>
      </w:r>
      <w:r w:rsidRPr="00B55B7E">
        <w:rPr>
          <w:rFonts w:ascii="Times New Roman" w:hAnsi="Times New Roman" w:cs="Times New Roman"/>
          <w:sz w:val="24"/>
          <w:szCs w:val="24"/>
        </w:rPr>
        <w:t>)</w:t>
      </w:r>
      <w:r w:rsidRPr="00B55B7E">
        <w:rPr>
          <w:rFonts w:ascii="Times New Roman" w:hAnsi="Times New Roman" w:cs="Times New Roman"/>
          <w:sz w:val="24"/>
          <w:szCs w:val="24"/>
        </w:rPr>
        <w:tab/>
        <w:t>The immovable property at No 22 Cheshire Road Mount Pleasant Harare is owned by a certain Mr Joggie. He has offered to</w:t>
      </w:r>
      <w:r w:rsidR="00DE6C7D" w:rsidRPr="00B55B7E">
        <w:rPr>
          <w:rFonts w:ascii="Times New Roman" w:hAnsi="Times New Roman" w:cs="Times New Roman"/>
          <w:sz w:val="24"/>
          <w:szCs w:val="24"/>
        </w:rPr>
        <w:t xml:space="preserve"> sale (</w:t>
      </w:r>
      <w:r w:rsidR="00DE6C7D" w:rsidRPr="00B55B7E">
        <w:rPr>
          <w:rFonts w:ascii="Times New Roman" w:hAnsi="Times New Roman" w:cs="Times New Roman"/>
          <w:i/>
          <w:sz w:val="24"/>
          <w:szCs w:val="24"/>
        </w:rPr>
        <w:t>sic</w:t>
      </w:r>
      <w:r w:rsidR="00DE6C7D" w:rsidRPr="00B55B7E">
        <w:rPr>
          <w:rFonts w:ascii="Times New Roman" w:hAnsi="Times New Roman" w:cs="Times New Roman"/>
          <w:sz w:val="24"/>
          <w:szCs w:val="24"/>
        </w:rPr>
        <w:t>) the said immovable property to me and I am in the process of purchasing it. The fact that my wife was found at that address or that I am buying the property does not constitute an abandonment of my rights in respect o</w:t>
      </w:r>
      <w:r w:rsidR="00790481">
        <w:rPr>
          <w:rFonts w:ascii="Times New Roman" w:hAnsi="Times New Roman" w:cs="Times New Roman"/>
          <w:sz w:val="24"/>
          <w:szCs w:val="24"/>
        </w:rPr>
        <w:t>f</w:t>
      </w:r>
      <w:r w:rsidR="00DE6C7D" w:rsidRPr="00B55B7E">
        <w:rPr>
          <w:rFonts w:ascii="Times New Roman" w:hAnsi="Times New Roman" w:cs="Times New Roman"/>
          <w:sz w:val="24"/>
          <w:szCs w:val="24"/>
        </w:rPr>
        <w:t xml:space="preserve"> No 38 Wansford Townhouses …..</w:t>
      </w:r>
      <w:r w:rsidRPr="00B55B7E">
        <w:rPr>
          <w:rFonts w:ascii="Times New Roman" w:hAnsi="Times New Roman" w:cs="Times New Roman"/>
          <w:sz w:val="24"/>
          <w:szCs w:val="24"/>
        </w:rPr>
        <w:t xml:space="preserve"> </w:t>
      </w:r>
    </w:p>
    <w:p w:rsidR="00DE6C7D" w:rsidRPr="00B55B7E" w:rsidRDefault="00DE6C7D" w:rsidP="00E95EA1">
      <w:pPr>
        <w:spacing w:after="0" w:line="240" w:lineRule="auto"/>
        <w:ind w:left="1440" w:hanging="720"/>
        <w:jc w:val="both"/>
        <w:rPr>
          <w:rFonts w:ascii="Times New Roman" w:hAnsi="Times New Roman" w:cs="Times New Roman"/>
          <w:sz w:val="24"/>
          <w:szCs w:val="24"/>
        </w:rPr>
      </w:pPr>
    </w:p>
    <w:p w:rsidR="002C79F5" w:rsidRPr="00B55B7E" w:rsidRDefault="00DE6C7D" w:rsidP="00E95EA1">
      <w:pPr>
        <w:spacing w:after="0" w:line="240" w:lineRule="auto"/>
        <w:ind w:left="1440" w:hanging="720"/>
        <w:jc w:val="both"/>
        <w:rPr>
          <w:rFonts w:ascii="Times New Roman" w:hAnsi="Times New Roman" w:cs="Times New Roman"/>
          <w:sz w:val="24"/>
          <w:szCs w:val="24"/>
        </w:rPr>
      </w:pPr>
      <w:r w:rsidRPr="00B55B7E">
        <w:rPr>
          <w:rFonts w:ascii="Times New Roman" w:hAnsi="Times New Roman" w:cs="Times New Roman"/>
          <w:sz w:val="24"/>
          <w:szCs w:val="24"/>
        </w:rPr>
        <w:t xml:space="preserve"> (ii)</w:t>
      </w:r>
      <w:r w:rsidRPr="00B55B7E">
        <w:rPr>
          <w:rFonts w:ascii="Times New Roman" w:hAnsi="Times New Roman" w:cs="Times New Roman"/>
          <w:sz w:val="24"/>
          <w:szCs w:val="24"/>
        </w:rPr>
        <w:tab/>
        <w:t>I confirm that I have not installed any tenant at No. 38 Wansford Townho</w:t>
      </w:r>
      <w:r w:rsidR="002C79F5" w:rsidRPr="00B55B7E">
        <w:rPr>
          <w:rFonts w:ascii="Times New Roman" w:hAnsi="Times New Roman" w:cs="Times New Roman"/>
          <w:sz w:val="24"/>
          <w:szCs w:val="24"/>
        </w:rPr>
        <w:t>use. The person referred to as my tenant is one Frank King who is my cousin and personal caregiver.</w:t>
      </w:r>
    </w:p>
    <w:p w:rsidR="002C79F5" w:rsidRPr="00B55B7E" w:rsidRDefault="002C79F5" w:rsidP="00E95EA1">
      <w:pPr>
        <w:spacing w:after="0" w:line="240" w:lineRule="auto"/>
        <w:ind w:left="1440" w:hanging="720"/>
        <w:jc w:val="both"/>
        <w:rPr>
          <w:rFonts w:ascii="Times New Roman" w:hAnsi="Times New Roman" w:cs="Times New Roman"/>
          <w:sz w:val="24"/>
          <w:szCs w:val="24"/>
        </w:rPr>
      </w:pPr>
    </w:p>
    <w:p w:rsidR="002C79F5" w:rsidRPr="00B55B7E" w:rsidRDefault="002C79F5" w:rsidP="00E95EA1">
      <w:pPr>
        <w:spacing w:after="0" w:line="240" w:lineRule="auto"/>
        <w:ind w:left="1440" w:hanging="720"/>
        <w:jc w:val="both"/>
        <w:rPr>
          <w:rFonts w:ascii="Times New Roman" w:hAnsi="Times New Roman" w:cs="Times New Roman"/>
          <w:sz w:val="24"/>
          <w:szCs w:val="24"/>
        </w:rPr>
      </w:pPr>
      <w:r w:rsidRPr="00B55B7E">
        <w:rPr>
          <w:rFonts w:ascii="Times New Roman" w:hAnsi="Times New Roman" w:cs="Times New Roman"/>
          <w:sz w:val="24"/>
          <w:szCs w:val="24"/>
        </w:rPr>
        <w:t>(iii)</w:t>
      </w:r>
      <w:r w:rsidRPr="00B55B7E">
        <w:rPr>
          <w:rFonts w:ascii="Times New Roman" w:hAnsi="Times New Roman" w:cs="Times New Roman"/>
          <w:sz w:val="24"/>
          <w:szCs w:val="24"/>
        </w:rPr>
        <w:tab/>
        <w:t>I am a quadriplegic and cannot use both hands and both legs. I therefore require assistance to get o</w:t>
      </w:r>
      <w:r w:rsidR="00790481">
        <w:rPr>
          <w:rFonts w:ascii="Times New Roman" w:hAnsi="Times New Roman" w:cs="Times New Roman"/>
          <w:sz w:val="24"/>
          <w:szCs w:val="24"/>
        </w:rPr>
        <w:t>n</w:t>
      </w:r>
      <w:r w:rsidRPr="00B55B7E">
        <w:rPr>
          <w:rFonts w:ascii="Times New Roman" w:hAnsi="Times New Roman" w:cs="Times New Roman"/>
          <w:sz w:val="24"/>
          <w:szCs w:val="24"/>
        </w:rPr>
        <w:t xml:space="preserve"> and off the bed</w:t>
      </w:r>
      <w:r w:rsidR="00790481">
        <w:rPr>
          <w:rFonts w:ascii="Times New Roman" w:hAnsi="Times New Roman" w:cs="Times New Roman"/>
          <w:sz w:val="24"/>
          <w:szCs w:val="24"/>
        </w:rPr>
        <w:t>,</w:t>
      </w:r>
      <w:r w:rsidRPr="00B55B7E">
        <w:rPr>
          <w:rFonts w:ascii="Times New Roman" w:hAnsi="Times New Roman" w:cs="Times New Roman"/>
          <w:sz w:val="24"/>
          <w:szCs w:val="24"/>
        </w:rPr>
        <w:t xml:space="preserve"> to go on or off the toilet</w:t>
      </w:r>
      <w:r w:rsidR="00790481">
        <w:rPr>
          <w:rFonts w:ascii="Times New Roman" w:hAnsi="Times New Roman" w:cs="Times New Roman"/>
          <w:sz w:val="24"/>
          <w:szCs w:val="24"/>
        </w:rPr>
        <w:t>,</w:t>
      </w:r>
      <w:r w:rsidRPr="00B55B7E">
        <w:rPr>
          <w:rFonts w:ascii="Times New Roman" w:hAnsi="Times New Roman" w:cs="Times New Roman"/>
          <w:sz w:val="24"/>
          <w:szCs w:val="24"/>
        </w:rPr>
        <w:t xml:space="preserve"> to go in or out of the car or to do any other thing that I may require to do where hands and legs are used ……”.</w:t>
      </w:r>
    </w:p>
    <w:p w:rsidR="002C79F5" w:rsidRPr="00B55B7E" w:rsidRDefault="002C79F5" w:rsidP="00E95EA1">
      <w:pPr>
        <w:spacing w:after="0" w:line="240" w:lineRule="auto"/>
        <w:ind w:left="1440" w:hanging="720"/>
        <w:jc w:val="both"/>
        <w:rPr>
          <w:rFonts w:ascii="Times New Roman" w:hAnsi="Times New Roman" w:cs="Times New Roman"/>
          <w:sz w:val="24"/>
          <w:szCs w:val="24"/>
        </w:rPr>
      </w:pPr>
    </w:p>
    <w:p w:rsidR="009D430F" w:rsidRPr="00B55B7E" w:rsidRDefault="002C79F5" w:rsidP="009D430F">
      <w:pPr>
        <w:spacing w:after="0" w:line="360" w:lineRule="auto"/>
        <w:ind w:left="1440" w:hanging="720"/>
        <w:jc w:val="both"/>
        <w:rPr>
          <w:rFonts w:ascii="Times New Roman" w:hAnsi="Times New Roman" w:cs="Times New Roman"/>
          <w:sz w:val="24"/>
          <w:szCs w:val="24"/>
        </w:rPr>
      </w:pPr>
      <w:r w:rsidRPr="00B55B7E">
        <w:rPr>
          <w:rFonts w:ascii="Times New Roman" w:hAnsi="Times New Roman" w:cs="Times New Roman"/>
          <w:sz w:val="24"/>
          <w:szCs w:val="24"/>
        </w:rPr>
        <w:t xml:space="preserve">The respondent did not explain </w:t>
      </w:r>
      <w:r w:rsidR="009D430F" w:rsidRPr="00B55B7E">
        <w:rPr>
          <w:rFonts w:ascii="Times New Roman" w:hAnsi="Times New Roman" w:cs="Times New Roman"/>
          <w:sz w:val="24"/>
          <w:szCs w:val="24"/>
        </w:rPr>
        <w:t xml:space="preserve">how he was able to act as a caretaker at </w:t>
      </w:r>
    </w:p>
    <w:p w:rsidR="006E3C32" w:rsidRPr="00B55B7E" w:rsidRDefault="009D430F"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the Mount Pleasant h</w:t>
      </w:r>
      <w:r w:rsidR="00790481">
        <w:rPr>
          <w:rFonts w:ascii="Times New Roman" w:hAnsi="Times New Roman" w:cs="Times New Roman"/>
          <w:sz w:val="24"/>
          <w:szCs w:val="24"/>
        </w:rPr>
        <w:t xml:space="preserve">ouse </w:t>
      </w:r>
      <w:r w:rsidRPr="00B55B7E">
        <w:rPr>
          <w:rFonts w:ascii="Times New Roman" w:hAnsi="Times New Roman" w:cs="Times New Roman"/>
          <w:sz w:val="24"/>
          <w:szCs w:val="24"/>
        </w:rPr>
        <w:t>in that condition</w:t>
      </w:r>
      <w:r w:rsidR="006E3C32" w:rsidRPr="00B55B7E">
        <w:rPr>
          <w:rFonts w:ascii="Times New Roman" w:hAnsi="Times New Roman" w:cs="Times New Roman"/>
          <w:sz w:val="24"/>
          <w:szCs w:val="24"/>
        </w:rPr>
        <w:t>. Neither did he explain how the said Frank King  was able to perform the function of caregiver by remote control from the Flat when he, the respondent, is elsewhere. Clearly therefore, the respondent was not being truthful and is demonstrably unreliable.</w:t>
      </w:r>
    </w:p>
    <w:p w:rsidR="004509F8" w:rsidRPr="00B55B7E" w:rsidRDefault="006E3C32"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On the issue of arrears, the respondent insisted that he occupied the property in terms of an agreement with MIPF and that his “occupation was on terms that (he) was not paying for water, electricity and other owners charges in respect of the property</w:t>
      </w:r>
      <w:r w:rsidR="00790481">
        <w:rPr>
          <w:rFonts w:ascii="Times New Roman" w:hAnsi="Times New Roman" w:cs="Times New Roman"/>
          <w:sz w:val="24"/>
          <w:szCs w:val="24"/>
        </w:rPr>
        <w:t>”</w:t>
      </w:r>
      <w:r w:rsidRPr="00B55B7E">
        <w:rPr>
          <w:rFonts w:ascii="Times New Roman" w:hAnsi="Times New Roman" w:cs="Times New Roman"/>
          <w:sz w:val="24"/>
          <w:szCs w:val="24"/>
        </w:rPr>
        <w:t xml:space="preserve">. He would like the </w:t>
      </w:r>
      <w:r w:rsidRPr="00B55B7E">
        <w:rPr>
          <w:rFonts w:ascii="Times New Roman" w:hAnsi="Times New Roman" w:cs="Times New Roman"/>
          <w:sz w:val="24"/>
          <w:szCs w:val="24"/>
        </w:rPr>
        <w:lastRenderedPageBreak/>
        <w:t>applicant to settle these liabilities because, having bought the property from MIPF, the applicant has “stepped into the shoes” of MIPF.</w:t>
      </w:r>
    </w:p>
    <w:p w:rsidR="004509F8" w:rsidRPr="00B55B7E" w:rsidRDefault="004509F8"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The respondent conceded that the parties tried to register a notarial deed of servitude on the property but could not do so partly because he had objected to the inclusion of a provision that he was to pay the “tenant’s obligations” in the deed as he wanted to occupy the property free of any charges including water and electricity bills. He maintained that there was an agreement between the applicant and MIPF for his benefit which he is entitled to enforce. He however could not set out the terms of such contract or give any particularity to it.</w:t>
      </w:r>
    </w:p>
    <w:p w:rsidR="00CD0C11" w:rsidRPr="00B55B7E" w:rsidRDefault="004509F8"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In the counter application he stated that the property in dispute was a terminal benefit from MIPF and for that reason he is entitled to occupy it for the rest of his life without paying anything. Any charges in respect of his occupation are for th</w:t>
      </w:r>
      <w:r w:rsidR="00CD0C11" w:rsidRPr="00B55B7E">
        <w:rPr>
          <w:rFonts w:ascii="Times New Roman" w:hAnsi="Times New Roman" w:cs="Times New Roman"/>
          <w:sz w:val="24"/>
          <w:szCs w:val="24"/>
        </w:rPr>
        <w:t>e</w:t>
      </w:r>
      <w:r w:rsidRPr="00B55B7E">
        <w:rPr>
          <w:rFonts w:ascii="Times New Roman" w:hAnsi="Times New Roman" w:cs="Times New Roman"/>
          <w:sz w:val="24"/>
          <w:szCs w:val="24"/>
        </w:rPr>
        <w:t xml:space="preserve"> </w:t>
      </w:r>
      <w:r w:rsidR="00CD0C11" w:rsidRPr="00B55B7E">
        <w:rPr>
          <w:rFonts w:ascii="Times New Roman" w:hAnsi="Times New Roman" w:cs="Times New Roman"/>
          <w:sz w:val="24"/>
          <w:szCs w:val="24"/>
        </w:rPr>
        <w:t>account of the applicant.</w:t>
      </w:r>
    </w:p>
    <w:p w:rsidR="00BA3C7E" w:rsidRPr="00B55B7E" w:rsidRDefault="00CD0C11"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In light of that, upon purchasing the property, the agreement between himself and MIPF was “adopted and accepted” by the applicant. It is therefore binding upon the applicant which should be compelled to register a life time usufruct in his favour</w:t>
      </w:r>
      <w:r w:rsidR="00790481">
        <w:rPr>
          <w:rFonts w:ascii="Times New Roman" w:hAnsi="Times New Roman" w:cs="Times New Roman"/>
          <w:sz w:val="24"/>
          <w:szCs w:val="24"/>
        </w:rPr>
        <w:t>,</w:t>
      </w:r>
      <w:r w:rsidRPr="00B55B7E">
        <w:rPr>
          <w:rFonts w:ascii="Times New Roman" w:hAnsi="Times New Roman" w:cs="Times New Roman"/>
          <w:sz w:val="24"/>
          <w:szCs w:val="24"/>
        </w:rPr>
        <w:t xml:space="preserve"> albeit 10 years after taking transfer</w:t>
      </w:r>
      <w:r w:rsidR="00BA3C7E" w:rsidRPr="00B55B7E">
        <w:rPr>
          <w:rFonts w:ascii="Times New Roman" w:hAnsi="Times New Roman" w:cs="Times New Roman"/>
          <w:sz w:val="24"/>
          <w:szCs w:val="24"/>
        </w:rPr>
        <w:t>.</w:t>
      </w:r>
    </w:p>
    <w:p w:rsidR="00BA3C7E" w:rsidRPr="00B55B7E" w:rsidRDefault="00BA3C7E"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I have already stated that the evidence of the respondent has been shown to be unreliable, full of inconsistencies and at times contradictory. I have not been able to find any fault in the story presented by the applicant and therefore have no reason to doubt it. Adverse inferences should therefore be drawn against the respondent who has been given an unreliable story.</w:t>
      </w:r>
    </w:p>
    <w:p w:rsidR="00111B64" w:rsidRPr="00B55B7E" w:rsidRDefault="00BA3C7E"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Mr </w:t>
      </w:r>
      <w:r w:rsidRPr="00B55B7E">
        <w:rPr>
          <w:rFonts w:ascii="Times New Roman" w:hAnsi="Times New Roman" w:cs="Times New Roman"/>
          <w:i/>
          <w:sz w:val="24"/>
          <w:szCs w:val="24"/>
        </w:rPr>
        <w:t>Magwaliba</w:t>
      </w:r>
      <w:r w:rsidRPr="00B55B7E">
        <w:rPr>
          <w:rFonts w:ascii="Times New Roman" w:hAnsi="Times New Roman" w:cs="Times New Roman"/>
          <w:sz w:val="24"/>
          <w:szCs w:val="24"/>
        </w:rPr>
        <w:t xml:space="preserve"> for the respondent submitted that there are dispute</w:t>
      </w:r>
      <w:r w:rsidR="00790481">
        <w:rPr>
          <w:rFonts w:ascii="Times New Roman" w:hAnsi="Times New Roman" w:cs="Times New Roman"/>
          <w:sz w:val="24"/>
          <w:szCs w:val="24"/>
        </w:rPr>
        <w:t>s</w:t>
      </w:r>
      <w:r w:rsidRPr="00B55B7E">
        <w:rPr>
          <w:rFonts w:ascii="Times New Roman" w:hAnsi="Times New Roman" w:cs="Times New Roman"/>
          <w:sz w:val="24"/>
          <w:szCs w:val="24"/>
        </w:rPr>
        <w:t xml:space="preserve"> of fact in the matter as cannot be determined on the papers. He locates such dispute in what he regards as new evidence introduced in the answering affidavit and the supporting affidavits of Wilson Nyamadzawo and Elliot Mubi. He also alluded to, but without showing where the dispute of fact resides, the lack of cla</w:t>
      </w:r>
      <w:r w:rsidR="00EA7339" w:rsidRPr="00B55B7E">
        <w:rPr>
          <w:rFonts w:ascii="Times New Roman" w:hAnsi="Times New Roman" w:cs="Times New Roman"/>
          <w:sz w:val="24"/>
          <w:szCs w:val="24"/>
        </w:rPr>
        <w:t>r</w:t>
      </w:r>
      <w:r w:rsidRPr="00B55B7E">
        <w:rPr>
          <w:rFonts w:ascii="Times New Roman" w:hAnsi="Times New Roman" w:cs="Times New Roman"/>
          <w:sz w:val="24"/>
          <w:szCs w:val="24"/>
        </w:rPr>
        <w:t>ity in the fou</w:t>
      </w:r>
      <w:r w:rsidR="00556979" w:rsidRPr="00B55B7E">
        <w:rPr>
          <w:rFonts w:ascii="Times New Roman" w:hAnsi="Times New Roman" w:cs="Times New Roman"/>
          <w:sz w:val="24"/>
          <w:szCs w:val="24"/>
        </w:rPr>
        <w:t>n</w:t>
      </w:r>
      <w:r w:rsidRPr="00B55B7E">
        <w:rPr>
          <w:rFonts w:ascii="Times New Roman" w:hAnsi="Times New Roman" w:cs="Times New Roman"/>
          <w:sz w:val="24"/>
          <w:szCs w:val="24"/>
        </w:rPr>
        <w:t>d</w:t>
      </w:r>
      <w:r w:rsidR="00556979" w:rsidRPr="00B55B7E">
        <w:rPr>
          <w:rFonts w:ascii="Times New Roman" w:hAnsi="Times New Roman" w:cs="Times New Roman"/>
          <w:sz w:val="24"/>
          <w:szCs w:val="24"/>
        </w:rPr>
        <w:t>ing</w:t>
      </w:r>
      <w:r w:rsidRPr="00B55B7E">
        <w:rPr>
          <w:rFonts w:ascii="Times New Roman" w:hAnsi="Times New Roman" w:cs="Times New Roman"/>
          <w:sz w:val="24"/>
          <w:szCs w:val="24"/>
        </w:rPr>
        <w:t xml:space="preserve"> affidavit</w:t>
      </w:r>
      <w:r w:rsidR="00556979" w:rsidRPr="00B55B7E">
        <w:rPr>
          <w:rFonts w:ascii="Times New Roman" w:hAnsi="Times New Roman" w:cs="Times New Roman"/>
          <w:sz w:val="24"/>
          <w:szCs w:val="24"/>
        </w:rPr>
        <w:t xml:space="preserve"> of w</w:t>
      </w:r>
      <w:r w:rsidR="00790481">
        <w:rPr>
          <w:rFonts w:ascii="Times New Roman" w:hAnsi="Times New Roman" w:cs="Times New Roman"/>
          <w:sz w:val="24"/>
          <w:szCs w:val="24"/>
        </w:rPr>
        <w:t>hat</w:t>
      </w:r>
      <w:r w:rsidR="00556979" w:rsidRPr="00B55B7E">
        <w:rPr>
          <w:rFonts w:ascii="Times New Roman" w:hAnsi="Times New Roman" w:cs="Times New Roman"/>
          <w:sz w:val="24"/>
          <w:szCs w:val="24"/>
        </w:rPr>
        <w:t xml:space="preserve"> the cause o</w:t>
      </w:r>
      <w:r w:rsidR="00790481">
        <w:rPr>
          <w:rFonts w:ascii="Times New Roman" w:hAnsi="Times New Roman" w:cs="Times New Roman"/>
          <w:sz w:val="24"/>
          <w:szCs w:val="24"/>
        </w:rPr>
        <w:t>f</w:t>
      </w:r>
      <w:r w:rsidR="00556979" w:rsidRPr="00B55B7E">
        <w:rPr>
          <w:rFonts w:ascii="Times New Roman" w:hAnsi="Times New Roman" w:cs="Times New Roman"/>
          <w:sz w:val="24"/>
          <w:szCs w:val="24"/>
        </w:rPr>
        <w:t xml:space="preserve"> action is and the dispute over the basis upon which the respondent occupies the property. He would therefore w</w:t>
      </w:r>
      <w:r w:rsidR="00790481">
        <w:rPr>
          <w:rFonts w:ascii="Times New Roman" w:hAnsi="Times New Roman" w:cs="Times New Roman"/>
          <w:sz w:val="24"/>
          <w:szCs w:val="24"/>
        </w:rPr>
        <w:t>ant</w:t>
      </w:r>
      <w:r w:rsidR="00556979" w:rsidRPr="00B55B7E">
        <w:rPr>
          <w:rFonts w:ascii="Times New Roman" w:hAnsi="Times New Roman" w:cs="Times New Roman"/>
          <w:sz w:val="24"/>
          <w:szCs w:val="24"/>
        </w:rPr>
        <w:t xml:space="preserve"> the application dismissed on those grounds:</w:t>
      </w:r>
      <w:r w:rsidRPr="00B55B7E">
        <w:rPr>
          <w:rFonts w:ascii="Times New Roman" w:hAnsi="Times New Roman" w:cs="Times New Roman"/>
          <w:sz w:val="24"/>
          <w:szCs w:val="24"/>
        </w:rPr>
        <w:t xml:space="preserve"> </w:t>
      </w:r>
      <w:r w:rsidR="00B44853" w:rsidRPr="00B55B7E">
        <w:rPr>
          <w:rFonts w:ascii="Times New Roman" w:hAnsi="Times New Roman" w:cs="Times New Roman"/>
          <w:sz w:val="24"/>
          <w:szCs w:val="24"/>
        </w:rPr>
        <w:t xml:space="preserve"> </w:t>
      </w:r>
      <w:r w:rsidR="00B44853" w:rsidRPr="00B55B7E">
        <w:rPr>
          <w:rFonts w:ascii="Times New Roman" w:hAnsi="Times New Roman" w:cs="Times New Roman"/>
          <w:i/>
          <w:sz w:val="24"/>
          <w:szCs w:val="24"/>
        </w:rPr>
        <w:t xml:space="preserve">Zimbabwe Bonded Fibre Glass </w:t>
      </w:r>
      <w:r w:rsidR="00B44853" w:rsidRPr="00B55B7E">
        <w:rPr>
          <w:rFonts w:ascii="Times New Roman" w:hAnsi="Times New Roman" w:cs="Times New Roman"/>
          <w:sz w:val="24"/>
          <w:szCs w:val="24"/>
        </w:rPr>
        <w:t>(</w:t>
      </w:r>
      <w:r w:rsidR="00B44853" w:rsidRPr="00B55B7E">
        <w:rPr>
          <w:rFonts w:ascii="Times New Roman" w:hAnsi="Times New Roman" w:cs="Times New Roman"/>
          <w:i/>
          <w:sz w:val="24"/>
          <w:szCs w:val="24"/>
        </w:rPr>
        <w:t>Pvt</w:t>
      </w:r>
      <w:r w:rsidR="00B44853" w:rsidRPr="00B55B7E">
        <w:rPr>
          <w:rFonts w:ascii="Times New Roman" w:hAnsi="Times New Roman" w:cs="Times New Roman"/>
          <w:sz w:val="24"/>
          <w:szCs w:val="24"/>
        </w:rPr>
        <w:t xml:space="preserve">) </w:t>
      </w:r>
      <w:r w:rsidR="00B44853" w:rsidRPr="00B55B7E">
        <w:rPr>
          <w:rFonts w:ascii="Times New Roman" w:hAnsi="Times New Roman" w:cs="Times New Roman"/>
          <w:i/>
          <w:sz w:val="24"/>
          <w:szCs w:val="24"/>
        </w:rPr>
        <w:t xml:space="preserve">Ltd </w:t>
      </w:r>
      <w:r w:rsidR="00B44853" w:rsidRPr="00B55B7E">
        <w:rPr>
          <w:rFonts w:ascii="Times New Roman" w:hAnsi="Times New Roman" w:cs="Times New Roman"/>
          <w:sz w:val="24"/>
          <w:szCs w:val="24"/>
        </w:rPr>
        <w:t xml:space="preserve">v </w:t>
      </w:r>
      <w:r w:rsidR="00B44853" w:rsidRPr="00B55B7E">
        <w:rPr>
          <w:rFonts w:ascii="Times New Roman" w:hAnsi="Times New Roman" w:cs="Times New Roman"/>
          <w:i/>
          <w:sz w:val="24"/>
          <w:szCs w:val="24"/>
        </w:rPr>
        <w:t>Peech</w:t>
      </w:r>
      <w:r w:rsidR="00B44853" w:rsidRPr="00B55B7E">
        <w:rPr>
          <w:rFonts w:ascii="Times New Roman" w:hAnsi="Times New Roman" w:cs="Times New Roman"/>
          <w:sz w:val="24"/>
          <w:szCs w:val="24"/>
        </w:rPr>
        <w:t xml:space="preserve"> 1987(2) ZLR 338(S); </w:t>
      </w:r>
      <w:r w:rsidR="00B44853" w:rsidRPr="00B55B7E">
        <w:rPr>
          <w:rFonts w:ascii="Times New Roman" w:hAnsi="Times New Roman" w:cs="Times New Roman"/>
          <w:i/>
          <w:sz w:val="24"/>
          <w:szCs w:val="24"/>
        </w:rPr>
        <w:t xml:space="preserve">Mashingaidze </w:t>
      </w:r>
      <w:r w:rsidR="00B44853" w:rsidRPr="00B55B7E">
        <w:rPr>
          <w:rFonts w:ascii="Times New Roman" w:hAnsi="Times New Roman" w:cs="Times New Roman"/>
          <w:sz w:val="24"/>
          <w:szCs w:val="24"/>
        </w:rPr>
        <w:t xml:space="preserve">v </w:t>
      </w:r>
      <w:r w:rsidR="00B44853" w:rsidRPr="00B55B7E">
        <w:rPr>
          <w:rFonts w:ascii="Times New Roman" w:hAnsi="Times New Roman" w:cs="Times New Roman"/>
          <w:i/>
          <w:sz w:val="24"/>
          <w:szCs w:val="24"/>
        </w:rPr>
        <w:t>Mashingaidze</w:t>
      </w:r>
      <w:r w:rsidR="00B44853" w:rsidRPr="00B55B7E">
        <w:rPr>
          <w:rFonts w:ascii="Times New Roman" w:hAnsi="Times New Roman" w:cs="Times New Roman"/>
          <w:sz w:val="24"/>
          <w:szCs w:val="24"/>
        </w:rPr>
        <w:t xml:space="preserve"> 1995(1) ZLR 219. I do not agree. The applicant’s answering affidavit addresses issues, already stated in the founding affidavit, namely that the respondent has relocated to Mount Pleasant and installed a third party at the property. The respondent himself admits that he is purchasing the property in Mount Pleasant and that he has stayed there, which explains why his wife was found there. He also admits </w:t>
      </w:r>
      <w:r w:rsidR="00B44853" w:rsidRPr="00B55B7E">
        <w:rPr>
          <w:rFonts w:ascii="Times New Roman" w:hAnsi="Times New Roman" w:cs="Times New Roman"/>
          <w:sz w:val="24"/>
          <w:szCs w:val="24"/>
        </w:rPr>
        <w:lastRenderedPageBreak/>
        <w:t xml:space="preserve">that a third party resides at the property with his blessing. Nothing new comes out of this and certainly there is no dispute of fact which cannot be resolved on the papers. I agree with Mr </w:t>
      </w:r>
      <w:r w:rsidR="00B44853" w:rsidRPr="00B55B7E">
        <w:rPr>
          <w:rFonts w:ascii="Times New Roman" w:hAnsi="Times New Roman" w:cs="Times New Roman"/>
          <w:i/>
          <w:sz w:val="24"/>
          <w:szCs w:val="24"/>
        </w:rPr>
        <w:t>Mpofu</w:t>
      </w:r>
      <w:r w:rsidR="00B44853" w:rsidRPr="00B55B7E">
        <w:rPr>
          <w:rFonts w:ascii="Times New Roman" w:hAnsi="Times New Roman" w:cs="Times New Roman"/>
          <w:sz w:val="24"/>
          <w:szCs w:val="24"/>
        </w:rPr>
        <w:t xml:space="preserve"> for the applicant that the perceived dispute of fact is illusory</w:t>
      </w:r>
      <w:r w:rsidR="00111B64" w:rsidRPr="00B55B7E">
        <w:rPr>
          <w:rFonts w:ascii="Times New Roman" w:hAnsi="Times New Roman" w:cs="Times New Roman"/>
          <w:sz w:val="24"/>
          <w:szCs w:val="24"/>
        </w:rPr>
        <w:t xml:space="preserve">. </w:t>
      </w:r>
    </w:p>
    <w:p w:rsidR="004D21FF" w:rsidRPr="00B55B7E" w:rsidRDefault="00111B64"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More importantly, the respondent has not contested the story of Elliot Mubi that he carried his property away in 2006. This</w:t>
      </w:r>
      <w:r w:rsidR="00790481">
        <w:rPr>
          <w:rFonts w:ascii="Times New Roman" w:hAnsi="Times New Roman" w:cs="Times New Roman"/>
          <w:sz w:val="24"/>
          <w:szCs w:val="24"/>
        </w:rPr>
        <w:t>,</w:t>
      </w:r>
      <w:r w:rsidRPr="00B55B7E">
        <w:rPr>
          <w:rFonts w:ascii="Times New Roman" w:hAnsi="Times New Roman" w:cs="Times New Roman"/>
          <w:sz w:val="24"/>
          <w:szCs w:val="24"/>
        </w:rPr>
        <w:t xml:space="preserve"> together with the fact that adverse inferences can be drawn from the respondent</w:t>
      </w:r>
      <w:r w:rsidR="004D21FF" w:rsidRPr="00B55B7E">
        <w:rPr>
          <w:rFonts w:ascii="Times New Roman" w:hAnsi="Times New Roman" w:cs="Times New Roman"/>
          <w:sz w:val="24"/>
          <w:szCs w:val="24"/>
        </w:rPr>
        <w:t>’</w:t>
      </w:r>
      <w:r w:rsidRPr="00B55B7E">
        <w:rPr>
          <w:rFonts w:ascii="Times New Roman" w:hAnsi="Times New Roman" w:cs="Times New Roman"/>
          <w:sz w:val="24"/>
          <w:szCs w:val="24"/>
        </w:rPr>
        <w:t>s pre</w:t>
      </w:r>
      <w:r w:rsidR="004D21FF" w:rsidRPr="00B55B7E">
        <w:rPr>
          <w:rFonts w:ascii="Times New Roman" w:hAnsi="Times New Roman" w:cs="Times New Roman"/>
          <w:sz w:val="24"/>
          <w:szCs w:val="24"/>
        </w:rPr>
        <w:t>varications and untruths already referred to</w:t>
      </w:r>
      <w:r w:rsidR="00790481">
        <w:rPr>
          <w:rFonts w:ascii="Times New Roman" w:hAnsi="Times New Roman" w:cs="Times New Roman"/>
          <w:sz w:val="24"/>
          <w:szCs w:val="24"/>
        </w:rPr>
        <w:t>,</w:t>
      </w:r>
      <w:r w:rsidR="004D21FF" w:rsidRPr="00B55B7E">
        <w:rPr>
          <w:rFonts w:ascii="Times New Roman" w:hAnsi="Times New Roman" w:cs="Times New Roman"/>
          <w:sz w:val="24"/>
          <w:szCs w:val="24"/>
        </w:rPr>
        <w:t xml:space="preserve"> leads me to the conclusion that the respondent has indeed moved out of the property and is now resident in Mount Pleasant and that he has indeed installed a third party at the property.</w:t>
      </w:r>
    </w:p>
    <w:p w:rsidR="004D21FF" w:rsidRPr="00B55B7E" w:rsidRDefault="004D21FF"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It is common cause that the applicant is the registered owner of the property. Indeed the applicant’s title has not been impugned in anyway. Instead Mr </w:t>
      </w:r>
      <w:r w:rsidRPr="00B55B7E">
        <w:rPr>
          <w:rFonts w:ascii="Times New Roman" w:hAnsi="Times New Roman" w:cs="Times New Roman"/>
          <w:i/>
          <w:sz w:val="24"/>
          <w:szCs w:val="24"/>
        </w:rPr>
        <w:t>Magwaliba</w:t>
      </w:r>
      <w:r w:rsidRPr="00B55B7E">
        <w:rPr>
          <w:rFonts w:ascii="Times New Roman" w:hAnsi="Times New Roman" w:cs="Times New Roman"/>
          <w:sz w:val="24"/>
          <w:szCs w:val="24"/>
        </w:rPr>
        <w:t xml:space="preserve"> has raised a 3 legged argument which is says entitles the respondent to remain in occupation, namely that there exists a usufruct or servitude of </w:t>
      </w:r>
      <w:r w:rsidRPr="00B55B7E">
        <w:rPr>
          <w:rFonts w:ascii="Times New Roman" w:hAnsi="Times New Roman" w:cs="Times New Roman"/>
          <w:i/>
          <w:sz w:val="24"/>
          <w:szCs w:val="24"/>
        </w:rPr>
        <w:t>habitatio</w:t>
      </w:r>
      <w:r w:rsidRPr="00B55B7E">
        <w:rPr>
          <w:rFonts w:ascii="Times New Roman" w:hAnsi="Times New Roman" w:cs="Times New Roman"/>
          <w:sz w:val="24"/>
          <w:szCs w:val="24"/>
        </w:rPr>
        <w:t xml:space="preserve">, a </w:t>
      </w:r>
      <w:r w:rsidRPr="00B55B7E">
        <w:rPr>
          <w:rFonts w:ascii="Times New Roman" w:hAnsi="Times New Roman" w:cs="Times New Roman"/>
          <w:i/>
          <w:sz w:val="24"/>
          <w:szCs w:val="24"/>
        </w:rPr>
        <w:t xml:space="preserve">stipulatio </w:t>
      </w:r>
      <w:r w:rsidR="00F93C87">
        <w:rPr>
          <w:rFonts w:ascii="Times New Roman" w:hAnsi="Times New Roman" w:cs="Times New Roman"/>
          <w:i/>
          <w:sz w:val="24"/>
          <w:szCs w:val="24"/>
        </w:rPr>
        <w:t>a</w:t>
      </w:r>
      <w:r w:rsidR="00790481">
        <w:rPr>
          <w:rFonts w:ascii="Times New Roman" w:hAnsi="Times New Roman" w:cs="Times New Roman"/>
          <w:i/>
          <w:sz w:val="24"/>
          <w:szCs w:val="24"/>
        </w:rPr>
        <w:t>l</w:t>
      </w:r>
      <w:r w:rsidRPr="00B55B7E">
        <w:rPr>
          <w:rFonts w:ascii="Times New Roman" w:hAnsi="Times New Roman" w:cs="Times New Roman"/>
          <w:i/>
          <w:sz w:val="24"/>
          <w:szCs w:val="24"/>
        </w:rPr>
        <w:t>teri</w:t>
      </w:r>
      <w:r w:rsidRPr="00B55B7E">
        <w:rPr>
          <w:rFonts w:ascii="Times New Roman" w:hAnsi="Times New Roman" w:cs="Times New Roman"/>
          <w:sz w:val="24"/>
          <w:szCs w:val="24"/>
        </w:rPr>
        <w:t xml:space="preserve"> and a waiver by the applicant of any rights to remove the respondent.</w:t>
      </w:r>
    </w:p>
    <w:p w:rsidR="004D21FF" w:rsidRPr="00B55B7E" w:rsidRDefault="004D21FF"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While conceding the ownership of the property by the applicant, Mr </w:t>
      </w:r>
      <w:r w:rsidRPr="00B55B7E">
        <w:rPr>
          <w:rFonts w:ascii="Times New Roman" w:hAnsi="Times New Roman" w:cs="Times New Roman"/>
          <w:i/>
          <w:sz w:val="24"/>
          <w:szCs w:val="24"/>
        </w:rPr>
        <w:t>Mangwaliba</w:t>
      </w:r>
      <w:r w:rsidRPr="00B55B7E">
        <w:rPr>
          <w:rFonts w:ascii="Times New Roman" w:hAnsi="Times New Roman" w:cs="Times New Roman"/>
          <w:sz w:val="24"/>
          <w:szCs w:val="24"/>
        </w:rPr>
        <w:t xml:space="preserve"> relies on the authority of </w:t>
      </w:r>
      <w:r w:rsidRPr="00B55B7E">
        <w:rPr>
          <w:rFonts w:ascii="Times New Roman" w:hAnsi="Times New Roman" w:cs="Times New Roman"/>
          <w:i/>
          <w:sz w:val="24"/>
          <w:szCs w:val="24"/>
        </w:rPr>
        <w:t xml:space="preserve">Alspite Investments </w:t>
      </w:r>
      <w:r w:rsidRPr="00B55B7E">
        <w:rPr>
          <w:rFonts w:ascii="Times New Roman" w:hAnsi="Times New Roman" w:cs="Times New Roman"/>
          <w:sz w:val="24"/>
          <w:szCs w:val="24"/>
        </w:rPr>
        <w:t>(</w:t>
      </w:r>
      <w:r w:rsidRPr="00B55B7E">
        <w:rPr>
          <w:rFonts w:ascii="Times New Roman" w:hAnsi="Times New Roman" w:cs="Times New Roman"/>
          <w:i/>
          <w:sz w:val="24"/>
          <w:szCs w:val="24"/>
        </w:rPr>
        <w:t>Pvt</w:t>
      </w:r>
      <w:r w:rsidRPr="00B55B7E">
        <w:rPr>
          <w:rFonts w:ascii="Times New Roman" w:hAnsi="Times New Roman" w:cs="Times New Roman"/>
          <w:sz w:val="24"/>
          <w:szCs w:val="24"/>
        </w:rPr>
        <w:t xml:space="preserve">) </w:t>
      </w:r>
      <w:r w:rsidRPr="00B55B7E">
        <w:rPr>
          <w:rFonts w:ascii="Times New Roman" w:hAnsi="Times New Roman" w:cs="Times New Roman"/>
          <w:i/>
          <w:sz w:val="24"/>
          <w:szCs w:val="24"/>
        </w:rPr>
        <w:t xml:space="preserve">Ltd </w:t>
      </w:r>
      <w:r w:rsidRPr="00B55B7E">
        <w:rPr>
          <w:rFonts w:ascii="Times New Roman" w:hAnsi="Times New Roman" w:cs="Times New Roman"/>
          <w:sz w:val="24"/>
          <w:szCs w:val="24"/>
        </w:rPr>
        <w:t xml:space="preserve">v </w:t>
      </w:r>
      <w:r w:rsidRPr="00B55B7E">
        <w:rPr>
          <w:rFonts w:ascii="Times New Roman" w:hAnsi="Times New Roman" w:cs="Times New Roman"/>
          <w:i/>
          <w:sz w:val="24"/>
          <w:szCs w:val="24"/>
        </w:rPr>
        <w:t xml:space="preserve">Westerhof </w:t>
      </w:r>
      <w:r w:rsidRPr="00B55B7E">
        <w:rPr>
          <w:rFonts w:ascii="Times New Roman" w:hAnsi="Times New Roman" w:cs="Times New Roman"/>
          <w:sz w:val="24"/>
          <w:szCs w:val="24"/>
        </w:rPr>
        <w:t xml:space="preserve"> 2009(2) ZLR 226(H) and </w:t>
      </w:r>
      <w:r w:rsidRPr="00B55B7E">
        <w:rPr>
          <w:rFonts w:ascii="Times New Roman" w:hAnsi="Times New Roman" w:cs="Times New Roman"/>
          <w:i/>
          <w:sz w:val="24"/>
          <w:szCs w:val="24"/>
        </w:rPr>
        <w:t xml:space="preserve">Agrochem Dealers </w:t>
      </w:r>
      <w:r w:rsidRPr="00B55B7E">
        <w:rPr>
          <w:rFonts w:ascii="Times New Roman" w:hAnsi="Times New Roman" w:cs="Times New Roman"/>
          <w:sz w:val="24"/>
          <w:szCs w:val="24"/>
        </w:rPr>
        <w:t>(</w:t>
      </w:r>
      <w:r w:rsidRPr="00B55B7E">
        <w:rPr>
          <w:rFonts w:ascii="Times New Roman" w:hAnsi="Times New Roman" w:cs="Times New Roman"/>
          <w:i/>
          <w:sz w:val="24"/>
          <w:szCs w:val="24"/>
        </w:rPr>
        <w:t>Pvt</w:t>
      </w:r>
      <w:r w:rsidRPr="00B55B7E">
        <w:rPr>
          <w:rFonts w:ascii="Times New Roman" w:hAnsi="Times New Roman" w:cs="Times New Roman"/>
          <w:sz w:val="24"/>
          <w:szCs w:val="24"/>
        </w:rPr>
        <w:t xml:space="preserve">) </w:t>
      </w:r>
      <w:r w:rsidRPr="00B55B7E">
        <w:rPr>
          <w:rFonts w:ascii="Times New Roman" w:hAnsi="Times New Roman" w:cs="Times New Roman"/>
          <w:i/>
          <w:sz w:val="24"/>
          <w:szCs w:val="24"/>
        </w:rPr>
        <w:t xml:space="preserve">Ltd </w:t>
      </w:r>
      <w:r w:rsidRPr="00B55B7E">
        <w:rPr>
          <w:rFonts w:ascii="Times New Roman" w:hAnsi="Times New Roman" w:cs="Times New Roman"/>
          <w:sz w:val="24"/>
          <w:szCs w:val="24"/>
        </w:rPr>
        <w:t xml:space="preserve">v </w:t>
      </w:r>
      <w:r w:rsidRPr="00B55B7E">
        <w:rPr>
          <w:rFonts w:ascii="Times New Roman" w:hAnsi="Times New Roman" w:cs="Times New Roman"/>
          <w:i/>
          <w:sz w:val="24"/>
          <w:szCs w:val="24"/>
        </w:rPr>
        <w:t xml:space="preserve">Gomo and Ors </w:t>
      </w:r>
      <w:r w:rsidRPr="00B55B7E">
        <w:rPr>
          <w:rFonts w:ascii="Times New Roman" w:hAnsi="Times New Roman" w:cs="Times New Roman"/>
          <w:sz w:val="24"/>
          <w:szCs w:val="24"/>
        </w:rPr>
        <w:t xml:space="preserve"> 2009(1) ZLR 255(H) to argue that the applicant has gone beyond alleging merely ownership and alleged unlawfulness of occupation by the respondent and or that occupation is against the applicant’s will. For that reason, he insists that the applicant must prove entitlement to the eviction order which he has </w:t>
      </w:r>
      <w:r w:rsidR="00684FCB" w:rsidRPr="00B55B7E">
        <w:rPr>
          <w:rFonts w:ascii="Times New Roman" w:hAnsi="Times New Roman" w:cs="Times New Roman"/>
          <w:sz w:val="24"/>
          <w:szCs w:val="24"/>
        </w:rPr>
        <w:t>n</w:t>
      </w:r>
      <w:r w:rsidRPr="00B55B7E">
        <w:rPr>
          <w:rFonts w:ascii="Times New Roman" w:hAnsi="Times New Roman" w:cs="Times New Roman"/>
          <w:sz w:val="24"/>
          <w:szCs w:val="24"/>
        </w:rPr>
        <w:t>ot done.</w:t>
      </w:r>
    </w:p>
    <w:p w:rsidR="0015002F" w:rsidRPr="00B55B7E" w:rsidRDefault="0015002F"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In </w:t>
      </w:r>
      <w:r w:rsidRPr="00B55B7E">
        <w:rPr>
          <w:rFonts w:ascii="Times New Roman" w:hAnsi="Times New Roman" w:cs="Times New Roman"/>
          <w:i/>
          <w:sz w:val="24"/>
          <w:szCs w:val="24"/>
        </w:rPr>
        <w:t xml:space="preserve">Alspite Investments </w:t>
      </w:r>
      <w:r w:rsidRPr="00B55B7E">
        <w:rPr>
          <w:rFonts w:ascii="Times New Roman" w:hAnsi="Times New Roman" w:cs="Times New Roman"/>
          <w:sz w:val="24"/>
          <w:szCs w:val="24"/>
        </w:rPr>
        <w:t>(</w:t>
      </w:r>
      <w:r w:rsidRPr="00B55B7E">
        <w:rPr>
          <w:rFonts w:ascii="Times New Roman" w:hAnsi="Times New Roman" w:cs="Times New Roman"/>
          <w:i/>
          <w:sz w:val="24"/>
          <w:szCs w:val="24"/>
        </w:rPr>
        <w:t>Pvt</w:t>
      </w:r>
      <w:r w:rsidRPr="00B55B7E">
        <w:rPr>
          <w:rFonts w:ascii="Times New Roman" w:hAnsi="Times New Roman" w:cs="Times New Roman"/>
          <w:sz w:val="24"/>
          <w:szCs w:val="24"/>
        </w:rPr>
        <w:t>) Ltd (</w:t>
      </w:r>
      <w:r w:rsidRPr="00B55B7E">
        <w:rPr>
          <w:rFonts w:ascii="Times New Roman" w:hAnsi="Times New Roman" w:cs="Times New Roman"/>
          <w:i/>
          <w:sz w:val="24"/>
          <w:szCs w:val="24"/>
        </w:rPr>
        <w:t>supra</w:t>
      </w:r>
      <w:r w:rsidRPr="00B55B7E">
        <w:rPr>
          <w:rFonts w:ascii="Times New Roman" w:hAnsi="Times New Roman" w:cs="Times New Roman"/>
          <w:sz w:val="24"/>
          <w:szCs w:val="24"/>
        </w:rPr>
        <w:t xml:space="preserve">) at 236 D-E MAKARAU JP (as she then was) stated of the </w:t>
      </w:r>
      <w:r w:rsidRPr="00B55B7E">
        <w:rPr>
          <w:rFonts w:ascii="Times New Roman" w:hAnsi="Times New Roman" w:cs="Times New Roman"/>
          <w:i/>
          <w:sz w:val="24"/>
          <w:szCs w:val="24"/>
        </w:rPr>
        <w:t>rei vindicatio.</w:t>
      </w:r>
    </w:p>
    <w:p w:rsidR="0015002F" w:rsidRPr="00B55B7E" w:rsidRDefault="0015002F" w:rsidP="0015002F">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 xml:space="preserve">“The </w:t>
      </w:r>
      <w:r w:rsidRPr="00B55B7E">
        <w:rPr>
          <w:rFonts w:ascii="Times New Roman" w:hAnsi="Times New Roman" w:cs="Times New Roman"/>
          <w:i/>
          <w:sz w:val="24"/>
          <w:szCs w:val="24"/>
        </w:rPr>
        <w:t>rei vindicatio</w:t>
      </w:r>
      <w:r w:rsidRPr="00B55B7E">
        <w:rPr>
          <w:rFonts w:ascii="Times New Roman" w:hAnsi="Times New Roman" w:cs="Times New Roman"/>
          <w:sz w:val="24"/>
          <w:szCs w:val="24"/>
        </w:rPr>
        <w:t xml:space="preserve"> is an action that is founded in property law. It is </w:t>
      </w:r>
      <w:r w:rsidR="00790481">
        <w:rPr>
          <w:rFonts w:ascii="Times New Roman" w:hAnsi="Times New Roman" w:cs="Times New Roman"/>
          <w:sz w:val="24"/>
          <w:szCs w:val="24"/>
        </w:rPr>
        <w:t>aimed</w:t>
      </w:r>
      <w:r w:rsidRPr="00B55B7E">
        <w:rPr>
          <w:rFonts w:ascii="Times New Roman" w:hAnsi="Times New Roman" w:cs="Times New Roman"/>
          <w:sz w:val="24"/>
          <w:szCs w:val="24"/>
        </w:rPr>
        <w:t xml:space="preserve"> at protecting ownership. It is based on the principle that an owner shall not be deprived of his property without his consent. So exclusive is the right of an owner to possess his or her property that, at law, he or she is entitled to recover it from wherever found and from whomsoever is holding it, without alleging anything further t</w:t>
      </w:r>
      <w:r w:rsidR="00D0697A" w:rsidRPr="00B55B7E">
        <w:rPr>
          <w:rFonts w:ascii="Times New Roman" w:hAnsi="Times New Roman" w:cs="Times New Roman"/>
          <w:sz w:val="24"/>
          <w:szCs w:val="24"/>
        </w:rPr>
        <w:t>h</w:t>
      </w:r>
      <w:r w:rsidRPr="00B55B7E">
        <w:rPr>
          <w:rFonts w:ascii="Times New Roman" w:hAnsi="Times New Roman" w:cs="Times New Roman"/>
          <w:sz w:val="24"/>
          <w:szCs w:val="24"/>
        </w:rPr>
        <w:t xml:space="preserve">an that he or she is the owner and that the defendant is in possession of the property. Thus it is an action </w:t>
      </w:r>
      <w:r w:rsidRPr="00B55B7E">
        <w:rPr>
          <w:rFonts w:ascii="Times New Roman" w:hAnsi="Times New Roman" w:cs="Times New Roman"/>
          <w:i/>
          <w:sz w:val="24"/>
          <w:szCs w:val="24"/>
        </w:rPr>
        <w:t>in rem</w:t>
      </w:r>
      <w:r w:rsidRPr="00B55B7E">
        <w:rPr>
          <w:rFonts w:ascii="Times New Roman" w:hAnsi="Times New Roman" w:cs="Times New Roman"/>
          <w:sz w:val="24"/>
          <w:szCs w:val="24"/>
        </w:rPr>
        <w:t>, enforceable against the world at large. This is settled law in this jurisdiction which hardly requires authority”.</w:t>
      </w:r>
    </w:p>
    <w:p w:rsidR="008E34A3" w:rsidRPr="00B55B7E" w:rsidRDefault="008E34A3" w:rsidP="008E34A3">
      <w:pPr>
        <w:spacing w:after="0" w:line="240" w:lineRule="auto"/>
        <w:jc w:val="both"/>
        <w:rPr>
          <w:rFonts w:ascii="Times New Roman" w:hAnsi="Times New Roman" w:cs="Times New Roman"/>
          <w:sz w:val="24"/>
          <w:szCs w:val="24"/>
        </w:rPr>
      </w:pPr>
    </w:p>
    <w:p w:rsidR="008E34A3" w:rsidRPr="00B55B7E" w:rsidRDefault="008E34A3" w:rsidP="008E34A3">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In </w:t>
      </w:r>
      <w:r w:rsidRPr="00B55B7E">
        <w:rPr>
          <w:rFonts w:ascii="Times New Roman" w:hAnsi="Times New Roman" w:cs="Times New Roman"/>
          <w:i/>
          <w:sz w:val="24"/>
          <w:szCs w:val="24"/>
        </w:rPr>
        <w:t xml:space="preserve">Chotty </w:t>
      </w:r>
      <w:r w:rsidRPr="00B55B7E">
        <w:rPr>
          <w:rFonts w:ascii="Times New Roman" w:hAnsi="Times New Roman" w:cs="Times New Roman"/>
          <w:sz w:val="24"/>
          <w:szCs w:val="24"/>
        </w:rPr>
        <w:t xml:space="preserve">v </w:t>
      </w:r>
      <w:r w:rsidRPr="00B55B7E">
        <w:rPr>
          <w:rFonts w:ascii="Times New Roman" w:hAnsi="Times New Roman" w:cs="Times New Roman"/>
          <w:i/>
          <w:sz w:val="24"/>
          <w:szCs w:val="24"/>
        </w:rPr>
        <w:t xml:space="preserve">Naidoo </w:t>
      </w:r>
      <w:r w:rsidRPr="00B55B7E">
        <w:rPr>
          <w:rFonts w:ascii="Times New Roman" w:hAnsi="Times New Roman" w:cs="Times New Roman"/>
          <w:sz w:val="24"/>
          <w:szCs w:val="24"/>
        </w:rPr>
        <w:t>1974(3)SA 13(A) at 20B-D, JANSEN JA stated:-</w:t>
      </w:r>
    </w:p>
    <w:p w:rsidR="00E52FBA" w:rsidRPr="00B55B7E" w:rsidRDefault="008E34A3" w:rsidP="008E34A3">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 xml:space="preserve">“It is inherent in the nature of ownership that possession of the </w:t>
      </w:r>
      <w:r w:rsidRPr="00B55B7E">
        <w:rPr>
          <w:rFonts w:ascii="Times New Roman" w:hAnsi="Times New Roman" w:cs="Times New Roman"/>
          <w:i/>
          <w:sz w:val="24"/>
          <w:szCs w:val="24"/>
        </w:rPr>
        <w:t>res</w:t>
      </w:r>
      <w:r w:rsidRPr="00B55B7E">
        <w:rPr>
          <w:rFonts w:ascii="Times New Roman" w:hAnsi="Times New Roman" w:cs="Times New Roman"/>
          <w:sz w:val="24"/>
          <w:szCs w:val="24"/>
        </w:rPr>
        <w:t xml:space="preserve"> should normally be with the owner and it follows that no other person may withhold it from the owner unless he is vested with some right enforceable against the owner (e.g. a right of retention or a contractual right</w:t>
      </w:r>
      <w:r w:rsidR="00790481">
        <w:rPr>
          <w:rFonts w:ascii="Times New Roman" w:hAnsi="Times New Roman" w:cs="Times New Roman"/>
          <w:sz w:val="24"/>
          <w:szCs w:val="24"/>
        </w:rPr>
        <w:t>)</w:t>
      </w:r>
      <w:r w:rsidRPr="00B55B7E">
        <w:rPr>
          <w:rFonts w:ascii="Times New Roman" w:hAnsi="Times New Roman" w:cs="Times New Roman"/>
          <w:sz w:val="24"/>
          <w:szCs w:val="24"/>
        </w:rPr>
        <w:t>. The owner, in instituting a</w:t>
      </w:r>
      <w:r w:rsidR="00A51C67" w:rsidRPr="00B55B7E">
        <w:rPr>
          <w:rFonts w:ascii="Times New Roman" w:hAnsi="Times New Roman" w:cs="Times New Roman"/>
          <w:sz w:val="24"/>
          <w:szCs w:val="24"/>
        </w:rPr>
        <w:t xml:space="preserve"> </w:t>
      </w:r>
      <w:r w:rsidR="00A51C67" w:rsidRPr="00B55B7E">
        <w:rPr>
          <w:rFonts w:ascii="Times New Roman" w:hAnsi="Times New Roman" w:cs="Times New Roman"/>
          <w:i/>
          <w:sz w:val="24"/>
          <w:szCs w:val="24"/>
        </w:rPr>
        <w:t>rei vindicatio</w:t>
      </w:r>
      <w:r w:rsidR="00A51C67" w:rsidRPr="00B55B7E">
        <w:rPr>
          <w:rFonts w:ascii="Times New Roman" w:hAnsi="Times New Roman" w:cs="Times New Roman"/>
          <w:sz w:val="24"/>
          <w:szCs w:val="24"/>
        </w:rPr>
        <w:t xml:space="preserve">, need, therefore, do no more than allege and prove that he is the owner and the defendant is </w:t>
      </w:r>
      <w:r w:rsidR="00A51C67" w:rsidRPr="00B55B7E">
        <w:rPr>
          <w:rFonts w:ascii="Times New Roman" w:hAnsi="Times New Roman" w:cs="Times New Roman"/>
          <w:sz w:val="24"/>
          <w:szCs w:val="24"/>
        </w:rPr>
        <w:lastRenderedPageBreak/>
        <w:t xml:space="preserve">holding the </w:t>
      </w:r>
      <w:r w:rsidR="00A51C67" w:rsidRPr="00B55B7E">
        <w:rPr>
          <w:rFonts w:ascii="Times New Roman" w:hAnsi="Times New Roman" w:cs="Times New Roman"/>
          <w:i/>
          <w:sz w:val="24"/>
          <w:szCs w:val="24"/>
        </w:rPr>
        <w:t xml:space="preserve">res </w:t>
      </w:r>
      <w:r w:rsidR="00A51C67" w:rsidRPr="00B55B7E">
        <w:rPr>
          <w:rFonts w:ascii="Times New Roman" w:hAnsi="Times New Roman" w:cs="Times New Roman"/>
          <w:sz w:val="24"/>
          <w:szCs w:val="24"/>
        </w:rPr>
        <w:t>– the onus being on the defendant to allege and establish any right to continue to hold against the owner.”</w:t>
      </w:r>
    </w:p>
    <w:p w:rsidR="00E52FBA" w:rsidRPr="00B55B7E" w:rsidRDefault="00E52FBA" w:rsidP="00E52FBA">
      <w:pPr>
        <w:spacing w:after="0" w:line="240" w:lineRule="auto"/>
        <w:jc w:val="both"/>
        <w:rPr>
          <w:rFonts w:ascii="Times New Roman" w:hAnsi="Times New Roman" w:cs="Times New Roman"/>
          <w:sz w:val="24"/>
          <w:szCs w:val="24"/>
        </w:rPr>
      </w:pPr>
    </w:p>
    <w:p w:rsidR="00E52FBA" w:rsidRPr="00B55B7E" w:rsidRDefault="00E52FBA" w:rsidP="00E52FBA">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The above pronouncement was quoted with approval in </w:t>
      </w:r>
      <w:r w:rsidRPr="00B55B7E">
        <w:rPr>
          <w:rFonts w:ascii="Times New Roman" w:hAnsi="Times New Roman" w:cs="Times New Roman"/>
          <w:i/>
          <w:sz w:val="24"/>
          <w:szCs w:val="24"/>
        </w:rPr>
        <w:t xml:space="preserve">Alspite Investments </w:t>
      </w:r>
      <w:r w:rsidRPr="00B55B7E">
        <w:rPr>
          <w:rFonts w:ascii="Times New Roman" w:hAnsi="Times New Roman" w:cs="Times New Roman"/>
          <w:sz w:val="24"/>
          <w:szCs w:val="24"/>
        </w:rPr>
        <w:t>(</w:t>
      </w:r>
      <w:r w:rsidRPr="00B55B7E">
        <w:rPr>
          <w:rFonts w:ascii="Times New Roman" w:hAnsi="Times New Roman" w:cs="Times New Roman"/>
          <w:i/>
          <w:sz w:val="24"/>
          <w:szCs w:val="24"/>
        </w:rPr>
        <w:t>supra</w:t>
      </w:r>
      <w:r w:rsidRPr="00B55B7E">
        <w:rPr>
          <w:rFonts w:ascii="Times New Roman" w:hAnsi="Times New Roman" w:cs="Times New Roman"/>
          <w:sz w:val="24"/>
          <w:szCs w:val="24"/>
        </w:rPr>
        <w:t xml:space="preserve">) where the learned judge went on to say at 237 A-B.  </w:t>
      </w:r>
    </w:p>
    <w:p w:rsidR="00B1455E" w:rsidRPr="00B55B7E" w:rsidRDefault="00E52FBA" w:rsidP="00E52FBA">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 xml:space="preserve">“There are primarily two defences to the </w:t>
      </w:r>
      <w:r w:rsidRPr="00B55B7E">
        <w:rPr>
          <w:rFonts w:ascii="Times New Roman" w:hAnsi="Times New Roman" w:cs="Times New Roman"/>
          <w:i/>
          <w:sz w:val="24"/>
          <w:szCs w:val="24"/>
        </w:rPr>
        <w:t>rei vindicatio</w:t>
      </w:r>
      <w:r w:rsidRPr="00B55B7E">
        <w:rPr>
          <w:rFonts w:ascii="Times New Roman" w:hAnsi="Times New Roman" w:cs="Times New Roman"/>
          <w:sz w:val="24"/>
          <w:szCs w:val="24"/>
        </w:rPr>
        <w:t>, each aimed at destroying each of the two essential elements of the action. The first one seeks to destroy the claim o</w:t>
      </w:r>
      <w:r w:rsidR="00742B11">
        <w:rPr>
          <w:rFonts w:ascii="Times New Roman" w:hAnsi="Times New Roman" w:cs="Times New Roman"/>
          <w:sz w:val="24"/>
          <w:szCs w:val="24"/>
        </w:rPr>
        <w:t>f</w:t>
      </w:r>
      <w:r w:rsidRPr="00B55B7E">
        <w:rPr>
          <w:rFonts w:ascii="Times New Roman" w:hAnsi="Times New Roman" w:cs="Times New Roman"/>
          <w:sz w:val="24"/>
          <w:szCs w:val="24"/>
        </w:rPr>
        <w:t xml:space="preserve"> ownership completely by denying that the plaintiff is the owner of the property in question or seeks to diminish his rights in the property by admitting his or her ownership but by alleging that the plaintiff has parted, under, some recognized law, with the right to exclusive possession of the property. The second defence of course is to deny possession of the property at the time the action is brought or the claim is instituted”.   </w:t>
      </w:r>
    </w:p>
    <w:p w:rsidR="00B1455E" w:rsidRPr="00B55B7E" w:rsidRDefault="00B1455E" w:rsidP="00B1455E">
      <w:pPr>
        <w:spacing w:after="0" w:line="240" w:lineRule="auto"/>
        <w:jc w:val="both"/>
        <w:rPr>
          <w:rFonts w:ascii="Times New Roman" w:hAnsi="Times New Roman" w:cs="Times New Roman"/>
          <w:sz w:val="24"/>
          <w:szCs w:val="24"/>
        </w:rPr>
      </w:pPr>
    </w:p>
    <w:p w:rsidR="00B1455E" w:rsidRPr="00B55B7E" w:rsidRDefault="00B1455E" w:rsidP="00B1455E">
      <w:p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See also </w:t>
      </w:r>
      <w:r w:rsidRPr="00B55B7E">
        <w:rPr>
          <w:rFonts w:ascii="Times New Roman" w:hAnsi="Times New Roman" w:cs="Times New Roman"/>
          <w:i/>
          <w:sz w:val="24"/>
          <w:szCs w:val="24"/>
        </w:rPr>
        <w:t xml:space="preserve">Agrochem Dealers </w:t>
      </w:r>
      <w:r w:rsidRPr="00B55B7E">
        <w:rPr>
          <w:rFonts w:ascii="Times New Roman" w:hAnsi="Times New Roman" w:cs="Times New Roman"/>
          <w:sz w:val="24"/>
          <w:szCs w:val="24"/>
        </w:rPr>
        <w:t>(</w:t>
      </w:r>
      <w:r w:rsidRPr="00B55B7E">
        <w:rPr>
          <w:rFonts w:ascii="Times New Roman" w:hAnsi="Times New Roman" w:cs="Times New Roman"/>
          <w:i/>
          <w:sz w:val="24"/>
          <w:szCs w:val="24"/>
        </w:rPr>
        <w:t>Pvt</w:t>
      </w:r>
      <w:r w:rsidRPr="00B55B7E">
        <w:rPr>
          <w:rFonts w:ascii="Times New Roman" w:hAnsi="Times New Roman" w:cs="Times New Roman"/>
          <w:sz w:val="24"/>
          <w:szCs w:val="24"/>
        </w:rPr>
        <w:t xml:space="preserve">) </w:t>
      </w:r>
      <w:r w:rsidRPr="00B55B7E">
        <w:rPr>
          <w:rFonts w:ascii="Times New Roman" w:hAnsi="Times New Roman" w:cs="Times New Roman"/>
          <w:i/>
          <w:sz w:val="24"/>
          <w:szCs w:val="24"/>
        </w:rPr>
        <w:t xml:space="preserve">Ltd </w:t>
      </w:r>
      <w:r w:rsidRPr="00B55B7E">
        <w:rPr>
          <w:rFonts w:ascii="Times New Roman" w:hAnsi="Times New Roman" w:cs="Times New Roman"/>
          <w:sz w:val="24"/>
          <w:szCs w:val="24"/>
        </w:rPr>
        <w:t xml:space="preserve">v </w:t>
      </w:r>
      <w:r w:rsidRPr="00B55B7E">
        <w:rPr>
          <w:rFonts w:ascii="Times New Roman" w:hAnsi="Times New Roman" w:cs="Times New Roman"/>
          <w:i/>
          <w:sz w:val="24"/>
          <w:szCs w:val="24"/>
        </w:rPr>
        <w:t xml:space="preserve">Gomo </w:t>
      </w:r>
      <w:r w:rsidRPr="00B55B7E">
        <w:rPr>
          <w:rFonts w:ascii="Times New Roman" w:hAnsi="Times New Roman" w:cs="Times New Roman"/>
          <w:sz w:val="24"/>
          <w:szCs w:val="24"/>
        </w:rPr>
        <w:t>(</w:t>
      </w:r>
      <w:r w:rsidRPr="00B55B7E">
        <w:rPr>
          <w:rFonts w:ascii="Times New Roman" w:hAnsi="Times New Roman" w:cs="Times New Roman"/>
          <w:i/>
          <w:sz w:val="24"/>
          <w:szCs w:val="24"/>
        </w:rPr>
        <w:t>supra</w:t>
      </w:r>
      <w:r w:rsidRPr="00B55B7E">
        <w:rPr>
          <w:rFonts w:ascii="Times New Roman" w:hAnsi="Times New Roman" w:cs="Times New Roman"/>
          <w:sz w:val="24"/>
          <w:szCs w:val="24"/>
        </w:rPr>
        <w:t>) at 259 E-G.</w:t>
      </w:r>
    </w:p>
    <w:p w:rsidR="00B1455E" w:rsidRPr="00B55B7E" w:rsidRDefault="00B1455E" w:rsidP="00B1455E">
      <w:pPr>
        <w:spacing w:after="0" w:line="240" w:lineRule="auto"/>
        <w:jc w:val="both"/>
        <w:rPr>
          <w:rFonts w:ascii="Times New Roman" w:hAnsi="Times New Roman" w:cs="Times New Roman"/>
          <w:sz w:val="24"/>
          <w:szCs w:val="24"/>
        </w:rPr>
      </w:pPr>
    </w:p>
    <w:p w:rsidR="004461E3" w:rsidRPr="00B55B7E" w:rsidRDefault="00B1455E" w:rsidP="00F7778B">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Mr </w:t>
      </w:r>
      <w:r w:rsidRPr="00B55B7E">
        <w:rPr>
          <w:rFonts w:ascii="Times New Roman" w:hAnsi="Times New Roman" w:cs="Times New Roman"/>
          <w:i/>
          <w:sz w:val="24"/>
          <w:szCs w:val="24"/>
        </w:rPr>
        <w:t>Magwaliba</w:t>
      </w:r>
      <w:r w:rsidRPr="00B55B7E">
        <w:rPr>
          <w:rFonts w:ascii="Times New Roman" w:hAnsi="Times New Roman" w:cs="Times New Roman"/>
          <w:sz w:val="24"/>
          <w:szCs w:val="24"/>
        </w:rPr>
        <w:t xml:space="preserve"> submitted that the respondent has a </w:t>
      </w:r>
      <w:r w:rsidR="00F7778B" w:rsidRPr="00B55B7E">
        <w:rPr>
          <w:rFonts w:ascii="Times New Roman" w:hAnsi="Times New Roman" w:cs="Times New Roman"/>
          <w:sz w:val="24"/>
          <w:szCs w:val="24"/>
        </w:rPr>
        <w:t xml:space="preserve">usufruct or </w:t>
      </w:r>
      <w:r w:rsidR="00F7778B" w:rsidRPr="00B55B7E">
        <w:rPr>
          <w:rFonts w:ascii="Times New Roman" w:hAnsi="Times New Roman" w:cs="Times New Roman"/>
          <w:i/>
          <w:sz w:val="24"/>
          <w:szCs w:val="24"/>
        </w:rPr>
        <w:t>habitatio</w:t>
      </w:r>
      <w:r w:rsidR="00F7778B" w:rsidRPr="00B55B7E">
        <w:rPr>
          <w:rFonts w:ascii="Times New Roman" w:hAnsi="Times New Roman" w:cs="Times New Roman"/>
          <w:sz w:val="24"/>
          <w:szCs w:val="24"/>
        </w:rPr>
        <w:t xml:space="preserve"> in his favour which he obtained from MIPF. This usufruct subsisted until the property was transferred to the applicant. When the transfer took place the applicant inherited the liability of MIPF for his benefit. Although conceding the efforts of the parties to register a servitude, which efforts came to naught, he maintained that the applicant is bound by the </w:t>
      </w:r>
      <w:r w:rsidR="004461E3" w:rsidRPr="00B55B7E">
        <w:rPr>
          <w:rFonts w:ascii="Times New Roman" w:hAnsi="Times New Roman" w:cs="Times New Roman"/>
          <w:i/>
          <w:sz w:val="24"/>
          <w:szCs w:val="24"/>
        </w:rPr>
        <w:t xml:space="preserve">habitatio </w:t>
      </w:r>
      <w:r w:rsidR="004461E3" w:rsidRPr="00B55B7E">
        <w:rPr>
          <w:rFonts w:ascii="Times New Roman" w:hAnsi="Times New Roman" w:cs="Times New Roman"/>
          <w:sz w:val="24"/>
          <w:szCs w:val="24"/>
        </w:rPr>
        <w:t xml:space="preserve">he already enjoyed prior to transfer. Alternatively, there was a contract between MIPF and the applicant, a </w:t>
      </w:r>
      <w:r w:rsidR="004461E3" w:rsidRPr="00B55B7E">
        <w:rPr>
          <w:rFonts w:ascii="Times New Roman" w:hAnsi="Times New Roman" w:cs="Times New Roman"/>
          <w:i/>
          <w:sz w:val="24"/>
          <w:szCs w:val="24"/>
        </w:rPr>
        <w:t>stipulatio alteri</w:t>
      </w:r>
      <w:r w:rsidR="004461E3" w:rsidRPr="00B55B7E">
        <w:rPr>
          <w:rFonts w:ascii="Times New Roman" w:hAnsi="Times New Roman" w:cs="Times New Roman"/>
          <w:sz w:val="24"/>
          <w:szCs w:val="24"/>
        </w:rPr>
        <w:t xml:space="preserve"> for the respondent’s benefit.</w:t>
      </w:r>
    </w:p>
    <w:p w:rsidR="008A5EAA" w:rsidRPr="00B55B7E" w:rsidRDefault="004461E3" w:rsidP="00F7778B">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Mr </w:t>
      </w:r>
      <w:r w:rsidRPr="00B55B7E">
        <w:rPr>
          <w:rFonts w:ascii="Times New Roman" w:hAnsi="Times New Roman" w:cs="Times New Roman"/>
          <w:i/>
          <w:sz w:val="24"/>
          <w:szCs w:val="24"/>
        </w:rPr>
        <w:t>Mpofu</w:t>
      </w:r>
      <w:r w:rsidRPr="00B55B7E">
        <w:rPr>
          <w:rFonts w:ascii="Times New Roman" w:hAnsi="Times New Roman" w:cs="Times New Roman"/>
          <w:sz w:val="24"/>
          <w:szCs w:val="24"/>
        </w:rPr>
        <w:t xml:space="preserve"> has countered that argument by saying that the contract that existed between the respondent and MIPF was only valid </w:t>
      </w:r>
      <w:r w:rsidRPr="00B55B7E">
        <w:rPr>
          <w:rFonts w:ascii="Times New Roman" w:hAnsi="Times New Roman" w:cs="Times New Roman"/>
          <w:i/>
          <w:sz w:val="24"/>
          <w:szCs w:val="24"/>
        </w:rPr>
        <w:t>inter partes</w:t>
      </w:r>
      <w:r w:rsidRPr="00B55B7E">
        <w:rPr>
          <w:rFonts w:ascii="Times New Roman" w:hAnsi="Times New Roman" w:cs="Times New Roman"/>
          <w:sz w:val="24"/>
          <w:szCs w:val="24"/>
        </w:rPr>
        <w:t xml:space="preserve">. He relies on the pronouncement of INNES CJ in </w:t>
      </w:r>
      <w:r w:rsidRPr="00B55B7E">
        <w:rPr>
          <w:rFonts w:ascii="Times New Roman" w:hAnsi="Times New Roman" w:cs="Times New Roman"/>
          <w:i/>
          <w:sz w:val="24"/>
          <w:szCs w:val="24"/>
        </w:rPr>
        <w:t>Willo</w:t>
      </w:r>
      <w:r w:rsidR="00742B11">
        <w:rPr>
          <w:rFonts w:ascii="Times New Roman" w:hAnsi="Times New Roman" w:cs="Times New Roman"/>
          <w:i/>
          <w:sz w:val="24"/>
          <w:szCs w:val="24"/>
        </w:rPr>
        <w:t>u</w:t>
      </w:r>
      <w:r w:rsidRPr="00B55B7E">
        <w:rPr>
          <w:rFonts w:ascii="Times New Roman" w:hAnsi="Times New Roman" w:cs="Times New Roman"/>
          <w:i/>
          <w:sz w:val="24"/>
          <w:szCs w:val="24"/>
        </w:rPr>
        <w:t xml:space="preserve">ghby’s Consolidated Co Ltd </w:t>
      </w:r>
      <w:r w:rsidRPr="00B55B7E">
        <w:rPr>
          <w:rFonts w:ascii="Times New Roman" w:hAnsi="Times New Roman" w:cs="Times New Roman"/>
          <w:sz w:val="24"/>
          <w:szCs w:val="24"/>
        </w:rPr>
        <w:t xml:space="preserve">v </w:t>
      </w:r>
      <w:r w:rsidRPr="00B55B7E">
        <w:rPr>
          <w:rFonts w:ascii="Times New Roman" w:hAnsi="Times New Roman" w:cs="Times New Roman"/>
          <w:i/>
          <w:sz w:val="24"/>
          <w:szCs w:val="24"/>
        </w:rPr>
        <w:t>Copthalls Stores Ltd</w:t>
      </w:r>
      <w:r w:rsidRPr="00B55B7E">
        <w:rPr>
          <w:rFonts w:ascii="Times New Roman" w:hAnsi="Times New Roman" w:cs="Times New Roman"/>
          <w:sz w:val="24"/>
          <w:szCs w:val="24"/>
        </w:rPr>
        <w:t xml:space="preserve"> 1918 AD 1 at 16 where he stated:-</w:t>
      </w:r>
    </w:p>
    <w:p w:rsidR="00F72170" w:rsidRPr="00B55B7E" w:rsidRDefault="006F23CE" w:rsidP="001E402C">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 xml:space="preserve">“Now a servitude, like any other real right, may be acquired by agreement. Such an agreement however, though binding on the contracting parties, does not by itself </w:t>
      </w:r>
      <w:r w:rsidR="00742B11">
        <w:rPr>
          <w:rFonts w:ascii="Times New Roman" w:hAnsi="Times New Roman" w:cs="Times New Roman"/>
          <w:sz w:val="24"/>
          <w:szCs w:val="24"/>
        </w:rPr>
        <w:t>v</w:t>
      </w:r>
      <w:r w:rsidRPr="00B55B7E">
        <w:rPr>
          <w:rFonts w:ascii="Times New Roman" w:hAnsi="Times New Roman" w:cs="Times New Roman"/>
          <w:sz w:val="24"/>
          <w:szCs w:val="24"/>
        </w:rPr>
        <w:t xml:space="preserve">est the legal title to the servitude in the beneficiary any more than a contract of sale of land passes the dominium to the buyer. The right of the beneficiary is to claim performance of the contract by delivery of the servitude, which must be effected </w:t>
      </w:r>
      <w:r w:rsidRPr="00B55B7E">
        <w:rPr>
          <w:rFonts w:ascii="Times New Roman" w:hAnsi="Times New Roman" w:cs="Times New Roman"/>
          <w:i/>
          <w:sz w:val="24"/>
          <w:szCs w:val="24"/>
        </w:rPr>
        <w:t>cor</w:t>
      </w:r>
      <w:r w:rsidR="00742B11">
        <w:rPr>
          <w:rFonts w:ascii="Times New Roman" w:hAnsi="Times New Roman" w:cs="Times New Roman"/>
          <w:i/>
          <w:sz w:val="24"/>
          <w:szCs w:val="24"/>
        </w:rPr>
        <w:t>a</w:t>
      </w:r>
      <w:r w:rsidRPr="00B55B7E">
        <w:rPr>
          <w:rFonts w:ascii="Times New Roman" w:hAnsi="Times New Roman" w:cs="Times New Roman"/>
          <w:i/>
          <w:sz w:val="24"/>
          <w:szCs w:val="24"/>
        </w:rPr>
        <w:t>mlege loci</w:t>
      </w:r>
      <w:r w:rsidRPr="00B55B7E">
        <w:rPr>
          <w:rFonts w:ascii="Times New Roman" w:hAnsi="Times New Roman" w:cs="Times New Roman"/>
          <w:sz w:val="24"/>
          <w:szCs w:val="24"/>
        </w:rPr>
        <w:t xml:space="preserve"> by an entry in the register and endorsed upon the title deeds of the serv</w:t>
      </w:r>
      <w:r w:rsidR="001E402C" w:rsidRPr="00B55B7E">
        <w:rPr>
          <w:rFonts w:ascii="Times New Roman" w:hAnsi="Times New Roman" w:cs="Times New Roman"/>
          <w:sz w:val="24"/>
          <w:szCs w:val="24"/>
        </w:rPr>
        <w:t>i</w:t>
      </w:r>
      <w:r w:rsidRPr="00B55B7E">
        <w:rPr>
          <w:rFonts w:ascii="Times New Roman" w:hAnsi="Times New Roman" w:cs="Times New Roman"/>
          <w:sz w:val="24"/>
          <w:szCs w:val="24"/>
        </w:rPr>
        <w:t>ent property</w:t>
      </w:r>
      <w:r w:rsidR="00742B11">
        <w:rPr>
          <w:rFonts w:ascii="Times New Roman" w:hAnsi="Times New Roman" w:cs="Times New Roman"/>
          <w:sz w:val="24"/>
          <w:szCs w:val="24"/>
        </w:rPr>
        <w:t>”</w:t>
      </w:r>
      <w:r w:rsidRPr="00B55B7E">
        <w:rPr>
          <w:rFonts w:ascii="Times New Roman" w:hAnsi="Times New Roman" w:cs="Times New Roman"/>
          <w:sz w:val="24"/>
          <w:szCs w:val="24"/>
        </w:rPr>
        <w:t xml:space="preserve">,  </w:t>
      </w:r>
    </w:p>
    <w:p w:rsidR="00F72170" w:rsidRPr="00B55B7E" w:rsidRDefault="00F72170" w:rsidP="00F72170">
      <w:pPr>
        <w:spacing w:after="0" w:line="240" w:lineRule="auto"/>
        <w:jc w:val="both"/>
        <w:rPr>
          <w:rFonts w:ascii="Times New Roman" w:hAnsi="Times New Roman" w:cs="Times New Roman"/>
          <w:sz w:val="24"/>
          <w:szCs w:val="24"/>
        </w:rPr>
      </w:pPr>
    </w:p>
    <w:p w:rsidR="00A774A5" w:rsidRPr="00B55B7E" w:rsidRDefault="00F72170" w:rsidP="00F72170">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It is common cause that at no time did the respondent enjoy the benefit of a registered servitude. He was in occupation of the property by agreement with MIPF. The property was then transferred to the applicant which was not a party to the agreement between the respondent and MIPF which contract was only binding </w:t>
      </w:r>
      <w:r w:rsidRPr="00B55B7E">
        <w:rPr>
          <w:rFonts w:ascii="Times New Roman" w:hAnsi="Times New Roman" w:cs="Times New Roman"/>
          <w:i/>
          <w:sz w:val="24"/>
          <w:szCs w:val="24"/>
        </w:rPr>
        <w:t>inter partes</w:t>
      </w:r>
      <w:r w:rsidR="00A774A5" w:rsidRPr="00B55B7E">
        <w:rPr>
          <w:rFonts w:ascii="Times New Roman" w:hAnsi="Times New Roman" w:cs="Times New Roman"/>
          <w:sz w:val="24"/>
          <w:szCs w:val="24"/>
        </w:rPr>
        <w:t>.</w:t>
      </w:r>
    </w:p>
    <w:p w:rsidR="0096082F" w:rsidRPr="00B55B7E" w:rsidRDefault="00A774A5" w:rsidP="00F72170">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lastRenderedPageBreak/>
        <w:tab/>
        <w:t>The issue of whether the respondent’s right of occupation extended to the applicant can only be understood by consideration of the conduct</w:t>
      </w:r>
      <w:r w:rsidR="0037108A" w:rsidRPr="00B55B7E">
        <w:rPr>
          <w:rFonts w:ascii="Times New Roman" w:hAnsi="Times New Roman" w:cs="Times New Roman"/>
          <w:sz w:val="24"/>
          <w:szCs w:val="24"/>
        </w:rPr>
        <w:t xml:space="preserve"> of the parties when the applicant took transfer. The parties took quite some time negotiating the terms of a servitude they intended to register. The applicant’s legal practitioners drew up a deed in terms of the proposal made by the applicant. Nothing came of that activity and a servitude was never registered. In fact, the respondent rebuffed the advances of the applicant. He stated in defence of that rebuff</w:t>
      </w:r>
      <w:r w:rsidR="0096082F" w:rsidRPr="00B55B7E">
        <w:rPr>
          <w:rFonts w:ascii="Times New Roman" w:hAnsi="Times New Roman" w:cs="Times New Roman"/>
          <w:sz w:val="24"/>
          <w:szCs w:val="24"/>
        </w:rPr>
        <w:t xml:space="preserve"> at para 6(vi) of his founding affidavit to the counter application</w:t>
      </w:r>
      <w:r w:rsidR="00742B11">
        <w:rPr>
          <w:rFonts w:ascii="Times New Roman" w:hAnsi="Times New Roman" w:cs="Times New Roman"/>
          <w:sz w:val="24"/>
          <w:szCs w:val="24"/>
        </w:rPr>
        <w:t>;</w:t>
      </w:r>
    </w:p>
    <w:p w:rsidR="0096082F" w:rsidRPr="00B55B7E" w:rsidRDefault="0096082F" w:rsidP="0096082F">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“Any reduction in respect of my benefit in that regard was neither agreed upon and therefore not contractual no</w:t>
      </w:r>
      <w:r w:rsidR="00742B11">
        <w:rPr>
          <w:rFonts w:ascii="Times New Roman" w:hAnsi="Times New Roman" w:cs="Times New Roman"/>
          <w:sz w:val="24"/>
          <w:szCs w:val="24"/>
        </w:rPr>
        <w:t>r</w:t>
      </w:r>
      <w:r w:rsidRPr="00B55B7E">
        <w:rPr>
          <w:rFonts w:ascii="Times New Roman" w:hAnsi="Times New Roman" w:cs="Times New Roman"/>
          <w:sz w:val="24"/>
          <w:szCs w:val="24"/>
        </w:rPr>
        <w:t xml:space="preserve"> sustainable on any recognised ground in the law”.</w:t>
      </w:r>
    </w:p>
    <w:p w:rsidR="0096082F" w:rsidRPr="00B55B7E" w:rsidRDefault="0096082F" w:rsidP="0096082F">
      <w:pPr>
        <w:spacing w:after="0" w:line="240" w:lineRule="auto"/>
        <w:jc w:val="both"/>
        <w:rPr>
          <w:rFonts w:ascii="Times New Roman" w:hAnsi="Times New Roman" w:cs="Times New Roman"/>
          <w:sz w:val="24"/>
          <w:szCs w:val="24"/>
        </w:rPr>
      </w:pPr>
    </w:p>
    <w:p w:rsidR="0096082F" w:rsidRPr="00B55B7E" w:rsidRDefault="0096082F" w:rsidP="0096082F">
      <w:pPr>
        <w:spacing w:after="0" w:line="240" w:lineRule="auto"/>
        <w:jc w:val="both"/>
        <w:rPr>
          <w:rFonts w:ascii="Times New Roman" w:hAnsi="Times New Roman" w:cs="Times New Roman"/>
          <w:sz w:val="24"/>
          <w:szCs w:val="24"/>
        </w:rPr>
      </w:pPr>
      <w:r w:rsidRPr="00B55B7E">
        <w:rPr>
          <w:rFonts w:ascii="Times New Roman" w:hAnsi="Times New Roman" w:cs="Times New Roman"/>
          <w:sz w:val="24"/>
          <w:szCs w:val="24"/>
        </w:rPr>
        <w:tab/>
        <w:t>And at para 6(viii):-</w:t>
      </w:r>
    </w:p>
    <w:p w:rsidR="0096082F" w:rsidRPr="00B55B7E" w:rsidRDefault="0096082F" w:rsidP="0096082F">
      <w:pPr>
        <w:spacing w:after="0" w:line="240" w:lineRule="auto"/>
        <w:jc w:val="both"/>
        <w:rPr>
          <w:rFonts w:ascii="Times New Roman" w:hAnsi="Times New Roman" w:cs="Times New Roman"/>
          <w:sz w:val="24"/>
          <w:szCs w:val="24"/>
        </w:rPr>
      </w:pPr>
    </w:p>
    <w:p w:rsidR="0096082F" w:rsidRPr="00B55B7E" w:rsidRDefault="0096082F" w:rsidP="0096082F">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 xml:space="preserve">“I rejected that attempt in clear terms and the respondent has then retaliated by refusing </w:t>
      </w:r>
      <w:r w:rsidR="00742B11">
        <w:rPr>
          <w:rFonts w:ascii="Times New Roman" w:hAnsi="Times New Roman" w:cs="Times New Roman"/>
          <w:sz w:val="24"/>
          <w:szCs w:val="24"/>
        </w:rPr>
        <w:t>t</w:t>
      </w:r>
      <w:r w:rsidRPr="00B55B7E">
        <w:rPr>
          <w:rFonts w:ascii="Times New Roman" w:hAnsi="Times New Roman" w:cs="Times New Roman"/>
          <w:sz w:val="24"/>
          <w:szCs w:val="24"/>
        </w:rPr>
        <w:t>o register  the usufruct”.</w:t>
      </w:r>
    </w:p>
    <w:p w:rsidR="0096082F" w:rsidRPr="00B55B7E" w:rsidRDefault="0096082F" w:rsidP="0096082F">
      <w:pPr>
        <w:spacing w:after="0" w:line="240" w:lineRule="auto"/>
        <w:jc w:val="both"/>
        <w:rPr>
          <w:rFonts w:ascii="Times New Roman" w:hAnsi="Times New Roman" w:cs="Times New Roman"/>
          <w:sz w:val="24"/>
          <w:szCs w:val="24"/>
        </w:rPr>
      </w:pPr>
    </w:p>
    <w:p w:rsidR="0096082F" w:rsidRPr="00B55B7E" w:rsidRDefault="0096082F" w:rsidP="0096082F">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In my view it was always the intention of the parties to register the usufruct. They could not agree on the terms and it was never registered. The outcome of the aborted endeavour is the non existence of an agreement between the parties. The respondent has himself to blame because it is his despondenc</w:t>
      </w:r>
      <w:r w:rsidR="00742B11">
        <w:rPr>
          <w:rFonts w:ascii="Times New Roman" w:hAnsi="Times New Roman" w:cs="Times New Roman"/>
          <w:sz w:val="24"/>
          <w:szCs w:val="24"/>
        </w:rPr>
        <w:t>y</w:t>
      </w:r>
      <w:r w:rsidRPr="00B55B7E">
        <w:rPr>
          <w:rFonts w:ascii="Times New Roman" w:hAnsi="Times New Roman" w:cs="Times New Roman"/>
          <w:sz w:val="24"/>
          <w:szCs w:val="24"/>
        </w:rPr>
        <w:t xml:space="preserve"> and refusal to have the servitude which has left him with nothing to enforce</w:t>
      </w:r>
      <w:r w:rsidR="00742B11">
        <w:rPr>
          <w:rFonts w:ascii="Times New Roman" w:hAnsi="Times New Roman" w:cs="Times New Roman"/>
          <w:sz w:val="24"/>
          <w:szCs w:val="24"/>
        </w:rPr>
        <w:t>. If</w:t>
      </w:r>
      <w:r w:rsidRPr="00B55B7E">
        <w:rPr>
          <w:rFonts w:ascii="Times New Roman" w:hAnsi="Times New Roman" w:cs="Times New Roman"/>
          <w:sz w:val="24"/>
          <w:szCs w:val="24"/>
        </w:rPr>
        <w:t xml:space="preserve"> a servitude existed before transfer of the property to the applicant which was inherited by the applicant upon registration as argued by the respondent, then there would have been no need to seek registr</w:t>
      </w:r>
      <w:r w:rsidR="00481029" w:rsidRPr="00B55B7E">
        <w:rPr>
          <w:rFonts w:ascii="Times New Roman" w:hAnsi="Times New Roman" w:cs="Times New Roman"/>
          <w:sz w:val="24"/>
          <w:szCs w:val="24"/>
        </w:rPr>
        <w:t xml:space="preserve">ation as frantically attempted by the parties. I therefore come to the inescapable conclusion that whatever subsisted between the respondent and MIPF was only valid </w:t>
      </w:r>
      <w:r w:rsidR="00481029" w:rsidRPr="00B55B7E">
        <w:rPr>
          <w:rFonts w:ascii="Times New Roman" w:hAnsi="Times New Roman" w:cs="Times New Roman"/>
          <w:i/>
          <w:sz w:val="24"/>
          <w:szCs w:val="24"/>
        </w:rPr>
        <w:t>inter partes</w:t>
      </w:r>
      <w:r w:rsidR="00481029" w:rsidRPr="00B55B7E">
        <w:rPr>
          <w:rFonts w:ascii="Times New Roman" w:hAnsi="Times New Roman" w:cs="Times New Roman"/>
          <w:sz w:val="24"/>
          <w:szCs w:val="24"/>
        </w:rPr>
        <w:t xml:space="preserve"> and not against the applicant.</w:t>
      </w:r>
      <w:r w:rsidRPr="00B55B7E">
        <w:rPr>
          <w:rFonts w:ascii="Times New Roman" w:hAnsi="Times New Roman" w:cs="Times New Roman"/>
          <w:sz w:val="24"/>
          <w:szCs w:val="24"/>
        </w:rPr>
        <w:t xml:space="preserve"> </w:t>
      </w:r>
    </w:p>
    <w:p w:rsidR="00BB6D4C" w:rsidRPr="00B55B7E" w:rsidRDefault="00BB6D4C" w:rsidP="0096082F">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It has also been argued in the alternative that a </w:t>
      </w:r>
      <w:r w:rsidRPr="00B55B7E">
        <w:rPr>
          <w:rFonts w:ascii="Times New Roman" w:hAnsi="Times New Roman" w:cs="Times New Roman"/>
          <w:i/>
          <w:sz w:val="24"/>
          <w:szCs w:val="24"/>
        </w:rPr>
        <w:t>stipulatio alteri</w:t>
      </w:r>
      <w:r w:rsidRPr="00B55B7E">
        <w:rPr>
          <w:rFonts w:ascii="Times New Roman" w:hAnsi="Times New Roman" w:cs="Times New Roman"/>
          <w:sz w:val="24"/>
          <w:szCs w:val="24"/>
        </w:rPr>
        <w:t xml:space="preserve"> exists which the respondent is entitled to enforce against the applicant. It is asserted that MIPF and the applicant entered into an agreement that the respondent be allowed to remain in occupation of the property until his death and that his family would continue enjoying that benefit for a further year after his death. </w:t>
      </w:r>
    </w:p>
    <w:p w:rsidR="00B63E8A" w:rsidRPr="00B55B7E" w:rsidRDefault="00B63E8A" w:rsidP="0096082F">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In our jurisdiction, a person who is not a party to an agreement is not liable and is unable to claim on it as he or she enjoys no privity of contract. What is usually referred to as a contract for the benefit of a third party or a </w:t>
      </w:r>
      <w:r w:rsidRPr="00B55B7E">
        <w:rPr>
          <w:rFonts w:ascii="Times New Roman" w:hAnsi="Times New Roman" w:cs="Times New Roman"/>
          <w:i/>
          <w:sz w:val="24"/>
          <w:szCs w:val="24"/>
        </w:rPr>
        <w:t>stipulatio alteri</w:t>
      </w:r>
      <w:r w:rsidRPr="00B55B7E">
        <w:rPr>
          <w:rFonts w:ascii="Times New Roman" w:hAnsi="Times New Roman" w:cs="Times New Roman"/>
          <w:sz w:val="24"/>
          <w:szCs w:val="24"/>
        </w:rPr>
        <w:t xml:space="preserve"> is an exten</w:t>
      </w:r>
      <w:r w:rsidR="004A40BD" w:rsidRPr="00B55B7E">
        <w:rPr>
          <w:rFonts w:ascii="Times New Roman" w:hAnsi="Times New Roman" w:cs="Times New Roman"/>
          <w:sz w:val="24"/>
          <w:szCs w:val="24"/>
        </w:rPr>
        <w:t>s</w:t>
      </w:r>
      <w:r w:rsidRPr="00B55B7E">
        <w:rPr>
          <w:rFonts w:ascii="Times New Roman" w:hAnsi="Times New Roman" w:cs="Times New Roman"/>
          <w:sz w:val="24"/>
          <w:szCs w:val="24"/>
        </w:rPr>
        <w:t xml:space="preserve">ion of the doctrine of privity of contract. For such to exist, there are certain requirements which must be met. These are set out by the learned author R.H. Christe, </w:t>
      </w:r>
      <w:r w:rsidRPr="00B55B7E">
        <w:rPr>
          <w:rFonts w:ascii="Times New Roman" w:hAnsi="Times New Roman" w:cs="Times New Roman"/>
          <w:sz w:val="24"/>
          <w:szCs w:val="24"/>
          <w:u w:val="single"/>
        </w:rPr>
        <w:t>Business Law in Zimbabwe,</w:t>
      </w:r>
      <w:r w:rsidRPr="00B55B7E">
        <w:rPr>
          <w:rFonts w:ascii="Times New Roman" w:hAnsi="Times New Roman" w:cs="Times New Roman"/>
          <w:sz w:val="24"/>
          <w:szCs w:val="24"/>
        </w:rPr>
        <w:t xml:space="preserve"> 2</w:t>
      </w:r>
      <w:r w:rsidRPr="00B55B7E">
        <w:rPr>
          <w:rFonts w:ascii="Times New Roman" w:hAnsi="Times New Roman" w:cs="Times New Roman"/>
          <w:sz w:val="24"/>
          <w:szCs w:val="24"/>
          <w:vertAlign w:val="superscript"/>
        </w:rPr>
        <w:t>nd</w:t>
      </w:r>
      <w:r w:rsidRPr="00B55B7E">
        <w:rPr>
          <w:rFonts w:ascii="Times New Roman" w:hAnsi="Times New Roman" w:cs="Times New Roman"/>
          <w:sz w:val="24"/>
          <w:szCs w:val="24"/>
        </w:rPr>
        <w:t xml:space="preserve"> Ed, Juta &amp; Co Ltd at pp 75-76 in the following:- </w:t>
      </w:r>
    </w:p>
    <w:p w:rsidR="00B63E8A" w:rsidRPr="00B55B7E" w:rsidRDefault="00B63E8A" w:rsidP="0064620E">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lastRenderedPageBreak/>
        <w:t>“The relationship between the parties is that A and B enter into a contract which C, the third party, may at his option adopt as his own. The intention that the third party should have this option must appear from the contract …. This is the true nature of what is sometimes misleadingly</w:t>
      </w:r>
      <w:r w:rsidR="0064620E" w:rsidRPr="00B55B7E">
        <w:rPr>
          <w:rFonts w:ascii="Times New Roman" w:hAnsi="Times New Roman" w:cs="Times New Roman"/>
          <w:sz w:val="24"/>
          <w:szCs w:val="24"/>
        </w:rPr>
        <w:t xml:space="preserve"> called intention to benefit the third party. Misleadingly because it is clear that when the third party adopts the contract as his own he is no</w:t>
      </w:r>
      <w:r w:rsidR="00742B11">
        <w:rPr>
          <w:rFonts w:ascii="Times New Roman" w:hAnsi="Times New Roman" w:cs="Times New Roman"/>
          <w:sz w:val="24"/>
          <w:szCs w:val="24"/>
        </w:rPr>
        <w:t>t</w:t>
      </w:r>
      <w:r w:rsidR="0064620E" w:rsidRPr="00B55B7E">
        <w:rPr>
          <w:rFonts w:ascii="Times New Roman" w:hAnsi="Times New Roman" w:cs="Times New Roman"/>
          <w:sz w:val="24"/>
          <w:szCs w:val="24"/>
        </w:rPr>
        <w:t xml:space="preserve"> only entitled to its benefits but bound by its obligations. To adopt the contract the third party must accept the option or offer contained in the contract (</w:t>
      </w:r>
      <w:r w:rsidR="0064620E" w:rsidRPr="00B55B7E">
        <w:rPr>
          <w:rFonts w:ascii="Times New Roman" w:hAnsi="Times New Roman" w:cs="Times New Roman"/>
          <w:sz w:val="24"/>
          <w:szCs w:val="24"/>
          <w:u w:val="single"/>
        </w:rPr>
        <w:t>Old Mutual</w:t>
      </w:r>
      <w:r w:rsidR="0064620E" w:rsidRPr="00B55B7E">
        <w:rPr>
          <w:rFonts w:ascii="Times New Roman" w:hAnsi="Times New Roman" w:cs="Times New Roman"/>
          <w:sz w:val="24"/>
          <w:szCs w:val="24"/>
        </w:rPr>
        <w:t xml:space="preserve"> above at 95, 328) And communicate his acceptance to the promisor (</w:t>
      </w:r>
      <w:r w:rsidR="0064620E" w:rsidRPr="00B55B7E">
        <w:rPr>
          <w:rFonts w:ascii="Times New Roman" w:hAnsi="Times New Roman" w:cs="Times New Roman"/>
          <w:i/>
          <w:sz w:val="24"/>
          <w:szCs w:val="24"/>
        </w:rPr>
        <w:t xml:space="preserve">Brown Executrix </w:t>
      </w:r>
      <w:r w:rsidR="0064620E" w:rsidRPr="00B55B7E">
        <w:rPr>
          <w:rFonts w:ascii="Times New Roman" w:hAnsi="Times New Roman" w:cs="Times New Roman"/>
          <w:sz w:val="24"/>
          <w:szCs w:val="24"/>
        </w:rPr>
        <w:t xml:space="preserve">v </w:t>
      </w:r>
      <w:r w:rsidR="0064620E" w:rsidRPr="00B55B7E">
        <w:rPr>
          <w:rFonts w:ascii="Times New Roman" w:hAnsi="Times New Roman" w:cs="Times New Roman"/>
          <w:i/>
          <w:sz w:val="24"/>
          <w:szCs w:val="24"/>
        </w:rPr>
        <w:t xml:space="preserve"> McAdams</w:t>
      </w:r>
      <w:r w:rsidR="0064620E" w:rsidRPr="00B55B7E">
        <w:rPr>
          <w:rFonts w:ascii="Times New Roman" w:hAnsi="Times New Roman" w:cs="Times New Roman"/>
          <w:sz w:val="24"/>
          <w:szCs w:val="24"/>
        </w:rPr>
        <w:t xml:space="preserve"> 1914 AD 231) and the validity of his acceptance will be tested in the same way as the acceptance of any other offer .. Especially, the offer must still be open for acceptance…”. </w:t>
      </w:r>
      <w:r w:rsidRPr="00B55B7E">
        <w:rPr>
          <w:rFonts w:ascii="Times New Roman" w:hAnsi="Times New Roman" w:cs="Times New Roman"/>
          <w:sz w:val="24"/>
          <w:szCs w:val="24"/>
        </w:rPr>
        <w:t xml:space="preserve"> </w:t>
      </w:r>
    </w:p>
    <w:p w:rsidR="006F23CE" w:rsidRPr="00B55B7E" w:rsidRDefault="0037108A" w:rsidP="0096082F">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 xml:space="preserve">  </w:t>
      </w:r>
      <w:r w:rsidR="00A774A5" w:rsidRPr="00B55B7E">
        <w:rPr>
          <w:rFonts w:ascii="Times New Roman" w:hAnsi="Times New Roman" w:cs="Times New Roman"/>
          <w:sz w:val="24"/>
          <w:szCs w:val="24"/>
        </w:rPr>
        <w:t xml:space="preserve"> </w:t>
      </w:r>
      <w:r w:rsidR="00F72170" w:rsidRPr="00B55B7E">
        <w:rPr>
          <w:rFonts w:ascii="Times New Roman" w:hAnsi="Times New Roman" w:cs="Times New Roman"/>
          <w:sz w:val="24"/>
          <w:szCs w:val="24"/>
        </w:rPr>
        <w:t xml:space="preserve">  </w:t>
      </w:r>
      <w:r w:rsidR="006F23CE" w:rsidRPr="00B55B7E">
        <w:rPr>
          <w:rFonts w:ascii="Times New Roman" w:hAnsi="Times New Roman" w:cs="Times New Roman"/>
          <w:sz w:val="24"/>
          <w:szCs w:val="24"/>
        </w:rPr>
        <w:t xml:space="preserve">   </w:t>
      </w:r>
    </w:p>
    <w:p w:rsidR="00E757E4" w:rsidRPr="00B55B7E" w:rsidRDefault="003420DB" w:rsidP="003420DB">
      <w:pPr>
        <w:spacing w:after="0" w:line="360" w:lineRule="auto"/>
        <w:ind w:firstLine="720"/>
        <w:jc w:val="both"/>
        <w:rPr>
          <w:rFonts w:ascii="Times New Roman" w:hAnsi="Times New Roman" w:cs="Times New Roman"/>
          <w:sz w:val="24"/>
          <w:szCs w:val="24"/>
        </w:rPr>
      </w:pPr>
      <w:r w:rsidRPr="00B55B7E">
        <w:rPr>
          <w:rFonts w:ascii="Times New Roman" w:hAnsi="Times New Roman" w:cs="Times New Roman"/>
          <w:sz w:val="24"/>
          <w:szCs w:val="24"/>
        </w:rPr>
        <w:t>In my view, the facts alleged by the respondent, do not even begin to satisfy the requirements of such a contract. He has not even stated when such contract was created and what its terms were. He has not shown when he adopted the contract as his own and when and how he communicated his acceptance. The closest the papers c</w:t>
      </w:r>
      <w:r w:rsidR="00742B11">
        <w:rPr>
          <w:rFonts w:ascii="Times New Roman" w:hAnsi="Times New Roman" w:cs="Times New Roman"/>
          <w:sz w:val="24"/>
          <w:szCs w:val="24"/>
        </w:rPr>
        <w:t>o</w:t>
      </w:r>
      <w:r w:rsidRPr="00B55B7E">
        <w:rPr>
          <w:rFonts w:ascii="Times New Roman" w:hAnsi="Times New Roman" w:cs="Times New Roman"/>
          <w:sz w:val="24"/>
          <w:szCs w:val="24"/>
        </w:rPr>
        <w:t>me to shed some light on the issue is what is contained in para 6 of the applicant’s founding affidavit which reads in pertinent part thus:-</w:t>
      </w:r>
    </w:p>
    <w:p w:rsidR="00475A47" w:rsidRPr="00B55B7E" w:rsidRDefault="00E757E4" w:rsidP="00E757E4">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“The applicant permitted the respondent, at the request of its predecessor in title, the Mining Industry Pension Fund</w:t>
      </w:r>
      <w:r w:rsidR="00C932D4" w:rsidRPr="00B55B7E">
        <w:rPr>
          <w:rFonts w:ascii="Times New Roman" w:hAnsi="Times New Roman" w:cs="Times New Roman"/>
          <w:sz w:val="24"/>
          <w:szCs w:val="24"/>
        </w:rPr>
        <w:t>, to remain in occupation of the above premises in the expectation that a servitude would be registered against the property, giving the respondent the right of occupation”.</w:t>
      </w:r>
      <w:r w:rsidRPr="00B55B7E">
        <w:rPr>
          <w:rFonts w:ascii="Times New Roman" w:hAnsi="Times New Roman" w:cs="Times New Roman"/>
          <w:sz w:val="24"/>
          <w:szCs w:val="24"/>
        </w:rPr>
        <w:t xml:space="preserve"> </w:t>
      </w:r>
    </w:p>
    <w:p w:rsidR="006245BA" w:rsidRPr="00B55B7E" w:rsidRDefault="00475A47" w:rsidP="00475A47">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Clearly therefore there was no valid </w:t>
      </w:r>
      <w:r w:rsidRPr="00B55B7E">
        <w:rPr>
          <w:rFonts w:ascii="Times New Roman" w:hAnsi="Times New Roman" w:cs="Times New Roman"/>
          <w:i/>
          <w:sz w:val="24"/>
          <w:szCs w:val="24"/>
        </w:rPr>
        <w:t>stipulatio alteri</w:t>
      </w:r>
      <w:r w:rsidRPr="00B55B7E">
        <w:rPr>
          <w:rFonts w:ascii="Times New Roman" w:hAnsi="Times New Roman" w:cs="Times New Roman"/>
          <w:sz w:val="24"/>
          <w:szCs w:val="24"/>
        </w:rPr>
        <w:t xml:space="preserve"> in this matter. Indeed, the fact that the respondent rejected the terms of the servitude</w:t>
      </w:r>
      <w:r w:rsidR="006245BA" w:rsidRPr="00B55B7E">
        <w:rPr>
          <w:rFonts w:ascii="Times New Roman" w:hAnsi="Times New Roman" w:cs="Times New Roman"/>
          <w:sz w:val="24"/>
          <w:szCs w:val="24"/>
        </w:rPr>
        <w:t xml:space="preserve"> proposed by the applicant is indicative of the non-existence of such contract. In any event, MIPF has not been cited.</w:t>
      </w:r>
      <w:r w:rsidR="00E757E4" w:rsidRPr="00B55B7E">
        <w:rPr>
          <w:rFonts w:ascii="Times New Roman" w:hAnsi="Times New Roman" w:cs="Times New Roman"/>
          <w:sz w:val="24"/>
          <w:szCs w:val="24"/>
        </w:rPr>
        <w:t xml:space="preserve"> </w:t>
      </w:r>
    </w:p>
    <w:p w:rsidR="006245BA" w:rsidRPr="00B55B7E" w:rsidRDefault="006245BA" w:rsidP="00475A47">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Which bring me to the argument that the applicant waived its right to seek the eviction of the respondent by waiting for 8 years before asserting its rights. This cannot be taken seriously at all</w:t>
      </w:r>
      <w:r w:rsidR="00742B11">
        <w:rPr>
          <w:rFonts w:ascii="Times New Roman" w:hAnsi="Times New Roman" w:cs="Times New Roman"/>
          <w:sz w:val="24"/>
          <w:szCs w:val="24"/>
        </w:rPr>
        <w:t>.</w:t>
      </w:r>
      <w:r w:rsidRPr="00B55B7E">
        <w:rPr>
          <w:rFonts w:ascii="Times New Roman" w:hAnsi="Times New Roman" w:cs="Times New Roman"/>
          <w:sz w:val="24"/>
          <w:szCs w:val="24"/>
        </w:rPr>
        <w:t xml:space="preserve"> I </w:t>
      </w:r>
      <w:r w:rsidR="00742B11">
        <w:rPr>
          <w:rFonts w:ascii="Times New Roman" w:hAnsi="Times New Roman" w:cs="Times New Roman"/>
          <w:sz w:val="24"/>
          <w:szCs w:val="24"/>
        </w:rPr>
        <w:t>agree with</w:t>
      </w:r>
      <w:r w:rsidRPr="00B55B7E">
        <w:rPr>
          <w:rFonts w:ascii="Times New Roman" w:hAnsi="Times New Roman" w:cs="Times New Roman"/>
          <w:sz w:val="24"/>
          <w:szCs w:val="24"/>
        </w:rPr>
        <w:t xml:space="preserve"> the words of MAKARAU JP (as she then was</w:t>
      </w:r>
      <w:r w:rsidR="00742B11">
        <w:rPr>
          <w:rFonts w:ascii="Times New Roman" w:hAnsi="Times New Roman" w:cs="Times New Roman"/>
          <w:sz w:val="24"/>
          <w:szCs w:val="24"/>
        </w:rPr>
        <w:t>)</w:t>
      </w:r>
      <w:r w:rsidRPr="00B55B7E">
        <w:rPr>
          <w:rFonts w:ascii="Times New Roman" w:hAnsi="Times New Roman" w:cs="Times New Roman"/>
          <w:sz w:val="24"/>
          <w:szCs w:val="24"/>
        </w:rPr>
        <w:t xml:space="preserve"> in </w:t>
      </w:r>
      <w:r w:rsidRPr="00B55B7E">
        <w:rPr>
          <w:rFonts w:ascii="Times New Roman" w:hAnsi="Times New Roman" w:cs="Times New Roman"/>
          <w:i/>
          <w:sz w:val="24"/>
          <w:szCs w:val="24"/>
        </w:rPr>
        <w:t>Alspite Inve</w:t>
      </w:r>
      <w:r w:rsidR="00912887">
        <w:rPr>
          <w:rFonts w:ascii="Times New Roman" w:hAnsi="Times New Roman" w:cs="Times New Roman"/>
          <w:i/>
          <w:sz w:val="24"/>
          <w:szCs w:val="24"/>
        </w:rPr>
        <w:t>s</w:t>
      </w:r>
      <w:r w:rsidRPr="00B55B7E">
        <w:rPr>
          <w:rFonts w:ascii="Times New Roman" w:hAnsi="Times New Roman" w:cs="Times New Roman"/>
          <w:i/>
          <w:sz w:val="24"/>
          <w:szCs w:val="24"/>
        </w:rPr>
        <w:t>tments</w:t>
      </w:r>
      <w:r w:rsidRPr="00B55B7E">
        <w:rPr>
          <w:rFonts w:ascii="Times New Roman" w:hAnsi="Times New Roman" w:cs="Times New Roman"/>
          <w:sz w:val="24"/>
          <w:szCs w:val="24"/>
        </w:rPr>
        <w:t xml:space="preserve"> (</w:t>
      </w:r>
      <w:r w:rsidRPr="00B55B7E">
        <w:rPr>
          <w:rFonts w:ascii="Times New Roman" w:hAnsi="Times New Roman" w:cs="Times New Roman"/>
          <w:i/>
          <w:sz w:val="24"/>
          <w:szCs w:val="24"/>
        </w:rPr>
        <w:t>supra</w:t>
      </w:r>
      <w:r w:rsidRPr="00B55B7E">
        <w:rPr>
          <w:rFonts w:ascii="Times New Roman" w:hAnsi="Times New Roman" w:cs="Times New Roman"/>
          <w:sz w:val="24"/>
          <w:szCs w:val="24"/>
        </w:rPr>
        <w:t>) at 237C that:-</w:t>
      </w:r>
    </w:p>
    <w:p w:rsidR="00B463EB" w:rsidRPr="00B55B7E" w:rsidRDefault="00C249FE" w:rsidP="00C249FE">
      <w:pPr>
        <w:spacing w:after="0" w:line="240" w:lineRule="auto"/>
        <w:ind w:left="720"/>
        <w:jc w:val="both"/>
        <w:rPr>
          <w:rFonts w:ascii="Times New Roman" w:hAnsi="Times New Roman" w:cs="Times New Roman"/>
          <w:sz w:val="24"/>
          <w:szCs w:val="24"/>
        </w:rPr>
      </w:pPr>
      <w:r w:rsidRPr="00B55B7E">
        <w:rPr>
          <w:rFonts w:ascii="Times New Roman" w:hAnsi="Times New Roman" w:cs="Times New Roman"/>
          <w:sz w:val="24"/>
          <w:szCs w:val="24"/>
        </w:rPr>
        <w:t xml:space="preserve">“There are no equities in the application of the </w:t>
      </w:r>
      <w:r w:rsidRPr="00B55B7E">
        <w:rPr>
          <w:rFonts w:ascii="Times New Roman" w:hAnsi="Times New Roman" w:cs="Times New Roman"/>
          <w:i/>
          <w:sz w:val="24"/>
          <w:szCs w:val="24"/>
        </w:rPr>
        <w:t>rei vindicatio</w:t>
      </w:r>
      <w:r w:rsidRPr="00B55B7E">
        <w:rPr>
          <w:rFonts w:ascii="Times New Roman" w:hAnsi="Times New Roman" w:cs="Times New Roman"/>
          <w:sz w:val="24"/>
          <w:szCs w:val="24"/>
        </w:rPr>
        <w:t>. Thus in applying the principle, the court may not accept and grant pleas of mercy or for extension of possession of the property by the defendant against an owner for the convenience or comfort of the possessor once it is accepted that the plaintiff is the owner of the property and  does not consent to the</w:t>
      </w:r>
      <w:r w:rsidR="001F03E7" w:rsidRPr="00B55B7E">
        <w:rPr>
          <w:rFonts w:ascii="Times New Roman" w:hAnsi="Times New Roman" w:cs="Times New Roman"/>
          <w:sz w:val="24"/>
          <w:szCs w:val="24"/>
        </w:rPr>
        <w:t xml:space="preserve"> defendant holding it. It is a rule or principle of law that admits no discretion on the part of the court. It is a legal principle heavily weighted in favour of property owners against the world at large and is used to ruthlessly protect ownership”. </w:t>
      </w:r>
      <w:r w:rsidRPr="00B55B7E">
        <w:rPr>
          <w:rFonts w:ascii="Times New Roman" w:hAnsi="Times New Roman" w:cs="Times New Roman"/>
          <w:sz w:val="24"/>
          <w:szCs w:val="24"/>
        </w:rPr>
        <w:t xml:space="preserve"> </w:t>
      </w:r>
    </w:p>
    <w:p w:rsidR="00B463EB" w:rsidRPr="00B55B7E" w:rsidRDefault="00B463EB" w:rsidP="00B463EB">
      <w:pPr>
        <w:spacing w:after="0" w:line="240" w:lineRule="auto"/>
        <w:jc w:val="both"/>
        <w:rPr>
          <w:rFonts w:ascii="Times New Roman" w:hAnsi="Times New Roman" w:cs="Times New Roman"/>
          <w:sz w:val="24"/>
          <w:szCs w:val="24"/>
        </w:rPr>
      </w:pPr>
    </w:p>
    <w:p w:rsidR="00B463EB" w:rsidRPr="00B55B7E" w:rsidRDefault="00B463EB" w:rsidP="00B463EB">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Here is a party that wants to occupy the property of another but has refuse</w:t>
      </w:r>
      <w:r w:rsidR="00742B11">
        <w:rPr>
          <w:rFonts w:ascii="Times New Roman" w:hAnsi="Times New Roman" w:cs="Times New Roman"/>
          <w:sz w:val="24"/>
          <w:szCs w:val="24"/>
        </w:rPr>
        <w:t>s</w:t>
      </w:r>
      <w:r w:rsidRPr="00B55B7E">
        <w:rPr>
          <w:rFonts w:ascii="Times New Roman" w:hAnsi="Times New Roman" w:cs="Times New Roman"/>
          <w:sz w:val="24"/>
          <w:szCs w:val="24"/>
        </w:rPr>
        <w:t xml:space="preserve"> to accept the terms offered to it.  A party that over-rates its entitlement to the property of another to the extent of wanting to dictate terms including the inexplicable demand that the owner should </w:t>
      </w:r>
      <w:r w:rsidRPr="00B55B7E">
        <w:rPr>
          <w:rFonts w:ascii="Times New Roman" w:hAnsi="Times New Roman" w:cs="Times New Roman"/>
          <w:sz w:val="24"/>
          <w:szCs w:val="24"/>
        </w:rPr>
        <w:lastRenderedPageBreak/>
        <w:t>pay rates and taxes as well as pay for water and electricity consumed by that party when there exists no obligation whatsoever for that. The respondent may have certain rights against MIPF but those surely do not extend to the applicant.</w:t>
      </w:r>
    </w:p>
    <w:p w:rsidR="00B463EB" w:rsidRPr="00B55B7E" w:rsidRDefault="00B463EB" w:rsidP="00B463EB">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 xml:space="preserve">Even if I am wrong in that conclusion, I am persuaded that the respondent has abandoned the property in preference </w:t>
      </w:r>
      <w:r w:rsidR="00D930A7">
        <w:rPr>
          <w:rFonts w:ascii="Times New Roman" w:hAnsi="Times New Roman" w:cs="Times New Roman"/>
          <w:sz w:val="24"/>
          <w:szCs w:val="24"/>
        </w:rPr>
        <w:t>of</w:t>
      </w:r>
      <w:r w:rsidRPr="00B55B7E">
        <w:rPr>
          <w:rFonts w:ascii="Times New Roman" w:hAnsi="Times New Roman" w:cs="Times New Roman"/>
          <w:sz w:val="24"/>
          <w:szCs w:val="24"/>
        </w:rPr>
        <w:t xml:space="preserve"> the comfort of a house he is purchasing in Mount Pleasant. Therefore even the request made by MIPF to the applicant to allow him to occupy the property cannot be used to defeat the applicant’s vindicatory action against the respondent.</w:t>
      </w:r>
    </w:p>
    <w:p w:rsidR="00F03F97" w:rsidRPr="00B55B7E" w:rsidRDefault="00B463EB" w:rsidP="00B463EB">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I am of the view that the applicant is entitled to the relief that it seeks. It is the issue of costs on an attorney and client scale which I do not agree with. The parties were negotiating the terms of a servitude to be registered which negot</w:t>
      </w:r>
      <w:r w:rsidR="00435F03" w:rsidRPr="00B55B7E">
        <w:rPr>
          <w:rFonts w:ascii="Times New Roman" w:hAnsi="Times New Roman" w:cs="Times New Roman"/>
          <w:sz w:val="24"/>
          <w:szCs w:val="24"/>
        </w:rPr>
        <w:t>i</w:t>
      </w:r>
      <w:r w:rsidRPr="00B55B7E">
        <w:rPr>
          <w:rFonts w:ascii="Times New Roman" w:hAnsi="Times New Roman" w:cs="Times New Roman"/>
          <w:sz w:val="24"/>
          <w:szCs w:val="24"/>
        </w:rPr>
        <w:t>ations failed. The applicant sat on its right to remove the applicant thereby mislea</w:t>
      </w:r>
      <w:r w:rsidR="00435F03" w:rsidRPr="00B55B7E">
        <w:rPr>
          <w:rFonts w:ascii="Times New Roman" w:hAnsi="Times New Roman" w:cs="Times New Roman"/>
          <w:sz w:val="24"/>
          <w:szCs w:val="24"/>
        </w:rPr>
        <w:t>ding him into believing that he could stay. The applicant was therefore complicit. For that reason the respondent should bear the costs on an ordinary scale.</w:t>
      </w:r>
    </w:p>
    <w:p w:rsidR="00F03F97" w:rsidRPr="00B55B7E" w:rsidRDefault="00F03F97" w:rsidP="00B463EB">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t>In the result, it is ordered that:-</w:t>
      </w:r>
    </w:p>
    <w:p w:rsidR="00F03F97" w:rsidRPr="00B55B7E" w:rsidRDefault="00F03F97" w:rsidP="00F03F97">
      <w:pPr>
        <w:pStyle w:val="ListParagraph"/>
        <w:numPr>
          <w:ilvl w:val="0"/>
          <w:numId w:val="3"/>
        </w:num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The respondent together with his assigns, invitee’s and any other person who is claiming through the respondent, are directed to vacate the applicant’s premises, being an undivided 1, 7209544%, share of Stand 15125 Salisbury Township also called 38 Wansford Mansions, Josiah Chinamano Avenue, Harare.</w:t>
      </w:r>
    </w:p>
    <w:p w:rsidR="00F03F97" w:rsidRPr="00B55B7E" w:rsidRDefault="00F03F97" w:rsidP="00F03F97">
      <w:pPr>
        <w:pStyle w:val="ListParagraph"/>
        <w:numPr>
          <w:ilvl w:val="0"/>
          <w:numId w:val="3"/>
        </w:num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In the event that they fail to vacate forthwith from the applicant’s premises, then the Sheriff for Zimbabwe or his lawful Deputy is hereby directed and authorised to evict them from the applicant’s premises described above, and place the applicant in the possession and control thereof.</w:t>
      </w:r>
    </w:p>
    <w:p w:rsidR="00F03F97" w:rsidRPr="00B55B7E" w:rsidRDefault="00F03F97" w:rsidP="00F03F97">
      <w:pPr>
        <w:pStyle w:val="ListParagraph"/>
        <w:numPr>
          <w:ilvl w:val="0"/>
          <w:numId w:val="3"/>
        </w:num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 xml:space="preserve">The respondent’s counter </w:t>
      </w:r>
      <w:r w:rsidR="00D930A7">
        <w:rPr>
          <w:rFonts w:ascii="Times New Roman" w:hAnsi="Times New Roman" w:cs="Times New Roman"/>
          <w:sz w:val="24"/>
          <w:szCs w:val="24"/>
        </w:rPr>
        <w:t>application</w:t>
      </w:r>
      <w:r w:rsidRPr="00B55B7E">
        <w:rPr>
          <w:rFonts w:ascii="Times New Roman" w:hAnsi="Times New Roman" w:cs="Times New Roman"/>
          <w:sz w:val="24"/>
          <w:szCs w:val="24"/>
        </w:rPr>
        <w:t xml:space="preserve"> is hereby dismissed with costs.</w:t>
      </w:r>
    </w:p>
    <w:p w:rsidR="00D35996" w:rsidRPr="00B55B7E" w:rsidRDefault="00F03F97" w:rsidP="00F03F97">
      <w:pPr>
        <w:pStyle w:val="ListParagraph"/>
        <w:numPr>
          <w:ilvl w:val="0"/>
          <w:numId w:val="3"/>
        </w:num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The respondent shall bear the costs of this application.</w:t>
      </w:r>
    </w:p>
    <w:p w:rsidR="00D35996" w:rsidRPr="00B55B7E" w:rsidRDefault="00D35996" w:rsidP="00D35996">
      <w:pPr>
        <w:spacing w:after="0" w:line="360" w:lineRule="auto"/>
        <w:jc w:val="both"/>
        <w:rPr>
          <w:rFonts w:ascii="Times New Roman" w:hAnsi="Times New Roman" w:cs="Times New Roman"/>
          <w:sz w:val="24"/>
          <w:szCs w:val="24"/>
        </w:rPr>
      </w:pPr>
    </w:p>
    <w:p w:rsidR="00D35996" w:rsidRPr="00B55B7E" w:rsidRDefault="00D35996" w:rsidP="00D35996">
      <w:pPr>
        <w:spacing w:after="0" w:line="360" w:lineRule="auto"/>
        <w:jc w:val="both"/>
        <w:rPr>
          <w:rFonts w:ascii="Times New Roman" w:hAnsi="Times New Roman" w:cs="Times New Roman"/>
          <w:sz w:val="24"/>
          <w:szCs w:val="24"/>
        </w:rPr>
      </w:pPr>
    </w:p>
    <w:p w:rsidR="00D35996" w:rsidRPr="00B55B7E" w:rsidRDefault="00D35996" w:rsidP="00D35996">
      <w:pPr>
        <w:spacing w:after="0" w:line="360" w:lineRule="auto"/>
        <w:jc w:val="both"/>
        <w:rPr>
          <w:rFonts w:ascii="Times New Roman" w:hAnsi="Times New Roman" w:cs="Times New Roman"/>
          <w:sz w:val="24"/>
          <w:szCs w:val="24"/>
        </w:rPr>
      </w:pPr>
    </w:p>
    <w:p w:rsidR="00D35996" w:rsidRPr="00B55B7E" w:rsidRDefault="00D35996" w:rsidP="00D35996">
      <w:pPr>
        <w:spacing w:after="0" w:line="360" w:lineRule="auto"/>
        <w:jc w:val="both"/>
        <w:rPr>
          <w:rFonts w:ascii="Times New Roman" w:hAnsi="Times New Roman" w:cs="Times New Roman"/>
          <w:sz w:val="24"/>
          <w:szCs w:val="24"/>
        </w:rPr>
      </w:pPr>
    </w:p>
    <w:p w:rsidR="00D35996" w:rsidRPr="00B55B7E" w:rsidRDefault="00D35996" w:rsidP="00D35996">
      <w:pPr>
        <w:spacing w:after="0" w:line="240" w:lineRule="auto"/>
        <w:jc w:val="both"/>
        <w:rPr>
          <w:rFonts w:ascii="Times New Roman" w:hAnsi="Times New Roman" w:cs="Times New Roman"/>
          <w:sz w:val="24"/>
          <w:szCs w:val="24"/>
        </w:rPr>
      </w:pPr>
      <w:r w:rsidRPr="00B55B7E">
        <w:rPr>
          <w:rFonts w:ascii="Times New Roman" w:hAnsi="Times New Roman" w:cs="Times New Roman"/>
          <w:i/>
          <w:sz w:val="24"/>
          <w:szCs w:val="24"/>
        </w:rPr>
        <w:t>Gill Godlonton &amp; Gerrans</w:t>
      </w:r>
      <w:r w:rsidRPr="00B55B7E">
        <w:rPr>
          <w:rFonts w:ascii="Times New Roman" w:hAnsi="Times New Roman" w:cs="Times New Roman"/>
          <w:sz w:val="24"/>
          <w:szCs w:val="24"/>
        </w:rPr>
        <w:t>, applicant’s legal practitioners</w:t>
      </w:r>
    </w:p>
    <w:p w:rsidR="003420DB" w:rsidRPr="00B55B7E" w:rsidRDefault="00D35996" w:rsidP="00D35996">
      <w:pPr>
        <w:spacing w:after="0" w:line="240" w:lineRule="auto"/>
        <w:jc w:val="both"/>
        <w:rPr>
          <w:rFonts w:ascii="Times New Roman" w:hAnsi="Times New Roman" w:cs="Times New Roman"/>
          <w:sz w:val="24"/>
          <w:szCs w:val="24"/>
        </w:rPr>
      </w:pPr>
      <w:r w:rsidRPr="00B55B7E">
        <w:rPr>
          <w:rFonts w:ascii="Times New Roman" w:hAnsi="Times New Roman" w:cs="Times New Roman"/>
          <w:i/>
          <w:sz w:val="24"/>
          <w:szCs w:val="24"/>
        </w:rPr>
        <w:t>Magwaliba &amp; Kwirira</w:t>
      </w:r>
      <w:r w:rsidRPr="00B55B7E">
        <w:rPr>
          <w:rFonts w:ascii="Times New Roman" w:hAnsi="Times New Roman" w:cs="Times New Roman"/>
          <w:sz w:val="24"/>
          <w:szCs w:val="24"/>
        </w:rPr>
        <w:t>, respondent’s legal practitioners</w:t>
      </w:r>
      <w:r w:rsidR="00F03F97" w:rsidRPr="00B55B7E">
        <w:rPr>
          <w:rFonts w:ascii="Times New Roman" w:hAnsi="Times New Roman" w:cs="Times New Roman"/>
          <w:sz w:val="24"/>
          <w:szCs w:val="24"/>
        </w:rPr>
        <w:t xml:space="preserve">  </w:t>
      </w:r>
      <w:r w:rsidR="00B463EB" w:rsidRPr="00B55B7E">
        <w:rPr>
          <w:rFonts w:ascii="Times New Roman" w:hAnsi="Times New Roman" w:cs="Times New Roman"/>
          <w:sz w:val="24"/>
          <w:szCs w:val="24"/>
        </w:rPr>
        <w:t xml:space="preserve">       </w:t>
      </w:r>
      <w:r w:rsidR="00C249FE" w:rsidRPr="00B55B7E">
        <w:rPr>
          <w:rFonts w:ascii="Times New Roman" w:hAnsi="Times New Roman" w:cs="Times New Roman"/>
          <w:sz w:val="24"/>
          <w:szCs w:val="24"/>
        </w:rPr>
        <w:t xml:space="preserve"> </w:t>
      </w:r>
      <w:r w:rsidR="006245BA" w:rsidRPr="00B55B7E">
        <w:rPr>
          <w:rFonts w:ascii="Times New Roman" w:hAnsi="Times New Roman" w:cs="Times New Roman"/>
          <w:sz w:val="24"/>
          <w:szCs w:val="24"/>
        </w:rPr>
        <w:t xml:space="preserve"> </w:t>
      </w:r>
      <w:r w:rsidR="003420DB" w:rsidRPr="00B55B7E">
        <w:rPr>
          <w:rFonts w:ascii="Times New Roman" w:hAnsi="Times New Roman" w:cs="Times New Roman"/>
          <w:sz w:val="24"/>
          <w:szCs w:val="24"/>
        </w:rPr>
        <w:t xml:space="preserve">   </w:t>
      </w:r>
    </w:p>
    <w:p w:rsidR="008E34A3" w:rsidRPr="00B55B7E" w:rsidRDefault="008A5EAA" w:rsidP="00F7778B">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ab/>
      </w:r>
      <w:r w:rsidR="004461E3" w:rsidRPr="00B55B7E">
        <w:rPr>
          <w:rFonts w:ascii="Times New Roman" w:hAnsi="Times New Roman" w:cs="Times New Roman"/>
          <w:sz w:val="24"/>
          <w:szCs w:val="24"/>
        </w:rPr>
        <w:t xml:space="preserve">  </w:t>
      </w:r>
      <w:r w:rsidR="004461E3" w:rsidRPr="00B55B7E">
        <w:rPr>
          <w:rFonts w:ascii="Times New Roman" w:hAnsi="Times New Roman" w:cs="Times New Roman"/>
          <w:i/>
          <w:sz w:val="24"/>
          <w:szCs w:val="24"/>
        </w:rPr>
        <w:t xml:space="preserve"> </w:t>
      </w:r>
      <w:r w:rsidR="00F7778B" w:rsidRPr="00B55B7E">
        <w:rPr>
          <w:rFonts w:ascii="Times New Roman" w:hAnsi="Times New Roman" w:cs="Times New Roman"/>
          <w:sz w:val="24"/>
          <w:szCs w:val="24"/>
        </w:rPr>
        <w:t xml:space="preserve"> </w:t>
      </w:r>
      <w:r w:rsidR="00E52FBA" w:rsidRPr="00B55B7E">
        <w:rPr>
          <w:rFonts w:ascii="Times New Roman" w:hAnsi="Times New Roman" w:cs="Times New Roman"/>
          <w:sz w:val="24"/>
          <w:szCs w:val="24"/>
        </w:rPr>
        <w:t xml:space="preserve">  </w:t>
      </w:r>
      <w:r w:rsidR="008E34A3" w:rsidRPr="00B55B7E">
        <w:rPr>
          <w:rFonts w:ascii="Times New Roman" w:hAnsi="Times New Roman" w:cs="Times New Roman"/>
          <w:sz w:val="24"/>
          <w:szCs w:val="24"/>
        </w:rPr>
        <w:t xml:space="preserve">  </w:t>
      </w:r>
    </w:p>
    <w:p w:rsidR="003F3B2A" w:rsidRPr="00B55B7E" w:rsidRDefault="004D21FF" w:rsidP="006E3C32">
      <w:pPr>
        <w:spacing w:after="0" w:line="360" w:lineRule="auto"/>
        <w:jc w:val="both"/>
        <w:rPr>
          <w:rFonts w:ascii="Times New Roman" w:hAnsi="Times New Roman" w:cs="Times New Roman"/>
          <w:sz w:val="24"/>
          <w:szCs w:val="24"/>
        </w:rPr>
      </w:pPr>
      <w:r w:rsidRPr="00B55B7E">
        <w:rPr>
          <w:rFonts w:ascii="Times New Roman" w:hAnsi="Times New Roman" w:cs="Times New Roman"/>
          <w:sz w:val="24"/>
          <w:szCs w:val="24"/>
        </w:rPr>
        <w:t xml:space="preserve">   </w:t>
      </w:r>
      <w:r w:rsidR="00111B64" w:rsidRPr="00B55B7E">
        <w:rPr>
          <w:rFonts w:ascii="Times New Roman" w:hAnsi="Times New Roman" w:cs="Times New Roman"/>
          <w:sz w:val="24"/>
          <w:szCs w:val="24"/>
        </w:rPr>
        <w:t xml:space="preserve">   </w:t>
      </w:r>
      <w:r w:rsidR="00B44853" w:rsidRPr="00B55B7E">
        <w:rPr>
          <w:rFonts w:ascii="Times New Roman" w:hAnsi="Times New Roman" w:cs="Times New Roman"/>
          <w:sz w:val="24"/>
          <w:szCs w:val="24"/>
        </w:rPr>
        <w:t xml:space="preserve">  </w:t>
      </w:r>
      <w:r w:rsidR="00BA3C7E" w:rsidRPr="00B55B7E">
        <w:rPr>
          <w:rFonts w:ascii="Times New Roman" w:hAnsi="Times New Roman" w:cs="Times New Roman"/>
          <w:sz w:val="24"/>
          <w:szCs w:val="24"/>
        </w:rPr>
        <w:t xml:space="preserve">  </w:t>
      </w:r>
      <w:r w:rsidR="00CD0C11" w:rsidRPr="00B55B7E">
        <w:rPr>
          <w:rFonts w:ascii="Times New Roman" w:hAnsi="Times New Roman" w:cs="Times New Roman"/>
          <w:sz w:val="24"/>
          <w:szCs w:val="24"/>
        </w:rPr>
        <w:t xml:space="preserve"> </w:t>
      </w:r>
      <w:r w:rsidR="004509F8" w:rsidRPr="00B55B7E">
        <w:rPr>
          <w:rFonts w:ascii="Times New Roman" w:hAnsi="Times New Roman" w:cs="Times New Roman"/>
          <w:sz w:val="24"/>
          <w:szCs w:val="24"/>
        </w:rPr>
        <w:t xml:space="preserve">    </w:t>
      </w:r>
      <w:r w:rsidR="006E3C32" w:rsidRPr="00B55B7E">
        <w:rPr>
          <w:rFonts w:ascii="Times New Roman" w:hAnsi="Times New Roman" w:cs="Times New Roman"/>
          <w:sz w:val="24"/>
          <w:szCs w:val="24"/>
        </w:rPr>
        <w:t xml:space="preserve">        </w:t>
      </w:r>
      <w:r w:rsidR="002C79F5" w:rsidRPr="00B55B7E">
        <w:rPr>
          <w:rFonts w:ascii="Times New Roman" w:hAnsi="Times New Roman" w:cs="Times New Roman"/>
          <w:sz w:val="24"/>
          <w:szCs w:val="24"/>
        </w:rPr>
        <w:t xml:space="preserve">   </w:t>
      </w:r>
      <w:r w:rsidR="00E95EA1" w:rsidRPr="00B55B7E">
        <w:rPr>
          <w:rFonts w:ascii="Times New Roman" w:hAnsi="Times New Roman" w:cs="Times New Roman"/>
          <w:sz w:val="24"/>
          <w:szCs w:val="24"/>
        </w:rPr>
        <w:t xml:space="preserve">   </w:t>
      </w:r>
      <w:r w:rsidR="00687695" w:rsidRPr="00B55B7E">
        <w:rPr>
          <w:rFonts w:ascii="Times New Roman" w:hAnsi="Times New Roman" w:cs="Times New Roman"/>
          <w:sz w:val="24"/>
          <w:szCs w:val="24"/>
        </w:rPr>
        <w:t xml:space="preserve"> </w:t>
      </w:r>
      <w:r w:rsidR="00DB2218" w:rsidRPr="00B55B7E">
        <w:rPr>
          <w:rFonts w:ascii="Times New Roman" w:hAnsi="Times New Roman" w:cs="Times New Roman"/>
          <w:sz w:val="24"/>
          <w:szCs w:val="24"/>
        </w:rPr>
        <w:t xml:space="preserve"> </w:t>
      </w:r>
      <w:r w:rsidR="00552A9A" w:rsidRPr="00B55B7E">
        <w:rPr>
          <w:rFonts w:ascii="Times New Roman" w:hAnsi="Times New Roman" w:cs="Times New Roman"/>
          <w:sz w:val="24"/>
          <w:szCs w:val="24"/>
        </w:rPr>
        <w:t xml:space="preserve">  </w:t>
      </w:r>
      <w:r w:rsidR="00037FC2" w:rsidRPr="00B55B7E">
        <w:rPr>
          <w:rFonts w:ascii="Times New Roman" w:hAnsi="Times New Roman" w:cs="Times New Roman"/>
          <w:sz w:val="24"/>
          <w:szCs w:val="24"/>
        </w:rPr>
        <w:t xml:space="preserve"> </w:t>
      </w:r>
      <w:r w:rsidR="00F31501" w:rsidRPr="00B55B7E">
        <w:rPr>
          <w:rFonts w:ascii="Times New Roman" w:hAnsi="Times New Roman" w:cs="Times New Roman"/>
          <w:sz w:val="24"/>
          <w:szCs w:val="24"/>
        </w:rPr>
        <w:t xml:space="preserve">   </w:t>
      </w:r>
      <w:r w:rsidR="00D8540E" w:rsidRPr="00B55B7E">
        <w:rPr>
          <w:rFonts w:ascii="Times New Roman" w:hAnsi="Times New Roman" w:cs="Times New Roman"/>
          <w:sz w:val="24"/>
          <w:szCs w:val="24"/>
        </w:rPr>
        <w:t xml:space="preserve"> </w:t>
      </w:r>
      <w:r w:rsidR="003F3B2A" w:rsidRPr="00B55B7E">
        <w:rPr>
          <w:rFonts w:ascii="Times New Roman" w:hAnsi="Times New Roman" w:cs="Times New Roman"/>
          <w:sz w:val="24"/>
          <w:szCs w:val="24"/>
        </w:rPr>
        <w:t xml:space="preserve">  </w:t>
      </w:r>
    </w:p>
    <w:sectPr w:rsidR="003F3B2A" w:rsidRPr="00B55B7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B76" w:rsidRDefault="00EC0B76" w:rsidP="006E230C">
      <w:pPr>
        <w:spacing w:after="0" w:line="240" w:lineRule="auto"/>
      </w:pPr>
      <w:r>
        <w:separator/>
      </w:r>
    </w:p>
  </w:endnote>
  <w:endnote w:type="continuationSeparator" w:id="0">
    <w:p w:rsidR="00EC0B76" w:rsidRDefault="00EC0B76" w:rsidP="006E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B76" w:rsidRDefault="00EC0B76" w:rsidP="006E230C">
      <w:pPr>
        <w:spacing w:after="0" w:line="240" w:lineRule="auto"/>
      </w:pPr>
      <w:r>
        <w:separator/>
      </w:r>
    </w:p>
  </w:footnote>
  <w:footnote w:type="continuationSeparator" w:id="0">
    <w:p w:rsidR="00EC0B76" w:rsidRDefault="00EC0B76" w:rsidP="006E2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926415"/>
      <w:docPartObj>
        <w:docPartGallery w:val="Page Numbers (Top of Page)"/>
        <w:docPartUnique/>
      </w:docPartObj>
    </w:sdtPr>
    <w:sdtEndPr>
      <w:rPr>
        <w:noProof/>
      </w:rPr>
    </w:sdtEndPr>
    <w:sdtContent>
      <w:p w:rsidR="006E230C" w:rsidRDefault="006E230C">
        <w:pPr>
          <w:pStyle w:val="Header"/>
          <w:jc w:val="right"/>
          <w:rPr>
            <w:noProof/>
          </w:rPr>
        </w:pPr>
        <w:r>
          <w:fldChar w:fldCharType="begin"/>
        </w:r>
        <w:r>
          <w:instrText xml:space="preserve"> PAGE   \* MERGEFORMAT </w:instrText>
        </w:r>
        <w:r>
          <w:fldChar w:fldCharType="separate"/>
        </w:r>
        <w:r w:rsidR="00866D47">
          <w:rPr>
            <w:noProof/>
          </w:rPr>
          <w:t>1</w:t>
        </w:r>
        <w:r>
          <w:rPr>
            <w:noProof/>
          </w:rPr>
          <w:fldChar w:fldCharType="end"/>
        </w:r>
      </w:p>
      <w:p w:rsidR="006E230C" w:rsidRDefault="006E230C">
        <w:pPr>
          <w:pStyle w:val="Header"/>
          <w:jc w:val="right"/>
          <w:rPr>
            <w:noProof/>
          </w:rPr>
        </w:pPr>
        <w:r>
          <w:rPr>
            <w:noProof/>
          </w:rPr>
          <w:t>HH</w:t>
        </w:r>
        <w:r w:rsidR="004B779B">
          <w:rPr>
            <w:noProof/>
          </w:rPr>
          <w:t xml:space="preserve"> 403-12</w:t>
        </w:r>
      </w:p>
      <w:p w:rsidR="006E230C" w:rsidRDefault="006E230C">
        <w:pPr>
          <w:pStyle w:val="Header"/>
          <w:jc w:val="right"/>
        </w:pPr>
        <w:r>
          <w:rPr>
            <w:noProof/>
          </w:rPr>
          <w:t>HC 9155/11</w:t>
        </w:r>
      </w:p>
    </w:sdtContent>
  </w:sdt>
  <w:p w:rsidR="006E230C" w:rsidRDefault="006E23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0BC"/>
    <w:multiLevelType w:val="hybridMultilevel"/>
    <w:tmpl w:val="FC7A7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7CF610D"/>
    <w:multiLevelType w:val="hybridMultilevel"/>
    <w:tmpl w:val="40A45DD8"/>
    <w:lvl w:ilvl="0" w:tplc="B31260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6323377"/>
    <w:multiLevelType w:val="hybridMultilevel"/>
    <w:tmpl w:val="42B69ABA"/>
    <w:lvl w:ilvl="0" w:tplc="6F4ADB0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B2A"/>
    <w:rsid w:val="00037FC2"/>
    <w:rsid w:val="000E5EEF"/>
    <w:rsid w:val="00111B64"/>
    <w:rsid w:val="00127EFC"/>
    <w:rsid w:val="0015002F"/>
    <w:rsid w:val="001E402C"/>
    <w:rsid w:val="001F03E7"/>
    <w:rsid w:val="002C79F5"/>
    <w:rsid w:val="003420DB"/>
    <w:rsid w:val="0037108A"/>
    <w:rsid w:val="003F3B2A"/>
    <w:rsid w:val="00422D31"/>
    <w:rsid w:val="00435F03"/>
    <w:rsid w:val="004461E3"/>
    <w:rsid w:val="004509F8"/>
    <w:rsid w:val="00463BA6"/>
    <w:rsid w:val="00475A47"/>
    <w:rsid w:val="00481029"/>
    <w:rsid w:val="004A40BD"/>
    <w:rsid w:val="004B6D56"/>
    <w:rsid w:val="004B779B"/>
    <w:rsid w:val="004C251F"/>
    <w:rsid w:val="004D21FF"/>
    <w:rsid w:val="00552A9A"/>
    <w:rsid w:val="00556979"/>
    <w:rsid w:val="005A393D"/>
    <w:rsid w:val="006245BA"/>
    <w:rsid w:val="0064620E"/>
    <w:rsid w:val="00684FCB"/>
    <w:rsid w:val="00687695"/>
    <w:rsid w:val="006E230C"/>
    <w:rsid w:val="006E3C32"/>
    <w:rsid w:val="006F23CE"/>
    <w:rsid w:val="00742B11"/>
    <w:rsid w:val="00750A82"/>
    <w:rsid w:val="00790481"/>
    <w:rsid w:val="007F7037"/>
    <w:rsid w:val="00866D47"/>
    <w:rsid w:val="008A5EAA"/>
    <w:rsid w:val="008B4F65"/>
    <w:rsid w:val="008E34A3"/>
    <w:rsid w:val="00912887"/>
    <w:rsid w:val="0093435E"/>
    <w:rsid w:val="0096082F"/>
    <w:rsid w:val="009656C7"/>
    <w:rsid w:val="0098593B"/>
    <w:rsid w:val="009D430F"/>
    <w:rsid w:val="00A51C67"/>
    <w:rsid w:val="00A64A98"/>
    <w:rsid w:val="00A774A5"/>
    <w:rsid w:val="00B1455E"/>
    <w:rsid w:val="00B35AA1"/>
    <w:rsid w:val="00B44853"/>
    <w:rsid w:val="00B463EB"/>
    <w:rsid w:val="00B55B7E"/>
    <w:rsid w:val="00B63E8A"/>
    <w:rsid w:val="00BA3C7E"/>
    <w:rsid w:val="00BB6D4C"/>
    <w:rsid w:val="00BF1E8C"/>
    <w:rsid w:val="00C249FE"/>
    <w:rsid w:val="00C932D4"/>
    <w:rsid w:val="00CD0C11"/>
    <w:rsid w:val="00D0697A"/>
    <w:rsid w:val="00D35996"/>
    <w:rsid w:val="00D8540E"/>
    <w:rsid w:val="00D930A7"/>
    <w:rsid w:val="00DB2218"/>
    <w:rsid w:val="00DE6C7D"/>
    <w:rsid w:val="00E52FBA"/>
    <w:rsid w:val="00E757E4"/>
    <w:rsid w:val="00E95EA1"/>
    <w:rsid w:val="00EA7339"/>
    <w:rsid w:val="00EB1868"/>
    <w:rsid w:val="00EC0B76"/>
    <w:rsid w:val="00EC5A2D"/>
    <w:rsid w:val="00F03F97"/>
    <w:rsid w:val="00F31501"/>
    <w:rsid w:val="00F72170"/>
    <w:rsid w:val="00F7778B"/>
    <w:rsid w:val="00F93C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40E"/>
    <w:pPr>
      <w:ind w:left="720"/>
      <w:contextualSpacing/>
    </w:pPr>
  </w:style>
  <w:style w:type="paragraph" w:styleId="Header">
    <w:name w:val="header"/>
    <w:basedOn w:val="Normal"/>
    <w:link w:val="HeaderChar"/>
    <w:uiPriority w:val="99"/>
    <w:unhideWhenUsed/>
    <w:rsid w:val="006E2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30C"/>
  </w:style>
  <w:style w:type="paragraph" w:styleId="Footer">
    <w:name w:val="footer"/>
    <w:basedOn w:val="Normal"/>
    <w:link w:val="FooterChar"/>
    <w:uiPriority w:val="99"/>
    <w:unhideWhenUsed/>
    <w:rsid w:val="006E2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30C"/>
  </w:style>
  <w:style w:type="paragraph" w:styleId="BalloonText">
    <w:name w:val="Balloon Text"/>
    <w:basedOn w:val="Normal"/>
    <w:link w:val="BalloonTextChar"/>
    <w:uiPriority w:val="99"/>
    <w:semiHidden/>
    <w:unhideWhenUsed/>
    <w:rsid w:val="004B7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7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40E"/>
    <w:pPr>
      <w:ind w:left="720"/>
      <w:contextualSpacing/>
    </w:pPr>
  </w:style>
  <w:style w:type="paragraph" w:styleId="Header">
    <w:name w:val="header"/>
    <w:basedOn w:val="Normal"/>
    <w:link w:val="HeaderChar"/>
    <w:uiPriority w:val="99"/>
    <w:unhideWhenUsed/>
    <w:rsid w:val="006E2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30C"/>
  </w:style>
  <w:style w:type="paragraph" w:styleId="Footer">
    <w:name w:val="footer"/>
    <w:basedOn w:val="Normal"/>
    <w:link w:val="FooterChar"/>
    <w:uiPriority w:val="99"/>
    <w:unhideWhenUsed/>
    <w:rsid w:val="006E2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30C"/>
  </w:style>
  <w:style w:type="paragraph" w:styleId="BalloonText">
    <w:name w:val="Balloon Text"/>
    <w:basedOn w:val="Normal"/>
    <w:link w:val="BalloonTextChar"/>
    <w:uiPriority w:val="99"/>
    <w:semiHidden/>
    <w:unhideWhenUsed/>
    <w:rsid w:val="004B7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3732</Words>
  <Characters>21279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2012-10-22T12:12:00Z</cp:lastPrinted>
  <dcterms:created xsi:type="dcterms:W3CDTF">2012-10-29T09:36:00Z</dcterms:created>
  <dcterms:modified xsi:type="dcterms:W3CDTF">2012-10-29T09:36:00Z</dcterms:modified>
</cp:coreProperties>
</file>