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05154" w14:textId="77777777" w:rsidR="00205540" w:rsidRDefault="00205540" w:rsidP="007552CE">
      <w:pPr>
        <w:spacing w:after="0" w:line="240" w:lineRule="auto"/>
        <w:rPr>
          <w:rFonts w:ascii="Times New Roman" w:hAnsi="Times New Roman" w:cs="Times New Roman"/>
          <w:sz w:val="24"/>
          <w:szCs w:val="24"/>
        </w:rPr>
      </w:pPr>
      <w:bookmarkStart w:id="0" w:name="_GoBack"/>
      <w:bookmarkEnd w:id="0"/>
    </w:p>
    <w:p w14:paraId="574CF016" w14:textId="77777777" w:rsidR="00205540" w:rsidRDefault="00205540" w:rsidP="007552CE">
      <w:pPr>
        <w:spacing w:after="0" w:line="240" w:lineRule="auto"/>
        <w:rPr>
          <w:rFonts w:ascii="Times New Roman" w:hAnsi="Times New Roman" w:cs="Times New Roman"/>
          <w:sz w:val="24"/>
          <w:szCs w:val="24"/>
        </w:rPr>
      </w:pPr>
    </w:p>
    <w:p w14:paraId="3DA35D66" w14:textId="77777777" w:rsidR="00205540" w:rsidRDefault="00205540" w:rsidP="007552CE">
      <w:pPr>
        <w:spacing w:after="0" w:line="240" w:lineRule="auto"/>
        <w:rPr>
          <w:rFonts w:ascii="Times New Roman" w:hAnsi="Times New Roman" w:cs="Times New Roman"/>
          <w:sz w:val="24"/>
          <w:szCs w:val="24"/>
        </w:rPr>
      </w:pPr>
    </w:p>
    <w:p w14:paraId="3F42F0FD" w14:textId="77777777" w:rsidR="007552CE" w:rsidRPr="007552CE" w:rsidRDefault="007552CE" w:rsidP="007552CE">
      <w:pPr>
        <w:spacing w:after="0" w:line="240" w:lineRule="auto"/>
        <w:rPr>
          <w:rFonts w:ascii="Times New Roman" w:hAnsi="Times New Roman" w:cs="Times New Roman"/>
          <w:sz w:val="24"/>
          <w:szCs w:val="24"/>
        </w:rPr>
      </w:pPr>
      <w:r w:rsidRPr="007552CE">
        <w:rPr>
          <w:rFonts w:ascii="Times New Roman" w:hAnsi="Times New Roman" w:cs="Times New Roman"/>
          <w:sz w:val="24"/>
          <w:szCs w:val="24"/>
        </w:rPr>
        <w:t xml:space="preserve"> GREATJOY MUNDANDA</w:t>
      </w:r>
    </w:p>
    <w:p w14:paraId="0623F913" w14:textId="77777777" w:rsidR="007552CE" w:rsidRPr="007552CE" w:rsidRDefault="00F624B8" w:rsidP="00755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52CE" w:rsidRPr="007552CE">
        <w:rPr>
          <w:rFonts w:ascii="Times New Roman" w:hAnsi="Times New Roman" w:cs="Times New Roman"/>
          <w:sz w:val="24"/>
          <w:szCs w:val="24"/>
        </w:rPr>
        <w:t>versus</w:t>
      </w:r>
    </w:p>
    <w:p w14:paraId="2D16F53E" w14:textId="77777777" w:rsidR="007552CE" w:rsidRDefault="007552CE" w:rsidP="007552CE">
      <w:pPr>
        <w:spacing w:after="0" w:line="240" w:lineRule="auto"/>
        <w:rPr>
          <w:rFonts w:ascii="Times New Roman" w:hAnsi="Times New Roman" w:cs="Times New Roman"/>
          <w:sz w:val="24"/>
          <w:szCs w:val="24"/>
        </w:rPr>
      </w:pPr>
      <w:r w:rsidRPr="007552CE">
        <w:rPr>
          <w:rFonts w:ascii="Times New Roman" w:hAnsi="Times New Roman" w:cs="Times New Roman"/>
          <w:sz w:val="24"/>
          <w:szCs w:val="24"/>
        </w:rPr>
        <w:t>THE STATE</w:t>
      </w:r>
    </w:p>
    <w:p w14:paraId="64CB0CDC" w14:textId="77777777" w:rsidR="007552CE" w:rsidRDefault="007552CE" w:rsidP="007552CE">
      <w:pPr>
        <w:spacing w:after="0" w:line="240" w:lineRule="auto"/>
        <w:rPr>
          <w:rFonts w:ascii="Times New Roman" w:hAnsi="Times New Roman" w:cs="Times New Roman"/>
          <w:sz w:val="24"/>
          <w:szCs w:val="24"/>
        </w:rPr>
      </w:pPr>
    </w:p>
    <w:p w14:paraId="5CB93CBF" w14:textId="77777777" w:rsidR="007552CE" w:rsidRDefault="007552CE" w:rsidP="007552CE">
      <w:pPr>
        <w:spacing w:after="0" w:line="240" w:lineRule="auto"/>
        <w:rPr>
          <w:rFonts w:ascii="Times New Roman" w:hAnsi="Times New Roman" w:cs="Times New Roman"/>
          <w:sz w:val="24"/>
          <w:szCs w:val="24"/>
        </w:rPr>
      </w:pPr>
    </w:p>
    <w:p w14:paraId="495C49A5" w14:textId="77777777" w:rsidR="007552CE" w:rsidRDefault="007552CE" w:rsidP="007552CE">
      <w:pPr>
        <w:spacing w:after="0" w:line="240" w:lineRule="auto"/>
        <w:rPr>
          <w:rFonts w:ascii="Times New Roman" w:hAnsi="Times New Roman" w:cs="Times New Roman"/>
          <w:sz w:val="24"/>
          <w:szCs w:val="24"/>
        </w:rPr>
      </w:pPr>
    </w:p>
    <w:p w14:paraId="74822C1C" w14:textId="77777777" w:rsidR="007552CE" w:rsidRDefault="007552CE" w:rsidP="007552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40E320F6" w14:textId="0451C256" w:rsidR="007552CE" w:rsidRDefault="00E25212" w:rsidP="007552CE">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14:paraId="647461B2" w14:textId="77777777" w:rsidR="007552CE" w:rsidRDefault="007552CE" w:rsidP="007552CE">
      <w:pPr>
        <w:spacing w:after="0" w:line="240" w:lineRule="auto"/>
        <w:rPr>
          <w:rFonts w:ascii="Times New Roman" w:hAnsi="Times New Roman" w:cs="Times New Roman"/>
          <w:sz w:val="24"/>
          <w:szCs w:val="24"/>
        </w:rPr>
      </w:pPr>
      <w:r>
        <w:rPr>
          <w:rFonts w:ascii="Times New Roman" w:hAnsi="Times New Roman" w:cs="Times New Roman"/>
          <w:sz w:val="24"/>
          <w:szCs w:val="24"/>
        </w:rPr>
        <w:t>HARARE, 19 &amp; 22 September 2022</w:t>
      </w:r>
    </w:p>
    <w:p w14:paraId="5FD4CBD2" w14:textId="77777777" w:rsidR="007552CE" w:rsidRDefault="007552CE" w:rsidP="007552CE">
      <w:pPr>
        <w:spacing w:after="0" w:line="240" w:lineRule="auto"/>
        <w:rPr>
          <w:rFonts w:ascii="Times New Roman" w:hAnsi="Times New Roman" w:cs="Times New Roman"/>
          <w:sz w:val="24"/>
          <w:szCs w:val="24"/>
        </w:rPr>
      </w:pPr>
    </w:p>
    <w:p w14:paraId="019C0F2F" w14:textId="77777777" w:rsidR="007552CE" w:rsidRDefault="007552CE" w:rsidP="007552CE">
      <w:pPr>
        <w:spacing w:after="0" w:line="240" w:lineRule="auto"/>
        <w:rPr>
          <w:rFonts w:ascii="Times New Roman" w:hAnsi="Times New Roman" w:cs="Times New Roman"/>
          <w:sz w:val="24"/>
          <w:szCs w:val="24"/>
        </w:rPr>
      </w:pPr>
    </w:p>
    <w:p w14:paraId="5AFF3405" w14:textId="77777777" w:rsidR="007552CE" w:rsidRPr="00D8077F" w:rsidRDefault="007552CE" w:rsidP="007552CE">
      <w:pPr>
        <w:spacing w:after="0" w:line="240" w:lineRule="auto"/>
        <w:rPr>
          <w:rFonts w:ascii="Times New Roman" w:hAnsi="Times New Roman" w:cs="Times New Roman"/>
          <w:b/>
          <w:sz w:val="24"/>
          <w:szCs w:val="24"/>
        </w:rPr>
      </w:pPr>
      <w:r w:rsidRPr="00D8077F">
        <w:rPr>
          <w:rFonts w:ascii="Times New Roman" w:hAnsi="Times New Roman" w:cs="Times New Roman"/>
          <w:b/>
          <w:sz w:val="24"/>
          <w:szCs w:val="24"/>
        </w:rPr>
        <w:t>Criminal Appeal</w:t>
      </w:r>
    </w:p>
    <w:p w14:paraId="0B7B9BA2" w14:textId="77777777" w:rsidR="007552CE" w:rsidRPr="00D8077F" w:rsidRDefault="007552CE" w:rsidP="007552CE">
      <w:pPr>
        <w:spacing w:after="0" w:line="240" w:lineRule="auto"/>
        <w:rPr>
          <w:rFonts w:ascii="Times New Roman" w:hAnsi="Times New Roman" w:cs="Times New Roman"/>
          <w:b/>
          <w:sz w:val="24"/>
          <w:szCs w:val="24"/>
        </w:rPr>
      </w:pPr>
    </w:p>
    <w:p w14:paraId="200E3F70" w14:textId="77777777" w:rsidR="007552CE" w:rsidRDefault="007552CE" w:rsidP="007552CE">
      <w:pPr>
        <w:spacing w:after="0" w:line="240" w:lineRule="auto"/>
        <w:rPr>
          <w:rFonts w:ascii="Times New Roman" w:hAnsi="Times New Roman" w:cs="Times New Roman"/>
          <w:sz w:val="24"/>
          <w:szCs w:val="24"/>
        </w:rPr>
      </w:pPr>
    </w:p>
    <w:p w14:paraId="5DA47E42" w14:textId="77777777" w:rsidR="007552CE" w:rsidRDefault="007552CE" w:rsidP="007552CE">
      <w:pPr>
        <w:spacing w:after="0" w:line="240" w:lineRule="auto"/>
        <w:rPr>
          <w:rFonts w:ascii="Times New Roman" w:hAnsi="Times New Roman" w:cs="Times New Roman"/>
          <w:sz w:val="24"/>
          <w:szCs w:val="24"/>
        </w:rPr>
      </w:pPr>
      <w:r w:rsidRPr="00D8077F">
        <w:rPr>
          <w:rFonts w:ascii="Times New Roman" w:hAnsi="Times New Roman" w:cs="Times New Roman"/>
          <w:i/>
          <w:sz w:val="24"/>
          <w:szCs w:val="24"/>
        </w:rPr>
        <w:t>M. Makuwatsine</w:t>
      </w:r>
      <w:r>
        <w:rPr>
          <w:rFonts w:ascii="Times New Roman" w:hAnsi="Times New Roman" w:cs="Times New Roman"/>
          <w:sz w:val="24"/>
          <w:szCs w:val="24"/>
        </w:rPr>
        <w:t xml:space="preserve"> for the appellant</w:t>
      </w:r>
    </w:p>
    <w:p w14:paraId="0A8C8A43" w14:textId="77777777" w:rsidR="007552CE" w:rsidRDefault="007552CE" w:rsidP="007552CE">
      <w:pPr>
        <w:spacing w:after="0" w:line="240" w:lineRule="auto"/>
        <w:rPr>
          <w:rFonts w:ascii="Times New Roman" w:hAnsi="Times New Roman" w:cs="Times New Roman"/>
          <w:sz w:val="24"/>
          <w:szCs w:val="24"/>
        </w:rPr>
      </w:pPr>
      <w:r w:rsidRPr="00D8077F">
        <w:rPr>
          <w:rFonts w:ascii="Times New Roman" w:hAnsi="Times New Roman" w:cs="Times New Roman"/>
          <w:i/>
          <w:sz w:val="24"/>
          <w:szCs w:val="24"/>
        </w:rPr>
        <w:t>F.I Nyahunzvi</w:t>
      </w:r>
      <w:r>
        <w:rPr>
          <w:rFonts w:ascii="Times New Roman" w:hAnsi="Times New Roman" w:cs="Times New Roman"/>
          <w:sz w:val="24"/>
          <w:szCs w:val="24"/>
        </w:rPr>
        <w:t xml:space="preserve"> for the respondent </w:t>
      </w:r>
    </w:p>
    <w:p w14:paraId="4CA0EF7A" w14:textId="77777777" w:rsidR="007552CE" w:rsidRDefault="007552CE" w:rsidP="007552CE">
      <w:pPr>
        <w:spacing w:after="0" w:line="240" w:lineRule="auto"/>
        <w:rPr>
          <w:rFonts w:ascii="Times New Roman" w:hAnsi="Times New Roman" w:cs="Times New Roman"/>
          <w:sz w:val="24"/>
          <w:szCs w:val="24"/>
        </w:rPr>
      </w:pPr>
    </w:p>
    <w:p w14:paraId="550FEB91" w14:textId="77777777" w:rsidR="007552CE" w:rsidRDefault="007552CE" w:rsidP="007552CE">
      <w:pPr>
        <w:spacing w:after="0" w:line="240" w:lineRule="auto"/>
        <w:rPr>
          <w:rFonts w:ascii="Times New Roman" w:hAnsi="Times New Roman" w:cs="Times New Roman"/>
          <w:sz w:val="24"/>
          <w:szCs w:val="24"/>
        </w:rPr>
      </w:pPr>
    </w:p>
    <w:p w14:paraId="5ECD081E" w14:textId="40AED3F8" w:rsidR="007D592B" w:rsidRDefault="007552CE" w:rsidP="003D05B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ZHOU </w:t>
      </w:r>
      <w:r w:rsidR="00947C2B">
        <w:rPr>
          <w:rFonts w:ascii="Times New Roman" w:hAnsi="Times New Roman" w:cs="Times New Roman"/>
          <w:sz w:val="24"/>
          <w:szCs w:val="24"/>
        </w:rPr>
        <w:t>J:</w:t>
      </w:r>
      <w:r>
        <w:rPr>
          <w:rFonts w:ascii="Times New Roman" w:hAnsi="Times New Roman" w:cs="Times New Roman"/>
          <w:sz w:val="24"/>
          <w:szCs w:val="24"/>
        </w:rPr>
        <w:t xml:space="preserve"> This is an appeal </w:t>
      </w:r>
      <w:r w:rsidR="00947C2B">
        <w:rPr>
          <w:rFonts w:ascii="Times New Roman" w:hAnsi="Times New Roman" w:cs="Times New Roman"/>
          <w:sz w:val="24"/>
          <w:szCs w:val="24"/>
        </w:rPr>
        <w:t>against both</w:t>
      </w:r>
      <w:r>
        <w:rPr>
          <w:rFonts w:ascii="Times New Roman" w:hAnsi="Times New Roman" w:cs="Times New Roman"/>
          <w:sz w:val="24"/>
          <w:szCs w:val="24"/>
        </w:rPr>
        <w:t xml:space="preserve"> conviction and sentence. The appellant pleaded guilty to </w:t>
      </w:r>
      <w:r w:rsidR="00324515">
        <w:rPr>
          <w:rFonts w:ascii="Times New Roman" w:hAnsi="Times New Roman" w:cs="Times New Roman"/>
          <w:sz w:val="24"/>
          <w:szCs w:val="24"/>
        </w:rPr>
        <w:t>and was</w:t>
      </w:r>
      <w:r w:rsidR="007D592B">
        <w:rPr>
          <w:rFonts w:ascii="Times New Roman" w:hAnsi="Times New Roman" w:cs="Times New Roman"/>
          <w:sz w:val="24"/>
          <w:szCs w:val="24"/>
        </w:rPr>
        <w:t xml:space="preserve"> convicted of contravening S 60A (3) (b) of the Electricity Act </w:t>
      </w:r>
      <w:r w:rsidR="00324515">
        <w:rPr>
          <w:rFonts w:ascii="Times New Roman" w:hAnsi="Times New Roman" w:cs="Times New Roman"/>
          <w:sz w:val="24"/>
          <w:szCs w:val="24"/>
        </w:rPr>
        <w:t>[</w:t>
      </w:r>
      <w:r w:rsidR="00324515" w:rsidRPr="0022213B">
        <w:rPr>
          <w:rFonts w:ascii="Times New Roman" w:hAnsi="Times New Roman" w:cs="Times New Roman"/>
          <w:i/>
          <w:iCs/>
          <w:sz w:val="24"/>
          <w:szCs w:val="24"/>
        </w:rPr>
        <w:t>Chapter</w:t>
      </w:r>
      <w:r w:rsidR="007D592B" w:rsidRPr="0022213B">
        <w:rPr>
          <w:rFonts w:ascii="Times New Roman" w:hAnsi="Times New Roman" w:cs="Times New Roman"/>
          <w:i/>
          <w:iCs/>
          <w:sz w:val="24"/>
          <w:szCs w:val="24"/>
        </w:rPr>
        <w:t xml:space="preserve"> </w:t>
      </w:r>
      <w:r w:rsidR="00324515" w:rsidRPr="0022213B">
        <w:rPr>
          <w:rFonts w:ascii="Times New Roman" w:hAnsi="Times New Roman" w:cs="Times New Roman"/>
          <w:i/>
          <w:iCs/>
          <w:sz w:val="24"/>
          <w:szCs w:val="24"/>
        </w:rPr>
        <w:t>13:</w:t>
      </w:r>
      <w:r w:rsidR="007D592B" w:rsidRPr="0022213B">
        <w:rPr>
          <w:rFonts w:ascii="Times New Roman" w:hAnsi="Times New Roman" w:cs="Times New Roman"/>
          <w:i/>
          <w:iCs/>
          <w:sz w:val="24"/>
          <w:szCs w:val="24"/>
        </w:rPr>
        <w:t>19</w:t>
      </w:r>
      <w:r w:rsidR="007D592B">
        <w:rPr>
          <w:rFonts w:ascii="Times New Roman" w:hAnsi="Times New Roman" w:cs="Times New Roman"/>
          <w:sz w:val="24"/>
          <w:szCs w:val="24"/>
        </w:rPr>
        <w:t xml:space="preserve">], which penalises cutting, damaging, destruction of or interference </w:t>
      </w:r>
      <w:r w:rsidR="00947C2B">
        <w:rPr>
          <w:rFonts w:ascii="Times New Roman" w:hAnsi="Times New Roman" w:cs="Times New Roman"/>
          <w:sz w:val="24"/>
          <w:szCs w:val="24"/>
        </w:rPr>
        <w:t>with any</w:t>
      </w:r>
      <w:r w:rsidR="007D592B">
        <w:rPr>
          <w:rFonts w:ascii="Times New Roman" w:hAnsi="Times New Roman" w:cs="Times New Roman"/>
          <w:sz w:val="24"/>
          <w:szCs w:val="24"/>
        </w:rPr>
        <w:t xml:space="preserve"> apparatus for generating, transmitting, distributing or </w:t>
      </w:r>
      <w:r w:rsidR="00947C2B">
        <w:rPr>
          <w:rFonts w:ascii="Times New Roman" w:hAnsi="Times New Roman" w:cs="Times New Roman"/>
          <w:sz w:val="24"/>
          <w:szCs w:val="24"/>
        </w:rPr>
        <w:t>supplying electricity</w:t>
      </w:r>
      <w:r w:rsidR="007D592B">
        <w:rPr>
          <w:rFonts w:ascii="Times New Roman" w:hAnsi="Times New Roman" w:cs="Times New Roman"/>
          <w:sz w:val="24"/>
          <w:szCs w:val="24"/>
        </w:rPr>
        <w:t xml:space="preserve">. He was sentenced </w:t>
      </w:r>
      <w:r w:rsidR="0022213B">
        <w:rPr>
          <w:rFonts w:ascii="Times New Roman" w:hAnsi="Times New Roman" w:cs="Times New Roman"/>
          <w:sz w:val="24"/>
          <w:szCs w:val="24"/>
        </w:rPr>
        <w:t>to</w:t>
      </w:r>
      <w:r w:rsidR="007D592B">
        <w:rPr>
          <w:rFonts w:ascii="Times New Roman" w:hAnsi="Times New Roman" w:cs="Times New Roman"/>
          <w:sz w:val="24"/>
          <w:szCs w:val="24"/>
        </w:rPr>
        <w:t xml:space="preserve"> the mandatory minimum </w:t>
      </w:r>
      <w:r w:rsidR="00560E34">
        <w:rPr>
          <w:rFonts w:ascii="Times New Roman" w:hAnsi="Times New Roman" w:cs="Times New Roman"/>
          <w:sz w:val="24"/>
          <w:szCs w:val="24"/>
        </w:rPr>
        <w:t xml:space="preserve">sentence </w:t>
      </w:r>
      <w:r w:rsidR="008101C2">
        <w:rPr>
          <w:rFonts w:ascii="Times New Roman" w:hAnsi="Times New Roman" w:cs="Times New Roman"/>
          <w:sz w:val="24"/>
          <w:szCs w:val="24"/>
        </w:rPr>
        <w:t>o</w:t>
      </w:r>
      <w:r w:rsidR="00560E34">
        <w:rPr>
          <w:rFonts w:ascii="Times New Roman" w:hAnsi="Times New Roman" w:cs="Times New Roman"/>
          <w:sz w:val="24"/>
          <w:szCs w:val="24"/>
        </w:rPr>
        <w:t>f</w:t>
      </w:r>
      <w:r w:rsidR="007D592B">
        <w:rPr>
          <w:rFonts w:ascii="Times New Roman" w:hAnsi="Times New Roman" w:cs="Times New Roman"/>
          <w:sz w:val="24"/>
          <w:szCs w:val="24"/>
        </w:rPr>
        <w:t xml:space="preserve"> ten (10) years </w:t>
      </w:r>
      <w:r w:rsidR="00324515">
        <w:rPr>
          <w:rFonts w:ascii="Times New Roman" w:hAnsi="Times New Roman" w:cs="Times New Roman"/>
          <w:sz w:val="24"/>
          <w:szCs w:val="24"/>
        </w:rPr>
        <w:t>imprisonment after</w:t>
      </w:r>
      <w:r w:rsidR="007D592B">
        <w:rPr>
          <w:rFonts w:ascii="Times New Roman" w:hAnsi="Times New Roman" w:cs="Times New Roman"/>
          <w:sz w:val="24"/>
          <w:szCs w:val="24"/>
        </w:rPr>
        <w:t xml:space="preserve"> the Magistrates Court </w:t>
      </w:r>
      <w:r w:rsidR="00324515">
        <w:rPr>
          <w:rFonts w:ascii="Times New Roman" w:hAnsi="Times New Roman" w:cs="Times New Roman"/>
          <w:sz w:val="24"/>
          <w:szCs w:val="24"/>
        </w:rPr>
        <w:t>had found</w:t>
      </w:r>
      <w:r w:rsidR="007D592B">
        <w:rPr>
          <w:rFonts w:ascii="Times New Roman" w:hAnsi="Times New Roman" w:cs="Times New Roman"/>
          <w:sz w:val="24"/>
          <w:szCs w:val="24"/>
        </w:rPr>
        <w:t xml:space="preserve"> that there </w:t>
      </w:r>
      <w:r w:rsidR="00324515">
        <w:rPr>
          <w:rFonts w:ascii="Times New Roman" w:hAnsi="Times New Roman" w:cs="Times New Roman"/>
          <w:sz w:val="24"/>
          <w:szCs w:val="24"/>
        </w:rPr>
        <w:t>were no</w:t>
      </w:r>
      <w:r w:rsidR="007D592B">
        <w:rPr>
          <w:rFonts w:ascii="Times New Roman" w:hAnsi="Times New Roman" w:cs="Times New Roman"/>
          <w:sz w:val="24"/>
          <w:szCs w:val="24"/>
        </w:rPr>
        <w:t xml:space="preserve"> special circumstances which </w:t>
      </w:r>
      <w:r w:rsidR="00324515">
        <w:rPr>
          <w:rFonts w:ascii="Times New Roman" w:hAnsi="Times New Roman" w:cs="Times New Roman"/>
          <w:sz w:val="24"/>
          <w:szCs w:val="24"/>
        </w:rPr>
        <w:t>justified a</w:t>
      </w:r>
      <w:r w:rsidR="007D592B">
        <w:rPr>
          <w:rFonts w:ascii="Times New Roman" w:hAnsi="Times New Roman" w:cs="Times New Roman"/>
          <w:sz w:val="24"/>
          <w:szCs w:val="24"/>
        </w:rPr>
        <w:t xml:space="preserve"> penalty less than the </w:t>
      </w:r>
      <w:r w:rsidR="00324515">
        <w:rPr>
          <w:rFonts w:ascii="Times New Roman" w:hAnsi="Times New Roman" w:cs="Times New Roman"/>
          <w:sz w:val="24"/>
          <w:szCs w:val="24"/>
        </w:rPr>
        <w:t>minimum prescribed</w:t>
      </w:r>
      <w:r w:rsidR="007D592B">
        <w:rPr>
          <w:rFonts w:ascii="Times New Roman" w:hAnsi="Times New Roman" w:cs="Times New Roman"/>
          <w:sz w:val="24"/>
          <w:szCs w:val="24"/>
        </w:rPr>
        <w:t xml:space="preserve"> by stat</w:t>
      </w:r>
      <w:r w:rsidR="0022213B">
        <w:rPr>
          <w:rFonts w:ascii="Times New Roman" w:hAnsi="Times New Roman" w:cs="Times New Roman"/>
          <w:sz w:val="24"/>
          <w:szCs w:val="24"/>
        </w:rPr>
        <w:t>ut</w:t>
      </w:r>
      <w:r w:rsidR="007D592B">
        <w:rPr>
          <w:rFonts w:ascii="Times New Roman" w:hAnsi="Times New Roman" w:cs="Times New Roman"/>
          <w:sz w:val="24"/>
          <w:szCs w:val="24"/>
        </w:rPr>
        <w:t xml:space="preserve">e. </w:t>
      </w:r>
    </w:p>
    <w:p w14:paraId="7ABD5D0F" w14:textId="32E17AFD" w:rsidR="00E02E18" w:rsidRDefault="00324515" w:rsidP="003D05B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On 19</w:t>
      </w:r>
      <w:r w:rsidR="007D592B">
        <w:rPr>
          <w:rFonts w:ascii="Times New Roman" w:hAnsi="Times New Roman" w:cs="Times New Roman"/>
          <w:sz w:val="24"/>
          <w:szCs w:val="24"/>
        </w:rPr>
        <w:t xml:space="preserve"> September 2022 the respondent filed a </w:t>
      </w:r>
      <w:r w:rsidR="0022213B">
        <w:rPr>
          <w:rFonts w:ascii="Times New Roman" w:hAnsi="Times New Roman" w:cs="Times New Roman"/>
          <w:sz w:val="24"/>
          <w:szCs w:val="24"/>
        </w:rPr>
        <w:t>n</w:t>
      </w:r>
      <w:r w:rsidR="00A102FC">
        <w:rPr>
          <w:rFonts w:ascii="Times New Roman" w:hAnsi="Times New Roman" w:cs="Times New Roman"/>
          <w:sz w:val="24"/>
          <w:szCs w:val="24"/>
        </w:rPr>
        <w:t xml:space="preserve">otice </w:t>
      </w:r>
      <w:r w:rsidR="0022213B">
        <w:rPr>
          <w:rFonts w:ascii="Times New Roman" w:hAnsi="Times New Roman" w:cs="Times New Roman"/>
          <w:sz w:val="24"/>
          <w:szCs w:val="24"/>
        </w:rPr>
        <w:t xml:space="preserve">in </w:t>
      </w:r>
      <w:r w:rsidR="00A102FC">
        <w:rPr>
          <w:rFonts w:ascii="Times New Roman" w:hAnsi="Times New Roman" w:cs="Times New Roman"/>
          <w:sz w:val="24"/>
          <w:szCs w:val="24"/>
        </w:rPr>
        <w:t>terms</w:t>
      </w:r>
      <w:r w:rsidR="007D592B">
        <w:rPr>
          <w:rFonts w:ascii="Times New Roman" w:hAnsi="Times New Roman" w:cs="Times New Roman"/>
          <w:sz w:val="24"/>
          <w:szCs w:val="24"/>
        </w:rPr>
        <w:t xml:space="preserve"> </w:t>
      </w:r>
      <w:r w:rsidR="00947C2B">
        <w:rPr>
          <w:rFonts w:ascii="Times New Roman" w:hAnsi="Times New Roman" w:cs="Times New Roman"/>
          <w:sz w:val="24"/>
          <w:szCs w:val="24"/>
        </w:rPr>
        <w:t>of s</w:t>
      </w:r>
      <w:r w:rsidR="00A102FC">
        <w:rPr>
          <w:rFonts w:ascii="Times New Roman" w:hAnsi="Times New Roman" w:cs="Times New Roman"/>
          <w:sz w:val="24"/>
          <w:szCs w:val="24"/>
        </w:rPr>
        <w:t xml:space="preserve"> </w:t>
      </w:r>
      <w:r w:rsidR="00947C2B">
        <w:rPr>
          <w:rFonts w:ascii="Times New Roman" w:hAnsi="Times New Roman" w:cs="Times New Roman"/>
          <w:sz w:val="24"/>
          <w:szCs w:val="24"/>
        </w:rPr>
        <w:t>35</w:t>
      </w:r>
      <w:r w:rsidR="007D592B">
        <w:rPr>
          <w:rFonts w:ascii="Times New Roman" w:hAnsi="Times New Roman" w:cs="Times New Roman"/>
          <w:sz w:val="24"/>
          <w:szCs w:val="24"/>
        </w:rPr>
        <w:t xml:space="preserve"> of </w:t>
      </w:r>
      <w:r w:rsidR="00947C2B">
        <w:rPr>
          <w:rFonts w:ascii="Times New Roman" w:hAnsi="Times New Roman" w:cs="Times New Roman"/>
          <w:sz w:val="24"/>
          <w:szCs w:val="24"/>
        </w:rPr>
        <w:t>the High</w:t>
      </w:r>
      <w:r w:rsidR="007D592B">
        <w:rPr>
          <w:rFonts w:ascii="Times New Roman" w:hAnsi="Times New Roman" w:cs="Times New Roman"/>
          <w:sz w:val="24"/>
          <w:szCs w:val="24"/>
        </w:rPr>
        <w:t xml:space="preserve"> Court Act </w:t>
      </w:r>
      <w:r w:rsidR="00947C2B">
        <w:rPr>
          <w:rFonts w:ascii="Times New Roman" w:hAnsi="Times New Roman" w:cs="Times New Roman"/>
          <w:sz w:val="24"/>
          <w:szCs w:val="24"/>
        </w:rPr>
        <w:t>[</w:t>
      </w:r>
      <w:r w:rsidR="00947C2B" w:rsidRPr="0022213B">
        <w:rPr>
          <w:rFonts w:ascii="Times New Roman" w:hAnsi="Times New Roman" w:cs="Times New Roman"/>
          <w:i/>
          <w:iCs/>
          <w:sz w:val="24"/>
          <w:szCs w:val="24"/>
        </w:rPr>
        <w:t>Chapter</w:t>
      </w:r>
      <w:r w:rsidR="007D592B" w:rsidRPr="0022213B">
        <w:rPr>
          <w:rFonts w:ascii="Times New Roman" w:hAnsi="Times New Roman" w:cs="Times New Roman"/>
          <w:i/>
          <w:iCs/>
          <w:sz w:val="24"/>
          <w:szCs w:val="24"/>
        </w:rPr>
        <w:t xml:space="preserve"> </w:t>
      </w:r>
      <w:r w:rsidR="003D05BD" w:rsidRPr="0022213B">
        <w:rPr>
          <w:rFonts w:ascii="Times New Roman" w:hAnsi="Times New Roman" w:cs="Times New Roman"/>
          <w:i/>
          <w:iCs/>
          <w:sz w:val="24"/>
          <w:szCs w:val="24"/>
        </w:rPr>
        <w:t>7:06</w:t>
      </w:r>
      <w:r w:rsidR="003D05BD">
        <w:rPr>
          <w:rFonts w:ascii="Times New Roman" w:hAnsi="Times New Roman" w:cs="Times New Roman"/>
          <w:sz w:val="24"/>
          <w:szCs w:val="24"/>
        </w:rPr>
        <w:t xml:space="preserve">], making the </w:t>
      </w:r>
      <w:r w:rsidR="00947C2B">
        <w:rPr>
          <w:rFonts w:ascii="Times New Roman" w:hAnsi="Times New Roman" w:cs="Times New Roman"/>
          <w:sz w:val="24"/>
          <w:szCs w:val="24"/>
        </w:rPr>
        <w:t xml:space="preserve">submission </w:t>
      </w:r>
      <w:r w:rsidR="00FE42FA">
        <w:rPr>
          <w:rFonts w:ascii="Times New Roman" w:hAnsi="Times New Roman" w:cs="Times New Roman"/>
          <w:sz w:val="24"/>
          <w:szCs w:val="24"/>
        </w:rPr>
        <w:t>that the</w:t>
      </w:r>
      <w:r w:rsidR="00701FD2">
        <w:rPr>
          <w:rFonts w:ascii="Times New Roman" w:hAnsi="Times New Roman" w:cs="Times New Roman"/>
          <w:sz w:val="24"/>
          <w:szCs w:val="24"/>
        </w:rPr>
        <w:t xml:space="preserve"> </w:t>
      </w:r>
      <w:r w:rsidR="00947C2B">
        <w:rPr>
          <w:rFonts w:ascii="Times New Roman" w:hAnsi="Times New Roman" w:cs="Times New Roman"/>
          <w:sz w:val="24"/>
          <w:szCs w:val="24"/>
        </w:rPr>
        <w:t>conviction</w:t>
      </w:r>
      <w:r w:rsidR="003D05BD">
        <w:rPr>
          <w:rFonts w:ascii="Times New Roman" w:hAnsi="Times New Roman" w:cs="Times New Roman"/>
          <w:sz w:val="24"/>
          <w:szCs w:val="24"/>
        </w:rPr>
        <w:t xml:space="preserve"> was not being supported. After </w:t>
      </w:r>
      <w:r>
        <w:rPr>
          <w:rFonts w:ascii="Times New Roman" w:hAnsi="Times New Roman" w:cs="Times New Roman"/>
          <w:sz w:val="24"/>
          <w:szCs w:val="24"/>
        </w:rPr>
        <w:t>considering the</w:t>
      </w:r>
      <w:r w:rsidR="003D05BD">
        <w:rPr>
          <w:rFonts w:ascii="Times New Roman" w:hAnsi="Times New Roman" w:cs="Times New Roman"/>
          <w:sz w:val="24"/>
          <w:szCs w:val="24"/>
        </w:rPr>
        <w:t xml:space="preserve"> reasons advanced for not </w:t>
      </w:r>
      <w:r w:rsidR="0022213B">
        <w:rPr>
          <w:rFonts w:ascii="Times New Roman" w:hAnsi="Times New Roman" w:cs="Times New Roman"/>
          <w:sz w:val="24"/>
          <w:szCs w:val="24"/>
        </w:rPr>
        <w:t>supporting</w:t>
      </w:r>
      <w:r w:rsidR="003D05BD">
        <w:rPr>
          <w:rFonts w:ascii="Times New Roman" w:hAnsi="Times New Roman" w:cs="Times New Roman"/>
          <w:sz w:val="24"/>
          <w:szCs w:val="24"/>
        </w:rPr>
        <w:t xml:space="preserve"> the conviction this count directed that there be </w:t>
      </w:r>
      <w:r>
        <w:rPr>
          <w:rFonts w:ascii="Times New Roman" w:hAnsi="Times New Roman" w:cs="Times New Roman"/>
          <w:sz w:val="24"/>
          <w:szCs w:val="24"/>
        </w:rPr>
        <w:t>argument on</w:t>
      </w:r>
      <w:r w:rsidR="003D05BD">
        <w:rPr>
          <w:rFonts w:ascii="Times New Roman" w:hAnsi="Times New Roman" w:cs="Times New Roman"/>
          <w:sz w:val="24"/>
          <w:szCs w:val="24"/>
        </w:rPr>
        <w:t xml:space="preserve"> </w:t>
      </w:r>
      <w:r>
        <w:rPr>
          <w:rFonts w:ascii="Times New Roman" w:hAnsi="Times New Roman" w:cs="Times New Roman"/>
          <w:sz w:val="24"/>
          <w:szCs w:val="24"/>
        </w:rPr>
        <w:t>the merits</w:t>
      </w:r>
      <w:r w:rsidR="003D05BD">
        <w:rPr>
          <w:rFonts w:ascii="Times New Roman" w:hAnsi="Times New Roman" w:cs="Times New Roman"/>
          <w:sz w:val="24"/>
          <w:szCs w:val="24"/>
        </w:rPr>
        <w:t>. The reason for that approach</w:t>
      </w:r>
      <w:r>
        <w:rPr>
          <w:rFonts w:ascii="Times New Roman" w:hAnsi="Times New Roman" w:cs="Times New Roman"/>
          <w:sz w:val="24"/>
          <w:szCs w:val="24"/>
        </w:rPr>
        <w:t xml:space="preserve"> was that the concession </w:t>
      </w:r>
      <w:r w:rsidR="00A102FC">
        <w:rPr>
          <w:rFonts w:ascii="Times New Roman" w:hAnsi="Times New Roman" w:cs="Times New Roman"/>
          <w:sz w:val="24"/>
          <w:szCs w:val="24"/>
        </w:rPr>
        <w:t>was predicated</w:t>
      </w:r>
      <w:r>
        <w:rPr>
          <w:rFonts w:ascii="Times New Roman" w:hAnsi="Times New Roman" w:cs="Times New Roman"/>
          <w:sz w:val="24"/>
          <w:szCs w:val="24"/>
        </w:rPr>
        <w:t xml:space="preserve"> upon a misreading of </w:t>
      </w:r>
      <w:r w:rsidR="00A102FC">
        <w:rPr>
          <w:rFonts w:ascii="Times New Roman" w:hAnsi="Times New Roman" w:cs="Times New Roman"/>
          <w:sz w:val="24"/>
          <w:szCs w:val="24"/>
        </w:rPr>
        <w:t>the relevant</w:t>
      </w:r>
      <w:r>
        <w:rPr>
          <w:rFonts w:ascii="Times New Roman" w:hAnsi="Times New Roman" w:cs="Times New Roman"/>
          <w:sz w:val="24"/>
          <w:szCs w:val="24"/>
        </w:rPr>
        <w:t xml:space="preserve"> statutory provision i</w:t>
      </w:r>
      <w:r w:rsidR="00A44524">
        <w:rPr>
          <w:rFonts w:ascii="Times New Roman" w:hAnsi="Times New Roman" w:cs="Times New Roman"/>
          <w:sz w:val="24"/>
          <w:szCs w:val="24"/>
        </w:rPr>
        <w:t xml:space="preserve">n </w:t>
      </w:r>
      <w:r w:rsidR="00A102FC">
        <w:rPr>
          <w:rFonts w:ascii="Times New Roman" w:hAnsi="Times New Roman" w:cs="Times New Roman"/>
          <w:sz w:val="24"/>
          <w:szCs w:val="24"/>
        </w:rPr>
        <w:t>terms of</w:t>
      </w:r>
      <w:r w:rsidR="00A44524">
        <w:rPr>
          <w:rFonts w:ascii="Times New Roman" w:hAnsi="Times New Roman" w:cs="Times New Roman"/>
          <w:sz w:val="24"/>
          <w:szCs w:val="24"/>
        </w:rPr>
        <w:t xml:space="preserve"> which the appellant was </w:t>
      </w:r>
      <w:r w:rsidR="00A102FC">
        <w:rPr>
          <w:rFonts w:ascii="Times New Roman" w:hAnsi="Times New Roman" w:cs="Times New Roman"/>
          <w:sz w:val="24"/>
          <w:szCs w:val="24"/>
        </w:rPr>
        <w:t>charged and</w:t>
      </w:r>
      <w:r w:rsidR="00A44524">
        <w:rPr>
          <w:rFonts w:ascii="Times New Roman" w:hAnsi="Times New Roman" w:cs="Times New Roman"/>
          <w:sz w:val="24"/>
          <w:szCs w:val="24"/>
        </w:rPr>
        <w:t xml:space="preserve"> convicted </w:t>
      </w:r>
      <w:r w:rsidR="00A102FC">
        <w:rPr>
          <w:rFonts w:ascii="Times New Roman" w:hAnsi="Times New Roman" w:cs="Times New Roman"/>
          <w:sz w:val="24"/>
          <w:szCs w:val="24"/>
        </w:rPr>
        <w:t>of contravening</w:t>
      </w:r>
      <w:r w:rsidR="00A44524">
        <w:rPr>
          <w:rFonts w:ascii="Times New Roman" w:hAnsi="Times New Roman" w:cs="Times New Roman"/>
          <w:sz w:val="24"/>
          <w:szCs w:val="24"/>
        </w:rPr>
        <w:t xml:space="preserve">. </w:t>
      </w:r>
      <w:r w:rsidR="00A4272F">
        <w:rPr>
          <w:rFonts w:ascii="Times New Roman" w:hAnsi="Times New Roman" w:cs="Times New Roman"/>
          <w:sz w:val="24"/>
          <w:szCs w:val="24"/>
        </w:rPr>
        <w:t>The respondent’s counsel cited s</w:t>
      </w:r>
      <w:r w:rsidR="00A44524">
        <w:rPr>
          <w:rFonts w:ascii="Times New Roman" w:hAnsi="Times New Roman" w:cs="Times New Roman"/>
          <w:sz w:val="24"/>
          <w:szCs w:val="24"/>
        </w:rPr>
        <w:t xml:space="preserve"> 60A (3) (a) of the </w:t>
      </w:r>
      <w:r w:rsidR="00E02E18">
        <w:rPr>
          <w:rFonts w:ascii="Times New Roman" w:hAnsi="Times New Roman" w:cs="Times New Roman"/>
          <w:sz w:val="24"/>
          <w:szCs w:val="24"/>
        </w:rPr>
        <w:t>offended Act which crim</w:t>
      </w:r>
      <w:r w:rsidR="0022213B">
        <w:rPr>
          <w:rFonts w:ascii="Times New Roman" w:hAnsi="Times New Roman" w:cs="Times New Roman"/>
          <w:sz w:val="24"/>
          <w:szCs w:val="24"/>
        </w:rPr>
        <w:t>inalises</w:t>
      </w:r>
      <w:r w:rsidR="00E02E18">
        <w:rPr>
          <w:rFonts w:ascii="Times New Roman" w:hAnsi="Times New Roman" w:cs="Times New Roman"/>
          <w:sz w:val="24"/>
          <w:szCs w:val="24"/>
        </w:rPr>
        <w:t xml:space="preserve"> tempering “with an apparatus for generating, transmitting, distributing or supplying electricity with the result that any supply of electricity is interrupted or cut off….  “</w:t>
      </w:r>
      <w:r w:rsidR="0022213B">
        <w:rPr>
          <w:rFonts w:ascii="Times New Roman" w:hAnsi="Times New Roman" w:cs="Times New Roman"/>
          <w:sz w:val="24"/>
          <w:szCs w:val="24"/>
        </w:rPr>
        <w:t xml:space="preserve">.  </w:t>
      </w:r>
      <w:r w:rsidR="00E02E18">
        <w:rPr>
          <w:rFonts w:ascii="Times New Roman" w:hAnsi="Times New Roman" w:cs="Times New Roman"/>
          <w:sz w:val="24"/>
          <w:szCs w:val="24"/>
        </w:rPr>
        <w:t xml:space="preserve">The submission was </w:t>
      </w:r>
      <w:r w:rsidR="00A102FC">
        <w:rPr>
          <w:rFonts w:ascii="Times New Roman" w:hAnsi="Times New Roman" w:cs="Times New Roman"/>
          <w:sz w:val="24"/>
          <w:szCs w:val="24"/>
        </w:rPr>
        <w:t>that the</w:t>
      </w:r>
      <w:r w:rsidR="00E02E18">
        <w:rPr>
          <w:rFonts w:ascii="Times New Roman" w:hAnsi="Times New Roman" w:cs="Times New Roman"/>
          <w:sz w:val="24"/>
          <w:szCs w:val="24"/>
        </w:rPr>
        <w:t xml:space="preserve"> line cut by the appellant was not live as the electricity consumer, the mill, was now in </w:t>
      </w:r>
      <w:r w:rsidR="0022213B">
        <w:rPr>
          <w:rFonts w:ascii="Times New Roman" w:hAnsi="Times New Roman" w:cs="Times New Roman"/>
          <w:sz w:val="24"/>
          <w:szCs w:val="24"/>
        </w:rPr>
        <w:t>a disused</w:t>
      </w:r>
      <w:r w:rsidR="00E02E18">
        <w:rPr>
          <w:rFonts w:ascii="Times New Roman" w:hAnsi="Times New Roman" w:cs="Times New Roman"/>
          <w:sz w:val="24"/>
          <w:szCs w:val="24"/>
        </w:rPr>
        <w:t xml:space="preserve"> state. </w:t>
      </w:r>
    </w:p>
    <w:p w14:paraId="4DA7F372" w14:textId="77777777" w:rsidR="00E02E18" w:rsidRDefault="00E02E18" w:rsidP="003D05B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correct section under </w:t>
      </w:r>
      <w:r w:rsidR="00A102FC">
        <w:rPr>
          <w:rFonts w:ascii="Times New Roman" w:hAnsi="Times New Roman" w:cs="Times New Roman"/>
          <w:sz w:val="24"/>
          <w:szCs w:val="24"/>
        </w:rPr>
        <w:t>which the</w:t>
      </w:r>
      <w:r>
        <w:rPr>
          <w:rFonts w:ascii="Times New Roman" w:hAnsi="Times New Roman" w:cs="Times New Roman"/>
          <w:sz w:val="24"/>
          <w:szCs w:val="24"/>
        </w:rPr>
        <w:t xml:space="preserve"> appellant was charged is s 60 A (3) (b) which provides as follows:</w:t>
      </w:r>
    </w:p>
    <w:p w14:paraId="3F3344F0" w14:textId="6829002C" w:rsidR="0043584C" w:rsidRPr="00A25B51" w:rsidRDefault="00E02E18" w:rsidP="00A25B51">
      <w:pPr>
        <w:spacing w:after="0" w:line="240" w:lineRule="auto"/>
        <w:ind w:firstLine="720"/>
        <w:jc w:val="both"/>
        <w:rPr>
          <w:rFonts w:ascii="Times New Roman" w:hAnsi="Times New Roman" w:cs="Times New Roman"/>
        </w:rPr>
      </w:pPr>
      <w:r>
        <w:rPr>
          <w:rFonts w:ascii="Times New Roman" w:hAnsi="Times New Roman" w:cs="Times New Roman"/>
          <w:sz w:val="24"/>
          <w:szCs w:val="24"/>
        </w:rPr>
        <w:lastRenderedPageBreak/>
        <w:t>“</w:t>
      </w:r>
      <w:r w:rsidRPr="00A25B51">
        <w:rPr>
          <w:rFonts w:ascii="Times New Roman" w:hAnsi="Times New Roman" w:cs="Times New Roman"/>
        </w:rPr>
        <w:t>Any person who</w:t>
      </w:r>
      <w:r w:rsidR="0043584C" w:rsidRPr="00A25B51">
        <w:rPr>
          <w:rFonts w:ascii="Times New Roman" w:hAnsi="Times New Roman" w:cs="Times New Roman"/>
        </w:rPr>
        <w:t xml:space="preserve"> without </w:t>
      </w:r>
      <w:r w:rsidR="00D70CCF">
        <w:rPr>
          <w:rFonts w:ascii="Times New Roman" w:hAnsi="Times New Roman" w:cs="Times New Roman"/>
        </w:rPr>
        <w:t>l</w:t>
      </w:r>
      <w:r w:rsidR="0043584C" w:rsidRPr="00A25B51">
        <w:rPr>
          <w:rFonts w:ascii="Times New Roman" w:hAnsi="Times New Roman" w:cs="Times New Roman"/>
        </w:rPr>
        <w:t>awful excuse the proof whereof shall lie on him or her</w:t>
      </w:r>
    </w:p>
    <w:p w14:paraId="2CE893F0" w14:textId="77777777" w:rsidR="0043584C" w:rsidRPr="00A25B51" w:rsidRDefault="0043584C" w:rsidP="00A25B51">
      <w:pPr>
        <w:spacing w:after="0" w:line="240" w:lineRule="auto"/>
        <w:ind w:firstLine="720"/>
        <w:jc w:val="both"/>
        <w:rPr>
          <w:rFonts w:ascii="Times New Roman" w:hAnsi="Times New Roman" w:cs="Times New Roman"/>
        </w:rPr>
      </w:pPr>
      <w:r w:rsidRPr="00A25B51">
        <w:rPr>
          <w:rFonts w:ascii="Times New Roman" w:hAnsi="Times New Roman" w:cs="Times New Roman"/>
        </w:rPr>
        <w:t>(a)…..</w:t>
      </w:r>
    </w:p>
    <w:p w14:paraId="7180357A" w14:textId="07F8787F" w:rsidR="0043584C" w:rsidRPr="00A25B51" w:rsidRDefault="0043584C" w:rsidP="00A25B51">
      <w:pPr>
        <w:spacing w:after="0" w:line="240" w:lineRule="auto"/>
        <w:ind w:left="720"/>
        <w:jc w:val="both"/>
        <w:rPr>
          <w:rFonts w:ascii="Times New Roman" w:hAnsi="Times New Roman" w:cs="Times New Roman"/>
        </w:rPr>
      </w:pPr>
      <w:r w:rsidRPr="00A25B51">
        <w:rPr>
          <w:rFonts w:ascii="Times New Roman" w:hAnsi="Times New Roman" w:cs="Times New Roman"/>
        </w:rPr>
        <w:t>(b) cuts, damages, destroys, or interferes with any apparatus for generating</w:t>
      </w:r>
      <w:r w:rsidR="00D70CCF">
        <w:rPr>
          <w:rFonts w:ascii="Times New Roman" w:hAnsi="Times New Roman" w:cs="Times New Roman"/>
        </w:rPr>
        <w:t>,</w:t>
      </w:r>
      <w:r w:rsidRPr="00A25B51">
        <w:rPr>
          <w:rFonts w:ascii="Times New Roman" w:hAnsi="Times New Roman" w:cs="Times New Roman"/>
        </w:rPr>
        <w:t xml:space="preserve"> transmitting, distributing or supplying electricity;</w:t>
      </w:r>
    </w:p>
    <w:p w14:paraId="5E907A9C" w14:textId="77777777" w:rsidR="0043584C" w:rsidRPr="00A25B51" w:rsidRDefault="0043584C" w:rsidP="00A25B51">
      <w:pPr>
        <w:spacing w:after="0" w:line="240" w:lineRule="auto"/>
        <w:ind w:left="720"/>
        <w:jc w:val="both"/>
        <w:rPr>
          <w:rFonts w:ascii="Times New Roman" w:hAnsi="Times New Roman" w:cs="Times New Roman"/>
        </w:rPr>
      </w:pPr>
      <w:r w:rsidRPr="00A25B51">
        <w:rPr>
          <w:rFonts w:ascii="Times New Roman" w:hAnsi="Times New Roman" w:cs="Times New Roman"/>
        </w:rPr>
        <w:t xml:space="preserve">Shall be guilty of an offence, and if there are no special </w:t>
      </w:r>
      <w:r w:rsidR="00A102FC" w:rsidRPr="00A25B51">
        <w:rPr>
          <w:rFonts w:ascii="Times New Roman" w:hAnsi="Times New Roman" w:cs="Times New Roman"/>
        </w:rPr>
        <w:t>circumstances peculiar</w:t>
      </w:r>
      <w:r w:rsidRPr="00A25B51">
        <w:rPr>
          <w:rFonts w:ascii="Times New Roman" w:hAnsi="Times New Roman" w:cs="Times New Roman"/>
        </w:rPr>
        <w:t xml:space="preserve"> to the case as provided for </w:t>
      </w:r>
      <w:r w:rsidR="00A102FC" w:rsidRPr="00A25B51">
        <w:rPr>
          <w:rFonts w:ascii="Times New Roman" w:hAnsi="Times New Roman" w:cs="Times New Roman"/>
        </w:rPr>
        <w:t>in subsection</w:t>
      </w:r>
      <w:r w:rsidRPr="00A25B51">
        <w:rPr>
          <w:rFonts w:ascii="Times New Roman" w:hAnsi="Times New Roman" w:cs="Times New Roman"/>
        </w:rPr>
        <w:t xml:space="preserve"> (4), be liable </w:t>
      </w:r>
      <w:r w:rsidR="00A102FC" w:rsidRPr="00A25B51">
        <w:rPr>
          <w:rFonts w:ascii="Times New Roman" w:hAnsi="Times New Roman" w:cs="Times New Roman"/>
        </w:rPr>
        <w:t>to imprisonment</w:t>
      </w:r>
      <w:r w:rsidRPr="00A25B51">
        <w:rPr>
          <w:rFonts w:ascii="Times New Roman" w:hAnsi="Times New Roman" w:cs="Times New Roman"/>
        </w:rPr>
        <w:t xml:space="preserve"> for a period </w:t>
      </w:r>
      <w:r w:rsidR="00A102FC" w:rsidRPr="00A25B51">
        <w:rPr>
          <w:rFonts w:ascii="Times New Roman" w:hAnsi="Times New Roman" w:cs="Times New Roman"/>
        </w:rPr>
        <w:t>of not</w:t>
      </w:r>
      <w:r w:rsidRPr="00A25B51">
        <w:rPr>
          <w:rFonts w:ascii="Times New Roman" w:hAnsi="Times New Roman" w:cs="Times New Roman"/>
        </w:rPr>
        <w:t xml:space="preserve"> less than ten years.”</w:t>
      </w:r>
    </w:p>
    <w:p w14:paraId="67BCA516" w14:textId="77777777" w:rsidR="0043584C" w:rsidRDefault="0043584C" w:rsidP="003D05BD">
      <w:pPr>
        <w:spacing w:after="0" w:line="360" w:lineRule="auto"/>
        <w:ind w:firstLine="720"/>
        <w:rPr>
          <w:rFonts w:ascii="Times New Roman" w:hAnsi="Times New Roman" w:cs="Times New Roman"/>
          <w:sz w:val="24"/>
          <w:szCs w:val="24"/>
        </w:rPr>
      </w:pPr>
    </w:p>
    <w:p w14:paraId="4B1624D8" w14:textId="77777777" w:rsidR="0043584C" w:rsidRDefault="0043584C" w:rsidP="0087096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Subsection (4</w:t>
      </w:r>
      <w:r w:rsidR="00A42062">
        <w:rPr>
          <w:rFonts w:ascii="Times New Roman" w:hAnsi="Times New Roman" w:cs="Times New Roman"/>
          <w:sz w:val="24"/>
          <w:szCs w:val="24"/>
        </w:rPr>
        <w:t>) provides</w:t>
      </w:r>
      <w:r>
        <w:rPr>
          <w:rFonts w:ascii="Times New Roman" w:hAnsi="Times New Roman" w:cs="Times New Roman"/>
          <w:sz w:val="24"/>
          <w:szCs w:val="24"/>
        </w:rPr>
        <w:t xml:space="preserve"> as follows:</w:t>
      </w:r>
    </w:p>
    <w:p w14:paraId="2B9042DE" w14:textId="28FB4622" w:rsidR="00A42062" w:rsidRDefault="0043584C" w:rsidP="00A42062">
      <w:pPr>
        <w:spacing w:after="0" w:line="240" w:lineRule="auto"/>
        <w:rPr>
          <w:rFonts w:ascii="Times New Roman" w:hAnsi="Times New Roman" w:cs="Times New Roman"/>
        </w:rPr>
      </w:pPr>
      <w:r>
        <w:rPr>
          <w:rFonts w:ascii="Times New Roman" w:hAnsi="Times New Roman" w:cs="Times New Roman"/>
          <w:sz w:val="24"/>
          <w:szCs w:val="24"/>
        </w:rPr>
        <w:t xml:space="preserve">“ </w:t>
      </w:r>
      <w:r w:rsidRPr="00A42062">
        <w:rPr>
          <w:rFonts w:ascii="Times New Roman" w:hAnsi="Times New Roman" w:cs="Times New Roman"/>
        </w:rPr>
        <w:t>If a person referred in subse</w:t>
      </w:r>
      <w:r w:rsidR="002D4E3C" w:rsidRPr="00A42062">
        <w:rPr>
          <w:rFonts w:ascii="Times New Roman" w:hAnsi="Times New Roman" w:cs="Times New Roman"/>
        </w:rPr>
        <w:t>ction (2) (3)</w:t>
      </w:r>
      <w:r w:rsidR="000B1457">
        <w:rPr>
          <w:rFonts w:ascii="Times New Roman" w:hAnsi="Times New Roman" w:cs="Times New Roman"/>
        </w:rPr>
        <w:t>,</w:t>
      </w:r>
      <w:r w:rsidR="006451BF">
        <w:rPr>
          <w:rFonts w:ascii="Times New Roman" w:hAnsi="Times New Roman" w:cs="Times New Roman"/>
        </w:rPr>
        <w:t xml:space="preserve"> (3a) or (3b) satisfies the cour</w:t>
      </w:r>
      <w:r w:rsidR="00CE12CF">
        <w:rPr>
          <w:rFonts w:ascii="Times New Roman" w:hAnsi="Times New Roman" w:cs="Times New Roman"/>
        </w:rPr>
        <w:t>t that  th</w:t>
      </w:r>
      <w:r w:rsidR="00A30EA6">
        <w:rPr>
          <w:rFonts w:ascii="Times New Roman" w:hAnsi="Times New Roman" w:cs="Times New Roman"/>
        </w:rPr>
        <w:t xml:space="preserve">ere are special circumstances  peculiar </w:t>
      </w:r>
      <w:r w:rsidR="00732591">
        <w:rPr>
          <w:rFonts w:ascii="Times New Roman" w:hAnsi="Times New Roman" w:cs="Times New Roman"/>
        </w:rPr>
        <w:t xml:space="preserve"> to the case, which circumstances shall be recorded  by the court, why the penalty provided under subsection (2) or (3) should  </w:t>
      </w:r>
      <w:r w:rsidR="002D4E3C" w:rsidRPr="00A42062">
        <w:rPr>
          <w:rFonts w:ascii="Times New Roman" w:hAnsi="Times New Roman" w:cs="Times New Roman"/>
        </w:rPr>
        <w:t xml:space="preserve"> not  be impose</w:t>
      </w:r>
      <w:r w:rsidR="006451BF">
        <w:rPr>
          <w:rFonts w:ascii="Times New Roman" w:hAnsi="Times New Roman" w:cs="Times New Roman"/>
        </w:rPr>
        <w:t>d</w:t>
      </w:r>
      <w:r w:rsidR="002D4E3C" w:rsidRPr="00A42062">
        <w:rPr>
          <w:rFonts w:ascii="Times New Roman" w:hAnsi="Times New Roman" w:cs="Times New Roman"/>
        </w:rPr>
        <w:t>, the  convicted person shall  be liable to a fi</w:t>
      </w:r>
      <w:r w:rsidR="00A42062" w:rsidRPr="00A42062">
        <w:rPr>
          <w:rFonts w:ascii="Times New Roman" w:hAnsi="Times New Roman" w:cs="Times New Roman"/>
        </w:rPr>
        <w:t>ne up  to or</w:t>
      </w:r>
      <w:r w:rsidR="006451BF">
        <w:rPr>
          <w:rFonts w:ascii="Times New Roman" w:hAnsi="Times New Roman" w:cs="Times New Roman"/>
        </w:rPr>
        <w:t xml:space="preserve"> not</w:t>
      </w:r>
      <w:r w:rsidR="00A42062" w:rsidRPr="00A42062">
        <w:rPr>
          <w:rFonts w:ascii="Times New Roman" w:hAnsi="Times New Roman" w:cs="Times New Roman"/>
        </w:rPr>
        <w:t xml:space="preserve">  exceeding level fourteen or to  imprisonment for a period not exceeding ten years, or to both such fine  and such imprisonment.”</w:t>
      </w:r>
    </w:p>
    <w:p w14:paraId="6358B82E" w14:textId="77777777" w:rsidR="0087096B" w:rsidRDefault="0087096B" w:rsidP="00A42062">
      <w:pPr>
        <w:spacing w:after="0" w:line="240" w:lineRule="auto"/>
        <w:rPr>
          <w:rFonts w:ascii="Times New Roman" w:hAnsi="Times New Roman" w:cs="Times New Roman"/>
          <w:sz w:val="24"/>
          <w:szCs w:val="24"/>
        </w:rPr>
      </w:pPr>
    </w:p>
    <w:p w14:paraId="586214AA" w14:textId="77777777" w:rsidR="00A42062" w:rsidRDefault="00A42062" w:rsidP="0087096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Thus paragraph (b) of subsection (3) of s 60A does not require that the conduct of the accused person should result in the interruption or cutting off of electricity supply. </w:t>
      </w:r>
    </w:p>
    <w:p w14:paraId="45BFABAD" w14:textId="46A1CBEE" w:rsidR="007E7D61" w:rsidRDefault="00A42062" w:rsidP="004358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conduct of the appellant, the </w:t>
      </w:r>
      <w:r w:rsidR="007C4A88">
        <w:rPr>
          <w:rFonts w:ascii="Times New Roman" w:hAnsi="Times New Roman" w:cs="Times New Roman"/>
          <w:sz w:val="24"/>
          <w:szCs w:val="24"/>
        </w:rPr>
        <w:t xml:space="preserve">facts of which were put </w:t>
      </w:r>
      <w:r w:rsidR="004E2F4D">
        <w:rPr>
          <w:rFonts w:ascii="Times New Roman" w:hAnsi="Times New Roman" w:cs="Times New Roman"/>
          <w:sz w:val="24"/>
          <w:szCs w:val="24"/>
        </w:rPr>
        <w:t>to him</w:t>
      </w:r>
      <w:r w:rsidR="007C4A88">
        <w:rPr>
          <w:rFonts w:ascii="Times New Roman" w:hAnsi="Times New Roman" w:cs="Times New Roman"/>
          <w:sz w:val="24"/>
          <w:szCs w:val="24"/>
        </w:rPr>
        <w:t xml:space="preserve"> during </w:t>
      </w:r>
      <w:r>
        <w:rPr>
          <w:rFonts w:ascii="Times New Roman" w:hAnsi="Times New Roman" w:cs="Times New Roman"/>
          <w:sz w:val="24"/>
          <w:szCs w:val="24"/>
        </w:rPr>
        <w:t>the explanation of the essential elements of the offence, falls squarely within</w:t>
      </w:r>
      <w:r w:rsidR="007E7D61">
        <w:rPr>
          <w:rFonts w:ascii="Times New Roman" w:hAnsi="Times New Roman" w:cs="Times New Roman"/>
          <w:sz w:val="24"/>
          <w:szCs w:val="24"/>
        </w:rPr>
        <w:t xml:space="preserve"> the ambit of the penal provision.  Any other interpretation of that provision would defeat the </w:t>
      </w:r>
      <w:r w:rsidR="007C49F4">
        <w:rPr>
          <w:rFonts w:ascii="Times New Roman" w:hAnsi="Times New Roman" w:cs="Times New Roman"/>
          <w:sz w:val="24"/>
          <w:szCs w:val="24"/>
        </w:rPr>
        <w:t>clear intention of</w:t>
      </w:r>
      <w:r w:rsidR="007E7D61">
        <w:rPr>
          <w:rFonts w:ascii="Times New Roman" w:hAnsi="Times New Roman" w:cs="Times New Roman"/>
          <w:sz w:val="24"/>
          <w:szCs w:val="24"/>
        </w:rPr>
        <w:t xml:space="preserve"> the legislature which is to protect the infrastructure from </w:t>
      </w:r>
      <w:r w:rsidR="007C49F4">
        <w:rPr>
          <w:rFonts w:ascii="Times New Roman" w:hAnsi="Times New Roman" w:cs="Times New Roman"/>
          <w:sz w:val="24"/>
          <w:szCs w:val="24"/>
        </w:rPr>
        <w:t>being vandalised</w:t>
      </w:r>
      <w:r w:rsidR="007E7D61">
        <w:rPr>
          <w:rFonts w:ascii="Times New Roman" w:hAnsi="Times New Roman" w:cs="Times New Roman"/>
          <w:sz w:val="24"/>
          <w:szCs w:val="24"/>
        </w:rPr>
        <w:t xml:space="preserve"> or cannibalised even </w:t>
      </w:r>
      <w:r w:rsidR="007C49F4">
        <w:rPr>
          <w:rFonts w:ascii="Times New Roman" w:hAnsi="Times New Roman" w:cs="Times New Roman"/>
          <w:sz w:val="24"/>
          <w:szCs w:val="24"/>
        </w:rPr>
        <w:t>where there</w:t>
      </w:r>
      <w:r w:rsidR="007E7D61">
        <w:rPr>
          <w:rFonts w:ascii="Times New Roman" w:hAnsi="Times New Roman" w:cs="Times New Roman"/>
          <w:sz w:val="24"/>
          <w:szCs w:val="24"/>
        </w:rPr>
        <w:t xml:space="preserve"> is no electricity passing through that infrastructure. </w:t>
      </w:r>
    </w:p>
    <w:p w14:paraId="6529F798" w14:textId="5786EEA8" w:rsidR="007C49F4" w:rsidRDefault="007E7D61" w:rsidP="0043584C">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notice of appeal presented three grounds of appeal against </w:t>
      </w:r>
      <w:r w:rsidR="007C49F4">
        <w:rPr>
          <w:rFonts w:ascii="Times New Roman" w:hAnsi="Times New Roman" w:cs="Times New Roman"/>
          <w:sz w:val="24"/>
          <w:szCs w:val="24"/>
        </w:rPr>
        <w:t xml:space="preserve">conviction. </w:t>
      </w:r>
      <w:r>
        <w:rPr>
          <w:rFonts w:ascii="Times New Roman" w:hAnsi="Times New Roman" w:cs="Times New Roman"/>
          <w:sz w:val="24"/>
          <w:szCs w:val="24"/>
        </w:rPr>
        <w:t xml:space="preserve">These </w:t>
      </w:r>
      <w:r w:rsidR="007C49F4">
        <w:rPr>
          <w:rFonts w:ascii="Times New Roman" w:hAnsi="Times New Roman" w:cs="Times New Roman"/>
          <w:sz w:val="24"/>
          <w:szCs w:val="24"/>
        </w:rPr>
        <w:t xml:space="preserve">grounds are presented in </w:t>
      </w:r>
      <w:r w:rsidR="006451BF">
        <w:rPr>
          <w:rFonts w:ascii="Times New Roman" w:hAnsi="Times New Roman" w:cs="Times New Roman"/>
          <w:sz w:val="24"/>
          <w:szCs w:val="24"/>
        </w:rPr>
        <w:t>the form</w:t>
      </w:r>
      <w:r w:rsidR="007C49F4">
        <w:rPr>
          <w:rFonts w:ascii="Times New Roman" w:hAnsi="Times New Roman" w:cs="Times New Roman"/>
          <w:sz w:val="24"/>
          <w:szCs w:val="24"/>
        </w:rPr>
        <w:t xml:space="preserve"> of arguments rather than as concise and precise grounds </w:t>
      </w:r>
      <w:r w:rsidR="006451BF">
        <w:rPr>
          <w:rFonts w:ascii="Times New Roman" w:hAnsi="Times New Roman" w:cs="Times New Roman"/>
          <w:sz w:val="24"/>
          <w:szCs w:val="24"/>
        </w:rPr>
        <w:t>of appeal</w:t>
      </w:r>
      <w:r w:rsidR="007C49F4">
        <w:rPr>
          <w:rFonts w:ascii="Times New Roman" w:hAnsi="Times New Roman" w:cs="Times New Roman"/>
          <w:sz w:val="24"/>
          <w:szCs w:val="24"/>
        </w:rPr>
        <w:t>. Be</w:t>
      </w:r>
      <w:r w:rsidR="007C4A88">
        <w:rPr>
          <w:rFonts w:ascii="Times New Roman" w:hAnsi="Times New Roman" w:cs="Times New Roman"/>
          <w:sz w:val="24"/>
          <w:szCs w:val="24"/>
        </w:rPr>
        <w:t xml:space="preserve"> that as it may, </w:t>
      </w:r>
      <w:r w:rsidR="006451BF">
        <w:rPr>
          <w:rFonts w:ascii="Times New Roman" w:hAnsi="Times New Roman" w:cs="Times New Roman"/>
          <w:sz w:val="24"/>
          <w:szCs w:val="24"/>
        </w:rPr>
        <w:t>the court</w:t>
      </w:r>
      <w:r w:rsidR="00477DD5">
        <w:rPr>
          <w:rFonts w:ascii="Times New Roman" w:hAnsi="Times New Roman" w:cs="Times New Roman"/>
          <w:sz w:val="24"/>
          <w:szCs w:val="24"/>
        </w:rPr>
        <w:t xml:space="preserve"> considered them benevolently</w:t>
      </w:r>
      <w:r w:rsidR="007C49F4">
        <w:rPr>
          <w:rFonts w:ascii="Times New Roman" w:hAnsi="Times New Roman" w:cs="Times New Roman"/>
          <w:sz w:val="24"/>
          <w:szCs w:val="24"/>
        </w:rPr>
        <w:t xml:space="preserve"> especially given </w:t>
      </w:r>
      <w:r w:rsidR="006451BF">
        <w:rPr>
          <w:rFonts w:ascii="Times New Roman" w:hAnsi="Times New Roman" w:cs="Times New Roman"/>
          <w:sz w:val="24"/>
          <w:szCs w:val="24"/>
        </w:rPr>
        <w:t>the absence</w:t>
      </w:r>
      <w:r w:rsidR="007C49F4">
        <w:rPr>
          <w:rFonts w:ascii="Times New Roman" w:hAnsi="Times New Roman" w:cs="Times New Roman"/>
          <w:sz w:val="24"/>
          <w:szCs w:val="24"/>
        </w:rPr>
        <w:t xml:space="preserve"> of any objection to their </w:t>
      </w:r>
      <w:r w:rsidR="006451BF">
        <w:rPr>
          <w:rFonts w:ascii="Times New Roman" w:hAnsi="Times New Roman" w:cs="Times New Roman"/>
          <w:sz w:val="24"/>
          <w:szCs w:val="24"/>
        </w:rPr>
        <w:t>validity as</w:t>
      </w:r>
      <w:r w:rsidR="007C49F4">
        <w:rPr>
          <w:rFonts w:ascii="Times New Roman" w:hAnsi="Times New Roman" w:cs="Times New Roman"/>
          <w:sz w:val="24"/>
          <w:szCs w:val="24"/>
        </w:rPr>
        <w:t xml:space="preserve"> </w:t>
      </w:r>
      <w:r w:rsidR="006451BF">
        <w:rPr>
          <w:rFonts w:ascii="Times New Roman" w:hAnsi="Times New Roman" w:cs="Times New Roman"/>
          <w:sz w:val="24"/>
          <w:szCs w:val="24"/>
        </w:rPr>
        <w:t xml:space="preserve">grounds of </w:t>
      </w:r>
      <w:r w:rsidR="007C49F4">
        <w:rPr>
          <w:rFonts w:ascii="Times New Roman" w:hAnsi="Times New Roman" w:cs="Times New Roman"/>
          <w:sz w:val="24"/>
          <w:szCs w:val="24"/>
        </w:rPr>
        <w:t xml:space="preserve">appeal. </w:t>
      </w:r>
    </w:p>
    <w:p w14:paraId="50A52130" w14:textId="77777777" w:rsidR="006451BF" w:rsidRDefault="007C49F4" w:rsidP="0043584C">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476A7C">
        <w:rPr>
          <w:rFonts w:ascii="Times New Roman" w:hAnsi="Times New Roman" w:cs="Times New Roman"/>
          <w:sz w:val="24"/>
          <w:szCs w:val="24"/>
        </w:rPr>
        <w:t>In the</w:t>
      </w:r>
      <w:r>
        <w:rPr>
          <w:rFonts w:ascii="Times New Roman" w:hAnsi="Times New Roman" w:cs="Times New Roman"/>
          <w:sz w:val="24"/>
          <w:szCs w:val="24"/>
        </w:rPr>
        <w:t xml:space="preserve"> first ground of appeal the appellant contend</w:t>
      </w:r>
      <w:r w:rsidR="00476A7C">
        <w:rPr>
          <w:rFonts w:ascii="Times New Roman" w:hAnsi="Times New Roman" w:cs="Times New Roman"/>
          <w:sz w:val="24"/>
          <w:szCs w:val="24"/>
        </w:rPr>
        <w:t>s</w:t>
      </w:r>
      <w:r>
        <w:rPr>
          <w:rFonts w:ascii="Times New Roman" w:hAnsi="Times New Roman" w:cs="Times New Roman"/>
          <w:sz w:val="24"/>
          <w:szCs w:val="24"/>
        </w:rPr>
        <w:t xml:space="preserve"> </w:t>
      </w:r>
      <w:r w:rsidR="006451BF">
        <w:rPr>
          <w:rFonts w:ascii="Times New Roman" w:hAnsi="Times New Roman" w:cs="Times New Roman"/>
          <w:sz w:val="24"/>
          <w:szCs w:val="24"/>
        </w:rPr>
        <w:t>that the</w:t>
      </w:r>
      <w:r>
        <w:rPr>
          <w:rFonts w:ascii="Times New Roman" w:hAnsi="Times New Roman" w:cs="Times New Roman"/>
          <w:sz w:val="24"/>
          <w:szCs w:val="24"/>
        </w:rPr>
        <w:t xml:space="preserve"> count </w:t>
      </w:r>
      <w:r w:rsidRPr="007C49F4">
        <w:rPr>
          <w:rFonts w:ascii="Times New Roman" w:hAnsi="Times New Roman" w:cs="Times New Roman"/>
          <w:i/>
          <w:sz w:val="24"/>
          <w:szCs w:val="24"/>
        </w:rPr>
        <w:t>a quo</w:t>
      </w:r>
      <w:r>
        <w:rPr>
          <w:rFonts w:ascii="Times New Roman" w:hAnsi="Times New Roman" w:cs="Times New Roman"/>
          <w:i/>
          <w:sz w:val="24"/>
          <w:szCs w:val="24"/>
        </w:rPr>
        <w:t xml:space="preserve"> </w:t>
      </w:r>
      <w:r w:rsidRPr="007C49F4">
        <w:rPr>
          <w:rFonts w:ascii="Times New Roman" w:hAnsi="Times New Roman" w:cs="Times New Roman"/>
          <w:sz w:val="24"/>
          <w:szCs w:val="24"/>
        </w:rPr>
        <w:t>erred</w:t>
      </w:r>
      <w:r>
        <w:rPr>
          <w:rFonts w:ascii="Times New Roman" w:hAnsi="Times New Roman" w:cs="Times New Roman"/>
          <w:sz w:val="24"/>
          <w:szCs w:val="24"/>
        </w:rPr>
        <w:t xml:space="preserve"> in </w:t>
      </w:r>
      <w:r w:rsidR="006451BF">
        <w:rPr>
          <w:rFonts w:ascii="Times New Roman" w:hAnsi="Times New Roman" w:cs="Times New Roman"/>
          <w:sz w:val="24"/>
          <w:szCs w:val="24"/>
        </w:rPr>
        <w:t>proceeding to</w:t>
      </w:r>
      <w:r>
        <w:rPr>
          <w:rFonts w:ascii="Times New Roman" w:hAnsi="Times New Roman" w:cs="Times New Roman"/>
          <w:sz w:val="24"/>
          <w:szCs w:val="24"/>
        </w:rPr>
        <w:t xml:space="preserve"> record a plea of guilty and sentencing </w:t>
      </w:r>
      <w:r w:rsidR="006451BF">
        <w:rPr>
          <w:rFonts w:ascii="Times New Roman" w:hAnsi="Times New Roman" w:cs="Times New Roman"/>
          <w:sz w:val="24"/>
          <w:szCs w:val="24"/>
        </w:rPr>
        <w:t>the appellant</w:t>
      </w:r>
      <w:r>
        <w:rPr>
          <w:rFonts w:ascii="Times New Roman" w:hAnsi="Times New Roman" w:cs="Times New Roman"/>
          <w:sz w:val="24"/>
          <w:szCs w:val="24"/>
        </w:rPr>
        <w:t xml:space="preserve"> on an inappropriate charge. It is argued that the charge  preferred deals  mainly with acts that  interrupt the smooth flow of  electricity such that they mainly  involve elements of malicious  damage to property  rather than petty  thefts of el</w:t>
      </w:r>
      <w:r w:rsidR="006451BF">
        <w:rPr>
          <w:rFonts w:ascii="Times New Roman" w:hAnsi="Times New Roman" w:cs="Times New Roman"/>
          <w:sz w:val="24"/>
          <w:szCs w:val="24"/>
        </w:rPr>
        <w:t xml:space="preserve">ectricity cables from  disused </w:t>
      </w:r>
      <w:r>
        <w:rPr>
          <w:rFonts w:ascii="Times New Roman" w:hAnsi="Times New Roman" w:cs="Times New Roman"/>
          <w:sz w:val="24"/>
          <w:szCs w:val="24"/>
        </w:rPr>
        <w:t xml:space="preserve"> areas which can be dealt  with as ordinary theft under s  113(1) of the Criminal Law (Codific</w:t>
      </w:r>
      <w:r w:rsidR="006451BF">
        <w:rPr>
          <w:rFonts w:ascii="Times New Roman" w:hAnsi="Times New Roman" w:cs="Times New Roman"/>
          <w:sz w:val="24"/>
          <w:szCs w:val="24"/>
        </w:rPr>
        <w:t xml:space="preserve">ation and Reform ) </w:t>
      </w:r>
    </w:p>
    <w:p w14:paraId="160C63B4" w14:textId="36715B89" w:rsidR="00CC1820" w:rsidRDefault="006451BF" w:rsidP="004358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Act </w:t>
      </w:r>
      <w:r w:rsidRPr="00227499">
        <w:rPr>
          <w:rFonts w:ascii="Times New Roman" w:hAnsi="Times New Roman" w:cs="Times New Roman"/>
          <w:i/>
          <w:sz w:val="24"/>
          <w:szCs w:val="24"/>
        </w:rPr>
        <w:t>[C</w:t>
      </w:r>
      <w:r w:rsidR="008A3908" w:rsidRPr="00227499">
        <w:rPr>
          <w:rFonts w:ascii="Times New Roman" w:hAnsi="Times New Roman" w:cs="Times New Roman"/>
          <w:i/>
          <w:sz w:val="24"/>
          <w:szCs w:val="24"/>
        </w:rPr>
        <w:t>hapter 9:23</w:t>
      </w:r>
      <w:r w:rsidR="008A3908">
        <w:rPr>
          <w:rFonts w:ascii="Times New Roman" w:hAnsi="Times New Roman" w:cs="Times New Roman"/>
          <w:sz w:val="24"/>
          <w:szCs w:val="24"/>
        </w:rPr>
        <w:t xml:space="preserve">]. </w:t>
      </w:r>
      <w:r w:rsidR="009166F1">
        <w:rPr>
          <w:rFonts w:ascii="Times New Roman" w:hAnsi="Times New Roman" w:cs="Times New Roman"/>
          <w:sz w:val="24"/>
          <w:szCs w:val="24"/>
        </w:rPr>
        <w:t>These contentions</w:t>
      </w:r>
      <w:r w:rsidR="008A3908">
        <w:rPr>
          <w:rFonts w:ascii="Times New Roman" w:hAnsi="Times New Roman" w:cs="Times New Roman"/>
          <w:sz w:val="24"/>
          <w:szCs w:val="24"/>
        </w:rPr>
        <w:t xml:space="preserve"> are based upon </w:t>
      </w:r>
      <w:r w:rsidR="00EE65A9">
        <w:rPr>
          <w:rFonts w:ascii="Times New Roman" w:hAnsi="Times New Roman" w:cs="Times New Roman"/>
          <w:sz w:val="24"/>
          <w:szCs w:val="24"/>
        </w:rPr>
        <w:t>a misinterpretation</w:t>
      </w:r>
      <w:r w:rsidR="008A3908">
        <w:rPr>
          <w:rFonts w:ascii="Times New Roman" w:hAnsi="Times New Roman" w:cs="Times New Roman"/>
          <w:sz w:val="24"/>
          <w:szCs w:val="24"/>
        </w:rPr>
        <w:t xml:space="preserve"> of </w:t>
      </w:r>
      <w:r w:rsidR="00EE65A9">
        <w:rPr>
          <w:rFonts w:ascii="Times New Roman" w:hAnsi="Times New Roman" w:cs="Times New Roman"/>
          <w:sz w:val="24"/>
          <w:szCs w:val="24"/>
        </w:rPr>
        <w:t>the provision</w:t>
      </w:r>
      <w:r w:rsidR="008A3908">
        <w:rPr>
          <w:rFonts w:ascii="Times New Roman" w:hAnsi="Times New Roman" w:cs="Times New Roman"/>
          <w:sz w:val="24"/>
          <w:szCs w:val="24"/>
        </w:rPr>
        <w:t xml:space="preserve"> </w:t>
      </w:r>
      <w:r w:rsidR="00EE65A9">
        <w:rPr>
          <w:rFonts w:ascii="Times New Roman" w:hAnsi="Times New Roman" w:cs="Times New Roman"/>
          <w:sz w:val="24"/>
          <w:szCs w:val="24"/>
        </w:rPr>
        <w:t>which the appellant</w:t>
      </w:r>
      <w:r w:rsidR="008A3908">
        <w:rPr>
          <w:rFonts w:ascii="Times New Roman" w:hAnsi="Times New Roman" w:cs="Times New Roman"/>
          <w:sz w:val="24"/>
          <w:szCs w:val="24"/>
        </w:rPr>
        <w:t xml:space="preserve"> contravened. The </w:t>
      </w:r>
      <w:r w:rsidR="00EE65A9">
        <w:rPr>
          <w:rFonts w:ascii="Times New Roman" w:hAnsi="Times New Roman" w:cs="Times New Roman"/>
          <w:sz w:val="24"/>
          <w:szCs w:val="24"/>
        </w:rPr>
        <w:t>offence did</w:t>
      </w:r>
      <w:r w:rsidR="008A3908">
        <w:rPr>
          <w:rFonts w:ascii="Times New Roman" w:hAnsi="Times New Roman" w:cs="Times New Roman"/>
          <w:sz w:val="24"/>
          <w:szCs w:val="24"/>
        </w:rPr>
        <w:t xml:space="preserve"> not just involve </w:t>
      </w:r>
      <w:r w:rsidR="00EE65A9">
        <w:rPr>
          <w:rFonts w:ascii="Times New Roman" w:hAnsi="Times New Roman" w:cs="Times New Roman"/>
          <w:sz w:val="24"/>
          <w:szCs w:val="24"/>
        </w:rPr>
        <w:t>stealing;</w:t>
      </w:r>
      <w:r w:rsidR="008A3908">
        <w:rPr>
          <w:rFonts w:ascii="Times New Roman" w:hAnsi="Times New Roman" w:cs="Times New Roman"/>
          <w:sz w:val="24"/>
          <w:szCs w:val="24"/>
        </w:rPr>
        <w:t xml:space="preserve"> </w:t>
      </w:r>
      <w:r w:rsidR="00EE65A9">
        <w:rPr>
          <w:rFonts w:ascii="Times New Roman" w:hAnsi="Times New Roman" w:cs="Times New Roman"/>
          <w:sz w:val="24"/>
          <w:szCs w:val="24"/>
        </w:rPr>
        <w:t>the appellant</w:t>
      </w:r>
      <w:r w:rsidR="008A3908">
        <w:rPr>
          <w:rFonts w:ascii="Times New Roman" w:hAnsi="Times New Roman" w:cs="Times New Roman"/>
          <w:sz w:val="24"/>
          <w:szCs w:val="24"/>
        </w:rPr>
        <w:t xml:space="preserve"> cut the cable. The act of cutting the cable is what co</w:t>
      </w:r>
      <w:r w:rsidR="00476A7C">
        <w:rPr>
          <w:rFonts w:ascii="Times New Roman" w:hAnsi="Times New Roman" w:cs="Times New Roman"/>
          <w:sz w:val="24"/>
          <w:szCs w:val="24"/>
        </w:rPr>
        <w:t>nstitutes</w:t>
      </w:r>
      <w:r w:rsidR="00CC1820">
        <w:rPr>
          <w:rFonts w:ascii="Times New Roman" w:hAnsi="Times New Roman" w:cs="Times New Roman"/>
          <w:sz w:val="24"/>
          <w:szCs w:val="24"/>
        </w:rPr>
        <w:t xml:space="preserve"> the first element of the </w:t>
      </w:r>
      <w:r w:rsidR="00EE65A9">
        <w:rPr>
          <w:rFonts w:ascii="Times New Roman" w:hAnsi="Times New Roman" w:cs="Times New Roman"/>
          <w:sz w:val="24"/>
          <w:szCs w:val="24"/>
        </w:rPr>
        <w:t xml:space="preserve">offence. </w:t>
      </w:r>
      <w:r w:rsidR="00227499">
        <w:rPr>
          <w:rFonts w:ascii="Times New Roman" w:hAnsi="Times New Roman" w:cs="Times New Roman"/>
          <w:sz w:val="24"/>
          <w:szCs w:val="24"/>
        </w:rPr>
        <w:t>In</w:t>
      </w:r>
      <w:r w:rsidR="00CC1820">
        <w:rPr>
          <w:rFonts w:ascii="Times New Roman" w:hAnsi="Times New Roman" w:cs="Times New Roman"/>
          <w:sz w:val="24"/>
          <w:szCs w:val="24"/>
        </w:rPr>
        <w:t xml:space="preserve"> other words, even if he </w:t>
      </w:r>
      <w:r w:rsidR="00126C24">
        <w:rPr>
          <w:rFonts w:ascii="Times New Roman" w:hAnsi="Times New Roman" w:cs="Times New Roman"/>
          <w:sz w:val="24"/>
          <w:szCs w:val="24"/>
        </w:rPr>
        <w:t>had cut</w:t>
      </w:r>
      <w:r w:rsidR="00CC1820">
        <w:rPr>
          <w:rFonts w:ascii="Times New Roman" w:hAnsi="Times New Roman" w:cs="Times New Roman"/>
          <w:sz w:val="24"/>
          <w:szCs w:val="24"/>
        </w:rPr>
        <w:t xml:space="preserve"> the cable and left it at </w:t>
      </w:r>
      <w:r w:rsidR="00826557">
        <w:rPr>
          <w:rFonts w:ascii="Times New Roman" w:hAnsi="Times New Roman" w:cs="Times New Roman"/>
          <w:sz w:val="24"/>
          <w:szCs w:val="24"/>
        </w:rPr>
        <w:t>the scene</w:t>
      </w:r>
      <w:r w:rsidR="00CC1820">
        <w:rPr>
          <w:rFonts w:ascii="Times New Roman" w:hAnsi="Times New Roman" w:cs="Times New Roman"/>
          <w:sz w:val="24"/>
          <w:szCs w:val="24"/>
        </w:rPr>
        <w:t xml:space="preserve"> he would still be guilty of</w:t>
      </w:r>
      <w:r w:rsidR="003F7D1C">
        <w:rPr>
          <w:rFonts w:ascii="Times New Roman" w:hAnsi="Times New Roman" w:cs="Times New Roman"/>
          <w:sz w:val="24"/>
          <w:szCs w:val="24"/>
        </w:rPr>
        <w:t xml:space="preserve"> the</w:t>
      </w:r>
      <w:r w:rsidR="00CC1820">
        <w:rPr>
          <w:rFonts w:ascii="Times New Roman" w:hAnsi="Times New Roman" w:cs="Times New Roman"/>
          <w:sz w:val="24"/>
          <w:szCs w:val="24"/>
        </w:rPr>
        <w:t xml:space="preserve"> offence. The fact that </w:t>
      </w:r>
      <w:r w:rsidR="00EE65A9">
        <w:rPr>
          <w:rFonts w:ascii="Times New Roman" w:hAnsi="Times New Roman" w:cs="Times New Roman"/>
          <w:sz w:val="24"/>
          <w:szCs w:val="24"/>
        </w:rPr>
        <w:t>he decided</w:t>
      </w:r>
      <w:r w:rsidR="00CC1820">
        <w:rPr>
          <w:rFonts w:ascii="Times New Roman" w:hAnsi="Times New Roman" w:cs="Times New Roman"/>
          <w:sz w:val="24"/>
          <w:szCs w:val="24"/>
        </w:rPr>
        <w:t xml:space="preserve"> to steal the cable </w:t>
      </w:r>
      <w:r w:rsidR="008906F2">
        <w:rPr>
          <w:rFonts w:ascii="Times New Roman" w:hAnsi="Times New Roman" w:cs="Times New Roman"/>
          <w:sz w:val="24"/>
          <w:szCs w:val="24"/>
        </w:rPr>
        <w:t>after cutting</w:t>
      </w:r>
      <w:r w:rsidR="00CC1820">
        <w:rPr>
          <w:rFonts w:ascii="Times New Roman" w:hAnsi="Times New Roman" w:cs="Times New Roman"/>
          <w:sz w:val="24"/>
          <w:szCs w:val="24"/>
        </w:rPr>
        <w:t xml:space="preserve"> it does not derogate </w:t>
      </w:r>
      <w:r w:rsidR="008906F2">
        <w:rPr>
          <w:rFonts w:ascii="Times New Roman" w:hAnsi="Times New Roman" w:cs="Times New Roman"/>
          <w:sz w:val="24"/>
          <w:szCs w:val="24"/>
        </w:rPr>
        <w:t>from the</w:t>
      </w:r>
      <w:r w:rsidR="00CC1820">
        <w:rPr>
          <w:rFonts w:ascii="Times New Roman" w:hAnsi="Times New Roman" w:cs="Times New Roman"/>
          <w:sz w:val="24"/>
          <w:szCs w:val="24"/>
        </w:rPr>
        <w:t xml:space="preserve"> requirements of </w:t>
      </w:r>
      <w:r w:rsidR="008906F2">
        <w:rPr>
          <w:rFonts w:ascii="Times New Roman" w:hAnsi="Times New Roman" w:cs="Times New Roman"/>
          <w:sz w:val="24"/>
          <w:szCs w:val="24"/>
        </w:rPr>
        <w:t>the offence</w:t>
      </w:r>
      <w:r w:rsidR="00CC1820">
        <w:rPr>
          <w:rFonts w:ascii="Times New Roman" w:hAnsi="Times New Roman" w:cs="Times New Roman"/>
          <w:sz w:val="24"/>
          <w:szCs w:val="24"/>
        </w:rPr>
        <w:t>.</w:t>
      </w:r>
    </w:p>
    <w:p w14:paraId="7459AFED" w14:textId="754BFF7A" w:rsidR="00116A5E" w:rsidRDefault="00CC1820" w:rsidP="0043584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00A37D48">
        <w:rPr>
          <w:rFonts w:ascii="Times New Roman" w:hAnsi="Times New Roman" w:cs="Times New Roman"/>
          <w:sz w:val="24"/>
          <w:szCs w:val="24"/>
        </w:rPr>
        <w:t xml:space="preserve">ppellant is confusing himself </w:t>
      </w:r>
      <w:r w:rsidR="0049641C">
        <w:rPr>
          <w:rFonts w:ascii="Times New Roman" w:hAnsi="Times New Roman" w:cs="Times New Roman"/>
          <w:sz w:val="24"/>
          <w:szCs w:val="24"/>
        </w:rPr>
        <w:t>by ignoring</w:t>
      </w:r>
      <w:r w:rsidR="00A37D48">
        <w:rPr>
          <w:rFonts w:ascii="Times New Roman" w:hAnsi="Times New Roman" w:cs="Times New Roman"/>
          <w:sz w:val="24"/>
          <w:szCs w:val="24"/>
        </w:rPr>
        <w:t xml:space="preserve"> the essentials of </w:t>
      </w:r>
      <w:r w:rsidR="004F15E7">
        <w:rPr>
          <w:rFonts w:ascii="Times New Roman" w:hAnsi="Times New Roman" w:cs="Times New Roman"/>
          <w:sz w:val="24"/>
          <w:szCs w:val="24"/>
        </w:rPr>
        <w:t>the offence</w:t>
      </w:r>
      <w:r w:rsidR="00A37D48">
        <w:rPr>
          <w:rFonts w:ascii="Times New Roman" w:hAnsi="Times New Roman" w:cs="Times New Roman"/>
          <w:sz w:val="24"/>
          <w:szCs w:val="24"/>
        </w:rPr>
        <w:t xml:space="preserve"> which he was </w:t>
      </w:r>
      <w:r w:rsidR="004F15E7">
        <w:rPr>
          <w:rFonts w:ascii="Times New Roman" w:hAnsi="Times New Roman" w:cs="Times New Roman"/>
          <w:sz w:val="24"/>
          <w:szCs w:val="24"/>
        </w:rPr>
        <w:t>charged with</w:t>
      </w:r>
      <w:r w:rsidR="00A37D48">
        <w:rPr>
          <w:rFonts w:ascii="Times New Roman" w:hAnsi="Times New Roman" w:cs="Times New Roman"/>
          <w:sz w:val="24"/>
          <w:szCs w:val="24"/>
        </w:rPr>
        <w:t xml:space="preserve"> and seeking </w:t>
      </w:r>
      <w:r w:rsidR="0049641C">
        <w:rPr>
          <w:rFonts w:ascii="Times New Roman" w:hAnsi="Times New Roman" w:cs="Times New Roman"/>
          <w:sz w:val="24"/>
          <w:szCs w:val="24"/>
        </w:rPr>
        <w:t xml:space="preserve">to suggest </w:t>
      </w:r>
      <w:r w:rsidR="004F15E7">
        <w:rPr>
          <w:rFonts w:ascii="Times New Roman" w:hAnsi="Times New Roman" w:cs="Times New Roman"/>
          <w:sz w:val="24"/>
          <w:szCs w:val="24"/>
        </w:rPr>
        <w:t>that his</w:t>
      </w:r>
      <w:r w:rsidR="0049641C">
        <w:rPr>
          <w:rFonts w:ascii="Times New Roman" w:hAnsi="Times New Roman" w:cs="Times New Roman"/>
          <w:sz w:val="24"/>
          <w:szCs w:val="24"/>
        </w:rPr>
        <w:t xml:space="preserve"> conduct am</w:t>
      </w:r>
      <w:r w:rsidR="00A37D48">
        <w:rPr>
          <w:rFonts w:ascii="Times New Roman" w:hAnsi="Times New Roman" w:cs="Times New Roman"/>
          <w:sz w:val="24"/>
          <w:szCs w:val="24"/>
        </w:rPr>
        <w:t xml:space="preserve">ounted to   malicious damage to property or theft. The legislature deliberately enacted specialised legislation to deal </w:t>
      </w:r>
      <w:r w:rsidR="004F15E7">
        <w:rPr>
          <w:rFonts w:ascii="Times New Roman" w:hAnsi="Times New Roman" w:cs="Times New Roman"/>
          <w:sz w:val="24"/>
          <w:szCs w:val="24"/>
        </w:rPr>
        <w:t>with unlawful</w:t>
      </w:r>
      <w:r w:rsidR="00A37D48">
        <w:rPr>
          <w:rFonts w:ascii="Times New Roman" w:hAnsi="Times New Roman" w:cs="Times New Roman"/>
          <w:sz w:val="24"/>
          <w:szCs w:val="24"/>
        </w:rPr>
        <w:t xml:space="preserve"> conduct that is targeted at electricity apparatus, in </w:t>
      </w:r>
      <w:r w:rsidR="004F15E7">
        <w:rPr>
          <w:rFonts w:ascii="Times New Roman" w:hAnsi="Times New Roman" w:cs="Times New Roman"/>
          <w:sz w:val="24"/>
          <w:szCs w:val="24"/>
        </w:rPr>
        <w:t>order to deal</w:t>
      </w:r>
      <w:r w:rsidR="00A37D48">
        <w:rPr>
          <w:rFonts w:ascii="Times New Roman" w:hAnsi="Times New Roman" w:cs="Times New Roman"/>
          <w:sz w:val="24"/>
          <w:szCs w:val="24"/>
        </w:rPr>
        <w:t xml:space="preserve"> with the specific mischief which pertains to that area. For these reason</w:t>
      </w:r>
      <w:r w:rsidR="00E17A7B">
        <w:rPr>
          <w:rFonts w:ascii="Times New Roman" w:hAnsi="Times New Roman" w:cs="Times New Roman"/>
          <w:sz w:val="24"/>
          <w:szCs w:val="24"/>
        </w:rPr>
        <w:t>s</w:t>
      </w:r>
      <w:r w:rsidR="00A37D48">
        <w:rPr>
          <w:rFonts w:ascii="Times New Roman" w:hAnsi="Times New Roman" w:cs="Times New Roman"/>
          <w:sz w:val="24"/>
          <w:szCs w:val="24"/>
        </w:rPr>
        <w:t xml:space="preserve">, the ground of appeal </w:t>
      </w:r>
      <w:r w:rsidR="004F15E7">
        <w:rPr>
          <w:rFonts w:ascii="Times New Roman" w:hAnsi="Times New Roman" w:cs="Times New Roman"/>
          <w:sz w:val="24"/>
          <w:szCs w:val="24"/>
        </w:rPr>
        <w:t>is without</w:t>
      </w:r>
      <w:r w:rsidR="00A37D48">
        <w:rPr>
          <w:rFonts w:ascii="Times New Roman" w:hAnsi="Times New Roman" w:cs="Times New Roman"/>
          <w:sz w:val="24"/>
          <w:szCs w:val="24"/>
        </w:rPr>
        <w:t xml:space="preserve"> substance</w:t>
      </w:r>
      <w:r w:rsidR="00116A5E">
        <w:rPr>
          <w:rFonts w:ascii="Times New Roman" w:hAnsi="Times New Roman" w:cs="Times New Roman"/>
          <w:sz w:val="24"/>
          <w:szCs w:val="24"/>
        </w:rPr>
        <w:t>.</w:t>
      </w:r>
    </w:p>
    <w:p w14:paraId="2FBF1880" w14:textId="47871846" w:rsidR="00E5001C" w:rsidRDefault="00116A5E" w:rsidP="00E500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ground of appeal is </w:t>
      </w:r>
      <w:r w:rsidR="006F5B46">
        <w:rPr>
          <w:rFonts w:ascii="Times New Roman" w:hAnsi="Times New Roman" w:cs="Times New Roman"/>
          <w:sz w:val="24"/>
          <w:szCs w:val="24"/>
        </w:rPr>
        <w:t>that the</w:t>
      </w:r>
      <w:r>
        <w:rPr>
          <w:rFonts w:ascii="Times New Roman" w:hAnsi="Times New Roman" w:cs="Times New Roman"/>
          <w:sz w:val="24"/>
          <w:szCs w:val="24"/>
        </w:rPr>
        <w:t xml:space="preserve"> court </w:t>
      </w:r>
      <w:r w:rsidR="00F271A6" w:rsidRPr="00116A5E">
        <w:rPr>
          <w:rFonts w:ascii="Times New Roman" w:hAnsi="Times New Roman" w:cs="Times New Roman"/>
          <w:i/>
          <w:sz w:val="24"/>
          <w:szCs w:val="24"/>
        </w:rPr>
        <w:t>a quo</w:t>
      </w:r>
      <w:r w:rsidR="006F5B46">
        <w:rPr>
          <w:rFonts w:ascii="Times New Roman" w:hAnsi="Times New Roman" w:cs="Times New Roman"/>
          <w:sz w:val="24"/>
          <w:szCs w:val="24"/>
        </w:rPr>
        <w:t xml:space="preserve"> erred</w:t>
      </w:r>
      <w:r>
        <w:rPr>
          <w:rFonts w:ascii="Times New Roman" w:hAnsi="Times New Roman" w:cs="Times New Roman"/>
          <w:sz w:val="24"/>
          <w:szCs w:val="24"/>
        </w:rPr>
        <w:t xml:space="preserve"> </w:t>
      </w:r>
      <w:r w:rsidR="00F271A6">
        <w:rPr>
          <w:rFonts w:ascii="Times New Roman" w:hAnsi="Times New Roman" w:cs="Times New Roman"/>
          <w:sz w:val="24"/>
          <w:szCs w:val="24"/>
        </w:rPr>
        <w:t>in not inquiring</w:t>
      </w:r>
      <w:r>
        <w:rPr>
          <w:rFonts w:ascii="Times New Roman" w:hAnsi="Times New Roman" w:cs="Times New Roman"/>
          <w:sz w:val="24"/>
          <w:szCs w:val="24"/>
        </w:rPr>
        <w:t xml:space="preserve"> into the status</w:t>
      </w:r>
      <w:r w:rsidR="00A030C3">
        <w:rPr>
          <w:rFonts w:ascii="Times New Roman" w:hAnsi="Times New Roman" w:cs="Times New Roman"/>
          <w:sz w:val="24"/>
          <w:szCs w:val="24"/>
        </w:rPr>
        <w:t xml:space="preserve"> of the</w:t>
      </w:r>
      <w:r>
        <w:rPr>
          <w:rFonts w:ascii="Times New Roman" w:hAnsi="Times New Roman" w:cs="Times New Roman"/>
          <w:sz w:val="24"/>
          <w:szCs w:val="24"/>
        </w:rPr>
        <w:t xml:space="preserve"> disused </w:t>
      </w:r>
      <w:r w:rsidR="00F271A6">
        <w:rPr>
          <w:rFonts w:ascii="Times New Roman" w:hAnsi="Times New Roman" w:cs="Times New Roman"/>
          <w:sz w:val="24"/>
          <w:szCs w:val="24"/>
        </w:rPr>
        <w:t>mill plant</w:t>
      </w:r>
      <w:r>
        <w:rPr>
          <w:rFonts w:ascii="Times New Roman" w:hAnsi="Times New Roman" w:cs="Times New Roman"/>
          <w:sz w:val="24"/>
          <w:szCs w:val="24"/>
        </w:rPr>
        <w:t xml:space="preserve"> from where </w:t>
      </w:r>
      <w:r w:rsidR="00F271A6">
        <w:rPr>
          <w:rFonts w:ascii="Times New Roman" w:hAnsi="Times New Roman" w:cs="Times New Roman"/>
          <w:sz w:val="24"/>
          <w:szCs w:val="24"/>
        </w:rPr>
        <w:t>the cable was</w:t>
      </w:r>
      <w:r>
        <w:rPr>
          <w:rFonts w:ascii="Times New Roman" w:hAnsi="Times New Roman" w:cs="Times New Roman"/>
          <w:sz w:val="24"/>
          <w:szCs w:val="24"/>
        </w:rPr>
        <w:t xml:space="preserve"> stolen. The status of the mill is not an element of the offence </w:t>
      </w:r>
      <w:r w:rsidR="00E5001C">
        <w:rPr>
          <w:rFonts w:ascii="Times New Roman" w:hAnsi="Times New Roman" w:cs="Times New Roman"/>
          <w:sz w:val="24"/>
          <w:szCs w:val="24"/>
        </w:rPr>
        <w:t>provided for</w:t>
      </w:r>
      <w:r>
        <w:rPr>
          <w:rFonts w:ascii="Times New Roman" w:hAnsi="Times New Roman" w:cs="Times New Roman"/>
          <w:sz w:val="24"/>
          <w:szCs w:val="24"/>
        </w:rPr>
        <w:t xml:space="preserve"> in </w:t>
      </w:r>
      <w:r w:rsidR="00CC0F81">
        <w:rPr>
          <w:rFonts w:ascii="Times New Roman" w:hAnsi="Times New Roman" w:cs="Times New Roman"/>
          <w:sz w:val="24"/>
          <w:szCs w:val="24"/>
        </w:rPr>
        <w:t>s</w:t>
      </w:r>
      <w:r w:rsidR="004F15E7">
        <w:rPr>
          <w:rFonts w:ascii="Times New Roman" w:hAnsi="Times New Roman" w:cs="Times New Roman"/>
          <w:sz w:val="24"/>
          <w:szCs w:val="24"/>
        </w:rPr>
        <w:t xml:space="preserve"> 60</w:t>
      </w:r>
      <w:r>
        <w:rPr>
          <w:rFonts w:ascii="Times New Roman" w:hAnsi="Times New Roman" w:cs="Times New Roman"/>
          <w:sz w:val="24"/>
          <w:szCs w:val="24"/>
        </w:rPr>
        <w:t xml:space="preserve"> A (3) (b). The </w:t>
      </w:r>
      <w:r w:rsidR="004F15E7">
        <w:rPr>
          <w:rFonts w:ascii="Times New Roman" w:hAnsi="Times New Roman" w:cs="Times New Roman"/>
          <w:sz w:val="24"/>
          <w:szCs w:val="24"/>
        </w:rPr>
        <w:t>fact that</w:t>
      </w:r>
      <w:r>
        <w:rPr>
          <w:rFonts w:ascii="Times New Roman" w:hAnsi="Times New Roman" w:cs="Times New Roman"/>
          <w:sz w:val="24"/>
          <w:szCs w:val="24"/>
        </w:rPr>
        <w:t xml:space="preserve"> </w:t>
      </w:r>
      <w:r w:rsidR="004F15E7">
        <w:rPr>
          <w:rFonts w:ascii="Times New Roman" w:hAnsi="Times New Roman" w:cs="Times New Roman"/>
          <w:sz w:val="24"/>
          <w:szCs w:val="24"/>
        </w:rPr>
        <w:t>the mill</w:t>
      </w:r>
      <w:r>
        <w:rPr>
          <w:rFonts w:ascii="Times New Roman" w:hAnsi="Times New Roman" w:cs="Times New Roman"/>
          <w:sz w:val="24"/>
          <w:szCs w:val="24"/>
        </w:rPr>
        <w:t xml:space="preserve"> may not have </w:t>
      </w:r>
      <w:r w:rsidR="004F15E7">
        <w:rPr>
          <w:rFonts w:ascii="Times New Roman" w:hAnsi="Times New Roman" w:cs="Times New Roman"/>
          <w:sz w:val="24"/>
          <w:szCs w:val="24"/>
        </w:rPr>
        <w:t>been operational</w:t>
      </w:r>
      <w:r>
        <w:rPr>
          <w:rFonts w:ascii="Times New Roman" w:hAnsi="Times New Roman" w:cs="Times New Roman"/>
          <w:sz w:val="24"/>
          <w:szCs w:val="24"/>
        </w:rPr>
        <w:t xml:space="preserve"> is therefore </w:t>
      </w:r>
      <w:r w:rsidR="004F15E7">
        <w:rPr>
          <w:rFonts w:ascii="Times New Roman" w:hAnsi="Times New Roman" w:cs="Times New Roman"/>
          <w:sz w:val="24"/>
          <w:szCs w:val="24"/>
        </w:rPr>
        <w:t>irrelevant in</w:t>
      </w:r>
      <w:r>
        <w:rPr>
          <w:rFonts w:ascii="Times New Roman" w:hAnsi="Times New Roman" w:cs="Times New Roman"/>
          <w:sz w:val="24"/>
          <w:szCs w:val="24"/>
        </w:rPr>
        <w:t xml:space="preserve"> the </w:t>
      </w:r>
      <w:r w:rsidR="00826557">
        <w:rPr>
          <w:rFonts w:ascii="Times New Roman" w:hAnsi="Times New Roman" w:cs="Times New Roman"/>
          <w:sz w:val="24"/>
          <w:szCs w:val="24"/>
        </w:rPr>
        <w:t>determination</w:t>
      </w:r>
      <w:r w:rsidR="004F15E7">
        <w:rPr>
          <w:rFonts w:ascii="Times New Roman" w:hAnsi="Times New Roman" w:cs="Times New Roman"/>
          <w:sz w:val="24"/>
          <w:szCs w:val="24"/>
        </w:rPr>
        <w:t xml:space="preserve"> of</w:t>
      </w:r>
      <w:r>
        <w:rPr>
          <w:rFonts w:ascii="Times New Roman" w:hAnsi="Times New Roman" w:cs="Times New Roman"/>
          <w:sz w:val="24"/>
          <w:szCs w:val="24"/>
        </w:rPr>
        <w:t xml:space="preserve"> </w:t>
      </w:r>
      <w:r w:rsidR="004F15E7">
        <w:rPr>
          <w:rFonts w:ascii="Times New Roman" w:hAnsi="Times New Roman" w:cs="Times New Roman"/>
          <w:sz w:val="24"/>
          <w:szCs w:val="24"/>
        </w:rPr>
        <w:t>whether the</w:t>
      </w:r>
      <w:r w:rsidR="00C5662B">
        <w:rPr>
          <w:rFonts w:ascii="Times New Roman" w:hAnsi="Times New Roman" w:cs="Times New Roman"/>
          <w:sz w:val="24"/>
          <w:szCs w:val="24"/>
        </w:rPr>
        <w:t xml:space="preserve"> offence has been committed </w:t>
      </w:r>
      <w:r w:rsidR="004F15E7">
        <w:rPr>
          <w:rFonts w:ascii="Times New Roman" w:hAnsi="Times New Roman" w:cs="Times New Roman"/>
          <w:sz w:val="24"/>
          <w:szCs w:val="24"/>
        </w:rPr>
        <w:t>or not</w:t>
      </w:r>
      <w:r w:rsidR="00C5662B">
        <w:rPr>
          <w:rFonts w:ascii="Times New Roman" w:hAnsi="Times New Roman" w:cs="Times New Roman"/>
          <w:sz w:val="24"/>
          <w:szCs w:val="24"/>
        </w:rPr>
        <w:t xml:space="preserve">. Equally, the fact of whether or not there was interruption of electricity as a result of the appellant’s act is irrelevant, as </w:t>
      </w:r>
      <w:r w:rsidR="00E5001C">
        <w:rPr>
          <w:rFonts w:ascii="Times New Roman" w:hAnsi="Times New Roman" w:cs="Times New Roman"/>
          <w:sz w:val="24"/>
          <w:szCs w:val="24"/>
        </w:rPr>
        <w:t>explained earlier</w:t>
      </w:r>
      <w:r w:rsidR="00C5662B">
        <w:rPr>
          <w:rFonts w:ascii="Times New Roman" w:hAnsi="Times New Roman" w:cs="Times New Roman"/>
          <w:sz w:val="24"/>
          <w:szCs w:val="24"/>
        </w:rPr>
        <w:t xml:space="preserve"> on. The length of the cable cut is </w:t>
      </w:r>
      <w:r w:rsidR="00E5001C">
        <w:rPr>
          <w:rFonts w:ascii="Times New Roman" w:hAnsi="Times New Roman" w:cs="Times New Roman"/>
          <w:sz w:val="24"/>
          <w:szCs w:val="24"/>
        </w:rPr>
        <w:t>also irrelevant</w:t>
      </w:r>
      <w:r w:rsidR="00C5662B">
        <w:rPr>
          <w:rFonts w:ascii="Times New Roman" w:hAnsi="Times New Roman" w:cs="Times New Roman"/>
          <w:sz w:val="24"/>
          <w:szCs w:val="24"/>
        </w:rPr>
        <w:t xml:space="preserve"> </w:t>
      </w:r>
      <w:r w:rsidR="00E5001C">
        <w:rPr>
          <w:rFonts w:ascii="Times New Roman" w:hAnsi="Times New Roman" w:cs="Times New Roman"/>
          <w:sz w:val="24"/>
          <w:szCs w:val="24"/>
        </w:rPr>
        <w:t>in determining</w:t>
      </w:r>
      <w:r w:rsidR="00C5662B">
        <w:rPr>
          <w:rFonts w:ascii="Times New Roman" w:hAnsi="Times New Roman" w:cs="Times New Roman"/>
          <w:sz w:val="24"/>
          <w:szCs w:val="24"/>
        </w:rPr>
        <w:t xml:space="preserve"> the </w:t>
      </w:r>
      <w:r w:rsidR="00E5001C">
        <w:rPr>
          <w:rFonts w:ascii="Times New Roman" w:hAnsi="Times New Roman" w:cs="Times New Roman"/>
          <w:sz w:val="24"/>
          <w:szCs w:val="24"/>
        </w:rPr>
        <w:t>guilt of</w:t>
      </w:r>
      <w:r w:rsidR="00C5662B">
        <w:rPr>
          <w:rFonts w:ascii="Times New Roman" w:hAnsi="Times New Roman" w:cs="Times New Roman"/>
          <w:sz w:val="24"/>
          <w:szCs w:val="24"/>
        </w:rPr>
        <w:t xml:space="preserve"> </w:t>
      </w:r>
      <w:r w:rsidR="00E5001C">
        <w:rPr>
          <w:rFonts w:ascii="Times New Roman" w:hAnsi="Times New Roman" w:cs="Times New Roman"/>
          <w:sz w:val="24"/>
          <w:szCs w:val="24"/>
        </w:rPr>
        <w:t>the appellant</w:t>
      </w:r>
      <w:r w:rsidR="00C5662B">
        <w:rPr>
          <w:rFonts w:ascii="Times New Roman" w:hAnsi="Times New Roman" w:cs="Times New Roman"/>
          <w:sz w:val="24"/>
          <w:szCs w:val="24"/>
        </w:rPr>
        <w:t xml:space="preserve"> </w:t>
      </w:r>
      <w:r w:rsidR="004C3F41">
        <w:rPr>
          <w:rFonts w:ascii="Times New Roman" w:hAnsi="Times New Roman" w:cs="Times New Roman"/>
          <w:sz w:val="24"/>
          <w:szCs w:val="24"/>
        </w:rPr>
        <w:t>as is the value of the property.</w:t>
      </w:r>
      <w:r w:rsidR="00C5662B">
        <w:rPr>
          <w:rFonts w:ascii="Times New Roman" w:hAnsi="Times New Roman" w:cs="Times New Roman"/>
          <w:sz w:val="24"/>
          <w:szCs w:val="24"/>
        </w:rPr>
        <w:t xml:space="preserve"> </w:t>
      </w:r>
      <w:r w:rsidR="004C3F41">
        <w:rPr>
          <w:rFonts w:ascii="Times New Roman" w:hAnsi="Times New Roman" w:cs="Times New Roman"/>
          <w:sz w:val="24"/>
          <w:szCs w:val="24"/>
        </w:rPr>
        <w:t>This</w:t>
      </w:r>
      <w:r w:rsidR="00C5662B">
        <w:rPr>
          <w:rFonts w:ascii="Times New Roman" w:hAnsi="Times New Roman" w:cs="Times New Roman"/>
          <w:sz w:val="24"/>
          <w:szCs w:val="24"/>
        </w:rPr>
        <w:t xml:space="preserve"> renders immaterial the discrepancy in </w:t>
      </w:r>
      <w:r w:rsidR="004F15E7">
        <w:rPr>
          <w:rFonts w:ascii="Times New Roman" w:hAnsi="Times New Roman" w:cs="Times New Roman"/>
          <w:sz w:val="24"/>
          <w:szCs w:val="24"/>
        </w:rPr>
        <w:t>the value</w:t>
      </w:r>
      <w:r w:rsidR="00C5662B">
        <w:rPr>
          <w:rFonts w:ascii="Times New Roman" w:hAnsi="Times New Roman" w:cs="Times New Roman"/>
          <w:sz w:val="24"/>
          <w:szCs w:val="24"/>
        </w:rPr>
        <w:t xml:space="preserve"> </w:t>
      </w:r>
      <w:r w:rsidR="004F15E7">
        <w:rPr>
          <w:rFonts w:ascii="Times New Roman" w:hAnsi="Times New Roman" w:cs="Times New Roman"/>
          <w:sz w:val="24"/>
          <w:szCs w:val="24"/>
        </w:rPr>
        <w:t>of the</w:t>
      </w:r>
      <w:r w:rsidR="0062019D">
        <w:rPr>
          <w:rFonts w:ascii="Times New Roman" w:hAnsi="Times New Roman" w:cs="Times New Roman"/>
          <w:sz w:val="24"/>
          <w:szCs w:val="24"/>
        </w:rPr>
        <w:t xml:space="preserve"> cable cut. Indeed, in canvas</w:t>
      </w:r>
      <w:r w:rsidR="00C5662B">
        <w:rPr>
          <w:rFonts w:ascii="Times New Roman" w:hAnsi="Times New Roman" w:cs="Times New Roman"/>
          <w:sz w:val="24"/>
          <w:szCs w:val="24"/>
        </w:rPr>
        <w:t xml:space="preserve"> sing the essential elements the Learned Magistrate did not advert to the value of the cable that was taken away by </w:t>
      </w:r>
      <w:r w:rsidR="00E5001C">
        <w:rPr>
          <w:rFonts w:ascii="Times New Roman" w:hAnsi="Times New Roman" w:cs="Times New Roman"/>
          <w:sz w:val="24"/>
          <w:szCs w:val="24"/>
        </w:rPr>
        <w:t>the appellant</w:t>
      </w:r>
      <w:r w:rsidR="00C5662B">
        <w:rPr>
          <w:rFonts w:ascii="Times New Roman" w:hAnsi="Times New Roman" w:cs="Times New Roman"/>
          <w:sz w:val="24"/>
          <w:szCs w:val="24"/>
        </w:rPr>
        <w:t xml:space="preserve">. In light of the above reasons, the second ground of appeal is </w:t>
      </w:r>
      <w:r w:rsidR="004F15E7">
        <w:rPr>
          <w:rFonts w:ascii="Times New Roman" w:hAnsi="Times New Roman" w:cs="Times New Roman"/>
          <w:sz w:val="24"/>
          <w:szCs w:val="24"/>
        </w:rPr>
        <w:t>without merit</w:t>
      </w:r>
      <w:r w:rsidR="00E5001C">
        <w:rPr>
          <w:rFonts w:ascii="Times New Roman" w:hAnsi="Times New Roman" w:cs="Times New Roman"/>
          <w:sz w:val="24"/>
          <w:szCs w:val="24"/>
        </w:rPr>
        <w:t xml:space="preserve">. </w:t>
      </w:r>
      <w:r w:rsidR="00C5662B">
        <w:rPr>
          <w:rFonts w:ascii="Times New Roman" w:hAnsi="Times New Roman" w:cs="Times New Roman"/>
          <w:sz w:val="24"/>
          <w:szCs w:val="24"/>
        </w:rPr>
        <w:t xml:space="preserve">  </w:t>
      </w:r>
    </w:p>
    <w:p w14:paraId="511BB4A6" w14:textId="45612A4C" w:rsidR="008760B5" w:rsidRDefault="00E5001C" w:rsidP="00E500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ground of </w:t>
      </w:r>
      <w:r w:rsidR="00516BB9">
        <w:rPr>
          <w:rFonts w:ascii="Times New Roman" w:hAnsi="Times New Roman" w:cs="Times New Roman"/>
          <w:sz w:val="24"/>
          <w:szCs w:val="24"/>
        </w:rPr>
        <w:t xml:space="preserve">appeal </w:t>
      </w:r>
      <w:r w:rsidR="004F15E7">
        <w:rPr>
          <w:rFonts w:ascii="Times New Roman" w:hAnsi="Times New Roman" w:cs="Times New Roman"/>
          <w:sz w:val="24"/>
          <w:szCs w:val="24"/>
        </w:rPr>
        <w:t>against conviction</w:t>
      </w:r>
      <w:r>
        <w:rPr>
          <w:rFonts w:ascii="Times New Roman" w:hAnsi="Times New Roman" w:cs="Times New Roman"/>
          <w:sz w:val="24"/>
          <w:szCs w:val="24"/>
        </w:rPr>
        <w:t xml:space="preserve"> is that, the court </w:t>
      </w:r>
      <w:r w:rsidRPr="00E5001C">
        <w:rPr>
          <w:rFonts w:ascii="Times New Roman" w:hAnsi="Times New Roman" w:cs="Times New Roman"/>
          <w:i/>
          <w:sz w:val="24"/>
          <w:szCs w:val="24"/>
        </w:rPr>
        <w:t>a quo</w:t>
      </w:r>
      <w:r>
        <w:rPr>
          <w:rFonts w:ascii="Times New Roman" w:hAnsi="Times New Roman" w:cs="Times New Roman"/>
          <w:sz w:val="24"/>
          <w:szCs w:val="24"/>
        </w:rPr>
        <w:t xml:space="preserve"> misdirected itself in making a </w:t>
      </w:r>
      <w:r w:rsidR="004F15E7">
        <w:rPr>
          <w:rFonts w:ascii="Times New Roman" w:hAnsi="Times New Roman" w:cs="Times New Roman"/>
          <w:sz w:val="24"/>
          <w:szCs w:val="24"/>
        </w:rPr>
        <w:t>finding that</w:t>
      </w:r>
      <w:r>
        <w:rPr>
          <w:rFonts w:ascii="Times New Roman" w:hAnsi="Times New Roman" w:cs="Times New Roman"/>
          <w:sz w:val="24"/>
          <w:szCs w:val="24"/>
        </w:rPr>
        <w:t xml:space="preserve"> there were no special circumstances. This is </w:t>
      </w:r>
      <w:r w:rsidR="004F15E7">
        <w:rPr>
          <w:rFonts w:ascii="Times New Roman" w:hAnsi="Times New Roman" w:cs="Times New Roman"/>
          <w:sz w:val="24"/>
          <w:szCs w:val="24"/>
        </w:rPr>
        <w:t>a misplaced</w:t>
      </w:r>
      <w:r>
        <w:rPr>
          <w:rFonts w:ascii="Times New Roman" w:hAnsi="Times New Roman" w:cs="Times New Roman"/>
          <w:sz w:val="24"/>
          <w:szCs w:val="24"/>
        </w:rPr>
        <w:t xml:space="preserve"> </w:t>
      </w:r>
      <w:r w:rsidR="004F15E7">
        <w:rPr>
          <w:rFonts w:ascii="Times New Roman" w:hAnsi="Times New Roman" w:cs="Times New Roman"/>
          <w:sz w:val="24"/>
          <w:szCs w:val="24"/>
        </w:rPr>
        <w:t>ground of</w:t>
      </w:r>
      <w:r>
        <w:rPr>
          <w:rFonts w:ascii="Times New Roman" w:hAnsi="Times New Roman" w:cs="Times New Roman"/>
          <w:sz w:val="24"/>
          <w:szCs w:val="24"/>
        </w:rPr>
        <w:t xml:space="preserve"> appeal</w:t>
      </w:r>
      <w:r w:rsidR="00630A32">
        <w:rPr>
          <w:rFonts w:ascii="Times New Roman" w:hAnsi="Times New Roman" w:cs="Times New Roman"/>
          <w:sz w:val="24"/>
          <w:szCs w:val="24"/>
        </w:rPr>
        <w:t>. S</w:t>
      </w:r>
      <w:r>
        <w:rPr>
          <w:rFonts w:ascii="Times New Roman" w:hAnsi="Times New Roman" w:cs="Times New Roman"/>
          <w:sz w:val="24"/>
          <w:szCs w:val="24"/>
        </w:rPr>
        <w:t xml:space="preserve">pecial </w:t>
      </w:r>
      <w:r w:rsidR="004F15E7">
        <w:rPr>
          <w:rFonts w:ascii="Times New Roman" w:hAnsi="Times New Roman" w:cs="Times New Roman"/>
          <w:sz w:val="24"/>
          <w:szCs w:val="24"/>
        </w:rPr>
        <w:t>circumstances are</w:t>
      </w:r>
      <w:r>
        <w:rPr>
          <w:rFonts w:ascii="Times New Roman" w:hAnsi="Times New Roman" w:cs="Times New Roman"/>
          <w:sz w:val="24"/>
          <w:szCs w:val="24"/>
        </w:rPr>
        <w:t xml:space="preserve"> only </w:t>
      </w:r>
      <w:r w:rsidR="004C01B8">
        <w:rPr>
          <w:rFonts w:ascii="Times New Roman" w:hAnsi="Times New Roman" w:cs="Times New Roman"/>
          <w:sz w:val="24"/>
          <w:szCs w:val="24"/>
        </w:rPr>
        <w:t>relevant</w:t>
      </w:r>
      <w:r>
        <w:rPr>
          <w:rFonts w:ascii="Times New Roman" w:hAnsi="Times New Roman" w:cs="Times New Roman"/>
          <w:sz w:val="24"/>
          <w:szCs w:val="24"/>
        </w:rPr>
        <w:t xml:space="preserve"> to the sentence,</w:t>
      </w:r>
      <w:r w:rsidR="008760B5">
        <w:rPr>
          <w:rFonts w:ascii="Times New Roman" w:hAnsi="Times New Roman" w:cs="Times New Roman"/>
          <w:sz w:val="24"/>
          <w:szCs w:val="24"/>
        </w:rPr>
        <w:t xml:space="preserve"> not to </w:t>
      </w:r>
      <w:r w:rsidR="004F15E7">
        <w:rPr>
          <w:rFonts w:ascii="Times New Roman" w:hAnsi="Times New Roman" w:cs="Times New Roman"/>
          <w:sz w:val="24"/>
          <w:szCs w:val="24"/>
        </w:rPr>
        <w:t>the conviction</w:t>
      </w:r>
      <w:r w:rsidR="008760B5">
        <w:rPr>
          <w:rFonts w:ascii="Times New Roman" w:hAnsi="Times New Roman" w:cs="Times New Roman"/>
          <w:sz w:val="24"/>
          <w:szCs w:val="24"/>
        </w:rPr>
        <w:t xml:space="preserve">.  Indeed, the </w:t>
      </w:r>
      <w:r w:rsidR="00516BB9">
        <w:rPr>
          <w:rFonts w:ascii="Times New Roman" w:hAnsi="Times New Roman" w:cs="Times New Roman"/>
          <w:sz w:val="24"/>
          <w:szCs w:val="24"/>
        </w:rPr>
        <w:t>issue of</w:t>
      </w:r>
      <w:r w:rsidR="008760B5">
        <w:rPr>
          <w:rFonts w:ascii="Times New Roman" w:hAnsi="Times New Roman" w:cs="Times New Roman"/>
          <w:sz w:val="24"/>
          <w:szCs w:val="24"/>
        </w:rPr>
        <w:t xml:space="preserve"> the existence or </w:t>
      </w:r>
      <w:r w:rsidR="00516BB9">
        <w:rPr>
          <w:rFonts w:ascii="Times New Roman" w:hAnsi="Times New Roman" w:cs="Times New Roman"/>
          <w:sz w:val="24"/>
          <w:szCs w:val="24"/>
        </w:rPr>
        <w:t>otherwise of</w:t>
      </w:r>
      <w:r w:rsidR="008760B5">
        <w:rPr>
          <w:rFonts w:ascii="Times New Roman" w:hAnsi="Times New Roman" w:cs="Times New Roman"/>
          <w:sz w:val="24"/>
          <w:szCs w:val="24"/>
        </w:rPr>
        <w:t xml:space="preserve"> </w:t>
      </w:r>
      <w:r w:rsidR="00516BB9">
        <w:rPr>
          <w:rFonts w:ascii="Times New Roman" w:hAnsi="Times New Roman" w:cs="Times New Roman"/>
          <w:sz w:val="24"/>
          <w:szCs w:val="24"/>
        </w:rPr>
        <w:t>special circumstances</w:t>
      </w:r>
      <w:r w:rsidR="008760B5">
        <w:rPr>
          <w:rFonts w:ascii="Times New Roman" w:hAnsi="Times New Roman" w:cs="Times New Roman"/>
          <w:sz w:val="24"/>
          <w:szCs w:val="24"/>
        </w:rPr>
        <w:t xml:space="preserve"> </w:t>
      </w:r>
      <w:r w:rsidR="004F15E7">
        <w:rPr>
          <w:rFonts w:ascii="Times New Roman" w:hAnsi="Times New Roman" w:cs="Times New Roman"/>
          <w:sz w:val="24"/>
          <w:szCs w:val="24"/>
        </w:rPr>
        <w:t>is only</w:t>
      </w:r>
      <w:r w:rsidR="00630A32">
        <w:rPr>
          <w:rFonts w:ascii="Times New Roman" w:hAnsi="Times New Roman" w:cs="Times New Roman"/>
          <w:sz w:val="24"/>
          <w:szCs w:val="24"/>
        </w:rPr>
        <w:t xml:space="preserve"> </w:t>
      </w:r>
      <w:r w:rsidR="004F15E7">
        <w:rPr>
          <w:rFonts w:ascii="Times New Roman" w:hAnsi="Times New Roman" w:cs="Times New Roman"/>
          <w:sz w:val="24"/>
          <w:szCs w:val="24"/>
        </w:rPr>
        <w:t>considered after</w:t>
      </w:r>
      <w:r w:rsidR="00630A32">
        <w:rPr>
          <w:rFonts w:ascii="Times New Roman" w:hAnsi="Times New Roman" w:cs="Times New Roman"/>
          <w:sz w:val="24"/>
          <w:szCs w:val="24"/>
        </w:rPr>
        <w:t xml:space="preserve"> a </w:t>
      </w:r>
      <w:r w:rsidR="004F15E7">
        <w:rPr>
          <w:rFonts w:ascii="Times New Roman" w:hAnsi="Times New Roman" w:cs="Times New Roman"/>
          <w:sz w:val="24"/>
          <w:szCs w:val="24"/>
        </w:rPr>
        <w:t>person has</w:t>
      </w:r>
      <w:r w:rsidR="008760B5">
        <w:rPr>
          <w:rFonts w:ascii="Times New Roman" w:hAnsi="Times New Roman" w:cs="Times New Roman"/>
          <w:sz w:val="24"/>
          <w:szCs w:val="24"/>
        </w:rPr>
        <w:t xml:space="preserve"> been convicted.</w:t>
      </w:r>
    </w:p>
    <w:p w14:paraId="2EEE2F74" w14:textId="38DC4592" w:rsidR="008760B5" w:rsidRDefault="008760B5" w:rsidP="00E5001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the extent that this ground was meant to be relied upon </w:t>
      </w:r>
      <w:r w:rsidR="004312ED">
        <w:rPr>
          <w:rFonts w:ascii="Times New Roman" w:hAnsi="Times New Roman" w:cs="Times New Roman"/>
          <w:sz w:val="24"/>
          <w:szCs w:val="24"/>
        </w:rPr>
        <w:t>in challenging</w:t>
      </w:r>
      <w:r>
        <w:rPr>
          <w:rFonts w:ascii="Times New Roman" w:hAnsi="Times New Roman" w:cs="Times New Roman"/>
          <w:sz w:val="24"/>
          <w:szCs w:val="24"/>
        </w:rPr>
        <w:t xml:space="preserve"> the sentence imposed, this court finds no </w:t>
      </w:r>
      <w:r w:rsidR="004312ED">
        <w:rPr>
          <w:rFonts w:ascii="Times New Roman" w:hAnsi="Times New Roman" w:cs="Times New Roman"/>
          <w:sz w:val="24"/>
          <w:szCs w:val="24"/>
        </w:rPr>
        <w:t>misdirection in</w:t>
      </w:r>
      <w:r>
        <w:rPr>
          <w:rFonts w:ascii="Times New Roman" w:hAnsi="Times New Roman" w:cs="Times New Roman"/>
          <w:sz w:val="24"/>
          <w:szCs w:val="24"/>
        </w:rPr>
        <w:t xml:space="preserve"> the manner </w:t>
      </w:r>
      <w:r w:rsidR="006F5B46">
        <w:rPr>
          <w:rFonts w:ascii="Times New Roman" w:hAnsi="Times New Roman" w:cs="Times New Roman"/>
          <w:sz w:val="24"/>
          <w:szCs w:val="24"/>
        </w:rPr>
        <w:t>that the</w:t>
      </w:r>
      <w:r w:rsidR="004F15E7">
        <w:rPr>
          <w:rFonts w:ascii="Times New Roman" w:hAnsi="Times New Roman" w:cs="Times New Roman"/>
          <w:sz w:val="24"/>
          <w:szCs w:val="24"/>
        </w:rPr>
        <w:t xml:space="preserve"> </w:t>
      </w:r>
      <w:r>
        <w:rPr>
          <w:rFonts w:ascii="Times New Roman" w:hAnsi="Times New Roman" w:cs="Times New Roman"/>
          <w:sz w:val="24"/>
          <w:szCs w:val="24"/>
        </w:rPr>
        <w:t xml:space="preserve">court </w:t>
      </w:r>
      <w:r w:rsidRPr="008760B5">
        <w:rPr>
          <w:rFonts w:ascii="Times New Roman" w:hAnsi="Times New Roman" w:cs="Times New Roman"/>
          <w:i/>
          <w:sz w:val="24"/>
          <w:szCs w:val="24"/>
        </w:rPr>
        <w:t>a quo</w:t>
      </w:r>
      <w:r>
        <w:rPr>
          <w:rFonts w:ascii="Times New Roman" w:hAnsi="Times New Roman" w:cs="Times New Roman"/>
          <w:sz w:val="24"/>
          <w:szCs w:val="24"/>
        </w:rPr>
        <w:t xml:space="preserve"> proceeded. </w:t>
      </w:r>
    </w:p>
    <w:p w14:paraId="029F453E" w14:textId="7391D17A" w:rsidR="008760B5" w:rsidRDefault="008760B5" w:rsidP="008760B5">
      <w:pPr>
        <w:spacing w:after="0" w:line="360" w:lineRule="auto"/>
        <w:rPr>
          <w:rFonts w:ascii="Times New Roman" w:hAnsi="Times New Roman" w:cs="Times New Roman"/>
          <w:sz w:val="24"/>
          <w:szCs w:val="24"/>
        </w:rPr>
      </w:pPr>
      <w:r>
        <w:rPr>
          <w:rFonts w:ascii="Times New Roman" w:hAnsi="Times New Roman" w:cs="Times New Roman"/>
          <w:sz w:val="24"/>
          <w:szCs w:val="24"/>
        </w:rPr>
        <w:t>The learned</w:t>
      </w:r>
      <w:r w:rsidR="004F15E7">
        <w:rPr>
          <w:rFonts w:ascii="Times New Roman" w:hAnsi="Times New Roman" w:cs="Times New Roman"/>
          <w:sz w:val="24"/>
          <w:szCs w:val="24"/>
        </w:rPr>
        <w:t xml:space="preserve"> magistrate</w:t>
      </w:r>
      <w:r>
        <w:rPr>
          <w:rFonts w:ascii="Times New Roman" w:hAnsi="Times New Roman" w:cs="Times New Roman"/>
          <w:sz w:val="24"/>
          <w:szCs w:val="24"/>
        </w:rPr>
        <w:t xml:space="preserve"> </w:t>
      </w:r>
      <w:r w:rsidR="004312ED">
        <w:rPr>
          <w:rFonts w:ascii="Times New Roman" w:hAnsi="Times New Roman" w:cs="Times New Roman"/>
          <w:sz w:val="24"/>
          <w:szCs w:val="24"/>
        </w:rPr>
        <w:t>tried to</w:t>
      </w:r>
      <w:r>
        <w:rPr>
          <w:rFonts w:ascii="Times New Roman" w:hAnsi="Times New Roman" w:cs="Times New Roman"/>
          <w:sz w:val="24"/>
          <w:szCs w:val="24"/>
        </w:rPr>
        <w:t xml:space="preserve"> explain what special </w:t>
      </w:r>
      <w:r w:rsidR="004312ED">
        <w:rPr>
          <w:rFonts w:ascii="Times New Roman" w:hAnsi="Times New Roman" w:cs="Times New Roman"/>
          <w:sz w:val="24"/>
          <w:szCs w:val="24"/>
        </w:rPr>
        <w:t>circumstances are</w:t>
      </w:r>
      <w:r>
        <w:rPr>
          <w:rFonts w:ascii="Times New Roman" w:hAnsi="Times New Roman" w:cs="Times New Roman"/>
          <w:sz w:val="24"/>
          <w:szCs w:val="24"/>
        </w:rPr>
        <w:t xml:space="preserve"> </w:t>
      </w:r>
      <w:r w:rsidR="006F5B46">
        <w:rPr>
          <w:rFonts w:ascii="Times New Roman" w:hAnsi="Times New Roman" w:cs="Times New Roman"/>
          <w:sz w:val="24"/>
          <w:szCs w:val="24"/>
        </w:rPr>
        <w:t>even though</w:t>
      </w:r>
      <w:r>
        <w:rPr>
          <w:rFonts w:ascii="Times New Roman" w:hAnsi="Times New Roman" w:cs="Times New Roman"/>
          <w:sz w:val="24"/>
          <w:szCs w:val="24"/>
        </w:rPr>
        <w:t xml:space="preserve"> the example thereof given is clearly inapposite. </w:t>
      </w:r>
    </w:p>
    <w:p w14:paraId="333015AB" w14:textId="6F571E68" w:rsidR="00721DD0" w:rsidRDefault="008760B5" w:rsidP="008760B5">
      <w:pPr>
        <w:spacing w:after="0" w:line="360" w:lineRule="auto"/>
        <w:rPr>
          <w:rFonts w:ascii="Times New Roman" w:hAnsi="Times New Roman" w:cs="Times New Roman"/>
          <w:sz w:val="24"/>
          <w:szCs w:val="24"/>
        </w:rPr>
      </w:pPr>
      <w:r>
        <w:rPr>
          <w:rFonts w:ascii="Times New Roman" w:hAnsi="Times New Roman" w:cs="Times New Roman"/>
          <w:sz w:val="24"/>
          <w:szCs w:val="24"/>
        </w:rPr>
        <w:t>No such circumstances were tendered</w:t>
      </w:r>
      <w:r w:rsidR="00721DD0">
        <w:rPr>
          <w:rFonts w:ascii="Times New Roman" w:hAnsi="Times New Roman" w:cs="Times New Roman"/>
          <w:sz w:val="24"/>
          <w:szCs w:val="24"/>
        </w:rPr>
        <w:t xml:space="preserve">. Even before this court </w:t>
      </w:r>
      <w:r w:rsidR="001744A9">
        <w:rPr>
          <w:rFonts w:ascii="Times New Roman" w:hAnsi="Times New Roman" w:cs="Times New Roman"/>
          <w:sz w:val="24"/>
          <w:szCs w:val="24"/>
        </w:rPr>
        <w:t>the appellant</w:t>
      </w:r>
      <w:r w:rsidR="00721DD0">
        <w:rPr>
          <w:rFonts w:ascii="Times New Roman" w:hAnsi="Times New Roman" w:cs="Times New Roman"/>
          <w:sz w:val="24"/>
          <w:szCs w:val="24"/>
        </w:rPr>
        <w:t xml:space="preserve"> did not provide any special circumstances. In </w:t>
      </w:r>
      <w:r w:rsidR="001744A9">
        <w:rPr>
          <w:rFonts w:ascii="Times New Roman" w:hAnsi="Times New Roman" w:cs="Times New Roman"/>
          <w:sz w:val="24"/>
          <w:szCs w:val="24"/>
        </w:rPr>
        <w:t>the notice</w:t>
      </w:r>
      <w:r w:rsidR="00721DD0">
        <w:rPr>
          <w:rFonts w:ascii="Times New Roman" w:hAnsi="Times New Roman" w:cs="Times New Roman"/>
          <w:sz w:val="24"/>
          <w:szCs w:val="24"/>
        </w:rPr>
        <w:t xml:space="preserve"> of appeal the appellant makes the incorrect submission that disruption or interference with the flow of the electricity was an essential </w:t>
      </w:r>
      <w:r w:rsidR="001744A9">
        <w:rPr>
          <w:rFonts w:ascii="Times New Roman" w:hAnsi="Times New Roman" w:cs="Times New Roman"/>
          <w:sz w:val="24"/>
          <w:szCs w:val="24"/>
        </w:rPr>
        <w:t xml:space="preserve">element of </w:t>
      </w:r>
      <w:r w:rsidR="009D2A0A">
        <w:rPr>
          <w:rFonts w:ascii="Times New Roman" w:hAnsi="Times New Roman" w:cs="Times New Roman"/>
          <w:sz w:val="24"/>
          <w:szCs w:val="24"/>
        </w:rPr>
        <w:t>the</w:t>
      </w:r>
      <w:r w:rsidR="00721DD0">
        <w:rPr>
          <w:rFonts w:ascii="Times New Roman" w:hAnsi="Times New Roman" w:cs="Times New Roman"/>
          <w:sz w:val="24"/>
          <w:szCs w:val="24"/>
        </w:rPr>
        <w:t xml:space="preserve"> charge in order to </w:t>
      </w:r>
      <w:r w:rsidR="00516BB9">
        <w:rPr>
          <w:rFonts w:ascii="Times New Roman" w:hAnsi="Times New Roman" w:cs="Times New Roman"/>
          <w:sz w:val="24"/>
          <w:szCs w:val="24"/>
        </w:rPr>
        <w:t>justify the</w:t>
      </w:r>
      <w:r w:rsidR="00721DD0">
        <w:rPr>
          <w:rFonts w:ascii="Times New Roman" w:hAnsi="Times New Roman" w:cs="Times New Roman"/>
          <w:sz w:val="24"/>
          <w:szCs w:val="24"/>
        </w:rPr>
        <w:t xml:space="preserve"> imposition of the </w:t>
      </w:r>
      <w:r w:rsidR="00516BB9">
        <w:rPr>
          <w:rFonts w:ascii="Times New Roman" w:hAnsi="Times New Roman" w:cs="Times New Roman"/>
          <w:sz w:val="24"/>
          <w:szCs w:val="24"/>
        </w:rPr>
        <w:t>minimum sentence</w:t>
      </w:r>
      <w:r w:rsidR="00721DD0">
        <w:rPr>
          <w:rFonts w:ascii="Times New Roman" w:hAnsi="Times New Roman" w:cs="Times New Roman"/>
          <w:sz w:val="24"/>
          <w:szCs w:val="24"/>
        </w:rPr>
        <w:t xml:space="preserve">. Counsel clearly </w:t>
      </w:r>
      <w:r w:rsidR="001744A9">
        <w:rPr>
          <w:rFonts w:ascii="Times New Roman" w:hAnsi="Times New Roman" w:cs="Times New Roman"/>
          <w:sz w:val="24"/>
          <w:szCs w:val="24"/>
        </w:rPr>
        <w:t>misled himself</w:t>
      </w:r>
      <w:r w:rsidR="00721DD0">
        <w:rPr>
          <w:rFonts w:ascii="Times New Roman" w:hAnsi="Times New Roman" w:cs="Times New Roman"/>
          <w:sz w:val="24"/>
          <w:szCs w:val="24"/>
        </w:rPr>
        <w:t xml:space="preserve"> in that </w:t>
      </w:r>
      <w:r w:rsidR="001744A9">
        <w:rPr>
          <w:rFonts w:ascii="Times New Roman" w:hAnsi="Times New Roman" w:cs="Times New Roman"/>
          <w:sz w:val="24"/>
          <w:szCs w:val="24"/>
        </w:rPr>
        <w:t>regard. The explicit</w:t>
      </w:r>
      <w:r w:rsidR="00721DD0">
        <w:rPr>
          <w:rFonts w:ascii="Times New Roman" w:hAnsi="Times New Roman" w:cs="Times New Roman"/>
          <w:sz w:val="24"/>
          <w:szCs w:val="24"/>
        </w:rPr>
        <w:t xml:space="preserve"> wording of the </w:t>
      </w:r>
      <w:r w:rsidR="001744A9">
        <w:rPr>
          <w:rFonts w:ascii="Times New Roman" w:hAnsi="Times New Roman" w:cs="Times New Roman"/>
          <w:sz w:val="24"/>
          <w:szCs w:val="24"/>
        </w:rPr>
        <w:t>provision which</w:t>
      </w:r>
      <w:r w:rsidR="00721DD0">
        <w:rPr>
          <w:rFonts w:ascii="Times New Roman" w:hAnsi="Times New Roman" w:cs="Times New Roman"/>
          <w:sz w:val="24"/>
          <w:szCs w:val="24"/>
        </w:rPr>
        <w:t xml:space="preserve"> has been cited </w:t>
      </w:r>
      <w:r w:rsidR="001744A9">
        <w:rPr>
          <w:rFonts w:ascii="Times New Roman" w:hAnsi="Times New Roman" w:cs="Times New Roman"/>
          <w:sz w:val="24"/>
          <w:szCs w:val="24"/>
        </w:rPr>
        <w:t>show</w:t>
      </w:r>
      <w:r w:rsidR="004F15E7">
        <w:rPr>
          <w:rFonts w:ascii="Times New Roman" w:hAnsi="Times New Roman" w:cs="Times New Roman"/>
          <w:sz w:val="24"/>
          <w:szCs w:val="24"/>
        </w:rPr>
        <w:t>s</w:t>
      </w:r>
      <w:r w:rsidR="001744A9">
        <w:rPr>
          <w:rFonts w:ascii="Times New Roman" w:hAnsi="Times New Roman" w:cs="Times New Roman"/>
          <w:sz w:val="24"/>
          <w:szCs w:val="24"/>
        </w:rPr>
        <w:t xml:space="preserve"> that</w:t>
      </w:r>
      <w:r w:rsidR="00721DD0">
        <w:rPr>
          <w:rFonts w:ascii="Times New Roman" w:hAnsi="Times New Roman" w:cs="Times New Roman"/>
          <w:sz w:val="24"/>
          <w:szCs w:val="24"/>
        </w:rPr>
        <w:t xml:space="preserve"> once there is cutting, damaging or destruction of or interference with the </w:t>
      </w:r>
      <w:r w:rsidR="001744A9">
        <w:rPr>
          <w:rFonts w:ascii="Times New Roman" w:hAnsi="Times New Roman" w:cs="Times New Roman"/>
          <w:sz w:val="24"/>
          <w:szCs w:val="24"/>
        </w:rPr>
        <w:lastRenderedPageBreak/>
        <w:t>apparatus concerned</w:t>
      </w:r>
      <w:r w:rsidR="00721DD0">
        <w:rPr>
          <w:rFonts w:ascii="Times New Roman" w:hAnsi="Times New Roman" w:cs="Times New Roman"/>
          <w:sz w:val="24"/>
          <w:szCs w:val="24"/>
        </w:rPr>
        <w:t xml:space="preserve"> then the court </w:t>
      </w:r>
      <w:r w:rsidR="001744A9">
        <w:rPr>
          <w:rFonts w:ascii="Times New Roman" w:hAnsi="Times New Roman" w:cs="Times New Roman"/>
          <w:sz w:val="24"/>
          <w:szCs w:val="24"/>
        </w:rPr>
        <w:t>is enjoined</w:t>
      </w:r>
      <w:r w:rsidR="00721DD0">
        <w:rPr>
          <w:rFonts w:ascii="Times New Roman" w:hAnsi="Times New Roman" w:cs="Times New Roman"/>
          <w:sz w:val="24"/>
          <w:szCs w:val="24"/>
        </w:rPr>
        <w:t xml:space="preserve"> to pass a sentence not less than </w:t>
      </w:r>
      <w:r w:rsidR="001744A9">
        <w:rPr>
          <w:rFonts w:ascii="Times New Roman" w:hAnsi="Times New Roman" w:cs="Times New Roman"/>
          <w:sz w:val="24"/>
          <w:szCs w:val="24"/>
        </w:rPr>
        <w:t>the mandatory</w:t>
      </w:r>
      <w:r w:rsidR="00721DD0">
        <w:rPr>
          <w:rFonts w:ascii="Times New Roman" w:hAnsi="Times New Roman" w:cs="Times New Roman"/>
          <w:sz w:val="24"/>
          <w:szCs w:val="24"/>
        </w:rPr>
        <w:t xml:space="preserve"> </w:t>
      </w:r>
      <w:r w:rsidR="001744A9">
        <w:rPr>
          <w:rFonts w:ascii="Times New Roman" w:hAnsi="Times New Roman" w:cs="Times New Roman"/>
          <w:sz w:val="24"/>
          <w:szCs w:val="24"/>
        </w:rPr>
        <w:t>minimum unless</w:t>
      </w:r>
      <w:r w:rsidR="00721DD0">
        <w:rPr>
          <w:rFonts w:ascii="Times New Roman" w:hAnsi="Times New Roman" w:cs="Times New Roman"/>
          <w:sz w:val="24"/>
          <w:szCs w:val="24"/>
        </w:rPr>
        <w:t xml:space="preserve"> special circumstances are proved. </w:t>
      </w:r>
    </w:p>
    <w:p w14:paraId="56BC192A" w14:textId="3BF3BBA9" w:rsidR="0075358E" w:rsidRDefault="00721DD0" w:rsidP="008760B5">
      <w:pPr>
        <w:spacing w:after="0" w:line="360" w:lineRule="auto"/>
        <w:rPr>
          <w:rFonts w:ascii="Times New Roman" w:hAnsi="Times New Roman" w:cs="Times New Roman"/>
          <w:sz w:val="24"/>
          <w:szCs w:val="24"/>
        </w:rPr>
      </w:pPr>
      <w:r>
        <w:rPr>
          <w:rFonts w:ascii="Times New Roman" w:hAnsi="Times New Roman" w:cs="Times New Roman"/>
          <w:sz w:val="24"/>
          <w:szCs w:val="24"/>
        </w:rPr>
        <w:tab/>
        <w:t>The first and second ground</w:t>
      </w:r>
      <w:r w:rsidR="00257D01">
        <w:rPr>
          <w:rFonts w:ascii="Times New Roman" w:hAnsi="Times New Roman" w:cs="Times New Roman"/>
          <w:sz w:val="24"/>
          <w:szCs w:val="24"/>
        </w:rPr>
        <w:t>s</w:t>
      </w:r>
      <w:r>
        <w:rPr>
          <w:rFonts w:ascii="Times New Roman" w:hAnsi="Times New Roman" w:cs="Times New Roman"/>
          <w:sz w:val="24"/>
          <w:szCs w:val="24"/>
        </w:rPr>
        <w:t xml:space="preserve"> of appeal under “sentence </w:t>
      </w:r>
      <w:r w:rsidR="00267C59">
        <w:rPr>
          <w:rFonts w:ascii="Times New Roman" w:hAnsi="Times New Roman" w:cs="Times New Roman"/>
          <w:sz w:val="24"/>
          <w:szCs w:val="24"/>
        </w:rPr>
        <w:t>“are</w:t>
      </w:r>
      <w:r>
        <w:rPr>
          <w:rFonts w:ascii="Times New Roman" w:hAnsi="Times New Roman" w:cs="Times New Roman"/>
          <w:sz w:val="24"/>
          <w:szCs w:val="24"/>
        </w:rPr>
        <w:t xml:space="preserve"> </w:t>
      </w:r>
      <w:r w:rsidR="00267C59">
        <w:rPr>
          <w:rFonts w:ascii="Times New Roman" w:hAnsi="Times New Roman" w:cs="Times New Roman"/>
          <w:sz w:val="24"/>
          <w:szCs w:val="24"/>
        </w:rPr>
        <w:t>merely a</w:t>
      </w:r>
      <w:r>
        <w:rPr>
          <w:rFonts w:ascii="Times New Roman" w:hAnsi="Times New Roman" w:cs="Times New Roman"/>
          <w:sz w:val="24"/>
          <w:szCs w:val="24"/>
        </w:rPr>
        <w:t xml:space="preserve"> repetition</w:t>
      </w:r>
      <w:r w:rsidR="00516BB9">
        <w:rPr>
          <w:rFonts w:ascii="Times New Roman" w:hAnsi="Times New Roman" w:cs="Times New Roman"/>
          <w:sz w:val="24"/>
          <w:szCs w:val="24"/>
        </w:rPr>
        <w:t xml:space="preserve"> of the ground</w:t>
      </w:r>
      <w:r>
        <w:rPr>
          <w:rFonts w:ascii="Times New Roman" w:hAnsi="Times New Roman" w:cs="Times New Roman"/>
          <w:sz w:val="24"/>
          <w:szCs w:val="24"/>
        </w:rPr>
        <w:t xml:space="preserve"> discussed as they repeat the </w:t>
      </w:r>
      <w:r w:rsidR="00267C59">
        <w:rPr>
          <w:rFonts w:ascii="Times New Roman" w:hAnsi="Times New Roman" w:cs="Times New Roman"/>
          <w:sz w:val="24"/>
          <w:szCs w:val="24"/>
        </w:rPr>
        <w:t>same mistaken</w:t>
      </w:r>
      <w:r>
        <w:rPr>
          <w:rFonts w:ascii="Times New Roman" w:hAnsi="Times New Roman" w:cs="Times New Roman"/>
          <w:sz w:val="24"/>
          <w:szCs w:val="24"/>
        </w:rPr>
        <w:t xml:space="preserve"> assertion that the </w:t>
      </w:r>
      <w:r w:rsidR="00267C59">
        <w:rPr>
          <w:rFonts w:ascii="Times New Roman" w:hAnsi="Times New Roman" w:cs="Times New Roman"/>
          <w:sz w:val="24"/>
          <w:szCs w:val="24"/>
        </w:rPr>
        <w:t>minimum sentence</w:t>
      </w:r>
      <w:r>
        <w:rPr>
          <w:rFonts w:ascii="Times New Roman" w:hAnsi="Times New Roman" w:cs="Times New Roman"/>
          <w:sz w:val="24"/>
          <w:szCs w:val="24"/>
        </w:rPr>
        <w:t xml:space="preserve"> was excluded by the absence of interference with the flow of electricity. The submission that the </w:t>
      </w:r>
      <w:r w:rsidR="00516BB9">
        <w:rPr>
          <w:rFonts w:ascii="Times New Roman" w:hAnsi="Times New Roman" w:cs="Times New Roman"/>
          <w:sz w:val="24"/>
          <w:szCs w:val="24"/>
        </w:rPr>
        <w:t>court ought</w:t>
      </w:r>
      <w:r>
        <w:rPr>
          <w:rFonts w:ascii="Times New Roman" w:hAnsi="Times New Roman" w:cs="Times New Roman"/>
          <w:sz w:val="24"/>
          <w:szCs w:val="24"/>
        </w:rPr>
        <w:t xml:space="preserve"> to have </w:t>
      </w:r>
      <w:r w:rsidR="00516BB9">
        <w:rPr>
          <w:rFonts w:ascii="Times New Roman" w:hAnsi="Times New Roman" w:cs="Times New Roman"/>
          <w:sz w:val="24"/>
          <w:szCs w:val="24"/>
        </w:rPr>
        <w:t>considered a</w:t>
      </w:r>
      <w:r>
        <w:rPr>
          <w:rFonts w:ascii="Times New Roman" w:hAnsi="Times New Roman" w:cs="Times New Roman"/>
          <w:sz w:val="24"/>
          <w:szCs w:val="24"/>
        </w:rPr>
        <w:t xml:space="preserve"> warning</w:t>
      </w:r>
      <w:r w:rsidR="006350A3">
        <w:rPr>
          <w:rFonts w:ascii="Times New Roman" w:hAnsi="Times New Roman" w:cs="Times New Roman"/>
          <w:sz w:val="24"/>
          <w:szCs w:val="24"/>
        </w:rPr>
        <w:t>,</w:t>
      </w:r>
      <w:r>
        <w:rPr>
          <w:rFonts w:ascii="Times New Roman" w:hAnsi="Times New Roman" w:cs="Times New Roman"/>
          <w:sz w:val="24"/>
          <w:szCs w:val="24"/>
        </w:rPr>
        <w:t xml:space="preserve"> caution and </w:t>
      </w:r>
      <w:r w:rsidR="00516BB9">
        <w:rPr>
          <w:rFonts w:ascii="Times New Roman" w:hAnsi="Times New Roman" w:cs="Times New Roman"/>
          <w:sz w:val="24"/>
          <w:szCs w:val="24"/>
        </w:rPr>
        <w:t>discharge</w:t>
      </w:r>
      <w:r w:rsidR="00257D01">
        <w:rPr>
          <w:rFonts w:ascii="Times New Roman" w:hAnsi="Times New Roman" w:cs="Times New Roman"/>
          <w:sz w:val="24"/>
          <w:szCs w:val="24"/>
        </w:rPr>
        <w:t xml:space="preserve"> or a</w:t>
      </w:r>
      <w:r w:rsidR="00516BB9">
        <w:rPr>
          <w:rFonts w:ascii="Times New Roman" w:hAnsi="Times New Roman" w:cs="Times New Roman"/>
          <w:sz w:val="24"/>
          <w:szCs w:val="24"/>
        </w:rPr>
        <w:t xml:space="preserve"> wholly suspended</w:t>
      </w:r>
      <w:r>
        <w:rPr>
          <w:rFonts w:ascii="Times New Roman" w:hAnsi="Times New Roman" w:cs="Times New Roman"/>
          <w:sz w:val="24"/>
          <w:szCs w:val="24"/>
        </w:rPr>
        <w:t xml:space="preserve"> term of imprisonment or community service is </w:t>
      </w:r>
      <w:r w:rsidR="00CC0ABC">
        <w:rPr>
          <w:rFonts w:ascii="Times New Roman" w:hAnsi="Times New Roman" w:cs="Times New Roman"/>
          <w:sz w:val="24"/>
          <w:szCs w:val="24"/>
        </w:rPr>
        <w:t>startling</w:t>
      </w:r>
      <w:r w:rsidR="00516BB9">
        <w:rPr>
          <w:rFonts w:ascii="Times New Roman" w:hAnsi="Times New Roman" w:cs="Times New Roman"/>
          <w:sz w:val="24"/>
          <w:szCs w:val="24"/>
        </w:rPr>
        <w:t xml:space="preserve"> as</w:t>
      </w:r>
      <w:r>
        <w:rPr>
          <w:rFonts w:ascii="Times New Roman" w:hAnsi="Times New Roman" w:cs="Times New Roman"/>
          <w:sz w:val="24"/>
          <w:szCs w:val="24"/>
        </w:rPr>
        <w:t xml:space="preserve"> it </w:t>
      </w:r>
      <w:r w:rsidR="0075358E">
        <w:rPr>
          <w:rFonts w:ascii="Times New Roman" w:hAnsi="Times New Roman" w:cs="Times New Roman"/>
          <w:sz w:val="24"/>
          <w:szCs w:val="24"/>
        </w:rPr>
        <w:t>ignores</w:t>
      </w:r>
      <w:r>
        <w:rPr>
          <w:rFonts w:ascii="Times New Roman" w:hAnsi="Times New Roman" w:cs="Times New Roman"/>
          <w:sz w:val="24"/>
          <w:szCs w:val="24"/>
        </w:rPr>
        <w:t xml:space="preserve"> the express </w:t>
      </w:r>
      <w:r w:rsidR="00516BB9">
        <w:rPr>
          <w:rFonts w:ascii="Times New Roman" w:hAnsi="Times New Roman" w:cs="Times New Roman"/>
          <w:sz w:val="24"/>
          <w:szCs w:val="24"/>
        </w:rPr>
        <w:t>wording of</w:t>
      </w:r>
      <w:r>
        <w:rPr>
          <w:rFonts w:ascii="Times New Roman" w:hAnsi="Times New Roman" w:cs="Times New Roman"/>
          <w:sz w:val="24"/>
          <w:szCs w:val="24"/>
        </w:rPr>
        <w:t xml:space="preserve"> the</w:t>
      </w:r>
      <w:r w:rsidR="0075358E">
        <w:rPr>
          <w:rFonts w:ascii="Times New Roman" w:hAnsi="Times New Roman" w:cs="Times New Roman"/>
          <w:sz w:val="24"/>
          <w:szCs w:val="24"/>
        </w:rPr>
        <w:t xml:space="preserve"> statute. Clearly the appellant trivialises an otherwise serious offence. </w:t>
      </w:r>
    </w:p>
    <w:p w14:paraId="091E3B26" w14:textId="153288CD" w:rsidR="003F4BCB" w:rsidRDefault="0075358E" w:rsidP="008760B5">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all the circumstances, </w:t>
      </w:r>
      <w:r w:rsidR="00516BB9">
        <w:rPr>
          <w:rFonts w:ascii="Times New Roman" w:hAnsi="Times New Roman" w:cs="Times New Roman"/>
          <w:sz w:val="24"/>
          <w:szCs w:val="24"/>
        </w:rPr>
        <w:t>there is</w:t>
      </w:r>
      <w:r>
        <w:rPr>
          <w:rFonts w:ascii="Times New Roman" w:hAnsi="Times New Roman" w:cs="Times New Roman"/>
          <w:sz w:val="24"/>
          <w:szCs w:val="24"/>
        </w:rPr>
        <w:t xml:space="preserve"> </w:t>
      </w:r>
      <w:r w:rsidR="00516BB9">
        <w:rPr>
          <w:rFonts w:ascii="Times New Roman" w:hAnsi="Times New Roman" w:cs="Times New Roman"/>
          <w:sz w:val="24"/>
          <w:szCs w:val="24"/>
        </w:rPr>
        <w:t>no merit</w:t>
      </w:r>
      <w:r>
        <w:rPr>
          <w:rFonts w:ascii="Times New Roman" w:hAnsi="Times New Roman" w:cs="Times New Roman"/>
          <w:sz w:val="24"/>
          <w:szCs w:val="24"/>
        </w:rPr>
        <w:t xml:space="preserve"> in the appeal </w:t>
      </w:r>
      <w:r w:rsidR="00516BB9">
        <w:rPr>
          <w:rFonts w:ascii="Times New Roman" w:hAnsi="Times New Roman" w:cs="Times New Roman"/>
          <w:sz w:val="24"/>
          <w:szCs w:val="24"/>
        </w:rPr>
        <w:t>against conviction</w:t>
      </w:r>
      <w:r w:rsidR="003F4BCB">
        <w:rPr>
          <w:rFonts w:ascii="Times New Roman" w:hAnsi="Times New Roman" w:cs="Times New Roman"/>
          <w:sz w:val="24"/>
          <w:szCs w:val="24"/>
        </w:rPr>
        <w:t xml:space="preserve"> or </w:t>
      </w:r>
      <w:r w:rsidR="0027401F">
        <w:rPr>
          <w:rFonts w:ascii="Times New Roman" w:hAnsi="Times New Roman" w:cs="Times New Roman"/>
          <w:sz w:val="24"/>
          <w:szCs w:val="24"/>
        </w:rPr>
        <w:t>the appeal</w:t>
      </w:r>
      <w:r w:rsidR="003F4BCB">
        <w:rPr>
          <w:rFonts w:ascii="Times New Roman" w:hAnsi="Times New Roman" w:cs="Times New Roman"/>
          <w:sz w:val="24"/>
          <w:szCs w:val="24"/>
        </w:rPr>
        <w:t xml:space="preserve"> against sentence. </w:t>
      </w:r>
    </w:p>
    <w:p w14:paraId="67CFE0F1" w14:textId="28BA5C7E" w:rsidR="003F4BCB" w:rsidRDefault="003F4BCB" w:rsidP="008760B5">
      <w:pPr>
        <w:spacing w:after="0" w:line="360" w:lineRule="auto"/>
        <w:rPr>
          <w:rFonts w:ascii="Times New Roman" w:hAnsi="Times New Roman" w:cs="Times New Roman"/>
          <w:sz w:val="24"/>
          <w:szCs w:val="24"/>
        </w:rPr>
      </w:pPr>
      <w:r>
        <w:rPr>
          <w:rFonts w:ascii="Times New Roman" w:hAnsi="Times New Roman" w:cs="Times New Roman"/>
          <w:sz w:val="24"/>
          <w:szCs w:val="24"/>
        </w:rPr>
        <w:t>In the result, the ap</w:t>
      </w:r>
      <w:r w:rsidR="00A86CFA">
        <w:rPr>
          <w:rFonts w:ascii="Times New Roman" w:hAnsi="Times New Roman" w:cs="Times New Roman"/>
          <w:sz w:val="24"/>
          <w:szCs w:val="24"/>
        </w:rPr>
        <w:t>peal is dismissed in its entiret</w:t>
      </w:r>
      <w:r>
        <w:rPr>
          <w:rFonts w:ascii="Times New Roman" w:hAnsi="Times New Roman" w:cs="Times New Roman"/>
          <w:sz w:val="24"/>
          <w:szCs w:val="24"/>
        </w:rPr>
        <w:t>y.</w:t>
      </w:r>
    </w:p>
    <w:p w14:paraId="2CF569F9" w14:textId="77777777" w:rsidR="003F4BCB" w:rsidRDefault="003F4BCB" w:rsidP="008760B5">
      <w:pPr>
        <w:spacing w:after="0" w:line="360" w:lineRule="auto"/>
        <w:rPr>
          <w:rFonts w:ascii="Times New Roman" w:hAnsi="Times New Roman" w:cs="Times New Roman"/>
          <w:sz w:val="24"/>
          <w:szCs w:val="24"/>
        </w:rPr>
      </w:pPr>
    </w:p>
    <w:p w14:paraId="5DEF48ED" w14:textId="77777777" w:rsidR="003F4BCB" w:rsidRDefault="003F4BCB" w:rsidP="008760B5">
      <w:pPr>
        <w:spacing w:after="0" w:line="360" w:lineRule="auto"/>
        <w:rPr>
          <w:rFonts w:ascii="Times New Roman" w:hAnsi="Times New Roman" w:cs="Times New Roman"/>
          <w:sz w:val="24"/>
          <w:szCs w:val="24"/>
        </w:rPr>
      </w:pPr>
    </w:p>
    <w:p w14:paraId="3FCD9346" w14:textId="6ADA0BCB" w:rsidR="003F4BCB" w:rsidRDefault="003F4BCB" w:rsidP="008760B5">
      <w:pPr>
        <w:spacing w:after="0" w:line="360" w:lineRule="auto"/>
        <w:rPr>
          <w:rFonts w:ascii="Times New Roman" w:hAnsi="Times New Roman" w:cs="Times New Roman"/>
          <w:sz w:val="24"/>
          <w:szCs w:val="24"/>
        </w:rPr>
      </w:pPr>
      <w:r w:rsidRPr="004E2F4D">
        <w:rPr>
          <w:rFonts w:ascii="Times New Roman" w:hAnsi="Times New Roman" w:cs="Times New Roman"/>
          <w:b/>
          <w:sz w:val="24"/>
          <w:szCs w:val="24"/>
        </w:rPr>
        <w:t>CHIKOWERO J</w:t>
      </w:r>
      <w:r w:rsidR="004E2F4D">
        <w:rPr>
          <w:rFonts w:ascii="Times New Roman" w:hAnsi="Times New Roman" w:cs="Times New Roman"/>
          <w:b/>
          <w:sz w:val="24"/>
          <w:szCs w:val="24"/>
        </w:rPr>
        <w:t xml:space="preserve"> </w:t>
      </w:r>
      <w:r w:rsidRPr="003F4BCB">
        <w:rPr>
          <w:rFonts w:ascii="Times New Roman" w:hAnsi="Times New Roman" w:cs="Times New Roman"/>
          <w:sz w:val="24"/>
          <w:szCs w:val="24"/>
        </w:rPr>
        <w:t xml:space="preserve"> agrees</w:t>
      </w:r>
      <w:r>
        <w:rPr>
          <w:rFonts w:ascii="Times New Roman" w:hAnsi="Times New Roman" w:cs="Times New Roman"/>
          <w:sz w:val="24"/>
          <w:szCs w:val="24"/>
        </w:rPr>
        <w:t>……………………….</w:t>
      </w:r>
      <w:r w:rsidR="00721DD0">
        <w:rPr>
          <w:rFonts w:ascii="Times New Roman" w:hAnsi="Times New Roman" w:cs="Times New Roman"/>
          <w:sz w:val="24"/>
          <w:szCs w:val="24"/>
        </w:rPr>
        <w:t xml:space="preserve"> </w:t>
      </w:r>
      <w:r w:rsidR="008760B5">
        <w:rPr>
          <w:rFonts w:ascii="Times New Roman" w:hAnsi="Times New Roman" w:cs="Times New Roman"/>
          <w:sz w:val="24"/>
          <w:szCs w:val="24"/>
        </w:rPr>
        <w:t xml:space="preserve"> </w:t>
      </w:r>
      <w:r w:rsidR="00C5662B">
        <w:rPr>
          <w:rFonts w:ascii="Times New Roman" w:hAnsi="Times New Roman" w:cs="Times New Roman"/>
          <w:sz w:val="24"/>
          <w:szCs w:val="24"/>
        </w:rPr>
        <w:t xml:space="preserve"> </w:t>
      </w:r>
    </w:p>
    <w:p w14:paraId="4C97C2D7" w14:textId="77777777" w:rsidR="003F4BCB" w:rsidRDefault="003F4BCB" w:rsidP="008760B5">
      <w:pPr>
        <w:spacing w:after="0" w:line="360" w:lineRule="auto"/>
        <w:rPr>
          <w:rFonts w:ascii="Times New Roman" w:hAnsi="Times New Roman" w:cs="Times New Roman"/>
          <w:sz w:val="24"/>
          <w:szCs w:val="24"/>
        </w:rPr>
      </w:pPr>
    </w:p>
    <w:p w14:paraId="751A86D9" w14:textId="77777777" w:rsidR="003F4BCB" w:rsidRDefault="003F4BCB" w:rsidP="008760B5">
      <w:pPr>
        <w:spacing w:after="0" w:line="360" w:lineRule="auto"/>
        <w:rPr>
          <w:rFonts w:ascii="Times New Roman" w:hAnsi="Times New Roman" w:cs="Times New Roman"/>
          <w:sz w:val="24"/>
          <w:szCs w:val="24"/>
        </w:rPr>
      </w:pPr>
    </w:p>
    <w:p w14:paraId="15B41D62" w14:textId="77777777" w:rsidR="003F4BCB" w:rsidRDefault="003F4BCB" w:rsidP="003F4BCB">
      <w:pPr>
        <w:spacing w:after="0" w:line="240" w:lineRule="auto"/>
        <w:rPr>
          <w:rFonts w:ascii="Times New Roman" w:hAnsi="Times New Roman" w:cs="Times New Roman"/>
          <w:sz w:val="24"/>
          <w:szCs w:val="24"/>
        </w:rPr>
      </w:pPr>
      <w:r w:rsidRPr="003F4BCB">
        <w:rPr>
          <w:rFonts w:ascii="Times New Roman" w:hAnsi="Times New Roman" w:cs="Times New Roman"/>
          <w:i/>
          <w:sz w:val="24"/>
          <w:szCs w:val="24"/>
        </w:rPr>
        <w:t>Machaya &amp; Assocites</w:t>
      </w:r>
      <w:r>
        <w:rPr>
          <w:rFonts w:ascii="Times New Roman" w:hAnsi="Times New Roman" w:cs="Times New Roman"/>
          <w:sz w:val="24"/>
          <w:szCs w:val="24"/>
        </w:rPr>
        <w:t>, appellant’s legal practitioners.</w:t>
      </w:r>
    </w:p>
    <w:p w14:paraId="39D7F778" w14:textId="77777777" w:rsidR="007D592B" w:rsidRDefault="003F4BCB" w:rsidP="003F4BCB">
      <w:pPr>
        <w:spacing w:after="0" w:line="240" w:lineRule="auto"/>
        <w:rPr>
          <w:rFonts w:ascii="Times New Roman" w:hAnsi="Times New Roman" w:cs="Times New Roman"/>
          <w:sz w:val="24"/>
          <w:szCs w:val="24"/>
        </w:rPr>
      </w:pPr>
      <w:r w:rsidRPr="003F4BC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r w:rsidR="00C5662B">
        <w:rPr>
          <w:rFonts w:ascii="Times New Roman" w:hAnsi="Times New Roman" w:cs="Times New Roman"/>
          <w:sz w:val="24"/>
          <w:szCs w:val="24"/>
        </w:rPr>
        <w:t xml:space="preserve"> </w:t>
      </w:r>
      <w:r w:rsidR="00116A5E">
        <w:rPr>
          <w:rFonts w:ascii="Times New Roman" w:hAnsi="Times New Roman" w:cs="Times New Roman"/>
          <w:sz w:val="24"/>
          <w:szCs w:val="24"/>
        </w:rPr>
        <w:t xml:space="preserve">     </w:t>
      </w:r>
      <w:r w:rsidR="00116A5E">
        <w:rPr>
          <w:rFonts w:ascii="Times New Roman" w:hAnsi="Times New Roman" w:cs="Times New Roman"/>
          <w:i/>
          <w:sz w:val="24"/>
          <w:szCs w:val="24"/>
        </w:rPr>
        <w:t xml:space="preserve"> </w:t>
      </w:r>
      <w:r w:rsidR="00116A5E">
        <w:rPr>
          <w:rFonts w:ascii="Times New Roman" w:hAnsi="Times New Roman" w:cs="Times New Roman"/>
          <w:sz w:val="24"/>
          <w:szCs w:val="24"/>
        </w:rPr>
        <w:t xml:space="preserve">           </w:t>
      </w:r>
    </w:p>
    <w:p w14:paraId="2D3D7948" w14:textId="77777777" w:rsidR="007D592B" w:rsidRDefault="007D592B" w:rsidP="003D05BD">
      <w:pPr>
        <w:spacing w:after="0" w:line="360" w:lineRule="auto"/>
        <w:rPr>
          <w:rFonts w:ascii="Times New Roman" w:hAnsi="Times New Roman" w:cs="Times New Roman"/>
          <w:sz w:val="24"/>
          <w:szCs w:val="24"/>
        </w:rPr>
      </w:pPr>
    </w:p>
    <w:p w14:paraId="2A628BF6" w14:textId="77777777" w:rsidR="007552CE" w:rsidRDefault="007D592B" w:rsidP="007552CE">
      <w:pPr>
        <w:spacing w:after="0" w:line="240" w:lineRule="auto"/>
      </w:pPr>
      <w:r>
        <w:rPr>
          <w:rFonts w:ascii="Times New Roman" w:hAnsi="Times New Roman" w:cs="Times New Roman"/>
          <w:sz w:val="24"/>
          <w:szCs w:val="24"/>
        </w:rPr>
        <w:t xml:space="preserve">   </w:t>
      </w:r>
    </w:p>
    <w:sectPr w:rsidR="007552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77FD1" w14:textId="77777777" w:rsidR="00027342" w:rsidRDefault="00027342" w:rsidP="00D8077F">
      <w:pPr>
        <w:spacing w:after="0" w:line="240" w:lineRule="auto"/>
      </w:pPr>
      <w:r>
        <w:separator/>
      </w:r>
    </w:p>
  </w:endnote>
  <w:endnote w:type="continuationSeparator" w:id="0">
    <w:p w14:paraId="56B03D22" w14:textId="77777777" w:rsidR="00027342" w:rsidRDefault="00027342" w:rsidP="00D8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2D45F" w14:textId="77777777" w:rsidR="00027342" w:rsidRDefault="00027342" w:rsidP="00D8077F">
      <w:pPr>
        <w:spacing w:after="0" w:line="240" w:lineRule="auto"/>
      </w:pPr>
      <w:r>
        <w:separator/>
      </w:r>
    </w:p>
  </w:footnote>
  <w:footnote w:type="continuationSeparator" w:id="0">
    <w:p w14:paraId="395A1370" w14:textId="77777777" w:rsidR="00027342" w:rsidRDefault="00027342" w:rsidP="00D8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515461"/>
      <w:docPartObj>
        <w:docPartGallery w:val="Page Numbers (Top of Page)"/>
        <w:docPartUnique/>
      </w:docPartObj>
    </w:sdtPr>
    <w:sdtEndPr>
      <w:rPr>
        <w:noProof/>
      </w:rPr>
    </w:sdtEndPr>
    <w:sdtContent>
      <w:p w14:paraId="1CC0B4A9" w14:textId="445DE8D2" w:rsidR="00F624B8" w:rsidRDefault="00D8077F">
        <w:pPr>
          <w:pStyle w:val="Header"/>
          <w:jc w:val="right"/>
          <w:rPr>
            <w:noProof/>
          </w:rPr>
        </w:pPr>
        <w:r>
          <w:fldChar w:fldCharType="begin"/>
        </w:r>
        <w:r>
          <w:instrText xml:space="preserve"> PAGE   \* MERGEFORMAT </w:instrText>
        </w:r>
        <w:r>
          <w:fldChar w:fldCharType="separate"/>
        </w:r>
        <w:r w:rsidR="00153059">
          <w:rPr>
            <w:noProof/>
          </w:rPr>
          <w:t>1</w:t>
        </w:r>
        <w:r>
          <w:rPr>
            <w:noProof/>
          </w:rPr>
          <w:fldChar w:fldCharType="end"/>
        </w:r>
      </w:p>
      <w:p w14:paraId="27DF8AF1" w14:textId="5BA23797" w:rsidR="00D8077F" w:rsidRDefault="004E2F4D">
        <w:pPr>
          <w:pStyle w:val="Header"/>
          <w:jc w:val="right"/>
        </w:pPr>
        <w:r>
          <w:rPr>
            <w:noProof/>
          </w:rPr>
          <w:t>HH 708-22</w:t>
        </w:r>
      </w:p>
    </w:sdtContent>
  </w:sdt>
  <w:p w14:paraId="45E20755" w14:textId="77777777" w:rsidR="00D8077F" w:rsidRDefault="00D8077F" w:rsidP="00D8077F">
    <w:pPr>
      <w:pStyle w:val="Header"/>
      <w:jc w:val="right"/>
    </w:pPr>
    <w:r>
      <w:t>CA 160/22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CE"/>
    <w:rsid w:val="00027342"/>
    <w:rsid w:val="000B1457"/>
    <w:rsid w:val="00116A5E"/>
    <w:rsid w:val="00126C24"/>
    <w:rsid w:val="00153059"/>
    <w:rsid w:val="001744A9"/>
    <w:rsid w:val="00184413"/>
    <w:rsid w:val="001D3135"/>
    <w:rsid w:val="00205540"/>
    <w:rsid w:val="0022213B"/>
    <w:rsid w:val="00227499"/>
    <w:rsid w:val="00257D01"/>
    <w:rsid w:val="00267C59"/>
    <w:rsid w:val="0027401F"/>
    <w:rsid w:val="002D4E3C"/>
    <w:rsid w:val="00324515"/>
    <w:rsid w:val="003D05BD"/>
    <w:rsid w:val="003F4BCB"/>
    <w:rsid w:val="003F7D1C"/>
    <w:rsid w:val="004312ED"/>
    <w:rsid w:val="0043584C"/>
    <w:rsid w:val="00476A7C"/>
    <w:rsid w:val="00477DD5"/>
    <w:rsid w:val="0049641C"/>
    <w:rsid w:val="004C01B8"/>
    <w:rsid w:val="004C3F41"/>
    <w:rsid w:val="004E2F4D"/>
    <w:rsid w:val="004F15E7"/>
    <w:rsid w:val="00516BB9"/>
    <w:rsid w:val="00560E34"/>
    <w:rsid w:val="0062019D"/>
    <w:rsid w:val="00630A32"/>
    <w:rsid w:val="006350A3"/>
    <w:rsid w:val="006451BF"/>
    <w:rsid w:val="006D7C39"/>
    <w:rsid w:val="006F5B46"/>
    <w:rsid w:val="006F610D"/>
    <w:rsid w:val="00701FD2"/>
    <w:rsid w:val="00721DD0"/>
    <w:rsid w:val="007255E7"/>
    <w:rsid w:val="00732591"/>
    <w:rsid w:val="0075358E"/>
    <w:rsid w:val="007552CE"/>
    <w:rsid w:val="0078330D"/>
    <w:rsid w:val="007C49F4"/>
    <w:rsid w:val="007C4A88"/>
    <w:rsid w:val="007D592B"/>
    <w:rsid w:val="007E7D61"/>
    <w:rsid w:val="008101C2"/>
    <w:rsid w:val="00826557"/>
    <w:rsid w:val="00862496"/>
    <w:rsid w:val="0087096B"/>
    <w:rsid w:val="008760B5"/>
    <w:rsid w:val="008906F2"/>
    <w:rsid w:val="008A3908"/>
    <w:rsid w:val="009166F1"/>
    <w:rsid w:val="00947C2B"/>
    <w:rsid w:val="009D2A0A"/>
    <w:rsid w:val="009E035B"/>
    <w:rsid w:val="00A030C3"/>
    <w:rsid w:val="00A102FC"/>
    <w:rsid w:val="00A160E1"/>
    <w:rsid w:val="00A25B51"/>
    <w:rsid w:val="00A30EA6"/>
    <w:rsid w:val="00A37D48"/>
    <w:rsid w:val="00A42062"/>
    <w:rsid w:val="00A4272F"/>
    <w:rsid w:val="00A44524"/>
    <w:rsid w:val="00A86CFA"/>
    <w:rsid w:val="00C5662B"/>
    <w:rsid w:val="00CC0ABC"/>
    <w:rsid w:val="00CC0F81"/>
    <w:rsid w:val="00CC1820"/>
    <w:rsid w:val="00CE12CF"/>
    <w:rsid w:val="00CE310C"/>
    <w:rsid w:val="00D046E5"/>
    <w:rsid w:val="00D23BA8"/>
    <w:rsid w:val="00D45470"/>
    <w:rsid w:val="00D70CCF"/>
    <w:rsid w:val="00D8077F"/>
    <w:rsid w:val="00DB5B4D"/>
    <w:rsid w:val="00E02E18"/>
    <w:rsid w:val="00E044D8"/>
    <w:rsid w:val="00E17A7B"/>
    <w:rsid w:val="00E25212"/>
    <w:rsid w:val="00E5001C"/>
    <w:rsid w:val="00EE65A9"/>
    <w:rsid w:val="00F271A6"/>
    <w:rsid w:val="00F624B8"/>
    <w:rsid w:val="00FB7360"/>
    <w:rsid w:val="00FE42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856A"/>
  <w15:chartTrackingRefBased/>
  <w15:docId w15:val="{E9D843C8-343C-4196-AC55-705F358E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7F"/>
  </w:style>
  <w:style w:type="paragraph" w:styleId="Footer">
    <w:name w:val="footer"/>
    <w:basedOn w:val="Normal"/>
    <w:link w:val="FooterChar"/>
    <w:uiPriority w:val="99"/>
    <w:unhideWhenUsed/>
    <w:rsid w:val="00D8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2022-09-23T10:54:00Z</cp:lastPrinted>
  <dcterms:created xsi:type="dcterms:W3CDTF">2022-10-14T08:32:00Z</dcterms:created>
  <dcterms:modified xsi:type="dcterms:W3CDTF">2022-10-14T08:32:00Z</dcterms:modified>
</cp:coreProperties>
</file>