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92E" w:rsidRDefault="00DC0FF1" w:rsidP="0030392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30392E" w:rsidRDefault="0030392E" w:rsidP="0030392E">
      <w:pPr>
        <w:spacing w:line="240" w:lineRule="auto"/>
        <w:rPr>
          <w:rFonts w:ascii="Times New Roman" w:hAnsi="Times New Roman" w:cs="Times New Roman"/>
          <w:sz w:val="24"/>
          <w:szCs w:val="24"/>
        </w:rPr>
      </w:pPr>
    </w:p>
    <w:p w:rsidR="0030392E" w:rsidRDefault="0030392E" w:rsidP="0030392E">
      <w:pPr>
        <w:spacing w:line="240" w:lineRule="auto"/>
        <w:rPr>
          <w:rFonts w:ascii="Times New Roman" w:hAnsi="Times New Roman" w:cs="Times New Roman"/>
          <w:sz w:val="24"/>
          <w:szCs w:val="24"/>
        </w:rPr>
      </w:pPr>
      <w:r>
        <w:rPr>
          <w:rFonts w:ascii="Times New Roman" w:hAnsi="Times New Roman" w:cs="Times New Roman"/>
          <w:sz w:val="24"/>
          <w:szCs w:val="24"/>
        </w:rPr>
        <w:t>GREAT ZIMBABWE UNIVERSITY</w:t>
      </w:r>
    </w:p>
    <w:p w:rsidR="0030392E" w:rsidRDefault="0030392E" w:rsidP="0030392E">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vs</w:t>
      </w:r>
      <w:proofErr w:type="spellEnd"/>
      <w:proofErr w:type="gramEnd"/>
      <w:r>
        <w:rPr>
          <w:rFonts w:ascii="Times New Roman" w:hAnsi="Times New Roman" w:cs="Times New Roman"/>
          <w:sz w:val="24"/>
          <w:szCs w:val="24"/>
        </w:rPr>
        <w:t xml:space="preserve"> </w:t>
      </w:r>
    </w:p>
    <w:p w:rsidR="0030392E" w:rsidRDefault="0030392E" w:rsidP="0030392E">
      <w:pPr>
        <w:spacing w:line="240" w:lineRule="auto"/>
        <w:rPr>
          <w:rFonts w:ascii="Times New Roman" w:hAnsi="Times New Roman" w:cs="Times New Roman"/>
          <w:sz w:val="24"/>
          <w:szCs w:val="24"/>
        </w:rPr>
      </w:pPr>
      <w:r>
        <w:rPr>
          <w:rFonts w:ascii="Times New Roman" w:hAnsi="Times New Roman" w:cs="Times New Roman"/>
          <w:sz w:val="24"/>
          <w:szCs w:val="24"/>
        </w:rPr>
        <w:t>NESBERT MAREVERWA</w:t>
      </w:r>
    </w:p>
    <w:p w:rsidR="0030392E" w:rsidRDefault="0030392E" w:rsidP="0030392E">
      <w:pPr>
        <w:spacing w:line="240" w:lineRule="auto"/>
        <w:rPr>
          <w:rFonts w:ascii="Times New Roman" w:hAnsi="Times New Roman" w:cs="Times New Roman"/>
          <w:sz w:val="24"/>
          <w:szCs w:val="24"/>
        </w:rPr>
      </w:pPr>
    </w:p>
    <w:p w:rsidR="0030392E" w:rsidRDefault="0030392E" w:rsidP="0030392E">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30392E" w:rsidRDefault="0030392E" w:rsidP="0030392E">
      <w:pPr>
        <w:pStyle w:val="NoSpacing"/>
        <w:rPr>
          <w:rFonts w:ascii="Times New Roman" w:hAnsi="Times New Roman" w:cs="Times New Roman"/>
          <w:sz w:val="24"/>
          <w:szCs w:val="24"/>
        </w:rPr>
      </w:pPr>
      <w:r>
        <w:rPr>
          <w:rFonts w:ascii="Times New Roman" w:hAnsi="Times New Roman" w:cs="Times New Roman"/>
          <w:sz w:val="24"/>
          <w:szCs w:val="24"/>
        </w:rPr>
        <w:t>WAMAMBO J.</w:t>
      </w:r>
    </w:p>
    <w:p w:rsidR="0030392E" w:rsidRDefault="0030392E" w:rsidP="0030392E">
      <w:pPr>
        <w:pStyle w:val="NoSpacing"/>
        <w:rPr>
          <w:rFonts w:ascii="Times New Roman" w:hAnsi="Times New Roman" w:cs="Times New Roman"/>
          <w:sz w:val="24"/>
          <w:szCs w:val="24"/>
        </w:rPr>
      </w:pPr>
      <w:r>
        <w:rPr>
          <w:rFonts w:ascii="Times New Roman" w:hAnsi="Times New Roman" w:cs="Times New Roman"/>
          <w:sz w:val="24"/>
          <w:szCs w:val="24"/>
        </w:rPr>
        <w:t xml:space="preserve">MASVINGO, 8 and </w:t>
      </w:r>
      <w:r w:rsidR="00DE5C77">
        <w:rPr>
          <w:rFonts w:ascii="Times New Roman" w:hAnsi="Times New Roman" w:cs="Times New Roman"/>
          <w:sz w:val="24"/>
          <w:szCs w:val="24"/>
        </w:rPr>
        <w:t>18</w:t>
      </w:r>
      <w:r w:rsidRPr="006E6A43">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2019</w:t>
      </w:r>
    </w:p>
    <w:p w:rsidR="0030392E" w:rsidRDefault="0030392E" w:rsidP="0030392E">
      <w:pPr>
        <w:pStyle w:val="NoSpacing"/>
        <w:rPr>
          <w:rFonts w:ascii="Times New Roman" w:hAnsi="Times New Roman" w:cs="Times New Roman"/>
          <w:sz w:val="24"/>
          <w:szCs w:val="24"/>
        </w:rPr>
      </w:pPr>
    </w:p>
    <w:p w:rsidR="0030392E" w:rsidRDefault="0030392E" w:rsidP="0030392E">
      <w:pPr>
        <w:pStyle w:val="NoSpacing"/>
        <w:rPr>
          <w:rFonts w:ascii="Times New Roman" w:hAnsi="Times New Roman" w:cs="Times New Roman"/>
          <w:sz w:val="24"/>
          <w:szCs w:val="24"/>
        </w:rPr>
      </w:pPr>
    </w:p>
    <w:p w:rsidR="0030392E" w:rsidRDefault="0030392E" w:rsidP="0030392E">
      <w:pPr>
        <w:pStyle w:val="NoSpacing"/>
        <w:rPr>
          <w:rFonts w:ascii="Times New Roman" w:hAnsi="Times New Roman" w:cs="Times New Roman"/>
          <w:sz w:val="24"/>
          <w:szCs w:val="24"/>
        </w:rPr>
      </w:pPr>
    </w:p>
    <w:p w:rsidR="0030392E" w:rsidRDefault="0030392E" w:rsidP="0030392E">
      <w:pPr>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rsidR="0030392E" w:rsidRDefault="0030392E" w:rsidP="0030392E">
      <w:pPr>
        <w:rPr>
          <w:rFonts w:ascii="Times New Roman" w:hAnsi="Times New Roman" w:cs="Times New Roman"/>
          <w:b/>
          <w:sz w:val="24"/>
          <w:szCs w:val="24"/>
        </w:rPr>
      </w:pPr>
    </w:p>
    <w:p w:rsidR="0030392E" w:rsidRPr="0030392E" w:rsidRDefault="0030392E" w:rsidP="0030392E">
      <w:pPr>
        <w:spacing w:after="0"/>
        <w:rPr>
          <w:rFonts w:ascii="Times New Roman" w:hAnsi="Times New Roman" w:cs="Times New Roman"/>
          <w:sz w:val="24"/>
          <w:szCs w:val="24"/>
        </w:rPr>
      </w:pPr>
      <w:r w:rsidRPr="0030392E">
        <w:rPr>
          <w:rFonts w:ascii="Times New Roman" w:hAnsi="Times New Roman" w:cs="Times New Roman"/>
          <w:i/>
          <w:sz w:val="24"/>
          <w:szCs w:val="24"/>
        </w:rPr>
        <w:t xml:space="preserve">R.S. </w:t>
      </w:r>
      <w:proofErr w:type="spellStart"/>
      <w:r w:rsidRPr="0030392E">
        <w:rPr>
          <w:rFonts w:ascii="Times New Roman" w:hAnsi="Times New Roman" w:cs="Times New Roman"/>
          <w:i/>
          <w:sz w:val="24"/>
          <w:szCs w:val="24"/>
        </w:rPr>
        <w:t>Makausi</w:t>
      </w:r>
      <w:proofErr w:type="spellEnd"/>
      <w:r w:rsidRPr="0030392E">
        <w:rPr>
          <w:rFonts w:ascii="Times New Roman" w:hAnsi="Times New Roman" w:cs="Times New Roman"/>
          <w:sz w:val="24"/>
          <w:szCs w:val="24"/>
        </w:rPr>
        <w:t xml:space="preserve"> with him </w:t>
      </w:r>
      <w:r w:rsidRPr="0030392E">
        <w:rPr>
          <w:rFonts w:ascii="Times New Roman" w:hAnsi="Times New Roman" w:cs="Times New Roman"/>
          <w:i/>
          <w:sz w:val="24"/>
          <w:szCs w:val="24"/>
        </w:rPr>
        <w:t xml:space="preserve">J. </w:t>
      </w:r>
      <w:proofErr w:type="spellStart"/>
      <w:r w:rsidRPr="0030392E">
        <w:rPr>
          <w:rFonts w:ascii="Times New Roman" w:hAnsi="Times New Roman" w:cs="Times New Roman"/>
          <w:i/>
          <w:sz w:val="24"/>
          <w:szCs w:val="24"/>
        </w:rPr>
        <w:t>Mpoperi</w:t>
      </w:r>
      <w:proofErr w:type="spellEnd"/>
      <w:r w:rsidRPr="0030392E">
        <w:rPr>
          <w:rFonts w:ascii="Times New Roman" w:hAnsi="Times New Roman" w:cs="Times New Roman"/>
          <w:sz w:val="24"/>
          <w:szCs w:val="24"/>
        </w:rPr>
        <w:t xml:space="preserve"> for applicant</w:t>
      </w:r>
    </w:p>
    <w:p w:rsidR="0030392E" w:rsidRPr="0030392E" w:rsidRDefault="0030392E" w:rsidP="0030392E">
      <w:pPr>
        <w:spacing w:after="0"/>
        <w:rPr>
          <w:rFonts w:ascii="Times New Roman" w:hAnsi="Times New Roman" w:cs="Times New Roman"/>
          <w:sz w:val="24"/>
          <w:szCs w:val="24"/>
        </w:rPr>
      </w:pPr>
      <w:r w:rsidRPr="0030392E">
        <w:rPr>
          <w:rFonts w:ascii="Times New Roman" w:hAnsi="Times New Roman" w:cs="Times New Roman"/>
          <w:i/>
          <w:sz w:val="24"/>
          <w:szCs w:val="24"/>
        </w:rPr>
        <w:t xml:space="preserve">G. </w:t>
      </w:r>
      <w:proofErr w:type="spellStart"/>
      <w:r w:rsidRPr="0030392E">
        <w:rPr>
          <w:rFonts w:ascii="Times New Roman" w:hAnsi="Times New Roman" w:cs="Times New Roman"/>
          <w:i/>
          <w:sz w:val="24"/>
          <w:szCs w:val="24"/>
        </w:rPr>
        <w:t>Nyandoro</w:t>
      </w:r>
      <w:proofErr w:type="spellEnd"/>
      <w:r w:rsidRPr="0030392E">
        <w:rPr>
          <w:rFonts w:ascii="Times New Roman" w:hAnsi="Times New Roman" w:cs="Times New Roman"/>
          <w:sz w:val="24"/>
          <w:szCs w:val="24"/>
        </w:rPr>
        <w:t xml:space="preserve"> for respondent</w:t>
      </w:r>
    </w:p>
    <w:p w:rsidR="0030392E" w:rsidRDefault="0030392E" w:rsidP="0030392E">
      <w:pPr>
        <w:spacing w:line="360" w:lineRule="auto"/>
        <w:jc w:val="both"/>
        <w:rPr>
          <w:rFonts w:ascii="Times New Roman" w:hAnsi="Times New Roman" w:cs="Times New Roman"/>
          <w:sz w:val="24"/>
          <w:szCs w:val="24"/>
        </w:rPr>
      </w:pPr>
    </w:p>
    <w:p w:rsidR="00FD575B" w:rsidRDefault="0030392E" w:rsidP="00C93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sidR="00EA5993">
        <w:rPr>
          <w:rFonts w:ascii="Times New Roman" w:hAnsi="Times New Roman" w:cs="Times New Roman"/>
          <w:sz w:val="24"/>
          <w:szCs w:val="24"/>
        </w:rPr>
        <w:t>A</w:t>
      </w:r>
      <w:r>
        <w:rPr>
          <w:rFonts w:ascii="Times New Roman" w:hAnsi="Times New Roman" w:cs="Times New Roman"/>
          <w:sz w:val="24"/>
          <w:szCs w:val="24"/>
        </w:rPr>
        <w:t xml:space="preserve">pplicant </w:t>
      </w:r>
      <w:r w:rsidR="00EA5993">
        <w:rPr>
          <w:rFonts w:ascii="Times New Roman" w:hAnsi="Times New Roman" w:cs="Times New Roman"/>
          <w:sz w:val="24"/>
          <w:szCs w:val="24"/>
        </w:rPr>
        <w:t xml:space="preserve">seeks a </w:t>
      </w:r>
      <w:proofErr w:type="spellStart"/>
      <w:r w:rsidR="00EA5993" w:rsidRPr="00EA5993">
        <w:rPr>
          <w:rFonts w:ascii="Times New Roman" w:hAnsi="Times New Roman" w:cs="Times New Roman"/>
          <w:i/>
          <w:sz w:val="24"/>
          <w:szCs w:val="24"/>
        </w:rPr>
        <w:t>rei</w:t>
      </w:r>
      <w:proofErr w:type="spellEnd"/>
      <w:r w:rsidR="00EA5993" w:rsidRPr="00EA5993">
        <w:rPr>
          <w:rFonts w:ascii="Times New Roman" w:hAnsi="Times New Roman" w:cs="Times New Roman"/>
          <w:i/>
          <w:sz w:val="24"/>
          <w:szCs w:val="24"/>
        </w:rPr>
        <w:t xml:space="preserve"> </w:t>
      </w:r>
      <w:proofErr w:type="spellStart"/>
      <w:r w:rsidR="00EA5993" w:rsidRPr="00EA5993">
        <w:rPr>
          <w:rFonts w:ascii="Times New Roman" w:hAnsi="Times New Roman" w:cs="Times New Roman"/>
          <w:i/>
          <w:sz w:val="24"/>
          <w:szCs w:val="24"/>
        </w:rPr>
        <w:t>vindicatio</w:t>
      </w:r>
      <w:proofErr w:type="spellEnd"/>
      <w:r w:rsidR="00EA5993">
        <w:rPr>
          <w:rFonts w:ascii="Times New Roman" w:hAnsi="Times New Roman" w:cs="Times New Roman"/>
          <w:sz w:val="24"/>
          <w:szCs w:val="24"/>
        </w:rPr>
        <w:t xml:space="preserve"> order. It seeks to recover its property retained by respondent. </w:t>
      </w:r>
    </w:p>
    <w:p w:rsidR="00EA5993" w:rsidRDefault="00EA5993" w:rsidP="00C93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a body corporate duly constituted in terms of the Great Zimbabwe University Act [</w:t>
      </w:r>
      <w:r w:rsidRPr="00EA5993">
        <w:rPr>
          <w:rFonts w:ascii="Times New Roman" w:hAnsi="Times New Roman" w:cs="Times New Roman"/>
          <w:i/>
          <w:sz w:val="24"/>
          <w:szCs w:val="24"/>
        </w:rPr>
        <w:t>Chapter 25:24</w:t>
      </w:r>
      <w:r>
        <w:rPr>
          <w:rFonts w:ascii="Times New Roman" w:hAnsi="Times New Roman" w:cs="Times New Roman"/>
          <w:sz w:val="24"/>
          <w:szCs w:val="24"/>
        </w:rPr>
        <w:t>]. The respondent was an employee of the applicant holding the position of Chief Security Officer. The respondent holds property belonging to the applicant which property respondent was holding by virtue of his being an employee of the applicant. The property consists of guns, a security motor vehicle and office and g</w:t>
      </w:r>
      <w:r w:rsidR="00C9381A">
        <w:rPr>
          <w:rFonts w:ascii="Times New Roman" w:hAnsi="Times New Roman" w:cs="Times New Roman"/>
          <w:sz w:val="24"/>
          <w:szCs w:val="24"/>
        </w:rPr>
        <w:t>u</w:t>
      </w:r>
      <w:r>
        <w:rPr>
          <w:rFonts w:ascii="Times New Roman" w:hAnsi="Times New Roman" w:cs="Times New Roman"/>
          <w:sz w:val="24"/>
          <w:szCs w:val="24"/>
        </w:rPr>
        <w:t xml:space="preserve">n cabinet keys. The respondent’s contract of employment with </w:t>
      </w:r>
      <w:r w:rsidR="00C9381A">
        <w:rPr>
          <w:rFonts w:ascii="Times New Roman" w:hAnsi="Times New Roman" w:cs="Times New Roman"/>
          <w:sz w:val="24"/>
          <w:szCs w:val="24"/>
        </w:rPr>
        <w:t>applicant</w:t>
      </w:r>
      <w:r w:rsidR="002A4AED">
        <w:rPr>
          <w:rFonts w:ascii="Times New Roman" w:hAnsi="Times New Roman" w:cs="Times New Roman"/>
          <w:sz w:val="24"/>
          <w:szCs w:val="24"/>
        </w:rPr>
        <w:t xml:space="preserve"> has been terminated</w:t>
      </w:r>
      <w:r w:rsidR="00C9381A">
        <w:rPr>
          <w:rFonts w:ascii="Times New Roman" w:hAnsi="Times New Roman" w:cs="Times New Roman"/>
          <w:sz w:val="24"/>
          <w:szCs w:val="24"/>
        </w:rPr>
        <w:t>.</w:t>
      </w:r>
    </w:p>
    <w:p w:rsidR="00C9381A" w:rsidRDefault="00C9381A" w:rsidP="00C9381A">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As is usual in such applications respondent raised a number of points </w:t>
      </w:r>
      <w:r w:rsidRPr="00C9381A">
        <w:rPr>
          <w:rFonts w:ascii="Times New Roman" w:hAnsi="Times New Roman" w:cs="Times New Roman"/>
          <w:i/>
          <w:sz w:val="24"/>
          <w:szCs w:val="24"/>
        </w:rPr>
        <w:t xml:space="preserve">in </w:t>
      </w:r>
      <w:proofErr w:type="spellStart"/>
      <w:r w:rsidRPr="00C9381A">
        <w:rPr>
          <w:rFonts w:ascii="Times New Roman" w:hAnsi="Times New Roman" w:cs="Times New Roman"/>
          <w:i/>
          <w:sz w:val="24"/>
          <w:szCs w:val="24"/>
        </w:rPr>
        <w:t>limine</w:t>
      </w:r>
      <w:proofErr w:type="spellEnd"/>
      <w:r>
        <w:rPr>
          <w:rFonts w:ascii="Times New Roman" w:hAnsi="Times New Roman" w:cs="Times New Roman"/>
          <w:sz w:val="24"/>
          <w:szCs w:val="24"/>
        </w:rPr>
        <w:t xml:space="preserve">. Respondent contends that there is no proper certificate of urgency filed, that the matter is not urgent that the draft order is defective and unlawful. I will briefly deal with these points </w:t>
      </w:r>
      <w:r w:rsidRPr="00C9381A">
        <w:rPr>
          <w:rFonts w:ascii="Times New Roman" w:hAnsi="Times New Roman" w:cs="Times New Roman"/>
          <w:i/>
          <w:sz w:val="24"/>
          <w:szCs w:val="24"/>
        </w:rPr>
        <w:t xml:space="preserve">in </w:t>
      </w:r>
      <w:proofErr w:type="spellStart"/>
      <w:r w:rsidRPr="00C9381A">
        <w:rPr>
          <w:rFonts w:ascii="Times New Roman" w:hAnsi="Times New Roman" w:cs="Times New Roman"/>
          <w:i/>
          <w:sz w:val="24"/>
          <w:szCs w:val="24"/>
        </w:rPr>
        <w:t>limine</w:t>
      </w:r>
      <w:proofErr w:type="spellEnd"/>
      <w:r w:rsidRPr="00C9381A">
        <w:rPr>
          <w:rFonts w:ascii="Times New Roman" w:hAnsi="Times New Roman" w:cs="Times New Roman"/>
          <w:i/>
          <w:sz w:val="24"/>
          <w:szCs w:val="24"/>
        </w:rPr>
        <w:t>.</w:t>
      </w:r>
    </w:p>
    <w:p w:rsidR="00C9381A" w:rsidRDefault="00C9381A" w:rsidP="00C93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Apparently the certificate of urgency copies and pastes the founding affidavit. It does not reflect an independent view regarding urgency, so it is argued. The certificate of urgency was deposed to by </w:t>
      </w:r>
      <w:r w:rsidRPr="00C9381A">
        <w:rPr>
          <w:rFonts w:ascii="Times New Roman" w:hAnsi="Times New Roman" w:cs="Times New Roman"/>
          <w:i/>
          <w:sz w:val="24"/>
          <w:szCs w:val="24"/>
        </w:rPr>
        <w:t xml:space="preserve">Mr </w:t>
      </w:r>
      <w:proofErr w:type="spellStart"/>
      <w:r w:rsidRPr="00C9381A">
        <w:rPr>
          <w:rFonts w:ascii="Times New Roman" w:hAnsi="Times New Roman" w:cs="Times New Roman"/>
          <w:i/>
          <w:sz w:val="24"/>
          <w:szCs w:val="24"/>
        </w:rPr>
        <w:t>Mpoperi</w:t>
      </w:r>
      <w:proofErr w:type="spellEnd"/>
      <w:r>
        <w:rPr>
          <w:rFonts w:ascii="Times New Roman" w:hAnsi="Times New Roman" w:cs="Times New Roman"/>
          <w:sz w:val="24"/>
          <w:szCs w:val="24"/>
        </w:rPr>
        <w:t xml:space="preserve">. While it </w:t>
      </w:r>
      <w:r w:rsidR="002A4AED">
        <w:rPr>
          <w:rFonts w:ascii="Times New Roman" w:hAnsi="Times New Roman" w:cs="Times New Roman"/>
          <w:sz w:val="24"/>
          <w:szCs w:val="24"/>
        </w:rPr>
        <w:t>g</w:t>
      </w:r>
      <w:r>
        <w:rPr>
          <w:rFonts w:ascii="Times New Roman" w:hAnsi="Times New Roman" w:cs="Times New Roman"/>
          <w:sz w:val="24"/>
          <w:szCs w:val="24"/>
        </w:rPr>
        <w:t xml:space="preserve">oes in some detail on the background facts it is not quite a regurgitation of the founding affidavit. The deponent attempts to justify the </w:t>
      </w:r>
      <w:r>
        <w:rPr>
          <w:rFonts w:ascii="Times New Roman" w:hAnsi="Times New Roman" w:cs="Times New Roman"/>
          <w:sz w:val="24"/>
          <w:szCs w:val="24"/>
        </w:rPr>
        <w:lastRenderedPageBreak/>
        <w:t xml:space="preserve">application and gives reasons and grounds thereof. Paragraphs 6, 7, 8, 9, 10, 11 and 12 articulate the basis upon which the application is predicated. Whilst appreciating </w:t>
      </w:r>
      <w:r w:rsidR="002A4AED">
        <w:rPr>
          <w:rFonts w:ascii="Times New Roman" w:hAnsi="Times New Roman" w:cs="Times New Roman"/>
          <w:sz w:val="24"/>
          <w:szCs w:val="24"/>
        </w:rPr>
        <w:t xml:space="preserve">that </w:t>
      </w:r>
      <w:r>
        <w:rPr>
          <w:rFonts w:ascii="Times New Roman" w:hAnsi="Times New Roman" w:cs="Times New Roman"/>
          <w:sz w:val="24"/>
          <w:szCs w:val="24"/>
        </w:rPr>
        <w:t xml:space="preserve">the certificate of urgency could be broader or clearer, it does formulate clear and </w:t>
      </w:r>
      <w:r w:rsidR="002A4AED">
        <w:rPr>
          <w:rFonts w:ascii="Times New Roman" w:hAnsi="Times New Roman" w:cs="Times New Roman"/>
          <w:sz w:val="24"/>
          <w:szCs w:val="24"/>
        </w:rPr>
        <w:t>justifi</w:t>
      </w:r>
      <w:r>
        <w:rPr>
          <w:rFonts w:ascii="Times New Roman" w:hAnsi="Times New Roman" w:cs="Times New Roman"/>
          <w:sz w:val="24"/>
          <w:szCs w:val="24"/>
        </w:rPr>
        <w:t xml:space="preserve">ed reasons </w:t>
      </w:r>
      <w:r w:rsidR="002A4AED">
        <w:rPr>
          <w:rFonts w:ascii="Times New Roman" w:hAnsi="Times New Roman" w:cs="Times New Roman"/>
          <w:sz w:val="24"/>
          <w:szCs w:val="24"/>
        </w:rPr>
        <w:t>on which the application is made</w:t>
      </w:r>
      <w:r>
        <w:rPr>
          <w:rFonts w:ascii="Times New Roman" w:hAnsi="Times New Roman" w:cs="Times New Roman"/>
          <w:sz w:val="24"/>
          <w:szCs w:val="24"/>
        </w:rPr>
        <w:t xml:space="preserve">. I therefore dismiss this point </w:t>
      </w:r>
      <w:r w:rsidRPr="00C9381A">
        <w:rPr>
          <w:rFonts w:ascii="Times New Roman" w:hAnsi="Times New Roman" w:cs="Times New Roman"/>
          <w:i/>
          <w:sz w:val="24"/>
          <w:szCs w:val="24"/>
        </w:rPr>
        <w:t xml:space="preserve">in </w:t>
      </w:r>
      <w:proofErr w:type="spellStart"/>
      <w:r w:rsidRPr="00C9381A">
        <w:rPr>
          <w:rFonts w:ascii="Times New Roman" w:hAnsi="Times New Roman" w:cs="Times New Roman"/>
          <w:i/>
          <w:sz w:val="24"/>
          <w:szCs w:val="24"/>
        </w:rPr>
        <w:t>limine</w:t>
      </w:r>
      <w:proofErr w:type="spellEnd"/>
      <w:r>
        <w:rPr>
          <w:rFonts w:ascii="Times New Roman" w:hAnsi="Times New Roman" w:cs="Times New Roman"/>
          <w:sz w:val="24"/>
          <w:szCs w:val="24"/>
        </w:rPr>
        <w:t>.</w:t>
      </w:r>
    </w:p>
    <w:p w:rsidR="006853DA" w:rsidRDefault="00C9381A" w:rsidP="006853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urgency respondent avers that the founding affidavit does not reflect urgency. It is deposed </w:t>
      </w:r>
      <w:r w:rsidR="002A4AED">
        <w:rPr>
          <w:rFonts w:ascii="Times New Roman" w:hAnsi="Times New Roman" w:cs="Times New Roman"/>
          <w:sz w:val="24"/>
          <w:szCs w:val="24"/>
        </w:rPr>
        <w:t xml:space="preserve">to </w:t>
      </w:r>
      <w:r>
        <w:rPr>
          <w:rFonts w:ascii="Times New Roman" w:hAnsi="Times New Roman" w:cs="Times New Roman"/>
          <w:sz w:val="24"/>
          <w:szCs w:val="24"/>
        </w:rPr>
        <w:t xml:space="preserve">by the Vice Chancellor Professor </w:t>
      </w:r>
      <w:proofErr w:type="spellStart"/>
      <w:r>
        <w:rPr>
          <w:rFonts w:ascii="Times New Roman" w:hAnsi="Times New Roman" w:cs="Times New Roman"/>
          <w:sz w:val="24"/>
          <w:szCs w:val="24"/>
        </w:rPr>
        <w:t>Rungano</w:t>
      </w:r>
      <w:proofErr w:type="spellEnd"/>
      <w:r>
        <w:rPr>
          <w:rFonts w:ascii="Times New Roman" w:hAnsi="Times New Roman" w:cs="Times New Roman"/>
          <w:sz w:val="24"/>
          <w:szCs w:val="24"/>
        </w:rPr>
        <w:t xml:space="preserve"> Jonas </w:t>
      </w:r>
      <w:proofErr w:type="spellStart"/>
      <w:r>
        <w:rPr>
          <w:rFonts w:ascii="Times New Roman" w:hAnsi="Times New Roman" w:cs="Times New Roman"/>
          <w:sz w:val="24"/>
          <w:szCs w:val="24"/>
        </w:rPr>
        <w:t>Zvobgo</w:t>
      </w:r>
      <w:proofErr w:type="spellEnd"/>
      <w:r>
        <w:rPr>
          <w:rFonts w:ascii="Times New Roman" w:hAnsi="Times New Roman" w:cs="Times New Roman"/>
          <w:sz w:val="24"/>
          <w:szCs w:val="24"/>
        </w:rPr>
        <w:t>. A number of complaints are raised by respondent. I find the complai</w:t>
      </w:r>
      <w:r w:rsidR="000D460A">
        <w:rPr>
          <w:rFonts w:ascii="Times New Roman" w:hAnsi="Times New Roman" w:cs="Times New Roman"/>
          <w:sz w:val="24"/>
          <w:szCs w:val="24"/>
        </w:rPr>
        <w:t>n</w:t>
      </w:r>
      <w:r>
        <w:rPr>
          <w:rFonts w:ascii="Times New Roman" w:hAnsi="Times New Roman" w:cs="Times New Roman"/>
          <w:sz w:val="24"/>
          <w:szCs w:val="24"/>
        </w:rPr>
        <w:t xml:space="preserve">ts unmeritorious. The founding affidavit gives the background of the matter in </w:t>
      </w:r>
      <w:r w:rsidR="000D460A">
        <w:rPr>
          <w:rFonts w:ascii="Times New Roman" w:hAnsi="Times New Roman" w:cs="Times New Roman"/>
          <w:sz w:val="24"/>
          <w:szCs w:val="24"/>
        </w:rPr>
        <w:t>detail</w:t>
      </w:r>
      <w:r>
        <w:rPr>
          <w:rFonts w:ascii="Times New Roman" w:hAnsi="Times New Roman" w:cs="Times New Roman"/>
          <w:sz w:val="24"/>
          <w:szCs w:val="24"/>
        </w:rPr>
        <w:t>. It spans almost 3 pages</w:t>
      </w:r>
      <w:r w:rsidR="006853DA">
        <w:rPr>
          <w:rFonts w:ascii="Times New Roman" w:hAnsi="Times New Roman" w:cs="Times New Roman"/>
          <w:sz w:val="24"/>
          <w:szCs w:val="24"/>
        </w:rPr>
        <w:t>. The detail</w:t>
      </w:r>
      <w:r w:rsidR="00005BAF">
        <w:rPr>
          <w:rFonts w:ascii="Times New Roman" w:hAnsi="Times New Roman" w:cs="Times New Roman"/>
          <w:sz w:val="24"/>
          <w:szCs w:val="24"/>
        </w:rPr>
        <w:t>e</w:t>
      </w:r>
      <w:r w:rsidR="006853DA">
        <w:rPr>
          <w:rFonts w:ascii="Times New Roman" w:hAnsi="Times New Roman" w:cs="Times New Roman"/>
          <w:sz w:val="24"/>
          <w:szCs w:val="24"/>
        </w:rPr>
        <w:t>d background is essential for one to appreciate what steps applicant took in the matter, what options were open to it and whether or not there are alternative remedies.</w:t>
      </w:r>
    </w:p>
    <w:p w:rsidR="00005BAF" w:rsidRDefault="006853DA" w:rsidP="00C93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an app</w:t>
      </w:r>
      <w:r w:rsidR="002A4AED">
        <w:rPr>
          <w:rFonts w:ascii="Times New Roman" w:hAnsi="Times New Roman" w:cs="Times New Roman"/>
          <w:sz w:val="24"/>
          <w:szCs w:val="24"/>
        </w:rPr>
        <w:t>re</w:t>
      </w:r>
      <w:r>
        <w:rPr>
          <w:rFonts w:ascii="Times New Roman" w:hAnsi="Times New Roman" w:cs="Times New Roman"/>
          <w:sz w:val="24"/>
          <w:szCs w:val="24"/>
        </w:rPr>
        <w:t>c</w:t>
      </w:r>
      <w:r w:rsidR="002A4AED">
        <w:rPr>
          <w:rFonts w:ascii="Times New Roman" w:hAnsi="Times New Roman" w:cs="Times New Roman"/>
          <w:sz w:val="24"/>
          <w:szCs w:val="24"/>
        </w:rPr>
        <w:t>i</w:t>
      </w:r>
      <w:r>
        <w:rPr>
          <w:rFonts w:ascii="Times New Roman" w:hAnsi="Times New Roman" w:cs="Times New Roman"/>
          <w:sz w:val="24"/>
          <w:szCs w:val="24"/>
        </w:rPr>
        <w:t>ation of what the founding affidavit establishe</w:t>
      </w:r>
      <w:r w:rsidR="002A4AED">
        <w:rPr>
          <w:rFonts w:ascii="Times New Roman" w:hAnsi="Times New Roman" w:cs="Times New Roman"/>
          <w:sz w:val="24"/>
          <w:szCs w:val="24"/>
        </w:rPr>
        <w:t>s</w:t>
      </w:r>
      <w:r>
        <w:rPr>
          <w:rFonts w:ascii="Times New Roman" w:hAnsi="Times New Roman" w:cs="Times New Roman"/>
          <w:sz w:val="24"/>
          <w:szCs w:val="24"/>
        </w:rPr>
        <w:t xml:space="preserve"> I will delve into some detail on the founding affidavit. This might illuminate issues particularly </w:t>
      </w:r>
      <w:r w:rsidR="00005BAF">
        <w:rPr>
          <w:rFonts w:ascii="Times New Roman" w:hAnsi="Times New Roman" w:cs="Times New Roman"/>
          <w:sz w:val="24"/>
          <w:szCs w:val="24"/>
        </w:rPr>
        <w:t>on the raised issue of lack of urgency.</w:t>
      </w:r>
    </w:p>
    <w:p w:rsidR="00005BAF" w:rsidRDefault="00005BAF" w:rsidP="00C93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as per the founding affidavit are as follows:-</w:t>
      </w:r>
    </w:p>
    <w:p w:rsidR="00005BAF" w:rsidRDefault="00005BAF" w:rsidP="00C93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employment with applicant was terminated with the effective date of termination being 31 October, 2019. Respondent retained the keys to the office housing the gun cabinet and the keys to the gun cabinet. Respondent also retained a motor vehicle u</w:t>
      </w:r>
      <w:r w:rsidR="002A4AED">
        <w:rPr>
          <w:rFonts w:ascii="Times New Roman" w:hAnsi="Times New Roman" w:cs="Times New Roman"/>
          <w:sz w:val="24"/>
          <w:szCs w:val="24"/>
        </w:rPr>
        <w:t>s</w:t>
      </w:r>
      <w:r>
        <w:rPr>
          <w:rFonts w:ascii="Times New Roman" w:hAnsi="Times New Roman" w:cs="Times New Roman"/>
          <w:sz w:val="24"/>
          <w:szCs w:val="24"/>
        </w:rPr>
        <w:t>ed in the security department. As matters would have it as will become cleare</w:t>
      </w:r>
      <w:r w:rsidR="002A4AED">
        <w:rPr>
          <w:rFonts w:ascii="Times New Roman" w:hAnsi="Times New Roman" w:cs="Times New Roman"/>
          <w:sz w:val="24"/>
          <w:szCs w:val="24"/>
        </w:rPr>
        <w:t>r</w:t>
      </w:r>
      <w:r>
        <w:rPr>
          <w:rFonts w:ascii="Times New Roman" w:hAnsi="Times New Roman" w:cs="Times New Roman"/>
          <w:sz w:val="24"/>
          <w:szCs w:val="24"/>
        </w:rPr>
        <w:t xml:space="preserve"> in due course the three guns are lodged in the gun cabinet. Effectively applicant cannot access its office and its three guns.</w:t>
      </w:r>
    </w:p>
    <w:p w:rsidR="00C9381A" w:rsidRDefault="00005BAF" w:rsidP="00C93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took steps to recover the property at the centre of the dispute to no avail. Applicant sou</w:t>
      </w:r>
      <w:r w:rsidR="006F4976">
        <w:rPr>
          <w:rFonts w:ascii="Times New Roman" w:hAnsi="Times New Roman" w:cs="Times New Roman"/>
          <w:sz w:val="24"/>
          <w:szCs w:val="24"/>
        </w:rPr>
        <w:t>g</w:t>
      </w:r>
      <w:r>
        <w:rPr>
          <w:rFonts w:ascii="Times New Roman" w:hAnsi="Times New Roman" w:cs="Times New Roman"/>
          <w:sz w:val="24"/>
          <w:szCs w:val="24"/>
        </w:rPr>
        <w:t>h</w:t>
      </w:r>
      <w:r w:rsidR="006F4976">
        <w:rPr>
          <w:rFonts w:ascii="Times New Roman" w:hAnsi="Times New Roman" w:cs="Times New Roman"/>
          <w:sz w:val="24"/>
          <w:szCs w:val="24"/>
        </w:rPr>
        <w:t>t</w:t>
      </w:r>
      <w:r>
        <w:rPr>
          <w:rFonts w:ascii="Times New Roman" w:hAnsi="Times New Roman" w:cs="Times New Roman"/>
          <w:sz w:val="24"/>
          <w:szCs w:val="24"/>
        </w:rPr>
        <w:t xml:space="preserve"> the help of the police. To achieve this applicant wrote a letter dated 23 October, 2019 directed to the police seeking recovery of </w:t>
      </w:r>
      <w:r w:rsidRPr="00005BAF">
        <w:rPr>
          <w:rFonts w:ascii="Times New Roman" w:hAnsi="Times New Roman" w:cs="Times New Roman"/>
          <w:i/>
          <w:sz w:val="24"/>
          <w:szCs w:val="24"/>
        </w:rPr>
        <w:t>inter alia</w:t>
      </w:r>
      <w:r>
        <w:rPr>
          <w:rFonts w:ascii="Times New Roman" w:hAnsi="Times New Roman" w:cs="Times New Roman"/>
          <w:sz w:val="24"/>
          <w:szCs w:val="24"/>
        </w:rPr>
        <w:t xml:space="preserve"> the property in contention in this case. The letter further emphasises the urgency of the matter citing that the State President would preside over a graduation ceremony at applicant’s premises on 1 November, 2019.</w:t>
      </w:r>
    </w:p>
    <w:p w:rsidR="00005BAF" w:rsidRDefault="00005BAF" w:rsidP="00C93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police responded to the request through a letter dated 29 October, 2019 and indicated that the matter is more civil than criminal. In paragraph 4 of the said letter the Officer Commanding, Police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Central District who penned the response indicated that his office is open “for further assistance should you legally require it”.</w:t>
      </w:r>
    </w:p>
    <w:p w:rsidR="00005BAF" w:rsidRDefault="00005BAF" w:rsidP="00C93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invitation to assist culminated in the Police taking custody of the guns and ammunition in question on 31 October, 2019. On 4 November, </w:t>
      </w:r>
      <w:r w:rsidR="002A4AED">
        <w:rPr>
          <w:rFonts w:ascii="Times New Roman" w:hAnsi="Times New Roman" w:cs="Times New Roman"/>
          <w:sz w:val="24"/>
          <w:szCs w:val="24"/>
        </w:rPr>
        <w:t>2</w:t>
      </w:r>
      <w:r>
        <w:rPr>
          <w:rFonts w:ascii="Times New Roman" w:hAnsi="Times New Roman" w:cs="Times New Roman"/>
          <w:sz w:val="24"/>
          <w:szCs w:val="24"/>
        </w:rPr>
        <w:t xml:space="preserve">019 the police returned the guns and ammunition to the gun cabinet. </w:t>
      </w:r>
      <w:r w:rsidRPr="00005BAF">
        <w:rPr>
          <w:rFonts w:ascii="Times New Roman" w:hAnsi="Times New Roman" w:cs="Times New Roman"/>
          <w:i/>
          <w:sz w:val="24"/>
          <w:szCs w:val="24"/>
        </w:rPr>
        <w:t xml:space="preserve">Mr </w:t>
      </w:r>
      <w:proofErr w:type="spellStart"/>
      <w:r w:rsidRPr="00005BAF">
        <w:rPr>
          <w:rFonts w:ascii="Times New Roman" w:hAnsi="Times New Roman" w:cs="Times New Roman"/>
          <w:i/>
          <w:sz w:val="24"/>
          <w:szCs w:val="24"/>
        </w:rPr>
        <w:t>Makausi</w:t>
      </w:r>
      <w:proofErr w:type="spellEnd"/>
      <w:r>
        <w:rPr>
          <w:rFonts w:ascii="Times New Roman" w:hAnsi="Times New Roman" w:cs="Times New Roman"/>
          <w:sz w:val="24"/>
          <w:szCs w:val="24"/>
        </w:rPr>
        <w:t xml:space="preserve"> argued that the</w:t>
      </w:r>
      <w:r w:rsidR="002A4AED">
        <w:rPr>
          <w:rFonts w:ascii="Times New Roman" w:hAnsi="Times New Roman" w:cs="Times New Roman"/>
          <w:sz w:val="24"/>
          <w:szCs w:val="24"/>
        </w:rPr>
        <w:t>re</w:t>
      </w:r>
      <w:r>
        <w:rPr>
          <w:rFonts w:ascii="Times New Roman" w:hAnsi="Times New Roman" w:cs="Times New Roman"/>
          <w:sz w:val="24"/>
          <w:szCs w:val="24"/>
        </w:rPr>
        <w:t xml:space="preserve"> were efforts to calm </w:t>
      </w:r>
      <w:r>
        <w:rPr>
          <w:rFonts w:ascii="Times New Roman" w:hAnsi="Times New Roman" w:cs="Times New Roman"/>
          <w:sz w:val="24"/>
          <w:szCs w:val="24"/>
        </w:rPr>
        <w:lastRenderedPageBreak/>
        <w:t xml:space="preserve">the situation and the return of the guns and ammunition marked </w:t>
      </w:r>
      <w:r w:rsidR="002A4AED">
        <w:rPr>
          <w:rFonts w:ascii="Times New Roman" w:hAnsi="Times New Roman" w:cs="Times New Roman"/>
          <w:sz w:val="24"/>
          <w:szCs w:val="24"/>
        </w:rPr>
        <w:t>t</w:t>
      </w:r>
      <w:r>
        <w:rPr>
          <w:rFonts w:ascii="Times New Roman" w:hAnsi="Times New Roman" w:cs="Times New Roman"/>
          <w:sz w:val="24"/>
          <w:szCs w:val="24"/>
        </w:rPr>
        <w:t>he point when the applicant acted by filing this application a day later.</w:t>
      </w:r>
    </w:p>
    <w:p w:rsidR="0049352E" w:rsidRDefault="0049352E" w:rsidP="00C93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in the circumstances that the applicant did act when the need to act arose and that he did so expeditiously. To that end I dismiss this point </w:t>
      </w:r>
      <w:r w:rsidRPr="0049352E">
        <w:rPr>
          <w:rFonts w:ascii="Times New Roman" w:hAnsi="Times New Roman" w:cs="Times New Roman"/>
          <w:i/>
          <w:sz w:val="24"/>
          <w:szCs w:val="24"/>
        </w:rPr>
        <w:t xml:space="preserve">in </w:t>
      </w:r>
      <w:proofErr w:type="spellStart"/>
      <w:r w:rsidRPr="0049352E">
        <w:rPr>
          <w:rFonts w:ascii="Times New Roman" w:hAnsi="Times New Roman" w:cs="Times New Roman"/>
          <w:i/>
          <w:sz w:val="24"/>
          <w:szCs w:val="24"/>
        </w:rPr>
        <w:t>limine</w:t>
      </w:r>
      <w:proofErr w:type="spellEnd"/>
      <w:r>
        <w:rPr>
          <w:rFonts w:ascii="Times New Roman" w:hAnsi="Times New Roman" w:cs="Times New Roman"/>
          <w:sz w:val="24"/>
          <w:szCs w:val="24"/>
        </w:rPr>
        <w:t>.</w:t>
      </w:r>
    </w:p>
    <w:p w:rsidR="0049352E" w:rsidRDefault="0049352E" w:rsidP="00C93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point </w:t>
      </w:r>
      <w:r w:rsidRPr="0049352E">
        <w:rPr>
          <w:rFonts w:ascii="Times New Roman" w:hAnsi="Times New Roman" w:cs="Times New Roman"/>
          <w:i/>
          <w:sz w:val="24"/>
          <w:szCs w:val="24"/>
        </w:rPr>
        <w:t xml:space="preserve">in </w:t>
      </w:r>
      <w:proofErr w:type="spellStart"/>
      <w:r w:rsidRPr="0049352E">
        <w:rPr>
          <w:rFonts w:ascii="Times New Roman" w:hAnsi="Times New Roman" w:cs="Times New Roman"/>
          <w:i/>
          <w:sz w:val="24"/>
          <w:szCs w:val="24"/>
        </w:rPr>
        <w:t>limine</w:t>
      </w:r>
      <w:proofErr w:type="spellEnd"/>
      <w:r>
        <w:rPr>
          <w:rFonts w:ascii="Times New Roman" w:hAnsi="Times New Roman" w:cs="Times New Roman"/>
          <w:sz w:val="24"/>
          <w:szCs w:val="24"/>
        </w:rPr>
        <w:t xml:space="preserve"> deals with the allegation that the interim relief being sought is definitive and thus final in nature. </w:t>
      </w:r>
      <w:proofErr w:type="gramStart"/>
      <w:r>
        <w:rPr>
          <w:rFonts w:ascii="Times New Roman" w:hAnsi="Times New Roman" w:cs="Times New Roman"/>
          <w:sz w:val="24"/>
          <w:szCs w:val="24"/>
        </w:rPr>
        <w:t>In effect that the interim and final orders are the same.</w:t>
      </w:r>
      <w:proofErr w:type="gramEnd"/>
      <w:r>
        <w:rPr>
          <w:rFonts w:ascii="Times New Roman" w:hAnsi="Times New Roman" w:cs="Times New Roman"/>
          <w:sz w:val="24"/>
          <w:szCs w:val="24"/>
        </w:rPr>
        <w:t xml:space="preserve">  There was a strenuous argument by </w:t>
      </w:r>
      <w:r w:rsidRPr="0049352E">
        <w:rPr>
          <w:rFonts w:ascii="Times New Roman" w:hAnsi="Times New Roman" w:cs="Times New Roman"/>
          <w:i/>
          <w:sz w:val="24"/>
          <w:szCs w:val="24"/>
        </w:rPr>
        <w:t xml:space="preserve">Mr </w:t>
      </w:r>
      <w:proofErr w:type="spellStart"/>
      <w:r w:rsidRPr="0049352E">
        <w:rPr>
          <w:rFonts w:ascii="Times New Roman" w:hAnsi="Times New Roman" w:cs="Times New Roman"/>
          <w:i/>
          <w:sz w:val="24"/>
          <w:szCs w:val="24"/>
        </w:rPr>
        <w:t>N</w:t>
      </w:r>
      <w:r>
        <w:rPr>
          <w:rFonts w:ascii="Times New Roman" w:hAnsi="Times New Roman" w:cs="Times New Roman"/>
          <w:i/>
          <w:sz w:val="24"/>
          <w:szCs w:val="24"/>
        </w:rPr>
        <w:t>y</w:t>
      </w:r>
      <w:r w:rsidRPr="0049352E">
        <w:rPr>
          <w:rFonts w:ascii="Times New Roman" w:hAnsi="Times New Roman" w:cs="Times New Roman"/>
          <w:i/>
          <w:sz w:val="24"/>
          <w:szCs w:val="24"/>
        </w:rPr>
        <w:t>andoro</w:t>
      </w:r>
      <w:proofErr w:type="spellEnd"/>
      <w:r>
        <w:rPr>
          <w:rFonts w:ascii="Times New Roman" w:hAnsi="Times New Roman" w:cs="Times New Roman"/>
          <w:sz w:val="24"/>
          <w:szCs w:val="24"/>
        </w:rPr>
        <w:t xml:space="preserve"> fo</w:t>
      </w:r>
      <w:r w:rsidR="006F4976">
        <w:rPr>
          <w:rFonts w:ascii="Times New Roman" w:hAnsi="Times New Roman" w:cs="Times New Roman"/>
          <w:sz w:val="24"/>
          <w:szCs w:val="24"/>
        </w:rPr>
        <w:t>r the respondent that the relief</w:t>
      </w:r>
      <w:r>
        <w:rPr>
          <w:rFonts w:ascii="Times New Roman" w:hAnsi="Times New Roman" w:cs="Times New Roman"/>
          <w:sz w:val="24"/>
          <w:szCs w:val="24"/>
        </w:rPr>
        <w:t xml:space="preserve"> sought is final disguised as interim relief. He also argued that the request sought is meant for the ordinary roll and not the urgent chamber application route.</w:t>
      </w:r>
    </w:p>
    <w:p w:rsidR="0049352E" w:rsidRDefault="0049352E" w:rsidP="00C93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this end I was referred to the matter of </w:t>
      </w:r>
      <w:proofErr w:type="gramStart"/>
      <w:r w:rsidRPr="0049352E">
        <w:rPr>
          <w:rFonts w:ascii="Times New Roman" w:hAnsi="Times New Roman" w:cs="Times New Roman"/>
          <w:i/>
          <w:sz w:val="24"/>
          <w:szCs w:val="24"/>
        </w:rPr>
        <w:t>Williams</w:t>
      </w:r>
      <w:proofErr w:type="gramEnd"/>
      <w:r>
        <w:rPr>
          <w:rFonts w:ascii="Times New Roman" w:hAnsi="Times New Roman" w:cs="Times New Roman"/>
          <w:sz w:val="24"/>
          <w:szCs w:val="24"/>
        </w:rPr>
        <w:t xml:space="preserve"> v </w:t>
      </w:r>
      <w:proofErr w:type="spellStart"/>
      <w:r w:rsidRPr="0049352E">
        <w:rPr>
          <w:rFonts w:ascii="Times New Roman" w:hAnsi="Times New Roman" w:cs="Times New Roman"/>
          <w:i/>
          <w:sz w:val="24"/>
          <w:szCs w:val="24"/>
        </w:rPr>
        <w:t>Katsande</w:t>
      </w:r>
      <w:proofErr w:type="spellEnd"/>
      <w:r>
        <w:rPr>
          <w:rFonts w:ascii="Times New Roman" w:hAnsi="Times New Roman" w:cs="Times New Roman"/>
          <w:sz w:val="24"/>
          <w:szCs w:val="24"/>
        </w:rPr>
        <w:t xml:space="preserve"> 2010 (1) ZLR 266. </w:t>
      </w:r>
      <w:r w:rsidRPr="0049352E">
        <w:rPr>
          <w:rFonts w:ascii="Times New Roman" w:hAnsi="Times New Roman" w:cs="Times New Roman"/>
          <w:i/>
          <w:sz w:val="24"/>
          <w:szCs w:val="24"/>
        </w:rPr>
        <w:t xml:space="preserve">Mr </w:t>
      </w:r>
      <w:proofErr w:type="spellStart"/>
      <w:r w:rsidRPr="0049352E">
        <w:rPr>
          <w:rFonts w:ascii="Times New Roman" w:hAnsi="Times New Roman" w:cs="Times New Roman"/>
          <w:i/>
          <w:sz w:val="24"/>
          <w:szCs w:val="24"/>
        </w:rPr>
        <w:t>Makausi</w:t>
      </w:r>
      <w:proofErr w:type="spellEnd"/>
      <w:r>
        <w:rPr>
          <w:rFonts w:ascii="Times New Roman" w:hAnsi="Times New Roman" w:cs="Times New Roman"/>
          <w:sz w:val="24"/>
          <w:szCs w:val="24"/>
        </w:rPr>
        <w:t xml:space="preserve"> for the applicant was content to rely on the matter of </w:t>
      </w:r>
      <w:proofErr w:type="spellStart"/>
      <w:r w:rsidRPr="0049352E">
        <w:rPr>
          <w:rFonts w:ascii="Times New Roman" w:hAnsi="Times New Roman" w:cs="Times New Roman"/>
          <w:i/>
          <w:sz w:val="24"/>
          <w:szCs w:val="24"/>
        </w:rPr>
        <w:t>Chitungwiza</w:t>
      </w:r>
      <w:proofErr w:type="spellEnd"/>
      <w:r w:rsidRPr="0049352E">
        <w:rPr>
          <w:rFonts w:ascii="Times New Roman" w:hAnsi="Times New Roman" w:cs="Times New Roman"/>
          <w:i/>
          <w:sz w:val="24"/>
          <w:szCs w:val="24"/>
        </w:rPr>
        <w:t xml:space="preserve"> Municipality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w:t>
      </w:r>
      <w:r w:rsidRPr="0049352E">
        <w:rPr>
          <w:rFonts w:ascii="Times New Roman" w:hAnsi="Times New Roman" w:cs="Times New Roman"/>
          <w:i/>
          <w:sz w:val="24"/>
          <w:szCs w:val="24"/>
        </w:rPr>
        <w:t xml:space="preserve">Maxwell </w:t>
      </w:r>
      <w:proofErr w:type="spellStart"/>
      <w:r w:rsidRPr="0049352E">
        <w:rPr>
          <w:rFonts w:ascii="Times New Roman" w:hAnsi="Times New Roman" w:cs="Times New Roman"/>
          <w:i/>
          <w:sz w:val="24"/>
          <w:szCs w:val="24"/>
        </w:rPr>
        <w:t>Karenyi</w:t>
      </w:r>
      <w:proofErr w:type="spellEnd"/>
      <w:r>
        <w:rPr>
          <w:rFonts w:ascii="Times New Roman" w:hAnsi="Times New Roman" w:cs="Times New Roman"/>
          <w:sz w:val="24"/>
          <w:szCs w:val="24"/>
        </w:rPr>
        <w:t xml:space="preserve"> HH 93-18</w:t>
      </w:r>
      <w:r w:rsidR="009B1D2E">
        <w:rPr>
          <w:rFonts w:ascii="Times New Roman" w:hAnsi="Times New Roman" w:cs="Times New Roman"/>
          <w:sz w:val="24"/>
          <w:szCs w:val="24"/>
        </w:rPr>
        <w:t>.</w:t>
      </w:r>
    </w:p>
    <w:p w:rsidR="009B1D2E" w:rsidRDefault="009B1D2E" w:rsidP="00C93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Without splitting hairs it would appear that it may have been more prudent to couch the final order to reflect that the respondent should show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why he is of the view that he is entitled to the property</w:t>
      </w:r>
      <w:r w:rsidR="001D490C">
        <w:rPr>
          <w:rFonts w:ascii="Times New Roman" w:hAnsi="Times New Roman" w:cs="Times New Roman"/>
          <w:sz w:val="24"/>
          <w:szCs w:val="24"/>
        </w:rPr>
        <w:t xml:space="preserve"> at the heart of the application. I am however not convinced that the final order as couched is fatal to the application before me. I also dismiss this point </w:t>
      </w:r>
      <w:r w:rsidR="001D490C" w:rsidRPr="001D490C">
        <w:rPr>
          <w:rFonts w:ascii="Times New Roman" w:hAnsi="Times New Roman" w:cs="Times New Roman"/>
          <w:i/>
          <w:sz w:val="24"/>
          <w:szCs w:val="24"/>
        </w:rPr>
        <w:t xml:space="preserve">in </w:t>
      </w:r>
      <w:proofErr w:type="spellStart"/>
      <w:r w:rsidR="001D490C" w:rsidRPr="001D490C">
        <w:rPr>
          <w:rFonts w:ascii="Times New Roman" w:hAnsi="Times New Roman" w:cs="Times New Roman"/>
          <w:i/>
          <w:sz w:val="24"/>
          <w:szCs w:val="24"/>
        </w:rPr>
        <w:t>limine</w:t>
      </w:r>
      <w:proofErr w:type="spellEnd"/>
      <w:r w:rsidR="001D490C">
        <w:rPr>
          <w:rFonts w:ascii="Times New Roman" w:hAnsi="Times New Roman" w:cs="Times New Roman"/>
          <w:sz w:val="24"/>
          <w:szCs w:val="24"/>
        </w:rPr>
        <w:t>.</w:t>
      </w:r>
    </w:p>
    <w:p w:rsidR="001D490C" w:rsidRDefault="001D490C" w:rsidP="00C93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the application is for </w:t>
      </w:r>
      <w:proofErr w:type="spellStart"/>
      <w:r w:rsidRPr="001D490C">
        <w:rPr>
          <w:rFonts w:ascii="Times New Roman" w:hAnsi="Times New Roman" w:cs="Times New Roman"/>
          <w:i/>
          <w:sz w:val="24"/>
          <w:szCs w:val="24"/>
        </w:rPr>
        <w:t>rei</w:t>
      </w:r>
      <w:proofErr w:type="spellEnd"/>
      <w:r w:rsidRPr="001D490C">
        <w:rPr>
          <w:rFonts w:ascii="Times New Roman" w:hAnsi="Times New Roman" w:cs="Times New Roman"/>
          <w:i/>
          <w:sz w:val="24"/>
          <w:szCs w:val="24"/>
        </w:rPr>
        <w:t xml:space="preserve"> </w:t>
      </w:r>
      <w:proofErr w:type="spellStart"/>
      <w:r w:rsidRPr="001D490C">
        <w:rPr>
          <w:rFonts w:ascii="Times New Roman" w:hAnsi="Times New Roman" w:cs="Times New Roman"/>
          <w:i/>
          <w:sz w:val="24"/>
          <w:szCs w:val="24"/>
        </w:rPr>
        <w:t>vindicatio</w:t>
      </w:r>
      <w:proofErr w:type="spellEnd"/>
      <w:r>
        <w:rPr>
          <w:rFonts w:ascii="Times New Roman" w:hAnsi="Times New Roman" w:cs="Times New Roman"/>
          <w:sz w:val="24"/>
          <w:szCs w:val="24"/>
        </w:rPr>
        <w:t xml:space="preserve">. In </w:t>
      </w:r>
      <w:proofErr w:type="spellStart"/>
      <w:r w:rsidRPr="001D490C">
        <w:rPr>
          <w:rFonts w:ascii="Times New Roman" w:hAnsi="Times New Roman" w:cs="Times New Roman"/>
          <w:i/>
          <w:sz w:val="24"/>
          <w:szCs w:val="24"/>
        </w:rPr>
        <w:t>Chitungwiza</w:t>
      </w:r>
      <w:proofErr w:type="spellEnd"/>
      <w:r w:rsidRPr="001D490C">
        <w:rPr>
          <w:rFonts w:ascii="Times New Roman" w:hAnsi="Times New Roman" w:cs="Times New Roman"/>
          <w:i/>
          <w:sz w:val="24"/>
          <w:szCs w:val="24"/>
        </w:rPr>
        <w:t xml:space="preserve"> Municipality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w:t>
      </w:r>
      <w:r w:rsidRPr="001D490C">
        <w:rPr>
          <w:rFonts w:ascii="Times New Roman" w:hAnsi="Times New Roman" w:cs="Times New Roman"/>
          <w:i/>
          <w:sz w:val="24"/>
          <w:szCs w:val="24"/>
        </w:rPr>
        <w:t xml:space="preserve">Maxwell </w:t>
      </w:r>
      <w:proofErr w:type="spellStart"/>
      <w:r w:rsidRPr="001D490C">
        <w:rPr>
          <w:rFonts w:ascii="Times New Roman" w:hAnsi="Times New Roman" w:cs="Times New Roman"/>
          <w:i/>
          <w:sz w:val="24"/>
          <w:szCs w:val="24"/>
        </w:rPr>
        <w:t>Karenyi</w:t>
      </w:r>
      <w:proofErr w:type="spellEnd"/>
      <w:r>
        <w:rPr>
          <w:rFonts w:ascii="Times New Roman" w:hAnsi="Times New Roman" w:cs="Times New Roman"/>
          <w:sz w:val="24"/>
          <w:szCs w:val="24"/>
        </w:rPr>
        <w:t xml:space="preserve"> (supra) TAGU J. formulated the requirements of </w:t>
      </w:r>
      <w:proofErr w:type="spellStart"/>
      <w:r w:rsidRPr="001D490C">
        <w:rPr>
          <w:rFonts w:ascii="Times New Roman" w:hAnsi="Times New Roman" w:cs="Times New Roman"/>
          <w:i/>
          <w:sz w:val="24"/>
          <w:szCs w:val="24"/>
        </w:rPr>
        <w:t>rei</w:t>
      </w:r>
      <w:proofErr w:type="spellEnd"/>
      <w:r w:rsidRPr="001D490C">
        <w:rPr>
          <w:rFonts w:ascii="Times New Roman" w:hAnsi="Times New Roman" w:cs="Times New Roman"/>
          <w:i/>
          <w:sz w:val="24"/>
          <w:szCs w:val="24"/>
        </w:rPr>
        <w:t xml:space="preserve"> </w:t>
      </w:r>
      <w:proofErr w:type="spellStart"/>
      <w:r w:rsidRPr="001D490C">
        <w:rPr>
          <w:rFonts w:ascii="Times New Roman" w:hAnsi="Times New Roman" w:cs="Times New Roman"/>
          <w:i/>
          <w:sz w:val="24"/>
          <w:szCs w:val="24"/>
        </w:rPr>
        <w:t>vindicatio</w:t>
      </w:r>
      <w:proofErr w:type="spellEnd"/>
      <w:r>
        <w:rPr>
          <w:rFonts w:ascii="Times New Roman" w:hAnsi="Times New Roman" w:cs="Times New Roman"/>
          <w:sz w:val="24"/>
          <w:szCs w:val="24"/>
        </w:rPr>
        <w:t xml:space="preserve"> applicant must satisfy as follows at page 5:-</w:t>
      </w:r>
    </w:p>
    <w:p w:rsidR="001D490C" w:rsidRDefault="002A4AED" w:rsidP="002A4A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1D490C" w:rsidRPr="002A4AED">
        <w:rPr>
          <w:rFonts w:ascii="Times New Roman" w:hAnsi="Times New Roman" w:cs="Times New Roman"/>
          <w:sz w:val="24"/>
          <w:szCs w:val="24"/>
        </w:rPr>
        <w:t xml:space="preserve">That he is the owner of the property – Jolly Shannon and </w:t>
      </w:r>
      <w:proofErr w:type="spellStart"/>
      <w:r w:rsidRPr="002A4AED">
        <w:rPr>
          <w:rFonts w:ascii="Times New Roman" w:hAnsi="Times New Roman" w:cs="Times New Roman"/>
          <w:sz w:val="24"/>
          <w:szCs w:val="24"/>
        </w:rPr>
        <w:t>A</w:t>
      </w:r>
      <w:r w:rsidR="001D490C" w:rsidRPr="002A4AED">
        <w:rPr>
          <w:rFonts w:ascii="Times New Roman" w:hAnsi="Times New Roman" w:cs="Times New Roman"/>
          <w:sz w:val="24"/>
          <w:szCs w:val="24"/>
        </w:rPr>
        <w:t>nor</w:t>
      </w:r>
      <w:proofErr w:type="spellEnd"/>
      <w:r w:rsidR="001D490C" w:rsidRPr="002A4AED">
        <w:rPr>
          <w:rFonts w:ascii="Times New Roman" w:hAnsi="Times New Roman" w:cs="Times New Roman"/>
          <w:sz w:val="24"/>
          <w:szCs w:val="24"/>
        </w:rPr>
        <w:t xml:space="preserve">. </w:t>
      </w:r>
      <w:proofErr w:type="gramStart"/>
      <w:r w:rsidR="001D490C" w:rsidRPr="002A4AED">
        <w:rPr>
          <w:rFonts w:ascii="Times New Roman" w:hAnsi="Times New Roman" w:cs="Times New Roman"/>
          <w:sz w:val="24"/>
          <w:szCs w:val="24"/>
        </w:rPr>
        <w:t>1998 (1) ZLR 78.</w:t>
      </w:r>
      <w:proofErr w:type="gramEnd"/>
    </w:p>
    <w:p w:rsidR="002A4AED" w:rsidRPr="002A4AED" w:rsidRDefault="001D490C" w:rsidP="002A4AED">
      <w:pPr>
        <w:pStyle w:val="ListParagraph"/>
        <w:numPr>
          <w:ilvl w:val="0"/>
          <w:numId w:val="4"/>
        </w:numPr>
        <w:spacing w:after="0" w:line="360" w:lineRule="auto"/>
        <w:jc w:val="both"/>
      </w:pPr>
      <w:r w:rsidRPr="002A4AED">
        <w:rPr>
          <w:rFonts w:ascii="Times New Roman" w:hAnsi="Times New Roman" w:cs="Times New Roman"/>
          <w:sz w:val="24"/>
          <w:szCs w:val="24"/>
        </w:rPr>
        <w:t xml:space="preserve">That at the commencement of the action the thing to be vindicated was still in existence and the respondent was in possession of the property </w:t>
      </w:r>
      <w:proofErr w:type="spellStart"/>
      <w:r w:rsidRPr="002A4AED">
        <w:rPr>
          <w:rFonts w:ascii="Times New Roman" w:hAnsi="Times New Roman" w:cs="Times New Roman"/>
          <w:i/>
          <w:sz w:val="24"/>
          <w:szCs w:val="24"/>
        </w:rPr>
        <w:t>Masuli</w:t>
      </w:r>
      <w:proofErr w:type="spellEnd"/>
      <w:r w:rsidRPr="002A4AED">
        <w:rPr>
          <w:rFonts w:ascii="Times New Roman" w:hAnsi="Times New Roman" w:cs="Times New Roman"/>
          <w:sz w:val="24"/>
          <w:szCs w:val="24"/>
        </w:rPr>
        <w:t xml:space="preserve"> v </w:t>
      </w:r>
      <w:proofErr w:type="spellStart"/>
      <w:r w:rsidRPr="002A4AED">
        <w:rPr>
          <w:rFonts w:ascii="Times New Roman" w:hAnsi="Times New Roman" w:cs="Times New Roman"/>
          <w:sz w:val="24"/>
          <w:szCs w:val="24"/>
        </w:rPr>
        <w:t>Jera</w:t>
      </w:r>
      <w:proofErr w:type="spellEnd"/>
      <w:r w:rsidRPr="002A4AED">
        <w:rPr>
          <w:rFonts w:ascii="Times New Roman" w:hAnsi="Times New Roman" w:cs="Times New Roman"/>
          <w:sz w:val="24"/>
          <w:szCs w:val="24"/>
        </w:rPr>
        <w:t xml:space="preserve"> HH 67-07 and </w:t>
      </w:r>
    </w:p>
    <w:p w:rsidR="001D490C" w:rsidRPr="001D490C" w:rsidRDefault="001D490C" w:rsidP="002A4AED">
      <w:pPr>
        <w:pStyle w:val="ListParagraph"/>
        <w:numPr>
          <w:ilvl w:val="0"/>
          <w:numId w:val="4"/>
        </w:numPr>
        <w:spacing w:after="0" w:line="360" w:lineRule="auto"/>
        <w:jc w:val="both"/>
      </w:pPr>
      <w:r w:rsidRPr="002A4AED">
        <w:rPr>
          <w:rFonts w:ascii="Times New Roman" w:hAnsi="Times New Roman" w:cs="Times New Roman"/>
          <w:sz w:val="24"/>
          <w:szCs w:val="24"/>
        </w:rPr>
        <w:t>Th</w:t>
      </w:r>
      <w:r w:rsidR="002A4AED" w:rsidRPr="002A4AED">
        <w:rPr>
          <w:rFonts w:ascii="Times New Roman" w:hAnsi="Times New Roman" w:cs="Times New Roman"/>
          <w:sz w:val="24"/>
          <w:szCs w:val="24"/>
        </w:rPr>
        <w:t>at th</w:t>
      </w:r>
      <w:r w:rsidRPr="002A4AED">
        <w:rPr>
          <w:rFonts w:ascii="Times New Roman" w:hAnsi="Times New Roman" w:cs="Times New Roman"/>
          <w:sz w:val="24"/>
          <w:szCs w:val="24"/>
        </w:rPr>
        <w:t xml:space="preserve">e respondent’s possession is without his consent – </w:t>
      </w:r>
      <w:proofErr w:type="spellStart"/>
      <w:r w:rsidRPr="002A4AED">
        <w:rPr>
          <w:rFonts w:ascii="Times New Roman" w:hAnsi="Times New Roman" w:cs="Times New Roman"/>
          <w:i/>
          <w:sz w:val="24"/>
          <w:szCs w:val="24"/>
        </w:rPr>
        <w:t>Stanbic</w:t>
      </w:r>
      <w:proofErr w:type="spellEnd"/>
      <w:r w:rsidRPr="002A4AED">
        <w:rPr>
          <w:rFonts w:ascii="Times New Roman" w:hAnsi="Times New Roman" w:cs="Times New Roman"/>
          <w:sz w:val="24"/>
          <w:szCs w:val="24"/>
        </w:rPr>
        <w:t xml:space="preserve"> </w:t>
      </w:r>
      <w:r w:rsidRPr="002A4AED">
        <w:rPr>
          <w:rFonts w:ascii="Times New Roman" w:hAnsi="Times New Roman" w:cs="Times New Roman"/>
          <w:i/>
          <w:sz w:val="24"/>
          <w:szCs w:val="24"/>
        </w:rPr>
        <w:t>Finance</w:t>
      </w:r>
      <w:r w:rsidRPr="002A4AED">
        <w:rPr>
          <w:rFonts w:ascii="Times New Roman" w:hAnsi="Times New Roman" w:cs="Times New Roman"/>
          <w:sz w:val="24"/>
          <w:szCs w:val="24"/>
        </w:rPr>
        <w:t xml:space="preserve"> </w:t>
      </w:r>
      <w:r w:rsidRPr="002A4AED">
        <w:rPr>
          <w:rFonts w:ascii="Times New Roman" w:hAnsi="Times New Roman" w:cs="Times New Roman"/>
          <w:i/>
          <w:sz w:val="24"/>
          <w:szCs w:val="24"/>
        </w:rPr>
        <w:t>Zimbabwe</w:t>
      </w:r>
      <w:r w:rsidRPr="002A4AED">
        <w:rPr>
          <w:rFonts w:ascii="Times New Roman" w:hAnsi="Times New Roman" w:cs="Times New Roman"/>
          <w:sz w:val="24"/>
          <w:szCs w:val="24"/>
        </w:rPr>
        <w:t xml:space="preserve"> v </w:t>
      </w:r>
      <w:proofErr w:type="spellStart"/>
      <w:r w:rsidRPr="002A4AED">
        <w:rPr>
          <w:rFonts w:ascii="Times New Roman" w:hAnsi="Times New Roman" w:cs="Times New Roman"/>
          <w:i/>
          <w:sz w:val="24"/>
          <w:szCs w:val="24"/>
        </w:rPr>
        <w:t>Chivhunga</w:t>
      </w:r>
      <w:proofErr w:type="spellEnd"/>
      <w:r w:rsidRPr="002A4AED">
        <w:rPr>
          <w:rFonts w:ascii="Times New Roman" w:hAnsi="Times New Roman" w:cs="Times New Roman"/>
          <w:sz w:val="24"/>
          <w:szCs w:val="24"/>
        </w:rPr>
        <w:t xml:space="preserve"> 1999 (1) ZLR 262</w:t>
      </w:r>
      <w:r w:rsidR="002A4AED">
        <w:rPr>
          <w:rFonts w:ascii="Times New Roman" w:hAnsi="Times New Roman" w:cs="Times New Roman"/>
          <w:sz w:val="24"/>
          <w:szCs w:val="24"/>
        </w:rPr>
        <w:t>”.</w:t>
      </w:r>
    </w:p>
    <w:p w:rsidR="001D490C" w:rsidRDefault="001D490C" w:rsidP="005F083C">
      <w:pPr>
        <w:tabs>
          <w:tab w:val="left" w:pos="1843"/>
        </w:tabs>
        <w:spacing w:after="0" w:line="360" w:lineRule="auto"/>
        <w:ind w:firstLine="720"/>
        <w:jc w:val="both"/>
        <w:rPr>
          <w:rFonts w:ascii="Times New Roman" w:hAnsi="Times New Roman" w:cs="Times New Roman"/>
          <w:sz w:val="24"/>
          <w:szCs w:val="24"/>
        </w:rPr>
      </w:pPr>
      <w:r w:rsidRPr="005F083C">
        <w:rPr>
          <w:rFonts w:ascii="Times New Roman" w:hAnsi="Times New Roman" w:cs="Times New Roman"/>
          <w:sz w:val="24"/>
          <w:szCs w:val="24"/>
        </w:rPr>
        <w:t xml:space="preserve">The </w:t>
      </w:r>
      <w:r w:rsidR="005F083C">
        <w:rPr>
          <w:rFonts w:ascii="Times New Roman" w:hAnsi="Times New Roman" w:cs="Times New Roman"/>
          <w:sz w:val="24"/>
          <w:szCs w:val="24"/>
        </w:rPr>
        <w:t xml:space="preserve">respondent avers that he is challenging the termination of his employment. That is clearly not material. When dealing with the same contention MWAYERA J. in </w:t>
      </w:r>
      <w:r w:rsidR="005F083C" w:rsidRPr="005F083C">
        <w:rPr>
          <w:rFonts w:ascii="Times New Roman" w:hAnsi="Times New Roman" w:cs="Times New Roman"/>
          <w:i/>
          <w:sz w:val="24"/>
          <w:szCs w:val="24"/>
        </w:rPr>
        <w:t>The Minister</w:t>
      </w:r>
      <w:r w:rsidR="005F083C">
        <w:rPr>
          <w:rFonts w:ascii="Times New Roman" w:hAnsi="Times New Roman" w:cs="Times New Roman"/>
          <w:sz w:val="24"/>
          <w:szCs w:val="24"/>
        </w:rPr>
        <w:t xml:space="preserve"> </w:t>
      </w:r>
      <w:r w:rsidR="005F083C" w:rsidRPr="005F083C">
        <w:rPr>
          <w:rFonts w:ascii="Times New Roman" w:hAnsi="Times New Roman" w:cs="Times New Roman"/>
          <w:i/>
          <w:sz w:val="24"/>
          <w:szCs w:val="24"/>
        </w:rPr>
        <w:t>of Higher and Tertiary Education, Science and Technology Development</w:t>
      </w:r>
      <w:r w:rsidR="005F083C">
        <w:rPr>
          <w:rFonts w:ascii="Times New Roman" w:hAnsi="Times New Roman" w:cs="Times New Roman"/>
          <w:sz w:val="24"/>
          <w:szCs w:val="24"/>
        </w:rPr>
        <w:t xml:space="preserve"> </w:t>
      </w:r>
      <w:proofErr w:type="spellStart"/>
      <w:r w:rsidR="005F083C">
        <w:rPr>
          <w:rFonts w:ascii="Times New Roman" w:hAnsi="Times New Roman" w:cs="Times New Roman"/>
          <w:sz w:val="24"/>
          <w:szCs w:val="24"/>
        </w:rPr>
        <w:t>vs</w:t>
      </w:r>
      <w:proofErr w:type="spellEnd"/>
      <w:r w:rsidR="005F083C">
        <w:rPr>
          <w:rFonts w:ascii="Times New Roman" w:hAnsi="Times New Roman" w:cs="Times New Roman"/>
          <w:sz w:val="24"/>
          <w:szCs w:val="24"/>
        </w:rPr>
        <w:t xml:space="preserve"> </w:t>
      </w:r>
      <w:r w:rsidR="005F083C" w:rsidRPr="005F083C">
        <w:rPr>
          <w:rFonts w:ascii="Times New Roman" w:hAnsi="Times New Roman" w:cs="Times New Roman"/>
          <w:i/>
          <w:sz w:val="24"/>
          <w:szCs w:val="24"/>
        </w:rPr>
        <w:t>Rudolf</w:t>
      </w:r>
      <w:r w:rsidR="005F083C">
        <w:rPr>
          <w:rFonts w:ascii="Times New Roman" w:hAnsi="Times New Roman" w:cs="Times New Roman"/>
          <w:sz w:val="24"/>
          <w:szCs w:val="24"/>
        </w:rPr>
        <w:t xml:space="preserve"> </w:t>
      </w:r>
      <w:proofErr w:type="spellStart"/>
      <w:r w:rsidR="005F083C" w:rsidRPr="005F083C">
        <w:rPr>
          <w:rFonts w:ascii="Times New Roman" w:hAnsi="Times New Roman" w:cs="Times New Roman"/>
          <w:i/>
          <w:sz w:val="24"/>
          <w:szCs w:val="24"/>
        </w:rPr>
        <w:t>Pimai</w:t>
      </w:r>
      <w:proofErr w:type="spellEnd"/>
      <w:r w:rsidR="005F083C" w:rsidRPr="005F083C">
        <w:rPr>
          <w:rFonts w:ascii="Times New Roman" w:hAnsi="Times New Roman" w:cs="Times New Roman"/>
          <w:i/>
          <w:sz w:val="24"/>
          <w:szCs w:val="24"/>
        </w:rPr>
        <w:t xml:space="preserve"> </w:t>
      </w:r>
      <w:proofErr w:type="spellStart"/>
      <w:r w:rsidR="005F083C" w:rsidRPr="005F083C">
        <w:rPr>
          <w:rFonts w:ascii="Times New Roman" w:hAnsi="Times New Roman" w:cs="Times New Roman"/>
          <w:i/>
          <w:sz w:val="24"/>
          <w:szCs w:val="24"/>
        </w:rPr>
        <w:t>Mats</w:t>
      </w:r>
      <w:r w:rsidR="005F083C">
        <w:rPr>
          <w:rFonts w:ascii="Times New Roman" w:hAnsi="Times New Roman" w:cs="Times New Roman"/>
          <w:i/>
          <w:sz w:val="24"/>
          <w:szCs w:val="24"/>
        </w:rPr>
        <w:t>a</w:t>
      </w:r>
      <w:r w:rsidR="005F083C" w:rsidRPr="005F083C">
        <w:rPr>
          <w:rFonts w:ascii="Times New Roman" w:hAnsi="Times New Roman" w:cs="Times New Roman"/>
          <w:i/>
          <w:sz w:val="24"/>
          <w:szCs w:val="24"/>
        </w:rPr>
        <w:t>nga</w:t>
      </w:r>
      <w:proofErr w:type="spellEnd"/>
      <w:r w:rsidR="005F083C" w:rsidRPr="005F083C">
        <w:rPr>
          <w:rFonts w:ascii="Times New Roman" w:hAnsi="Times New Roman" w:cs="Times New Roman"/>
          <w:i/>
          <w:sz w:val="24"/>
          <w:szCs w:val="24"/>
        </w:rPr>
        <w:t xml:space="preserve"> </w:t>
      </w:r>
      <w:r w:rsidR="005F083C">
        <w:rPr>
          <w:rFonts w:ascii="Times New Roman" w:hAnsi="Times New Roman" w:cs="Times New Roman"/>
          <w:sz w:val="24"/>
          <w:szCs w:val="24"/>
        </w:rPr>
        <w:t>HH 104-19 says as follows at page 3:-</w:t>
      </w:r>
    </w:p>
    <w:p w:rsidR="005F083C" w:rsidRDefault="005F083C" w:rsidP="005F08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F083C">
        <w:rPr>
          <w:rFonts w:ascii="Times New Roman" w:hAnsi="Times New Roman" w:cs="Times New Roman"/>
          <w:i/>
          <w:sz w:val="24"/>
          <w:szCs w:val="24"/>
        </w:rPr>
        <w:t xml:space="preserve">Whether or not the respondent is challenging the termination of employment is immaterial. The basis of occupation which is employment no longer exits and the owner of property </w:t>
      </w:r>
      <w:proofErr w:type="gramStart"/>
      <w:r w:rsidRPr="005F083C">
        <w:rPr>
          <w:rFonts w:ascii="Times New Roman" w:hAnsi="Times New Roman" w:cs="Times New Roman"/>
          <w:i/>
          <w:sz w:val="24"/>
          <w:szCs w:val="24"/>
        </w:rPr>
        <w:t>is</w:t>
      </w:r>
      <w:proofErr w:type="gramEnd"/>
      <w:r w:rsidRPr="005F083C">
        <w:rPr>
          <w:rFonts w:ascii="Times New Roman" w:hAnsi="Times New Roman" w:cs="Times New Roman"/>
          <w:i/>
          <w:sz w:val="24"/>
          <w:szCs w:val="24"/>
        </w:rPr>
        <w:t xml:space="preserve"> entitled to vindicate</w:t>
      </w:r>
      <w:r>
        <w:rPr>
          <w:rFonts w:ascii="Times New Roman" w:hAnsi="Times New Roman" w:cs="Times New Roman"/>
          <w:sz w:val="24"/>
          <w:szCs w:val="24"/>
        </w:rPr>
        <w:t>”.</w:t>
      </w:r>
    </w:p>
    <w:p w:rsidR="005F083C" w:rsidRDefault="005F083C" w:rsidP="005F083C">
      <w:pPr>
        <w:spacing w:after="0" w:line="240" w:lineRule="auto"/>
        <w:ind w:left="720"/>
        <w:jc w:val="both"/>
        <w:rPr>
          <w:rFonts w:ascii="Times New Roman" w:hAnsi="Times New Roman" w:cs="Times New Roman"/>
          <w:sz w:val="24"/>
          <w:szCs w:val="24"/>
        </w:rPr>
      </w:pPr>
    </w:p>
    <w:p w:rsidR="005F083C" w:rsidRDefault="005F083C" w:rsidP="005F083C">
      <w:pPr>
        <w:spacing w:after="0" w:line="240" w:lineRule="auto"/>
        <w:ind w:left="720"/>
        <w:jc w:val="both"/>
        <w:rPr>
          <w:rFonts w:ascii="Times New Roman" w:hAnsi="Times New Roman" w:cs="Times New Roman"/>
          <w:sz w:val="24"/>
          <w:szCs w:val="24"/>
        </w:rPr>
      </w:pPr>
    </w:p>
    <w:p w:rsidR="005F083C" w:rsidRDefault="005F083C" w:rsidP="005F083C">
      <w:pPr>
        <w:spacing w:after="0" w:line="240" w:lineRule="auto"/>
        <w:ind w:left="720"/>
        <w:jc w:val="both"/>
        <w:rPr>
          <w:rFonts w:ascii="Times New Roman" w:hAnsi="Times New Roman" w:cs="Times New Roman"/>
          <w:sz w:val="24"/>
          <w:szCs w:val="24"/>
        </w:rPr>
      </w:pPr>
    </w:p>
    <w:p w:rsidR="005F083C" w:rsidRDefault="005F083C" w:rsidP="005F0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5F083C">
        <w:rPr>
          <w:rFonts w:ascii="Times New Roman" w:hAnsi="Times New Roman" w:cs="Times New Roman"/>
          <w:i/>
          <w:sz w:val="24"/>
          <w:szCs w:val="24"/>
        </w:rPr>
        <w:t>Montclair Hotel and Casino</w:t>
      </w:r>
      <w:r>
        <w:rPr>
          <w:rFonts w:ascii="Times New Roman" w:hAnsi="Times New Roman" w:cs="Times New Roman"/>
          <w:sz w:val="24"/>
          <w:szCs w:val="24"/>
        </w:rPr>
        <w:t xml:space="preserve">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w:t>
      </w:r>
      <w:proofErr w:type="spellStart"/>
      <w:r w:rsidRPr="005F083C">
        <w:rPr>
          <w:rFonts w:ascii="Times New Roman" w:hAnsi="Times New Roman" w:cs="Times New Roman"/>
          <w:i/>
          <w:sz w:val="24"/>
          <w:szCs w:val="24"/>
        </w:rPr>
        <w:t>Farai</w:t>
      </w:r>
      <w:proofErr w:type="spellEnd"/>
      <w:r w:rsidRPr="005F083C">
        <w:rPr>
          <w:rFonts w:ascii="Times New Roman" w:hAnsi="Times New Roman" w:cs="Times New Roman"/>
          <w:i/>
          <w:sz w:val="24"/>
          <w:szCs w:val="24"/>
        </w:rPr>
        <w:t xml:space="preserve"> </w:t>
      </w:r>
      <w:proofErr w:type="spellStart"/>
      <w:r w:rsidRPr="005F083C">
        <w:rPr>
          <w:rFonts w:ascii="Times New Roman" w:hAnsi="Times New Roman" w:cs="Times New Roman"/>
          <w:i/>
          <w:sz w:val="24"/>
          <w:szCs w:val="24"/>
        </w:rPr>
        <w:t>Mukutwa</w:t>
      </w:r>
      <w:proofErr w:type="spellEnd"/>
      <w:r>
        <w:rPr>
          <w:rFonts w:ascii="Times New Roman" w:hAnsi="Times New Roman" w:cs="Times New Roman"/>
          <w:sz w:val="24"/>
          <w:szCs w:val="24"/>
        </w:rPr>
        <w:t xml:space="preserve"> HH 200-15 MATHONSI J made pertinent remarks emphasizing that on</w:t>
      </w:r>
      <w:r w:rsidR="002A4AED">
        <w:rPr>
          <w:rFonts w:ascii="Times New Roman" w:hAnsi="Times New Roman" w:cs="Times New Roman"/>
          <w:sz w:val="24"/>
          <w:szCs w:val="24"/>
        </w:rPr>
        <w:t>c</w:t>
      </w:r>
      <w:r>
        <w:rPr>
          <w:rFonts w:ascii="Times New Roman" w:hAnsi="Times New Roman" w:cs="Times New Roman"/>
          <w:sz w:val="24"/>
          <w:szCs w:val="24"/>
        </w:rPr>
        <w:t>e the basis of occupation has been terminated then the owner is entitled to vindicate. The Honourable Judge MATHONSI remarked:-</w:t>
      </w:r>
    </w:p>
    <w:p w:rsidR="005F083C" w:rsidRDefault="005F083C" w:rsidP="00795D9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95D94">
        <w:rPr>
          <w:rFonts w:ascii="Times New Roman" w:hAnsi="Times New Roman" w:cs="Times New Roman"/>
          <w:i/>
          <w:sz w:val="24"/>
          <w:szCs w:val="24"/>
        </w:rPr>
        <w:t xml:space="preserve">Just from </w:t>
      </w:r>
      <w:r w:rsidR="00795D94" w:rsidRPr="00795D94">
        <w:rPr>
          <w:rFonts w:ascii="Times New Roman" w:hAnsi="Times New Roman" w:cs="Times New Roman"/>
          <w:i/>
          <w:sz w:val="24"/>
          <w:szCs w:val="24"/>
        </w:rPr>
        <w:t xml:space="preserve">where do former employees think they can derive the authority to hold on to property belonging to a former employer given to them for use during the subsistence of the contract of employment in the discharge of their duties as employees after they have lost employment? This matter is one of several of its nature which </w:t>
      </w:r>
      <w:proofErr w:type="gramStart"/>
      <w:r w:rsidR="00795D94" w:rsidRPr="00795D94">
        <w:rPr>
          <w:rFonts w:ascii="Times New Roman" w:hAnsi="Times New Roman" w:cs="Times New Roman"/>
          <w:i/>
          <w:sz w:val="24"/>
          <w:szCs w:val="24"/>
        </w:rPr>
        <w:t>are</w:t>
      </w:r>
      <w:proofErr w:type="gramEnd"/>
      <w:r w:rsidR="00795D94" w:rsidRPr="00795D94">
        <w:rPr>
          <w:rFonts w:ascii="Times New Roman" w:hAnsi="Times New Roman" w:cs="Times New Roman"/>
          <w:i/>
          <w:sz w:val="24"/>
          <w:szCs w:val="24"/>
        </w:rPr>
        <w:t xml:space="preserve"> now finding their way to the court with alarming frequency of late where a dismissed employee would simply not surrender the employer’s property but would cling to it as if life depends on it</w:t>
      </w:r>
      <w:r w:rsidR="00795D94">
        <w:rPr>
          <w:rFonts w:ascii="Times New Roman" w:hAnsi="Times New Roman" w:cs="Times New Roman"/>
          <w:sz w:val="24"/>
          <w:szCs w:val="24"/>
        </w:rPr>
        <w:t>.”</w:t>
      </w:r>
    </w:p>
    <w:p w:rsidR="00795D94" w:rsidRDefault="00795D94" w:rsidP="00795D94">
      <w:pPr>
        <w:spacing w:after="0" w:line="240" w:lineRule="auto"/>
        <w:jc w:val="both"/>
        <w:rPr>
          <w:rFonts w:ascii="Times New Roman" w:hAnsi="Times New Roman" w:cs="Times New Roman"/>
          <w:sz w:val="24"/>
          <w:szCs w:val="24"/>
        </w:rPr>
      </w:pPr>
    </w:p>
    <w:p w:rsidR="00795D94" w:rsidRDefault="00795D94" w:rsidP="00795D9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above sentiments apply with equal force to the instant matter.</w:t>
      </w:r>
    </w:p>
    <w:p w:rsidR="00795D94" w:rsidRDefault="00795D94" w:rsidP="00795D94">
      <w:pPr>
        <w:spacing w:after="0" w:line="240" w:lineRule="auto"/>
        <w:ind w:firstLine="720"/>
        <w:jc w:val="both"/>
        <w:rPr>
          <w:rFonts w:ascii="Times New Roman" w:hAnsi="Times New Roman" w:cs="Times New Roman"/>
          <w:sz w:val="24"/>
          <w:szCs w:val="24"/>
        </w:rPr>
      </w:pPr>
    </w:p>
    <w:p w:rsidR="00795D94" w:rsidRDefault="00795D94" w:rsidP="00795D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Apparently </w:t>
      </w:r>
      <w:r w:rsidR="002A4AED">
        <w:rPr>
          <w:rFonts w:ascii="Times New Roman" w:hAnsi="Times New Roman" w:cs="Times New Roman"/>
          <w:sz w:val="24"/>
          <w:szCs w:val="24"/>
        </w:rPr>
        <w:t>a</w:t>
      </w:r>
      <w:r>
        <w:rPr>
          <w:rFonts w:ascii="Times New Roman" w:hAnsi="Times New Roman" w:cs="Times New Roman"/>
          <w:sz w:val="24"/>
          <w:szCs w:val="24"/>
        </w:rPr>
        <w:t xml:space="preserve">s a red herring the applicant contends that he guns in question are registered in his name and he fears that if they get in the wrong hands mayhem may ensure and he will be held accountable. It is common cause that the guns are owned by the applicant and </w:t>
      </w:r>
      <w:r w:rsidR="002A4AED">
        <w:rPr>
          <w:rFonts w:ascii="Times New Roman" w:hAnsi="Times New Roman" w:cs="Times New Roman"/>
          <w:sz w:val="24"/>
          <w:szCs w:val="24"/>
        </w:rPr>
        <w:t xml:space="preserve">respondent’s name </w:t>
      </w:r>
      <w:r>
        <w:rPr>
          <w:rFonts w:ascii="Times New Roman" w:hAnsi="Times New Roman" w:cs="Times New Roman"/>
          <w:sz w:val="24"/>
          <w:szCs w:val="24"/>
        </w:rPr>
        <w:t xml:space="preserve">appears on the firearm certificate as a representative of the applicant. Apparently efforts are </w:t>
      </w:r>
      <w:r w:rsidR="002A4AED">
        <w:rPr>
          <w:rFonts w:ascii="Times New Roman" w:hAnsi="Times New Roman" w:cs="Times New Roman"/>
          <w:sz w:val="24"/>
          <w:szCs w:val="24"/>
        </w:rPr>
        <w:t>underway</w:t>
      </w:r>
      <w:r>
        <w:rPr>
          <w:rFonts w:ascii="Times New Roman" w:hAnsi="Times New Roman" w:cs="Times New Roman"/>
          <w:sz w:val="24"/>
          <w:szCs w:val="24"/>
        </w:rPr>
        <w:t xml:space="preserve"> by applicant to appoint persons to be responsible for the firearms. See the letter dated 4 November, 2019 addressed to the Officer Commanding,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Province, ZRP by the applicant through its Registrar’s office.</w:t>
      </w:r>
    </w:p>
    <w:p w:rsidR="009361B0" w:rsidRDefault="009361B0" w:rsidP="00795D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an attempt has been made to justify possession of the keys to the office and cabinet wherein the guns are lodged the issue of the security vehicle is not addressed in depth</w:t>
      </w:r>
      <w:r w:rsidR="002A4AED">
        <w:rPr>
          <w:rFonts w:ascii="Times New Roman" w:hAnsi="Times New Roman" w:cs="Times New Roman"/>
          <w:sz w:val="24"/>
          <w:szCs w:val="24"/>
        </w:rPr>
        <w:t xml:space="preserve"> by respondent</w:t>
      </w:r>
      <w:r>
        <w:rPr>
          <w:rFonts w:ascii="Times New Roman" w:hAnsi="Times New Roman" w:cs="Times New Roman"/>
          <w:sz w:val="24"/>
          <w:szCs w:val="24"/>
        </w:rPr>
        <w:t>. The applicant contends that the vehicle in question is a security vehicle and its absence impacts on the security</w:t>
      </w:r>
      <w:r w:rsidR="002A4AED">
        <w:rPr>
          <w:rFonts w:ascii="Times New Roman" w:hAnsi="Times New Roman" w:cs="Times New Roman"/>
          <w:sz w:val="24"/>
          <w:szCs w:val="24"/>
        </w:rPr>
        <w:t xml:space="preserve"> of the applicant’s premises</w:t>
      </w:r>
      <w:r>
        <w:rPr>
          <w:rFonts w:ascii="Times New Roman" w:hAnsi="Times New Roman" w:cs="Times New Roman"/>
          <w:sz w:val="24"/>
          <w:szCs w:val="24"/>
        </w:rPr>
        <w:t>.</w:t>
      </w:r>
    </w:p>
    <w:p w:rsidR="009361B0" w:rsidRDefault="009361B0" w:rsidP="00795D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guns, the office and cabinet where they are lodged belong to the applicant. The keys to both the office and g</w:t>
      </w:r>
      <w:r w:rsidR="002A4AED">
        <w:rPr>
          <w:rFonts w:ascii="Times New Roman" w:hAnsi="Times New Roman" w:cs="Times New Roman"/>
          <w:sz w:val="24"/>
          <w:szCs w:val="24"/>
        </w:rPr>
        <w:t>u</w:t>
      </w:r>
      <w:r>
        <w:rPr>
          <w:rFonts w:ascii="Times New Roman" w:hAnsi="Times New Roman" w:cs="Times New Roman"/>
          <w:sz w:val="24"/>
          <w:szCs w:val="24"/>
        </w:rPr>
        <w:t>n cabinet belong to the applicant. The same applies to the security vehicle.</w:t>
      </w:r>
    </w:p>
    <w:p w:rsidR="009361B0" w:rsidRDefault="009361B0" w:rsidP="00795D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above property existed at the time of action and that respondent was in possession of the said property. The </w:t>
      </w:r>
      <w:proofErr w:type="gramStart"/>
      <w:r>
        <w:rPr>
          <w:rFonts w:ascii="Times New Roman" w:hAnsi="Times New Roman" w:cs="Times New Roman"/>
          <w:sz w:val="24"/>
          <w:szCs w:val="24"/>
        </w:rPr>
        <w:t>efforts by applicant to have the property retained has</w:t>
      </w:r>
      <w:proofErr w:type="gramEnd"/>
      <w:r>
        <w:rPr>
          <w:rFonts w:ascii="Times New Roman" w:hAnsi="Times New Roman" w:cs="Times New Roman"/>
          <w:sz w:val="24"/>
          <w:szCs w:val="24"/>
        </w:rPr>
        <w:t xml:space="preserve"> not succeeded. The action by the police is one such result of the applicant’s attempt to retain its property. It also reflects that the respondent possesses the property without applicant’s consent.</w:t>
      </w:r>
    </w:p>
    <w:p w:rsidR="009361B0" w:rsidRDefault="009361B0" w:rsidP="00795D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somewhat novel argument was raised by </w:t>
      </w:r>
      <w:r w:rsidRPr="009361B0">
        <w:rPr>
          <w:rFonts w:ascii="Times New Roman" w:hAnsi="Times New Roman" w:cs="Times New Roman"/>
          <w:i/>
          <w:sz w:val="24"/>
          <w:szCs w:val="24"/>
        </w:rPr>
        <w:t xml:space="preserve">Mr </w:t>
      </w:r>
      <w:proofErr w:type="spellStart"/>
      <w:r w:rsidRPr="009361B0">
        <w:rPr>
          <w:rFonts w:ascii="Times New Roman" w:hAnsi="Times New Roman" w:cs="Times New Roman"/>
          <w:i/>
          <w:sz w:val="24"/>
          <w:szCs w:val="24"/>
        </w:rPr>
        <w:t>Nyandoro</w:t>
      </w:r>
      <w:proofErr w:type="spellEnd"/>
      <w:r>
        <w:rPr>
          <w:rFonts w:ascii="Times New Roman" w:hAnsi="Times New Roman" w:cs="Times New Roman"/>
          <w:sz w:val="24"/>
          <w:szCs w:val="24"/>
        </w:rPr>
        <w:t xml:space="preserve"> for the respondent. It is to the effect that there has not been a demand for the return of the property in question. </w:t>
      </w:r>
    </w:p>
    <w:p w:rsidR="009361B0" w:rsidRDefault="009361B0" w:rsidP="00795D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number of letters addressed to applicant reflect that a request was made for the return of applicant’s property in the possession of respondent. A letter dated 30 September, 2019 addressed to applicant reads in part as follows:-</w:t>
      </w:r>
    </w:p>
    <w:p w:rsidR="009361B0" w:rsidRDefault="009361B0" w:rsidP="00932519">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932519">
        <w:rPr>
          <w:rFonts w:ascii="Times New Roman" w:hAnsi="Times New Roman" w:cs="Times New Roman"/>
          <w:i/>
          <w:sz w:val="24"/>
          <w:szCs w:val="24"/>
        </w:rPr>
        <w:t xml:space="preserve">Pursuant to our letter dated 25 September, 2019 informing you of the abolishment of the post of Chief Security Officer, kindly handover property of the University in your possession to Mr Richard </w:t>
      </w:r>
      <w:proofErr w:type="spellStart"/>
      <w:r w:rsidRPr="00932519">
        <w:rPr>
          <w:rFonts w:ascii="Times New Roman" w:hAnsi="Times New Roman" w:cs="Times New Roman"/>
          <w:i/>
          <w:sz w:val="24"/>
          <w:szCs w:val="24"/>
        </w:rPr>
        <w:t>Tivakudze</w:t>
      </w:r>
      <w:proofErr w:type="spellEnd"/>
      <w:r w:rsidRPr="00932519">
        <w:rPr>
          <w:rFonts w:ascii="Times New Roman" w:hAnsi="Times New Roman" w:cs="Times New Roman"/>
          <w:i/>
          <w:sz w:val="24"/>
          <w:szCs w:val="24"/>
        </w:rPr>
        <w:t>, the Senior Security Officer. For security sensitive ite</w:t>
      </w:r>
      <w:r w:rsidR="00932519" w:rsidRPr="00932519">
        <w:rPr>
          <w:rFonts w:ascii="Times New Roman" w:hAnsi="Times New Roman" w:cs="Times New Roman"/>
          <w:i/>
          <w:sz w:val="24"/>
          <w:szCs w:val="24"/>
        </w:rPr>
        <w:t>m</w:t>
      </w:r>
      <w:r w:rsidRPr="00932519">
        <w:rPr>
          <w:rFonts w:ascii="Times New Roman" w:hAnsi="Times New Roman" w:cs="Times New Roman"/>
          <w:i/>
          <w:sz w:val="24"/>
          <w:szCs w:val="24"/>
        </w:rPr>
        <w:t xml:space="preserve">s such as guns and ammunition kindly do the handover in the presence of the Acting Vice Chancellor Dr E. </w:t>
      </w:r>
      <w:proofErr w:type="spellStart"/>
      <w:r w:rsidR="00932519">
        <w:rPr>
          <w:rFonts w:ascii="Times New Roman" w:hAnsi="Times New Roman" w:cs="Times New Roman"/>
          <w:i/>
          <w:sz w:val="24"/>
          <w:szCs w:val="24"/>
        </w:rPr>
        <w:t>Chikodza</w:t>
      </w:r>
      <w:proofErr w:type="spellEnd"/>
      <w:r w:rsidR="00932519">
        <w:rPr>
          <w:rFonts w:ascii="Times New Roman" w:hAnsi="Times New Roman" w:cs="Times New Roman"/>
          <w:i/>
          <w:sz w:val="24"/>
          <w:szCs w:val="24"/>
        </w:rPr>
        <w:t xml:space="preserve">, Acting Registrar Mr I. </w:t>
      </w:r>
      <w:proofErr w:type="spellStart"/>
      <w:r w:rsidR="00932519">
        <w:rPr>
          <w:rFonts w:ascii="Times New Roman" w:hAnsi="Times New Roman" w:cs="Times New Roman"/>
          <w:i/>
          <w:sz w:val="24"/>
          <w:szCs w:val="24"/>
        </w:rPr>
        <w:t>Chinyemb</w:t>
      </w:r>
      <w:r w:rsidR="00387227">
        <w:rPr>
          <w:rFonts w:ascii="Times New Roman" w:hAnsi="Times New Roman" w:cs="Times New Roman"/>
          <w:i/>
          <w:sz w:val="24"/>
          <w:szCs w:val="24"/>
        </w:rPr>
        <w:t>a</w:t>
      </w:r>
      <w:proofErr w:type="spellEnd"/>
      <w:r w:rsidR="00932519">
        <w:rPr>
          <w:rFonts w:ascii="Times New Roman" w:hAnsi="Times New Roman" w:cs="Times New Roman"/>
          <w:i/>
          <w:sz w:val="24"/>
          <w:szCs w:val="24"/>
        </w:rPr>
        <w:t xml:space="preserve"> and Acting Bursar Mr I. </w:t>
      </w:r>
      <w:proofErr w:type="spellStart"/>
      <w:r w:rsidR="00932519">
        <w:rPr>
          <w:rFonts w:ascii="Times New Roman" w:hAnsi="Times New Roman" w:cs="Times New Roman"/>
          <w:i/>
          <w:sz w:val="24"/>
          <w:szCs w:val="24"/>
        </w:rPr>
        <w:t>Jamela</w:t>
      </w:r>
      <w:proofErr w:type="spellEnd"/>
      <w:r w:rsidR="00932519">
        <w:rPr>
          <w:rFonts w:ascii="Times New Roman" w:hAnsi="Times New Roman" w:cs="Times New Roman"/>
          <w:i/>
          <w:sz w:val="24"/>
          <w:szCs w:val="24"/>
        </w:rPr>
        <w:t>”.</w:t>
      </w:r>
    </w:p>
    <w:p w:rsidR="00932519" w:rsidRDefault="00932519" w:rsidP="00932519">
      <w:pPr>
        <w:spacing w:after="0" w:line="240" w:lineRule="auto"/>
        <w:ind w:left="720"/>
        <w:jc w:val="both"/>
        <w:rPr>
          <w:rFonts w:ascii="Times New Roman" w:hAnsi="Times New Roman" w:cs="Times New Roman"/>
          <w:i/>
          <w:sz w:val="24"/>
          <w:szCs w:val="24"/>
        </w:rPr>
      </w:pPr>
    </w:p>
    <w:p w:rsidR="00932519" w:rsidRDefault="00932519" w:rsidP="00932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above letter are other letters addressed to respondent requesting the handing over of the property in question; See letters dated 10, 21, 23 and 29 October, 2019.</w:t>
      </w:r>
    </w:p>
    <w:p w:rsidR="00932519" w:rsidRDefault="00932519" w:rsidP="00932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find that the applicant has proven that he is entitled to the interim relief he seeks. For clarity I will grant the interim order as prayed for as amended. Applicant appears to have repeated the contents of paragraph 1. To that end paragraph 2 of the draft order is deleted.</w:t>
      </w:r>
    </w:p>
    <w:p w:rsidR="00932519" w:rsidRPr="0023473D" w:rsidRDefault="00932519" w:rsidP="00932519">
      <w:pPr>
        <w:spacing w:after="0" w:line="360" w:lineRule="auto"/>
        <w:ind w:firstLine="720"/>
        <w:jc w:val="both"/>
        <w:rPr>
          <w:rFonts w:ascii="Times New Roman" w:hAnsi="Times New Roman" w:cs="Times New Roman"/>
          <w:b/>
          <w:sz w:val="24"/>
          <w:szCs w:val="24"/>
        </w:rPr>
      </w:pPr>
      <w:r w:rsidRPr="0023473D">
        <w:rPr>
          <w:rFonts w:ascii="Times New Roman" w:hAnsi="Times New Roman" w:cs="Times New Roman"/>
          <w:b/>
          <w:sz w:val="24"/>
          <w:szCs w:val="24"/>
        </w:rPr>
        <w:t>IT IS HEREBY ORDERED AS FOLLOWS</w:t>
      </w:r>
    </w:p>
    <w:p w:rsidR="00932519" w:rsidRDefault="00932519" w:rsidP="0093251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Pending confirmation of discharge of this provisional order, applicant is granted the following relief;</w:t>
      </w:r>
    </w:p>
    <w:p w:rsidR="00932519" w:rsidRDefault="00932519" w:rsidP="0093251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surrender and return –</w:t>
      </w:r>
    </w:p>
    <w:p w:rsidR="00932519" w:rsidRDefault="00932519" w:rsidP="0093251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 guns and rounds of ammunition (the details of the guns are listed below)</w:t>
      </w:r>
    </w:p>
    <w:p w:rsidR="00932519" w:rsidRDefault="00932519" w:rsidP="00932519">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(a)(</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23473D">
        <w:rPr>
          <w:rFonts w:ascii="Times New Roman" w:hAnsi="Times New Roman" w:cs="Times New Roman"/>
          <w:sz w:val="24"/>
          <w:szCs w:val="24"/>
        </w:rPr>
        <w:tab/>
      </w:r>
      <w:r>
        <w:rPr>
          <w:rFonts w:ascii="Times New Roman" w:hAnsi="Times New Roman" w:cs="Times New Roman"/>
          <w:sz w:val="24"/>
          <w:szCs w:val="24"/>
        </w:rPr>
        <w:t>Revolver Taurus, Serial Number 1290665</w:t>
      </w:r>
    </w:p>
    <w:p w:rsidR="00932519" w:rsidRDefault="00932519" w:rsidP="00932519">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(a)(ii) </w:t>
      </w:r>
      <w:r w:rsidR="0023473D">
        <w:rPr>
          <w:rFonts w:ascii="Times New Roman" w:hAnsi="Times New Roman" w:cs="Times New Roman"/>
          <w:sz w:val="24"/>
          <w:szCs w:val="24"/>
        </w:rPr>
        <w:tab/>
      </w:r>
      <w:proofErr w:type="spellStart"/>
      <w:r>
        <w:rPr>
          <w:rFonts w:ascii="Times New Roman" w:hAnsi="Times New Roman" w:cs="Times New Roman"/>
          <w:sz w:val="24"/>
          <w:szCs w:val="24"/>
        </w:rPr>
        <w:t>Sho</w:t>
      </w:r>
      <w:r w:rsidR="00387227">
        <w:rPr>
          <w:rFonts w:ascii="Times New Roman" w:hAnsi="Times New Roman" w:cs="Times New Roman"/>
          <w:sz w:val="24"/>
          <w:szCs w:val="24"/>
        </w:rPr>
        <w:t>r</w:t>
      </w:r>
      <w:r>
        <w:rPr>
          <w:rFonts w:ascii="Times New Roman" w:hAnsi="Times New Roman" w:cs="Times New Roman"/>
          <w:sz w:val="24"/>
          <w:szCs w:val="24"/>
        </w:rPr>
        <w:t>tgun</w:t>
      </w:r>
      <w:proofErr w:type="spellEnd"/>
      <w:r>
        <w:rPr>
          <w:rFonts w:ascii="Times New Roman" w:hAnsi="Times New Roman" w:cs="Times New Roman"/>
          <w:sz w:val="24"/>
          <w:szCs w:val="24"/>
        </w:rPr>
        <w:t xml:space="preserve"> B.S.A. Serial Number 111-3754</w:t>
      </w:r>
    </w:p>
    <w:p w:rsidR="00932519" w:rsidRDefault="00932519" w:rsidP="00932519">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(a)(iii) Pistol </w:t>
      </w:r>
      <w:proofErr w:type="spellStart"/>
      <w:r>
        <w:rPr>
          <w:rFonts w:ascii="Times New Roman" w:hAnsi="Times New Roman" w:cs="Times New Roman"/>
          <w:sz w:val="24"/>
          <w:szCs w:val="24"/>
        </w:rPr>
        <w:t>Norinco</w:t>
      </w:r>
      <w:proofErr w:type="spellEnd"/>
      <w:r>
        <w:rPr>
          <w:rFonts w:ascii="Times New Roman" w:hAnsi="Times New Roman" w:cs="Times New Roman"/>
          <w:sz w:val="24"/>
          <w:szCs w:val="24"/>
        </w:rPr>
        <w:t xml:space="preserve"> Serial Number 49109461</w:t>
      </w:r>
    </w:p>
    <w:p w:rsidR="00932519" w:rsidRDefault="00932519" w:rsidP="009325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(b) Keys to the gun cabinet</w:t>
      </w:r>
    </w:p>
    <w:p w:rsidR="00932519" w:rsidRDefault="00932519" w:rsidP="009325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(c) Applicant’s vehicle MAZDA BT50 Registration Number 9417</w:t>
      </w:r>
    </w:p>
    <w:p w:rsidR="00932519" w:rsidRDefault="00932519" w:rsidP="009325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(d) Applic</w:t>
      </w:r>
      <w:r w:rsidR="0023473D">
        <w:rPr>
          <w:rFonts w:ascii="Times New Roman" w:hAnsi="Times New Roman" w:cs="Times New Roman"/>
          <w:sz w:val="24"/>
          <w:szCs w:val="24"/>
        </w:rPr>
        <w:t>a</w:t>
      </w:r>
      <w:r>
        <w:rPr>
          <w:rFonts w:ascii="Times New Roman" w:hAnsi="Times New Roman" w:cs="Times New Roman"/>
          <w:sz w:val="24"/>
          <w:szCs w:val="24"/>
        </w:rPr>
        <w:t>nt’s office and keys</w:t>
      </w:r>
    </w:p>
    <w:p w:rsidR="0023473D" w:rsidRDefault="00387227" w:rsidP="0023473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u</w:t>
      </w:r>
      <w:r w:rsidR="0023473D">
        <w:rPr>
          <w:rFonts w:ascii="Times New Roman" w:hAnsi="Times New Roman" w:cs="Times New Roman"/>
          <w:sz w:val="24"/>
          <w:szCs w:val="24"/>
        </w:rPr>
        <w:t>pon service of this order, failing which the Sheriff of Zimbabwe or his lawful deputy be and is hereby authorised to take all the necessary steps to recover the said property from the respondent or any person whomsoever is in possession thereof and wherever the property may be situate and return the same to applicant where it shall be kept by the applicant.</w:t>
      </w:r>
    </w:p>
    <w:p w:rsidR="0023473D" w:rsidRDefault="0023473D" w:rsidP="0023473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and or his legal practitioners be and are hereby authorised to serve this Provisional Order on the respondent.</w:t>
      </w:r>
    </w:p>
    <w:p w:rsidR="0023473D" w:rsidRDefault="0023473D" w:rsidP="0023473D">
      <w:pPr>
        <w:spacing w:after="0" w:line="360" w:lineRule="auto"/>
        <w:jc w:val="both"/>
        <w:rPr>
          <w:rFonts w:ascii="Times New Roman" w:hAnsi="Times New Roman" w:cs="Times New Roman"/>
          <w:sz w:val="24"/>
          <w:szCs w:val="24"/>
        </w:rPr>
      </w:pPr>
    </w:p>
    <w:p w:rsidR="0023473D" w:rsidRDefault="0023473D" w:rsidP="0023473D">
      <w:pPr>
        <w:spacing w:after="0" w:line="360" w:lineRule="auto"/>
        <w:jc w:val="both"/>
        <w:rPr>
          <w:rFonts w:ascii="Times New Roman" w:hAnsi="Times New Roman" w:cs="Times New Roman"/>
          <w:sz w:val="24"/>
          <w:szCs w:val="24"/>
        </w:rPr>
      </w:pPr>
    </w:p>
    <w:p w:rsidR="0023473D" w:rsidRDefault="0023473D" w:rsidP="0023473D">
      <w:pPr>
        <w:spacing w:after="0" w:line="360" w:lineRule="auto"/>
        <w:jc w:val="both"/>
        <w:rPr>
          <w:rFonts w:ascii="Times New Roman" w:hAnsi="Times New Roman" w:cs="Times New Roman"/>
          <w:sz w:val="24"/>
          <w:szCs w:val="24"/>
        </w:rPr>
      </w:pPr>
      <w:r w:rsidRPr="0023473D">
        <w:rPr>
          <w:rFonts w:ascii="Times New Roman" w:hAnsi="Times New Roman" w:cs="Times New Roman"/>
          <w:i/>
          <w:sz w:val="24"/>
          <w:szCs w:val="24"/>
        </w:rPr>
        <w:t xml:space="preserve">Saratoga </w:t>
      </w:r>
      <w:proofErr w:type="spellStart"/>
      <w:r w:rsidRPr="0023473D">
        <w:rPr>
          <w:rFonts w:ascii="Times New Roman" w:hAnsi="Times New Roman" w:cs="Times New Roman"/>
          <w:i/>
          <w:sz w:val="24"/>
          <w:szCs w:val="24"/>
        </w:rPr>
        <w:t>Makausi</w:t>
      </w:r>
      <w:proofErr w:type="spellEnd"/>
      <w:r w:rsidRPr="0023473D">
        <w:rPr>
          <w:rFonts w:ascii="Times New Roman" w:hAnsi="Times New Roman" w:cs="Times New Roman"/>
          <w:i/>
          <w:sz w:val="24"/>
          <w:szCs w:val="24"/>
        </w:rPr>
        <w:t xml:space="preserve"> Law Chambers</w:t>
      </w:r>
      <w:r>
        <w:rPr>
          <w:rFonts w:ascii="Times New Roman" w:hAnsi="Times New Roman" w:cs="Times New Roman"/>
          <w:sz w:val="24"/>
          <w:szCs w:val="24"/>
        </w:rPr>
        <w:t>, applicant’s legal practitioners</w:t>
      </w:r>
    </w:p>
    <w:p w:rsidR="0023473D" w:rsidRPr="0023473D" w:rsidRDefault="0023473D" w:rsidP="0023473D">
      <w:pPr>
        <w:spacing w:after="0" w:line="360" w:lineRule="auto"/>
        <w:jc w:val="both"/>
        <w:rPr>
          <w:rFonts w:ascii="Times New Roman" w:hAnsi="Times New Roman" w:cs="Times New Roman"/>
          <w:sz w:val="24"/>
          <w:szCs w:val="24"/>
        </w:rPr>
      </w:pPr>
      <w:proofErr w:type="spellStart"/>
      <w:r w:rsidRPr="0023473D">
        <w:rPr>
          <w:rFonts w:ascii="Times New Roman" w:hAnsi="Times New Roman" w:cs="Times New Roman"/>
          <w:i/>
          <w:sz w:val="24"/>
          <w:szCs w:val="24"/>
        </w:rPr>
        <w:t>Hamunakwadi</w:t>
      </w:r>
      <w:proofErr w:type="spellEnd"/>
      <w:r w:rsidRPr="0023473D">
        <w:rPr>
          <w:rFonts w:ascii="Times New Roman" w:hAnsi="Times New Roman" w:cs="Times New Roman"/>
          <w:i/>
          <w:sz w:val="24"/>
          <w:szCs w:val="24"/>
        </w:rPr>
        <w:t xml:space="preserve"> and </w:t>
      </w:r>
      <w:proofErr w:type="spellStart"/>
      <w:r w:rsidRPr="0023473D">
        <w:rPr>
          <w:rFonts w:ascii="Times New Roman" w:hAnsi="Times New Roman" w:cs="Times New Roman"/>
          <w:i/>
          <w:sz w:val="24"/>
          <w:szCs w:val="24"/>
        </w:rPr>
        <w:t>Nyandoro</w:t>
      </w:r>
      <w:proofErr w:type="spellEnd"/>
      <w:r>
        <w:rPr>
          <w:rFonts w:ascii="Times New Roman" w:hAnsi="Times New Roman" w:cs="Times New Roman"/>
          <w:sz w:val="24"/>
          <w:szCs w:val="24"/>
        </w:rPr>
        <w:t xml:space="preserve"> Law Chambers, respondent’s legal practitioners</w:t>
      </w:r>
    </w:p>
    <w:p w:rsidR="00932519" w:rsidRPr="00932519" w:rsidRDefault="00932519" w:rsidP="00932519">
      <w:pPr>
        <w:spacing w:after="0" w:line="360" w:lineRule="auto"/>
        <w:jc w:val="both"/>
        <w:rPr>
          <w:rFonts w:ascii="Times New Roman" w:hAnsi="Times New Roman" w:cs="Times New Roman"/>
          <w:sz w:val="24"/>
          <w:szCs w:val="24"/>
        </w:rPr>
      </w:pPr>
    </w:p>
    <w:sectPr w:rsidR="00932519" w:rsidRPr="00932519" w:rsidSect="00A56D9B">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D54" w:rsidRDefault="009D7D54" w:rsidP="0030392E">
      <w:pPr>
        <w:spacing w:after="0" w:line="240" w:lineRule="auto"/>
      </w:pPr>
      <w:r>
        <w:separator/>
      </w:r>
    </w:p>
  </w:endnote>
  <w:endnote w:type="continuationSeparator" w:id="0">
    <w:p w:rsidR="009D7D54" w:rsidRDefault="009D7D54" w:rsidP="00303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D54" w:rsidRDefault="009D7D54" w:rsidP="0030392E">
      <w:pPr>
        <w:spacing w:after="0" w:line="240" w:lineRule="auto"/>
      </w:pPr>
      <w:r>
        <w:separator/>
      </w:r>
    </w:p>
  </w:footnote>
  <w:footnote w:type="continuationSeparator" w:id="0">
    <w:p w:rsidR="009D7D54" w:rsidRDefault="009D7D54" w:rsidP="003039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780162"/>
      <w:docPartObj>
        <w:docPartGallery w:val="Page Numbers (Top of Page)"/>
        <w:docPartUnique/>
      </w:docPartObj>
    </w:sdtPr>
    <w:sdtEndPr>
      <w:rPr>
        <w:noProof/>
      </w:rPr>
    </w:sdtEndPr>
    <w:sdtContent>
      <w:p w:rsidR="0030392E" w:rsidRDefault="00A56D9B">
        <w:pPr>
          <w:pStyle w:val="Header"/>
          <w:jc w:val="right"/>
          <w:rPr>
            <w:noProof/>
          </w:rPr>
        </w:pPr>
        <w:r>
          <w:fldChar w:fldCharType="begin"/>
        </w:r>
        <w:r w:rsidR="0030392E">
          <w:instrText xml:space="preserve"> PAGE   \* MERGEFORMAT </w:instrText>
        </w:r>
        <w:r>
          <w:fldChar w:fldCharType="separate"/>
        </w:r>
        <w:r w:rsidR="00CA6B39">
          <w:rPr>
            <w:noProof/>
          </w:rPr>
          <w:t>1</w:t>
        </w:r>
        <w:r>
          <w:rPr>
            <w:noProof/>
          </w:rPr>
          <w:fldChar w:fldCharType="end"/>
        </w:r>
      </w:p>
      <w:p w:rsidR="0030392E" w:rsidRDefault="0030392E">
        <w:pPr>
          <w:pStyle w:val="Header"/>
          <w:jc w:val="right"/>
          <w:rPr>
            <w:noProof/>
          </w:rPr>
        </w:pPr>
        <w:r>
          <w:rPr>
            <w:noProof/>
          </w:rPr>
          <w:t>HMA 55-19</w:t>
        </w:r>
      </w:p>
      <w:p w:rsidR="0030392E" w:rsidRDefault="0030392E">
        <w:pPr>
          <w:pStyle w:val="Header"/>
          <w:jc w:val="right"/>
        </w:pPr>
        <w:r>
          <w:rPr>
            <w:noProof/>
          </w:rPr>
          <w:t>HC 399/19</w:t>
        </w:r>
      </w:p>
    </w:sdtContent>
  </w:sdt>
  <w:p w:rsidR="0030392E" w:rsidRDefault="003039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B142E"/>
    <w:multiLevelType w:val="hybridMultilevel"/>
    <w:tmpl w:val="76AABDEC"/>
    <w:lvl w:ilvl="0" w:tplc="BDFC2194">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2DA30C6"/>
    <w:multiLevelType w:val="hybridMultilevel"/>
    <w:tmpl w:val="45B24E38"/>
    <w:lvl w:ilvl="0" w:tplc="9866F4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56251B70"/>
    <w:multiLevelType w:val="hybridMultilevel"/>
    <w:tmpl w:val="AD82EDC8"/>
    <w:lvl w:ilvl="0" w:tplc="2A902B8A">
      <w:start w:val="2"/>
      <w:numFmt w:val="decimal"/>
      <w:lvlText w:val="%1."/>
      <w:lvlJc w:val="left"/>
      <w:pPr>
        <w:ind w:left="1200" w:hanging="360"/>
      </w:pPr>
      <w:rPr>
        <w:rFonts w:ascii="Times New Roman" w:hAnsi="Times New Roman" w:cs="Times New Roman" w:hint="default"/>
        <w:sz w:val="24"/>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abstractNum w:abstractNumId="3">
    <w:nsid w:val="7A0575CA"/>
    <w:multiLevelType w:val="hybridMultilevel"/>
    <w:tmpl w:val="C630DAE0"/>
    <w:lvl w:ilvl="0" w:tplc="129075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392E"/>
    <w:rsid w:val="00005BAF"/>
    <w:rsid w:val="000D460A"/>
    <w:rsid w:val="001D490C"/>
    <w:rsid w:val="0023473D"/>
    <w:rsid w:val="002A4AED"/>
    <w:rsid w:val="002B561C"/>
    <w:rsid w:val="002D2342"/>
    <w:rsid w:val="0030392E"/>
    <w:rsid w:val="00387227"/>
    <w:rsid w:val="0049352E"/>
    <w:rsid w:val="005F083C"/>
    <w:rsid w:val="006853DA"/>
    <w:rsid w:val="006F4976"/>
    <w:rsid w:val="00795D94"/>
    <w:rsid w:val="00834E39"/>
    <w:rsid w:val="00880F4A"/>
    <w:rsid w:val="00932519"/>
    <w:rsid w:val="009361B0"/>
    <w:rsid w:val="009B1D2E"/>
    <w:rsid w:val="009D7D54"/>
    <w:rsid w:val="00A0664B"/>
    <w:rsid w:val="00A56D9B"/>
    <w:rsid w:val="00AC5CAB"/>
    <w:rsid w:val="00C9381A"/>
    <w:rsid w:val="00CA6B39"/>
    <w:rsid w:val="00CB1C6B"/>
    <w:rsid w:val="00DC0FF1"/>
    <w:rsid w:val="00DC7532"/>
    <w:rsid w:val="00DE5C77"/>
    <w:rsid w:val="00EA5993"/>
    <w:rsid w:val="00FD57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9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392E"/>
    <w:pPr>
      <w:spacing w:after="0" w:line="240" w:lineRule="auto"/>
    </w:pPr>
  </w:style>
  <w:style w:type="paragraph" w:styleId="Header">
    <w:name w:val="header"/>
    <w:basedOn w:val="Normal"/>
    <w:link w:val="HeaderChar"/>
    <w:uiPriority w:val="99"/>
    <w:unhideWhenUsed/>
    <w:rsid w:val="00303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92E"/>
  </w:style>
  <w:style w:type="paragraph" w:styleId="Footer">
    <w:name w:val="footer"/>
    <w:basedOn w:val="Normal"/>
    <w:link w:val="FooterChar"/>
    <w:uiPriority w:val="99"/>
    <w:unhideWhenUsed/>
    <w:rsid w:val="00303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92E"/>
  </w:style>
  <w:style w:type="paragraph" w:styleId="ListParagraph">
    <w:name w:val="List Paragraph"/>
    <w:basedOn w:val="Normal"/>
    <w:uiPriority w:val="34"/>
    <w:qFormat/>
    <w:rsid w:val="001D490C"/>
    <w:pPr>
      <w:ind w:left="720"/>
      <w:contextualSpacing/>
    </w:pPr>
  </w:style>
  <w:style w:type="paragraph" w:styleId="BalloonText">
    <w:name w:val="Balloon Text"/>
    <w:basedOn w:val="Normal"/>
    <w:link w:val="BalloonTextChar"/>
    <w:uiPriority w:val="99"/>
    <w:semiHidden/>
    <w:unhideWhenUsed/>
    <w:rsid w:val="00880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4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MSU</cp:lastModifiedBy>
  <cp:revision>2</cp:revision>
  <cp:lastPrinted>2019-11-19T12:24:00Z</cp:lastPrinted>
  <dcterms:created xsi:type="dcterms:W3CDTF">2022-01-18T07:13:00Z</dcterms:created>
  <dcterms:modified xsi:type="dcterms:W3CDTF">2022-01-18T07:13:00Z</dcterms:modified>
</cp:coreProperties>
</file>