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4B963" w14:textId="77777777" w:rsidR="009B6A02" w:rsidRPr="00297B99" w:rsidRDefault="009B6A02" w:rsidP="009B6A02">
      <w:pPr>
        <w:spacing w:after="0"/>
        <w:jc w:val="both"/>
        <w:rPr>
          <w:rFonts w:ascii="Times New Roman" w:hAnsi="Times New Roman" w:cs="Times New Roman"/>
          <w:sz w:val="24"/>
          <w:szCs w:val="24"/>
        </w:rPr>
      </w:pPr>
      <w:bookmarkStart w:id="0" w:name="_GoBack"/>
      <w:bookmarkEnd w:id="0"/>
    </w:p>
    <w:p w14:paraId="7C590086" w14:textId="3EC939D7" w:rsidR="009B6A02" w:rsidRDefault="00871FB9" w:rsidP="009B6A02">
      <w:pPr>
        <w:spacing w:after="0"/>
        <w:jc w:val="both"/>
        <w:rPr>
          <w:rFonts w:ascii="Times New Roman" w:hAnsi="Times New Roman" w:cs="Times New Roman"/>
          <w:b/>
          <w:sz w:val="24"/>
          <w:szCs w:val="24"/>
        </w:rPr>
      </w:pPr>
      <w:r w:rsidRPr="00871FB9">
        <w:rPr>
          <w:rFonts w:ascii="Times New Roman" w:hAnsi="Times New Roman" w:cs="Times New Roman"/>
          <w:b/>
          <w:sz w:val="24"/>
          <w:szCs w:val="24"/>
          <w:u w:val="single"/>
        </w:rPr>
        <w:t>DISTRIBUTABLE</w:t>
      </w:r>
      <w:r w:rsidRPr="00871FB9">
        <w:rPr>
          <w:rFonts w:ascii="Times New Roman" w:hAnsi="Times New Roman" w:cs="Times New Roman"/>
          <w:b/>
          <w:sz w:val="24"/>
          <w:szCs w:val="24"/>
        </w:rPr>
        <w:t xml:space="preserve"> </w:t>
      </w:r>
      <w:r w:rsidRPr="00871FB9">
        <w:rPr>
          <w:rFonts w:ascii="Times New Roman" w:hAnsi="Times New Roman" w:cs="Times New Roman"/>
          <w:b/>
          <w:sz w:val="24"/>
          <w:szCs w:val="24"/>
        </w:rPr>
        <w:tab/>
      </w:r>
      <w:r w:rsidRPr="00871FB9">
        <w:rPr>
          <w:rFonts w:ascii="Times New Roman" w:hAnsi="Times New Roman" w:cs="Times New Roman"/>
          <w:b/>
          <w:sz w:val="24"/>
          <w:szCs w:val="24"/>
        </w:rPr>
        <w:tab/>
        <w:t>(153)</w:t>
      </w:r>
    </w:p>
    <w:p w14:paraId="73D10A23" w14:textId="77777777" w:rsidR="008F2A0D" w:rsidRDefault="008F2A0D" w:rsidP="009B6A02">
      <w:pPr>
        <w:spacing w:after="0"/>
        <w:jc w:val="both"/>
        <w:rPr>
          <w:rFonts w:ascii="Times New Roman" w:hAnsi="Times New Roman" w:cs="Times New Roman"/>
          <w:b/>
          <w:sz w:val="24"/>
          <w:szCs w:val="24"/>
        </w:rPr>
      </w:pPr>
    </w:p>
    <w:p w14:paraId="357EC92A" w14:textId="77777777" w:rsidR="008F2A0D" w:rsidRDefault="008F2A0D" w:rsidP="009B6A02">
      <w:pPr>
        <w:spacing w:after="0"/>
        <w:jc w:val="both"/>
        <w:rPr>
          <w:rFonts w:ascii="Times New Roman" w:hAnsi="Times New Roman" w:cs="Times New Roman"/>
          <w:b/>
          <w:sz w:val="24"/>
          <w:szCs w:val="24"/>
        </w:rPr>
      </w:pPr>
    </w:p>
    <w:p w14:paraId="5BF83230" w14:textId="77777777" w:rsidR="008F2A0D" w:rsidRPr="00871FB9" w:rsidRDefault="008F2A0D" w:rsidP="009B6A02">
      <w:pPr>
        <w:spacing w:after="0"/>
        <w:jc w:val="both"/>
        <w:rPr>
          <w:rFonts w:ascii="Times New Roman" w:hAnsi="Times New Roman" w:cs="Times New Roman"/>
          <w:b/>
          <w:sz w:val="24"/>
          <w:szCs w:val="24"/>
        </w:rPr>
      </w:pPr>
    </w:p>
    <w:p w14:paraId="7D7614BB" w14:textId="77777777" w:rsidR="009B6A02" w:rsidRPr="00297B99" w:rsidRDefault="009B6A02" w:rsidP="009B6A02">
      <w:pPr>
        <w:spacing w:after="0"/>
        <w:jc w:val="both"/>
        <w:rPr>
          <w:rFonts w:ascii="Times New Roman" w:hAnsi="Times New Roman" w:cs="Times New Roman"/>
          <w:sz w:val="24"/>
          <w:szCs w:val="24"/>
        </w:rPr>
      </w:pPr>
    </w:p>
    <w:p w14:paraId="3606341C" w14:textId="77777777" w:rsidR="009B6A02" w:rsidRPr="00297B99" w:rsidRDefault="00886816" w:rsidP="00355D70">
      <w:pPr>
        <w:spacing w:after="0" w:line="240" w:lineRule="auto"/>
        <w:jc w:val="center"/>
        <w:rPr>
          <w:rFonts w:ascii="Times New Roman" w:hAnsi="Times New Roman" w:cs="Times New Roman"/>
          <w:b/>
          <w:sz w:val="24"/>
          <w:szCs w:val="24"/>
        </w:rPr>
      </w:pPr>
      <w:r w:rsidRPr="00297B99">
        <w:rPr>
          <w:rFonts w:ascii="Times New Roman" w:hAnsi="Times New Roman" w:cs="Times New Roman"/>
          <w:b/>
          <w:sz w:val="24"/>
          <w:szCs w:val="24"/>
        </w:rPr>
        <w:t xml:space="preserve">GRACE </w:t>
      </w:r>
      <w:r w:rsidR="009B6A02" w:rsidRPr="00297B99">
        <w:rPr>
          <w:rFonts w:ascii="Times New Roman" w:hAnsi="Times New Roman" w:cs="Times New Roman"/>
          <w:b/>
          <w:sz w:val="24"/>
          <w:szCs w:val="24"/>
        </w:rPr>
        <w:t xml:space="preserve">    </w:t>
      </w:r>
      <w:r w:rsidRPr="00297B99">
        <w:rPr>
          <w:rFonts w:ascii="Times New Roman" w:hAnsi="Times New Roman" w:cs="Times New Roman"/>
          <w:b/>
          <w:sz w:val="24"/>
          <w:szCs w:val="24"/>
        </w:rPr>
        <w:t>MUTASA</w:t>
      </w:r>
    </w:p>
    <w:p w14:paraId="2709D87C" w14:textId="77777777" w:rsidR="00886816" w:rsidRPr="00297B99" w:rsidRDefault="009B6A02" w:rsidP="00355D70">
      <w:pPr>
        <w:spacing w:after="0" w:line="240" w:lineRule="auto"/>
        <w:jc w:val="center"/>
        <w:rPr>
          <w:rFonts w:ascii="Times New Roman" w:hAnsi="Times New Roman" w:cs="Times New Roman"/>
          <w:b/>
          <w:sz w:val="24"/>
          <w:szCs w:val="24"/>
        </w:rPr>
      </w:pPr>
      <w:r w:rsidRPr="00297B99">
        <w:rPr>
          <w:rFonts w:ascii="Times New Roman" w:hAnsi="Times New Roman" w:cs="Times New Roman"/>
          <w:b/>
          <w:sz w:val="24"/>
          <w:szCs w:val="24"/>
        </w:rPr>
        <w:t xml:space="preserve">v     </w:t>
      </w:r>
    </w:p>
    <w:p w14:paraId="3FC2DD5F" w14:textId="77777777" w:rsidR="00886816" w:rsidRPr="00297B99" w:rsidRDefault="00886816" w:rsidP="009B6A02">
      <w:pPr>
        <w:spacing w:after="0"/>
        <w:jc w:val="center"/>
        <w:rPr>
          <w:rFonts w:ascii="Times New Roman" w:hAnsi="Times New Roman" w:cs="Times New Roman"/>
          <w:b/>
          <w:sz w:val="24"/>
          <w:szCs w:val="24"/>
        </w:rPr>
      </w:pPr>
      <w:r w:rsidRPr="00297B99">
        <w:rPr>
          <w:rFonts w:ascii="Times New Roman" w:hAnsi="Times New Roman" w:cs="Times New Roman"/>
          <w:b/>
          <w:sz w:val="24"/>
          <w:szCs w:val="24"/>
        </w:rPr>
        <w:t>BERYL</w:t>
      </w:r>
      <w:r w:rsidR="009B6A02" w:rsidRPr="00297B99">
        <w:rPr>
          <w:rFonts w:ascii="Times New Roman" w:hAnsi="Times New Roman" w:cs="Times New Roman"/>
          <w:b/>
          <w:sz w:val="24"/>
          <w:szCs w:val="24"/>
        </w:rPr>
        <w:t xml:space="preserve">    </w:t>
      </w:r>
      <w:r w:rsidRPr="00297B99">
        <w:rPr>
          <w:rFonts w:ascii="Times New Roman" w:hAnsi="Times New Roman" w:cs="Times New Roman"/>
          <w:b/>
          <w:sz w:val="24"/>
          <w:szCs w:val="24"/>
        </w:rPr>
        <w:t xml:space="preserve"> NKWAZI</w:t>
      </w:r>
    </w:p>
    <w:p w14:paraId="31B35490" w14:textId="77777777" w:rsidR="00886816" w:rsidRPr="00297B99" w:rsidRDefault="00886816" w:rsidP="009B6A02">
      <w:pPr>
        <w:spacing w:after="0"/>
        <w:jc w:val="both"/>
        <w:rPr>
          <w:rFonts w:ascii="Times New Roman" w:hAnsi="Times New Roman" w:cs="Times New Roman"/>
          <w:sz w:val="24"/>
          <w:szCs w:val="24"/>
        </w:rPr>
      </w:pPr>
    </w:p>
    <w:p w14:paraId="47BFE3FD" w14:textId="77777777" w:rsidR="009B6A02" w:rsidRPr="00297B99" w:rsidRDefault="009B6A02" w:rsidP="009B6A02">
      <w:pPr>
        <w:spacing w:after="0"/>
        <w:jc w:val="both"/>
        <w:rPr>
          <w:rFonts w:ascii="Times New Roman" w:hAnsi="Times New Roman" w:cs="Times New Roman"/>
          <w:sz w:val="24"/>
          <w:szCs w:val="24"/>
        </w:rPr>
      </w:pPr>
    </w:p>
    <w:p w14:paraId="279A4C49" w14:textId="77777777" w:rsidR="009B6A02" w:rsidRPr="00297B99" w:rsidRDefault="009B6A02" w:rsidP="009B6A02">
      <w:pPr>
        <w:spacing w:after="0"/>
        <w:jc w:val="both"/>
        <w:rPr>
          <w:rFonts w:ascii="Times New Roman" w:hAnsi="Times New Roman" w:cs="Times New Roman"/>
          <w:sz w:val="24"/>
          <w:szCs w:val="24"/>
        </w:rPr>
      </w:pPr>
    </w:p>
    <w:p w14:paraId="656D4B28" w14:textId="77777777" w:rsidR="00886816" w:rsidRPr="00297B99" w:rsidRDefault="00886816" w:rsidP="009B6A02">
      <w:pPr>
        <w:spacing w:after="0"/>
        <w:jc w:val="both"/>
        <w:rPr>
          <w:rFonts w:ascii="Times New Roman" w:hAnsi="Times New Roman" w:cs="Times New Roman"/>
          <w:b/>
          <w:sz w:val="24"/>
          <w:szCs w:val="24"/>
        </w:rPr>
      </w:pPr>
      <w:r w:rsidRPr="00297B99">
        <w:rPr>
          <w:rFonts w:ascii="Times New Roman" w:hAnsi="Times New Roman" w:cs="Times New Roman"/>
          <w:b/>
          <w:sz w:val="24"/>
          <w:szCs w:val="24"/>
        </w:rPr>
        <w:t>SUPREME COURT OF ZIMBABWE</w:t>
      </w:r>
    </w:p>
    <w:p w14:paraId="2CE9380A" w14:textId="77777777" w:rsidR="00886816" w:rsidRPr="00297B99" w:rsidRDefault="00886816" w:rsidP="009B6A02">
      <w:pPr>
        <w:spacing w:after="0"/>
        <w:jc w:val="both"/>
        <w:rPr>
          <w:rFonts w:ascii="Times New Roman" w:hAnsi="Times New Roman" w:cs="Times New Roman"/>
          <w:b/>
          <w:sz w:val="24"/>
          <w:szCs w:val="24"/>
        </w:rPr>
      </w:pPr>
      <w:r w:rsidRPr="00297B99">
        <w:rPr>
          <w:rFonts w:ascii="Times New Roman" w:hAnsi="Times New Roman" w:cs="Times New Roman"/>
          <w:b/>
          <w:sz w:val="24"/>
          <w:szCs w:val="24"/>
        </w:rPr>
        <w:t>GARWE JA, MAKARAU JA &amp; MAKONI JA.</w:t>
      </w:r>
    </w:p>
    <w:p w14:paraId="0A17B0CD" w14:textId="5F293D36" w:rsidR="00886816" w:rsidRPr="00297B99" w:rsidRDefault="00A25C9A" w:rsidP="009B6A02">
      <w:pPr>
        <w:spacing w:after="0"/>
        <w:jc w:val="both"/>
        <w:rPr>
          <w:rFonts w:ascii="Times New Roman" w:hAnsi="Times New Roman" w:cs="Times New Roman"/>
          <w:b/>
          <w:sz w:val="24"/>
          <w:szCs w:val="24"/>
        </w:rPr>
      </w:pPr>
      <w:r w:rsidRPr="00297B99">
        <w:rPr>
          <w:rFonts w:ascii="Times New Roman" w:hAnsi="Times New Roman" w:cs="Times New Roman"/>
          <w:b/>
          <w:sz w:val="24"/>
          <w:szCs w:val="24"/>
        </w:rPr>
        <w:t>HARARE:</w:t>
      </w:r>
      <w:r w:rsidR="00886816" w:rsidRPr="00297B99">
        <w:rPr>
          <w:rFonts w:ascii="Times New Roman" w:hAnsi="Times New Roman" w:cs="Times New Roman"/>
          <w:b/>
          <w:sz w:val="24"/>
          <w:szCs w:val="24"/>
        </w:rPr>
        <w:t xml:space="preserve"> </w:t>
      </w:r>
      <w:r w:rsidRPr="00297B99">
        <w:rPr>
          <w:rFonts w:ascii="Times New Roman" w:hAnsi="Times New Roman" w:cs="Times New Roman"/>
          <w:b/>
          <w:sz w:val="24"/>
          <w:szCs w:val="24"/>
        </w:rPr>
        <w:t>JANUARY</w:t>
      </w:r>
      <w:r w:rsidR="00886816" w:rsidRPr="00297B99">
        <w:rPr>
          <w:rFonts w:ascii="Times New Roman" w:hAnsi="Times New Roman" w:cs="Times New Roman"/>
          <w:b/>
          <w:sz w:val="24"/>
          <w:szCs w:val="24"/>
        </w:rPr>
        <w:t xml:space="preserve"> </w:t>
      </w:r>
      <w:r w:rsidRPr="00297B99">
        <w:rPr>
          <w:rFonts w:ascii="Times New Roman" w:hAnsi="Times New Roman" w:cs="Times New Roman"/>
          <w:b/>
          <w:sz w:val="24"/>
          <w:szCs w:val="24"/>
        </w:rPr>
        <w:t>31, 2019</w:t>
      </w:r>
      <w:r w:rsidR="002D73D6" w:rsidRPr="00297B99">
        <w:rPr>
          <w:rFonts w:ascii="Times New Roman" w:hAnsi="Times New Roman" w:cs="Times New Roman"/>
          <w:b/>
          <w:sz w:val="24"/>
          <w:szCs w:val="24"/>
        </w:rPr>
        <w:t xml:space="preserve"> </w:t>
      </w:r>
      <w:r w:rsidR="00297B99" w:rsidRPr="00297B99">
        <w:rPr>
          <w:rFonts w:ascii="Times New Roman" w:hAnsi="Times New Roman" w:cs="Times New Roman"/>
          <w:b/>
          <w:sz w:val="24"/>
          <w:szCs w:val="24"/>
        </w:rPr>
        <w:t xml:space="preserve">&amp; </w:t>
      </w:r>
      <w:r w:rsidR="00120769" w:rsidRPr="00297B99">
        <w:rPr>
          <w:rFonts w:ascii="Times New Roman" w:hAnsi="Times New Roman" w:cs="Times New Roman"/>
          <w:b/>
          <w:sz w:val="24"/>
          <w:szCs w:val="24"/>
        </w:rPr>
        <w:t>NOVEMBER</w:t>
      </w:r>
      <w:r w:rsidR="008F59BF" w:rsidRPr="00297B99">
        <w:rPr>
          <w:rFonts w:ascii="Times New Roman" w:hAnsi="Times New Roman" w:cs="Times New Roman"/>
          <w:b/>
          <w:sz w:val="24"/>
          <w:szCs w:val="24"/>
        </w:rPr>
        <w:t xml:space="preserve"> </w:t>
      </w:r>
      <w:r w:rsidR="006072C9">
        <w:rPr>
          <w:rFonts w:ascii="Times New Roman" w:hAnsi="Times New Roman" w:cs="Times New Roman"/>
          <w:b/>
          <w:sz w:val="24"/>
          <w:szCs w:val="24"/>
        </w:rPr>
        <w:t>27</w:t>
      </w:r>
      <w:r w:rsidR="00297B99" w:rsidRPr="00297B99">
        <w:rPr>
          <w:rFonts w:ascii="Times New Roman" w:hAnsi="Times New Roman" w:cs="Times New Roman"/>
          <w:b/>
          <w:sz w:val="24"/>
          <w:szCs w:val="24"/>
        </w:rPr>
        <w:t>, 2020</w:t>
      </w:r>
    </w:p>
    <w:p w14:paraId="49E661CB" w14:textId="77777777" w:rsidR="00304A24" w:rsidRPr="00297B99" w:rsidRDefault="00304A24" w:rsidP="009B6A02">
      <w:pPr>
        <w:spacing w:after="0"/>
        <w:jc w:val="both"/>
        <w:rPr>
          <w:rFonts w:ascii="Times New Roman" w:hAnsi="Times New Roman" w:cs="Times New Roman"/>
          <w:sz w:val="24"/>
          <w:szCs w:val="24"/>
        </w:rPr>
      </w:pPr>
    </w:p>
    <w:p w14:paraId="264280DD" w14:textId="77777777" w:rsidR="009B6A02" w:rsidRPr="00297B99" w:rsidRDefault="009B6A02" w:rsidP="009B6A02">
      <w:pPr>
        <w:spacing w:after="0"/>
        <w:jc w:val="both"/>
        <w:rPr>
          <w:rFonts w:ascii="Times New Roman" w:hAnsi="Times New Roman" w:cs="Times New Roman"/>
          <w:sz w:val="24"/>
          <w:szCs w:val="24"/>
        </w:rPr>
      </w:pPr>
    </w:p>
    <w:p w14:paraId="60566923" w14:textId="77777777" w:rsidR="009B6A02" w:rsidRPr="00297B99" w:rsidRDefault="009B6A02" w:rsidP="009B6A02">
      <w:pPr>
        <w:spacing w:after="0"/>
        <w:jc w:val="both"/>
        <w:rPr>
          <w:rFonts w:ascii="Times New Roman" w:hAnsi="Times New Roman" w:cs="Times New Roman"/>
          <w:sz w:val="24"/>
          <w:szCs w:val="24"/>
        </w:rPr>
      </w:pPr>
    </w:p>
    <w:p w14:paraId="6E0C4F29" w14:textId="77777777" w:rsidR="00304A24" w:rsidRPr="00297B99" w:rsidRDefault="00304A24" w:rsidP="00355D70">
      <w:pPr>
        <w:spacing w:after="0" w:line="480" w:lineRule="auto"/>
        <w:jc w:val="both"/>
        <w:rPr>
          <w:rFonts w:ascii="Times New Roman" w:hAnsi="Times New Roman" w:cs="Times New Roman"/>
          <w:sz w:val="24"/>
          <w:szCs w:val="24"/>
        </w:rPr>
      </w:pPr>
      <w:r w:rsidRPr="00297B99">
        <w:rPr>
          <w:rFonts w:ascii="Times New Roman" w:hAnsi="Times New Roman" w:cs="Times New Roman"/>
          <w:i/>
          <w:sz w:val="24"/>
          <w:szCs w:val="24"/>
        </w:rPr>
        <w:t>N. M. Phiri and R Nyamayemombe</w:t>
      </w:r>
      <w:r w:rsidR="009B6A02" w:rsidRPr="00297B99">
        <w:rPr>
          <w:rFonts w:ascii="Times New Roman" w:hAnsi="Times New Roman" w:cs="Times New Roman"/>
          <w:i/>
          <w:sz w:val="24"/>
          <w:szCs w:val="24"/>
        </w:rPr>
        <w:t xml:space="preserve">, </w:t>
      </w:r>
      <w:r w:rsidRPr="00297B99">
        <w:rPr>
          <w:rFonts w:ascii="Times New Roman" w:hAnsi="Times New Roman" w:cs="Times New Roman"/>
          <w:sz w:val="24"/>
          <w:szCs w:val="24"/>
        </w:rPr>
        <w:t>for appellant</w:t>
      </w:r>
    </w:p>
    <w:p w14:paraId="6945C3DD" w14:textId="071DEB80" w:rsidR="00304A24" w:rsidRPr="00297B99" w:rsidRDefault="00304A24" w:rsidP="009B6A02">
      <w:pPr>
        <w:spacing w:after="0"/>
        <w:jc w:val="both"/>
        <w:rPr>
          <w:rFonts w:ascii="Times New Roman" w:hAnsi="Times New Roman" w:cs="Times New Roman"/>
          <w:sz w:val="24"/>
          <w:szCs w:val="24"/>
        </w:rPr>
      </w:pPr>
      <w:r w:rsidRPr="00297B99">
        <w:rPr>
          <w:rFonts w:ascii="Times New Roman" w:hAnsi="Times New Roman" w:cs="Times New Roman"/>
          <w:i/>
          <w:sz w:val="24"/>
          <w:szCs w:val="24"/>
        </w:rPr>
        <w:t>G.T. Mharapara</w:t>
      </w:r>
      <w:r w:rsidR="009B6A02" w:rsidRPr="00297B99">
        <w:rPr>
          <w:rFonts w:ascii="Times New Roman" w:hAnsi="Times New Roman" w:cs="Times New Roman"/>
          <w:i/>
          <w:sz w:val="24"/>
          <w:szCs w:val="24"/>
        </w:rPr>
        <w:t>,</w:t>
      </w:r>
      <w:r w:rsidR="00A25C9A" w:rsidRPr="00297B99">
        <w:rPr>
          <w:rFonts w:ascii="Times New Roman" w:hAnsi="Times New Roman" w:cs="Times New Roman"/>
          <w:sz w:val="24"/>
          <w:szCs w:val="24"/>
        </w:rPr>
        <w:t xml:space="preserve"> for respondent</w:t>
      </w:r>
    </w:p>
    <w:p w14:paraId="3477EBBF" w14:textId="77777777" w:rsidR="00886816" w:rsidRPr="00297B99" w:rsidRDefault="00886816" w:rsidP="009B6A02">
      <w:pPr>
        <w:spacing w:after="0"/>
        <w:jc w:val="both"/>
        <w:rPr>
          <w:rFonts w:ascii="Times New Roman" w:hAnsi="Times New Roman" w:cs="Times New Roman"/>
          <w:sz w:val="24"/>
          <w:szCs w:val="24"/>
        </w:rPr>
      </w:pPr>
    </w:p>
    <w:p w14:paraId="779BDEE4" w14:textId="77777777" w:rsidR="004E3F10" w:rsidRPr="00297B99" w:rsidRDefault="004E3F10" w:rsidP="009B6A02">
      <w:pPr>
        <w:spacing w:after="0"/>
        <w:jc w:val="both"/>
        <w:rPr>
          <w:rFonts w:ascii="Times New Roman" w:hAnsi="Times New Roman" w:cs="Times New Roman"/>
          <w:sz w:val="24"/>
          <w:szCs w:val="24"/>
        </w:rPr>
      </w:pPr>
    </w:p>
    <w:p w14:paraId="31C2CF3C" w14:textId="77777777" w:rsidR="009B6A02" w:rsidRPr="00297B99" w:rsidRDefault="009B6A02" w:rsidP="009B6A02">
      <w:pPr>
        <w:spacing w:after="0"/>
        <w:jc w:val="both"/>
        <w:rPr>
          <w:rFonts w:ascii="Times New Roman" w:hAnsi="Times New Roman" w:cs="Times New Roman"/>
          <w:sz w:val="24"/>
          <w:szCs w:val="24"/>
        </w:rPr>
      </w:pPr>
    </w:p>
    <w:p w14:paraId="4C0DC04F" w14:textId="3B3DEA60" w:rsidR="00A25C9A" w:rsidRPr="00297B99" w:rsidRDefault="00807C10" w:rsidP="00A25C9A">
      <w:pPr>
        <w:spacing w:after="0"/>
        <w:jc w:val="both"/>
        <w:rPr>
          <w:rFonts w:ascii="Times New Roman" w:hAnsi="Times New Roman" w:cs="Times New Roman"/>
          <w:b/>
          <w:sz w:val="24"/>
          <w:szCs w:val="24"/>
        </w:rPr>
      </w:pPr>
      <w:r w:rsidRPr="00297B99">
        <w:rPr>
          <w:rFonts w:ascii="Times New Roman" w:hAnsi="Times New Roman" w:cs="Times New Roman"/>
          <w:b/>
          <w:sz w:val="24"/>
          <w:szCs w:val="24"/>
        </w:rPr>
        <w:tab/>
      </w:r>
      <w:r w:rsidR="00A25C9A" w:rsidRPr="00297B99">
        <w:rPr>
          <w:rFonts w:ascii="Times New Roman" w:hAnsi="Times New Roman" w:cs="Times New Roman"/>
          <w:b/>
          <w:sz w:val="24"/>
          <w:szCs w:val="24"/>
        </w:rPr>
        <w:t xml:space="preserve"> </w:t>
      </w:r>
    </w:p>
    <w:p w14:paraId="51973C13" w14:textId="77777777" w:rsidR="00D2578A" w:rsidRPr="00297B99" w:rsidRDefault="00A25C9A" w:rsidP="00A25C9A">
      <w:pPr>
        <w:spacing w:after="0" w:line="480" w:lineRule="auto"/>
        <w:jc w:val="both"/>
        <w:rPr>
          <w:rFonts w:ascii="Times New Roman" w:hAnsi="Times New Roman" w:cs="Times New Roman"/>
          <w:b/>
          <w:sz w:val="24"/>
          <w:szCs w:val="24"/>
        </w:rPr>
      </w:pPr>
      <w:r w:rsidRPr="00297B99">
        <w:rPr>
          <w:rFonts w:ascii="Times New Roman" w:hAnsi="Times New Roman" w:cs="Times New Roman"/>
          <w:b/>
          <w:sz w:val="24"/>
          <w:szCs w:val="24"/>
        </w:rPr>
        <w:t xml:space="preserve">MAKARAU JA: </w:t>
      </w:r>
      <w:r w:rsidRPr="00297B99">
        <w:rPr>
          <w:rFonts w:ascii="Times New Roman" w:hAnsi="Times New Roman" w:cs="Times New Roman"/>
          <w:b/>
          <w:sz w:val="24"/>
          <w:szCs w:val="24"/>
        </w:rPr>
        <w:tab/>
      </w:r>
    </w:p>
    <w:p w14:paraId="027E86A7" w14:textId="1109735F" w:rsidR="008E63F2" w:rsidRPr="00297B99" w:rsidRDefault="00C466A3" w:rsidP="00A25C9A">
      <w:pPr>
        <w:spacing w:after="0" w:line="480" w:lineRule="auto"/>
        <w:jc w:val="both"/>
        <w:rPr>
          <w:rFonts w:ascii="Times New Roman" w:hAnsi="Times New Roman" w:cs="Times New Roman"/>
          <w:b/>
          <w:sz w:val="24"/>
          <w:szCs w:val="24"/>
        </w:rPr>
      </w:pPr>
      <w:r w:rsidRPr="00297B99">
        <w:rPr>
          <w:rFonts w:ascii="Times New Roman" w:hAnsi="Times New Roman" w:cs="Times New Roman"/>
          <w:bCs/>
          <w:sz w:val="24"/>
          <w:szCs w:val="24"/>
        </w:rPr>
        <w:t>1.</w:t>
      </w:r>
      <w:r w:rsidR="00D2578A" w:rsidRPr="00297B99">
        <w:rPr>
          <w:rFonts w:ascii="Times New Roman" w:hAnsi="Times New Roman" w:cs="Times New Roman"/>
          <w:b/>
          <w:sz w:val="24"/>
          <w:szCs w:val="24"/>
        </w:rPr>
        <w:tab/>
      </w:r>
      <w:r w:rsidR="00BA7FA6" w:rsidRPr="00297B99">
        <w:rPr>
          <w:rFonts w:ascii="Times New Roman" w:hAnsi="Times New Roman" w:cs="Times New Roman"/>
          <w:sz w:val="24"/>
          <w:szCs w:val="24"/>
        </w:rPr>
        <w:t>On</w:t>
      </w:r>
      <w:r w:rsidR="006D462E" w:rsidRPr="00297B99">
        <w:rPr>
          <w:rFonts w:ascii="Times New Roman" w:hAnsi="Times New Roman" w:cs="Times New Roman"/>
          <w:sz w:val="24"/>
          <w:szCs w:val="24"/>
        </w:rPr>
        <w:t xml:space="preserve"> 23 November 2016,</w:t>
      </w:r>
      <w:r w:rsidR="00A25F98" w:rsidRPr="00297B99">
        <w:rPr>
          <w:rFonts w:ascii="Times New Roman" w:hAnsi="Times New Roman" w:cs="Times New Roman"/>
          <w:sz w:val="24"/>
          <w:szCs w:val="24"/>
        </w:rPr>
        <w:t xml:space="preserve"> in an action based on two </w:t>
      </w:r>
      <w:r w:rsidR="00BB0E8D" w:rsidRPr="00297B99">
        <w:rPr>
          <w:rFonts w:ascii="Times New Roman" w:hAnsi="Times New Roman" w:cs="Times New Roman"/>
          <w:sz w:val="24"/>
          <w:szCs w:val="24"/>
        </w:rPr>
        <w:t xml:space="preserve">alleged </w:t>
      </w:r>
      <w:r w:rsidR="00A25F98" w:rsidRPr="00297B99">
        <w:rPr>
          <w:rFonts w:ascii="Times New Roman" w:hAnsi="Times New Roman" w:cs="Times New Roman"/>
          <w:sz w:val="24"/>
          <w:szCs w:val="24"/>
        </w:rPr>
        <w:t>oral contracts,</w:t>
      </w:r>
      <w:r w:rsidR="00BA7FA6" w:rsidRPr="00297B99">
        <w:rPr>
          <w:rFonts w:ascii="Times New Roman" w:hAnsi="Times New Roman" w:cs="Times New Roman"/>
          <w:sz w:val="24"/>
          <w:szCs w:val="24"/>
        </w:rPr>
        <w:t xml:space="preserve"> the High Court found in favour of the respondent and ordered the appellant to pay to the responden</w:t>
      </w:r>
      <w:r w:rsidR="00412867" w:rsidRPr="00297B99">
        <w:rPr>
          <w:rFonts w:ascii="Times New Roman" w:hAnsi="Times New Roman" w:cs="Times New Roman"/>
          <w:sz w:val="24"/>
          <w:szCs w:val="24"/>
        </w:rPr>
        <w:t>t</w:t>
      </w:r>
      <w:r w:rsidR="00BA7FA6" w:rsidRPr="00297B99">
        <w:rPr>
          <w:rFonts w:ascii="Times New Roman" w:hAnsi="Times New Roman" w:cs="Times New Roman"/>
          <w:sz w:val="24"/>
          <w:szCs w:val="24"/>
        </w:rPr>
        <w:t xml:space="preserve"> with costs, the sums of </w:t>
      </w:r>
      <w:r w:rsidR="00A25F98" w:rsidRPr="00297B99">
        <w:rPr>
          <w:rFonts w:ascii="Times New Roman" w:hAnsi="Times New Roman" w:cs="Times New Roman"/>
          <w:sz w:val="24"/>
          <w:szCs w:val="24"/>
        </w:rPr>
        <w:t>CAD$89 8</w:t>
      </w:r>
      <w:r w:rsidR="00A25C9A" w:rsidRPr="00297B99">
        <w:rPr>
          <w:rFonts w:ascii="Times New Roman" w:hAnsi="Times New Roman" w:cs="Times New Roman"/>
          <w:sz w:val="24"/>
          <w:szCs w:val="24"/>
        </w:rPr>
        <w:t>10, US$17 477</w:t>
      </w:r>
      <w:r w:rsidR="009C14BA">
        <w:rPr>
          <w:rFonts w:ascii="Times New Roman" w:hAnsi="Times New Roman" w:cs="Times New Roman"/>
          <w:sz w:val="24"/>
          <w:szCs w:val="24"/>
        </w:rPr>
        <w:t>.</w:t>
      </w:r>
      <w:r w:rsidR="00A25C9A" w:rsidRPr="00297B99">
        <w:rPr>
          <w:rFonts w:ascii="Times New Roman" w:hAnsi="Times New Roman" w:cs="Times New Roman"/>
          <w:sz w:val="24"/>
          <w:szCs w:val="24"/>
        </w:rPr>
        <w:t>00 and CAD$ 1 400 </w:t>
      </w:r>
      <w:r w:rsidR="009C14BA">
        <w:rPr>
          <w:rFonts w:ascii="Times New Roman" w:hAnsi="Times New Roman" w:cs="Times New Roman"/>
          <w:sz w:val="24"/>
          <w:szCs w:val="24"/>
        </w:rPr>
        <w:t>.</w:t>
      </w:r>
      <w:r w:rsidR="00A25F98" w:rsidRPr="00297B99">
        <w:rPr>
          <w:rFonts w:ascii="Times New Roman" w:hAnsi="Times New Roman" w:cs="Times New Roman"/>
          <w:sz w:val="24"/>
          <w:szCs w:val="24"/>
        </w:rPr>
        <w:t xml:space="preserve">00. </w:t>
      </w:r>
      <w:r w:rsidR="00212B22" w:rsidRPr="00297B99">
        <w:rPr>
          <w:rFonts w:ascii="Times New Roman" w:hAnsi="Times New Roman" w:cs="Times New Roman"/>
          <w:sz w:val="24"/>
          <w:szCs w:val="24"/>
        </w:rPr>
        <w:t>This is an appeal against that order.</w:t>
      </w:r>
    </w:p>
    <w:p w14:paraId="4B0075C8" w14:textId="77777777" w:rsidR="00804C81" w:rsidRPr="00297B99" w:rsidRDefault="00804C81" w:rsidP="0037228F">
      <w:pPr>
        <w:pStyle w:val="ListParagraph"/>
        <w:spacing w:after="0" w:line="480" w:lineRule="auto"/>
        <w:ind w:left="284"/>
        <w:jc w:val="both"/>
        <w:rPr>
          <w:rFonts w:ascii="Times New Roman" w:hAnsi="Times New Roman" w:cs="Times New Roman"/>
          <w:b/>
          <w:sz w:val="24"/>
          <w:szCs w:val="24"/>
        </w:rPr>
      </w:pPr>
    </w:p>
    <w:p w14:paraId="6BB34D93" w14:textId="004A1C7D" w:rsidR="006C5C1B" w:rsidRPr="00297B99" w:rsidRDefault="00A25C9A" w:rsidP="006C5C1B">
      <w:pPr>
        <w:pStyle w:val="ListParagraph"/>
        <w:spacing w:after="0" w:line="480" w:lineRule="auto"/>
        <w:ind w:left="284"/>
        <w:jc w:val="both"/>
        <w:rPr>
          <w:rFonts w:ascii="Times New Roman" w:hAnsi="Times New Roman" w:cs="Times New Roman"/>
          <w:b/>
          <w:sz w:val="24"/>
          <w:szCs w:val="24"/>
        </w:rPr>
      </w:pPr>
      <w:r w:rsidRPr="00297B99">
        <w:rPr>
          <w:rFonts w:ascii="Times New Roman" w:hAnsi="Times New Roman" w:cs="Times New Roman"/>
          <w:b/>
          <w:sz w:val="24"/>
          <w:szCs w:val="24"/>
        </w:rPr>
        <w:t>Background facts</w:t>
      </w:r>
    </w:p>
    <w:p w14:paraId="1B765E62" w14:textId="6D0D7842" w:rsidR="00B079CB" w:rsidRPr="00297B99" w:rsidRDefault="00D2578A" w:rsidP="00B079CB">
      <w:pPr>
        <w:spacing w:after="0" w:line="480" w:lineRule="auto"/>
        <w:jc w:val="both"/>
        <w:rPr>
          <w:rFonts w:ascii="Times New Roman" w:hAnsi="Times New Roman" w:cs="Times New Roman"/>
          <w:sz w:val="24"/>
          <w:szCs w:val="24"/>
        </w:rPr>
      </w:pPr>
      <w:r w:rsidRPr="00297B99">
        <w:rPr>
          <w:rFonts w:ascii="Times New Roman" w:hAnsi="Times New Roman" w:cs="Times New Roman"/>
          <w:sz w:val="24"/>
          <w:szCs w:val="24"/>
        </w:rPr>
        <w:t>2.</w:t>
      </w:r>
      <w:r w:rsidRPr="00297B99">
        <w:rPr>
          <w:rFonts w:ascii="Times New Roman" w:hAnsi="Times New Roman" w:cs="Times New Roman"/>
          <w:sz w:val="24"/>
          <w:szCs w:val="24"/>
        </w:rPr>
        <w:tab/>
      </w:r>
      <w:r w:rsidR="00FD39C3" w:rsidRPr="00297B99">
        <w:rPr>
          <w:rFonts w:ascii="Times New Roman" w:hAnsi="Times New Roman" w:cs="Times New Roman"/>
          <w:sz w:val="24"/>
          <w:szCs w:val="24"/>
        </w:rPr>
        <w:t>T</w:t>
      </w:r>
      <w:r w:rsidR="004E3F10" w:rsidRPr="00297B99">
        <w:rPr>
          <w:rFonts w:ascii="Times New Roman" w:hAnsi="Times New Roman" w:cs="Times New Roman"/>
          <w:sz w:val="24"/>
          <w:szCs w:val="24"/>
        </w:rPr>
        <w:t xml:space="preserve">he </w:t>
      </w:r>
      <w:r w:rsidR="003B1B03" w:rsidRPr="00297B99">
        <w:rPr>
          <w:rFonts w:ascii="Times New Roman" w:hAnsi="Times New Roman" w:cs="Times New Roman"/>
          <w:sz w:val="24"/>
          <w:szCs w:val="24"/>
        </w:rPr>
        <w:t xml:space="preserve">appellant and the </w:t>
      </w:r>
      <w:r w:rsidR="00B86EB3" w:rsidRPr="00297B99">
        <w:rPr>
          <w:rFonts w:ascii="Times New Roman" w:hAnsi="Times New Roman" w:cs="Times New Roman"/>
          <w:sz w:val="24"/>
          <w:szCs w:val="24"/>
        </w:rPr>
        <w:t xml:space="preserve">respondent </w:t>
      </w:r>
      <w:r w:rsidR="004E3F10" w:rsidRPr="00297B99">
        <w:rPr>
          <w:rFonts w:ascii="Times New Roman" w:hAnsi="Times New Roman" w:cs="Times New Roman"/>
          <w:sz w:val="24"/>
          <w:szCs w:val="24"/>
        </w:rPr>
        <w:t>are si</w:t>
      </w:r>
      <w:r w:rsidR="00B86EB3" w:rsidRPr="00297B99">
        <w:rPr>
          <w:rFonts w:ascii="Times New Roman" w:hAnsi="Times New Roman" w:cs="Times New Roman"/>
          <w:sz w:val="24"/>
          <w:szCs w:val="24"/>
        </w:rPr>
        <w:t xml:space="preserve">sters. </w:t>
      </w:r>
      <w:r w:rsidR="00412867" w:rsidRPr="00297B99">
        <w:rPr>
          <w:rFonts w:ascii="Times New Roman" w:hAnsi="Times New Roman" w:cs="Times New Roman"/>
          <w:sz w:val="24"/>
          <w:szCs w:val="24"/>
        </w:rPr>
        <w:t>The respondent is the eldest while the appellant is the youngest in a family of four.</w:t>
      </w:r>
    </w:p>
    <w:p w14:paraId="38CB5A63" w14:textId="77777777" w:rsidR="00C466A3" w:rsidRPr="00297B99" w:rsidRDefault="00C466A3" w:rsidP="00B079CB">
      <w:pPr>
        <w:spacing w:after="0" w:line="480" w:lineRule="auto"/>
        <w:jc w:val="both"/>
        <w:rPr>
          <w:rFonts w:ascii="Times New Roman" w:hAnsi="Times New Roman" w:cs="Times New Roman"/>
          <w:sz w:val="24"/>
          <w:szCs w:val="24"/>
        </w:rPr>
      </w:pPr>
    </w:p>
    <w:p w14:paraId="64453F81" w14:textId="6C575CB5" w:rsidR="00E27245" w:rsidRPr="00297B99" w:rsidRDefault="00B079CB" w:rsidP="00E27245">
      <w:pPr>
        <w:spacing w:after="0" w:line="480" w:lineRule="auto"/>
        <w:jc w:val="both"/>
        <w:rPr>
          <w:rFonts w:ascii="Times New Roman" w:hAnsi="Times New Roman" w:cs="Times New Roman"/>
          <w:sz w:val="24"/>
          <w:szCs w:val="24"/>
        </w:rPr>
      </w:pPr>
      <w:r w:rsidRPr="00297B99">
        <w:rPr>
          <w:rFonts w:ascii="Times New Roman" w:hAnsi="Times New Roman" w:cs="Times New Roman"/>
          <w:sz w:val="24"/>
          <w:szCs w:val="24"/>
        </w:rPr>
        <w:lastRenderedPageBreak/>
        <w:t>3.</w:t>
      </w:r>
      <w:r w:rsidRPr="00297B99">
        <w:rPr>
          <w:rFonts w:ascii="Times New Roman" w:hAnsi="Times New Roman" w:cs="Times New Roman"/>
          <w:sz w:val="24"/>
          <w:szCs w:val="24"/>
        </w:rPr>
        <w:tab/>
      </w:r>
      <w:r w:rsidR="004E3F10" w:rsidRPr="00297B99">
        <w:rPr>
          <w:rFonts w:ascii="Times New Roman" w:hAnsi="Times New Roman" w:cs="Times New Roman"/>
          <w:sz w:val="24"/>
          <w:szCs w:val="24"/>
        </w:rPr>
        <w:t>Appellant’s s</w:t>
      </w:r>
      <w:r w:rsidR="0079441D" w:rsidRPr="00297B99">
        <w:rPr>
          <w:rFonts w:ascii="Times New Roman" w:hAnsi="Times New Roman" w:cs="Times New Roman"/>
          <w:sz w:val="24"/>
          <w:szCs w:val="24"/>
        </w:rPr>
        <w:t>on, one Tawanda, completed his high s</w:t>
      </w:r>
      <w:r w:rsidR="004E3F10" w:rsidRPr="00297B99">
        <w:rPr>
          <w:rFonts w:ascii="Times New Roman" w:hAnsi="Times New Roman" w:cs="Times New Roman"/>
          <w:sz w:val="24"/>
          <w:szCs w:val="24"/>
        </w:rPr>
        <w:t>chool education in Zimbabwe. He thereafter applied to study at a university in Canada where the respondent</w:t>
      </w:r>
      <w:r w:rsidR="00B71CE7" w:rsidRPr="00297B99">
        <w:rPr>
          <w:rFonts w:ascii="Times New Roman" w:hAnsi="Times New Roman" w:cs="Times New Roman"/>
          <w:sz w:val="24"/>
          <w:szCs w:val="24"/>
        </w:rPr>
        <w:t xml:space="preserve"> </w:t>
      </w:r>
      <w:r w:rsidR="003A1B60" w:rsidRPr="00297B99">
        <w:rPr>
          <w:rFonts w:ascii="Times New Roman" w:hAnsi="Times New Roman" w:cs="Times New Roman"/>
          <w:sz w:val="24"/>
          <w:szCs w:val="24"/>
        </w:rPr>
        <w:t>was</w:t>
      </w:r>
      <w:r w:rsidR="004E3F10" w:rsidRPr="00297B99">
        <w:rPr>
          <w:rFonts w:ascii="Times New Roman" w:hAnsi="Times New Roman" w:cs="Times New Roman"/>
          <w:sz w:val="24"/>
          <w:szCs w:val="24"/>
        </w:rPr>
        <w:t xml:space="preserve"> resident.</w:t>
      </w:r>
      <w:r w:rsidR="00D50D54" w:rsidRPr="00297B99">
        <w:rPr>
          <w:rFonts w:ascii="Times New Roman" w:hAnsi="Times New Roman" w:cs="Times New Roman"/>
          <w:sz w:val="24"/>
          <w:szCs w:val="24"/>
        </w:rPr>
        <w:t xml:space="preserve"> </w:t>
      </w:r>
      <w:r w:rsidR="0079441D" w:rsidRPr="00297B99">
        <w:rPr>
          <w:rFonts w:ascii="Times New Roman" w:hAnsi="Times New Roman" w:cs="Times New Roman"/>
          <w:sz w:val="24"/>
          <w:szCs w:val="24"/>
        </w:rPr>
        <w:t>Appellant appealed to the respondent for assistance</w:t>
      </w:r>
      <w:r w:rsidR="00FF706B" w:rsidRPr="00297B99">
        <w:rPr>
          <w:rFonts w:ascii="Times New Roman" w:hAnsi="Times New Roman" w:cs="Times New Roman"/>
          <w:sz w:val="24"/>
          <w:szCs w:val="24"/>
        </w:rPr>
        <w:t>.</w:t>
      </w:r>
      <w:r w:rsidR="004E3F10" w:rsidRPr="00297B99">
        <w:rPr>
          <w:rFonts w:ascii="Times New Roman" w:hAnsi="Times New Roman" w:cs="Times New Roman"/>
          <w:sz w:val="24"/>
          <w:szCs w:val="24"/>
        </w:rPr>
        <w:t xml:space="preserve"> Respondent </w:t>
      </w:r>
      <w:r w:rsidR="00FF706B" w:rsidRPr="00297B99">
        <w:rPr>
          <w:rFonts w:ascii="Times New Roman" w:hAnsi="Times New Roman" w:cs="Times New Roman"/>
          <w:sz w:val="24"/>
          <w:szCs w:val="24"/>
        </w:rPr>
        <w:t xml:space="preserve">not only </w:t>
      </w:r>
      <w:r w:rsidR="004E3F10" w:rsidRPr="00297B99">
        <w:rPr>
          <w:rFonts w:ascii="Times New Roman" w:hAnsi="Times New Roman" w:cs="Times New Roman"/>
          <w:sz w:val="24"/>
          <w:szCs w:val="24"/>
        </w:rPr>
        <w:t xml:space="preserve">paid the required </w:t>
      </w:r>
      <w:r w:rsidR="00FF706B" w:rsidRPr="00297B99">
        <w:rPr>
          <w:rFonts w:ascii="Times New Roman" w:hAnsi="Times New Roman" w:cs="Times New Roman"/>
          <w:sz w:val="24"/>
          <w:szCs w:val="24"/>
        </w:rPr>
        <w:t xml:space="preserve">application </w:t>
      </w:r>
      <w:r w:rsidR="004E3F10" w:rsidRPr="00297B99">
        <w:rPr>
          <w:rFonts w:ascii="Times New Roman" w:hAnsi="Times New Roman" w:cs="Times New Roman"/>
          <w:sz w:val="24"/>
          <w:szCs w:val="24"/>
        </w:rPr>
        <w:t xml:space="preserve">fee </w:t>
      </w:r>
      <w:r w:rsidR="00FF706B" w:rsidRPr="00297B99">
        <w:rPr>
          <w:rFonts w:ascii="Times New Roman" w:hAnsi="Times New Roman" w:cs="Times New Roman"/>
          <w:sz w:val="24"/>
          <w:szCs w:val="24"/>
        </w:rPr>
        <w:t xml:space="preserve">but </w:t>
      </w:r>
      <w:r w:rsidR="00DB5FE3" w:rsidRPr="00297B99">
        <w:rPr>
          <w:rFonts w:ascii="Times New Roman" w:hAnsi="Times New Roman" w:cs="Times New Roman"/>
          <w:sz w:val="24"/>
          <w:szCs w:val="24"/>
        </w:rPr>
        <w:t xml:space="preserve">took </w:t>
      </w:r>
      <w:r w:rsidR="002C5D39" w:rsidRPr="00297B99">
        <w:rPr>
          <w:rFonts w:ascii="Times New Roman" w:hAnsi="Times New Roman" w:cs="Times New Roman"/>
          <w:sz w:val="24"/>
          <w:szCs w:val="24"/>
        </w:rPr>
        <w:t xml:space="preserve">Tawanda </w:t>
      </w:r>
      <w:r w:rsidR="00AC68C6" w:rsidRPr="00297B99">
        <w:rPr>
          <w:rFonts w:ascii="Times New Roman" w:hAnsi="Times New Roman" w:cs="Times New Roman"/>
          <w:sz w:val="24"/>
          <w:szCs w:val="24"/>
        </w:rPr>
        <w:t>in</w:t>
      </w:r>
      <w:r w:rsidR="00DB5FE3" w:rsidRPr="00297B99">
        <w:rPr>
          <w:rFonts w:ascii="Times New Roman" w:hAnsi="Times New Roman" w:cs="Times New Roman"/>
          <w:sz w:val="24"/>
          <w:szCs w:val="24"/>
        </w:rPr>
        <w:t xml:space="preserve"> and became </w:t>
      </w:r>
      <w:r w:rsidR="00E6730F" w:rsidRPr="00297B99">
        <w:rPr>
          <w:rFonts w:ascii="Times New Roman" w:hAnsi="Times New Roman" w:cs="Times New Roman"/>
          <w:sz w:val="24"/>
          <w:szCs w:val="24"/>
        </w:rPr>
        <w:t>responsible for his board, tuition and other incidental expenses</w:t>
      </w:r>
      <w:r w:rsidR="006D462E" w:rsidRPr="00297B99">
        <w:rPr>
          <w:rFonts w:ascii="Times New Roman" w:hAnsi="Times New Roman" w:cs="Times New Roman"/>
          <w:sz w:val="24"/>
          <w:szCs w:val="24"/>
        </w:rPr>
        <w:t xml:space="preserve"> when Tawanda was offered a place </w:t>
      </w:r>
      <w:r w:rsidR="003A1B60" w:rsidRPr="00297B99">
        <w:rPr>
          <w:rFonts w:ascii="Times New Roman" w:hAnsi="Times New Roman" w:cs="Times New Roman"/>
          <w:sz w:val="24"/>
          <w:szCs w:val="24"/>
        </w:rPr>
        <w:t xml:space="preserve">to study </w:t>
      </w:r>
      <w:r w:rsidR="006D462E" w:rsidRPr="00297B99">
        <w:rPr>
          <w:rFonts w:ascii="Times New Roman" w:hAnsi="Times New Roman" w:cs="Times New Roman"/>
          <w:sz w:val="24"/>
          <w:szCs w:val="24"/>
        </w:rPr>
        <w:t>at a Canadian University</w:t>
      </w:r>
      <w:r w:rsidR="00E6730F" w:rsidRPr="00297B99">
        <w:rPr>
          <w:rFonts w:ascii="Times New Roman" w:hAnsi="Times New Roman" w:cs="Times New Roman"/>
          <w:sz w:val="24"/>
          <w:szCs w:val="24"/>
        </w:rPr>
        <w:t>. This she did for 3 years and 8 months, with no assistance from the appellant, and at great hardship to herself.</w:t>
      </w:r>
    </w:p>
    <w:p w14:paraId="6E8C764D" w14:textId="77777777" w:rsidR="00C466A3" w:rsidRPr="00297B99" w:rsidRDefault="00C466A3" w:rsidP="00E27245">
      <w:pPr>
        <w:spacing w:after="0" w:line="480" w:lineRule="auto"/>
        <w:jc w:val="both"/>
        <w:rPr>
          <w:rFonts w:ascii="Times New Roman" w:hAnsi="Times New Roman" w:cs="Times New Roman"/>
          <w:sz w:val="24"/>
          <w:szCs w:val="24"/>
        </w:rPr>
      </w:pPr>
    </w:p>
    <w:p w14:paraId="11221E44" w14:textId="193D24AB" w:rsidR="00867F6B" w:rsidRPr="00297B99" w:rsidRDefault="00E27245" w:rsidP="00E27245">
      <w:pPr>
        <w:spacing w:after="0" w:line="480" w:lineRule="auto"/>
        <w:jc w:val="both"/>
        <w:rPr>
          <w:rFonts w:ascii="Times New Roman" w:hAnsi="Times New Roman" w:cs="Times New Roman"/>
          <w:sz w:val="24"/>
          <w:szCs w:val="24"/>
        </w:rPr>
      </w:pPr>
      <w:r w:rsidRPr="00297B99">
        <w:rPr>
          <w:rFonts w:ascii="Times New Roman" w:hAnsi="Times New Roman" w:cs="Times New Roman"/>
          <w:sz w:val="24"/>
          <w:szCs w:val="24"/>
        </w:rPr>
        <w:t>4.</w:t>
      </w:r>
      <w:r w:rsidRPr="00297B99">
        <w:rPr>
          <w:rFonts w:ascii="Times New Roman" w:hAnsi="Times New Roman" w:cs="Times New Roman"/>
          <w:sz w:val="24"/>
          <w:szCs w:val="24"/>
        </w:rPr>
        <w:tab/>
      </w:r>
      <w:r w:rsidR="00867F6B" w:rsidRPr="00297B99">
        <w:rPr>
          <w:rFonts w:ascii="Times New Roman" w:hAnsi="Times New Roman" w:cs="Times New Roman"/>
          <w:sz w:val="24"/>
          <w:szCs w:val="24"/>
        </w:rPr>
        <w:t>Four months before Tawanda completed his studies, the respondent asked him to leave her house</w:t>
      </w:r>
      <w:r w:rsidR="008D6481" w:rsidRPr="00297B99">
        <w:rPr>
          <w:rFonts w:ascii="Times New Roman" w:hAnsi="Times New Roman" w:cs="Times New Roman"/>
          <w:sz w:val="24"/>
          <w:szCs w:val="24"/>
        </w:rPr>
        <w:t>. S</w:t>
      </w:r>
      <w:r w:rsidR="00867F6B" w:rsidRPr="00297B99">
        <w:rPr>
          <w:rFonts w:ascii="Times New Roman" w:hAnsi="Times New Roman" w:cs="Times New Roman"/>
          <w:sz w:val="24"/>
          <w:szCs w:val="24"/>
        </w:rPr>
        <w:t xml:space="preserve">he </w:t>
      </w:r>
      <w:r w:rsidR="008D6481" w:rsidRPr="00297B99">
        <w:rPr>
          <w:rFonts w:ascii="Times New Roman" w:hAnsi="Times New Roman" w:cs="Times New Roman"/>
          <w:sz w:val="24"/>
          <w:szCs w:val="24"/>
        </w:rPr>
        <w:t xml:space="preserve">also </w:t>
      </w:r>
      <w:r w:rsidR="00867F6B" w:rsidRPr="00297B99">
        <w:rPr>
          <w:rFonts w:ascii="Times New Roman" w:hAnsi="Times New Roman" w:cs="Times New Roman"/>
          <w:sz w:val="24"/>
          <w:szCs w:val="24"/>
        </w:rPr>
        <w:t xml:space="preserve">stopped funding his education. This was after she </w:t>
      </w:r>
      <w:r w:rsidR="000F3F9C" w:rsidRPr="00297B99">
        <w:rPr>
          <w:rFonts w:ascii="Times New Roman" w:hAnsi="Times New Roman" w:cs="Times New Roman"/>
          <w:sz w:val="24"/>
          <w:szCs w:val="24"/>
        </w:rPr>
        <w:t xml:space="preserve">discovered </w:t>
      </w:r>
      <w:r w:rsidR="00867F6B" w:rsidRPr="00297B99">
        <w:rPr>
          <w:rFonts w:ascii="Times New Roman" w:hAnsi="Times New Roman" w:cs="Times New Roman"/>
          <w:sz w:val="24"/>
          <w:szCs w:val="24"/>
        </w:rPr>
        <w:t>that the appellant and her other son</w:t>
      </w:r>
      <w:r w:rsidR="00386062" w:rsidRPr="00297B99">
        <w:rPr>
          <w:rFonts w:ascii="Times New Roman" w:hAnsi="Times New Roman" w:cs="Times New Roman"/>
          <w:sz w:val="24"/>
          <w:szCs w:val="24"/>
        </w:rPr>
        <w:t>, T</w:t>
      </w:r>
      <w:r w:rsidR="00AC4CEE" w:rsidRPr="00297B99">
        <w:rPr>
          <w:rFonts w:ascii="Times New Roman" w:hAnsi="Times New Roman" w:cs="Times New Roman"/>
          <w:sz w:val="24"/>
          <w:szCs w:val="24"/>
        </w:rPr>
        <w:t>awanda’s brother,</w:t>
      </w:r>
      <w:r w:rsidR="00867F6B" w:rsidRPr="00297B99">
        <w:rPr>
          <w:rFonts w:ascii="Times New Roman" w:hAnsi="Times New Roman" w:cs="Times New Roman"/>
          <w:sz w:val="24"/>
          <w:szCs w:val="24"/>
        </w:rPr>
        <w:t xml:space="preserve"> were send</w:t>
      </w:r>
      <w:r w:rsidR="00386062" w:rsidRPr="00297B99">
        <w:rPr>
          <w:rFonts w:ascii="Times New Roman" w:hAnsi="Times New Roman" w:cs="Times New Roman"/>
          <w:sz w:val="24"/>
          <w:szCs w:val="24"/>
        </w:rPr>
        <w:t xml:space="preserve">ing money to </w:t>
      </w:r>
      <w:r w:rsidR="00412867" w:rsidRPr="00297B99">
        <w:rPr>
          <w:rFonts w:ascii="Times New Roman" w:hAnsi="Times New Roman" w:cs="Times New Roman"/>
          <w:sz w:val="24"/>
          <w:szCs w:val="24"/>
        </w:rPr>
        <w:t>Tawanda</w:t>
      </w:r>
      <w:r w:rsidR="00867F6B" w:rsidRPr="00297B99">
        <w:rPr>
          <w:rFonts w:ascii="Times New Roman" w:hAnsi="Times New Roman" w:cs="Times New Roman"/>
          <w:sz w:val="24"/>
          <w:szCs w:val="24"/>
        </w:rPr>
        <w:t xml:space="preserve"> without her knowledge.</w:t>
      </w:r>
    </w:p>
    <w:p w14:paraId="64EFC6A8" w14:textId="77777777" w:rsidR="0086090B" w:rsidRPr="00297B99" w:rsidRDefault="0086090B" w:rsidP="0068737C">
      <w:pPr>
        <w:pStyle w:val="ListParagraph"/>
        <w:spacing w:after="0" w:line="480" w:lineRule="auto"/>
        <w:ind w:left="284"/>
        <w:jc w:val="both"/>
        <w:rPr>
          <w:rFonts w:ascii="Times New Roman" w:hAnsi="Times New Roman" w:cs="Times New Roman"/>
          <w:sz w:val="24"/>
          <w:szCs w:val="24"/>
        </w:rPr>
      </w:pPr>
    </w:p>
    <w:p w14:paraId="5DA4FE76" w14:textId="77777777" w:rsidR="0053703F" w:rsidRPr="00297B99" w:rsidRDefault="0086090B" w:rsidP="0068737C">
      <w:pPr>
        <w:pStyle w:val="ListParagraph"/>
        <w:spacing w:after="0" w:line="480" w:lineRule="auto"/>
        <w:ind w:left="284"/>
        <w:jc w:val="both"/>
        <w:rPr>
          <w:rFonts w:ascii="Times New Roman" w:hAnsi="Times New Roman" w:cs="Times New Roman"/>
          <w:b/>
          <w:sz w:val="24"/>
          <w:szCs w:val="24"/>
        </w:rPr>
      </w:pPr>
      <w:r w:rsidRPr="00297B99">
        <w:rPr>
          <w:rFonts w:ascii="Times New Roman" w:hAnsi="Times New Roman" w:cs="Times New Roman"/>
          <w:b/>
          <w:sz w:val="24"/>
          <w:szCs w:val="24"/>
        </w:rPr>
        <w:t xml:space="preserve">The proceedings </w:t>
      </w:r>
      <w:r w:rsidRPr="00913045">
        <w:rPr>
          <w:rFonts w:ascii="Times New Roman" w:hAnsi="Times New Roman" w:cs="Times New Roman"/>
          <w:b/>
          <w:i/>
          <w:sz w:val="24"/>
          <w:szCs w:val="24"/>
        </w:rPr>
        <w:t>a quo</w:t>
      </w:r>
    </w:p>
    <w:p w14:paraId="77A955E8" w14:textId="19917A88" w:rsidR="00636FCD" w:rsidRPr="00297B99" w:rsidRDefault="004B30BB" w:rsidP="004B30BB">
      <w:pPr>
        <w:spacing w:after="0" w:line="480" w:lineRule="auto"/>
        <w:jc w:val="both"/>
        <w:rPr>
          <w:rFonts w:ascii="Times New Roman" w:hAnsi="Times New Roman" w:cs="Times New Roman"/>
          <w:sz w:val="24"/>
          <w:szCs w:val="24"/>
        </w:rPr>
      </w:pPr>
      <w:r w:rsidRPr="00297B99">
        <w:rPr>
          <w:rFonts w:ascii="Times New Roman" w:hAnsi="Times New Roman" w:cs="Times New Roman"/>
          <w:sz w:val="24"/>
          <w:szCs w:val="24"/>
        </w:rPr>
        <w:t>5.</w:t>
      </w:r>
      <w:r w:rsidRPr="00297B99">
        <w:rPr>
          <w:rFonts w:ascii="Times New Roman" w:hAnsi="Times New Roman" w:cs="Times New Roman"/>
          <w:sz w:val="24"/>
          <w:szCs w:val="24"/>
        </w:rPr>
        <w:tab/>
      </w:r>
      <w:r w:rsidR="00836388" w:rsidRPr="00297B99">
        <w:rPr>
          <w:rFonts w:ascii="Times New Roman" w:hAnsi="Times New Roman" w:cs="Times New Roman"/>
          <w:sz w:val="24"/>
          <w:szCs w:val="24"/>
        </w:rPr>
        <w:t>C</w:t>
      </w:r>
      <w:r w:rsidR="00A12AD1" w:rsidRPr="00297B99">
        <w:rPr>
          <w:rFonts w:ascii="Times New Roman" w:hAnsi="Times New Roman" w:cs="Times New Roman"/>
          <w:sz w:val="24"/>
          <w:szCs w:val="24"/>
        </w:rPr>
        <w:t>ontend</w:t>
      </w:r>
      <w:r w:rsidR="00836388" w:rsidRPr="00297B99">
        <w:rPr>
          <w:rFonts w:ascii="Times New Roman" w:hAnsi="Times New Roman" w:cs="Times New Roman"/>
          <w:sz w:val="24"/>
          <w:szCs w:val="24"/>
        </w:rPr>
        <w:t xml:space="preserve">ing </w:t>
      </w:r>
      <w:r w:rsidR="00A12AD1" w:rsidRPr="00297B99">
        <w:rPr>
          <w:rFonts w:ascii="Times New Roman" w:hAnsi="Times New Roman" w:cs="Times New Roman"/>
          <w:sz w:val="24"/>
          <w:szCs w:val="24"/>
        </w:rPr>
        <w:t xml:space="preserve">that she met all </w:t>
      </w:r>
      <w:r w:rsidR="002151B7" w:rsidRPr="00297B99">
        <w:rPr>
          <w:rFonts w:ascii="Times New Roman" w:hAnsi="Times New Roman" w:cs="Times New Roman"/>
          <w:sz w:val="24"/>
          <w:szCs w:val="24"/>
        </w:rPr>
        <w:t xml:space="preserve">of </w:t>
      </w:r>
      <w:r w:rsidR="00A12AD1" w:rsidRPr="00297B99">
        <w:rPr>
          <w:rFonts w:ascii="Times New Roman" w:hAnsi="Times New Roman" w:cs="Times New Roman"/>
          <w:sz w:val="24"/>
          <w:szCs w:val="24"/>
        </w:rPr>
        <w:t xml:space="preserve">Tawanda’s expenses in Canada in terms of an </w:t>
      </w:r>
      <w:r w:rsidR="0068737C" w:rsidRPr="00297B99">
        <w:rPr>
          <w:rFonts w:ascii="Times New Roman" w:hAnsi="Times New Roman" w:cs="Times New Roman"/>
          <w:sz w:val="24"/>
          <w:szCs w:val="24"/>
        </w:rPr>
        <w:t xml:space="preserve">oral </w:t>
      </w:r>
      <w:r w:rsidR="00A12AD1" w:rsidRPr="00297B99">
        <w:rPr>
          <w:rFonts w:ascii="Times New Roman" w:hAnsi="Times New Roman" w:cs="Times New Roman"/>
          <w:sz w:val="24"/>
          <w:szCs w:val="24"/>
        </w:rPr>
        <w:t>agreement concluded between herself and the appellant</w:t>
      </w:r>
      <w:r w:rsidR="00836388" w:rsidRPr="00297B99">
        <w:rPr>
          <w:rFonts w:ascii="Times New Roman" w:hAnsi="Times New Roman" w:cs="Times New Roman"/>
          <w:sz w:val="24"/>
          <w:szCs w:val="24"/>
        </w:rPr>
        <w:t xml:space="preserve">, the respondent sued the appellant in the court </w:t>
      </w:r>
      <w:r w:rsidR="00836388" w:rsidRPr="00297B99">
        <w:rPr>
          <w:rFonts w:ascii="Times New Roman" w:hAnsi="Times New Roman" w:cs="Times New Roman"/>
          <w:i/>
          <w:sz w:val="24"/>
          <w:szCs w:val="24"/>
        </w:rPr>
        <w:t>a quo</w:t>
      </w:r>
      <w:r w:rsidR="006A471F" w:rsidRPr="00297B99">
        <w:rPr>
          <w:rFonts w:ascii="Times New Roman" w:hAnsi="Times New Roman" w:cs="Times New Roman"/>
          <w:sz w:val="24"/>
          <w:szCs w:val="24"/>
        </w:rPr>
        <w:t xml:space="preserve"> for the sum of CAD89 810</w:t>
      </w:r>
      <w:r w:rsidR="00472DD2">
        <w:rPr>
          <w:rFonts w:ascii="Times New Roman" w:hAnsi="Times New Roman" w:cs="Times New Roman"/>
          <w:sz w:val="24"/>
          <w:szCs w:val="24"/>
        </w:rPr>
        <w:t>.</w:t>
      </w:r>
      <w:r w:rsidR="006A471F" w:rsidRPr="00297B99">
        <w:rPr>
          <w:rFonts w:ascii="Times New Roman" w:hAnsi="Times New Roman" w:cs="Times New Roman"/>
          <w:sz w:val="24"/>
          <w:szCs w:val="24"/>
        </w:rPr>
        <w:t>00</w:t>
      </w:r>
      <w:r w:rsidR="00A16AE0" w:rsidRPr="00297B99">
        <w:rPr>
          <w:rFonts w:ascii="Times New Roman" w:hAnsi="Times New Roman" w:cs="Times New Roman"/>
          <w:sz w:val="24"/>
          <w:szCs w:val="24"/>
        </w:rPr>
        <w:t>.</w:t>
      </w:r>
      <w:r w:rsidR="005D0A28" w:rsidRPr="00297B99">
        <w:rPr>
          <w:rFonts w:ascii="Times New Roman" w:hAnsi="Times New Roman" w:cs="Times New Roman"/>
          <w:sz w:val="24"/>
          <w:szCs w:val="24"/>
        </w:rPr>
        <w:t xml:space="preserve"> </w:t>
      </w:r>
      <w:r w:rsidR="00B22FA8" w:rsidRPr="00297B99">
        <w:rPr>
          <w:rFonts w:ascii="Times New Roman" w:hAnsi="Times New Roman" w:cs="Times New Roman"/>
          <w:sz w:val="24"/>
          <w:szCs w:val="24"/>
        </w:rPr>
        <w:t xml:space="preserve">Included in the </w:t>
      </w:r>
      <w:r w:rsidR="00D85D02">
        <w:rPr>
          <w:rFonts w:ascii="Times New Roman" w:hAnsi="Times New Roman" w:cs="Times New Roman"/>
          <w:sz w:val="24"/>
          <w:szCs w:val="24"/>
        </w:rPr>
        <w:t xml:space="preserve">claim </w:t>
      </w:r>
      <w:r w:rsidR="00B22FA8" w:rsidRPr="00297B99">
        <w:rPr>
          <w:rFonts w:ascii="Times New Roman" w:hAnsi="Times New Roman" w:cs="Times New Roman"/>
          <w:sz w:val="24"/>
          <w:szCs w:val="24"/>
        </w:rPr>
        <w:t>was</w:t>
      </w:r>
      <w:r w:rsidR="00472DD2">
        <w:rPr>
          <w:rFonts w:ascii="Times New Roman" w:hAnsi="Times New Roman" w:cs="Times New Roman"/>
          <w:sz w:val="24"/>
          <w:szCs w:val="24"/>
        </w:rPr>
        <w:t xml:space="preserve"> the sum of CAD1 400.</w:t>
      </w:r>
      <w:r w:rsidR="006A471F" w:rsidRPr="00297B99">
        <w:rPr>
          <w:rFonts w:ascii="Times New Roman" w:hAnsi="Times New Roman" w:cs="Times New Roman"/>
          <w:sz w:val="24"/>
          <w:szCs w:val="24"/>
        </w:rPr>
        <w:t>00</w:t>
      </w:r>
      <w:r w:rsidR="00264A27" w:rsidRPr="00297B99">
        <w:rPr>
          <w:rFonts w:ascii="Times New Roman" w:hAnsi="Times New Roman" w:cs="Times New Roman"/>
          <w:sz w:val="24"/>
          <w:szCs w:val="24"/>
        </w:rPr>
        <w:t xml:space="preserve">, </w:t>
      </w:r>
      <w:r w:rsidRPr="00297B99">
        <w:rPr>
          <w:rFonts w:ascii="Times New Roman" w:hAnsi="Times New Roman" w:cs="Times New Roman"/>
          <w:sz w:val="24"/>
          <w:szCs w:val="24"/>
        </w:rPr>
        <w:t xml:space="preserve">being </w:t>
      </w:r>
      <w:r w:rsidR="005D1CA1" w:rsidRPr="00297B99">
        <w:rPr>
          <w:rFonts w:ascii="Times New Roman" w:hAnsi="Times New Roman" w:cs="Times New Roman"/>
          <w:sz w:val="24"/>
          <w:szCs w:val="24"/>
        </w:rPr>
        <w:t xml:space="preserve">half </w:t>
      </w:r>
      <w:r w:rsidR="00DF5330" w:rsidRPr="00297B99">
        <w:rPr>
          <w:rFonts w:ascii="Times New Roman" w:hAnsi="Times New Roman" w:cs="Times New Roman"/>
          <w:sz w:val="24"/>
          <w:szCs w:val="24"/>
        </w:rPr>
        <w:t>the value of an air</w:t>
      </w:r>
      <w:r w:rsidR="003F07FA" w:rsidRPr="00297B99">
        <w:rPr>
          <w:rFonts w:ascii="Times New Roman" w:hAnsi="Times New Roman" w:cs="Times New Roman"/>
          <w:sz w:val="24"/>
          <w:szCs w:val="24"/>
        </w:rPr>
        <w:t xml:space="preserve"> ticket from Canada to Zimbabwe. The respondent alleged </w:t>
      </w:r>
      <w:r w:rsidR="00B22FA8" w:rsidRPr="00297B99">
        <w:rPr>
          <w:rFonts w:ascii="Times New Roman" w:hAnsi="Times New Roman" w:cs="Times New Roman"/>
          <w:i/>
          <w:iCs/>
          <w:sz w:val="24"/>
          <w:szCs w:val="24"/>
        </w:rPr>
        <w:t>a quo</w:t>
      </w:r>
      <w:r w:rsidR="00A021D6" w:rsidRPr="00297B99">
        <w:rPr>
          <w:rFonts w:ascii="Times New Roman" w:hAnsi="Times New Roman" w:cs="Times New Roman"/>
          <w:i/>
          <w:iCs/>
          <w:sz w:val="24"/>
          <w:szCs w:val="24"/>
        </w:rPr>
        <w:t>,</w:t>
      </w:r>
      <w:r w:rsidR="00A021D6" w:rsidRPr="00297B99">
        <w:rPr>
          <w:rFonts w:ascii="Times New Roman" w:hAnsi="Times New Roman" w:cs="Times New Roman"/>
          <w:iCs/>
          <w:sz w:val="24"/>
          <w:szCs w:val="24"/>
        </w:rPr>
        <w:t xml:space="preserve"> and the court found in her favour</w:t>
      </w:r>
      <w:r w:rsidR="00B22FA8" w:rsidRPr="00297B99">
        <w:rPr>
          <w:rFonts w:ascii="Times New Roman" w:hAnsi="Times New Roman" w:cs="Times New Roman"/>
          <w:sz w:val="24"/>
          <w:szCs w:val="24"/>
        </w:rPr>
        <w:t xml:space="preserve"> </w:t>
      </w:r>
      <w:r w:rsidR="003F07FA" w:rsidRPr="00297B99">
        <w:rPr>
          <w:rFonts w:ascii="Times New Roman" w:hAnsi="Times New Roman" w:cs="Times New Roman"/>
          <w:sz w:val="24"/>
          <w:szCs w:val="24"/>
        </w:rPr>
        <w:t xml:space="preserve">that she had incurred this </w:t>
      </w:r>
      <w:r w:rsidR="00DF5330" w:rsidRPr="00297B99">
        <w:rPr>
          <w:rFonts w:ascii="Times New Roman" w:hAnsi="Times New Roman" w:cs="Times New Roman"/>
          <w:sz w:val="24"/>
          <w:szCs w:val="24"/>
        </w:rPr>
        <w:t>exp</w:t>
      </w:r>
      <w:r w:rsidR="00EB2F73" w:rsidRPr="00297B99">
        <w:rPr>
          <w:rFonts w:ascii="Times New Roman" w:hAnsi="Times New Roman" w:cs="Times New Roman"/>
          <w:sz w:val="24"/>
          <w:szCs w:val="24"/>
        </w:rPr>
        <w:t xml:space="preserve">ense when </w:t>
      </w:r>
      <w:r w:rsidR="00BE4161" w:rsidRPr="00297B99">
        <w:rPr>
          <w:rFonts w:ascii="Times New Roman" w:hAnsi="Times New Roman" w:cs="Times New Roman"/>
          <w:sz w:val="24"/>
          <w:szCs w:val="24"/>
        </w:rPr>
        <w:t xml:space="preserve">she </w:t>
      </w:r>
      <w:r w:rsidR="00DF5330" w:rsidRPr="00297B99">
        <w:rPr>
          <w:rFonts w:ascii="Times New Roman" w:hAnsi="Times New Roman" w:cs="Times New Roman"/>
          <w:sz w:val="24"/>
          <w:szCs w:val="24"/>
        </w:rPr>
        <w:t xml:space="preserve">visited the appellant in </w:t>
      </w:r>
      <w:r w:rsidR="003F07FA" w:rsidRPr="00297B99">
        <w:rPr>
          <w:rFonts w:ascii="Times New Roman" w:hAnsi="Times New Roman" w:cs="Times New Roman"/>
          <w:sz w:val="24"/>
          <w:szCs w:val="24"/>
        </w:rPr>
        <w:t xml:space="preserve">Zimbabwe, in </w:t>
      </w:r>
      <w:r w:rsidR="00DF5330" w:rsidRPr="00297B99">
        <w:rPr>
          <w:rFonts w:ascii="Times New Roman" w:hAnsi="Times New Roman" w:cs="Times New Roman"/>
          <w:sz w:val="24"/>
          <w:szCs w:val="24"/>
        </w:rPr>
        <w:t>an attempt to resolve the matter.</w:t>
      </w:r>
    </w:p>
    <w:p w14:paraId="3651A0FD" w14:textId="77777777" w:rsidR="005F4D1B" w:rsidRPr="00297B99" w:rsidRDefault="005F4D1B" w:rsidP="0053703F">
      <w:pPr>
        <w:pStyle w:val="ListParagraph"/>
        <w:spacing w:after="0" w:line="480" w:lineRule="auto"/>
        <w:ind w:left="284" w:firstLine="436"/>
        <w:jc w:val="both"/>
        <w:rPr>
          <w:rFonts w:ascii="Times New Roman" w:hAnsi="Times New Roman" w:cs="Times New Roman"/>
          <w:sz w:val="24"/>
          <w:szCs w:val="24"/>
        </w:rPr>
      </w:pPr>
    </w:p>
    <w:p w14:paraId="7499DF8D" w14:textId="55E5D20D" w:rsidR="00E21E6D" w:rsidRPr="00297B99" w:rsidRDefault="00F2461F" w:rsidP="00F2461F">
      <w:pPr>
        <w:spacing w:after="0" w:line="480" w:lineRule="auto"/>
        <w:jc w:val="both"/>
        <w:rPr>
          <w:rFonts w:ascii="Times New Roman" w:hAnsi="Times New Roman" w:cs="Times New Roman"/>
          <w:sz w:val="24"/>
          <w:szCs w:val="24"/>
        </w:rPr>
      </w:pPr>
      <w:r w:rsidRPr="00297B99">
        <w:rPr>
          <w:rFonts w:ascii="Times New Roman" w:hAnsi="Times New Roman" w:cs="Times New Roman"/>
          <w:sz w:val="24"/>
          <w:szCs w:val="24"/>
        </w:rPr>
        <w:t>6.</w:t>
      </w:r>
      <w:r w:rsidRPr="00297B99">
        <w:rPr>
          <w:rFonts w:ascii="Times New Roman" w:hAnsi="Times New Roman" w:cs="Times New Roman"/>
          <w:sz w:val="24"/>
          <w:szCs w:val="24"/>
        </w:rPr>
        <w:tab/>
      </w:r>
      <w:r w:rsidR="002C2ED2" w:rsidRPr="00297B99">
        <w:rPr>
          <w:rFonts w:ascii="Times New Roman" w:hAnsi="Times New Roman" w:cs="Times New Roman"/>
          <w:sz w:val="24"/>
          <w:szCs w:val="24"/>
        </w:rPr>
        <w:t>A</w:t>
      </w:r>
      <w:r w:rsidRPr="00297B99">
        <w:rPr>
          <w:rFonts w:ascii="Times New Roman" w:hAnsi="Times New Roman" w:cs="Times New Roman"/>
          <w:sz w:val="24"/>
          <w:szCs w:val="24"/>
        </w:rPr>
        <w:t>l</w:t>
      </w:r>
      <w:r w:rsidR="002C2ED2" w:rsidRPr="00297B99">
        <w:rPr>
          <w:rFonts w:ascii="Times New Roman" w:hAnsi="Times New Roman" w:cs="Times New Roman"/>
          <w:sz w:val="24"/>
          <w:szCs w:val="24"/>
        </w:rPr>
        <w:t>s</w:t>
      </w:r>
      <w:r w:rsidRPr="00297B99">
        <w:rPr>
          <w:rFonts w:ascii="Times New Roman" w:hAnsi="Times New Roman" w:cs="Times New Roman"/>
          <w:sz w:val="24"/>
          <w:szCs w:val="24"/>
        </w:rPr>
        <w:t>o</w:t>
      </w:r>
      <w:r w:rsidR="00592B93" w:rsidRPr="00297B99">
        <w:rPr>
          <w:rFonts w:ascii="Times New Roman" w:hAnsi="Times New Roman" w:cs="Times New Roman"/>
          <w:sz w:val="24"/>
          <w:szCs w:val="24"/>
        </w:rPr>
        <w:t xml:space="preserve"> </w:t>
      </w:r>
      <w:r w:rsidR="008715C9">
        <w:rPr>
          <w:rFonts w:ascii="Times New Roman" w:hAnsi="Times New Roman" w:cs="Times New Roman"/>
          <w:sz w:val="24"/>
          <w:szCs w:val="24"/>
        </w:rPr>
        <w:t xml:space="preserve">as </w:t>
      </w:r>
      <w:r w:rsidR="007769BD" w:rsidRPr="00297B99">
        <w:rPr>
          <w:rFonts w:ascii="Times New Roman" w:hAnsi="Times New Roman" w:cs="Times New Roman"/>
          <w:sz w:val="24"/>
          <w:szCs w:val="24"/>
        </w:rPr>
        <w:t xml:space="preserve">a separate claim, </w:t>
      </w:r>
      <w:r w:rsidR="00592B93" w:rsidRPr="00297B99">
        <w:rPr>
          <w:rFonts w:ascii="Times New Roman" w:hAnsi="Times New Roman" w:cs="Times New Roman"/>
          <w:sz w:val="24"/>
          <w:szCs w:val="24"/>
        </w:rPr>
        <w:t xml:space="preserve">the </w:t>
      </w:r>
      <w:r w:rsidR="00872685" w:rsidRPr="00297B99">
        <w:rPr>
          <w:rFonts w:ascii="Times New Roman" w:hAnsi="Times New Roman" w:cs="Times New Roman"/>
          <w:sz w:val="24"/>
          <w:szCs w:val="24"/>
        </w:rPr>
        <w:t xml:space="preserve">respondent </w:t>
      </w:r>
      <w:r w:rsidR="00592B93" w:rsidRPr="00297B99">
        <w:rPr>
          <w:rFonts w:ascii="Times New Roman" w:hAnsi="Times New Roman" w:cs="Times New Roman"/>
          <w:sz w:val="24"/>
          <w:szCs w:val="24"/>
        </w:rPr>
        <w:t xml:space="preserve">sued </w:t>
      </w:r>
      <w:r w:rsidR="00921699" w:rsidRPr="00297B99">
        <w:rPr>
          <w:rFonts w:ascii="Times New Roman" w:hAnsi="Times New Roman" w:cs="Times New Roman"/>
          <w:sz w:val="24"/>
          <w:szCs w:val="24"/>
        </w:rPr>
        <w:t xml:space="preserve">the appellant for </w:t>
      </w:r>
      <w:r w:rsidR="008E7D98">
        <w:rPr>
          <w:rFonts w:ascii="Times New Roman" w:hAnsi="Times New Roman" w:cs="Times New Roman"/>
          <w:sz w:val="24"/>
          <w:szCs w:val="24"/>
        </w:rPr>
        <w:t>US $17 </w:t>
      </w:r>
      <w:r w:rsidR="00C87919" w:rsidRPr="00297B99">
        <w:rPr>
          <w:rFonts w:ascii="Times New Roman" w:hAnsi="Times New Roman" w:cs="Times New Roman"/>
          <w:sz w:val="24"/>
          <w:szCs w:val="24"/>
        </w:rPr>
        <w:t>477</w:t>
      </w:r>
      <w:r w:rsidR="008E7D98">
        <w:rPr>
          <w:rFonts w:ascii="Times New Roman" w:hAnsi="Times New Roman" w:cs="Times New Roman"/>
          <w:sz w:val="24"/>
          <w:szCs w:val="24"/>
        </w:rPr>
        <w:t>.</w:t>
      </w:r>
      <w:r w:rsidR="00C87919" w:rsidRPr="00297B99">
        <w:rPr>
          <w:rFonts w:ascii="Times New Roman" w:hAnsi="Times New Roman" w:cs="Times New Roman"/>
          <w:sz w:val="24"/>
          <w:szCs w:val="24"/>
        </w:rPr>
        <w:t xml:space="preserve">00. </w:t>
      </w:r>
      <w:r w:rsidR="00592B93" w:rsidRPr="00297B99">
        <w:rPr>
          <w:rFonts w:ascii="Times New Roman" w:hAnsi="Times New Roman" w:cs="Times New Roman"/>
          <w:sz w:val="24"/>
          <w:szCs w:val="24"/>
        </w:rPr>
        <w:t xml:space="preserve"> She averred</w:t>
      </w:r>
      <w:r w:rsidR="00C466A3" w:rsidRPr="00297B99">
        <w:rPr>
          <w:rFonts w:ascii="Times New Roman" w:hAnsi="Times New Roman" w:cs="Times New Roman"/>
          <w:sz w:val="24"/>
          <w:szCs w:val="24"/>
        </w:rPr>
        <w:t>,</w:t>
      </w:r>
      <w:r w:rsidR="00592B93" w:rsidRPr="00297B99">
        <w:rPr>
          <w:rFonts w:ascii="Times New Roman" w:hAnsi="Times New Roman" w:cs="Times New Roman"/>
          <w:sz w:val="24"/>
          <w:szCs w:val="24"/>
        </w:rPr>
        <w:t xml:space="preserve"> </w:t>
      </w:r>
      <w:r w:rsidR="00C466A3" w:rsidRPr="00297B99">
        <w:rPr>
          <w:rFonts w:ascii="Times New Roman" w:hAnsi="Times New Roman" w:cs="Times New Roman"/>
          <w:sz w:val="24"/>
          <w:szCs w:val="24"/>
        </w:rPr>
        <w:t xml:space="preserve">and again the court found in her favour </w:t>
      </w:r>
      <w:r w:rsidR="00805496">
        <w:rPr>
          <w:rFonts w:ascii="Times New Roman" w:hAnsi="Times New Roman" w:cs="Times New Roman"/>
          <w:sz w:val="24"/>
          <w:szCs w:val="24"/>
        </w:rPr>
        <w:t xml:space="preserve">in this respect, </w:t>
      </w:r>
      <w:r w:rsidR="00592B93" w:rsidRPr="00297B99">
        <w:rPr>
          <w:rFonts w:ascii="Times New Roman" w:hAnsi="Times New Roman" w:cs="Times New Roman"/>
          <w:sz w:val="24"/>
          <w:szCs w:val="24"/>
        </w:rPr>
        <w:t>that</w:t>
      </w:r>
      <w:r w:rsidR="00E21E6D" w:rsidRPr="00297B99">
        <w:rPr>
          <w:rFonts w:ascii="Times New Roman" w:hAnsi="Times New Roman" w:cs="Times New Roman"/>
          <w:sz w:val="24"/>
          <w:szCs w:val="24"/>
        </w:rPr>
        <w:t xml:space="preserve"> over the years,</w:t>
      </w:r>
      <w:r w:rsidR="00921699" w:rsidRPr="00297B99">
        <w:rPr>
          <w:rFonts w:ascii="Times New Roman" w:hAnsi="Times New Roman" w:cs="Times New Roman"/>
          <w:sz w:val="24"/>
          <w:szCs w:val="24"/>
        </w:rPr>
        <w:t xml:space="preserve"> she had loaned </w:t>
      </w:r>
      <w:r w:rsidR="005954A2" w:rsidRPr="00297B99">
        <w:rPr>
          <w:rFonts w:ascii="Times New Roman" w:hAnsi="Times New Roman" w:cs="Times New Roman"/>
          <w:sz w:val="24"/>
          <w:szCs w:val="24"/>
        </w:rPr>
        <w:t xml:space="preserve">several </w:t>
      </w:r>
      <w:r w:rsidR="00592B93" w:rsidRPr="00297B99">
        <w:rPr>
          <w:rFonts w:ascii="Times New Roman" w:hAnsi="Times New Roman" w:cs="Times New Roman"/>
          <w:sz w:val="24"/>
          <w:szCs w:val="24"/>
        </w:rPr>
        <w:t xml:space="preserve">amounts </w:t>
      </w:r>
      <w:r w:rsidR="00921699" w:rsidRPr="00297B99">
        <w:rPr>
          <w:rFonts w:ascii="Times New Roman" w:hAnsi="Times New Roman" w:cs="Times New Roman"/>
          <w:sz w:val="24"/>
          <w:szCs w:val="24"/>
        </w:rPr>
        <w:t xml:space="preserve">to </w:t>
      </w:r>
      <w:r w:rsidR="00592B93" w:rsidRPr="00297B99">
        <w:rPr>
          <w:rFonts w:ascii="Times New Roman" w:hAnsi="Times New Roman" w:cs="Times New Roman"/>
          <w:sz w:val="24"/>
          <w:szCs w:val="24"/>
        </w:rPr>
        <w:t>the appellant</w:t>
      </w:r>
      <w:r w:rsidR="005954A2" w:rsidRPr="00297B99">
        <w:rPr>
          <w:rFonts w:ascii="Times New Roman" w:hAnsi="Times New Roman" w:cs="Times New Roman"/>
          <w:sz w:val="24"/>
          <w:szCs w:val="24"/>
        </w:rPr>
        <w:t>, totalling the amount of the claim</w:t>
      </w:r>
      <w:r w:rsidR="005D0A28" w:rsidRPr="00297B99">
        <w:rPr>
          <w:rFonts w:ascii="Times New Roman" w:hAnsi="Times New Roman" w:cs="Times New Roman"/>
          <w:sz w:val="24"/>
          <w:szCs w:val="24"/>
        </w:rPr>
        <w:t>.</w:t>
      </w:r>
    </w:p>
    <w:p w14:paraId="4E2215AA" w14:textId="77777777" w:rsidR="006A76FB" w:rsidRPr="00297B99" w:rsidRDefault="006A76FB" w:rsidP="006A76FB">
      <w:pPr>
        <w:pStyle w:val="ListParagraph"/>
        <w:spacing w:after="0" w:line="480" w:lineRule="auto"/>
        <w:ind w:left="284"/>
        <w:jc w:val="both"/>
        <w:rPr>
          <w:rFonts w:ascii="Times New Roman" w:hAnsi="Times New Roman" w:cs="Times New Roman"/>
          <w:sz w:val="24"/>
          <w:szCs w:val="24"/>
        </w:rPr>
      </w:pPr>
    </w:p>
    <w:p w14:paraId="35AF0BEF" w14:textId="5795409B" w:rsidR="001A4800" w:rsidRPr="00297B99" w:rsidRDefault="00C93FA0" w:rsidP="001A4800">
      <w:pPr>
        <w:spacing w:after="0" w:line="480" w:lineRule="auto"/>
        <w:jc w:val="both"/>
        <w:rPr>
          <w:rFonts w:ascii="Times New Roman" w:hAnsi="Times New Roman" w:cs="Times New Roman"/>
          <w:sz w:val="24"/>
          <w:szCs w:val="24"/>
        </w:rPr>
      </w:pPr>
      <w:r w:rsidRPr="00297B99">
        <w:rPr>
          <w:rFonts w:ascii="Times New Roman" w:hAnsi="Times New Roman" w:cs="Times New Roman"/>
          <w:sz w:val="24"/>
          <w:szCs w:val="24"/>
        </w:rPr>
        <w:lastRenderedPageBreak/>
        <w:t>7.</w:t>
      </w:r>
      <w:r w:rsidRPr="00297B99">
        <w:rPr>
          <w:rFonts w:ascii="Times New Roman" w:hAnsi="Times New Roman" w:cs="Times New Roman"/>
          <w:sz w:val="24"/>
          <w:szCs w:val="24"/>
        </w:rPr>
        <w:tab/>
      </w:r>
      <w:r w:rsidR="001E31DB" w:rsidRPr="00297B99">
        <w:rPr>
          <w:rFonts w:ascii="Times New Roman" w:hAnsi="Times New Roman" w:cs="Times New Roman"/>
          <w:sz w:val="24"/>
          <w:szCs w:val="24"/>
        </w:rPr>
        <w:t>In her plea</w:t>
      </w:r>
      <w:r w:rsidR="001E31DB" w:rsidRPr="00297B99">
        <w:rPr>
          <w:rFonts w:ascii="Times New Roman" w:hAnsi="Times New Roman" w:cs="Times New Roman"/>
          <w:b/>
          <w:sz w:val="24"/>
          <w:szCs w:val="24"/>
        </w:rPr>
        <w:t xml:space="preserve">, </w:t>
      </w:r>
      <w:r w:rsidR="001E31DB" w:rsidRPr="00297B99">
        <w:rPr>
          <w:rFonts w:ascii="Times New Roman" w:hAnsi="Times New Roman" w:cs="Times New Roman"/>
          <w:sz w:val="24"/>
          <w:szCs w:val="24"/>
        </w:rPr>
        <w:t>the</w:t>
      </w:r>
      <w:r w:rsidR="00B335D2" w:rsidRPr="00297B99">
        <w:rPr>
          <w:rFonts w:ascii="Times New Roman" w:hAnsi="Times New Roman" w:cs="Times New Roman"/>
          <w:sz w:val="24"/>
          <w:szCs w:val="24"/>
        </w:rPr>
        <w:t xml:space="preserve"> appellant </w:t>
      </w:r>
      <w:r w:rsidR="000933D3" w:rsidRPr="00297B99">
        <w:rPr>
          <w:rFonts w:ascii="Times New Roman" w:hAnsi="Times New Roman" w:cs="Times New Roman"/>
          <w:sz w:val="24"/>
          <w:szCs w:val="24"/>
        </w:rPr>
        <w:t xml:space="preserve">denied liability for all the </w:t>
      </w:r>
      <w:r w:rsidR="00682AA5" w:rsidRPr="00297B99">
        <w:rPr>
          <w:rFonts w:ascii="Times New Roman" w:hAnsi="Times New Roman" w:cs="Times New Roman"/>
          <w:sz w:val="24"/>
          <w:szCs w:val="24"/>
        </w:rPr>
        <w:t xml:space="preserve">amounts </w:t>
      </w:r>
      <w:r w:rsidR="000933D3" w:rsidRPr="00297B99">
        <w:rPr>
          <w:rFonts w:ascii="Times New Roman" w:hAnsi="Times New Roman" w:cs="Times New Roman"/>
          <w:sz w:val="24"/>
          <w:szCs w:val="24"/>
        </w:rPr>
        <w:t>claimed</w:t>
      </w:r>
      <w:r w:rsidR="001E31DB" w:rsidRPr="00297B99">
        <w:rPr>
          <w:rFonts w:ascii="Times New Roman" w:hAnsi="Times New Roman" w:cs="Times New Roman"/>
          <w:sz w:val="24"/>
          <w:szCs w:val="24"/>
        </w:rPr>
        <w:t>.</w:t>
      </w:r>
      <w:r w:rsidR="00697C63" w:rsidRPr="00297B99">
        <w:rPr>
          <w:rFonts w:ascii="Times New Roman" w:hAnsi="Times New Roman" w:cs="Times New Roman"/>
          <w:sz w:val="24"/>
          <w:szCs w:val="24"/>
        </w:rPr>
        <w:t xml:space="preserve">  </w:t>
      </w:r>
      <w:r w:rsidR="00E15007" w:rsidRPr="00297B99">
        <w:rPr>
          <w:rFonts w:ascii="Times New Roman" w:hAnsi="Times New Roman" w:cs="Times New Roman"/>
          <w:sz w:val="24"/>
          <w:szCs w:val="24"/>
        </w:rPr>
        <w:t xml:space="preserve">Without disputing the </w:t>
      </w:r>
      <w:r w:rsidR="00366CF5" w:rsidRPr="00297B99">
        <w:rPr>
          <w:rFonts w:ascii="Times New Roman" w:hAnsi="Times New Roman" w:cs="Times New Roman"/>
          <w:i/>
          <w:sz w:val="24"/>
          <w:szCs w:val="24"/>
        </w:rPr>
        <w:t>quantum</w:t>
      </w:r>
      <w:r w:rsidR="00366CF5" w:rsidRPr="00297B99">
        <w:rPr>
          <w:rFonts w:ascii="Times New Roman" w:hAnsi="Times New Roman" w:cs="Times New Roman"/>
          <w:sz w:val="24"/>
          <w:szCs w:val="24"/>
        </w:rPr>
        <w:t xml:space="preserve"> of the </w:t>
      </w:r>
      <w:r w:rsidR="00477266" w:rsidRPr="00297B99">
        <w:rPr>
          <w:rFonts w:ascii="Times New Roman" w:hAnsi="Times New Roman" w:cs="Times New Roman"/>
          <w:sz w:val="24"/>
          <w:szCs w:val="24"/>
        </w:rPr>
        <w:t>amounts</w:t>
      </w:r>
      <w:r w:rsidR="00E15007" w:rsidRPr="00297B99">
        <w:rPr>
          <w:rFonts w:ascii="Times New Roman" w:hAnsi="Times New Roman" w:cs="Times New Roman"/>
          <w:sz w:val="24"/>
          <w:szCs w:val="24"/>
        </w:rPr>
        <w:t xml:space="preserve">, she </w:t>
      </w:r>
      <w:r w:rsidR="00B22FA8" w:rsidRPr="00297B99">
        <w:rPr>
          <w:rFonts w:ascii="Times New Roman" w:hAnsi="Times New Roman" w:cs="Times New Roman"/>
          <w:sz w:val="24"/>
          <w:szCs w:val="24"/>
        </w:rPr>
        <w:t>denied</w:t>
      </w:r>
      <w:r w:rsidR="00E42CA9" w:rsidRPr="00297B99">
        <w:rPr>
          <w:rFonts w:ascii="Times New Roman" w:hAnsi="Times New Roman" w:cs="Times New Roman"/>
          <w:sz w:val="24"/>
          <w:szCs w:val="24"/>
        </w:rPr>
        <w:t xml:space="preserve"> that the parties</w:t>
      </w:r>
      <w:r w:rsidR="00682AA5" w:rsidRPr="00297B99">
        <w:rPr>
          <w:rFonts w:ascii="Times New Roman" w:hAnsi="Times New Roman" w:cs="Times New Roman"/>
          <w:sz w:val="24"/>
          <w:szCs w:val="24"/>
        </w:rPr>
        <w:t xml:space="preserve"> </w:t>
      </w:r>
      <w:r w:rsidR="00C54F6E" w:rsidRPr="00297B99">
        <w:rPr>
          <w:rFonts w:ascii="Times New Roman" w:hAnsi="Times New Roman" w:cs="Times New Roman"/>
          <w:sz w:val="24"/>
          <w:szCs w:val="24"/>
        </w:rPr>
        <w:t xml:space="preserve">contracted </w:t>
      </w:r>
      <w:r w:rsidR="00682AA5" w:rsidRPr="00297B99">
        <w:rPr>
          <w:rFonts w:ascii="Times New Roman" w:hAnsi="Times New Roman" w:cs="Times New Roman"/>
          <w:sz w:val="24"/>
          <w:szCs w:val="24"/>
        </w:rPr>
        <w:t>as alleged.</w:t>
      </w:r>
      <w:r w:rsidR="00380ED5" w:rsidRPr="00297B99">
        <w:rPr>
          <w:rFonts w:ascii="Times New Roman" w:hAnsi="Times New Roman" w:cs="Times New Roman"/>
          <w:sz w:val="24"/>
          <w:szCs w:val="24"/>
        </w:rPr>
        <w:t xml:space="preserve"> She specifically pleaded that the respondent had incurred the expenses </w:t>
      </w:r>
      <w:r w:rsidR="00C466A3" w:rsidRPr="00297B99">
        <w:rPr>
          <w:rFonts w:ascii="Times New Roman" w:hAnsi="Times New Roman" w:cs="Times New Roman"/>
          <w:sz w:val="24"/>
          <w:szCs w:val="24"/>
        </w:rPr>
        <w:t xml:space="preserve">towards Tawanda’s education </w:t>
      </w:r>
      <w:r w:rsidR="00380ED5" w:rsidRPr="00297B99">
        <w:rPr>
          <w:rFonts w:ascii="Times New Roman" w:hAnsi="Times New Roman" w:cs="Times New Roman"/>
          <w:sz w:val="24"/>
          <w:szCs w:val="24"/>
        </w:rPr>
        <w:t>benevolently and out of the goodness of her heart.</w:t>
      </w:r>
      <w:r w:rsidR="0037228F" w:rsidRPr="00297B99">
        <w:rPr>
          <w:rFonts w:ascii="Times New Roman" w:hAnsi="Times New Roman" w:cs="Times New Roman"/>
          <w:sz w:val="24"/>
          <w:szCs w:val="24"/>
        </w:rPr>
        <w:t xml:space="preserve"> </w:t>
      </w:r>
      <w:r w:rsidR="001255BD" w:rsidRPr="00297B99">
        <w:rPr>
          <w:rFonts w:ascii="Times New Roman" w:hAnsi="Times New Roman" w:cs="Times New Roman"/>
          <w:sz w:val="24"/>
          <w:szCs w:val="24"/>
        </w:rPr>
        <w:t>Her argument</w:t>
      </w:r>
      <w:r w:rsidR="00645F3D" w:rsidRPr="00297B99">
        <w:rPr>
          <w:rFonts w:ascii="Times New Roman" w:hAnsi="Times New Roman" w:cs="Times New Roman"/>
          <w:sz w:val="24"/>
          <w:szCs w:val="24"/>
        </w:rPr>
        <w:t xml:space="preserve"> </w:t>
      </w:r>
      <w:r w:rsidR="009A4C59" w:rsidRPr="008E7D98">
        <w:rPr>
          <w:rFonts w:ascii="Times New Roman" w:hAnsi="Times New Roman" w:cs="Times New Roman"/>
          <w:i/>
          <w:sz w:val="24"/>
          <w:szCs w:val="24"/>
        </w:rPr>
        <w:t>a quo</w:t>
      </w:r>
      <w:r w:rsidR="009A4C59" w:rsidRPr="00297B99">
        <w:rPr>
          <w:rFonts w:ascii="Times New Roman" w:hAnsi="Times New Roman" w:cs="Times New Roman"/>
          <w:sz w:val="24"/>
          <w:szCs w:val="24"/>
        </w:rPr>
        <w:t xml:space="preserve"> </w:t>
      </w:r>
      <w:r w:rsidR="00C466A3" w:rsidRPr="00297B99">
        <w:rPr>
          <w:rFonts w:ascii="Times New Roman" w:hAnsi="Times New Roman" w:cs="Times New Roman"/>
          <w:sz w:val="24"/>
          <w:szCs w:val="24"/>
        </w:rPr>
        <w:t xml:space="preserve">and in this appeal </w:t>
      </w:r>
      <w:r w:rsidR="001255BD" w:rsidRPr="00297B99">
        <w:rPr>
          <w:rFonts w:ascii="Times New Roman" w:hAnsi="Times New Roman" w:cs="Times New Roman"/>
          <w:sz w:val="24"/>
          <w:szCs w:val="24"/>
        </w:rPr>
        <w:t xml:space="preserve">was </w:t>
      </w:r>
      <w:r w:rsidR="00953036" w:rsidRPr="00297B99">
        <w:rPr>
          <w:rFonts w:ascii="Times New Roman" w:hAnsi="Times New Roman" w:cs="Times New Roman"/>
          <w:sz w:val="24"/>
          <w:szCs w:val="24"/>
        </w:rPr>
        <w:t>that although the par</w:t>
      </w:r>
      <w:r w:rsidR="00C1588F" w:rsidRPr="00297B99">
        <w:rPr>
          <w:rFonts w:ascii="Times New Roman" w:hAnsi="Times New Roman" w:cs="Times New Roman"/>
          <w:sz w:val="24"/>
          <w:szCs w:val="24"/>
        </w:rPr>
        <w:t xml:space="preserve">ties agreed </w:t>
      </w:r>
      <w:r w:rsidR="00645F3D" w:rsidRPr="00297B99">
        <w:rPr>
          <w:rFonts w:ascii="Times New Roman" w:hAnsi="Times New Roman" w:cs="Times New Roman"/>
          <w:sz w:val="24"/>
          <w:szCs w:val="24"/>
        </w:rPr>
        <w:t>that the respondent could incur the expenses on Tawanda</w:t>
      </w:r>
      <w:r w:rsidR="00380ED5" w:rsidRPr="00297B99">
        <w:rPr>
          <w:rFonts w:ascii="Times New Roman" w:hAnsi="Times New Roman" w:cs="Times New Roman"/>
          <w:sz w:val="24"/>
          <w:szCs w:val="24"/>
        </w:rPr>
        <w:t xml:space="preserve">’s education </w:t>
      </w:r>
      <w:r w:rsidR="00C1588F" w:rsidRPr="00297B99">
        <w:rPr>
          <w:rFonts w:ascii="Times New Roman" w:hAnsi="Times New Roman" w:cs="Times New Roman"/>
          <w:sz w:val="24"/>
          <w:szCs w:val="24"/>
        </w:rPr>
        <w:t>as alleged, the</w:t>
      </w:r>
      <w:r w:rsidR="009A4C59" w:rsidRPr="00297B99">
        <w:rPr>
          <w:rFonts w:ascii="Times New Roman" w:hAnsi="Times New Roman" w:cs="Times New Roman"/>
          <w:sz w:val="24"/>
          <w:szCs w:val="24"/>
        </w:rPr>
        <w:t xml:space="preserve">ir agreement </w:t>
      </w:r>
      <w:r w:rsidR="001A4800" w:rsidRPr="00297B99">
        <w:rPr>
          <w:rFonts w:ascii="Times New Roman" w:hAnsi="Times New Roman" w:cs="Times New Roman"/>
          <w:sz w:val="24"/>
          <w:szCs w:val="24"/>
        </w:rPr>
        <w:t xml:space="preserve">in that respect </w:t>
      </w:r>
      <w:r w:rsidR="009A4C59" w:rsidRPr="00297B99">
        <w:rPr>
          <w:rFonts w:ascii="Times New Roman" w:hAnsi="Times New Roman" w:cs="Times New Roman"/>
          <w:sz w:val="24"/>
          <w:szCs w:val="24"/>
        </w:rPr>
        <w:t>was not legally binding.</w:t>
      </w:r>
    </w:p>
    <w:p w14:paraId="13DC5978" w14:textId="77777777" w:rsidR="00C466A3" w:rsidRPr="00297B99" w:rsidRDefault="00C466A3" w:rsidP="001A4800">
      <w:pPr>
        <w:spacing w:after="0" w:line="480" w:lineRule="auto"/>
        <w:jc w:val="both"/>
        <w:rPr>
          <w:rFonts w:ascii="Times New Roman" w:hAnsi="Times New Roman" w:cs="Times New Roman"/>
          <w:sz w:val="24"/>
          <w:szCs w:val="24"/>
        </w:rPr>
      </w:pPr>
    </w:p>
    <w:p w14:paraId="2A943BCE" w14:textId="25D02A96" w:rsidR="005C2015" w:rsidRPr="00297B99" w:rsidRDefault="001A4800" w:rsidP="001A4800">
      <w:pPr>
        <w:spacing w:after="0" w:line="480" w:lineRule="auto"/>
        <w:jc w:val="both"/>
        <w:rPr>
          <w:rFonts w:ascii="Times New Roman" w:hAnsi="Times New Roman" w:cs="Times New Roman"/>
          <w:sz w:val="24"/>
          <w:szCs w:val="24"/>
        </w:rPr>
      </w:pPr>
      <w:r w:rsidRPr="00297B99">
        <w:rPr>
          <w:rFonts w:ascii="Times New Roman" w:hAnsi="Times New Roman" w:cs="Times New Roman"/>
          <w:sz w:val="24"/>
          <w:szCs w:val="24"/>
        </w:rPr>
        <w:t>8.</w:t>
      </w:r>
      <w:r w:rsidRPr="00297B99">
        <w:rPr>
          <w:rFonts w:ascii="Times New Roman" w:hAnsi="Times New Roman" w:cs="Times New Roman"/>
          <w:sz w:val="24"/>
          <w:szCs w:val="24"/>
        </w:rPr>
        <w:tab/>
      </w:r>
      <w:r w:rsidR="00073364" w:rsidRPr="00297B99">
        <w:rPr>
          <w:rFonts w:ascii="Times New Roman" w:hAnsi="Times New Roman" w:cs="Times New Roman"/>
          <w:sz w:val="24"/>
          <w:szCs w:val="24"/>
        </w:rPr>
        <w:t xml:space="preserve">After trial, at which the parties were the only witnesses, </w:t>
      </w:r>
      <w:r w:rsidR="005C2015" w:rsidRPr="00297B99">
        <w:rPr>
          <w:rFonts w:ascii="Times New Roman" w:hAnsi="Times New Roman" w:cs="Times New Roman"/>
          <w:sz w:val="24"/>
          <w:szCs w:val="24"/>
        </w:rPr>
        <w:t xml:space="preserve">the court </w:t>
      </w:r>
      <w:r w:rsidR="005C2015" w:rsidRPr="00297B99">
        <w:rPr>
          <w:rFonts w:ascii="Times New Roman" w:hAnsi="Times New Roman" w:cs="Times New Roman"/>
          <w:i/>
          <w:sz w:val="24"/>
          <w:szCs w:val="24"/>
        </w:rPr>
        <w:t>a quo</w:t>
      </w:r>
      <w:r w:rsidR="00073364" w:rsidRPr="00297B99">
        <w:rPr>
          <w:rFonts w:ascii="Times New Roman" w:hAnsi="Times New Roman" w:cs="Times New Roman"/>
          <w:sz w:val="24"/>
          <w:szCs w:val="24"/>
        </w:rPr>
        <w:t xml:space="preserve"> </w:t>
      </w:r>
      <w:r w:rsidR="005C2015" w:rsidRPr="00297B99">
        <w:rPr>
          <w:rFonts w:ascii="Times New Roman" w:hAnsi="Times New Roman" w:cs="Times New Roman"/>
          <w:sz w:val="24"/>
          <w:szCs w:val="24"/>
        </w:rPr>
        <w:t xml:space="preserve">found that the </w:t>
      </w:r>
      <w:r w:rsidR="00684BEE" w:rsidRPr="00297B99">
        <w:rPr>
          <w:rFonts w:ascii="Times New Roman" w:hAnsi="Times New Roman" w:cs="Times New Roman"/>
          <w:sz w:val="24"/>
          <w:szCs w:val="24"/>
        </w:rPr>
        <w:t>parties had entered into two binding contract</w:t>
      </w:r>
      <w:r w:rsidR="00B22FA8" w:rsidRPr="00297B99">
        <w:rPr>
          <w:rFonts w:ascii="Times New Roman" w:hAnsi="Times New Roman" w:cs="Times New Roman"/>
          <w:sz w:val="24"/>
          <w:szCs w:val="24"/>
        </w:rPr>
        <w:t>s</w:t>
      </w:r>
      <w:r w:rsidR="00684BEE" w:rsidRPr="00297B99">
        <w:rPr>
          <w:rFonts w:ascii="Times New Roman" w:hAnsi="Times New Roman" w:cs="Times New Roman"/>
          <w:sz w:val="24"/>
          <w:szCs w:val="24"/>
        </w:rPr>
        <w:t>. Consequently, i</w:t>
      </w:r>
      <w:r w:rsidR="005C2015" w:rsidRPr="00297B99">
        <w:rPr>
          <w:rFonts w:ascii="Times New Roman" w:hAnsi="Times New Roman" w:cs="Times New Roman"/>
          <w:sz w:val="24"/>
          <w:szCs w:val="24"/>
        </w:rPr>
        <w:t>t made the following order:</w:t>
      </w:r>
    </w:p>
    <w:p w14:paraId="13C728A7" w14:textId="5F2DE101" w:rsidR="005C2015" w:rsidRPr="00297B99" w:rsidRDefault="00472DD2" w:rsidP="0037228F">
      <w:pPr>
        <w:pStyle w:val="ListParagraph"/>
        <w:spacing w:after="0" w:line="24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“1. </w:t>
      </w:r>
      <w:r w:rsidR="005C2015" w:rsidRPr="00297B99">
        <w:rPr>
          <w:rFonts w:ascii="Times New Roman" w:hAnsi="Times New Roman" w:cs="Times New Roman"/>
          <w:sz w:val="24"/>
          <w:szCs w:val="24"/>
        </w:rPr>
        <w:t>The defendant pays to the plaintiff:</w:t>
      </w:r>
    </w:p>
    <w:p w14:paraId="5A6F47D6" w14:textId="6019799A" w:rsidR="005C2015" w:rsidRPr="00297B99" w:rsidRDefault="005C2015" w:rsidP="0037228F">
      <w:pPr>
        <w:pStyle w:val="ListParagraph"/>
        <w:numPr>
          <w:ilvl w:val="0"/>
          <w:numId w:val="5"/>
        </w:numPr>
        <w:spacing w:after="0" w:line="240" w:lineRule="auto"/>
        <w:jc w:val="both"/>
        <w:rPr>
          <w:rFonts w:ascii="Times New Roman" w:hAnsi="Times New Roman" w:cs="Times New Roman"/>
          <w:sz w:val="24"/>
          <w:szCs w:val="24"/>
        </w:rPr>
      </w:pPr>
      <w:r w:rsidRPr="00297B99">
        <w:rPr>
          <w:rFonts w:ascii="Times New Roman" w:hAnsi="Times New Roman" w:cs="Times New Roman"/>
          <w:sz w:val="24"/>
          <w:szCs w:val="24"/>
        </w:rPr>
        <w:t>CAD89 810 being money expended by the plaintiff towards defendant’s</w:t>
      </w:r>
      <w:r w:rsidR="00B22FA8" w:rsidRPr="00297B99">
        <w:rPr>
          <w:rFonts w:ascii="Times New Roman" w:hAnsi="Times New Roman" w:cs="Times New Roman"/>
          <w:sz w:val="24"/>
          <w:szCs w:val="24"/>
        </w:rPr>
        <w:t xml:space="preserve"> </w:t>
      </w:r>
      <w:r w:rsidRPr="00297B99">
        <w:rPr>
          <w:rFonts w:ascii="Times New Roman" w:hAnsi="Times New Roman" w:cs="Times New Roman"/>
          <w:sz w:val="24"/>
          <w:szCs w:val="24"/>
        </w:rPr>
        <w:t>son’s university education and other incidentals;</w:t>
      </w:r>
    </w:p>
    <w:p w14:paraId="7A23CD48" w14:textId="1E3D31C1" w:rsidR="005C2015" w:rsidRPr="00297B99" w:rsidRDefault="005C2015" w:rsidP="0037228F">
      <w:pPr>
        <w:pStyle w:val="ListParagraph"/>
        <w:numPr>
          <w:ilvl w:val="0"/>
          <w:numId w:val="5"/>
        </w:numPr>
        <w:spacing w:after="0" w:line="240" w:lineRule="auto"/>
        <w:jc w:val="both"/>
        <w:rPr>
          <w:rFonts w:ascii="Times New Roman" w:hAnsi="Times New Roman" w:cs="Times New Roman"/>
          <w:sz w:val="24"/>
          <w:szCs w:val="24"/>
        </w:rPr>
      </w:pPr>
      <w:r w:rsidRPr="00297B99">
        <w:rPr>
          <w:rFonts w:ascii="Times New Roman" w:hAnsi="Times New Roman" w:cs="Times New Roman"/>
          <w:sz w:val="24"/>
          <w:szCs w:val="24"/>
        </w:rPr>
        <w:t>US$17 477</w:t>
      </w:r>
      <w:r w:rsidR="009C14BA">
        <w:rPr>
          <w:rFonts w:ascii="Times New Roman" w:hAnsi="Times New Roman" w:cs="Times New Roman"/>
          <w:sz w:val="24"/>
          <w:szCs w:val="24"/>
        </w:rPr>
        <w:t>.</w:t>
      </w:r>
      <w:r w:rsidRPr="00297B99">
        <w:rPr>
          <w:rFonts w:ascii="Times New Roman" w:hAnsi="Times New Roman" w:cs="Times New Roman"/>
          <w:sz w:val="24"/>
          <w:szCs w:val="24"/>
        </w:rPr>
        <w:t>00 for money advanced to the defendant;</w:t>
      </w:r>
    </w:p>
    <w:p w14:paraId="4A873C9D" w14:textId="2084F4FF" w:rsidR="005C2015" w:rsidRPr="00297B99" w:rsidRDefault="005C2015" w:rsidP="0037228F">
      <w:pPr>
        <w:pStyle w:val="ListParagraph"/>
        <w:numPr>
          <w:ilvl w:val="0"/>
          <w:numId w:val="5"/>
        </w:numPr>
        <w:spacing w:after="0" w:line="240" w:lineRule="auto"/>
        <w:jc w:val="both"/>
        <w:rPr>
          <w:rFonts w:ascii="Times New Roman" w:hAnsi="Times New Roman" w:cs="Times New Roman"/>
          <w:sz w:val="24"/>
          <w:szCs w:val="24"/>
        </w:rPr>
      </w:pPr>
      <w:r w:rsidRPr="00297B99">
        <w:rPr>
          <w:rFonts w:ascii="Times New Roman" w:hAnsi="Times New Roman" w:cs="Times New Roman"/>
          <w:sz w:val="24"/>
          <w:szCs w:val="24"/>
        </w:rPr>
        <w:t>CAD$1 400</w:t>
      </w:r>
      <w:r w:rsidR="009C14BA">
        <w:rPr>
          <w:rFonts w:ascii="Times New Roman" w:hAnsi="Times New Roman" w:cs="Times New Roman"/>
          <w:sz w:val="24"/>
          <w:szCs w:val="24"/>
        </w:rPr>
        <w:t>.</w:t>
      </w:r>
      <w:r w:rsidRPr="00297B99">
        <w:rPr>
          <w:rFonts w:ascii="Times New Roman" w:hAnsi="Times New Roman" w:cs="Times New Roman"/>
          <w:sz w:val="24"/>
          <w:szCs w:val="24"/>
        </w:rPr>
        <w:t>00 being half the cost of the airline ticket;</w:t>
      </w:r>
    </w:p>
    <w:p w14:paraId="412D3DCF" w14:textId="77777777" w:rsidR="005C2015" w:rsidRPr="00297B99" w:rsidRDefault="005C2015" w:rsidP="0037228F">
      <w:pPr>
        <w:pStyle w:val="ListParagraph"/>
        <w:numPr>
          <w:ilvl w:val="0"/>
          <w:numId w:val="5"/>
        </w:numPr>
        <w:spacing w:after="0" w:line="240" w:lineRule="auto"/>
        <w:jc w:val="both"/>
        <w:rPr>
          <w:rFonts w:ascii="Times New Roman" w:hAnsi="Times New Roman" w:cs="Times New Roman"/>
          <w:sz w:val="24"/>
          <w:szCs w:val="24"/>
        </w:rPr>
      </w:pPr>
      <w:r w:rsidRPr="00297B99">
        <w:rPr>
          <w:rFonts w:ascii="Times New Roman" w:hAnsi="Times New Roman" w:cs="Times New Roman"/>
          <w:sz w:val="24"/>
          <w:szCs w:val="24"/>
        </w:rPr>
        <w:t>Interest on the above amounts at the rate of 5% per annum from the date of demand to the date of payment in full.</w:t>
      </w:r>
    </w:p>
    <w:p w14:paraId="5719BAEA" w14:textId="77777777" w:rsidR="00B22FA8" w:rsidRPr="00297B99" w:rsidRDefault="005C2015" w:rsidP="0037228F">
      <w:pPr>
        <w:pStyle w:val="ListParagraph"/>
        <w:numPr>
          <w:ilvl w:val="0"/>
          <w:numId w:val="5"/>
        </w:numPr>
        <w:spacing w:after="0" w:line="240" w:lineRule="auto"/>
        <w:jc w:val="both"/>
        <w:rPr>
          <w:rFonts w:ascii="Times New Roman" w:hAnsi="Times New Roman" w:cs="Times New Roman"/>
          <w:sz w:val="24"/>
          <w:szCs w:val="24"/>
        </w:rPr>
      </w:pPr>
      <w:r w:rsidRPr="00297B99">
        <w:rPr>
          <w:rFonts w:ascii="Times New Roman" w:hAnsi="Times New Roman" w:cs="Times New Roman"/>
          <w:sz w:val="24"/>
          <w:szCs w:val="24"/>
        </w:rPr>
        <w:t>Costs of suit.</w:t>
      </w:r>
    </w:p>
    <w:p w14:paraId="4C40F8F4" w14:textId="77777777" w:rsidR="00B22FA8" w:rsidRPr="00297B99" w:rsidRDefault="00B22FA8" w:rsidP="0037228F">
      <w:pPr>
        <w:pStyle w:val="ListParagraph"/>
        <w:numPr>
          <w:ilvl w:val="0"/>
          <w:numId w:val="6"/>
        </w:numPr>
        <w:spacing w:after="0" w:line="240" w:lineRule="auto"/>
        <w:jc w:val="both"/>
        <w:rPr>
          <w:rFonts w:ascii="Times New Roman" w:hAnsi="Times New Roman" w:cs="Times New Roman"/>
          <w:sz w:val="24"/>
          <w:szCs w:val="24"/>
        </w:rPr>
      </w:pPr>
      <w:r w:rsidRPr="00297B99">
        <w:rPr>
          <w:rFonts w:ascii="Times New Roman" w:hAnsi="Times New Roman" w:cs="Times New Roman"/>
          <w:sz w:val="24"/>
          <w:szCs w:val="24"/>
        </w:rPr>
        <w:t>…..</w:t>
      </w:r>
    </w:p>
    <w:p w14:paraId="518ECDD0" w14:textId="76A7FB88" w:rsidR="0037228F" w:rsidRPr="00297B99" w:rsidRDefault="00B22FA8" w:rsidP="0037228F">
      <w:pPr>
        <w:pStyle w:val="ListParagraph"/>
        <w:numPr>
          <w:ilvl w:val="0"/>
          <w:numId w:val="6"/>
        </w:numPr>
        <w:spacing w:after="0" w:line="240" w:lineRule="auto"/>
        <w:jc w:val="both"/>
        <w:rPr>
          <w:rFonts w:ascii="Times New Roman" w:hAnsi="Times New Roman" w:cs="Times New Roman"/>
          <w:sz w:val="24"/>
          <w:szCs w:val="24"/>
        </w:rPr>
      </w:pPr>
      <w:r w:rsidRPr="00297B99">
        <w:rPr>
          <w:rFonts w:ascii="Times New Roman" w:hAnsi="Times New Roman" w:cs="Times New Roman"/>
          <w:sz w:val="24"/>
          <w:szCs w:val="24"/>
        </w:rPr>
        <w:t>……</w:t>
      </w:r>
      <w:r w:rsidR="005C2015" w:rsidRPr="00297B99">
        <w:rPr>
          <w:rFonts w:ascii="Times New Roman" w:hAnsi="Times New Roman" w:cs="Times New Roman"/>
          <w:sz w:val="24"/>
          <w:szCs w:val="24"/>
        </w:rPr>
        <w:t>”</w:t>
      </w:r>
    </w:p>
    <w:p w14:paraId="6E7A7BA0" w14:textId="77777777" w:rsidR="0037228F" w:rsidRPr="00297B99" w:rsidRDefault="0037228F" w:rsidP="0037228F">
      <w:pPr>
        <w:pStyle w:val="ListParagraph"/>
        <w:spacing w:after="0" w:line="240" w:lineRule="auto"/>
        <w:ind w:left="1440"/>
        <w:jc w:val="both"/>
        <w:rPr>
          <w:rFonts w:ascii="Times New Roman" w:hAnsi="Times New Roman" w:cs="Times New Roman"/>
          <w:sz w:val="24"/>
          <w:szCs w:val="24"/>
        </w:rPr>
      </w:pPr>
    </w:p>
    <w:p w14:paraId="694512D6" w14:textId="5EDAD897" w:rsidR="0043361F" w:rsidRPr="00297B99" w:rsidRDefault="006B25C8" w:rsidP="0037228F">
      <w:pPr>
        <w:spacing w:after="0" w:line="480" w:lineRule="auto"/>
        <w:ind w:left="1080" w:firstLine="54"/>
        <w:jc w:val="both"/>
        <w:rPr>
          <w:rFonts w:ascii="Times New Roman" w:hAnsi="Times New Roman" w:cs="Times New Roman"/>
          <w:sz w:val="24"/>
          <w:szCs w:val="24"/>
        </w:rPr>
      </w:pPr>
      <w:r w:rsidRPr="00297B99">
        <w:rPr>
          <w:rFonts w:ascii="Times New Roman" w:hAnsi="Times New Roman" w:cs="Times New Roman"/>
          <w:sz w:val="24"/>
          <w:szCs w:val="24"/>
        </w:rPr>
        <w:t xml:space="preserve">(The remaining two orders, being </w:t>
      </w:r>
      <w:r w:rsidR="002156D7" w:rsidRPr="00297B99">
        <w:rPr>
          <w:rFonts w:ascii="Times New Roman" w:hAnsi="Times New Roman" w:cs="Times New Roman"/>
          <w:sz w:val="24"/>
          <w:szCs w:val="24"/>
        </w:rPr>
        <w:t xml:space="preserve">orders in favour of the appellant, </w:t>
      </w:r>
      <w:r w:rsidRPr="00297B99">
        <w:rPr>
          <w:rFonts w:ascii="Times New Roman" w:hAnsi="Times New Roman" w:cs="Times New Roman"/>
          <w:sz w:val="24"/>
          <w:szCs w:val="24"/>
        </w:rPr>
        <w:t xml:space="preserve">are not </w:t>
      </w:r>
      <w:r w:rsidR="002156D7" w:rsidRPr="00297B99">
        <w:rPr>
          <w:rFonts w:ascii="Times New Roman" w:hAnsi="Times New Roman" w:cs="Times New Roman"/>
          <w:sz w:val="24"/>
          <w:szCs w:val="24"/>
        </w:rPr>
        <w:t>part of</w:t>
      </w:r>
      <w:r w:rsidRPr="00297B99">
        <w:rPr>
          <w:rFonts w:ascii="Times New Roman" w:hAnsi="Times New Roman" w:cs="Times New Roman"/>
          <w:sz w:val="24"/>
          <w:szCs w:val="24"/>
        </w:rPr>
        <w:t xml:space="preserve"> this appeal.)</w:t>
      </w:r>
    </w:p>
    <w:p w14:paraId="0CB3F88B" w14:textId="77777777" w:rsidR="00696C48" w:rsidRPr="00297B99" w:rsidRDefault="00696C48" w:rsidP="0037228F">
      <w:pPr>
        <w:spacing w:after="0" w:line="480" w:lineRule="auto"/>
        <w:ind w:left="1080" w:firstLine="54"/>
        <w:jc w:val="both"/>
        <w:rPr>
          <w:rFonts w:ascii="Times New Roman" w:hAnsi="Times New Roman" w:cs="Times New Roman"/>
          <w:sz w:val="24"/>
          <w:szCs w:val="24"/>
        </w:rPr>
      </w:pPr>
    </w:p>
    <w:p w14:paraId="522B26BF" w14:textId="256998B4" w:rsidR="00B22FA8" w:rsidRPr="00297B99" w:rsidRDefault="001A4800" w:rsidP="001A4800">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9.</w:t>
      </w:r>
      <w:r w:rsidRPr="00297B99">
        <w:rPr>
          <w:rFonts w:ascii="Times New Roman" w:hAnsi="Times New Roman" w:cs="Times New Roman"/>
          <w:sz w:val="24"/>
          <w:szCs w:val="24"/>
        </w:rPr>
        <w:tab/>
      </w:r>
      <w:r w:rsidR="0043361F" w:rsidRPr="00297B99">
        <w:rPr>
          <w:rFonts w:ascii="Times New Roman" w:hAnsi="Times New Roman" w:cs="Times New Roman"/>
          <w:sz w:val="24"/>
          <w:szCs w:val="24"/>
        </w:rPr>
        <w:t xml:space="preserve">Aggrieved by </w:t>
      </w:r>
      <w:r w:rsidR="002156D7" w:rsidRPr="00297B99">
        <w:rPr>
          <w:rFonts w:ascii="Times New Roman" w:hAnsi="Times New Roman" w:cs="Times New Roman"/>
          <w:sz w:val="24"/>
          <w:szCs w:val="24"/>
        </w:rPr>
        <w:t xml:space="preserve">part of </w:t>
      </w:r>
      <w:r w:rsidR="0043361F" w:rsidRPr="00297B99">
        <w:rPr>
          <w:rFonts w:ascii="Times New Roman" w:hAnsi="Times New Roman" w:cs="Times New Roman"/>
          <w:sz w:val="24"/>
          <w:szCs w:val="24"/>
        </w:rPr>
        <w:t xml:space="preserve">the decision </w:t>
      </w:r>
      <w:r w:rsidR="0043361F" w:rsidRPr="00297B99">
        <w:rPr>
          <w:rFonts w:ascii="Times New Roman" w:hAnsi="Times New Roman" w:cs="Times New Roman"/>
          <w:i/>
          <w:sz w:val="24"/>
          <w:szCs w:val="24"/>
        </w:rPr>
        <w:t>a quo</w:t>
      </w:r>
      <w:r w:rsidR="0043361F" w:rsidRPr="00297B99">
        <w:rPr>
          <w:rFonts w:ascii="Times New Roman" w:hAnsi="Times New Roman" w:cs="Times New Roman"/>
          <w:sz w:val="24"/>
          <w:szCs w:val="24"/>
        </w:rPr>
        <w:t>, the app</w:t>
      </w:r>
      <w:r w:rsidR="00355D70" w:rsidRPr="00297B99">
        <w:rPr>
          <w:rFonts w:ascii="Times New Roman" w:hAnsi="Times New Roman" w:cs="Times New Roman"/>
          <w:sz w:val="24"/>
          <w:szCs w:val="24"/>
        </w:rPr>
        <w:t xml:space="preserve">ellant noted </w:t>
      </w:r>
      <w:r w:rsidR="00655275" w:rsidRPr="00297B99">
        <w:rPr>
          <w:rFonts w:ascii="Times New Roman" w:hAnsi="Times New Roman" w:cs="Times New Roman"/>
          <w:sz w:val="24"/>
          <w:szCs w:val="24"/>
        </w:rPr>
        <w:t>this appea</w:t>
      </w:r>
      <w:r w:rsidR="00B22FA8" w:rsidRPr="00297B99">
        <w:rPr>
          <w:rFonts w:ascii="Times New Roman" w:hAnsi="Times New Roman" w:cs="Times New Roman"/>
          <w:sz w:val="24"/>
          <w:szCs w:val="24"/>
        </w:rPr>
        <w:t>l.</w:t>
      </w:r>
      <w:r w:rsidR="0043361F" w:rsidRPr="00297B99">
        <w:rPr>
          <w:rFonts w:ascii="Times New Roman" w:hAnsi="Times New Roman" w:cs="Times New Roman"/>
          <w:sz w:val="24"/>
          <w:szCs w:val="24"/>
        </w:rPr>
        <w:t xml:space="preserve"> </w:t>
      </w:r>
    </w:p>
    <w:p w14:paraId="39E7F968" w14:textId="77777777" w:rsidR="00B22FA8" w:rsidRPr="00297B99" w:rsidRDefault="00B22FA8" w:rsidP="00B22FA8">
      <w:pPr>
        <w:pStyle w:val="ListParagraph"/>
        <w:spacing w:after="0" w:line="480" w:lineRule="auto"/>
        <w:ind w:left="0"/>
        <w:jc w:val="both"/>
        <w:rPr>
          <w:rFonts w:ascii="Times New Roman" w:hAnsi="Times New Roman" w:cs="Times New Roman"/>
          <w:b/>
          <w:sz w:val="24"/>
          <w:szCs w:val="24"/>
        </w:rPr>
      </w:pPr>
    </w:p>
    <w:p w14:paraId="39749CD4" w14:textId="02957859" w:rsidR="00B22FA8" w:rsidRPr="00297B99" w:rsidRDefault="00E17120" w:rsidP="00B22FA8">
      <w:pPr>
        <w:pStyle w:val="ListParagraph"/>
        <w:spacing w:after="0" w:line="480" w:lineRule="auto"/>
        <w:ind w:left="0"/>
        <w:jc w:val="both"/>
        <w:rPr>
          <w:rFonts w:ascii="Times New Roman" w:hAnsi="Times New Roman" w:cs="Times New Roman"/>
          <w:b/>
          <w:sz w:val="24"/>
          <w:szCs w:val="24"/>
        </w:rPr>
      </w:pPr>
      <w:r w:rsidRPr="00297B99">
        <w:rPr>
          <w:rFonts w:ascii="Times New Roman" w:hAnsi="Times New Roman" w:cs="Times New Roman"/>
          <w:b/>
          <w:sz w:val="24"/>
          <w:szCs w:val="24"/>
        </w:rPr>
        <w:t>The appeal</w:t>
      </w:r>
    </w:p>
    <w:p w14:paraId="031F90BA" w14:textId="4D7F36E5" w:rsidR="00E17120" w:rsidRPr="00297B99" w:rsidRDefault="001A4800" w:rsidP="004B5926">
      <w:pPr>
        <w:pStyle w:val="ListParagraph"/>
        <w:spacing w:after="0" w:line="240" w:lineRule="auto"/>
        <w:ind w:left="0"/>
        <w:jc w:val="both"/>
        <w:rPr>
          <w:rFonts w:ascii="Times New Roman" w:hAnsi="Times New Roman" w:cs="Times New Roman"/>
          <w:sz w:val="24"/>
          <w:szCs w:val="24"/>
        </w:rPr>
      </w:pPr>
      <w:r w:rsidRPr="00297B99">
        <w:rPr>
          <w:rFonts w:ascii="Times New Roman" w:hAnsi="Times New Roman" w:cs="Times New Roman"/>
          <w:sz w:val="24"/>
          <w:szCs w:val="24"/>
        </w:rPr>
        <w:t>10.</w:t>
      </w:r>
      <w:r w:rsidRPr="00297B99">
        <w:rPr>
          <w:rFonts w:ascii="Times New Roman" w:hAnsi="Times New Roman" w:cs="Times New Roman"/>
          <w:sz w:val="24"/>
          <w:szCs w:val="24"/>
        </w:rPr>
        <w:tab/>
      </w:r>
      <w:r w:rsidR="000F3956" w:rsidRPr="00297B99">
        <w:rPr>
          <w:rFonts w:ascii="Times New Roman" w:hAnsi="Times New Roman" w:cs="Times New Roman"/>
          <w:sz w:val="24"/>
          <w:szCs w:val="24"/>
        </w:rPr>
        <w:t>The appellant raised six grounds of appeal as follows:</w:t>
      </w:r>
    </w:p>
    <w:p w14:paraId="0E41EF9D" w14:textId="0D4278F9" w:rsidR="000F3956" w:rsidRPr="00297B99" w:rsidRDefault="00696C48" w:rsidP="00E17120">
      <w:pPr>
        <w:pStyle w:val="ListParagraph"/>
        <w:numPr>
          <w:ilvl w:val="0"/>
          <w:numId w:val="7"/>
        </w:numPr>
        <w:spacing w:after="0" w:line="240" w:lineRule="auto"/>
        <w:jc w:val="both"/>
        <w:rPr>
          <w:rFonts w:ascii="Times New Roman" w:hAnsi="Times New Roman" w:cs="Times New Roman"/>
          <w:sz w:val="24"/>
          <w:szCs w:val="24"/>
        </w:rPr>
      </w:pPr>
      <w:r w:rsidRPr="00297B99">
        <w:rPr>
          <w:rFonts w:ascii="Times New Roman" w:hAnsi="Times New Roman" w:cs="Times New Roman"/>
          <w:sz w:val="24"/>
          <w:szCs w:val="24"/>
        </w:rPr>
        <w:t>“</w:t>
      </w:r>
      <w:r w:rsidR="000F3956" w:rsidRPr="00297B99">
        <w:rPr>
          <w:rFonts w:ascii="Times New Roman" w:hAnsi="Times New Roman" w:cs="Times New Roman"/>
          <w:sz w:val="24"/>
          <w:szCs w:val="24"/>
        </w:rPr>
        <w:t>The Learned Judge misdirected herself (sic) in fact and subsequently erred in law in concluding that there was a legally binding agreement between the parties, failing to recognise that there was a social arrangement between the parties creating no legal obligations</w:t>
      </w:r>
      <w:r w:rsidR="00E17120" w:rsidRPr="00297B99">
        <w:rPr>
          <w:rFonts w:ascii="Times New Roman" w:hAnsi="Times New Roman" w:cs="Times New Roman"/>
          <w:sz w:val="24"/>
          <w:szCs w:val="24"/>
        </w:rPr>
        <w:t>.</w:t>
      </w:r>
    </w:p>
    <w:p w14:paraId="7471A81F" w14:textId="77777777" w:rsidR="000F3956" w:rsidRPr="00297B99" w:rsidRDefault="000F3956" w:rsidP="00E17120">
      <w:pPr>
        <w:pStyle w:val="ListParagraph"/>
        <w:numPr>
          <w:ilvl w:val="0"/>
          <w:numId w:val="7"/>
        </w:numPr>
        <w:spacing w:after="0" w:line="240" w:lineRule="auto"/>
        <w:jc w:val="both"/>
        <w:rPr>
          <w:rFonts w:ascii="Times New Roman" w:hAnsi="Times New Roman" w:cs="Times New Roman"/>
          <w:sz w:val="24"/>
          <w:szCs w:val="24"/>
        </w:rPr>
      </w:pPr>
      <w:r w:rsidRPr="00297B99">
        <w:rPr>
          <w:rFonts w:ascii="Times New Roman" w:hAnsi="Times New Roman" w:cs="Times New Roman"/>
          <w:sz w:val="24"/>
          <w:szCs w:val="24"/>
        </w:rPr>
        <w:t>The Learned Judge misdirected himself in fact and erred at law in ordering payment of CAD$89 810.00 being money expended towards defendant’s sons’ university education where no evidence was led to substantiate same.</w:t>
      </w:r>
    </w:p>
    <w:p w14:paraId="14BAB384" w14:textId="49E4A869" w:rsidR="000F3956" w:rsidRPr="00297B99" w:rsidRDefault="000F3956" w:rsidP="00E17120">
      <w:pPr>
        <w:pStyle w:val="ListParagraph"/>
        <w:numPr>
          <w:ilvl w:val="0"/>
          <w:numId w:val="7"/>
        </w:numPr>
        <w:spacing w:after="0" w:line="240" w:lineRule="auto"/>
        <w:jc w:val="both"/>
        <w:rPr>
          <w:rFonts w:ascii="Times New Roman" w:hAnsi="Times New Roman" w:cs="Times New Roman"/>
          <w:sz w:val="24"/>
          <w:szCs w:val="24"/>
        </w:rPr>
      </w:pPr>
      <w:r w:rsidRPr="00297B99">
        <w:rPr>
          <w:rFonts w:ascii="Times New Roman" w:hAnsi="Times New Roman" w:cs="Times New Roman"/>
          <w:sz w:val="24"/>
          <w:szCs w:val="24"/>
        </w:rPr>
        <w:lastRenderedPageBreak/>
        <w:t xml:space="preserve">The learned Judge misdirected herself (sic)in fact and subsequently erred at law in dismissing appellant’s evidence and finding that the </w:t>
      </w:r>
      <w:r w:rsidR="009C14BA">
        <w:rPr>
          <w:rFonts w:ascii="Times New Roman" w:hAnsi="Times New Roman" w:cs="Times New Roman"/>
          <w:sz w:val="24"/>
          <w:szCs w:val="24"/>
        </w:rPr>
        <w:t>respondent lent appellant US$17 </w:t>
      </w:r>
      <w:r w:rsidRPr="00297B99">
        <w:rPr>
          <w:rFonts w:ascii="Times New Roman" w:hAnsi="Times New Roman" w:cs="Times New Roman"/>
          <w:sz w:val="24"/>
          <w:szCs w:val="24"/>
        </w:rPr>
        <w:t>477.00</w:t>
      </w:r>
    </w:p>
    <w:p w14:paraId="06FC145C" w14:textId="0D632EFB" w:rsidR="004923B7" w:rsidRPr="00297B99" w:rsidRDefault="000F3956" w:rsidP="00E17120">
      <w:pPr>
        <w:pStyle w:val="ListParagraph"/>
        <w:numPr>
          <w:ilvl w:val="0"/>
          <w:numId w:val="7"/>
        </w:numPr>
        <w:spacing w:after="0" w:line="240" w:lineRule="auto"/>
        <w:jc w:val="both"/>
        <w:rPr>
          <w:rFonts w:ascii="Times New Roman" w:hAnsi="Times New Roman" w:cs="Times New Roman"/>
          <w:sz w:val="24"/>
          <w:szCs w:val="24"/>
        </w:rPr>
      </w:pPr>
      <w:r w:rsidRPr="00297B99">
        <w:rPr>
          <w:rFonts w:ascii="Times New Roman" w:hAnsi="Times New Roman" w:cs="Times New Roman"/>
          <w:sz w:val="24"/>
          <w:szCs w:val="24"/>
        </w:rPr>
        <w:t xml:space="preserve">The Learned judge misdirected himself in fact and erred at law in ordering appellant to pay for half </w:t>
      </w:r>
      <w:r w:rsidR="00FA2F45" w:rsidRPr="00297B99">
        <w:rPr>
          <w:rFonts w:ascii="Times New Roman" w:hAnsi="Times New Roman" w:cs="Times New Roman"/>
          <w:sz w:val="24"/>
          <w:szCs w:val="24"/>
        </w:rPr>
        <w:t xml:space="preserve">the </w:t>
      </w:r>
      <w:r w:rsidRPr="00297B99">
        <w:rPr>
          <w:rFonts w:ascii="Times New Roman" w:hAnsi="Times New Roman" w:cs="Times New Roman"/>
          <w:sz w:val="24"/>
          <w:szCs w:val="24"/>
        </w:rPr>
        <w:t>cost of the airline ticket where no evidence was led to substantiate same</w:t>
      </w:r>
      <w:r w:rsidR="004923B7" w:rsidRPr="00297B99">
        <w:rPr>
          <w:rFonts w:ascii="Times New Roman" w:hAnsi="Times New Roman" w:cs="Times New Roman"/>
          <w:sz w:val="24"/>
          <w:szCs w:val="24"/>
        </w:rPr>
        <w:t>.</w:t>
      </w:r>
    </w:p>
    <w:p w14:paraId="3B4B5CE3" w14:textId="77777777" w:rsidR="004923B7" w:rsidRPr="00297B99" w:rsidRDefault="004923B7" w:rsidP="00E17120">
      <w:pPr>
        <w:pStyle w:val="ListParagraph"/>
        <w:numPr>
          <w:ilvl w:val="0"/>
          <w:numId w:val="7"/>
        </w:numPr>
        <w:spacing w:after="0" w:line="240" w:lineRule="auto"/>
        <w:jc w:val="both"/>
        <w:rPr>
          <w:rFonts w:ascii="Times New Roman" w:hAnsi="Times New Roman" w:cs="Times New Roman"/>
          <w:sz w:val="24"/>
          <w:szCs w:val="24"/>
        </w:rPr>
      </w:pPr>
      <w:r w:rsidRPr="00297B99">
        <w:rPr>
          <w:rFonts w:ascii="Times New Roman" w:hAnsi="Times New Roman" w:cs="Times New Roman"/>
          <w:sz w:val="24"/>
          <w:szCs w:val="24"/>
        </w:rPr>
        <w:t>The learned judge erred at law in ordering payment of 5% interest on the amounts awarded from date of demand.</w:t>
      </w:r>
    </w:p>
    <w:p w14:paraId="680BC821" w14:textId="30D96AC5" w:rsidR="004923B7" w:rsidRPr="00297B99" w:rsidRDefault="004923B7" w:rsidP="00E17120">
      <w:pPr>
        <w:pStyle w:val="ListParagraph"/>
        <w:numPr>
          <w:ilvl w:val="0"/>
          <w:numId w:val="7"/>
        </w:numPr>
        <w:spacing w:after="0" w:line="240" w:lineRule="auto"/>
        <w:jc w:val="both"/>
        <w:rPr>
          <w:rFonts w:ascii="Times New Roman" w:hAnsi="Times New Roman" w:cs="Times New Roman"/>
          <w:sz w:val="24"/>
          <w:szCs w:val="24"/>
        </w:rPr>
      </w:pPr>
      <w:r w:rsidRPr="00297B99">
        <w:rPr>
          <w:rFonts w:ascii="Times New Roman" w:hAnsi="Times New Roman" w:cs="Times New Roman"/>
          <w:sz w:val="24"/>
          <w:szCs w:val="24"/>
        </w:rPr>
        <w:t>The learned judge erred at law by awarding costs when such had not been justified.”</w:t>
      </w:r>
    </w:p>
    <w:p w14:paraId="03493547" w14:textId="77777777" w:rsidR="00380ED5" w:rsidRPr="00297B99" w:rsidRDefault="004923B7" w:rsidP="00E17120">
      <w:pPr>
        <w:pStyle w:val="ListParagraph"/>
        <w:spacing w:after="0" w:line="240" w:lineRule="auto"/>
        <w:jc w:val="both"/>
        <w:rPr>
          <w:rFonts w:ascii="Times New Roman" w:hAnsi="Times New Roman" w:cs="Times New Roman"/>
          <w:sz w:val="24"/>
          <w:szCs w:val="24"/>
        </w:rPr>
      </w:pPr>
      <w:r w:rsidRPr="00297B99">
        <w:rPr>
          <w:rFonts w:ascii="Times New Roman" w:hAnsi="Times New Roman" w:cs="Times New Roman"/>
          <w:sz w:val="24"/>
          <w:szCs w:val="24"/>
        </w:rPr>
        <w:t xml:space="preserve">  </w:t>
      </w:r>
      <w:r w:rsidR="000F3956" w:rsidRPr="00297B99">
        <w:rPr>
          <w:rFonts w:ascii="Times New Roman" w:hAnsi="Times New Roman" w:cs="Times New Roman"/>
          <w:sz w:val="24"/>
          <w:szCs w:val="24"/>
        </w:rPr>
        <w:t xml:space="preserve">  </w:t>
      </w:r>
    </w:p>
    <w:p w14:paraId="050BC8B6" w14:textId="77777777" w:rsidR="00E17120" w:rsidRPr="00297B99" w:rsidRDefault="00E17120" w:rsidP="00E17120">
      <w:pPr>
        <w:pStyle w:val="ListParagraph"/>
        <w:spacing w:after="0" w:line="480" w:lineRule="auto"/>
        <w:ind w:left="360"/>
        <w:jc w:val="both"/>
        <w:rPr>
          <w:rFonts w:ascii="Times New Roman" w:hAnsi="Times New Roman" w:cs="Times New Roman"/>
          <w:sz w:val="24"/>
          <w:szCs w:val="24"/>
        </w:rPr>
      </w:pPr>
    </w:p>
    <w:p w14:paraId="25FC072E" w14:textId="59C536D7" w:rsidR="009C7E54" w:rsidRPr="00297B99" w:rsidRDefault="00F97A1D" w:rsidP="00F97A1D">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11.</w:t>
      </w:r>
      <w:r w:rsidRPr="00297B99">
        <w:rPr>
          <w:rFonts w:ascii="Times New Roman" w:hAnsi="Times New Roman" w:cs="Times New Roman"/>
          <w:sz w:val="24"/>
          <w:szCs w:val="24"/>
        </w:rPr>
        <w:tab/>
      </w:r>
      <w:r w:rsidR="002F09A3" w:rsidRPr="00297B99">
        <w:rPr>
          <w:rFonts w:ascii="Times New Roman" w:hAnsi="Times New Roman" w:cs="Times New Roman"/>
          <w:sz w:val="24"/>
          <w:szCs w:val="24"/>
        </w:rPr>
        <w:t xml:space="preserve">Three issues arise from the grounds of appeal. These </w:t>
      </w:r>
      <w:r w:rsidRPr="00297B99">
        <w:rPr>
          <w:rFonts w:ascii="Times New Roman" w:hAnsi="Times New Roman" w:cs="Times New Roman"/>
          <w:sz w:val="24"/>
          <w:szCs w:val="24"/>
        </w:rPr>
        <w:t xml:space="preserve">relate to </w:t>
      </w:r>
      <w:r w:rsidR="00696C48" w:rsidRPr="00297B99">
        <w:rPr>
          <w:rFonts w:ascii="Times New Roman" w:hAnsi="Times New Roman" w:cs="Times New Roman"/>
          <w:sz w:val="24"/>
          <w:szCs w:val="24"/>
        </w:rPr>
        <w:t xml:space="preserve">and are formed around </w:t>
      </w:r>
      <w:r w:rsidRPr="00297B99">
        <w:rPr>
          <w:rFonts w:ascii="Times New Roman" w:hAnsi="Times New Roman" w:cs="Times New Roman"/>
          <w:sz w:val="24"/>
          <w:szCs w:val="24"/>
        </w:rPr>
        <w:t xml:space="preserve">the three main orders that the court </w:t>
      </w:r>
      <w:r w:rsidR="00761E7A" w:rsidRPr="00297B99">
        <w:rPr>
          <w:rFonts w:ascii="Times New Roman" w:hAnsi="Times New Roman" w:cs="Times New Roman"/>
          <w:i/>
          <w:sz w:val="24"/>
          <w:szCs w:val="24"/>
        </w:rPr>
        <w:t>a </w:t>
      </w:r>
      <w:r w:rsidRPr="00297B99">
        <w:rPr>
          <w:rFonts w:ascii="Times New Roman" w:hAnsi="Times New Roman" w:cs="Times New Roman"/>
          <w:i/>
          <w:sz w:val="24"/>
          <w:szCs w:val="24"/>
        </w:rPr>
        <w:t>quo</w:t>
      </w:r>
      <w:r w:rsidRPr="00297B99">
        <w:rPr>
          <w:rFonts w:ascii="Times New Roman" w:hAnsi="Times New Roman" w:cs="Times New Roman"/>
          <w:sz w:val="24"/>
          <w:szCs w:val="24"/>
        </w:rPr>
        <w:t xml:space="preserve"> made against the appellant. The first issue is </w:t>
      </w:r>
      <w:r w:rsidR="002F09A3" w:rsidRPr="00297B99">
        <w:rPr>
          <w:rFonts w:ascii="Times New Roman" w:hAnsi="Times New Roman" w:cs="Times New Roman"/>
          <w:sz w:val="24"/>
          <w:szCs w:val="24"/>
        </w:rPr>
        <w:t xml:space="preserve">whether the court </w:t>
      </w:r>
      <w:r w:rsidR="002F09A3" w:rsidRPr="00297B99">
        <w:rPr>
          <w:rFonts w:ascii="Times New Roman" w:hAnsi="Times New Roman" w:cs="Times New Roman"/>
          <w:i/>
          <w:sz w:val="24"/>
          <w:szCs w:val="24"/>
        </w:rPr>
        <w:t>a quo</w:t>
      </w:r>
      <w:r w:rsidR="002F09A3" w:rsidRPr="00297B99">
        <w:rPr>
          <w:rFonts w:ascii="Times New Roman" w:hAnsi="Times New Roman" w:cs="Times New Roman"/>
          <w:sz w:val="24"/>
          <w:szCs w:val="24"/>
        </w:rPr>
        <w:t xml:space="preserve"> was correct in finding that there was a contract between the pa</w:t>
      </w:r>
      <w:r w:rsidR="00DE2961" w:rsidRPr="00297B99">
        <w:rPr>
          <w:rFonts w:ascii="Times New Roman" w:hAnsi="Times New Roman" w:cs="Times New Roman"/>
          <w:sz w:val="24"/>
          <w:szCs w:val="24"/>
        </w:rPr>
        <w:t>rties regarding the funding of T</w:t>
      </w:r>
      <w:r w:rsidR="002F09A3" w:rsidRPr="00297B99">
        <w:rPr>
          <w:rFonts w:ascii="Times New Roman" w:hAnsi="Times New Roman" w:cs="Times New Roman"/>
          <w:sz w:val="24"/>
          <w:szCs w:val="24"/>
        </w:rPr>
        <w:t>awanda’s university education</w:t>
      </w:r>
      <w:r w:rsidRPr="00297B99">
        <w:rPr>
          <w:rFonts w:ascii="Times New Roman" w:hAnsi="Times New Roman" w:cs="Times New Roman"/>
          <w:sz w:val="24"/>
          <w:szCs w:val="24"/>
        </w:rPr>
        <w:t xml:space="preserve"> and in consequen</w:t>
      </w:r>
      <w:r w:rsidR="00C91496">
        <w:rPr>
          <w:rFonts w:ascii="Times New Roman" w:hAnsi="Times New Roman" w:cs="Times New Roman"/>
          <w:sz w:val="24"/>
          <w:szCs w:val="24"/>
        </w:rPr>
        <w:t>ce</w:t>
      </w:r>
      <w:r w:rsidRPr="00297B99">
        <w:rPr>
          <w:rFonts w:ascii="Times New Roman" w:hAnsi="Times New Roman" w:cs="Times New Roman"/>
          <w:sz w:val="24"/>
          <w:szCs w:val="24"/>
        </w:rPr>
        <w:t xml:space="preserve"> of which the appellant owed the respondent the amount claimed.  The second is </w:t>
      </w:r>
      <w:r w:rsidR="002F09A3" w:rsidRPr="00297B99">
        <w:rPr>
          <w:rFonts w:ascii="Times New Roman" w:hAnsi="Times New Roman" w:cs="Times New Roman"/>
          <w:sz w:val="24"/>
          <w:szCs w:val="24"/>
        </w:rPr>
        <w:t xml:space="preserve">whether the appellant owed the </w:t>
      </w:r>
      <w:r w:rsidR="00761E7A" w:rsidRPr="00297B99">
        <w:rPr>
          <w:rFonts w:ascii="Times New Roman" w:hAnsi="Times New Roman" w:cs="Times New Roman"/>
          <w:sz w:val="24"/>
          <w:szCs w:val="24"/>
        </w:rPr>
        <w:t>respondent the sum of US$17 477.</w:t>
      </w:r>
      <w:r w:rsidR="002F09A3" w:rsidRPr="00297B99">
        <w:rPr>
          <w:rFonts w:ascii="Times New Roman" w:hAnsi="Times New Roman" w:cs="Times New Roman"/>
          <w:sz w:val="24"/>
          <w:szCs w:val="24"/>
        </w:rPr>
        <w:t xml:space="preserve">00 as </w:t>
      </w:r>
      <w:r w:rsidR="00545595" w:rsidRPr="00297B99">
        <w:rPr>
          <w:rFonts w:ascii="Times New Roman" w:hAnsi="Times New Roman" w:cs="Times New Roman"/>
          <w:sz w:val="24"/>
          <w:szCs w:val="24"/>
        </w:rPr>
        <w:t xml:space="preserve">various </w:t>
      </w:r>
      <w:r w:rsidR="002F09A3" w:rsidRPr="00297B99">
        <w:rPr>
          <w:rFonts w:ascii="Times New Roman" w:hAnsi="Times New Roman" w:cs="Times New Roman"/>
          <w:sz w:val="24"/>
          <w:szCs w:val="24"/>
        </w:rPr>
        <w:t xml:space="preserve">loans </w:t>
      </w:r>
      <w:r w:rsidR="00696C48" w:rsidRPr="00297B99">
        <w:rPr>
          <w:rFonts w:ascii="Times New Roman" w:hAnsi="Times New Roman" w:cs="Times New Roman"/>
          <w:sz w:val="24"/>
          <w:szCs w:val="24"/>
        </w:rPr>
        <w:t xml:space="preserve">in terms of an oral agreement </w:t>
      </w:r>
      <w:r w:rsidR="002F09A3" w:rsidRPr="00297B99">
        <w:rPr>
          <w:rFonts w:ascii="Times New Roman" w:hAnsi="Times New Roman" w:cs="Times New Roman"/>
          <w:sz w:val="24"/>
          <w:szCs w:val="24"/>
        </w:rPr>
        <w:t xml:space="preserve">and </w:t>
      </w:r>
      <w:r w:rsidR="00545595" w:rsidRPr="00297B99">
        <w:rPr>
          <w:rFonts w:ascii="Times New Roman" w:hAnsi="Times New Roman" w:cs="Times New Roman"/>
          <w:sz w:val="24"/>
          <w:szCs w:val="24"/>
        </w:rPr>
        <w:t>the last</w:t>
      </w:r>
      <w:r w:rsidR="00696C48" w:rsidRPr="00297B99">
        <w:rPr>
          <w:rFonts w:ascii="Times New Roman" w:hAnsi="Times New Roman" w:cs="Times New Roman"/>
          <w:sz w:val="24"/>
          <w:szCs w:val="24"/>
        </w:rPr>
        <w:t xml:space="preserve"> issue </w:t>
      </w:r>
      <w:r w:rsidR="00545595" w:rsidRPr="00297B99">
        <w:rPr>
          <w:rFonts w:ascii="Times New Roman" w:hAnsi="Times New Roman" w:cs="Times New Roman"/>
          <w:sz w:val="24"/>
          <w:szCs w:val="24"/>
        </w:rPr>
        <w:t xml:space="preserve">is </w:t>
      </w:r>
      <w:r w:rsidR="002F09A3" w:rsidRPr="00297B99">
        <w:rPr>
          <w:rFonts w:ascii="Times New Roman" w:hAnsi="Times New Roman" w:cs="Times New Roman"/>
          <w:sz w:val="24"/>
          <w:szCs w:val="24"/>
        </w:rPr>
        <w:t xml:space="preserve">whether the court </w:t>
      </w:r>
      <w:r w:rsidR="002F09A3" w:rsidRPr="00297B99">
        <w:rPr>
          <w:rFonts w:ascii="Times New Roman" w:hAnsi="Times New Roman" w:cs="Times New Roman"/>
          <w:i/>
          <w:sz w:val="24"/>
          <w:szCs w:val="24"/>
        </w:rPr>
        <w:t>a quo</w:t>
      </w:r>
      <w:r w:rsidR="002F09A3" w:rsidRPr="00297B99">
        <w:rPr>
          <w:rFonts w:ascii="Times New Roman" w:hAnsi="Times New Roman" w:cs="Times New Roman"/>
          <w:sz w:val="24"/>
          <w:szCs w:val="24"/>
        </w:rPr>
        <w:t xml:space="preserve"> was correct in ordering the appellant </w:t>
      </w:r>
      <w:r w:rsidR="003716AC" w:rsidRPr="00297B99">
        <w:rPr>
          <w:rFonts w:ascii="Times New Roman" w:hAnsi="Times New Roman" w:cs="Times New Roman"/>
          <w:sz w:val="24"/>
          <w:szCs w:val="24"/>
        </w:rPr>
        <w:t xml:space="preserve">to </w:t>
      </w:r>
      <w:r w:rsidR="00047E47">
        <w:rPr>
          <w:rFonts w:ascii="Times New Roman" w:hAnsi="Times New Roman" w:cs="Times New Roman"/>
          <w:sz w:val="24"/>
          <w:szCs w:val="24"/>
        </w:rPr>
        <w:t>pay the sum of CAD$1 400.</w:t>
      </w:r>
      <w:r w:rsidR="002F09A3" w:rsidRPr="00297B99">
        <w:rPr>
          <w:rFonts w:ascii="Times New Roman" w:hAnsi="Times New Roman" w:cs="Times New Roman"/>
          <w:sz w:val="24"/>
          <w:szCs w:val="24"/>
        </w:rPr>
        <w:t>00, representing one half the cost of an airline ticket from Canada to Zimbabwe.</w:t>
      </w:r>
    </w:p>
    <w:p w14:paraId="08252D00" w14:textId="77777777" w:rsidR="00696C48" w:rsidRPr="00297B99" w:rsidRDefault="00696C48" w:rsidP="00F97A1D">
      <w:pPr>
        <w:pStyle w:val="ListParagraph"/>
        <w:spacing w:after="0" w:line="480" w:lineRule="auto"/>
        <w:ind w:left="0"/>
        <w:jc w:val="both"/>
        <w:rPr>
          <w:rFonts w:ascii="Times New Roman" w:hAnsi="Times New Roman" w:cs="Times New Roman"/>
          <w:sz w:val="24"/>
          <w:szCs w:val="24"/>
        </w:rPr>
      </w:pPr>
    </w:p>
    <w:p w14:paraId="25279306" w14:textId="45A98383" w:rsidR="0043361F" w:rsidRPr="00297B99" w:rsidRDefault="00C55673" w:rsidP="00C55673">
      <w:pPr>
        <w:spacing w:after="0" w:line="480" w:lineRule="auto"/>
        <w:jc w:val="both"/>
        <w:rPr>
          <w:rFonts w:ascii="Times New Roman" w:hAnsi="Times New Roman" w:cs="Times New Roman"/>
          <w:sz w:val="24"/>
          <w:szCs w:val="24"/>
        </w:rPr>
      </w:pPr>
      <w:r w:rsidRPr="00297B99">
        <w:rPr>
          <w:rFonts w:ascii="Times New Roman" w:hAnsi="Times New Roman" w:cs="Times New Roman"/>
          <w:sz w:val="24"/>
          <w:szCs w:val="24"/>
        </w:rPr>
        <w:t>12.</w:t>
      </w:r>
      <w:r w:rsidRPr="00297B99">
        <w:rPr>
          <w:rFonts w:ascii="Times New Roman" w:hAnsi="Times New Roman" w:cs="Times New Roman"/>
          <w:sz w:val="24"/>
          <w:szCs w:val="24"/>
        </w:rPr>
        <w:tab/>
      </w:r>
      <w:r w:rsidR="009C7E54" w:rsidRPr="00297B99">
        <w:rPr>
          <w:rFonts w:ascii="Times New Roman" w:hAnsi="Times New Roman" w:cs="Times New Roman"/>
          <w:sz w:val="24"/>
          <w:szCs w:val="24"/>
        </w:rPr>
        <w:t>I</w:t>
      </w:r>
      <w:r w:rsidR="00C36353" w:rsidRPr="00297B99">
        <w:rPr>
          <w:rFonts w:ascii="Times New Roman" w:hAnsi="Times New Roman" w:cs="Times New Roman"/>
          <w:sz w:val="24"/>
          <w:szCs w:val="24"/>
        </w:rPr>
        <w:t xml:space="preserve"> </w:t>
      </w:r>
      <w:r w:rsidR="009C7E54" w:rsidRPr="00297B99">
        <w:rPr>
          <w:rFonts w:ascii="Times New Roman" w:hAnsi="Times New Roman" w:cs="Times New Roman"/>
          <w:sz w:val="24"/>
          <w:szCs w:val="24"/>
        </w:rPr>
        <w:t xml:space="preserve">turn to deal with </w:t>
      </w:r>
      <w:r w:rsidR="00C36353" w:rsidRPr="00297B99">
        <w:rPr>
          <w:rFonts w:ascii="Times New Roman" w:hAnsi="Times New Roman" w:cs="Times New Roman"/>
          <w:sz w:val="24"/>
          <w:szCs w:val="24"/>
        </w:rPr>
        <w:t xml:space="preserve">each of </w:t>
      </w:r>
      <w:r w:rsidR="009C7E54" w:rsidRPr="00297B99">
        <w:rPr>
          <w:rFonts w:ascii="Times New Roman" w:hAnsi="Times New Roman" w:cs="Times New Roman"/>
          <w:sz w:val="24"/>
          <w:szCs w:val="24"/>
        </w:rPr>
        <w:t>the three issues.</w:t>
      </w:r>
      <w:r w:rsidR="00F626D8" w:rsidRPr="00297B99">
        <w:rPr>
          <w:rFonts w:ascii="Times New Roman" w:hAnsi="Times New Roman" w:cs="Times New Roman"/>
          <w:sz w:val="24"/>
          <w:szCs w:val="24"/>
        </w:rPr>
        <w:t xml:space="preserve"> </w:t>
      </w:r>
      <w:r w:rsidR="0043361F" w:rsidRPr="00297B99">
        <w:rPr>
          <w:rFonts w:ascii="Times New Roman" w:hAnsi="Times New Roman" w:cs="Times New Roman"/>
          <w:sz w:val="24"/>
          <w:szCs w:val="24"/>
        </w:rPr>
        <w:t xml:space="preserve"> </w:t>
      </w:r>
    </w:p>
    <w:p w14:paraId="7A401F39" w14:textId="77777777" w:rsidR="00B94439" w:rsidRPr="00297B99" w:rsidRDefault="00B94439" w:rsidP="009B6A02">
      <w:pPr>
        <w:pStyle w:val="ListParagraph"/>
        <w:spacing w:after="0" w:line="480" w:lineRule="auto"/>
        <w:ind w:left="284"/>
        <w:jc w:val="both"/>
        <w:rPr>
          <w:rFonts w:ascii="Times New Roman" w:hAnsi="Times New Roman" w:cs="Times New Roman"/>
          <w:sz w:val="24"/>
          <w:szCs w:val="24"/>
        </w:rPr>
      </w:pPr>
    </w:p>
    <w:p w14:paraId="62B33FEA" w14:textId="77777777" w:rsidR="00C55673" w:rsidRPr="00297B99" w:rsidRDefault="008342E6" w:rsidP="00C55673">
      <w:pPr>
        <w:pStyle w:val="ListParagraph"/>
        <w:spacing w:after="0" w:line="480" w:lineRule="auto"/>
        <w:ind w:left="0"/>
        <w:jc w:val="both"/>
        <w:rPr>
          <w:rFonts w:ascii="Times New Roman" w:hAnsi="Times New Roman" w:cs="Times New Roman"/>
          <w:b/>
          <w:sz w:val="24"/>
          <w:szCs w:val="24"/>
        </w:rPr>
      </w:pPr>
      <w:r w:rsidRPr="00297B99">
        <w:rPr>
          <w:rFonts w:ascii="Times New Roman" w:hAnsi="Times New Roman" w:cs="Times New Roman"/>
          <w:b/>
          <w:sz w:val="24"/>
          <w:szCs w:val="24"/>
        </w:rPr>
        <w:t xml:space="preserve">Whether the </w:t>
      </w:r>
      <w:r w:rsidR="00C55673" w:rsidRPr="00297B99">
        <w:rPr>
          <w:rFonts w:ascii="Times New Roman" w:hAnsi="Times New Roman" w:cs="Times New Roman"/>
          <w:b/>
          <w:sz w:val="24"/>
          <w:szCs w:val="24"/>
        </w:rPr>
        <w:t xml:space="preserve">parties contracted over </w:t>
      </w:r>
      <w:r w:rsidRPr="00297B99">
        <w:rPr>
          <w:rFonts w:ascii="Times New Roman" w:hAnsi="Times New Roman" w:cs="Times New Roman"/>
          <w:b/>
          <w:sz w:val="24"/>
          <w:szCs w:val="24"/>
        </w:rPr>
        <w:t>the funding of Tawanda’s</w:t>
      </w:r>
      <w:r w:rsidR="00C55673" w:rsidRPr="00297B99">
        <w:rPr>
          <w:rFonts w:ascii="Times New Roman" w:hAnsi="Times New Roman" w:cs="Times New Roman"/>
          <w:b/>
          <w:sz w:val="24"/>
          <w:szCs w:val="24"/>
        </w:rPr>
        <w:t xml:space="preserve"> university education in Canada.</w:t>
      </w:r>
    </w:p>
    <w:p w14:paraId="4891F565" w14:textId="6864E2E6" w:rsidR="00224D56" w:rsidRPr="00297B99" w:rsidRDefault="00696C48" w:rsidP="00C55673">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bCs/>
          <w:sz w:val="24"/>
          <w:szCs w:val="24"/>
        </w:rPr>
        <w:t>13.</w:t>
      </w:r>
      <w:r w:rsidRPr="00297B99">
        <w:rPr>
          <w:rFonts w:ascii="Times New Roman" w:hAnsi="Times New Roman" w:cs="Times New Roman"/>
          <w:bCs/>
          <w:sz w:val="24"/>
          <w:szCs w:val="24"/>
        </w:rPr>
        <w:tab/>
      </w:r>
      <w:r w:rsidR="00224D56" w:rsidRPr="00297B99">
        <w:rPr>
          <w:rFonts w:ascii="Times New Roman" w:hAnsi="Times New Roman" w:cs="Times New Roman"/>
          <w:sz w:val="24"/>
          <w:szCs w:val="24"/>
        </w:rPr>
        <w:t>It is not in dispute that the parties agreed that the respondent would fully fund Tawanda’s university education in Canada and that she would be reimbursed her expenditure upon Tawanda completing his education and getting employed. The reimbursement would be made by Tawanda through the appellant.</w:t>
      </w:r>
    </w:p>
    <w:p w14:paraId="016172F7" w14:textId="77777777" w:rsidR="00696C48" w:rsidRPr="00297B99" w:rsidRDefault="00696C48" w:rsidP="00C55673">
      <w:pPr>
        <w:pStyle w:val="ListParagraph"/>
        <w:spacing w:after="0" w:line="480" w:lineRule="auto"/>
        <w:ind w:left="0"/>
        <w:jc w:val="both"/>
        <w:rPr>
          <w:rFonts w:ascii="Times New Roman" w:hAnsi="Times New Roman" w:cs="Times New Roman"/>
          <w:sz w:val="24"/>
          <w:szCs w:val="24"/>
        </w:rPr>
      </w:pPr>
    </w:p>
    <w:p w14:paraId="15BF88C0" w14:textId="0DFBD85A" w:rsidR="00D3015B" w:rsidRDefault="00224D56" w:rsidP="00C55673">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14.</w:t>
      </w:r>
      <w:r w:rsidRPr="00297B99">
        <w:rPr>
          <w:rFonts w:ascii="Times New Roman" w:hAnsi="Times New Roman" w:cs="Times New Roman"/>
          <w:sz w:val="24"/>
          <w:szCs w:val="24"/>
        </w:rPr>
        <w:tab/>
        <w:t>Thus</w:t>
      </w:r>
      <w:r w:rsidR="00696C48" w:rsidRPr="00297B99">
        <w:rPr>
          <w:rFonts w:ascii="Times New Roman" w:hAnsi="Times New Roman" w:cs="Times New Roman"/>
          <w:sz w:val="24"/>
          <w:szCs w:val="24"/>
        </w:rPr>
        <w:t>,</w:t>
      </w:r>
      <w:r w:rsidRPr="00297B99">
        <w:rPr>
          <w:rFonts w:ascii="Times New Roman" w:hAnsi="Times New Roman" w:cs="Times New Roman"/>
          <w:sz w:val="24"/>
          <w:szCs w:val="24"/>
        </w:rPr>
        <w:t xml:space="preserve"> the finding by the court </w:t>
      </w:r>
      <w:r w:rsidRPr="00297B99">
        <w:rPr>
          <w:rFonts w:ascii="Times New Roman" w:hAnsi="Times New Roman" w:cs="Times New Roman"/>
          <w:i/>
          <w:sz w:val="24"/>
          <w:szCs w:val="24"/>
        </w:rPr>
        <w:t>a quo</w:t>
      </w:r>
      <w:r w:rsidRPr="00297B99">
        <w:rPr>
          <w:rFonts w:ascii="Times New Roman" w:hAnsi="Times New Roman" w:cs="Times New Roman"/>
          <w:sz w:val="24"/>
          <w:szCs w:val="24"/>
        </w:rPr>
        <w:t xml:space="preserve"> that the agreement between the parties was oral and was made over the phone and via e-mails, whilst correct, was largely unnecessary. Th</w:t>
      </w:r>
      <w:r w:rsidR="00696C48" w:rsidRPr="00297B99">
        <w:rPr>
          <w:rFonts w:ascii="Times New Roman" w:hAnsi="Times New Roman" w:cs="Times New Roman"/>
          <w:sz w:val="24"/>
          <w:szCs w:val="24"/>
        </w:rPr>
        <w:t xml:space="preserve">e fact </w:t>
      </w:r>
      <w:r w:rsidR="00696C48" w:rsidRPr="00297B99">
        <w:rPr>
          <w:rFonts w:ascii="Times New Roman" w:hAnsi="Times New Roman" w:cs="Times New Roman"/>
          <w:sz w:val="24"/>
          <w:szCs w:val="24"/>
        </w:rPr>
        <w:lastRenderedPageBreak/>
        <w:t xml:space="preserve">of the agreement </w:t>
      </w:r>
      <w:r w:rsidRPr="00297B99">
        <w:rPr>
          <w:rFonts w:ascii="Times New Roman" w:hAnsi="Times New Roman" w:cs="Times New Roman"/>
          <w:sz w:val="24"/>
          <w:szCs w:val="24"/>
        </w:rPr>
        <w:t>was common cause between the parties. The actual issue requiring the court to pronounce itself on was whether this agreement</w:t>
      </w:r>
      <w:r w:rsidR="007F4AB5">
        <w:rPr>
          <w:rFonts w:ascii="Times New Roman" w:hAnsi="Times New Roman" w:cs="Times New Roman"/>
          <w:sz w:val="24"/>
          <w:szCs w:val="24"/>
        </w:rPr>
        <w:t xml:space="preserve"> amounted to a contract and</w:t>
      </w:r>
      <w:r w:rsidRPr="00297B99">
        <w:rPr>
          <w:rFonts w:ascii="Times New Roman" w:hAnsi="Times New Roman" w:cs="Times New Roman"/>
          <w:sz w:val="24"/>
          <w:szCs w:val="24"/>
        </w:rPr>
        <w:t xml:space="preserve"> </w:t>
      </w:r>
      <w:r w:rsidR="00C91496">
        <w:rPr>
          <w:rFonts w:ascii="Times New Roman" w:hAnsi="Times New Roman" w:cs="Times New Roman"/>
          <w:sz w:val="24"/>
          <w:szCs w:val="24"/>
        </w:rPr>
        <w:t>had legal</w:t>
      </w:r>
      <w:r w:rsidR="00696C48" w:rsidRPr="00297B99">
        <w:rPr>
          <w:rFonts w:ascii="Times New Roman" w:hAnsi="Times New Roman" w:cs="Times New Roman"/>
          <w:sz w:val="24"/>
          <w:szCs w:val="24"/>
        </w:rPr>
        <w:t xml:space="preserve"> consequences.</w:t>
      </w:r>
    </w:p>
    <w:p w14:paraId="5E17534C" w14:textId="77777777" w:rsidR="002A19A3" w:rsidRPr="008E7D98" w:rsidRDefault="002A19A3" w:rsidP="00C55673">
      <w:pPr>
        <w:pStyle w:val="ListParagraph"/>
        <w:spacing w:after="0" w:line="480" w:lineRule="auto"/>
        <w:ind w:left="0"/>
        <w:jc w:val="both"/>
        <w:rPr>
          <w:rFonts w:ascii="Times New Roman" w:hAnsi="Times New Roman" w:cs="Times New Roman"/>
          <w:sz w:val="24"/>
          <w:szCs w:val="24"/>
        </w:rPr>
      </w:pPr>
    </w:p>
    <w:p w14:paraId="15FF6AA8" w14:textId="02AB77CA" w:rsidR="00050409" w:rsidRPr="00297B99" w:rsidRDefault="00565A82" w:rsidP="00C55673">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15</w:t>
      </w:r>
      <w:r w:rsidR="00224D56" w:rsidRPr="00297B99">
        <w:rPr>
          <w:rFonts w:ascii="Times New Roman" w:hAnsi="Times New Roman" w:cs="Times New Roman"/>
          <w:sz w:val="24"/>
          <w:szCs w:val="24"/>
        </w:rPr>
        <w:t>.</w:t>
      </w:r>
      <w:r w:rsidR="00224D56" w:rsidRPr="00297B99">
        <w:rPr>
          <w:rFonts w:ascii="Times New Roman" w:hAnsi="Times New Roman" w:cs="Times New Roman"/>
          <w:sz w:val="24"/>
          <w:szCs w:val="24"/>
        </w:rPr>
        <w:tab/>
      </w:r>
      <w:r w:rsidR="00996D80" w:rsidRPr="00297B99">
        <w:rPr>
          <w:rFonts w:ascii="Times New Roman" w:hAnsi="Times New Roman" w:cs="Times New Roman"/>
          <w:sz w:val="24"/>
          <w:szCs w:val="24"/>
        </w:rPr>
        <w:t>From time immemorial, jurists have acknowledged that it is not every agreement that creates a contract</w:t>
      </w:r>
      <w:r w:rsidRPr="00297B99">
        <w:rPr>
          <w:rFonts w:ascii="Times New Roman" w:hAnsi="Times New Roman" w:cs="Times New Roman"/>
          <w:sz w:val="24"/>
          <w:szCs w:val="24"/>
        </w:rPr>
        <w:t xml:space="preserve">. Put differently, it is not every agreement that </w:t>
      </w:r>
      <w:r w:rsidR="00961BF0" w:rsidRPr="00297B99">
        <w:rPr>
          <w:rFonts w:ascii="Times New Roman" w:hAnsi="Times New Roman" w:cs="Times New Roman"/>
          <w:sz w:val="24"/>
          <w:szCs w:val="24"/>
        </w:rPr>
        <w:t>is legally binding</w:t>
      </w:r>
      <w:r w:rsidR="00050409" w:rsidRPr="00297B99">
        <w:rPr>
          <w:rFonts w:ascii="Times New Roman" w:hAnsi="Times New Roman" w:cs="Times New Roman"/>
          <w:sz w:val="24"/>
          <w:szCs w:val="24"/>
        </w:rPr>
        <w:t xml:space="preserve"> or has legal consequences</w:t>
      </w:r>
      <w:r w:rsidR="00996D80" w:rsidRPr="00297B99">
        <w:rPr>
          <w:rFonts w:ascii="Times New Roman" w:hAnsi="Times New Roman" w:cs="Times New Roman"/>
          <w:sz w:val="24"/>
          <w:szCs w:val="24"/>
        </w:rPr>
        <w:t>.</w:t>
      </w:r>
      <w:r w:rsidR="006270E2" w:rsidRPr="00297B99">
        <w:rPr>
          <w:rFonts w:ascii="Times New Roman" w:hAnsi="Times New Roman" w:cs="Times New Roman"/>
          <w:sz w:val="24"/>
          <w:szCs w:val="24"/>
        </w:rPr>
        <w:t xml:space="preserve"> </w:t>
      </w:r>
    </w:p>
    <w:p w14:paraId="071F422C" w14:textId="77777777" w:rsidR="00050409" w:rsidRPr="00297B99" w:rsidRDefault="00050409" w:rsidP="00C55673">
      <w:pPr>
        <w:pStyle w:val="ListParagraph"/>
        <w:spacing w:after="0" w:line="480" w:lineRule="auto"/>
        <w:ind w:left="0"/>
        <w:jc w:val="both"/>
        <w:rPr>
          <w:rFonts w:ascii="Times New Roman" w:hAnsi="Times New Roman" w:cs="Times New Roman"/>
          <w:sz w:val="24"/>
          <w:szCs w:val="24"/>
        </w:rPr>
      </w:pPr>
    </w:p>
    <w:p w14:paraId="31C74E6D" w14:textId="435B05EF" w:rsidR="006270E2" w:rsidRPr="00297B99" w:rsidRDefault="00565A82" w:rsidP="00C55673">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16.</w:t>
      </w:r>
      <w:r w:rsidRPr="00297B99">
        <w:rPr>
          <w:rFonts w:ascii="Times New Roman" w:hAnsi="Times New Roman" w:cs="Times New Roman"/>
          <w:sz w:val="24"/>
          <w:szCs w:val="24"/>
        </w:rPr>
        <w:tab/>
      </w:r>
      <w:r w:rsidR="006270E2" w:rsidRPr="00297B99">
        <w:rPr>
          <w:rFonts w:ascii="Times New Roman" w:hAnsi="Times New Roman" w:cs="Times New Roman"/>
          <w:sz w:val="24"/>
          <w:szCs w:val="24"/>
        </w:rPr>
        <w:t xml:space="preserve">The seminal remarks of VAN DEN HEEVER JA in </w:t>
      </w:r>
      <w:r w:rsidR="006270E2" w:rsidRPr="00297B99">
        <w:rPr>
          <w:rFonts w:ascii="Times New Roman" w:hAnsi="Times New Roman" w:cs="Times New Roman"/>
          <w:i/>
          <w:sz w:val="24"/>
          <w:szCs w:val="24"/>
        </w:rPr>
        <w:t>Estate Breet v Peri -Urban Areas Health Board</w:t>
      </w:r>
      <w:r w:rsidR="006270E2" w:rsidRPr="00297B99">
        <w:rPr>
          <w:rFonts w:ascii="Times New Roman" w:hAnsi="Times New Roman" w:cs="Times New Roman"/>
          <w:sz w:val="24"/>
          <w:szCs w:val="24"/>
        </w:rPr>
        <w:t xml:space="preserve"> 1955 (3) SA 523 </w:t>
      </w:r>
      <w:r w:rsidRPr="00297B99">
        <w:rPr>
          <w:rFonts w:ascii="Times New Roman" w:hAnsi="Times New Roman" w:cs="Times New Roman"/>
          <w:sz w:val="24"/>
          <w:szCs w:val="24"/>
        </w:rPr>
        <w:t>(</w:t>
      </w:r>
      <w:r w:rsidR="006270E2" w:rsidRPr="00297B99">
        <w:rPr>
          <w:rFonts w:ascii="Times New Roman" w:hAnsi="Times New Roman" w:cs="Times New Roman"/>
          <w:sz w:val="24"/>
          <w:szCs w:val="24"/>
        </w:rPr>
        <w:t>AD</w:t>
      </w:r>
      <w:r w:rsidRPr="00297B99">
        <w:rPr>
          <w:rFonts w:ascii="Times New Roman" w:hAnsi="Times New Roman" w:cs="Times New Roman"/>
          <w:sz w:val="24"/>
          <w:szCs w:val="24"/>
        </w:rPr>
        <w:t xml:space="preserve">) in my </w:t>
      </w:r>
      <w:r w:rsidR="004953A8" w:rsidRPr="00297B99">
        <w:rPr>
          <w:rFonts w:ascii="Times New Roman" w:hAnsi="Times New Roman" w:cs="Times New Roman"/>
          <w:sz w:val="24"/>
          <w:szCs w:val="24"/>
        </w:rPr>
        <w:t>view sums</w:t>
      </w:r>
      <w:r w:rsidR="00961BF0" w:rsidRPr="00297B99">
        <w:rPr>
          <w:rFonts w:ascii="Times New Roman" w:hAnsi="Times New Roman" w:cs="Times New Roman"/>
          <w:sz w:val="24"/>
          <w:szCs w:val="24"/>
        </w:rPr>
        <w:t xml:space="preserve"> up the position concisely and </w:t>
      </w:r>
      <w:r w:rsidR="004953A8" w:rsidRPr="00297B99">
        <w:rPr>
          <w:rFonts w:ascii="Times New Roman" w:hAnsi="Times New Roman" w:cs="Times New Roman"/>
          <w:sz w:val="24"/>
          <w:szCs w:val="24"/>
        </w:rPr>
        <w:t>precisely,</w:t>
      </w:r>
      <w:r w:rsidR="00961BF0" w:rsidRPr="00297B99">
        <w:rPr>
          <w:rFonts w:ascii="Times New Roman" w:hAnsi="Times New Roman" w:cs="Times New Roman"/>
          <w:sz w:val="24"/>
          <w:szCs w:val="24"/>
        </w:rPr>
        <w:t xml:space="preserve"> where</w:t>
      </w:r>
      <w:r w:rsidR="00D44BC1" w:rsidRPr="00297B99">
        <w:rPr>
          <w:rFonts w:ascii="Times New Roman" w:hAnsi="Times New Roman" w:cs="Times New Roman"/>
          <w:sz w:val="24"/>
          <w:szCs w:val="24"/>
        </w:rPr>
        <w:t>,</w:t>
      </w:r>
      <w:r w:rsidR="00961BF0" w:rsidRPr="00297B99">
        <w:rPr>
          <w:rFonts w:ascii="Times New Roman" w:hAnsi="Times New Roman" w:cs="Times New Roman"/>
          <w:sz w:val="24"/>
          <w:szCs w:val="24"/>
        </w:rPr>
        <w:t xml:space="preserve"> at page</w:t>
      </w:r>
      <w:r w:rsidR="006270E2" w:rsidRPr="00297B99">
        <w:rPr>
          <w:rFonts w:ascii="Times New Roman" w:hAnsi="Times New Roman" w:cs="Times New Roman"/>
          <w:sz w:val="24"/>
          <w:szCs w:val="24"/>
        </w:rPr>
        <w:t xml:space="preserve"> 532</w:t>
      </w:r>
      <w:r w:rsidR="00D44BC1" w:rsidRPr="00297B99">
        <w:rPr>
          <w:rFonts w:ascii="Times New Roman" w:hAnsi="Times New Roman" w:cs="Times New Roman"/>
          <w:sz w:val="24"/>
          <w:szCs w:val="24"/>
        </w:rPr>
        <w:t>,</w:t>
      </w:r>
      <w:r w:rsidR="006270E2" w:rsidRPr="00297B99">
        <w:rPr>
          <w:rFonts w:ascii="Times New Roman" w:hAnsi="Times New Roman" w:cs="Times New Roman"/>
          <w:sz w:val="24"/>
          <w:szCs w:val="24"/>
        </w:rPr>
        <w:t xml:space="preserve"> he had </w:t>
      </w:r>
      <w:r w:rsidR="00961BF0" w:rsidRPr="00297B99">
        <w:rPr>
          <w:rFonts w:ascii="Times New Roman" w:hAnsi="Times New Roman" w:cs="Times New Roman"/>
          <w:sz w:val="24"/>
          <w:szCs w:val="24"/>
        </w:rPr>
        <w:t xml:space="preserve">this </w:t>
      </w:r>
      <w:r w:rsidR="006270E2" w:rsidRPr="00297B99">
        <w:rPr>
          <w:rFonts w:ascii="Times New Roman" w:hAnsi="Times New Roman" w:cs="Times New Roman"/>
          <w:sz w:val="24"/>
          <w:szCs w:val="24"/>
        </w:rPr>
        <w:t>to say:</w:t>
      </w:r>
    </w:p>
    <w:p w14:paraId="46187627" w14:textId="4DB87BBF" w:rsidR="006270E2" w:rsidRPr="00297B99" w:rsidRDefault="006270E2" w:rsidP="00EF3C4D">
      <w:pPr>
        <w:pStyle w:val="ListParagraph"/>
        <w:spacing w:after="0" w:line="240" w:lineRule="auto"/>
        <w:ind w:left="0"/>
        <w:jc w:val="both"/>
        <w:rPr>
          <w:rFonts w:ascii="Times New Roman" w:hAnsi="Times New Roman" w:cs="Times New Roman"/>
          <w:sz w:val="24"/>
          <w:szCs w:val="24"/>
        </w:rPr>
      </w:pPr>
      <w:r w:rsidRPr="00297B99">
        <w:rPr>
          <w:rFonts w:ascii="Times New Roman" w:hAnsi="Times New Roman" w:cs="Times New Roman"/>
          <w:sz w:val="24"/>
          <w:szCs w:val="24"/>
        </w:rPr>
        <w:t>“… but it does not follow that whenever two or more persons are in agreement they contract with each other,”</w:t>
      </w:r>
      <w:r w:rsidR="000159E8" w:rsidRPr="00297B99">
        <w:rPr>
          <w:rFonts w:ascii="Times New Roman" w:hAnsi="Times New Roman" w:cs="Times New Roman"/>
          <w:sz w:val="24"/>
          <w:szCs w:val="24"/>
        </w:rPr>
        <w:t xml:space="preserve"> </w:t>
      </w:r>
    </w:p>
    <w:p w14:paraId="31C097D8" w14:textId="445CA8DF" w:rsidR="001F5454" w:rsidRPr="00297B99" w:rsidRDefault="001F5454" w:rsidP="00996D80">
      <w:pPr>
        <w:pStyle w:val="ListParagraph"/>
        <w:spacing w:after="0" w:line="480" w:lineRule="auto"/>
        <w:ind w:left="0"/>
        <w:jc w:val="both"/>
        <w:rPr>
          <w:rFonts w:ascii="Times New Roman" w:hAnsi="Times New Roman" w:cs="Times New Roman"/>
          <w:sz w:val="24"/>
          <w:szCs w:val="24"/>
        </w:rPr>
      </w:pPr>
    </w:p>
    <w:p w14:paraId="168E7877" w14:textId="1A28E44B" w:rsidR="00996D80" w:rsidRPr="00297B99" w:rsidRDefault="005509EE" w:rsidP="005509EE">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17.</w:t>
      </w:r>
      <w:r w:rsidRPr="00297B99">
        <w:rPr>
          <w:rFonts w:ascii="Times New Roman" w:hAnsi="Times New Roman" w:cs="Times New Roman"/>
          <w:sz w:val="24"/>
          <w:szCs w:val="24"/>
        </w:rPr>
        <w:tab/>
      </w:r>
      <w:r w:rsidR="00B64953" w:rsidRPr="00297B99">
        <w:rPr>
          <w:rFonts w:ascii="Times New Roman" w:hAnsi="Times New Roman" w:cs="Times New Roman"/>
          <w:sz w:val="24"/>
          <w:szCs w:val="24"/>
        </w:rPr>
        <w:t xml:space="preserve">The </w:t>
      </w:r>
      <w:r w:rsidR="0003591B" w:rsidRPr="00297B99">
        <w:rPr>
          <w:rFonts w:ascii="Times New Roman" w:hAnsi="Times New Roman" w:cs="Times New Roman"/>
          <w:sz w:val="24"/>
          <w:szCs w:val="24"/>
        </w:rPr>
        <w:t xml:space="preserve">learned </w:t>
      </w:r>
      <w:r w:rsidR="00B64953" w:rsidRPr="00297B99">
        <w:rPr>
          <w:rFonts w:ascii="Times New Roman" w:hAnsi="Times New Roman" w:cs="Times New Roman"/>
          <w:sz w:val="24"/>
          <w:szCs w:val="24"/>
        </w:rPr>
        <w:t xml:space="preserve">authors Van der Merwe, Van Huysseen, Reinecke &amp; Lubbe in their text </w:t>
      </w:r>
      <w:r w:rsidR="00B64953" w:rsidRPr="00297B99">
        <w:rPr>
          <w:rFonts w:ascii="Times New Roman" w:hAnsi="Times New Roman" w:cs="Times New Roman"/>
          <w:i/>
          <w:sz w:val="24"/>
          <w:szCs w:val="24"/>
        </w:rPr>
        <w:t>Contract, General Principles, 4</w:t>
      </w:r>
      <w:r w:rsidR="00B64953" w:rsidRPr="00297B99">
        <w:rPr>
          <w:rFonts w:ascii="Times New Roman" w:hAnsi="Times New Roman" w:cs="Times New Roman"/>
          <w:i/>
          <w:sz w:val="24"/>
          <w:szCs w:val="24"/>
          <w:vertAlign w:val="superscript"/>
        </w:rPr>
        <w:t>th</w:t>
      </w:r>
      <w:r w:rsidR="00B64953" w:rsidRPr="00297B99">
        <w:rPr>
          <w:rFonts w:ascii="Times New Roman" w:hAnsi="Times New Roman" w:cs="Times New Roman"/>
          <w:i/>
          <w:sz w:val="24"/>
          <w:szCs w:val="24"/>
        </w:rPr>
        <w:t xml:space="preserve"> Edition,</w:t>
      </w:r>
      <w:r w:rsidR="00B64953" w:rsidRPr="00297B99">
        <w:rPr>
          <w:rFonts w:ascii="Times New Roman" w:hAnsi="Times New Roman" w:cs="Times New Roman"/>
          <w:sz w:val="24"/>
          <w:szCs w:val="24"/>
        </w:rPr>
        <w:t xml:space="preserve"> </w:t>
      </w:r>
      <w:r w:rsidRPr="00297B99">
        <w:rPr>
          <w:rFonts w:ascii="Times New Roman" w:hAnsi="Times New Roman" w:cs="Times New Roman"/>
          <w:sz w:val="24"/>
          <w:szCs w:val="24"/>
        </w:rPr>
        <w:t>weigh in on the position when</w:t>
      </w:r>
      <w:r w:rsidR="00D44BC1" w:rsidRPr="00297B99">
        <w:rPr>
          <w:rFonts w:ascii="Times New Roman" w:hAnsi="Times New Roman" w:cs="Times New Roman"/>
          <w:sz w:val="24"/>
          <w:szCs w:val="24"/>
        </w:rPr>
        <w:t>,</w:t>
      </w:r>
      <w:r w:rsidRPr="00297B99">
        <w:rPr>
          <w:rFonts w:ascii="Times New Roman" w:hAnsi="Times New Roman" w:cs="Times New Roman"/>
          <w:sz w:val="24"/>
          <w:szCs w:val="24"/>
        </w:rPr>
        <w:t xml:space="preserve"> </w:t>
      </w:r>
      <w:r w:rsidR="0003591B" w:rsidRPr="00297B99">
        <w:rPr>
          <w:rFonts w:ascii="Times New Roman" w:hAnsi="Times New Roman" w:cs="Times New Roman"/>
          <w:sz w:val="24"/>
          <w:szCs w:val="24"/>
        </w:rPr>
        <w:t>on pages 19 to 21</w:t>
      </w:r>
      <w:r w:rsidRPr="00297B99">
        <w:rPr>
          <w:rFonts w:ascii="Times New Roman" w:hAnsi="Times New Roman" w:cs="Times New Roman"/>
          <w:sz w:val="24"/>
          <w:szCs w:val="24"/>
        </w:rPr>
        <w:t xml:space="preserve">, they </w:t>
      </w:r>
      <w:r w:rsidR="00FB41B8" w:rsidRPr="00297B99">
        <w:rPr>
          <w:rFonts w:ascii="Times New Roman" w:hAnsi="Times New Roman" w:cs="Times New Roman"/>
          <w:sz w:val="24"/>
          <w:szCs w:val="24"/>
        </w:rPr>
        <w:t>write that</w:t>
      </w:r>
      <w:r w:rsidR="002A53A7">
        <w:rPr>
          <w:rFonts w:ascii="Times New Roman" w:hAnsi="Times New Roman" w:cs="Times New Roman"/>
          <w:sz w:val="24"/>
          <w:szCs w:val="24"/>
        </w:rPr>
        <w:t>,</w:t>
      </w:r>
      <w:r w:rsidR="00B64953" w:rsidRPr="00297B99">
        <w:rPr>
          <w:rFonts w:ascii="Times New Roman" w:hAnsi="Times New Roman" w:cs="Times New Roman"/>
          <w:sz w:val="24"/>
          <w:szCs w:val="24"/>
        </w:rPr>
        <w:t xml:space="preserve"> for </w:t>
      </w:r>
      <w:r w:rsidR="00996D80" w:rsidRPr="00297B99">
        <w:rPr>
          <w:rFonts w:ascii="Times New Roman" w:hAnsi="Times New Roman" w:cs="Times New Roman"/>
          <w:sz w:val="24"/>
          <w:szCs w:val="24"/>
        </w:rPr>
        <w:t>a contract to come into being, the parties must agree on the nature of the obligation or obligations that they wish to create and</w:t>
      </w:r>
      <w:r w:rsidR="002A53A7">
        <w:rPr>
          <w:rFonts w:ascii="Times New Roman" w:hAnsi="Times New Roman" w:cs="Times New Roman"/>
          <w:sz w:val="24"/>
          <w:szCs w:val="24"/>
        </w:rPr>
        <w:t>,</w:t>
      </w:r>
      <w:r w:rsidR="00996D80" w:rsidRPr="00297B99">
        <w:rPr>
          <w:rFonts w:ascii="Times New Roman" w:hAnsi="Times New Roman" w:cs="Times New Roman"/>
          <w:sz w:val="24"/>
          <w:szCs w:val="24"/>
        </w:rPr>
        <w:t xml:space="preserve"> more importantly, the consequences which will obtain </w:t>
      </w:r>
      <w:r w:rsidR="00996D80" w:rsidRPr="00297B99">
        <w:rPr>
          <w:rFonts w:ascii="Times New Roman" w:hAnsi="Times New Roman" w:cs="Times New Roman"/>
          <w:i/>
          <w:sz w:val="24"/>
          <w:szCs w:val="24"/>
        </w:rPr>
        <w:t>ex lege</w:t>
      </w:r>
      <w:r w:rsidR="00996D80" w:rsidRPr="00297B99">
        <w:rPr>
          <w:rFonts w:ascii="Times New Roman" w:hAnsi="Times New Roman" w:cs="Times New Roman"/>
          <w:sz w:val="24"/>
          <w:szCs w:val="24"/>
        </w:rPr>
        <w:t xml:space="preserve"> as </w:t>
      </w:r>
      <w:r w:rsidR="008B2304">
        <w:rPr>
          <w:rFonts w:ascii="Times New Roman" w:hAnsi="Times New Roman" w:cs="Times New Roman"/>
          <w:sz w:val="24"/>
          <w:szCs w:val="24"/>
        </w:rPr>
        <w:t xml:space="preserve">a </w:t>
      </w:r>
      <w:r w:rsidR="00996D80" w:rsidRPr="00297B99">
        <w:rPr>
          <w:rFonts w:ascii="Times New Roman" w:hAnsi="Times New Roman" w:cs="Times New Roman"/>
          <w:sz w:val="24"/>
          <w:szCs w:val="24"/>
        </w:rPr>
        <w:t xml:space="preserve">result of the agreement. </w:t>
      </w:r>
    </w:p>
    <w:p w14:paraId="3A4AC8B8" w14:textId="77777777" w:rsidR="00050409" w:rsidRPr="00297B99" w:rsidRDefault="00050409" w:rsidP="005509EE">
      <w:pPr>
        <w:pStyle w:val="ListParagraph"/>
        <w:spacing w:after="0" w:line="480" w:lineRule="auto"/>
        <w:ind w:left="0"/>
        <w:jc w:val="both"/>
        <w:rPr>
          <w:rFonts w:ascii="Times New Roman" w:hAnsi="Times New Roman" w:cs="Times New Roman"/>
          <w:sz w:val="24"/>
          <w:szCs w:val="24"/>
        </w:rPr>
      </w:pPr>
    </w:p>
    <w:p w14:paraId="7346EE84" w14:textId="15BEF815" w:rsidR="00320C2B" w:rsidRPr="00297B99" w:rsidRDefault="00FB41B8" w:rsidP="00320C2B">
      <w:pPr>
        <w:spacing w:after="0" w:line="480" w:lineRule="auto"/>
        <w:jc w:val="both"/>
        <w:rPr>
          <w:rFonts w:ascii="Times New Roman" w:hAnsi="Times New Roman" w:cs="Times New Roman"/>
          <w:sz w:val="24"/>
          <w:szCs w:val="24"/>
        </w:rPr>
      </w:pPr>
      <w:r w:rsidRPr="00297B99">
        <w:rPr>
          <w:rFonts w:ascii="Times New Roman" w:hAnsi="Times New Roman" w:cs="Times New Roman"/>
          <w:sz w:val="24"/>
          <w:szCs w:val="24"/>
        </w:rPr>
        <w:t>18.</w:t>
      </w:r>
      <w:r w:rsidRPr="00297B99">
        <w:rPr>
          <w:rFonts w:ascii="Times New Roman" w:hAnsi="Times New Roman" w:cs="Times New Roman"/>
          <w:sz w:val="24"/>
          <w:szCs w:val="24"/>
        </w:rPr>
        <w:tab/>
      </w:r>
      <w:r w:rsidR="00D71A32" w:rsidRPr="00297B99">
        <w:rPr>
          <w:rFonts w:ascii="Times New Roman" w:hAnsi="Times New Roman" w:cs="Times New Roman"/>
          <w:sz w:val="24"/>
          <w:szCs w:val="24"/>
        </w:rPr>
        <w:t>The authors</w:t>
      </w:r>
      <w:r w:rsidR="0003591B" w:rsidRPr="00297B99">
        <w:rPr>
          <w:rFonts w:ascii="Times New Roman" w:hAnsi="Times New Roman" w:cs="Times New Roman"/>
          <w:sz w:val="24"/>
          <w:szCs w:val="24"/>
        </w:rPr>
        <w:t xml:space="preserve"> </w:t>
      </w:r>
      <w:r w:rsidR="00B465C1" w:rsidRPr="00297B99">
        <w:rPr>
          <w:rFonts w:ascii="Times New Roman" w:hAnsi="Times New Roman" w:cs="Times New Roman"/>
          <w:sz w:val="24"/>
          <w:szCs w:val="24"/>
        </w:rPr>
        <w:t>make the point</w:t>
      </w:r>
      <w:r w:rsidR="00D71A32" w:rsidRPr="00297B99">
        <w:rPr>
          <w:rFonts w:ascii="Times New Roman" w:hAnsi="Times New Roman" w:cs="Times New Roman"/>
          <w:sz w:val="24"/>
          <w:szCs w:val="24"/>
        </w:rPr>
        <w:t xml:space="preserve"> that</w:t>
      </w:r>
      <w:r w:rsidR="0003136C" w:rsidRPr="00297B99">
        <w:rPr>
          <w:rFonts w:ascii="Times New Roman" w:hAnsi="Times New Roman" w:cs="Times New Roman"/>
          <w:sz w:val="24"/>
          <w:szCs w:val="24"/>
        </w:rPr>
        <w:t>:</w:t>
      </w:r>
    </w:p>
    <w:p w14:paraId="3C795A6A" w14:textId="03393F35" w:rsidR="00996D80" w:rsidRPr="00297B99" w:rsidRDefault="0003136C" w:rsidP="00320C2B">
      <w:pPr>
        <w:spacing w:after="0" w:line="240" w:lineRule="auto"/>
        <w:jc w:val="both"/>
        <w:rPr>
          <w:rFonts w:ascii="Times New Roman" w:hAnsi="Times New Roman" w:cs="Times New Roman"/>
          <w:sz w:val="24"/>
          <w:szCs w:val="24"/>
        </w:rPr>
      </w:pPr>
      <w:r w:rsidRPr="00297B99">
        <w:rPr>
          <w:rFonts w:ascii="Times New Roman" w:hAnsi="Times New Roman" w:cs="Times New Roman"/>
          <w:sz w:val="24"/>
          <w:szCs w:val="24"/>
        </w:rPr>
        <w:t>“</w:t>
      </w:r>
      <w:r w:rsidR="00996D80" w:rsidRPr="00297B99">
        <w:rPr>
          <w:rFonts w:ascii="Times New Roman" w:hAnsi="Times New Roman" w:cs="Times New Roman"/>
          <w:sz w:val="24"/>
          <w:szCs w:val="24"/>
        </w:rPr>
        <w:t>A simple social arrangement or gentlemen’s agreement does not lead to legal consensus, no matter how much the parties may regard themselves as bound in honour. They do not create a legal bond</w:t>
      </w:r>
      <w:r w:rsidR="000167DB" w:rsidRPr="00297B99">
        <w:rPr>
          <w:rFonts w:ascii="Times New Roman" w:hAnsi="Times New Roman" w:cs="Times New Roman"/>
          <w:sz w:val="24"/>
          <w:szCs w:val="24"/>
        </w:rPr>
        <w:t>”</w:t>
      </w:r>
    </w:p>
    <w:p w14:paraId="39367751" w14:textId="77777777" w:rsidR="00B465C1" w:rsidRPr="00297B99" w:rsidRDefault="00B465C1" w:rsidP="00B465C1">
      <w:pPr>
        <w:pStyle w:val="ListParagraph"/>
        <w:spacing w:after="0" w:line="480" w:lineRule="auto"/>
        <w:ind w:left="0"/>
        <w:jc w:val="both"/>
        <w:rPr>
          <w:rFonts w:ascii="Times New Roman" w:hAnsi="Times New Roman" w:cs="Times New Roman"/>
          <w:b/>
          <w:sz w:val="24"/>
          <w:szCs w:val="24"/>
        </w:rPr>
      </w:pPr>
    </w:p>
    <w:p w14:paraId="3D66D952" w14:textId="1FDC36AD" w:rsidR="00E90860" w:rsidRPr="00297B99" w:rsidRDefault="00B465C1" w:rsidP="00E90860">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b/>
          <w:sz w:val="24"/>
          <w:szCs w:val="24"/>
        </w:rPr>
        <w:t>19.</w:t>
      </w:r>
      <w:r w:rsidRPr="00297B99">
        <w:rPr>
          <w:rFonts w:ascii="Times New Roman" w:hAnsi="Times New Roman" w:cs="Times New Roman"/>
          <w:b/>
          <w:sz w:val="24"/>
          <w:szCs w:val="24"/>
        </w:rPr>
        <w:tab/>
      </w:r>
      <w:r w:rsidR="00EC4AA7" w:rsidRPr="00297B99">
        <w:rPr>
          <w:rFonts w:ascii="Times New Roman" w:hAnsi="Times New Roman" w:cs="Times New Roman"/>
          <w:sz w:val="24"/>
          <w:szCs w:val="24"/>
        </w:rPr>
        <w:t>The same position at law is also discussed</w:t>
      </w:r>
      <w:r w:rsidR="0003591B" w:rsidRPr="00297B99">
        <w:rPr>
          <w:rFonts w:ascii="Times New Roman" w:hAnsi="Times New Roman" w:cs="Times New Roman"/>
          <w:sz w:val="24"/>
          <w:szCs w:val="24"/>
        </w:rPr>
        <w:t xml:space="preserve"> by the learned author RH Christie in his book </w:t>
      </w:r>
      <w:r w:rsidR="0003591B" w:rsidRPr="00297B99">
        <w:rPr>
          <w:rFonts w:ascii="Times New Roman" w:hAnsi="Times New Roman" w:cs="Times New Roman"/>
          <w:i/>
          <w:sz w:val="24"/>
          <w:szCs w:val="24"/>
        </w:rPr>
        <w:t>The Law of Contract in South Africa, 3</w:t>
      </w:r>
      <w:r w:rsidR="0003591B" w:rsidRPr="00297B99">
        <w:rPr>
          <w:rFonts w:ascii="Times New Roman" w:hAnsi="Times New Roman" w:cs="Times New Roman"/>
          <w:i/>
          <w:sz w:val="24"/>
          <w:szCs w:val="24"/>
          <w:vertAlign w:val="superscript"/>
        </w:rPr>
        <w:t>rd</w:t>
      </w:r>
      <w:r w:rsidR="0003591B" w:rsidRPr="00297B99">
        <w:rPr>
          <w:rFonts w:ascii="Times New Roman" w:hAnsi="Times New Roman" w:cs="Times New Roman"/>
          <w:i/>
          <w:sz w:val="24"/>
          <w:szCs w:val="24"/>
        </w:rPr>
        <w:t xml:space="preserve"> Ed</w:t>
      </w:r>
      <w:r w:rsidR="0003591B" w:rsidRPr="00297B99">
        <w:rPr>
          <w:rFonts w:ascii="Times New Roman" w:hAnsi="Times New Roman" w:cs="Times New Roman"/>
          <w:sz w:val="24"/>
          <w:szCs w:val="24"/>
        </w:rPr>
        <w:t xml:space="preserve"> page 38</w:t>
      </w:r>
      <w:r w:rsidR="00242E47">
        <w:rPr>
          <w:rFonts w:ascii="Times New Roman" w:hAnsi="Times New Roman" w:cs="Times New Roman"/>
          <w:sz w:val="24"/>
          <w:szCs w:val="24"/>
        </w:rPr>
        <w:t>,</w:t>
      </w:r>
      <w:r w:rsidR="0003591B" w:rsidRPr="00297B99">
        <w:rPr>
          <w:rFonts w:ascii="Times New Roman" w:hAnsi="Times New Roman" w:cs="Times New Roman"/>
          <w:sz w:val="24"/>
          <w:szCs w:val="24"/>
        </w:rPr>
        <w:t xml:space="preserve"> as a manifestation of an agreement where the parties lack </w:t>
      </w:r>
      <w:r w:rsidR="0003591B" w:rsidRPr="00297B99">
        <w:rPr>
          <w:rFonts w:ascii="Times New Roman" w:hAnsi="Times New Roman" w:cs="Times New Roman"/>
          <w:i/>
          <w:sz w:val="24"/>
          <w:szCs w:val="24"/>
        </w:rPr>
        <w:t xml:space="preserve">animus contrahendi </w:t>
      </w:r>
      <w:r w:rsidR="0003591B" w:rsidRPr="00297B99">
        <w:rPr>
          <w:rFonts w:ascii="Times New Roman" w:hAnsi="Times New Roman" w:cs="Times New Roman"/>
          <w:sz w:val="24"/>
          <w:szCs w:val="24"/>
        </w:rPr>
        <w:t xml:space="preserve"> and therefore </w:t>
      </w:r>
      <w:r w:rsidR="00CB4F49" w:rsidRPr="00297B99">
        <w:rPr>
          <w:rFonts w:ascii="Times New Roman" w:hAnsi="Times New Roman" w:cs="Times New Roman"/>
          <w:sz w:val="24"/>
          <w:szCs w:val="24"/>
        </w:rPr>
        <w:t>do not</w:t>
      </w:r>
      <w:r w:rsidR="0003591B" w:rsidRPr="00297B99">
        <w:rPr>
          <w:rFonts w:ascii="Times New Roman" w:hAnsi="Times New Roman" w:cs="Times New Roman"/>
          <w:sz w:val="24"/>
          <w:szCs w:val="24"/>
        </w:rPr>
        <w:t xml:space="preserve"> contract.</w:t>
      </w:r>
      <w:r w:rsidR="001B491C" w:rsidRPr="00297B99">
        <w:rPr>
          <w:rFonts w:ascii="Times New Roman" w:hAnsi="Times New Roman" w:cs="Times New Roman"/>
          <w:sz w:val="24"/>
          <w:szCs w:val="24"/>
        </w:rPr>
        <w:t xml:space="preserve"> Thus, according to the </w:t>
      </w:r>
      <w:r w:rsidR="001B491C" w:rsidRPr="00297B99">
        <w:rPr>
          <w:rFonts w:ascii="Times New Roman" w:hAnsi="Times New Roman" w:cs="Times New Roman"/>
          <w:sz w:val="24"/>
          <w:szCs w:val="24"/>
        </w:rPr>
        <w:lastRenderedPageBreak/>
        <w:t xml:space="preserve">author, where parties agree but lack </w:t>
      </w:r>
      <w:r w:rsidR="001B491C" w:rsidRPr="00297B99">
        <w:rPr>
          <w:rFonts w:ascii="Times New Roman" w:hAnsi="Times New Roman" w:cs="Times New Roman"/>
          <w:i/>
          <w:sz w:val="24"/>
          <w:szCs w:val="24"/>
        </w:rPr>
        <w:t>animus contrahendi</w:t>
      </w:r>
      <w:r w:rsidR="001B491C" w:rsidRPr="00297B99">
        <w:rPr>
          <w:rFonts w:ascii="Times New Roman" w:hAnsi="Times New Roman" w:cs="Times New Roman"/>
          <w:sz w:val="24"/>
          <w:szCs w:val="24"/>
        </w:rPr>
        <w:t>, their agreement does not amount to a contract.</w:t>
      </w:r>
    </w:p>
    <w:p w14:paraId="66361AC2" w14:textId="77777777" w:rsidR="00204E4B" w:rsidRPr="00297B99" w:rsidRDefault="00204E4B" w:rsidP="00E90860">
      <w:pPr>
        <w:pStyle w:val="ListParagraph"/>
        <w:spacing w:after="0" w:line="480" w:lineRule="auto"/>
        <w:ind w:left="0"/>
        <w:jc w:val="both"/>
        <w:rPr>
          <w:rFonts w:ascii="Times New Roman" w:hAnsi="Times New Roman" w:cs="Times New Roman"/>
          <w:sz w:val="24"/>
          <w:szCs w:val="24"/>
        </w:rPr>
      </w:pPr>
    </w:p>
    <w:p w14:paraId="400EB410" w14:textId="3F82B782" w:rsidR="006C195D" w:rsidRPr="00297B99" w:rsidRDefault="00E90860" w:rsidP="00E90860">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20.</w:t>
      </w:r>
      <w:r w:rsidRPr="00297B99">
        <w:rPr>
          <w:rFonts w:ascii="Times New Roman" w:hAnsi="Times New Roman" w:cs="Times New Roman"/>
          <w:sz w:val="24"/>
          <w:szCs w:val="24"/>
        </w:rPr>
        <w:tab/>
      </w:r>
      <w:r w:rsidR="00253D54" w:rsidRPr="00297B99">
        <w:rPr>
          <w:rFonts w:ascii="Times New Roman" w:hAnsi="Times New Roman" w:cs="Times New Roman"/>
          <w:sz w:val="24"/>
          <w:szCs w:val="24"/>
        </w:rPr>
        <w:t xml:space="preserve">Whilst the general position is that persons who conclude a social arrangement </w:t>
      </w:r>
      <w:r w:rsidR="00204E4B" w:rsidRPr="00297B99">
        <w:rPr>
          <w:rFonts w:ascii="Times New Roman" w:hAnsi="Times New Roman" w:cs="Times New Roman"/>
          <w:sz w:val="24"/>
          <w:szCs w:val="24"/>
        </w:rPr>
        <w:t xml:space="preserve">or conclude an agreement without the requisite </w:t>
      </w:r>
      <w:r w:rsidR="00204E4B" w:rsidRPr="00297B99">
        <w:rPr>
          <w:rFonts w:ascii="Times New Roman" w:hAnsi="Times New Roman" w:cs="Times New Roman"/>
          <w:i/>
          <w:iCs/>
          <w:sz w:val="24"/>
          <w:szCs w:val="24"/>
        </w:rPr>
        <w:t>animus contrahendi</w:t>
      </w:r>
      <w:r w:rsidR="00204E4B" w:rsidRPr="00297B99">
        <w:rPr>
          <w:rFonts w:ascii="Times New Roman" w:hAnsi="Times New Roman" w:cs="Times New Roman"/>
          <w:sz w:val="24"/>
          <w:szCs w:val="24"/>
        </w:rPr>
        <w:t xml:space="preserve"> </w:t>
      </w:r>
      <w:r w:rsidR="00253D54" w:rsidRPr="00297B99">
        <w:rPr>
          <w:rFonts w:ascii="Times New Roman" w:hAnsi="Times New Roman" w:cs="Times New Roman"/>
          <w:sz w:val="24"/>
          <w:szCs w:val="24"/>
        </w:rPr>
        <w:t>do not thereby contract, it</w:t>
      </w:r>
      <w:r w:rsidR="006C195D" w:rsidRPr="00297B99">
        <w:rPr>
          <w:rFonts w:ascii="Times New Roman" w:hAnsi="Times New Roman" w:cs="Times New Roman"/>
          <w:sz w:val="24"/>
          <w:szCs w:val="24"/>
        </w:rPr>
        <w:t xml:space="preserve"> cannot for a moment </w:t>
      </w:r>
      <w:r w:rsidR="00204E4B" w:rsidRPr="00297B99">
        <w:rPr>
          <w:rFonts w:ascii="Times New Roman" w:hAnsi="Times New Roman" w:cs="Times New Roman"/>
          <w:sz w:val="24"/>
          <w:szCs w:val="24"/>
        </w:rPr>
        <w:t xml:space="preserve">be stated </w:t>
      </w:r>
      <w:r w:rsidR="006C195D" w:rsidRPr="00297B99">
        <w:rPr>
          <w:rFonts w:ascii="Times New Roman" w:hAnsi="Times New Roman" w:cs="Times New Roman"/>
          <w:sz w:val="24"/>
          <w:szCs w:val="24"/>
        </w:rPr>
        <w:t xml:space="preserve">that it is not possible for </w:t>
      </w:r>
      <w:r w:rsidR="00F66EE5" w:rsidRPr="00297B99">
        <w:rPr>
          <w:rFonts w:ascii="Times New Roman" w:hAnsi="Times New Roman" w:cs="Times New Roman"/>
          <w:sz w:val="24"/>
          <w:szCs w:val="24"/>
        </w:rPr>
        <w:t xml:space="preserve">sisters </w:t>
      </w:r>
      <w:r w:rsidR="006C195D" w:rsidRPr="00297B99">
        <w:rPr>
          <w:rFonts w:ascii="Times New Roman" w:hAnsi="Times New Roman" w:cs="Times New Roman"/>
          <w:sz w:val="24"/>
          <w:szCs w:val="24"/>
        </w:rPr>
        <w:t>to conclude a contract</w:t>
      </w:r>
      <w:r w:rsidR="00CB4F49" w:rsidRPr="00297B99">
        <w:rPr>
          <w:rFonts w:ascii="Times New Roman" w:hAnsi="Times New Roman" w:cs="Times New Roman"/>
          <w:sz w:val="24"/>
          <w:szCs w:val="24"/>
        </w:rPr>
        <w:t xml:space="preserve"> due to their close relationship.</w:t>
      </w:r>
      <w:r w:rsidR="006C195D" w:rsidRPr="00297B99">
        <w:rPr>
          <w:rFonts w:ascii="Times New Roman" w:hAnsi="Times New Roman" w:cs="Times New Roman"/>
          <w:sz w:val="24"/>
          <w:szCs w:val="24"/>
        </w:rPr>
        <w:t xml:space="preserve">  They can. Put differently, there is no law that </w:t>
      </w:r>
      <w:r w:rsidR="00CB4F49" w:rsidRPr="00297B99">
        <w:rPr>
          <w:rFonts w:ascii="Times New Roman" w:hAnsi="Times New Roman" w:cs="Times New Roman"/>
          <w:sz w:val="24"/>
          <w:szCs w:val="24"/>
        </w:rPr>
        <w:t xml:space="preserve">prevents </w:t>
      </w:r>
      <w:r w:rsidR="006C195D" w:rsidRPr="00297B99">
        <w:rPr>
          <w:rFonts w:ascii="Times New Roman" w:hAnsi="Times New Roman" w:cs="Times New Roman"/>
          <w:sz w:val="24"/>
          <w:szCs w:val="24"/>
        </w:rPr>
        <w:t>si</w:t>
      </w:r>
      <w:r w:rsidR="006F7EB2" w:rsidRPr="00297B99">
        <w:rPr>
          <w:rFonts w:ascii="Times New Roman" w:hAnsi="Times New Roman" w:cs="Times New Roman"/>
          <w:sz w:val="24"/>
          <w:szCs w:val="24"/>
        </w:rPr>
        <w:t xml:space="preserve">blings </w:t>
      </w:r>
      <w:r w:rsidR="006C195D" w:rsidRPr="00297B99">
        <w:rPr>
          <w:rFonts w:ascii="Times New Roman" w:hAnsi="Times New Roman" w:cs="Times New Roman"/>
          <w:sz w:val="24"/>
          <w:szCs w:val="24"/>
        </w:rPr>
        <w:t xml:space="preserve">or </w:t>
      </w:r>
      <w:r w:rsidR="00CB4F49" w:rsidRPr="00297B99">
        <w:rPr>
          <w:rFonts w:ascii="Times New Roman" w:hAnsi="Times New Roman" w:cs="Times New Roman"/>
          <w:sz w:val="24"/>
          <w:szCs w:val="24"/>
        </w:rPr>
        <w:t xml:space="preserve">other </w:t>
      </w:r>
      <w:r w:rsidR="006C195D" w:rsidRPr="00297B99">
        <w:rPr>
          <w:rFonts w:ascii="Times New Roman" w:hAnsi="Times New Roman" w:cs="Times New Roman"/>
          <w:sz w:val="24"/>
          <w:szCs w:val="24"/>
        </w:rPr>
        <w:t xml:space="preserve">persons in a close family or social relationship from concluding an agreement that is enforceable at law. (See </w:t>
      </w:r>
      <w:r w:rsidR="006C195D" w:rsidRPr="00297B99">
        <w:rPr>
          <w:rFonts w:ascii="Times New Roman" w:hAnsi="Times New Roman" w:cs="Times New Roman"/>
          <w:i/>
          <w:sz w:val="24"/>
          <w:szCs w:val="24"/>
        </w:rPr>
        <w:t>Balfour v Balfour</w:t>
      </w:r>
      <w:r w:rsidR="006C195D" w:rsidRPr="00297B99">
        <w:rPr>
          <w:rFonts w:ascii="Times New Roman" w:hAnsi="Times New Roman" w:cs="Times New Roman"/>
          <w:sz w:val="24"/>
          <w:szCs w:val="24"/>
        </w:rPr>
        <w:t xml:space="preserve"> [1919] 2 KB 571).</w:t>
      </w:r>
    </w:p>
    <w:p w14:paraId="1AD691BF" w14:textId="77777777" w:rsidR="008C68F1" w:rsidRPr="00297B99" w:rsidRDefault="008C68F1" w:rsidP="008C68F1">
      <w:pPr>
        <w:pStyle w:val="ListParagraph"/>
        <w:spacing w:after="0" w:line="480" w:lineRule="auto"/>
        <w:ind w:left="0" w:firstLine="1134"/>
        <w:jc w:val="both"/>
        <w:rPr>
          <w:rFonts w:ascii="Times New Roman" w:hAnsi="Times New Roman" w:cs="Times New Roman"/>
          <w:sz w:val="24"/>
          <w:szCs w:val="24"/>
        </w:rPr>
      </w:pPr>
    </w:p>
    <w:p w14:paraId="40A00D59" w14:textId="6C1E1397" w:rsidR="00CB5864" w:rsidRPr="00297B99" w:rsidRDefault="00E011E8" w:rsidP="00E011E8">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21.</w:t>
      </w:r>
      <w:r w:rsidRPr="00297B99">
        <w:rPr>
          <w:rFonts w:ascii="Times New Roman" w:hAnsi="Times New Roman" w:cs="Times New Roman"/>
          <w:sz w:val="24"/>
          <w:szCs w:val="24"/>
        </w:rPr>
        <w:tab/>
      </w:r>
      <w:r w:rsidR="006C195D" w:rsidRPr="00297B99">
        <w:rPr>
          <w:rFonts w:ascii="Times New Roman" w:hAnsi="Times New Roman" w:cs="Times New Roman"/>
          <w:sz w:val="24"/>
          <w:szCs w:val="24"/>
        </w:rPr>
        <w:t xml:space="preserve">Where it is disputed that an agreement between persons in a close family or social setting is a contract, as in </w:t>
      </w:r>
      <w:r w:rsidR="006C195D" w:rsidRPr="00297B99">
        <w:rPr>
          <w:rFonts w:ascii="Times New Roman" w:hAnsi="Times New Roman" w:cs="Times New Roman"/>
          <w:i/>
          <w:sz w:val="24"/>
          <w:szCs w:val="24"/>
        </w:rPr>
        <w:t>casu</w:t>
      </w:r>
      <w:r w:rsidR="006C195D" w:rsidRPr="00297B99">
        <w:rPr>
          <w:rFonts w:ascii="Times New Roman" w:hAnsi="Times New Roman" w:cs="Times New Roman"/>
          <w:sz w:val="24"/>
          <w:szCs w:val="24"/>
        </w:rPr>
        <w:t xml:space="preserve">, the </w:t>
      </w:r>
      <w:r w:rsidR="00204E4B" w:rsidRPr="00297B99">
        <w:rPr>
          <w:rFonts w:ascii="Times New Roman" w:hAnsi="Times New Roman" w:cs="Times New Roman"/>
          <w:sz w:val="24"/>
          <w:szCs w:val="24"/>
        </w:rPr>
        <w:t xml:space="preserve">issue is always, </w:t>
      </w:r>
      <w:r w:rsidR="0065471B" w:rsidRPr="00297B99">
        <w:rPr>
          <w:rFonts w:ascii="Times New Roman" w:hAnsi="Times New Roman" w:cs="Times New Roman"/>
          <w:sz w:val="24"/>
          <w:szCs w:val="24"/>
        </w:rPr>
        <w:t>as</w:t>
      </w:r>
      <w:r w:rsidR="006C195D" w:rsidRPr="00297B99">
        <w:rPr>
          <w:rFonts w:ascii="Times New Roman" w:hAnsi="Times New Roman" w:cs="Times New Roman"/>
          <w:sz w:val="24"/>
          <w:szCs w:val="24"/>
        </w:rPr>
        <w:t xml:space="preserve"> in any other suit where a contract is disputed, whether the parties contracted as alleged.</w:t>
      </w:r>
    </w:p>
    <w:p w14:paraId="58E27D1E" w14:textId="77777777" w:rsidR="00204E4B" w:rsidRPr="00297B99" w:rsidRDefault="00204E4B" w:rsidP="00E011E8">
      <w:pPr>
        <w:pStyle w:val="ListParagraph"/>
        <w:spacing w:after="0" w:line="480" w:lineRule="auto"/>
        <w:ind w:left="0"/>
        <w:jc w:val="both"/>
        <w:rPr>
          <w:rFonts w:ascii="Times New Roman" w:hAnsi="Times New Roman" w:cs="Times New Roman"/>
          <w:sz w:val="24"/>
          <w:szCs w:val="24"/>
        </w:rPr>
      </w:pPr>
    </w:p>
    <w:p w14:paraId="2F900467" w14:textId="2A4E0715" w:rsidR="0033117F" w:rsidRPr="00297B99" w:rsidRDefault="000A4A66" w:rsidP="002D748E">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22.</w:t>
      </w:r>
      <w:r w:rsidRPr="00297B99">
        <w:rPr>
          <w:rFonts w:ascii="Times New Roman" w:hAnsi="Times New Roman" w:cs="Times New Roman"/>
          <w:sz w:val="24"/>
          <w:szCs w:val="24"/>
        </w:rPr>
        <w:tab/>
        <w:t>T</w:t>
      </w:r>
      <w:r w:rsidR="00591125" w:rsidRPr="00297B99">
        <w:rPr>
          <w:rFonts w:ascii="Times New Roman" w:hAnsi="Times New Roman" w:cs="Times New Roman"/>
          <w:sz w:val="24"/>
          <w:szCs w:val="24"/>
        </w:rPr>
        <w:t xml:space="preserve">he court </w:t>
      </w:r>
      <w:r w:rsidR="00591125" w:rsidRPr="00297B99">
        <w:rPr>
          <w:rFonts w:ascii="Times New Roman" w:hAnsi="Times New Roman" w:cs="Times New Roman"/>
          <w:i/>
          <w:iCs/>
          <w:sz w:val="24"/>
          <w:szCs w:val="24"/>
        </w:rPr>
        <w:t>a quo</w:t>
      </w:r>
      <w:r w:rsidR="00591125" w:rsidRPr="00297B99">
        <w:rPr>
          <w:rFonts w:ascii="Times New Roman" w:hAnsi="Times New Roman" w:cs="Times New Roman"/>
          <w:sz w:val="24"/>
          <w:szCs w:val="24"/>
        </w:rPr>
        <w:t xml:space="preserve"> was alive to the fact that it was dealing with an alleged contract between parties that have a close relationship and wherein some agreements do not amount to more than social arrangements</w:t>
      </w:r>
      <w:r w:rsidR="00294E62" w:rsidRPr="00297B99">
        <w:rPr>
          <w:rFonts w:ascii="Times New Roman" w:hAnsi="Times New Roman" w:cs="Times New Roman"/>
          <w:sz w:val="24"/>
          <w:szCs w:val="24"/>
        </w:rPr>
        <w:t xml:space="preserve"> within the confines of that relationship</w:t>
      </w:r>
      <w:r w:rsidR="00591125" w:rsidRPr="00297B99">
        <w:rPr>
          <w:rFonts w:ascii="Times New Roman" w:hAnsi="Times New Roman" w:cs="Times New Roman"/>
          <w:sz w:val="24"/>
          <w:szCs w:val="24"/>
        </w:rPr>
        <w:t>.</w:t>
      </w:r>
      <w:r w:rsidR="00B94750" w:rsidRPr="00297B99">
        <w:rPr>
          <w:rFonts w:ascii="Times New Roman" w:hAnsi="Times New Roman" w:cs="Times New Roman"/>
          <w:sz w:val="24"/>
          <w:szCs w:val="24"/>
        </w:rPr>
        <w:t xml:space="preserve"> </w:t>
      </w:r>
      <w:r w:rsidR="00CE72CF" w:rsidRPr="00297B99">
        <w:rPr>
          <w:rFonts w:ascii="Times New Roman" w:hAnsi="Times New Roman" w:cs="Times New Roman"/>
          <w:sz w:val="24"/>
          <w:szCs w:val="24"/>
        </w:rPr>
        <w:t>T</w:t>
      </w:r>
      <w:r w:rsidR="003514A3" w:rsidRPr="00297B99">
        <w:rPr>
          <w:rFonts w:ascii="Times New Roman" w:hAnsi="Times New Roman" w:cs="Times New Roman"/>
          <w:sz w:val="24"/>
          <w:szCs w:val="24"/>
        </w:rPr>
        <w:t>hus, in</w:t>
      </w:r>
      <w:r w:rsidR="001E57CF" w:rsidRPr="00297B99">
        <w:rPr>
          <w:rFonts w:ascii="Times New Roman" w:hAnsi="Times New Roman" w:cs="Times New Roman"/>
          <w:sz w:val="24"/>
          <w:szCs w:val="24"/>
        </w:rPr>
        <w:t xml:space="preserve"> </w:t>
      </w:r>
      <w:r w:rsidR="00DB3B4E" w:rsidRPr="00297B99">
        <w:rPr>
          <w:rFonts w:ascii="Times New Roman" w:hAnsi="Times New Roman" w:cs="Times New Roman"/>
          <w:sz w:val="24"/>
          <w:szCs w:val="24"/>
        </w:rPr>
        <w:t xml:space="preserve">finding that the arrangement between the parties was more than a social arrangement and was a contact, the </w:t>
      </w:r>
      <w:r w:rsidR="001E57CF" w:rsidRPr="00297B99">
        <w:rPr>
          <w:rFonts w:ascii="Times New Roman" w:hAnsi="Times New Roman" w:cs="Times New Roman"/>
          <w:sz w:val="24"/>
          <w:szCs w:val="24"/>
        </w:rPr>
        <w:t xml:space="preserve">court </w:t>
      </w:r>
      <w:r w:rsidR="001E57CF" w:rsidRPr="00297B99">
        <w:rPr>
          <w:rFonts w:ascii="Times New Roman" w:hAnsi="Times New Roman" w:cs="Times New Roman"/>
          <w:i/>
          <w:sz w:val="24"/>
          <w:szCs w:val="24"/>
        </w:rPr>
        <w:t>a quo</w:t>
      </w:r>
      <w:r w:rsidR="001E57CF" w:rsidRPr="00297B99">
        <w:rPr>
          <w:rFonts w:ascii="Times New Roman" w:hAnsi="Times New Roman" w:cs="Times New Roman"/>
          <w:sz w:val="24"/>
          <w:szCs w:val="24"/>
        </w:rPr>
        <w:t xml:space="preserve"> had this to say:</w:t>
      </w:r>
    </w:p>
    <w:p w14:paraId="0915E32F" w14:textId="2C398B3C" w:rsidR="0033117F" w:rsidRPr="00297B99" w:rsidRDefault="0033117F" w:rsidP="00EB2A6C">
      <w:pPr>
        <w:pStyle w:val="ListParagraph"/>
        <w:spacing w:after="0" w:line="240" w:lineRule="auto"/>
        <w:ind w:left="0"/>
        <w:jc w:val="both"/>
        <w:rPr>
          <w:rFonts w:ascii="Times New Roman" w:hAnsi="Times New Roman" w:cs="Times New Roman"/>
          <w:sz w:val="24"/>
          <w:szCs w:val="24"/>
        </w:rPr>
      </w:pPr>
      <w:r w:rsidRPr="00297B99">
        <w:rPr>
          <w:rFonts w:ascii="Times New Roman" w:hAnsi="Times New Roman" w:cs="Times New Roman"/>
          <w:sz w:val="24"/>
          <w:szCs w:val="24"/>
        </w:rPr>
        <w:t xml:space="preserve">“….(the respondent) intended to create a legally binding contractual </w:t>
      </w:r>
      <w:r w:rsidR="004569AC" w:rsidRPr="00297B99">
        <w:rPr>
          <w:rFonts w:ascii="Times New Roman" w:hAnsi="Times New Roman" w:cs="Times New Roman"/>
          <w:sz w:val="24"/>
          <w:szCs w:val="24"/>
        </w:rPr>
        <w:t>relationship when she agreed to</w:t>
      </w:r>
      <w:r w:rsidRPr="00297B99">
        <w:rPr>
          <w:rFonts w:ascii="Times New Roman" w:hAnsi="Times New Roman" w:cs="Times New Roman"/>
          <w:sz w:val="24"/>
          <w:szCs w:val="24"/>
        </w:rPr>
        <w:t xml:space="preserve"> fund Tawanda’s education. I say this because personally she had her own two children who were attending university whom she was not funding because of financial constraints. It does not make sense to me to say that the plaintiff just volunteered to fund Tawanda’s education without expecting to be paid back when tuition fees alone was CAD$557 080-75 and when she had to get two jobs and get bank loans in order to cater for Tawanda.</w:t>
      </w:r>
      <w:r w:rsidR="00CA1B45" w:rsidRPr="00297B99">
        <w:rPr>
          <w:rFonts w:ascii="Times New Roman" w:hAnsi="Times New Roman" w:cs="Times New Roman"/>
          <w:sz w:val="24"/>
          <w:szCs w:val="24"/>
        </w:rPr>
        <w:t xml:space="preserve"> Over and above the tuition fees there were incidental expenses which included providing boarding facilities for Tawanda for four years. As I see it this was more than just a family arrangement. It is unreasonable to suggest that the plaintiff was happy to fund Tawanda’s education without any contribution from the defendant and for no reimbursement at all….” </w:t>
      </w:r>
    </w:p>
    <w:p w14:paraId="52071DFD" w14:textId="77777777" w:rsidR="005754FE" w:rsidRPr="00297B99" w:rsidRDefault="005754FE" w:rsidP="00C27733">
      <w:pPr>
        <w:pStyle w:val="ListParagraph"/>
        <w:spacing w:after="0" w:line="480" w:lineRule="auto"/>
        <w:ind w:left="0"/>
        <w:jc w:val="both"/>
        <w:rPr>
          <w:rFonts w:ascii="Times New Roman" w:hAnsi="Times New Roman" w:cs="Times New Roman"/>
          <w:sz w:val="24"/>
          <w:szCs w:val="24"/>
        </w:rPr>
      </w:pPr>
    </w:p>
    <w:p w14:paraId="1CC7E9F5" w14:textId="3C6212DA" w:rsidR="003C60FE" w:rsidRPr="00297B99" w:rsidRDefault="00CE72CF" w:rsidP="00CE72CF">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lastRenderedPageBreak/>
        <w:t>2</w:t>
      </w:r>
      <w:r w:rsidR="00B94750" w:rsidRPr="00297B99">
        <w:rPr>
          <w:rFonts w:ascii="Times New Roman" w:hAnsi="Times New Roman" w:cs="Times New Roman"/>
          <w:sz w:val="24"/>
          <w:szCs w:val="24"/>
        </w:rPr>
        <w:t>3</w:t>
      </w:r>
      <w:r w:rsidRPr="00297B99">
        <w:rPr>
          <w:rFonts w:ascii="Times New Roman" w:hAnsi="Times New Roman" w:cs="Times New Roman"/>
          <w:sz w:val="24"/>
          <w:szCs w:val="24"/>
        </w:rPr>
        <w:t>.</w:t>
      </w:r>
      <w:r w:rsidRPr="00297B99">
        <w:rPr>
          <w:rFonts w:ascii="Times New Roman" w:hAnsi="Times New Roman" w:cs="Times New Roman"/>
          <w:sz w:val="24"/>
          <w:szCs w:val="24"/>
        </w:rPr>
        <w:tab/>
      </w:r>
      <w:r w:rsidR="00984CF7" w:rsidRPr="00297B99">
        <w:rPr>
          <w:rFonts w:ascii="Times New Roman" w:hAnsi="Times New Roman" w:cs="Times New Roman"/>
          <w:sz w:val="24"/>
          <w:szCs w:val="24"/>
        </w:rPr>
        <w:t>In making the</w:t>
      </w:r>
      <w:r w:rsidR="00564821" w:rsidRPr="00297B99">
        <w:rPr>
          <w:rFonts w:ascii="Times New Roman" w:hAnsi="Times New Roman" w:cs="Times New Roman"/>
          <w:sz w:val="24"/>
          <w:szCs w:val="24"/>
        </w:rPr>
        <w:t xml:space="preserve"> finding</w:t>
      </w:r>
      <w:r w:rsidR="00210201" w:rsidRPr="00297B99">
        <w:rPr>
          <w:rFonts w:ascii="Times New Roman" w:hAnsi="Times New Roman" w:cs="Times New Roman"/>
          <w:sz w:val="24"/>
          <w:szCs w:val="24"/>
        </w:rPr>
        <w:t xml:space="preserve"> that it did</w:t>
      </w:r>
      <w:r w:rsidR="00C26525" w:rsidRPr="00297B99">
        <w:rPr>
          <w:rFonts w:ascii="Times New Roman" w:hAnsi="Times New Roman" w:cs="Times New Roman"/>
          <w:sz w:val="24"/>
          <w:szCs w:val="24"/>
        </w:rPr>
        <w:t xml:space="preserve"> on the above</w:t>
      </w:r>
      <w:r w:rsidR="00984CF7" w:rsidRPr="00297B99">
        <w:rPr>
          <w:rFonts w:ascii="Times New Roman" w:hAnsi="Times New Roman" w:cs="Times New Roman"/>
          <w:sz w:val="24"/>
          <w:szCs w:val="24"/>
        </w:rPr>
        <w:t xml:space="preserve"> basis, </w:t>
      </w:r>
      <w:r w:rsidR="00564821" w:rsidRPr="00297B99">
        <w:rPr>
          <w:rFonts w:ascii="Times New Roman" w:hAnsi="Times New Roman" w:cs="Times New Roman"/>
          <w:sz w:val="24"/>
          <w:szCs w:val="24"/>
        </w:rPr>
        <w:t xml:space="preserve">the court </w:t>
      </w:r>
      <w:r w:rsidR="00564821" w:rsidRPr="00297B99">
        <w:rPr>
          <w:rFonts w:ascii="Times New Roman" w:hAnsi="Times New Roman" w:cs="Times New Roman"/>
          <w:i/>
          <w:sz w:val="24"/>
          <w:szCs w:val="24"/>
        </w:rPr>
        <w:t>a quo</w:t>
      </w:r>
      <w:r w:rsidR="00564821" w:rsidRPr="00297B99">
        <w:rPr>
          <w:rFonts w:ascii="Times New Roman" w:hAnsi="Times New Roman" w:cs="Times New Roman"/>
          <w:sz w:val="24"/>
          <w:szCs w:val="24"/>
        </w:rPr>
        <w:t xml:space="preserve">, with respect, fell into grave error. It applied the incorrect </w:t>
      </w:r>
      <w:r w:rsidR="008C7400" w:rsidRPr="00297B99">
        <w:rPr>
          <w:rFonts w:ascii="Times New Roman" w:hAnsi="Times New Roman" w:cs="Times New Roman"/>
          <w:sz w:val="24"/>
          <w:szCs w:val="24"/>
        </w:rPr>
        <w:t xml:space="preserve">law to test whether the parties were </w:t>
      </w:r>
      <w:r w:rsidR="008C7400" w:rsidRPr="00297B99">
        <w:rPr>
          <w:rFonts w:ascii="Times New Roman" w:hAnsi="Times New Roman" w:cs="Times New Roman"/>
          <w:i/>
          <w:sz w:val="24"/>
          <w:szCs w:val="24"/>
        </w:rPr>
        <w:t>ad idem</w:t>
      </w:r>
      <w:r w:rsidR="008C7400" w:rsidRPr="00297B99">
        <w:rPr>
          <w:rFonts w:ascii="Times New Roman" w:hAnsi="Times New Roman" w:cs="Times New Roman"/>
          <w:sz w:val="24"/>
          <w:szCs w:val="24"/>
        </w:rPr>
        <w:t xml:space="preserve"> that their agreement be legally binding</w:t>
      </w:r>
      <w:r w:rsidR="00E947FC" w:rsidRPr="00297B99">
        <w:rPr>
          <w:rFonts w:ascii="Times New Roman" w:hAnsi="Times New Roman" w:cs="Times New Roman"/>
          <w:sz w:val="24"/>
          <w:szCs w:val="24"/>
        </w:rPr>
        <w:t xml:space="preserve"> or</w:t>
      </w:r>
      <w:r w:rsidR="002D6CDE">
        <w:rPr>
          <w:rFonts w:ascii="Times New Roman" w:hAnsi="Times New Roman" w:cs="Times New Roman"/>
          <w:sz w:val="24"/>
          <w:szCs w:val="24"/>
        </w:rPr>
        <w:t>,</w:t>
      </w:r>
      <w:r w:rsidR="00E947FC" w:rsidRPr="00297B99">
        <w:rPr>
          <w:rFonts w:ascii="Times New Roman" w:hAnsi="Times New Roman" w:cs="Times New Roman"/>
          <w:sz w:val="24"/>
          <w:szCs w:val="24"/>
        </w:rPr>
        <w:t xml:space="preserve"> put differently, that the parties had the necessary </w:t>
      </w:r>
      <w:r w:rsidR="00E947FC" w:rsidRPr="00297B99">
        <w:rPr>
          <w:rFonts w:ascii="Times New Roman" w:hAnsi="Times New Roman" w:cs="Times New Roman"/>
          <w:i/>
          <w:sz w:val="24"/>
          <w:szCs w:val="24"/>
        </w:rPr>
        <w:t>animus contrahendi</w:t>
      </w:r>
      <w:r w:rsidR="008C7400" w:rsidRPr="00297B99">
        <w:rPr>
          <w:rFonts w:ascii="Times New Roman" w:hAnsi="Times New Roman" w:cs="Times New Roman"/>
          <w:i/>
          <w:sz w:val="24"/>
          <w:szCs w:val="24"/>
        </w:rPr>
        <w:t>.</w:t>
      </w:r>
      <w:r w:rsidR="00891FD7" w:rsidRPr="00297B99">
        <w:rPr>
          <w:rFonts w:ascii="Times New Roman" w:hAnsi="Times New Roman" w:cs="Times New Roman"/>
          <w:sz w:val="24"/>
          <w:szCs w:val="24"/>
        </w:rPr>
        <w:t xml:space="preserve"> It sought to establish </w:t>
      </w:r>
      <w:r w:rsidR="001E3CF2" w:rsidRPr="00297B99">
        <w:rPr>
          <w:rFonts w:ascii="Times New Roman" w:hAnsi="Times New Roman" w:cs="Times New Roman"/>
          <w:sz w:val="24"/>
          <w:szCs w:val="24"/>
        </w:rPr>
        <w:t xml:space="preserve">that the respondent’s expectation to be reimbursed her outlay towards Tawanda’s </w:t>
      </w:r>
      <w:r w:rsidR="001B72C1" w:rsidRPr="00297B99">
        <w:rPr>
          <w:rFonts w:ascii="Times New Roman" w:hAnsi="Times New Roman" w:cs="Times New Roman"/>
          <w:sz w:val="24"/>
          <w:szCs w:val="24"/>
        </w:rPr>
        <w:t xml:space="preserve">education </w:t>
      </w:r>
      <w:r w:rsidR="00891FD7" w:rsidRPr="00297B99">
        <w:rPr>
          <w:rFonts w:ascii="Times New Roman" w:hAnsi="Times New Roman" w:cs="Times New Roman"/>
          <w:sz w:val="24"/>
          <w:szCs w:val="24"/>
        </w:rPr>
        <w:t xml:space="preserve">was </w:t>
      </w:r>
      <w:r w:rsidR="00C27733" w:rsidRPr="00297B99">
        <w:rPr>
          <w:rFonts w:ascii="Times New Roman" w:hAnsi="Times New Roman" w:cs="Times New Roman"/>
          <w:sz w:val="24"/>
          <w:szCs w:val="24"/>
        </w:rPr>
        <w:t>“</w:t>
      </w:r>
      <w:r w:rsidR="00891FD7" w:rsidRPr="00297B99">
        <w:rPr>
          <w:rFonts w:ascii="Times New Roman" w:hAnsi="Times New Roman" w:cs="Times New Roman"/>
          <w:sz w:val="24"/>
          <w:szCs w:val="24"/>
        </w:rPr>
        <w:t>reasonable</w:t>
      </w:r>
      <w:r w:rsidR="00C27733" w:rsidRPr="00297B99">
        <w:rPr>
          <w:rFonts w:ascii="Times New Roman" w:hAnsi="Times New Roman" w:cs="Times New Roman"/>
          <w:sz w:val="24"/>
          <w:szCs w:val="24"/>
        </w:rPr>
        <w:t>”</w:t>
      </w:r>
      <w:r w:rsidR="00891FD7" w:rsidRPr="00297B99">
        <w:rPr>
          <w:rFonts w:ascii="Times New Roman" w:hAnsi="Times New Roman" w:cs="Times New Roman"/>
          <w:sz w:val="24"/>
          <w:szCs w:val="24"/>
        </w:rPr>
        <w:t xml:space="preserve"> </w:t>
      </w:r>
      <w:r w:rsidR="005D58CB" w:rsidRPr="00297B99">
        <w:rPr>
          <w:rFonts w:ascii="Times New Roman" w:hAnsi="Times New Roman" w:cs="Times New Roman"/>
          <w:sz w:val="24"/>
          <w:szCs w:val="24"/>
        </w:rPr>
        <w:t xml:space="preserve">or equitable </w:t>
      </w:r>
      <w:r w:rsidR="003E5925" w:rsidRPr="00297B99">
        <w:rPr>
          <w:rFonts w:ascii="Times New Roman" w:hAnsi="Times New Roman" w:cs="Times New Roman"/>
          <w:sz w:val="24"/>
          <w:szCs w:val="24"/>
        </w:rPr>
        <w:t>in the circumstances of the matter</w:t>
      </w:r>
      <w:r w:rsidR="001B72C1" w:rsidRPr="00297B99">
        <w:rPr>
          <w:rFonts w:ascii="Times New Roman" w:hAnsi="Times New Roman" w:cs="Times New Roman"/>
          <w:sz w:val="24"/>
          <w:szCs w:val="24"/>
        </w:rPr>
        <w:t xml:space="preserve">. </w:t>
      </w:r>
      <w:r w:rsidR="00CB0B4D" w:rsidRPr="00297B99">
        <w:rPr>
          <w:rFonts w:ascii="Times New Roman" w:hAnsi="Times New Roman" w:cs="Times New Roman"/>
          <w:sz w:val="24"/>
          <w:szCs w:val="24"/>
        </w:rPr>
        <w:t>It</w:t>
      </w:r>
      <w:r w:rsidR="002D41F2" w:rsidRPr="00297B99">
        <w:rPr>
          <w:rFonts w:ascii="Times New Roman" w:hAnsi="Times New Roman" w:cs="Times New Roman"/>
          <w:sz w:val="24"/>
          <w:szCs w:val="24"/>
        </w:rPr>
        <w:t xml:space="preserve"> did no</w:t>
      </w:r>
      <w:r w:rsidR="00C91E7C" w:rsidRPr="00297B99">
        <w:rPr>
          <w:rFonts w:ascii="Times New Roman" w:hAnsi="Times New Roman" w:cs="Times New Roman"/>
          <w:sz w:val="24"/>
          <w:szCs w:val="24"/>
        </w:rPr>
        <w:t>t seek to establish</w:t>
      </w:r>
      <w:r w:rsidR="002D41F2" w:rsidRPr="00297B99">
        <w:rPr>
          <w:rFonts w:ascii="Times New Roman" w:hAnsi="Times New Roman" w:cs="Times New Roman"/>
          <w:sz w:val="24"/>
          <w:szCs w:val="24"/>
        </w:rPr>
        <w:t>, as</w:t>
      </w:r>
      <w:r w:rsidR="001B72C1" w:rsidRPr="00297B99">
        <w:rPr>
          <w:rFonts w:ascii="Times New Roman" w:hAnsi="Times New Roman" w:cs="Times New Roman"/>
          <w:sz w:val="24"/>
          <w:szCs w:val="24"/>
        </w:rPr>
        <w:t xml:space="preserve"> it was enjoined to do,</w:t>
      </w:r>
      <w:r w:rsidR="000F4F81" w:rsidRPr="00297B99">
        <w:rPr>
          <w:rFonts w:ascii="Times New Roman" w:hAnsi="Times New Roman" w:cs="Times New Roman"/>
          <w:sz w:val="24"/>
          <w:szCs w:val="24"/>
        </w:rPr>
        <w:t xml:space="preserve"> </w:t>
      </w:r>
      <w:r w:rsidR="00C91E7C" w:rsidRPr="00297B99">
        <w:rPr>
          <w:rFonts w:ascii="Times New Roman" w:hAnsi="Times New Roman" w:cs="Times New Roman"/>
          <w:i/>
          <w:iCs/>
          <w:sz w:val="24"/>
          <w:szCs w:val="24"/>
        </w:rPr>
        <w:t>animus contrahendi</w:t>
      </w:r>
      <w:r w:rsidR="00891FD7" w:rsidRPr="00297B99">
        <w:rPr>
          <w:rFonts w:ascii="Times New Roman" w:hAnsi="Times New Roman" w:cs="Times New Roman"/>
          <w:sz w:val="24"/>
          <w:szCs w:val="24"/>
        </w:rPr>
        <w:t xml:space="preserve"> on the part of the parties </w:t>
      </w:r>
      <w:r w:rsidR="00C91E7C" w:rsidRPr="00297B99">
        <w:rPr>
          <w:rFonts w:ascii="Times New Roman" w:hAnsi="Times New Roman" w:cs="Times New Roman"/>
          <w:sz w:val="24"/>
          <w:szCs w:val="24"/>
        </w:rPr>
        <w:t xml:space="preserve">in the form of a common intention </w:t>
      </w:r>
      <w:r w:rsidR="00891FD7" w:rsidRPr="00297B99">
        <w:rPr>
          <w:rFonts w:ascii="Times New Roman" w:hAnsi="Times New Roman" w:cs="Times New Roman"/>
          <w:sz w:val="24"/>
          <w:szCs w:val="24"/>
        </w:rPr>
        <w:t xml:space="preserve">that their agreement </w:t>
      </w:r>
      <w:r w:rsidR="00C91E7C" w:rsidRPr="00297B99">
        <w:rPr>
          <w:rFonts w:ascii="Times New Roman" w:hAnsi="Times New Roman" w:cs="Times New Roman"/>
          <w:sz w:val="24"/>
          <w:szCs w:val="24"/>
        </w:rPr>
        <w:t xml:space="preserve">would </w:t>
      </w:r>
      <w:r w:rsidR="002D41F2" w:rsidRPr="00297B99">
        <w:rPr>
          <w:rFonts w:ascii="Times New Roman" w:hAnsi="Times New Roman" w:cs="Times New Roman"/>
          <w:sz w:val="24"/>
          <w:szCs w:val="24"/>
        </w:rPr>
        <w:t xml:space="preserve">have legal consequences or </w:t>
      </w:r>
      <w:r w:rsidR="00891FD7" w:rsidRPr="00297B99">
        <w:rPr>
          <w:rFonts w:ascii="Times New Roman" w:hAnsi="Times New Roman" w:cs="Times New Roman"/>
          <w:sz w:val="24"/>
          <w:szCs w:val="24"/>
        </w:rPr>
        <w:t>be enforceable at l</w:t>
      </w:r>
      <w:r w:rsidR="00C27733" w:rsidRPr="00297B99">
        <w:rPr>
          <w:rFonts w:ascii="Times New Roman" w:hAnsi="Times New Roman" w:cs="Times New Roman"/>
          <w:sz w:val="24"/>
          <w:szCs w:val="24"/>
        </w:rPr>
        <w:t>a</w:t>
      </w:r>
      <w:r w:rsidR="00891FD7" w:rsidRPr="00297B99">
        <w:rPr>
          <w:rFonts w:ascii="Times New Roman" w:hAnsi="Times New Roman" w:cs="Times New Roman"/>
          <w:sz w:val="24"/>
          <w:szCs w:val="24"/>
        </w:rPr>
        <w:t>w.</w:t>
      </w:r>
      <w:r w:rsidR="00564821" w:rsidRPr="00297B99">
        <w:rPr>
          <w:rFonts w:ascii="Times New Roman" w:hAnsi="Times New Roman" w:cs="Times New Roman"/>
          <w:sz w:val="24"/>
          <w:szCs w:val="24"/>
        </w:rPr>
        <w:t xml:space="preserve"> </w:t>
      </w:r>
    </w:p>
    <w:p w14:paraId="1DB85EB0" w14:textId="77777777" w:rsidR="008C68F1" w:rsidRPr="00297B99" w:rsidRDefault="008C68F1" w:rsidP="00C27733">
      <w:pPr>
        <w:pStyle w:val="ListParagraph"/>
        <w:spacing w:after="0" w:line="480" w:lineRule="auto"/>
        <w:ind w:left="0"/>
        <w:jc w:val="both"/>
        <w:rPr>
          <w:rFonts w:ascii="Times New Roman" w:hAnsi="Times New Roman" w:cs="Times New Roman"/>
          <w:sz w:val="24"/>
          <w:szCs w:val="24"/>
        </w:rPr>
      </w:pPr>
    </w:p>
    <w:p w14:paraId="16338EAC" w14:textId="5E0490B9" w:rsidR="00812A1D" w:rsidRPr="00297B99" w:rsidRDefault="00732F5B" w:rsidP="00732F5B">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24.</w:t>
      </w:r>
      <w:r w:rsidRPr="00297B99">
        <w:rPr>
          <w:rFonts w:ascii="Times New Roman" w:hAnsi="Times New Roman" w:cs="Times New Roman"/>
          <w:sz w:val="24"/>
          <w:szCs w:val="24"/>
        </w:rPr>
        <w:tab/>
      </w:r>
      <w:r w:rsidR="005D58CB" w:rsidRPr="00297B99">
        <w:rPr>
          <w:rFonts w:ascii="Times New Roman" w:hAnsi="Times New Roman" w:cs="Times New Roman"/>
          <w:sz w:val="24"/>
          <w:szCs w:val="24"/>
        </w:rPr>
        <w:t xml:space="preserve">Quite apart from applying the incorrect law to the issue that was before it, the court </w:t>
      </w:r>
      <w:r w:rsidR="008E7D98">
        <w:rPr>
          <w:rFonts w:ascii="Times New Roman" w:hAnsi="Times New Roman" w:cs="Times New Roman"/>
          <w:i/>
          <w:sz w:val="24"/>
          <w:szCs w:val="24"/>
        </w:rPr>
        <w:t>a </w:t>
      </w:r>
      <w:r w:rsidR="005D58CB" w:rsidRPr="00297B99">
        <w:rPr>
          <w:rFonts w:ascii="Times New Roman" w:hAnsi="Times New Roman" w:cs="Times New Roman"/>
          <w:i/>
          <w:sz w:val="24"/>
          <w:szCs w:val="24"/>
        </w:rPr>
        <w:t>quo</w:t>
      </w:r>
      <w:r w:rsidR="005D58CB" w:rsidRPr="00297B99">
        <w:rPr>
          <w:rFonts w:ascii="Times New Roman" w:hAnsi="Times New Roman" w:cs="Times New Roman"/>
          <w:sz w:val="24"/>
          <w:szCs w:val="24"/>
        </w:rPr>
        <w:t xml:space="preserve"> also erred in its approach to the issue. It sought for and established, alb</w:t>
      </w:r>
      <w:r w:rsidR="009A7A99" w:rsidRPr="00297B99">
        <w:rPr>
          <w:rFonts w:ascii="Times New Roman" w:hAnsi="Times New Roman" w:cs="Times New Roman"/>
          <w:sz w:val="24"/>
          <w:szCs w:val="24"/>
        </w:rPr>
        <w:t>eit using an incorrect test, an</w:t>
      </w:r>
      <w:r w:rsidR="005D58CB" w:rsidRPr="00297B99">
        <w:rPr>
          <w:rFonts w:ascii="Times New Roman" w:hAnsi="Times New Roman" w:cs="Times New Roman"/>
          <w:sz w:val="24"/>
          <w:szCs w:val="24"/>
        </w:rPr>
        <w:t xml:space="preserve"> intention </w:t>
      </w:r>
      <w:r w:rsidR="009A7A99" w:rsidRPr="00297B99">
        <w:rPr>
          <w:rFonts w:ascii="Times New Roman" w:hAnsi="Times New Roman" w:cs="Times New Roman"/>
          <w:sz w:val="24"/>
          <w:szCs w:val="24"/>
        </w:rPr>
        <w:t xml:space="preserve">on the part </w:t>
      </w:r>
      <w:r w:rsidR="005D58CB" w:rsidRPr="00297B99">
        <w:rPr>
          <w:rFonts w:ascii="Times New Roman" w:hAnsi="Times New Roman" w:cs="Times New Roman"/>
          <w:sz w:val="24"/>
          <w:szCs w:val="24"/>
        </w:rPr>
        <w:t xml:space="preserve">of the respondent </w:t>
      </w:r>
      <w:r w:rsidR="009A7A99" w:rsidRPr="00297B99">
        <w:rPr>
          <w:rFonts w:ascii="Times New Roman" w:hAnsi="Times New Roman" w:cs="Times New Roman"/>
          <w:sz w:val="24"/>
          <w:szCs w:val="24"/>
        </w:rPr>
        <w:t xml:space="preserve">to create a legally binding contract with the </w:t>
      </w:r>
      <w:r w:rsidR="005D58CB" w:rsidRPr="00297B99">
        <w:rPr>
          <w:rFonts w:ascii="Times New Roman" w:hAnsi="Times New Roman" w:cs="Times New Roman"/>
          <w:sz w:val="24"/>
          <w:szCs w:val="24"/>
        </w:rPr>
        <w:t xml:space="preserve">appellant. It </w:t>
      </w:r>
      <w:r w:rsidR="009B487D" w:rsidRPr="00297B99">
        <w:rPr>
          <w:rFonts w:ascii="Times New Roman" w:hAnsi="Times New Roman" w:cs="Times New Roman"/>
          <w:sz w:val="24"/>
          <w:szCs w:val="24"/>
        </w:rPr>
        <w:t xml:space="preserve">did not proceed to find the </w:t>
      </w:r>
      <w:r w:rsidR="00243E75" w:rsidRPr="00297B99">
        <w:rPr>
          <w:rFonts w:ascii="Times New Roman" w:hAnsi="Times New Roman" w:cs="Times New Roman"/>
          <w:sz w:val="24"/>
          <w:szCs w:val="24"/>
        </w:rPr>
        <w:t xml:space="preserve">necessary </w:t>
      </w:r>
      <w:r w:rsidR="009B487D" w:rsidRPr="00297B99">
        <w:rPr>
          <w:rFonts w:ascii="Times New Roman" w:hAnsi="Times New Roman" w:cs="Times New Roman"/>
          <w:sz w:val="24"/>
          <w:szCs w:val="24"/>
        </w:rPr>
        <w:t>reciprocal</w:t>
      </w:r>
      <w:r w:rsidR="005D58CB" w:rsidRPr="00297B99">
        <w:rPr>
          <w:rFonts w:ascii="Times New Roman" w:hAnsi="Times New Roman" w:cs="Times New Roman"/>
          <w:sz w:val="24"/>
          <w:szCs w:val="24"/>
        </w:rPr>
        <w:t xml:space="preserve"> intention on the part of the appellant</w:t>
      </w:r>
      <w:r w:rsidRPr="00297B99">
        <w:rPr>
          <w:rFonts w:ascii="Times New Roman" w:hAnsi="Times New Roman" w:cs="Times New Roman"/>
          <w:sz w:val="24"/>
          <w:szCs w:val="24"/>
        </w:rPr>
        <w:t>,</w:t>
      </w:r>
      <w:r w:rsidR="00482FC1" w:rsidRPr="00297B99">
        <w:rPr>
          <w:rFonts w:ascii="Times New Roman" w:hAnsi="Times New Roman" w:cs="Times New Roman"/>
          <w:sz w:val="24"/>
          <w:szCs w:val="24"/>
        </w:rPr>
        <w:t xml:space="preserve"> essential for the formation of the contract.</w:t>
      </w:r>
    </w:p>
    <w:p w14:paraId="3AC11E68" w14:textId="77777777" w:rsidR="008C68F1" w:rsidRPr="00297B99" w:rsidRDefault="008C68F1" w:rsidP="00617D35">
      <w:pPr>
        <w:pStyle w:val="ListParagraph"/>
        <w:spacing w:after="0" w:line="480" w:lineRule="auto"/>
        <w:ind w:left="0"/>
        <w:jc w:val="both"/>
        <w:rPr>
          <w:rFonts w:ascii="Times New Roman" w:hAnsi="Times New Roman" w:cs="Times New Roman"/>
          <w:sz w:val="24"/>
          <w:szCs w:val="24"/>
        </w:rPr>
      </w:pPr>
    </w:p>
    <w:p w14:paraId="146CCF46" w14:textId="4758DA5E" w:rsidR="00812A1D" w:rsidRPr="00297B99" w:rsidRDefault="00732F5B" w:rsidP="00732F5B">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25.</w:t>
      </w:r>
      <w:r w:rsidRPr="00297B99">
        <w:rPr>
          <w:rFonts w:ascii="Times New Roman" w:hAnsi="Times New Roman" w:cs="Times New Roman"/>
          <w:sz w:val="24"/>
          <w:szCs w:val="24"/>
        </w:rPr>
        <w:tab/>
      </w:r>
      <w:r w:rsidR="00812A1D" w:rsidRPr="00297B99">
        <w:rPr>
          <w:rFonts w:ascii="Times New Roman" w:hAnsi="Times New Roman" w:cs="Times New Roman"/>
          <w:sz w:val="24"/>
          <w:szCs w:val="24"/>
        </w:rPr>
        <w:t xml:space="preserve">The finding by the court </w:t>
      </w:r>
      <w:r w:rsidR="00812A1D" w:rsidRPr="00297B99">
        <w:rPr>
          <w:rFonts w:ascii="Times New Roman" w:hAnsi="Times New Roman" w:cs="Times New Roman"/>
          <w:i/>
          <w:sz w:val="24"/>
          <w:szCs w:val="24"/>
        </w:rPr>
        <w:t>a quo</w:t>
      </w:r>
      <w:r w:rsidR="00812A1D" w:rsidRPr="00297B99">
        <w:rPr>
          <w:rFonts w:ascii="Times New Roman" w:hAnsi="Times New Roman" w:cs="Times New Roman"/>
          <w:sz w:val="24"/>
          <w:szCs w:val="24"/>
        </w:rPr>
        <w:t xml:space="preserve"> that the respondent intended that the agreement between the parties be legally binding</w:t>
      </w:r>
      <w:r w:rsidR="002D6CDE">
        <w:rPr>
          <w:rFonts w:ascii="Times New Roman" w:hAnsi="Times New Roman" w:cs="Times New Roman"/>
          <w:sz w:val="24"/>
          <w:szCs w:val="24"/>
        </w:rPr>
        <w:t xml:space="preserve">, </w:t>
      </w:r>
      <w:r w:rsidRPr="00297B99">
        <w:rPr>
          <w:rFonts w:ascii="Times New Roman" w:hAnsi="Times New Roman" w:cs="Times New Roman"/>
          <w:sz w:val="24"/>
          <w:szCs w:val="24"/>
        </w:rPr>
        <w:t>in</w:t>
      </w:r>
      <w:r w:rsidR="002D6CDE">
        <w:rPr>
          <w:rFonts w:ascii="Times New Roman" w:hAnsi="Times New Roman" w:cs="Times New Roman"/>
          <w:sz w:val="24"/>
          <w:szCs w:val="24"/>
        </w:rPr>
        <w:t>correctly established as it was</w:t>
      </w:r>
      <w:r w:rsidRPr="00297B99">
        <w:rPr>
          <w:rFonts w:ascii="Times New Roman" w:hAnsi="Times New Roman" w:cs="Times New Roman"/>
          <w:sz w:val="24"/>
          <w:szCs w:val="24"/>
        </w:rPr>
        <w:t>,</w:t>
      </w:r>
      <w:r w:rsidR="00812A1D" w:rsidRPr="00297B99">
        <w:rPr>
          <w:rFonts w:ascii="Times New Roman" w:hAnsi="Times New Roman" w:cs="Times New Roman"/>
          <w:sz w:val="24"/>
          <w:szCs w:val="24"/>
        </w:rPr>
        <w:t xml:space="preserve"> was with respect, not sufficient on its own, to find that the parties had a contract.  For there to be a meeting of the contracting minds, the court </w:t>
      </w:r>
      <w:r w:rsidR="00812A1D" w:rsidRPr="00297B99">
        <w:rPr>
          <w:rFonts w:ascii="Times New Roman" w:hAnsi="Times New Roman" w:cs="Times New Roman"/>
          <w:i/>
          <w:sz w:val="24"/>
          <w:szCs w:val="24"/>
        </w:rPr>
        <w:t>a quo</w:t>
      </w:r>
      <w:r w:rsidR="00812A1D" w:rsidRPr="00297B99">
        <w:rPr>
          <w:rFonts w:ascii="Times New Roman" w:hAnsi="Times New Roman" w:cs="Times New Roman"/>
          <w:sz w:val="24"/>
          <w:szCs w:val="24"/>
        </w:rPr>
        <w:t xml:space="preserve"> had to find a similar </w:t>
      </w:r>
      <w:r w:rsidR="006D5B0A" w:rsidRPr="00297B99">
        <w:rPr>
          <w:rFonts w:ascii="Times New Roman" w:hAnsi="Times New Roman" w:cs="Times New Roman"/>
          <w:sz w:val="24"/>
          <w:szCs w:val="24"/>
        </w:rPr>
        <w:t xml:space="preserve">and reciprocal </w:t>
      </w:r>
      <w:r w:rsidR="00812A1D" w:rsidRPr="00297B99">
        <w:rPr>
          <w:rFonts w:ascii="Times New Roman" w:hAnsi="Times New Roman" w:cs="Times New Roman"/>
          <w:sz w:val="24"/>
          <w:szCs w:val="24"/>
        </w:rPr>
        <w:t>intent on the part of the appellant. It did not. I</w:t>
      </w:r>
      <w:r w:rsidR="006D5B0A" w:rsidRPr="00297B99">
        <w:rPr>
          <w:rFonts w:ascii="Times New Roman" w:hAnsi="Times New Roman" w:cs="Times New Roman"/>
          <w:sz w:val="24"/>
          <w:szCs w:val="24"/>
        </w:rPr>
        <w:t xml:space="preserve">n fact, it found that the appellant </w:t>
      </w:r>
      <w:r w:rsidR="00812A1D" w:rsidRPr="00297B99">
        <w:rPr>
          <w:rFonts w:ascii="Times New Roman" w:hAnsi="Times New Roman" w:cs="Times New Roman"/>
          <w:sz w:val="24"/>
          <w:szCs w:val="24"/>
        </w:rPr>
        <w:t>had no intention</w:t>
      </w:r>
      <w:r w:rsidR="00690C91" w:rsidRPr="00297B99">
        <w:rPr>
          <w:rFonts w:ascii="Times New Roman" w:hAnsi="Times New Roman" w:cs="Times New Roman"/>
          <w:sz w:val="24"/>
          <w:szCs w:val="24"/>
        </w:rPr>
        <w:t xml:space="preserve"> to </w:t>
      </w:r>
      <w:r w:rsidR="00E04298" w:rsidRPr="00297B99">
        <w:rPr>
          <w:rFonts w:ascii="Times New Roman" w:hAnsi="Times New Roman" w:cs="Times New Roman"/>
          <w:sz w:val="24"/>
          <w:szCs w:val="24"/>
        </w:rPr>
        <w:t xml:space="preserve">have the terms of the agreement enforced against her at </w:t>
      </w:r>
      <w:r w:rsidR="00690C91" w:rsidRPr="00297B99">
        <w:rPr>
          <w:rFonts w:ascii="Times New Roman" w:hAnsi="Times New Roman" w:cs="Times New Roman"/>
          <w:sz w:val="24"/>
          <w:szCs w:val="24"/>
        </w:rPr>
        <w:t>all</w:t>
      </w:r>
      <w:r w:rsidR="00812A1D" w:rsidRPr="00297B99">
        <w:rPr>
          <w:rFonts w:ascii="Times New Roman" w:hAnsi="Times New Roman" w:cs="Times New Roman"/>
          <w:sz w:val="24"/>
          <w:szCs w:val="24"/>
        </w:rPr>
        <w:t>. In its words:</w:t>
      </w:r>
    </w:p>
    <w:p w14:paraId="2D587E48" w14:textId="77777777" w:rsidR="00812A1D" w:rsidRPr="00297B99" w:rsidRDefault="00812A1D" w:rsidP="00812A1D">
      <w:pPr>
        <w:pStyle w:val="ListParagraph"/>
        <w:spacing w:after="0" w:line="240" w:lineRule="auto"/>
        <w:ind w:left="0"/>
        <w:jc w:val="both"/>
        <w:rPr>
          <w:rFonts w:ascii="Times New Roman" w:hAnsi="Times New Roman" w:cs="Times New Roman"/>
          <w:sz w:val="24"/>
          <w:szCs w:val="24"/>
        </w:rPr>
      </w:pPr>
      <w:r w:rsidRPr="00297B99">
        <w:rPr>
          <w:rFonts w:ascii="Times New Roman" w:hAnsi="Times New Roman" w:cs="Times New Roman"/>
          <w:sz w:val="24"/>
          <w:szCs w:val="24"/>
        </w:rPr>
        <w:t xml:space="preserve">“The defendant was just bent on using the plaintiff to her own advantage and as such when she promised to reimburse her for funding Tawanda’s education, she was not negotiating in good faith. She made the plaintiff to believe that she would be reimbursed and that they were </w:t>
      </w:r>
      <w:r w:rsidRPr="00297B99">
        <w:rPr>
          <w:rFonts w:ascii="Times New Roman" w:hAnsi="Times New Roman" w:cs="Times New Roman"/>
          <w:i/>
          <w:sz w:val="24"/>
          <w:szCs w:val="24"/>
        </w:rPr>
        <w:t>consensus ad idem</w:t>
      </w:r>
      <w:r w:rsidRPr="00297B99">
        <w:rPr>
          <w:rFonts w:ascii="Times New Roman" w:hAnsi="Times New Roman" w:cs="Times New Roman"/>
          <w:sz w:val="24"/>
          <w:szCs w:val="24"/>
        </w:rPr>
        <w:t xml:space="preserve"> when she knew in her heart she did not intend to reimburse the plaintiff.”</w:t>
      </w:r>
    </w:p>
    <w:p w14:paraId="25DD9F1B" w14:textId="77777777" w:rsidR="008C68F1" w:rsidRPr="00297B99" w:rsidRDefault="008C68F1" w:rsidP="00812A1D">
      <w:pPr>
        <w:pStyle w:val="ListParagraph"/>
        <w:spacing w:after="0" w:line="240" w:lineRule="auto"/>
        <w:ind w:left="0"/>
        <w:jc w:val="both"/>
        <w:rPr>
          <w:rFonts w:ascii="Times New Roman" w:hAnsi="Times New Roman" w:cs="Times New Roman"/>
          <w:sz w:val="24"/>
          <w:szCs w:val="24"/>
        </w:rPr>
      </w:pPr>
    </w:p>
    <w:p w14:paraId="36F15F6E" w14:textId="77777777" w:rsidR="00812A1D" w:rsidRPr="00297B99" w:rsidRDefault="00812A1D" w:rsidP="008C68F1">
      <w:pPr>
        <w:pStyle w:val="ListParagraph"/>
        <w:spacing w:after="0" w:line="480" w:lineRule="auto"/>
        <w:ind w:left="0"/>
        <w:jc w:val="both"/>
        <w:rPr>
          <w:rFonts w:ascii="Times New Roman" w:hAnsi="Times New Roman" w:cs="Times New Roman"/>
          <w:sz w:val="24"/>
          <w:szCs w:val="24"/>
        </w:rPr>
      </w:pPr>
    </w:p>
    <w:p w14:paraId="343A7B67" w14:textId="57B3559E" w:rsidR="008F179C" w:rsidRPr="00297B99" w:rsidRDefault="00E04298" w:rsidP="00617D35">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lastRenderedPageBreak/>
        <w:t>26.</w:t>
      </w:r>
      <w:r w:rsidRPr="00297B99">
        <w:rPr>
          <w:rFonts w:ascii="Times New Roman" w:hAnsi="Times New Roman" w:cs="Times New Roman"/>
          <w:sz w:val="24"/>
          <w:szCs w:val="24"/>
        </w:rPr>
        <w:tab/>
      </w:r>
      <w:r w:rsidR="00812A1D" w:rsidRPr="00297B99">
        <w:rPr>
          <w:rFonts w:ascii="Times New Roman" w:hAnsi="Times New Roman" w:cs="Times New Roman"/>
          <w:sz w:val="24"/>
          <w:szCs w:val="24"/>
        </w:rPr>
        <w:t>I</w:t>
      </w:r>
      <w:r w:rsidRPr="00297B99">
        <w:rPr>
          <w:rFonts w:ascii="Times New Roman" w:hAnsi="Times New Roman" w:cs="Times New Roman"/>
          <w:sz w:val="24"/>
          <w:szCs w:val="24"/>
        </w:rPr>
        <w:t xml:space="preserve">n essence, it was </w:t>
      </w:r>
      <w:r w:rsidR="00117603" w:rsidRPr="00297B99">
        <w:rPr>
          <w:rFonts w:ascii="Times New Roman" w:hAnsi="Times New Roman" w:cs="Times New Roman"/>
          <w:sz w:val="24"/>
          <w:szCs w:val="24"/>
        </w:rPr>
        <w:t xml:space="preserve">thus </w:t>
      </w:r>
      <w:r w:rsidR="00812A1D" w:rsidRPr="00297B99">
        <w:rPr>
          <w:rFonts w:ascii="Times New Roman" w:hAnsi="Times New Roman" w:cs="Times New Roman"/>
          <w:sz w:val="24"/>
          <w:szCs w:val="24"/>
        </w:rPr>
        <w:t xml:space="preserve">the finding of the court </w:t>
      </w:r>
      <w:r w:rsidR="00812A1D" w:rsidRPr="00297B99">
        <w:rPr>
          <w:rFonts w:ascii="Times New Roman" w:hAnsi="Times New Roman" w:cs="Times New Roman"/>
          <w:i/>
          <w:sz w:val="24"/>
          <w:szCs w:val="24"/>
        </w:rPr>
        <w:t>a quo</w:t>
      </w:r>
      <w:r w:rsidR="00812A1D" w:rsidRPr="00297B99">
        <w:rPr>
          <w:rFonts w:ascii="Times New Roman" w:hAnsi="Times New Roman" w:cs="Times New Roman"/>
          <w:sz w:val="24"/>
          <w:szCs w:val="24"/>
        </w:rPr>
        <w:t xml:space="preserve"> that the appellant did not intend to create any binding obligations between herself and the respondent when the parties concluded the arrangement for Tawanda’s education. Having made this finding, it was not open to the court </w:t>
      </w:r>
      <w:r w:rsidR="00812A1D" w:rsidRPr="00297B99">
        <w:rPr>
          <w:rFonts w:ascii="Times New Roman" w:hAnsi="Times New Roman" w:cs="Times New Roman"/>
          <w:i/>
          <w:sz w:val="24"/>
          <w:szCs w:val="24"/>
        </w:rPr>
        <w:t>a quo</w:t>
      </w:r>
      <w:r w:rsidR="00812A1D" w:rsidRPr="00297B99">
        <w:rPr>
          <w:rFonts w:ascii="Times New Roman" w:hAnsi="Times New Roman" w:cs="Times New Roman"/>
          <w:sz w:val="24"/>
          <w:szCs w:val="24"/>
        </w:rPr>
        <w:t xml:space="preserve"> to then find that </w:t>
      </w:r>
      <w:r w:rsidR="005112E7">
        <w:rPr>
          <w:rFonts w:ascii="Times New Roman" w:hAnsi="Times New Roman" w:cs="Times New Roman"/>
          <w:sz w:val="24"/>
          <w:szCs w:val="24"/>
        </w:rPr>
        <w:t xml:space="preserve">at law, </w:t>
      </w:r>
      <w:r w:rsidR="00812A1D" w:rsidRPr="00297B99">
        <w:rPr>
          <w:rFonts w:ascii="Times New Roman" w:hAnsi="Times New Roman" w:cs="Times New Roman"/>
          <w:sz w:val="24"/>
          <w:szCs w:val="24"/>
        </w:rPr>
        <w:t>the parties had a contract</w:t>
      </w:r>
      <w:r w:rsidR="00117603" w:rsidRPr="00297B99">
        <w:rPr>
          <w:rFonts w:ascii="Times New Roman" w:hAnsi="Times New Roman" w:cs="Times New Roman"/>
          <w:sz w:val="24"/>
          <w:szCs w:val="24"/>
        </w:rPr>
        <w:t>.</w:t>
      </w:r>
      <w:r w:rsidR="00812A1D" w:rsidRPr="00297B99">
        <w:rPr>
          <w:rFonts w:ascii="Times New Roman" w:hAnsi="Times New Roman" w:cs="Times New Roman"/>
          <w:sz w:val="24"/>
          <w:szCs w:val="24"/>
        </w:rPr>
        <w:t xml:space="preserve"> </w:t>
      </w:r>
    </w:p>
    <w:p w14:paraId="0995C26C" w14:textId="76D2E1A7" w:rsidR="00595E14" w:rsidRPr="00297B99" w:rsidRDefault="001060CC" w:rsidP="001060CC">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27.</w:t>
      </w:r>
      <w:r w:rsidRPr="00297B99">
        <w:rPr>
          <w:rFonts w:ascii="Times New Roman" w:hAnsi="Times New Roman" w:cs="Times New Roman"/>
          <w:sz w:val="24"/>
          <w:szCs w:val="24"/>
        </w:rPr>
        <w:tab/>
      </w:r>
      <w:r w:rsidR="001C270C" w:rsidRPr="00297B99">
        <w:rPr>
          <w:rFonts w:ascii="Times New Roman" w:hAnsi="Times New Roman" w:cs="Times New Roman"/>
          <w:sz w:val="24"/>
          <w:szCs w:val="24"/>
        </w:rPr>
        <w:t xml:space="preserve">I have anxiously scrutinised the evidence led </w:t>
      </w:r>
      <w:r w:rsidRPr="00297B99">
        <w:rPr>
          <w:rFonts w:ascii="Times New Roman" w:hAnsi="Times New Roman" w:cs="Times New Roman"/>
          <w:i/>
          <w:sz w:val="24"/>
          <w:szCs w:val="24"/>
        </w:rPr>
        <w:t>a quo</w:t>
      </w:r>
      <w:r w:rsidR="00755003" w:rsidRPr="00297B99">
        <w:rPr>
          <w:rFonts w:ascii="Times New Roman" w:hAnsi="Times New Roman" w:cs="Times New Roman"/>
          <w:sz w:val="24"/>
          <w:szCs w:val="24"/>
        </w:rPr>
        <w:t xml:space="preserve"> </w:t>
      </w:r>
      <w:r w:rsidR="001C270C" w:rsidRPr="00297B99">
        <w:rPr>
          <w:rFonts w:ascii="Times New Roman" w:hAnsi="Times New Roman" w:cs="Times New Roman"/>
          <w:sz w:val="24"/>
          <w:szCs w:val="24"/>
        </w:rPr>
        <w:t xml:space="preserve">to assess whether </w:t>
      </w:r>
      <w:r w:rsidR="00595E14" w:rsidRPr="00297B99">
        <w:rPr>
          <w:rFonts w:ascii="Times New Roman" w:hAnsi="Times New Roman" w:cs="Times New Roman"/>
          <w:sz w:val="24"/>
          <w:szCs w:val="24"/>
        </w:rPr>
        <w:t xml:space="preserve">this </w:t>
      </w:r>
      <w:r w:rsidR="008E7D98">
        <w:rPr>
          <w:rFonts w:ascii="Times New Roman" w:hAnsi="Times New Roman" w:cs="Times New Roman"/>
          <w:sz w:val="24"/>
          <w:szCs w:val="24"/>
        </w:rPr>
        <w:t>C</w:t>
      </w:r>
      <w:r w:rsidR="00595E14" w:rsidRPr="00297B99">
        <w:rPr>
          <w:rFonts w:ascii="Times New Roman" w:hAnsi="Times New Roman" w:cs="Times New Roman"/>
          <w:sz w:val="24"/>
          <w:szCs w:val="24"/>
        </w:rPr>
        <w:t>ourt</w:t>
      </w:r>
      <w:r w:rsidR="00567376" w:rsidRPr="00297B99">
        <w:rPr>
          <w:rFonts w:ascii="Times New Roman" w:hAnsi="Times New Roman" w:cs="Times New Roman"/>
          <w:sz w:val="24"/>
          <w:szCs w:val="24"/>
        </w:rPr>
        <w:t>, on the basis of that evidence,</w:t>
      </w:r>
      <w:r w:rsidR="00595E14" w:rsidRPr="00297B99">
        <w:rPr>
          <w:rFonts w:ascii="Times New Roman" w:hAnsi="Times New Roman" w:cs="Times New Roman"/>
          <w:sz w:val="24"/>
          <w:szCs w:val="24"/>
        </w:rPr>
        <w:t xml:space="preserve"> can find that there was a contract between the parties as alleged by the respondent</w:t>
      </w:r>
      <w:r w:rsidRPr="00297B99">
        <w:rPr>
          <w:rFonts w:ascii="Times New Roman" w:hAnsi="Times New Roman" w:cs="Times New Roman"/>
          <w:sz w:val="24"/>
          <w:szCs w:val="24"/>
        </w:rPr>
        <w:t xml:space="preserve"> by invoking the application of the </w:t>
      </w:r>
      <w:r w:rsidRPr="00D95589">
        <w:rPr>
          <w:rFonts w:ascii="Times New Roman" w:hAnsi="Times New Roman" w:cs="Times New Roman"/>
          <w:i/>
          <w:sz w:val="24"/>
          <w:szCs w:val="24"/>
        </w:rPr>
        <w:t>quasi mutual assent</w:t>
      </w:r>
      <w:r w:rsidRPr="00297B99">
        <w:rPr>
          <w:rFonts w:ascii="Times New Roman" w:hAnsi="Times New Roman" w:cs="Times New Roman"/>
          <w:sz w:val="24"/>
          <w:szCs w:val="24"/>
        </w:rPr>
        <w:t xml:space="preserve"> doctrine.</w:t>
      </w:r>
    </w:p>
    <w:p w14:paraId="4F8D61E5" w14:textId="77777777" w:rsidR="008C68F1" w:rsidRPr="00297B99" w:rsidRDefault="008C68F1" w:rsidP="00617D35">
      <w:pPr>
        <w:pStyle w:val="ListParagraph"/>
        <w:spacing w:after="0" w:line="480" w:lineRule="auto"/>
        <w:ind w:left="0"/>
        <w:jc w:val="both"/>
        <w:rPr>
          <w:rFonts w:ascii="Times New Roman" w:hAnsi="Times New Roman" w:cs="Times New Roman"/>
          <w:sz w:val="24"/>
          <w:szCs w:val="24"/>
        </w:rPr>
      </w:pPr>
    </w:p>
    <w:p w14:paraId="7411B3ED" w14:textId="5AAD0819" w:rsidR="00567376" w:rsidRPr="00297B99" w:rsidRDefault="00063037" w:rsidP="00063037">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28.</w:t>
      </w:r>
      <w:r w:rsidRPr="00297B99">
        <w:rPr>
          <w:rFonts w:ascii="Times New Roman" w:hAnsi="Times New Roman" w:cs="Times New Roman"/>
          <w:sz w:val="24"/>
          <w:szCs w:val="24"/>
        </w:rPr>
        <w:tab/>
      </w:r>
      <w:r w:rsidR="00567376" w:rsidRPr="00297B99">
        <w:rPr>
          <w:rFonts w:ascii="Times New Roman" w:hAnsi="Times New Roman" w:cs="Times New Roman"/>
          <w:sz w:val="24"/>
          <w:szCs w:val="24"/>
        </w:rPr>
        <w:t xml:space="preserve">Before I can even assess whether the </w:t>
      </w:r>
      <w:r w:rsidR="0086218B" w:rsidRPr="00297B99">
        <w:rPr>
          <w:rFonts w:ascii="Times New Roman" w:hAnsi="Times New Roman" w:cs="Times New Roman"/>
          <w:sz w:val="24"/>
          <w:szCs w:val="24"/>
        </w:rPr>
        <w:t xml:space="preserve">appellant might have given out </w:t>
      </w:r>
      <w:r w:rsidR="000F4F4F" w:rsidRPr="00297B99">
        <w:rPr>
          <w:rFonts w:ascii="Times New Roman" w:hAnsi="Times New Roman" w:cs="Times New Roman"/>
          <w:sz w:val="24"/>
          <w:szCs w:val="24"/>
        </w:rPr>
        <w:t>by word or deed</w:t>
      </w:r>
      <w:r w:rsidR="00567376" w:rsidRPr="00297B99">
        <w:rPr>
          <w:rFonts w:ascii="Times New Roman" w:hAnsi="Times New Roman" w:cs="Times New Roman"/>
          <w:sz w:val="24"/>
          <w:szCs w:val="24"/>
        </w:rPr>
        <w:t xml:space="preserve"> that she was agreeing to be legally bound by the agreement </w:t>
      </w:r>
      <w:r w:rsidR="0086218B" w:rsidRPr="00297B99">
        <w:rPr>
          <w:rFonts w:ascii="Times New Roman" w:hAnsi="Times New Roman" w:cs="Times New Roman"/>
          <w:sz w:val="24"/>
          <w:szCs w:val="24"/>
        </w:rPr>
        <w:t xml:space="preserve">she had with the respondent, </w:t>
      </w:r>
      <w:r w:rsidR="00567376" w:rsidRPr="00297B99">
        <w:rPr>
          <w:rFonts w:ascii="Times New Roman" w:hAnsi="Times New Roman" w:cs="Times New Roman"/>
          <w:sz w:val="24"/>
          <w:szCs w:val="24"/>
        </w:rPr>
        <w:t xml:space="preserve">I find no evidence that the respondent herself evinced such an intention at the inception of the contract. </w:t>
      </w:r>
      <w:r w:rsidR="00161C4A" w:rsidRPr="00297B99">
        <w:rPr>
          <w:rFonts w:ascii="Times New Roman" w:hAnsi="Times New Roman" w:cs="Times New Roman"/>
          <w:sz w:val="24"/>
          <w:szCs w:val="24"/>
        </w:rPr>
        <w:t xml:space="preserve">Although the point </w:t>
      </w:r>
      <w:r w:rsidR="0086218B" w:rsidRPr="00297B99">
        <w:rPr>
          <w:rFonts w:ascii="Times New Roman" w:hAnsi="Times New Roman" w:cs="Times New Roman"/>
          <w:sz w:val="24"/>
          <w:szCs w:val="24"/>
        </w:rPr>
        <w:t>was</w:t>
      </w:r>
      <w:r w:rsidRPr="00297B99">
        <w:rPr>
          <w:rFonts w:ascii="Times New Roman" w:hAnsi="Times New Roman" w:cs="Times New Roman"/>
          <w:sz w:val="24"/>
          <w:szCs w:val="24"/>
        </w:rPr>
        <w:t xml:space="preserve"> specifically</w:t>
      </w:r>
      <w:r w:rsidR="0086218B" w:rsidRPr="00297B99">
        <w:rPr>
          <w:rFonts w:ascii="Times New Roman" w:hAnsi="Times New Roman" w:cs="Times New Roman"/>
          <w:sz w:val="24"/>
          <w:szCs w:val="24"/>
        </w:rPr>
        <w:t xml:space="preserve"> </w:t>
      </w:r>
      <w:r w:rsidR="00161C4A" w:rsidRPr="00297B99">
        <w:rPr>
          <w:rFonts w:ascii="Times New Roman" w:hAnsi="Times New Roman" w:cs="Times New Roman"/>
          <w:sz w:val="24"/>
          <w:szCs w:val="24"/>
        </w:rPr>
        <w:t>raised in the appellant’s plea, the respondent</w:t>
      </w:r>
      <w:r w:rsidR="00567376" w:rsidRPr="00297B99">
        <w:rPr>
          <w:rFonts w:ascii="Times New Roman" w:hAnsi="Times New Roman" w:cs="Times New Roman"/>
          <w:sz w:val="24"/>
          <w:szCs w:val="24"/>
        </w:rPr>
        <w:t xml:space="preserve"> was not led directly on </w:t>
      </w:r>
      <w:r w:rsidR="0086218B" w:rsidRPr="00297B99">
        <w:rPr>
          <w:rFonts w:ascii="Times New Roman" w:hAnsi="Times New Roman" w:cs="Times New Roman"/>
          <w:sz w:val="24"/>
          <w:szCs w:val="24"/>
        </w:rPr>
        <w:t>whether the parties agreed</w:t>
      </w:r>
      <w:r w:rsidRPr="00297B99">
        <w:rPr>
          <w:rFonts w:ascii="Times New Roman" w:hAnsi="Times New Roman" w:cs="Times New Roman"/>
          <w:sz w:val="24"/>
          <w:szCs w:val="24"/>
        </w:rPr>
        <w:t xml:space="preserve">, at the inception of the agreement, </w:t>
      </w:r>
      <w:r w:rsidR="0086218B" w:rsidRPr="00297B99">
        <w:rPr>
          <w:rFonts w:ascii="Times New Roman" w:hAnsi="Times New Roman" w:cs="Times New Roman"/>
          <w:sz w:val="24"/>
          <w:szCs w:val="24"/>
        </w:rPr>
        <w:t>that each of their respective obligations under the agreement w</w:t>
      </w:r>
      <w:r w:rsidRPr="00297B99">
        <w:rPr>
          <w:rFonts w:ascii="Times New Roman" w:hAnsi="Times New Roman" w:cs="Times New Roman"/>
          <w:sz w:val="24"/>
          <w:szCs w:val="24"/>
        </w:rPr>
        <w:t>ould be</w:t>
      </w:r>
      <w:r w:rsidR="0086218B" w:rsidRPr="00297B99">
        <w:rPr>
          <w:rFonts w:ascii="Times New Roman" w:hAnsi="Times New Roman" w:cs="Times New Roman"/>
          <w:sz w:val="24"/>
          <w:szCs w:val="24"/>
        </w:rPr>
        <w:t xml:space="preserve"> legally enforceable. I</w:t>
      </w:r>
      <w:r w:rsidR="00567376" w:rsidRPr="00297B99">
        <w:rPr>
          <w:rFonts w:ascii="Times New Roman" w:hAnsi="Times New Roman" w:cs="Times New Roman"/>
          <w:sz w:val="24"/>
          <w:szCs w:val="24"/>
        </w:rPr>
        <w:t xml:space="preserve">n the result, there is no </w:t>
      </w:r>
      <w:r w:rsidRPr="00297B99">
        <w:rPr>
          <w:rFonts w:ascii="Times New Roman" w:hAnsi="Times New Roman" w:cs="Times New Roman"/>
          <w:sz w:val="24"/>
          <w:szCs w:val="24"/>
        </w:rPr>
        <w:t xml:space="preserve">direct </w:t>
      </w:r>
      <w:r w:rsidR="00567376" w:rsidRPr="00297B99">
        <w:rPr>
          <w:rFonts w:ascii="Times New Roman" w:hAnsi="Times New Roman" w:cs="Times New Roman"/>
          <w:sz w:val="24"/>
          <w:szCs w:val="24"/>
        </w:rPr>
        <w:t xml:space="preserve">evidence from </w:t>
      </w:r>
      <w:r w:rsidR="0086218B" w:rsidRPr="00297B99">
        <w:rPr>
          <w:rFonts w:ascii="Times New Roman" w:hAnsi="Times New Roman" w:cs="Times New Roman"/>
          <w:sz w:val="24"/>
          <w:szCs w:val="24"/>
        </w:rPr>
        <w:t>the respondent</w:t>
      </w:r>
      <w:r w:rsidR="005E7276">
        <w:rPr>
          <w:rFonts w:ascii="Times New Roman" w:hAnsi="Times New Roman" w:cs="Times New Roman"/>
          <w:sz w:val="24"/>
          <w:szCs w:val="24"/>
        </w:rPr>
        <w:t>,</w:t>
      </w:r>
      <w:r w:rsidR="0086218B" w:rsidRPr="00297B99">
        <w:rPr>
          <w:rFonts w:ascii="Times New Roman" w:hAnsi="Times New Roman" w:cs="Times New Roman"/>
          <w:sz w:val="24"/>
          <w:szCs w:val="24"/>
        </w:rPr>
        <w:t xml:space="preserve"> as plaintiff</w:t>
      </w:r>
      <w:r w:rsidRPr="00297B99">
        <w:rPr>
          <w:rFonts w:ascii="Times New Roman" w:hAnsi="Times New Roman" w:cs="Times New Roman"/>
          <w:sz w:val="24"/>
          <w:szCs w:val="24"/>
        </w:rPr>
        <w:t xml:space="preserve"> </w:t>
      </w:r>
      <w:r w:rsidR="004E5B8C" w:rsidRPr="00297B99">
        <w:rPr>
          <w:rFonts w:ascii="Times New Roman" w:hAnsi="Times New Roman" w:cs="Times New Roman"/>
          <w:i/>
          <w:iCs/>
          <w:sz w:val="24"/>
          <w:szCs w:val="24"/>
        </w:rPr>
        <w:t>a </w:t>
      </w:r>
      <w:r w:rsidRPr="00297B99">
        <w:rPr>
          <w:rFonts w:ascii="Times New Roman" w:hAnsi="Times New Roman" w:cs="Times New Roman"/>
          <w:i/>
          <w:iCs/>
          <w:sz w:val="24"/>
          <w:szCs w:val="24"/>
        </w:rPr>
        <w:t>quo,</w:t>
      </w:r>
      <w:r w:rsidR="0086218B" w:rsidRPr="00297B99">
        <w:rPr>
          <w:rFonts w:ascii="Times New Roman" w:hAnsi="Times New Roman" w:cs="Times New Roman"/>
          <w:sz w:val="24"/>
          <w:szCs w:val="24"/>
        </w:rPr>
        <w:t xml:space="preserve"> that it </w:t>
      </w:r>
      <w:r w:rsidR="00567376" w:rsidRPr="00297B99">
        <w:rPr>
          <w:rFonts w:ascii="Times New Roman" w:hAnsi="Times New Roman" w:cs="Times New Roman"/>
          <w:sz w:val="24"/>
          <w:szCs w:val="24"/>
        </w:rPr>
        <w:t xml:space="preserve">was the common intention of the parties </w:t>
      </w:r>
      <w:r w:rsidR="00161C4A" w:rsidRPr="00297B99">
        <w:rPr>
          <w:rFonts w:ascii="Times New Roman" w:hAnsi="Times New Roman" w:cs="Times New Roman"/>
          <w:sz w:val="24"/>
          <w:szCs w:val="24"/>
        </w:rPr>
        <w:t>to create a legally binding agreement</w:t>
      </w:r>
      <w:r w:rsidRPr="00297B99">
        <w:rPr>
          <w:rFonts w:ascii="Times New Roman" w:hAnsi="Times New Roman" w:cs="Times New Roman"/>
          <w:sz w:val="24"/>
          <w:szCs w:val="24"/>
        </w:rPr>
        <w:t>, whose terms had legal consequences.</w:t>
      </w:r>
    </w:p>
    <w:p w14:paraId="276A7CF2" w14:textId="77777777" w:rsidR="00B3229F" w:rsidRPr="00297B99" w:rsidRDefault="00B3229F" w:rsidP="00063037">
      <w:pPr>
        <w:pStyle w:val="ListParagraph"/>
        <w:spacing w:after="0" w:line="480" w:lineRule="auto"/>
        <w:ind w:left="0"/>
        <w:jc w:val="both"/>
        <w:rPr>
          <w:rFonts w:ascii="Times New Roman" w:hAnsi="Times New Roman" w:cs="Times New Roman"/>
          <w:sz w:val="24"/>
          <w:szCs w:val="24"/>
        </w:rPr>
      </w:pPr>
    </w:p>
    <w:p w14:paraId="233C24FA" w14:textId="2187B519" w:rsidR="00063037" w:rsidRPr="00297B99" w:rsidRDefault="00063037" w:rsidP="00063037">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29.</w:t>
      </w:r>
      <w:r w:rsidRPr="00297B99">
        <w:rPr>
          <w:rFonts w:ascii="Times New Roman" w:hAnsi="Times New Roman" w:cs="Times New Roman"/>
          <w:sz w:val="24"/>
          <w:szCs w:val="24"/>
        </w:rPr>
        <w:tab/>
        <w:t>I cannot infer such a common intention from the conduct</w:t>
      </w:r>
      <w:r w:rsidR="00273FF3" w:rsidRPr="00297B99">
        <w:rPr>
          <w:rFonts w:ascii="Times New Roman" w:hAnsi="Times New Roman" w:cs="Times New Roman"/>
          <w:sz w:val="24"/>
          <w:szCs w:val="24"/>
        </w:rPr>
        <w:t xml:space="preserve"> and conversations </w:t>
      </w:r>
      <w:r w:rsidRPr="00297B99">
        <w:rPr>
          <w:rFonts w:ascii="Times New Roman" w:hAnsi="Times New Roman" w:cs="Times New Roman"/>
          <w:sz w:val="24"/>
          <w:szCs w:val="24"/>
        </w:rPr>
        <w:t>of the parties</w:t>
      </w:r>
      <w:r w:rsidR="00B3229F" w:rsidRPr="00297B99">
        <w:rPr>
          <w:rFonts w:ascii="Times New Roman" w:hAnsi="Times New Roman" w:cs="Times New Roman"/>
          <w:sz w:val="24"/>
          <w:szCs w:val="24"/>
        </w:rPr>
        <w:t xml:space="preserve"> at</w:t>
      </w:r>
      <w:r w:rsidR="00A4016C">
        <w:rPr>
          <w:rFonts w:ascii="Times New Roman" w:hAnsi="Times New Roman" w:cs="Times New Roman"/>
          <w:sz w:val="24"/>
          <w:szCs w:val="24"/>
        </w:rPr>
        <w:t xml:space="preserve"> the time the arrangement </w:t>
      </w:r>
      <w:r w:rsidR="00430EA7">
        <w:rPr>
          <w:rFonts w:ascii="Times New Roman" w:hAnsi="Times New Roman" w:cs="Times New Roman"/>
          <w:sz w:val="24"/>
          <w:szCs w:val="24"/>
        </w:rPr>
        <w:t xml:space="preserve">for respondent to fund Tawanda’s university education </w:t>
      </w:r>
      <w:r w:rsidR="00A4016C">
        <w:rPr>
          <w:rFonts w:ascii="Times New Roman" w:hAnsi="Times New Roman" w:cs="Times New Roman"/>
          <w:sz w:val="24"/>
          <w:szCs w:val="24"/>
        </w:rPr>
        <w:t>was put in place</w:t>
      </w:r>
      <w:r w:rsidRPr="00297B99">
        <w:rPr>
          <w:rFonts w:ascii="Times New Roman" w:hAnsi="Times New Roman" w:cs="Times New Roman"/>
          <w:sz w:val="24"/>
          <w:szCs w:val="24"/>
        </w:rPr>
        <w:t xml:space="preserve">. There was no discussion </w:t>
      </w:r>
      <w:r w:rsidR="00273FF3" w:rsidRPr="00297B99">
        <w:rPr>
          <w:rFonts w:ascii="Times New Roman" w:hAnsi="Times New Roman" w:cs="Times New Roman"/>
          <w:sz w:val="24"/>
          <w:szCs w:val="24"/>
        </w:rPr>
        <w:t xml:space="preserve">as to the full amount of the loan or how the amount was to be computed. </w:t>
      </w:r>
      <w:r w:rsidR="00B3229F" w:rsidRPr="00297B99">
        <w:rPr>
          <w:rFonts w:ascii="Times New Roman" w:hAnsi="Times New Roman" w:cs="Times New Roman"/>
          <w:sz w:val="24"/>
          <w:szCs w:val="24"/>
        </w:rPr>
        <w:t>In f</w:t>
      </w:r>
      <w:r w:rsidR="00A4016C">
        <w:rPr>
          <w:rFonts w:ascii="Times New Roman" w:hAnsi="Times New Roman" w:cs="Times New Roman"/>
          <w:sz w:val="24"/>
          <w:szCs w:val="24"/>
        </w:rPr>
        <w:t xml:space="preserve">act, the appellant did not know, </w:t>
      </w:r>
      <w:r w:rsidR="00B3229F" w:rsidRPr="00297B99">
        <w:rPr>
          <w:rFonts w:ascii="Times New Roman" w:hAnsi="Times New Roman" w:cs="Times New Roman"/>
          <w:sz w:val="24"/>
          <w:szCs w:val="24"/>
        </w:rPr>
        <w:t xml:space="preserve">prior to the suit </w:t>
      </w:r>
      <w:r w:rsidR="00B3229F" w:rsidRPr="00297B99">
        <w:rPr>
          <w:rFonts w:ascii="Times New Roman" w:hAnsi="Times New Roman" w:cs="Times New Roman"/>
          <w:i/>
          <w:sz w:val="24"/>
          <w:szCs w:val="24"/>
        </w:rPr>
        <w:t>a quo</w:t>
      </w:r>
      <w:r w:rsidR="00B3229F" w:rsidRPr="00297B99">
        <w:rPr>
          <w:rFonts w:ascii="Times New Roman" w:hAnsi="Times New Roman" w:cs="Times New Roman"/>
          <w:sz w:val="24"/>
          <w:szCs w:val="24"/>
        </w:rPr>
        <w:t>, how much the respondent had expended on Tawanda’s education.</w:t>
      </w:r>
      <w:r w:rsidR="00950CE2">
        <w:rPr>
          <w:rFonts w:ascii="Times New Roman" w:hAnsi="Times New Roman" w:cs="Times New Roman"/>
          <w:sz w:val="24"/>
          <w:szCs w:val="24"/>
        </w:rPr>
        <w:t xml:space="preserve"> </w:t>
      </w:r>
      <w:r w:rsidRPr="00297B99">
        <w:rPr>
          <w:rFonts w:ascii="Times New Roman" w:hAnsi="Times New Roman" w:cs="Times New Roman"/>
          <w:sz w:val="24"/>
          <w:szCs w:val="24"/>
        </w:rPr>
        <w:t xml:space="preserve"> </w:t>
      </w:r>
      <w:r w:rsidR="00B3229F" w:rsidRPr="00297B99">
        <w:rPr>
          <w:rFonts w:ascii="Times New Roman" w:hAnsi="Times New Roman" w:cs="Times New Roman"/>
          <w:sz w:val="24"/>
          <w:szCs w:val="24"/>
        </w:rPr>
        <w:t>More</w:t>
      </w:r>
      <w:r w:rsidR="00950CE2">
        <w:rPr>
          <w:rFonts w:ascii="Times New Roman" w:hAnsi="Times New Roman" w:cs="Times New Roman"/>
          <w:sz w:val="24"/>
          <w:szCs w:val="24"/>
        </w:rPr>
        <w:t xml:space="preserve"> to the point,</w:t>
      </w:r>
      <w:r w:rsidRPr="00297B99">
        <w:rPr>
          <w:rFonts w:ascii="Times New Roman" w:hAnsi="Times New Roman" w:cs="Times New Roman"/>
          <w:sz w:val="24"/>
          <w:szCs w:val="24"/>
        </w:rPr>
        <w:t xml:space="preserve"> </w:t>
      </w:r>
      <w:r w:rsidR="00B3229F" w:rsidRPr="00297B99">
        <w:rPr>
          <w:rFonts w:ascii="Times New Roman" w:hAnsi="Times New Roman" w:cs="Times New Roman"/>
          <w:sz w:val="24"/>
          <w:szCs w:val="24"/>
        </w:rPr>
        <w:t xml:space="preserve">it is not clear which </w:t>
      </w:r>
      <w:r w:rsidR="00273FF3" w:rsidRPr="00297B99">
        <w:rPr>
          <w:rFonts w:ascii="Times New Roman" w:hAnsi="Times New Roman" w:cs="Times New Roman"/>
          <w:sz w:val="24"/>
          <w:szCs w:val="24"/>
        </w:rPr>
        <w:t xml:space="preserve">material </w:t>
      </w:r>
      <w:r w:rsidR="00B3229F" w:rsidRPr="00297B99">
        <w:rPr>
          <w:rFonts w:ascii="Times New Roman" w:hAnsi="Times New Roman" w:cs="Times New Roman"/>
          <w:sz w:val="24"/>
          <w:szCs w:val="24"/>
        </w:rPr>
        <w:t xml:space="preserve">term </w:t>
      </w:r>
      <w:r w:rsidR="00273FF3" w:rsidRPr="00297B99">
        <w:rPr>
          <w:rFonts w:ascii="Times New Roman" w:hAnsi="Times New Roman" w:cs="Times New Roman"/>
          <w:sz w:val="24"/>
          <w:szCs w:val="24"/>
        </w:rPr>
        <w:t>o</w:t>
      </w:r>
      <w:r w:rsidR="00B3229F" w:rsidRPr="00297B99">
        <w:rPr>
          <w:rFonts w:ascii="Times New Roman" w:hAnsi="Times New Roman" w:cs="Times New Roman"/>
          <w:sz w:val="24"/>
          <w:szCs w:val="24"/>
        </w:rPr>
        <w:t xml:space="preserve">f the agreement the appellant </w:t>
      </w:r>
      <w:r w:rsidR="00273FF3" w:rsidRPr="00297B99">
        <w:rPr>
          <w:rFonts w:ascii="Times New Roman" w:hAnsi="Times New Roman" w:cs="Times New Roman"/>
          <w:sz w:val="24"/>
          <w:szCs w:val="24"/>
        </w:rPr>
        <w:t>allegedly</w:t>
      </w:r>
      <w:r w:rsidR="00B3229F" w:rsidRPr="00297B99">
        <w:rPr>
          <w:rFonts w:ascii="Times New Roman" w:hAnsi="Times New Roman" w:cs="Times New Roman"/>
          <w:sz w:val="24"/>
          <w:szCs w:val="24"/>
        </w:rPr>
        <w:t xml:space="preserve"> breached</w:t>
      </w:r>
      <w:r w:rsidRPr="00297B99">
        <w:rPr>
          <w:rFonts w:ascii="Times New Roman" w:hAnsi="Times New Roman" w:cs="Times New Roman"/>
          <w:sz w:val="24"/>
          <w:szCs w:val="24"/>
        </w:rPr>
        <w:t xml:space="preserve"> when the respondent </w:t>
      </w:r>
      <w:r w:rsidRPr="00297B99">
        <w:rPr>
          <w:rFonts w:ascii="Times New Roman" w:hAnsi="Times New Roman" w:cs="Times New Roman"/>
          <w:sz w:val="24"/>
          <w:szCs w:val="24"/>
        </w:rPr>
        <w:lastRenderedPageBreak/>
        <w:t>terminated the agreement unilaterally.</w:t>
      </w:r>
      <w:r w:rsidR="00950CE2">
        <w:rPr>
          <w:rFonts w:ascii="Times New Roman" w:hAnsi="Times New Roman" w:cs="Times New Roman"/>
          <w:sz w:val="24"/>
          <w:szCs w:val="24"/>
        </w:rPr>
        <w:t xml:space="preserve"> There is insufficient evidence on record upon which one can infer that this was an arm’s length lo</w:t>
      </w:r>
      <w:r w:rsidR="00817A38">
        <w:rPr>
          <w:rFonts w:ascii="Times New Roman" w:hAnsi="Times New Roman" w:cs="Times New Roman"/>
          <w:sz w:val="24"/>
          <w:szCs w:val="24"/>
        </w:rPr>
        <w:t>an agreement between the sisters</w:t>
      </w:r>
      <w:r w:rsidR="00950CE2">
        <w:rPr>
          <w:rFonts w:ascii="Times New Roman" w:hAnsi="Times New Roman" w:cs="Times New Roman"/>
          <w:sz w:val="24"/>
          <w:szCs w:val="24"/>
        </w:rPr>
        <w:t>.</w:t>
      </w:r>
    </w:p>
    <w:p w14:paraId="0F688200" w14:textId="374FE502" w:rsidR="008C68F1" w:rsidRPr="00297B99" w:rsidRDefault="008C68F1" w:rsidP="008C68F1">
      <w:pPr>
        <w:pStyle w:val="ListParagraph"/>
        <w:spacing w:after="0" w:line="480" w:lineRule="auto"/>
        <w:ind w:left="0" w:firstLine="1134"/>
        <w:jc w:val="both"/>
        <w:rPr>
          <w:rFonts w:ascii="Times New Roman" w:hAnsi="Times New Roman" w:cs="Times New Roman"/>
          <w:sz w:val="24"/>
          <w:szCs w:val="24"/>
        </w:rPr>
      </w:pPr>
      <w:r w:rsidRPr="00297B99">
        <w:rPr>
          <w:rFonts w:ascii="Times New Roman" w:hAnsi="Times New Roman" w:cs="Times New Roman"/>
          <w:sz w:val="24"/>
          <w:szCs w:val="24"/>
        </w:rPr>
        <w:tab/>
      </w:r>
    </w:p>
    <w:p w14:paraId="3E767619" w14:textId="52F20996" w:rsidR="001548CD" w:rsidRPr="00297B99" w:rsidRDefault="00E242A1" w:rsidP="00E242A1">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30.</w:t>
      </w:r>
      <w:r w:rsidRPr="00297B99">
        <w:rPr>
          <w:rFonts w:ascii="Times New Roman" w:hAnsi="Times New Roman" w:cs="Times New Roman"/>
          <w:sz w:val="24"/>
          <w:szCs w:val="24"/>
        </w:rPr>
        <w:tab/>
      </w:r>
      <w:r w:rsidR="00A149AB" w:rsidRPr="00297B99">
        <w:rPr>
          <w:rFonts w:ascii="Times New Roman" w:hAnsi="Times New Roman" w:cs="Times New Roman"/>
          <w:sz w:val="24"/>
          <w:szCs w:val="24"/>
        </w:rPr>
        <w:t>In</w:t>
      </w:r>
      <w:r w:rsidRPr="00297B99">
        <w:rPr>
          <w:rFonts w:ascii="Times New Roman" w:hAnsi="Times New Roman" w:cs="Times New Roman"/>
          <w:sz w:val="24"/>
          <w:szCs w:val="24"/>
        </w:rPr>
        <w:t xml:space="preserve"> the circumstances, i</w:t>
      </w:r>
      <w:r w:rsidR="000F4F4F" w:rsidRPr="00297B99">
        <w:rPr>
          <w:rFonts w:ascii="Times New Roman" w:hAnsi="Times New Roman" w:cs="Times New Roman"/>
          <w:sz w:val="24"/>
          <w:szCs w:val="24"/>
        </w:rPr>
        <w:t>t</w:t>
      </w:r>
      <w:r w:rsidR="001C270C" w:rsidRPr="00297B99">
        <w:rPr>
          <w:rFonts w:ascii="Times New Roman" w:hAnsi="Times New Roman" w:cs="Times New Roman"/>
          <w:sz w:val="24"/>
          <w:szCs w:val="24"/>
        </w:rPr>
        <w:t xml:space="preserve"> </w:t>
      </w:r>
      <w:r w:rsidR="000F4F4F" w:rsidRPr="00297B99">
        <w:rPr>
          <w:rFonts w:ascii="Times New Roman" w:hAnsi="Times New Roman" w:cs="Times New Roman"/>
          <w:sz w:val="24"/>
          <w:szCs w:val="24"/>
        </w:rPr>
        <w:t xml:space="preserve">is not necessary that I consider whether </w:t>
      </w:r>
      <w:r w:rsidR="001C270C" w:rsidRPr="00297B99">
        <w:rPr>
          <w:rFonts w:ascii="Times New Roman" w:hAnsi="Times New Roman" w:cs="Times New Roman"/>
          <w:sz w:val="24"/>
          <w:szCs w:val="24"/>
        </w:rPr>
        <w:t xml:space="preserve">the appellant gave out that she was agreeing </w:t>
      </w:r>
      <w:r w:rsidR="000F4F4F" w:rsidRPr="00297B99">
        <w:rPr>
          <w:rFonts w:ascii="Times New Roman" w:hAnsi="Times New Roman" w:cs="Times New Roman"/>
          <w:sz w:val="24"/>
          <w:szCs w:val="24"/>
        </w:rPr>
        <w:t xml:space="preserve">to be legally bound to the respondent. In other words, it is not </w:t>
      </w:r>
      <w:r w:rsidR="00A149AB" w:rsidRPr="00297B99">
        <w:rPr>
          <w:rFonts w:ascii="Times New Roman" w:hAnsi="Times New Roman" w:cs="Times New Roman"/>
          <w:sz w:val="24"/>
          <w:szCs w:val="24"/>
        </w:rPr>
        <w:t xml:space="preserve">appropriate </w:t>
      </w:r>
      <w:r w:rsidR="000F4F4F" w:rsidRPr="00297B99">
        <w:rPr>
          <w:rFonts w:ascii="Times New Roman" w:hAnsi="Times New Roman" w:cs="Times New Roman"/>
          <w:sz w:val="24"/>
          <w:szCs w:val="24"/>
        </w:rPr>
        <w:t xml:space="preserve">that I invoke the doctrine of </w:t>
      </w:r>
      <w:r w:rsidR="000F4F4F" w:rsidRPr="00297B99">
        <w:rPr>
          <w:rFonts w:ascii="Times New Roman" w:hAnsi="Times New Roman" w:cs="Times New Roman"/>
          <w:i/>
          <w:sz w:val="24"/>
          <w:szCs w:val="24"/>
        </w:rPr>
        <w:t>quasi mutual assent</w:t>
      </w:r>
      <w:r w:rsidR="000F4F4F" w:rsidRPr="00297B99">
        <w:rPr>
          <w:rFonts w:ascii="Times New Roman" w:hAnsi="Times New Roman" w:cs="Times New Roman"/>
          <w:sz w:val="24"/>
          <w:szCs w:val="24"/>
        </w:rPr>
        <w:t xml:space="preserve"> in attempting to resolve this matter.</w:t>
      </w:r>
    </w:p>
    <w:p w14:paraId="42111769" w14:textId="77777777" w:rsidR="00947E75" w:rsidRPr="00297B99" w:rsidRDefault="00947E75" w:rsidP="008C68F1">
      <w:pPr>
        <w:pStyle w:val="ListParagraph"/>
        <w:spacing w:after="0" w:line="480" w:lineRule="auto"/>
        <w:ind w:left="0" w:firstLine="1134"/>
        <w:jc w:val="both"/>
        <w:rPr>
          <w:rFonts w:ascii="Times New Roman" w:hAnsi="Times New Roman" w:cs="Times New Roman"/>
          <w:sz w:val="24"/>
          <w:szCs w:val="24"/>
        </w:rPr>
      </w:pPr>
    </w:p>
    <w:p w14:paraId="72B9B874" w14:textId="477C78EA" w:rsidR="001548CD" w:rsidRPr="00297B99" w:rsidRDefault="00A149AB" w:rsidP="00A149AB">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31.</w:t>
      </w:r>
      <w:r w:rsidRPr="00297B99">
        <w:rPr>
          <w:rFonts w:ascii="Times New Roman" w:hAnsi="Times New Roman" w:cs="Times New Roman"/>
          <w:sz w:val="24"/>
          <w:szCs w:val="24"/>
        </w:rPr>
        <w:tab/>
      </w:r>
      <w:r w:rsidR="001548CD" w:rsidRPr="00297B99">
        <w:rPr>
          <w:rFonts w:ascii="Times New Roman" w:hAnsi="Times New Roman" w:cs="Times New Roman"/>
          <w:sz w:val="24"/>
          <w:szCs w:val="24"/>
        </w:rPr>
        <w:t xml:space="preserve">It is therefore my finding that the court </w:t>
      </w:r>
      <w:r w:rsidR="001548CD" w:rsidRPr="00297B99">
        <w:rPr>
          <w:rFonts w:ascii="Times New Roman" w:hAnsi="Times New Roman" w:cs="Times New Roman"/>
          <w:i/>
          <w:sz w:val="24"/>
          <w:szCs w:val="24"/>
        </w:rPr>
        <w:t>a quo</w:t>
      </w:r>
      <w:r w:rsidR="001548CD" w:rsidRPr="00297B99">
        <w:rPr>
          <w:rFonts w:ascii="Times New Roman" w:hAnsi="Times New Roman" w:cs="Times New Roman"/>
          <w:sz w:val="24"/>
          <w:szCs w:val="24"/>
        </w:rPr>
        <w:t xml:space="preserve"> erred in finding that there was a contract </w:t>
      </w:r>
      <w:r w:rsidR="00307794">
        <w:rPr>
          <w:rFonts w:ascii="Times New Roman" w:hAnsi="Times New Roman" w:cs="Times New Roman"/>
          <w:sz w:val="24"/>
          <w:szCs w:val="24"/>
        </w:rPr>
        <w:t xml:space="preserve">between the parties </w:t>
      </w:r>
      <w:r w:rsidR="001548CD" w:rsidRPr="00297B99">
        <w:rPr>
          <w:rFonts w:ascii="Times New Roman" w:hAnsi="Times New Roman" w:cs="Times New Roman"/>
          <w:sz w:val="24"/>
          <w:szCs w:val="24"/>
        </w:rPr>
        <w:t>for the funding of Tawanda’s university education. I set aside its decision in that regard.</w:t>
      </w:r>
    </w:p>
    <w:p w14:paraId="6EF1DC9A" w14:textId="619D830F" w:rsidR="00AE0963" w:rsidRPr="00297B99" w:rsidRDefault="00AE0963" w:rsidP="008C68F1">
      <w:pPr>
        <w:pStyle w:val="ListParagraph"/>
        <w:spacing w:after="0" w:line="480" w:lineRule="auto"/>
        <w:ind w:left="0" w:firstLine="1134"/>
        <w:jc w:val="both"/>
        <w:rPr>
          <w:rFonts w:ascii="Times New Roman" w:hAnsi="Times New Roman" w:cs="Times New Roman"/>
          <w:sz w:val="24"/>
          <w:szCs w:val="24"/>
        </w:rPr>
      </w:pPr>
      <w:r w:rsidRPr="00297B99">
        <w:rPr>
          <w:rFonts w:ascii="Times New Roman" w:hAnsi="Times New Roman" w:cs="Times New Roman"/>
          <w:sz w:val="24"/>
          <w:szCs w:val="24"/>
        </w:rPr>
        <w:t xml:space="preserve"> </w:t>
      </w:r>
    </w:p>
    <w:p w14:paraId="165C2A4A" w14:textId="69603B92" w:rsidR="0026338E" w:rsidRPr="00297B99" w:rsidRDefault="00A149AB" w:rsidP="00617D35">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32.</w:t>
      </w:r>
      <w:r w:rsidRPr="00297B99">
        <w:rPr>
          <w:rFonts w:ascii="Times New Roman" w:hAnsi="Times New Roman" w:cs="Times New Roman"/>
          <w:sz w:val="24"/>
          <w:szCs w:val="24"/>
        </w:rPr>
        <w:tab/>
      </w:r>
      <w:r w:rsidR="0026338E" w:rsidRPr="00297B99">
        <w:rPr>
          <w:rFonts w:ascii="Times New Roman" w:hAnsi="Times New Roman" w:cs="Times New Roman"/>
          <w:sz w:val="24"/>
          <w:szCs w:val="24"/>
        </w:rPr>
        <w:t>I turn to consider the second issue.</w:t>
      </w:r>
    </w:p>
    <w:p w14:paraId="73A0A68E" w14:textId="77777777" w:rsidR="001503CD" w:rsidRPr="00297B99" w:rsidRDefault="001503CD" w:rsidP="0026338E">
      <w:pPr>
        <w:pStyle w:val="ListParagraph"/>
        <w:spacing w:after="0" w:line="480" w:lineRule="auto"/>
        <w:ind w:left="0"/>
        <w:jc w:val="both"/>
        <w:rPr>
          <w:rFonts w:ascii="Times New Roman" w:hAnsi="Times New Roman" w:cs="Times New Roman"/>
          <w:sz w:val="24"/>
          <w:szCs w:val="24"/>
          <w:u w:val="single"/>
        </w:rPr>
      </w:pPr>
    </w:p>
    <w:p w14:paraId="164DCC8C" w14:textId="664D285A" w:rsidR="0086218B" w:rsidRPr="00297B99" w:rsidRDefault="00A149AB" w:rsidP="0086218B">
      <w:pPr>
        <w:pStyle w:val="ListParagraph"/>
        <w:spacing w:after="0" w:line="480" w:lineRule="auto"/>
        <w:ind w:left="0"/>
        <w:jc w:val="both"/>
        <w:rPr>
          <w:rFonts w:ascii="Times New Roman" w:hAnsi="Times New Roman" w:cs="Times New Roman"/>
          <w:b/>
          <w:bCs/>
          <w:sz w:val="24"/>
          <w:szCs w:val="24"/>
        </w:rPr>
      </w:pPr>
      <w:r w:rsidRPr="00297B99">
        <w:rPr>
          <w:rFonts w:ascii="Times New Roman" w:hAnsi="Times New Roman" w:cs="Times New Roman"/>
          <w:b/>
          <w:bCs/>
          <w:sz w:val="24"/>
          <w:szCs w:val="24"/>
        </w:rPr>
        <w:t>W</w:t>
      </w:r>
      <w:r w:rsidR="0026338E" w:rsidRPr="00297B99">
        <w:rPr>
          <w:rFonts w:ascii="Times New Roman" w:hAnsi="Times New Roman" w:cs="Times New Roman"/>
          <w:b/>
          <w:bCs/>
          <w:sz w:val="24"/>
          <w:szCs w:val="24"/>
        </w:rPr>
        <w:t xml:space="preserve">hether the appellant owed the </w:t>
      </w:r>
      <w:r w:rsidR="004E5B8C" w:rsidRPr="00297B99">
        <w:rPr>
          <w:rFonts w:ascii="Times New Roman" w:hAnsi="Times New Roman" w:cs="Times New Roman"/>
          <w:b/>
          <w:bCs/>
          <w:sz w:val="24"/>
          <w:szCs w:val="24"/>
        </w:rPr>
        <w:t>respondent the sum of US$17 477.</w:t>
      </w:r>
      <w:r w:rsidR="0026338E" w:rsidRPr="00297B99">
        <w:rPr>
          <w:rFonts w:ascii="Times New Roman" w:hAnsi="Times New Roman" w:cs="Times New Roman"/>
          <w:b/>
          <w:bCs/>
          <w:sz w:val="24"/>
          <w:szCs w:val="24"/>
        </w:rPr>
        <w:t xml:space="preserve">00 as </w:t>
      </w:r>
      <w:r w:rsidR="0086218B" w:rsidRPr="00297B99">
        <w:rPr>
          <w:rFonts w:ascii="Times New Roman" w:hAnsi="Times New Roman" w:cs="Times New Roman"/>
          <w:b/>
          <w:bCs/>
          <w:sz w:val="24"/>
          <w:szCs w:val="24"/>
        </w:rPr>
        <w:t>monies lent and advanced</w:t>
      </w:r>
      <w:r w:rsidRPr="00297B99">
        <w:rPr>
          <w:rFonts w:ascii="Times New Roman" w:hAnsi="Times New Roman" w:cs="Times New Roman"/>
          <w:b/>
          <w:bCs/>
          <w:sz w:val="24"/>
          <w:szCs w:val="24"/>
        </w:rPr>
        <w:t xml:space="preserve"> in terms of an oral agreement</w:t>
      </w:r>
      <w:r w:rsidR="0086218B" w:rsidRPr="00297B99">
        <w:rPr>
          <w:rFonts w:ascii="Times New Roman" w:hAnsi="Times New Roman" w:cs="Times New Roman"/>
          <w:b/>
          <w:bCs/>
          <w:sz w:val="24"/>
          <w:szCs w:val="24"/>
        </w:rPr>
        <w:t>.</w:t>
      </w:r>
    </w:p>
    <w:p w14:paraId="18200207" w14:textId="77777777" w:rsidR="00C9003E" w:rsidRPr="00297B99" w:rsidRDefault="00C9003E" w:rsidP="0086218B">
      <w:pPr>
        <w:pStyle w:val="ListParagraph"/>
        <w:spacing w:after="0" w:line="480" w:lineRule="auto"/>
        <w:ind w:left="0"/>
        <w:jc w:val="both"/>
        <w:rPr>
          <w:rFonts w:ascii="Times New Roman" w:hAnsi="Times New Roman" w:cs="Times New Roman"/>
          <w:b/>
          <w:bCs/>
          <w:sz w:val="24"/>
          <w:szCs w:val="24"/>
        </w:rPr>
      </w:pPr>
    </w:p>
    <w:p w14:paraId="2E078B66" w14:textId="00A97BE2" w:rsidR="008C68F1" w:rsidRPr="00297B99" w:rsidRDefault="00A149AB" w:rsidP="0086218B">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33.</w:t>
      </w:r>
      <w:r w:rsidRPr="00297B99">
        <w:rPr>
          <w:rFonts w:ascii="Times New Roman" w:hAnsi="Times New Roman" w:cs="Times New Roman"/>
          <w:sz w:val="24"/>
          <w:szCs w:val="24"/>
        </w:rPr>
        <w:tab/>
      </w:r>
      <w:r w:rsidR="0004691A" w:rsidRPr="00297B99">
        <w:rPr>
          <w:rFonts w:ascii="Times New Roman" w:hAnsi="Times New Roman" w:cs="Times New Roman"/>
          <w:sz w:val="24"/>
          <w:szCs w:val="24"/>
        </w:rPr>
        <w:t>The second claim for the payment of US$17 477</w:t>
      </w:r>
      <w:r w:rsidR="004E5B8C" w:rsidRPr="00297B99">
        <w:rPr>
          <w:rFonts w:ascii="Times New Roman" w:hAnsi="Times New Roman" w:cs="Times New Roman"/>
          <w:sz w:val="24"/>
          <w:szCs w:val="24"/>
        </w:rPr>
        <w:t>.</w:t>
      </w:r>
      <w:r w:rsidR="0004691A" w:rsidRPr="00297B99">
        <w:rPr>
          <w:rFonts w:ascii="Times New Roman" w:hAnsi="Times New Roman" w:cs="Times New Roman"/>
          <w:sz w:val="24"/>
          <w:szCs w:val="24"/>
        </w:rPr>
        <w:t xml:space="preserve">00 was also based on an alleged oral </w:t>
      </w:r>
      <w:r w:rsidR="00CA151D" w:rsidRPr="00297B99">
        <w:rPr>
          <w:rFonts w:ascii="Times New Roman" w:hAnsi="Times New Roman" w:cs="Times New Roman"/>
          <w:sz w:val="24"/>
          <w:szCs w:val="24"/>
        </w:rPr>
        <w:t>contract</w:t>
      </w:r>
      <w:r w:rsidR="0004691A" w:rsidRPr="00297B99">
        <w:rPr>
          <w:rFonts w:ascii="Times New Roman" w:hAnsi="Times New Roman" w:cs="Times New Roman"/>
          <w:sz w:val="24"/>
          <w:szCs w:val="24"/>
        </w:rPr>
        <w:t xml:space="preserve"> between the </w:t>
      </w:r>
      <w:r w:rsidR="00DF7B54" w:rsidRPr="00297B99">
        <w:rPr>
          <w:rFonts w:ascii="Times New Roman" w:hAnsi="Times New Roman" w:cs="Times New Roman"/>
          <w:sz w:val="24"/>
          <w:szCs w:val="24"/>
        </w:rPr>
        <w:t>siblings.</w:t>
      </w:r>
      <w:r w:rsidR="0004691A" w:rsidRPr="00297B99">
        <w:rPr>
          <w:rFonts w:ascii="Times New Roman" w:hAnsi="Times New Roman" w:cs="Times New Roman"/>
          <w:sz w:val="24"/>
          <w:szCs w:val="24"/>
        </w:rPr>
        <w:t xml:space="preserve"> </w:t>
      </w:r>
      <w:r w:rsidR="00840C7F" w:rsidRPr="00297B99">
        <w:rPr>
          <w:rFonts w:ascii="Times New Roman" w:hAnsi="Times New Roman" w:cs="Times New Roman"/>
          <w:sz w:val="24"/>
          <w:szCs w:val="24"/>
        </w:rPr>
        <w:t xml:space="preserve"> </w:t>
      </w:r>
      <w:r w:rsidR="0004691A" w:rsidRPr="00297B99">
        <w:rPr>
          <w:rFonts w:ascii="Times New Roman" w:hAnsi="Times New Roman" w:cs="Times New Roman"/>
          <w:sz w:val="24"/>
          <w:szCs w:val="24"/>
        </w:rPr>
        <w:t>The appellant</w:t>
      </w:r>
      <w:r w:rsidR="005F5604" w:rsidRPr="00297B99">
        <w:rPr>
          <w:rFonts w:ascii="Times New Roman" w:hAnsi="Times New Roman" w:cs="Times New Roman"/>
          <w:sz w:val="24"/>
          <w:szCs w:val="24"/>
        </w:rPr>
        <w:t xml:space="preserve"> raised the </w:t>
      </w:r>
      <w:r w:rsidR="0004691A" w:rsidRPr="00297B99">
        <w:rPr>
          <w:rFonts w:ascii="Times New Roman" w:hAnsi="Times New Roman" w:cs="Times New Roman"/>
          <w:sz w:val="24"/>
          <w:szCs w:val="24"/>
        </w:rPr>
        <w:t xml:space="preserve">same </w:t>
      </w:r>
      <w:r w:rsidR="005F5604" w:rsidRPr="00297B99">
        <w:rPr>
          <w:rFonts w:ascii="Times New Roman" w:hAnsi="Times New Roman" w:cs="Times New Roman"/>
          <w:sz w:val="24"/>
          <w:szCs w:val="24"/>
        </w:rPr>
        <w:t xml:space="preserve">defence </w:t>
      </w:r>
      <w:r w:rsidR="00F17518" w:rsidRPr="00297B99">
        <w:rPr>
          <w:rFonts w:ascii="Times New Roman" w:hAnsi="Times New Roman" w:cs="Times New Roman"/>
          <w:sz w:val="24"/>
          <w:szCs w:val="24"/>
        </w:rPr>
        <w:t xml:space="preserve">against this claim </w:t>
      </w:r>
      <w:r w:rsidR="0013764C" w:rsidRPr="00297B99">
        <w:rPr>
          <w:rFonts w:ascii="Times New Roman" w:hAnsi="Times New Roman" w:cs="Times New Roman"/>
          <w:sz w:val="24"/>
          <w:szCs w:val="24"/>
        </w:rPr>
        <w:t>that</w:t>
      </w:r>
      <w:r w:rsidR="00F17518" w:rsidRPr="00297B99">
        <w:rPr>
          <w:rFonts w:ascii="Times New Roman" w:hAnsi="Times New Roman" w:cs="Times New Roman"/>
          <w:sz w:val="24"/>
          <w:szCs w:val="24"/>
        </w:rPr>
        <w:t xml:space="preserve"> had</w:t>
      </w:r>
      <w:r w:rsidR="0013764C" w:rsidRPr="00297B99">
        <w:rPr>
          <w:rFonts w:ascii="Times New Roman" w:hAnsi="Times New Roman" w:cs="Times New Roman"/>
          <w:sz w:val="24"/>
          <w:szCs w:val="24"/>
        </w:rPr>
        <w:t xml:space="preserve"> she raised against</w:t>
      </w:r>
      <w:r w:rsidR="0004691A" w:rsidRPr="00297B99">
        <w:rPr>
          <w:rFonts w:ascii="Times New Roman" w:hAnsi="Times New Roman" w:cs="Times New Roman"/>
          <w:sz w:val="24"/>
          <w:szCs w:val="24"/>
        </w:rPr>
        <w:t xml:space="preserve"> the first claim. She denied that the parties had </w:t>
      </w:r>
      <w:r w:rsidR="00557E99" w:rsidRPr="00297B99">
        <w:rPr>
          <w:rFonts w:ascii="Times New Roman" w:hAnsi="Times New Roman" w:cs="Times New Roman"/>
          <w:sz w:val="24"/>
          <w:szCs w:val="24"/>
        </w:rPr>
        <w:t xml:space="preserve">the </w:t>
      </w:r>
      <w:r w:rsidR="005F5604" w:rsidRPr="00297B99">
        <w:rPr>
          <w:rFonts w:ascii="Times New Roman" w:hAnsi="Times New Roman" w:cs="Times New Roman"/>
          <w:sz w:val="24"/>
          <w:szCs w:val="24"/>
        </w:rPr>
        <w:t>intention to contract</w:t>
      </w:r>
      <w:r w:rsidR="0004691A" w:rsidRPr="00297B99">
        <w:rPr>
          <w:rFonts w:ascii="Times New Roman" w:hAnsi="Times New Roman" w:cs="Times New Roman"/>
          <w:sz w:val="24"/>
          <w:szCs w:val="24"/>
        </w:rPr>
        <w:t xml:space="preserve"> when they concluded the agreement</w:t>
      </w:r>
      <w:r w:rsidR="009A02BF" w:rsidRPr="00297B99">
        <w:rPr>
          <w:rFonts w:ascii="Times New Roman" w:hAnsi="Times New Roman" w:cs="Times New Roman"/>
          <w:sz w:val="24"/>
          <w:szCs w:val="24"/>
        </w:rPr>
        <w:t xml:space="preserve"> over the alleged loans</w:t>
      </w:r>
      <w:r w:rsidR="0004691A" w:rsidRPr="00297B99">
        <w:rPr>
          <w:rFonts w:ascii="Times New Roman" w:hAnsi="Times New Roman" w:cs="Times New Roman"/>
          <w:sz w:val="24"/>
          <w:szCs w:val="24"/>
        </w:rPr>
        <w:t xml:space="preserve">. </w:t>
      </w:r>
    </w:p>
    <w:p w14:paraId="73C6F7CD" w14:textId="727B81AC" w:rsidR="00261072" w:rsidRPr="00297B99" w:rsidRDefault="0004691A" w:rsidP="008C68F1">
      <w:pPr>
        <w:pStyle w:val="ListParagraph"/>
        <w:spacing w:after="0" w:line="480" w:lineRule="auto"/>
        <w:ind w:left="0" w:firstLine="1134"/>
        <w:jc w:val="both"/>
        <w:rPr>
          <w:rFonts w:ascii="Times New Roman" w:hAnsi="Times New Roman" w:cs="Times New Roman"/>
          <w:sz w:val="24"/>
          <w:szCs w:val="24"/>
        </w:rPr>
      </w:pPr>
      <w:r w:rsidRPr="00297B99">
        <w:rPr>
          <w:rFonts w:ascii="Times New Roman" w:hAnsi="Times New Roman" w:cs="Times New Roman"/>
          <w:sz w:val="24"/>
          <w:szCs w:val="24"/>
        </w:rPr>
        <w:t xml:space="preserve"> </w:t>
      </w:r>
    </w:p>
    <w:p w14:paraId="331D5DB9" w14:textId="1327ACDF" w:rsidR="00031DD5" w:rsidRPr="00297B99" w:rsidRDefault="00A149AB" w:rsidP="00A149AB">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34.</w:t>
      </w:r>
      <w:r w:rsidRPr="00297B99">
        <w:rPr>
          <w:rFonts w:ascii="Times New Roman" w:hAnsi="Times New Roman" w:cs="Times New Roman"/>
          <w:sz w:val="24"/>
          <w:szCs w:val="24"/>
        </w:rPr>
        <w:tab/>
      </w:r>
      <w:r w:rsidR="0004691A" w:rsidRPr="00297B99">
        <w:rPr>
          <w:rFonts w:ascii="Times New Roman" w:hAnsi="Times New Roman" w:cs="Times New Roman"/>
          <w:sz w:val="24"/>
          <w:szCs w:val="24"/>
        </w:rPr>
        <w:t xml:space="preserve">In finding for the respondent on this claim, </w:t>
      </w:r>
      <w:r w:rsidR="00840C7F" w:rsidRPr="00297B99">
        <w:rPr>
          <w:rFonts w:ascii="Times New Roman" w:hAnsi="Times New Roman" w:cs="Times New Roman"/>
          <w:sz w:val="24"/>
          <w:szCs w:val="24"/>
        </w:rPr>
        <w:t xml:space="preserve">the court </w:t>
      </w:r>
      <w:r w:rsidR="004E5B8C" w:rsidRPr="00297B99">
        <w:rPr>
          <w:rFonts w:ascii="Times New Roman" w:hAnsi="Times New Roman" w:cs="Times New Roman"/>
          <w:i/>
          <w:sz w:val="24"/>
          <w:szCs w:val="24"/>
        </w:rPr>
        <w:t>a </w:t>
      </w:r>
      <w:r w:rsidR="00840C7F" w:rsidRPr="00297B99">
        <w:rPr>
          <w:rFonts w:ascii="Times New Roman" w:hAnsi="Times New Roman" w:cs="Times New Roman"/>
          <w:i/>
          <w:sz w:val="24"/>
          <w:szCs w:val="24"/>
        </w:rPr>
        <w:t>quo</w:t>
      </w:r>
      <w:r w:rsidR="00990ADE" w:rsidRPr="00297B99">
        <w:rPr>
          <w:rFonts w:ascii="Times New Roman" w:hAnsi="Times New Roman" w:cs="Times New Roman"/>
          <w:i/>
          <w:sz w:val="24"/>
          <w:szCs w:val="24"/>
        </w:rPr>
        <w:t xml:space="preserve">, </w:t>
      </w:r>
      <w:r w:rsidR="00990ADE" w:rsidRPr="00297B99">
        <w:rPr>
          <w:rFonts w:ascii="Times New Roman" w:hAnsi="Times New Roman" w:cs="Times New Roman"/>
          <w:sz w:val="24"/>
          <w:szCs w:val="24"/>
        </w:rPr>
        <w:t>quite erroneously,</w:t>
      </w:r>
      <w:r w:rsidR="00840C7F" w:rsidRPr="00297B99">
        <w:rPr>
          <w:rFonts w:ascii="Times New Roman" w:hAnsi="Times New Roman" w:cs="Times New Roman"/>
          <w:sz w:val="24"/>
          <w:szCs w:val="24"/>
        </w:rPr>
        <w:t xml:space="preserve"> </w:t>
      </w:r>
      <w:r w:rsidR="00990ADE" w:rsidRPr="00297B99">
        <w:rPr>
          <w:rFonts w:ascii="Times New Roman" w:hAnsi="Times New Roman" w:cs="Times New Roman"/>
          <w:sz w:val="24"/>
          <w:szCs w:val="24"/>
        </w:rPr>
        <w:t xml:space="preserve">found </w:t>
      </w:r>
      <w:r w:rsidR="0004691A" w:rsidRPr="00297B99">
        <w:rPr>
          <w:rFonts w:ascii="Times New Roman" w:hAnsi="Times New Roman" w:cs="Times New Roman"/>
          <w:sz w:val="24"/>
          <w:szCs w:val="24"/>
        </w:rPr>
        <w:t xml:space="preserve">that </w:t>
      </w:r>
      <w:r w:rsidR="00840C7F" w:rsidRPr="00297B99">
        <w:rPr>
          <w:rFonts w:ascii="Times New Roman" w:hAnsi="Times New Roman" w:cs="Times New Roman"/>
          <w:sz w:val="24"/>
          <w:szCs w:val="24"/>
        </w:rPr>
        <w:t>since the appellant had not dispu</w:t>
      </w:r>
      <w:r w:rsidR="00A4571B" w:rsidRPr="00297B99">
        <w:rPr>
          <w:rFonts w:ascii="Times New Roman" w:hAnsi="Times New Roman" w:cs="Times New Roman"/>
          <w:sz w:val="24"/>
          <w:szCs w:val="24"/>
        </w:rPr>
        <w:t xml:space="preserve">ted the evidence that </w:t>
      </w:r>
      <w:r w:rsidR="00CC7D72" w:rsidRPr="00297B99">
        <w:rPr>
          <w:rFonts w:ascii="Times New Roman" w:hAnsi="Times New Roman" w:cs="Times New Roman"/>
          <w:sz w:val="24"/>
          <w:szCs w:val="24"/>
        </w:rPr>
        <w:t>the respondent sent</w:t>
      </w:r>
      <w:r w:rsidR="00840C7F" w:rsidRPr="00297B99">
        <w:rPr>
          <w:rFonts w:ascii="Times New Roman" w:hAnsi="Times New Roman" w:cs="Times New Roman"/>
          <w:sz w:val="24"/>
          <w:szCs w:val="24"/>
        </w:rPr>
        <w:t xml:space="preserve"> monies </w:t>
      </w:r>
      <w:r w:rsidR="00CC7D72" w:rsidRPr="00297B99">
        <w:rPr>
          <w:rFonts w:ascii="Times New Roman" w:hAnsi="Times New Roman" w:cs="Times New Roman"/>
          <w:sz w:val="24"/>
          <w:szCs w:val="24"/>
        </w:rPr>
        <w:t xml:space="preserve">to </w:t>
      </w:r>
      <w:r w:rsidRPr="00297B99">
        <w:rPr>
          <w:rFonts w:ascii="Times New Roman" w:hAnsi="Times New Roman" w:cs="Times New Roman"/>
          <w:sz w:val="24"/>
          <w:szCs w:val="24"/>
        </w:rPr>
        <w:t>her</w:t>
      </w:r>
      <w:r w:rsidR="00CC7D72" w:rsidRPr="00297B99">
        <w:rPr>
          <w:rFonts w:ascii="Times New Roman" w:hAnsi="Times New Roman" w:cs="Times New Roman"/>
          <w:sz w:val="24"/>
          <w:szCs w:val="24"/>
        </w:rPr>
        <w:t xml:space="preserve"> </w:t>
      </w:r>
      <w:r w:rsidR="00840C7F" w:rsidRPr="00297B99">
        <w:rPr>
          <w:rFonts w:ascii="Times New Roman" w:hAnsi="Times New Roman" w:cs="Times New Roman"/>
          <w:sz w:val="24"/>
          <w:szCs w:val="24"/>
        </w:rPr>
        <w:t>ove</w:t>
      </w:r>
      <w:r w:rsidR="00CC7D72" w:rsidRPr="00297B99">
        <w:rPr>
          <w:rFonts w:ascii="Times New Roman" w:hAnsi="Times New Roman" w:cs="Times New Roman"/>
          <w:sz w:val="24"/>
          <w:szCs w:val="24"/>
        </w:rPr>
        <w:t>r the year</w:t>
      </w:r>
      <w:r w:rsidR="00990ADE" w:rsidRPr="00297B99">
        <w:rPr>
          <w:rFonts w:ascii="Times New Roman" w:hAnsi="Times New Roman" w:cs="Times New Roman"/>
          <w:sz w:val="24"/>
          <w:szCs w:val="24"/>
        </w:rPr>
        <w:t xml:space="preserve">s, the </w:t>
      </w:r>
      <w:r w:rsidR="00990ADE" w:rsidRPr="00297B99">
        <w:rPr>
          <w:rFonts w:ascii="Times New Roman" w:hAnsi="Times New Roman" w:cs="Times New Roman"/>
          <w:i/>
          <w:sz w:val="24"/>
          <w:szCs w:val="24"/>
        </w:rPr>
        <w:t>onus</w:t>
      </w:r>
      <w:r w:rsidR="00990ADE" w:rsidRPr="00297B99">
        <w:rPr>
          <w:rFonts w:ascii="Times New Roman" w:hAnsi="Times New Roman" w:cs="Times New Roman"/>
          <w:sz w:val="24"/>
          <w:szCs w:val="24"/>
        </w:rPr>
        <w:t xml:space="preserve"> was on her</w:t>
      </w:r>
      <w:r w:rsidRPr="00297B99">
        <w:rPr>
          <w:rFonts w:ascii="Times New Roman" w:hAnsi="Times New Roman" w:cs="Times New Roman"/>
          <w:sz w:val="24"/>
          <w:szCs w:val="24"/>
        </w:rPr>
        <w:t>, the appellant</w:t>
      </w:r>
      <w:r w:rsidR="00C9003E" w:rsidRPr="00297B99">
        <w:rPr>
          <w:rFonts w:ascii="Times New Roman" w:hAnsi="Times New Roman" w:cs="Times New Roman"/>
          <w:sz w:val="24"/>
          <w:szCs w:val="24"/>
        </w:rPr>
        <w:t>,</w:t>
      </w:r>
      <w:r w:rsidRPr="00297B99">
        <w:rPr>
          <w:rFonts w:ascii="Times New Roman" w:hAnsi="Times New Roman" w:cs="Times New Roman"/>
          <w:sz w:val="24"/>
          <w:szCs w:val="24"/>
        </w:rPr>
        <w:t xml:space="preserve"> </w:t>
      </w:r>
      <w:r w:rsidR="00840C7F" w:rsidRPr="00297B99">
        <w:rPr>
          <w:rFonts w:ascii="Times New Roman" w:hAnsi="Times New Roman" w:cs="Times New Roman"/>
          <w:sz w:val="24"/>
          <w:szCs w:val="24"/>
        </w:rPr>
        <w:t xml:space="preserve">to prove that these monies were not loans. </w:t>
      </w:r>
      <w:r w:rsidR="00F57789" w:rsidRPr="00297B99">
        <w:rPr>
          <w:rFonts w:ascii="Times New Roman" w:hAnsi="Times New Roman" w:cs="Times New Roman"/>
          <w:sz w:val="24"/>
          <w:szCs w:val="24"/>
        </w:rPr>
        <w:lastRenderedPageBreak/>
        <w:t xml:space="preserve">As a result, </w:t>
      </w:r>
      <w:r w:rsidR="00C9003E" w:rsidRPr="00297B99">
        <w:rPr>
          <w:rFonts w:ascii="Times New Roman" w:hAnsi="Times New Roman" w:cs="Times New Roman"/>
          <w:sz w:val="24"/>
          <w:szCs w:val="24"/>
        </w:rPr>
        <w:t xml:space="preserve">and specifically on the premise that the appellant had failed to prove that the various remittances to her were not loans, </w:t>
      </w:r>
      <w:r w:rsidR="00F57789" w:rsidRPr="00297B99">
        <w:rPr>
          <w:rFonts w:ascii="Times New Roman" w:hAnsi="Times New Roman" w:cs="Times New Roman"/>
          <w:sz w:val="24"/>
          <w:szCs w:val="24"/>
        </w:rPr>
        <w:t xml:space="preserve">the </w:t>
      </w:r>
      <w:r w:rsidR="00E572DC" w:rsidRPr="00297B99">
        <w:rPr>
          <w:rFonts w:ascii="Times New Roman" w:hAnsi="Times New Roman" w:cs="Times New Roman"/>
          <w:sz w:val="24"/>
          <w:szCs w:val="24"/>
        </w:rPr>
        <w:t xml:space="preserve">court </w:t>
      </w:r>
      <w:r w:rsidR="00E572DC" w:rsidRPr="00297B99">
        <w:rPr>
          <w:rFonts w:ascii="Times New Roman" w:hAnsi="Times New Roman" w:cs="Times New Roman"/>
          <w:i/>
          <w:sz w:val="24"/>
          <w:szCs w:val="24"/>
        </w:rPr>
        <w:t>a quo</w:t>
      </w:r>
      <w:r w:rsidR="00E572DC" w:rsidRPr="00297B99">
        <w:rPr>
          <w:rFonts w:ascii="Times New Roman" w:hAnsi="Times New Roman" w:cs="Times New Roman"/>
          <w:sz w:val="24"/>
          <w:szCs w:val="24"/>
        </w:rPr>
        <w:t xml:space="preserve"> found</w:t>
      </w:r>
      <w:r w:rsidR="00C9003E" w:rsidRPr="00297B99">
        <w:rPr>
          <w:rFonts w:ascii="Times New Roman" w:hAnsi="Times New Roman" w:cs="Times New Roman"/>
          <w:sz w:val="24"/>
          <w:szCs w:val="24"/>
        </w:rPr>
        <w:t xml:space="preserve"> her</w:t>
      </w:r>
      <w:r w:rsidR="00031DD5" w:rsidRPr="00297B99">
        <w:rPr>
          <w:rFonts w:ascii="Times New Roman" w:hAnsi="Times New Roman" w:cs="Times New Roman"/>
          <w:sz w:val="24"/>
          <w:szCs w:val="24"/>
        </w:rPr>
        <w:t xml:space="preserve"> liable </w:t>
      </w:r>
      <w:r w:rsidR="00E572DC" w:rsidRPr="00297B99">
        <w:rPr>
          <w:rFonts w:ascii="Times New Roman" w:hAnsi="Times New Roman" w:cs="Times New Roman"/>
          <w:sz w:val="24"/>
          <w:szCs w:val="24"/>
        </w:rPr>
        <w:t>for the total amount claimed</w:t>
      </w:r>
      <w:r w:rsidR="00F57789" w:rsidRPr="00297B99">
        <w:rPr>
          <w:rFonts w:ascii="Times New Roman" w:hAnsi="Times New Roman" w:cs="Times New Roman"/>
          <w:sz w:val="24"/>
          <w:szCs w:val="24"/>
        </w:rPr>
        <w:t>.</w:t>
      </w:r>
    </w:p>
    <w:p w14:paraId="3F953BEA" w14:textId="77777777" w:rsidR="008C68F1" w:rsidRPr="00297B99" w:rsidRDefault="008C68F1" w:rsidP="008C68F1">
      <w:pPr>
        <w:pStyle w:val="ListParagraph"/>
        <w:spacing w:after="0" w:line="480" w:lineRule="auto"/>
        <w:ind w:left="0" w:firstLine="1134"/>
        <w:jc w:val="both"/>
        <w:rPr>
          <w:rFonts w:ascii="Times New Roman" w:hAnsi="Times New Roman" w:cs="Times New Roman"/>
          <w:sz w:val="24"/>
          <w:szCs w:val="24"/>
        </w:rPr>
      </w:pPr>
    </w:p>
    <w:p w14:paraId="1EA09F01" w14:textId="4758B667" w:rsidR="0075279E" w:rsidRDefault="00A149AB" w:rsidP="008E7D98">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35.</w:t>
      </w:r>
      <w:r w:rsidRPr="00297B99">
        <w:rPr>
          <w:rFonts w:ascii="Times New Roman" w:hAnsi="Times New Roman" w:cs="Times New Roman"/>
          <w:sz w:val="24"/>
          <w:szCs w:val="24"/>
        </w:rPr>
        <w:tab/>
      </w:r>
      <w:r w:rsidR="00780FB1" w:rsidRPr="00297B99">
        <w:rPr>
          <w:rFonts w:ascii="Times New Roman" w:hAnsi="Times New Roman" w:cs="Times New Roman"/>
          <w:sz w:val="24"/>
          <w:szCs w:val="24"/>
        </w:rPr>
        <w:t>I</w:t>
      </w:r>
      <w:r w:rsidR="00AA0464" w:rsidRPr="00297B99">
        <w:rPr>
          <w:rFonts w:ascii="Times New Roman" w:hAnsi="Times New Roman" w:cs="Times New Roman"/>
          <w:sz w:val="24"/>
          <w:szCs w:val="24"/>
        </w:rPr>
        <w:t xml:space="preserve">t is of course </w:t>
      </w:r>
      <w:r w:rsidR="00F57789" w:rsidRPr="00297B99">
        <w:rPr>
          <w:rFonts w:ascii="Times New Roman" w:hAnsi="Times New Roman" w:cs="Times New Roman"/>
          <w:sz w:val="24"/>
          <w:szCs w:val="24"/>
        </w:rPr>
        <w:t xml:space="preserve">not </w:t>
      </w:r>
      <w:r w:rsidR="00255949">
        <w:rPr>
          <w:rFonts w:ascii="Times New Roman" w:hAnsi="Times New Roman" w:cs="Times New Roman"/>
          <w:sz w:val="24"/>
          <w:szCs w:val="24"/>
        </w:rPr>
        <w:t xml:space="preserve">debatable </w:t>
      </w:r>
      <w:r w:rsidR="00F57789" w:rsidRPr="00297B99">
        <w:rPr>
          <w:rFonts w:ascii="Times New Roman" w:hAnsi="Times New Roman" w:cs="Times New Roman"/>
          <w:sz w:val="24"/>
          <w:szCs w:val="24"/>
        </w:rPr>
        <w:t xml:space="preserve">at law </w:t>
      </w:r>
      <w:r w:rsidR="00255949">
        <w:rPr>
          <w:rFonts w:ascii="Times New Roman" w:hAnsi="Times New Roman" w:cs="Times New Roman"/>
          <w:sz w:val="24"/>
          <w:szCs w:val="24"/>
        </w:rPr>
        <w:t xml:space="preserve">that </w:t>
      </w:r>
      <w:r w:rsidR="00F57789" w:rsidRPr="00297B99">
        <w:rPr>
          <w:rFonts w:ascii="Times New Roman" w:hAnsi="Times New Roman" w:cs="Times New Roman"/>
          <w:sz w:val="24"/>
          <w:szCs w:val="24"/>
        </w:rPr>
        <w:t xml:space="preserve">there was no </w:t>
      </w:r>
      <w:r w:rsidR="00F57789" w:rsidRPr="00297B99">
        <w:rPr>
          <w:rFonts w:ascii="Times New Roman" w:hAnsi="Times New Roman" w:cs="Times New Roman"/>
          <w:i/>
          <w:sz w:val="24"/>
          <w:szCs w:val="24"/>
        </w:rPr>
        <w:t>onus</w:t>
      </w:r>
      <w:r w:rsidR="00031DD5" w:rsidRPr="00297B99">
        <w:rPr>
          <w:rFonts w:ascii="Times New Roman" w:hAnsi="Times New Roman" w:cs="Times New Roman"/>
          <w:sz w:val="24"/>
          <w:szCs w:val="24"/>
        </w:rPr>
        <w:t xml:space="preserve"> on the appellant to prove that the monies the respondent sent</w:t>
      </w:r>
      <w:r w:rsidR="00824F47" w:rsidRPr="00297B99">
        <w:rPr>
          <w:rFonts w:ascii="Times New Roman" w:hAnsi="Times New Roman" w:cs="Times New Roman"/>
          <w:sz w:val="24"/>
          <w:szCs w:val="24"/>
        </w:rPr>
        <w:t xml:space="preserve"> to her </w:t>
      </w:r>
      <w:r w:rsidR="00031DD5" w:rsidRPr="00297B99">
        <w:rPr>
          <w:rFonts w:ascii="Times New Roman" w:hAnsi="Times New Roman" w:cs="Times New Roman"/>
          <w:sz w:val="24"/>
          <w:szCs w:val="24"/>
        </w:rPr>
        <w:t xml:space="preserve">over </w:t>
      </w:r>
      <w:r w:rsidR="00824F47" w:rsidRPr="00297B99">
        <w:rPr>
          <w:rFonts w:ascii="Times New Roman" w:hAnsi="Times New Roman" w:cs="Times New Roman"/>
          <w:sz w:val="24"/>
          <w:szCs w:val="24"/>
        </w:rPr>
        <w:t>t</w:t>
      </w:r>
      <w:r w:rsidR="00031DD5" w:rsidRPr="00297B99">
        <w:rPr>
          <w:rFonts w:ascii="Times New Roman" w:hAnsi="Times New Roman" w:cs="Times New Roman"/>
          <w:sz w:val="24"/>
          <w:szCs w:val="24"/>
        </w:rPr>
        <w:t xml:space="preserve">he years were not loans. </w:t>
      </w:r>
      <w:r w:rsidR="00AF6478" w:rsidRPr="00297B99">
        <w:rPr>
          <w:rFonts w:ascii="Times New Roman" w:hAnsi="Times New Roman" w:cs="Times New Roman"/>
          <w:sz w:val="24"/>
          <w:szCs w:val="24"/>
        </w:rPr>
        <w:t>T</w:t>
      </w:r>
      <w:r w:rsidR="00F57789" w:rsidRPr="00297B99">
        <w:rPr>
          <w:rFonts w:ascii="Times New Roman" w:hAnsi="Times New Roman" w:cs="Times New Roman"/>
          <w:sz w:val="24"/>
          <w:szCs w:val="24"/>
        </w:rPr>
        <w:t xml:space="preserve">he </w:t>
      </w:r>
      <w:r w:rsidR="00AA0464" w:rsidRPr="00297B99">
        <w:rPr>
          <w:rFonts w:ascii="Times New Roman" w:hAnsi="Times New Roman" w:cs="Times New Roman"/>
          <w:sz w:val="24"/>
          <w:szCs w:val="24"/>
        </w:rPr>
        <w:t>respondent approached the court on the basis of a</w:t>
      </w:r>
      <w:r w:rsidR="00AF6478" w:rsidRPr="00297B99">
        <w:rPr>
          <w:rFonts w:ascii="Times New Roman" w:hAnsi="Times New Roman" w:cs="Times New Roman"/>
          <w:sz w:val="24"/>
          <w:szCs w:val="24"/>
        </w:rPr>
        <w:t>n</w:t>
      </w:r>
      <w:r w:rsidR="00AA0464" w:rsidRPr="00297B99">
        <w:rPr>
          <w:rFonts w:ascii="Times New Roman" w:hAnsi="Times New Roman" w:cs="Times New Roman"/>
          <w:sz w:val="24"/>
          <w:szCs w:val="24"/>
        </w:rPr>
        <w:t xml:space="preserve"> </w:t>
      </w:r>
      <w:r w:rsidR="00AF6478" w:rsidRPr="00297B99">
        <w:rPr>
          <w:rFonts w:ascii="Times New Roman" w:hAnsi="Times New Roman" w:cs="Times New Roman"/>
          <w:sz w:val="24"/>
          <w:szCs w:val="24"/>
        </w:rPr>
        <w:t xml:space="preserve">alleged </w:t>
      </w:r>
      <w:r w:rsidR="00AA0464" w:rsidRPr="00297B99">
        <w:rPr>
          <w:rFonts w:ascii="Times New Roman" w:hAnsi="Times New Roman" w:cs="Times New Roman"/>
          <w:sz w:val="24"/>
          <w:szCs w:val="24"/>
        </w:rPr>
        <w:t>contract that had been breached</w:t>
      </w:r>
      <w:r w:rsidR="00AF6478" w:rsidRPr="00297B99">
        <w:rPr>
          <w:rFonts w:ascii="Times New Roman" w:hAnsi="Times New Roman" w:cs="Times New Roman"/>
          <w:sz w:val="24"/>
          <w:szCs w:val="24"/>
        </w:rPr>
        <w:t xml:space="preserve"> by the appellant</w:t>
      </w:r>
      <w:r w:rsidR="00AA0464" w:rsidRPr="00297B99">
        <w:rPr>
          <w:rFonts w:ascii="Times New Roman" w:hAnsi="Times New Roman" w:cs="Times New Roman"/>
          <w:sz w:val="24"/>
          <w:szCs w:val="24"/>
        </w:rPr>
        <w:t xml:space="preserve">. The contract was denied. The </w:t>
      </w:r>
      <w:r w:rsidR="00031DD5" w:rsidRPr="00297B99">
        <w:rPr>
          <w:rFonts w:ascii="Times New Roman" w:hAnsi="Times New Roman" w:cs="Times New Roman"/>
          <w:sz w:val="24"/>
          <w:szCs w:val="24"/>
        </w:rPr>
        <w:t xml:space="preserve">onus was </w:t>
      </w:r>
      <w:r w:rsidR="00AA0464" w:rsidRPr="00297B99">
        <w:rPr>
          <w:rFonts w:ascii="Times New Roman" w:hAnsi="Times New Roman" w:cs="Times New Roman"/>
          <w:sz w:val="24"/>
          <w:szCs w:val="24"/>
        </w:rPr>
        <w:t xml:space="preserve">therefore </w:t>
      </w:r>
      <w:r w:rsidR="00031DD5" w:rsidRPr="00297B99">
        <w:rPr>
          <w:rFonts w:ascii="Times New Roman" w:hAnsi="Times New Roman" w:cs="Times New Roman"/>
          <w:sz w:val="24"/>
          <w:szCs w:val="24"/>
        </w:rPr>
        <w:t xml:space="preserve">on </w:t>
      </w:r>
      <w:r w:rsidR="00AF6478" w:rsidRPr="00297B99">
        <w:rPr>
          <w:rFonts w:ascii="Times New Roman" w:hAnsi="Times New Roman" w:cs="Times New Roman"/>
          <w:sz w:val="24"/>
          <w:szCs w:val="24"/>
        </w:rPr>
        <w:t xml:space="preserve">the respondent </w:t>
      </w:r>
      <w:r w:rsidR="00031DD5" w:rsidRPr="00297B99">
        <w:rPr>
          <w:rFonts w:ascii="Times New Roman" w:hAnsi="Times New Roman" w:cs="Times New Roman"/>
          <w:sz w:val="24"/>
          <w:szCs w:val="24"/>
        </w:rPr>
        <w:t xml:space="preserve">throughout the trial not only to prove the </w:t>
      </w:r>
      <w:r w:rsidR="00AF6478" w:rsidRPr="00297B99">
        <w:rPr>
          <w:rFonts w:ascii="Times New Roman" w:hAnsi="Times New Roman" w:cs="Times New Roman"/>
          <w:sz w:val="24"/>
          <w:szCs w:val="24"/>
        </w:rPr>
        <w:t xml:space="preserve">alleged </w:t>
      </w:r>
      <w:r w:rsidR="00031DD5" w:rsidRPr="00297B99">
        <w:rPr>
          <w:rFonts w:ascii="Times New Roman" w:hAnsi="Times New Roman" w:cs="Times New Roman"/>
          <w:sz w:val="24"/>
          <w:szCs w:val="24"/>
        </w:rPr>
        <w:t>contract</w:t>
      </w:r>
      <w:r w:rsidR="00255949">
        <w:rPr>
          <w:rFonts w:ascii="Times New Roman" w:hAnsi="Times New Roman" w:cs="Times New Roman"/>
          <w:sz w:val="24"/>
          <w:szCs w:val="24"/>
        </w:rPr>
        <w:t>,</w:t>
      </w:r>
      <w:r w:rsidR="00031DD5" w:rsidRPr="00297B99">
        <w:rPr>
          <w:rFonts w:ascii="Times New Roman" w:hAnsi="Times New Roman" w:cs="Times New Roman"/>
          <w:sz w:val="24"/>
          <w:szCs w:val="24"/>
        </w:rPr>
        <w:t xml:space="preserve"> but the breach </w:t>
      </w:r>
      <w:r w:rsidR="0099180D" w:rsidRPr="00297B99">
        <w:rPr>
          <w:rFonts w:ascii="Times New Roman" w:hAnsi="Times New Roman" w:cs="Times New Roman"/>
          <w:sz w:val="24"/>
          <w:szCs w:val="24"/>
        </w:rPr>
        <w:t xml:space="preserve">thereof </w:t>
      </w:r>
      <w:r w:rsidR="00031DD5" w:rsidRPr="00297B99">
        <w:rPr>
          <w:rFonts w:ascii="Times New Roman" w:hAnsi="Times New Roman" w:cs="Times New Roman"/>
          <w:sz w:val="24"/>
          <w:szCs w:val="24"/>
        </w:rPr>
        <w:t xml:space="preserve">by the appellant giving rise </w:t>
      </w:r>
      <w:r w:rsidR="00AA0464" w:rsidRPr="00297B99">
        <w:rPr>
          <w:rFonts w:ascii="Times New Roman" w:hAnsi="Times New Roman" w:cs="Times New Roman"/>
          <w:sz w:val="24"/>
          <w:szCs w:val="24"/>
        </w:rPr>
        <w:t>to the claim</w:t>
      </w:r>
      <w:r w:rsidR="00031DD5" w:rsidRPr="00297B99">
        <w:rPr>
          <w:rFonts w:ascii="Times New Roman" w:hAnsi="Times New Roman" w:cs="Times New Roman"/>
          <w:sz w:val="24"/>
          <w:szCs w:val="24"/>
        </w:rPr>
        <w:t>.</w:t>
      </w:r>
    </w:p>
    <w:p w14:paraId="315A5CFE" w14:textId="77777777" w:rsidR="00255949" w:rsidRPr="008E7D98" w:rsidRDefault="00255949" w:rsidP="008E7D98">
      <w:pPr>
        <w:pStyle w:val="ListParagraph"/>
        <w:spacing w:after="0" w:line="480" w:lineRule="auto"/>
        <w:ind w:left="0"/>
        <w:jc w:val="both"/>
        <w:rPr>
          <w:rFonts w:ascii="Times New Roman" w:hAnsi="Times New Roman" w:cs="Times New Roman"/>
          <w:sz w:val="24"/>
          <w:szCs w:val="24"/>
        </w:rPr>
      </w:pPr>
    </w:p>
    <w:p w14:paraId="2EDCA67C" w14:textId="6AD32F5A" w:rsidR="00E55B09" w:rsidRPr="00297B99" w:rsidRDefault="00952ADE" w:rsidP="00952ADE">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36.</w:t>
      </w:r>
      <w:r w:rsidRPr="00297B99">
        <w:rPr>
          <w:rFonts w:ascii="Times New Roman" w:hAnsi="Times New Roman" w:cs="Times New Roman"/>
          <w:sz w:val="24"/>
          <w:szCs w:val="24"/>
        </w:rPr>
        <w:tab/>
      </w:r>
      <w:r w:rsidR="00780FB1" w:rsidRPr="00297B99">
        <w:rPr>
          <w:rFonts w:ascii="Times New Roman" w:hAnsi="Times New Roman" w:cs="Times New Roman"/>
          <w:sz w:val="24"/>
          <w:szCs w:val="24"/>
        </w:rPr>
        <w:t xml:space="preserve">The court </w:t>
      </w:r>
      <w:r w:rsidR="00780FB1" w:rsidRPr="00297B99">
        <w:rPr>
          <w:rFonts w:ascii="Times New Roman" w:hAnsi="Times New Roman" w:cs="Times New Roman"/>
          <w:i/>
          <w:sz w:val="24"/>
          <w:szCs w:val="24"/>
        </w:rPr>
        <w:t>a quo</w:t>
      </w:r>
      <w:r w:rsidR="00780FB1" w:rsidRPr="00297B99">
        <w:rPr>
          <w:rFonts w:ascii="Times New Roman" w:hAnsi="Times New Roman" w:cs="Times New Roman"/>
          <w:sz w:val="24"/>
          <w:szCs w:val="24"/>
        </w:rPr>
        <w:t xml:space="preserve"> fell into </w:t>
      </w:r>
      <w:r w:rsidR="006504CA" w:rsidRPr="00297B99">
        <w:rPr>
          <w:rFonts w:ascii="Times New Roman" w:hAnsi="Times New Roman" w:cs="Times New Roman"/>
          <w:sz w:val="24"/>
          <w:szCs w:val="24"/>
        </w:rPr>
        <w:t xml:space="preserve">the </w:t>
      </w:r>
      <w:r w:rsidR="00780FB1" w:rsidRPr="00297B99">
        <w:rPr>
          <w:rFonts w:ascii="Times New Roman" w:hAnsi="Times New Roman" w:cs="Times New Roman"/>
          <w:sz w:val="24"/>
          <w:szCs w:val="24"/>
        </w:rPr>
        <w:t xml:space="preserve">grave error </w:t>
      </w:r>
      <w:r w:rsidR="006504CA" w:rsidRPr="00297B99">
        <w:rPr>
          <w:rFonts w:ascii="Times New Roman" w:hAnsi="Times New Roman" w:cs="Times New Roman"/>
          <w:sz w:val="24"/>
          <w:szCs w:val="24"/>
        </w:rPr>
        <w:t>of</w:t>
      </w:r>
      <w:r w:rsidR="00B17649" w:rsidRPr="00297B99">
        <w:rPr>
          <w:rFonts w:ascii="Times New Roman" w:hAnsi="Times New Roman" w:cs="Times New Roman"/>
          <w:sz w:val="24"/>
          <w:szCs w:val="24"/>
        </w:rPr>
        <w:t xml:space="preserve"> imposing an un-procedural onus, one that has no foundation in law, upon the appellant. In doing so, the court </w:t>
      </w:r>
      <w:r w:rsidR="00B17649" w:rsidRPr="00297B99">
        <w:rPr>
          <w:rFonts w:ascii="Times New Roman" w:hAnsi="Times New Roman" w:cs="Times New Roman"/>
          <w:i/>
          <w:sz w:val="24"/>
          <w:szCs w:val="24"/>
        </w:rPr>
        <w:t>a quo</w:t>
      </w:r>
      <w:r w:rsidR="00B17649" w:rsidRPr="00297B99">
        <w:rPr>
          <w:rFonts w:ascii="Times New Roman" w:hAnsi="Times New Roman" w:cs="Times New Roman"/>
          <w:sz w:val="24"/>
          <w:szCs w:val="24"/>
        </w:rPr>
        <w:t xml:space="preserve"> </w:t>
      </w:r>
      <w:r w:rsidR="00351139" w:rsidRPr="00297B99">
        <w:rPr>
          <w:rFonts w:ascii="Times New Roman" w:hAnsi="Times New Roman" w:cs="Times New Roman"/>
          <w:sz w:val="24"/>
          <w:szCs w:val="24"/>
        </w:rPr>
        <w:t xml:space="preserve">lost sight </w:t>
      </w:r>
      <w:r w:rsidR="00B17649" w:rsidRPr="00297B99">
        <w:rPr>
          <w:rFonts w:ascii="Times New Roman" w:hAnsi="Times New Roman" w:cs="Times New Roman"/>
          <w:sz w:val="24"/>
          <w:szCs w:val="24"/>
        </w:rPr>
        <w:t xml:space="preserve">of the issue that was before it and consequently failed to </w:t>
      </w:r>
      <w:r w:rsidR="00780FB1" w:rsidRPr="00297B99">
        <w:rPr>
          <w:rFonts w:ascii="Times New Roman" w:hAnsi="Times New Roman" w:cs="Times New Roman"/>
          <w:sz w:val="24"/>
          <w:szCs w:val="24"/>
        </w:rPr>
        <w:t>det</w:t>
      </w:r>
      <w:r w:rsidR="00B17649" w:rsidRPr="00297B99">
        <w:rPr>
          <w:rFonts w:ascii="Times New Roman" w:hAnsi="Times New Roman" w:cs="Times New Roman"/>
          <w:sz w:val="24"/>
          <w:szCs w:val="24"/>
        </w:rPr>
        <w:t>ermine</w:t>
      </w:r>
      <w:r w:rsidR="00780FB1" w:rsidRPr="00297B99">
        <w:rPr>
          <w:rFonts w:ascii="Times New Roman" w:hAnsi="Times New Roman" w:cs="Times New Roman"/>
          <w:sz w:val="24"/>
          <w:szCs w:val="24"/>
        </w:rPr>
        <w:t xml:space="preserve"> it. </w:t>
      </w:r>
      <w:r w:rsidR="00B17649" w:rsidRPr="00297B99">
        <w:rPr>
          <w:rFonts w:ascii="Times New Roman" w:hAnsi="Times New Roman" w:cs="Times New Roman"/>
          <w:sz w:val="24"/>
          <w:szCs w:val="24"/>
        </w:rPr>
        <w:t>The issue that was before it was contractual</w:t>
      </w:r>
      <w:r w:rsidR="00BA1753" w:rsidRPr="00297B99">
        <w:rPr>
          <w:rFonts w:ascii="Times New Roman" w:hAnsi="Times New Roman" w:cs="Times New Roman"/>
          <w:sz w:val="24"/>
          <w:szCs w:val="24"/>
        </w:rPr>
        <w:t xml:space="preserve"> in nature</w:t>
      </w:r>
      <w:r w:rsidR="00B17649" w:rsidRPr="00297B99">
        <w:rPr>
          <w:rFonts w:ascii="Times New Roman" w:hAnsi="Times New Roman" w:cs="Times New Roman"/>
          <w:sz w:val="24"/>
          <w:szCs w:val="24"/>
        </w:rPr>
        <w:t xml:space="preserve">. It was whether the parties had contracted over the alleged loans. In its </w:t>
      </w:r>
      <w:r w:rsidR="007C1C77" w:rsidRPr="00297B99">
        <w:rPr>
          <w:rFonts w:ascii="Times New Roman" w:hAnsi="Times New Roman" w:cs="Times New Roman"/>
          <w:sz w:val="24"/>
          <w:szCs w:val="24"/>
        </w:rPr>
        <w:t xml:space="preserve">erroneous </w:t>
      </w:r>
      <w:r w:rsidR="00B17649" w:rsidRPr="00297B99">
        <w:rPr>
          <w:rFonts w:ascii="Times New Roman" w:hAnsi="Times New Roman" w:cs="Times New Roman"/>
          <w:sz w:val="24"/>
          <w:szCs w:val="24"/>
        </w:rPr>
        <w:t xml:space="preserve">finding, the court </w:t>
      </w:r>
      <w:r w:rsidR="00B17649" w:rsidRPr="00297B99">
        <w:rPr>
          <w:rFonts w:ascii="Times New Roman" w:hAnsi="Times New Roman" w:cs="Times New Roman"/>
          <w:i/>
          <w:sz w:val="24"/>
          <w:szCs w:val="24"/>
        </w:rPr>
        <w:t>a quo</w:t>
      </w:r>
      <w:r w:rsidR="00B17649" w:rsidRPr="00297B99">
        <w:rPr>
          <w:rFonts w:ascii="Times New Roman" w:hAnsi="Times New Roman" w:cs="Times New Roman"/>
          <w:sz w:val="24"/>
          <w:szCs w:val="24"/>
        </w:rPr>
        <w:t xml:space="preserve"> </w:t>
      </w:r>
      <w:r w:rsidR="00780FB1" w:rsidRPr="00297B99">
        <w:rPr>
          <w:rFonts w:ascii="Times New Roman" w:hAnsi="Times New Roman" w:cs="Times New Roman"/>
          <w:sz w:val="24"/>
          <w:szCs w:val="24"/>
        </w:rPr>
        <w:t xml:space="preserve">did not establish whether or not the parties had contracted as alleged. </w:t>
      </w:r>
      <w:r w:rsidR="009825F0" w:rsidRPr="00297B99">
        <w:rPr>
          <w:rFonts w:ascii="Times New Roman" w:hAnsi="Times New Roman" w:cs="Times New Roman"/>
          <w:sz w:val="24"/>
          <w:szCs w:val="24"/>
        </w:rPr>
        <w:t>I</w:t>
      </w:r>
      <w:r w:rsidR="00767143" w:rsidRPr="00297B99">
        <w:rPr>
          <w:rFonts w:ascii="Times New Roman" w:hAnsi="Times New Roman" w:cs="Times New Roman"/>
          <w:sz w:val="24"/>
          <w:szCs w:val="24"/>
        </w:rPr>
        <w:t xml:space="preserve">t </w:t>
      </w:r>
      <w:r w:rsidR="009825F0" w:rsidRPr="00297B99">
        <w:rPr>
          <w:rFonts w:ascii="Times New Roman" w:hAnsi="Times New Roman" w:cs="Times New Roman"/>
          <w:sz w:val="24"/>
          <w:szCs w:val="24"/>
        </w:rPr>
        <w:t xml:space="preserve">thus </w:t>
      </w:r>
      <w:r w:rsidR="007C1C77" w:rsidRPr="00297B99">
        <w:rPr>
          <w:rFonts w:ascii="Times New Roman" w:hAnsi="Times New Roman" w:cs="Times New Roman"/>
          <w:sz w:val="24"/>
          <w:szCs w:val="24"/>
        </w:rPr>
        <w:t xml:space="preserve">had no basis for making the order that it did </w:t>
      </w:r>
      <w:r w:rsidR="004844E1" w:rsidRPr="00297B99">
        <w:rPr>
          <w:rFonts w:ascii="Times New Roman" w:hAnsi="Times New Roman" w:cs="Times New Roman"/>
          <w:sz w:val="24"/>
          <w:szCs w:val="24"/>
        </w:rPr>
        <w:t xml:space="preserve">without first pronouncing itself on the </w:t>
      </w:r>
      <w:r w:rsidR="007C1C77" w:rsidRPr="00297B99">
        <w:rPr>
          <w:rFonts w:ascii="Times New Roman" w:hAnsi="Times New Roman" w:cs="Times New Roman"/>
          <w:sz w:val="24"/>
          <w:szCs w:val="24"/>
        </w:rPr>
        <w:t xml:space="preserve">disputed </w:t>
      </w:r>
      <w:r w:rsidR="004844E1" w:rsidRPr="00297B99">
        <w:rPr>
          <w:rFonts w:ascii="Times New Roman" w:hAnsi="Times New Roman" w:cs="Times New Roman"/>
          <w:sz w:val="24"/>
          <w:szCs w:val="24"/>
        </w:rPr>
        <w:t>contract</w:t>
      </w:r>
      <w:r w:rsidR="00780FB1" w:rsidRPr="00297B99">
        <w:rPr>
          <w:rFonts w:ascii="Times New Roman" w:hAnsi="Times New Roman" w:cs="Times New Roman"/>
          <w:sz w:val="24"/>
          <w:szCs w:val="24"/>
        </w:rPr>
        <w:t xml:space="preserve">. </w:t>
      </w:r>
    </w:p>
    <w:p w14:paraId="363D9FE8" w14:textId="77777777" w:rsidR="0075279E" w:rsidRPr="00297B99" w:rsidRDefault="0075279E" w:rsidP="0075279E">
      <w:pPr>
        <w:pStyle w:val="ListParagraph"/>
        <w:spacing w:after="0" w:line="480" w:lineRule="auto"/>
        <w:ind w:left="0" w:firstLine="1134"/>
        <w:jc w:val="both"/>
        <w:rPr>
          <w:rFonts w:ascii="Times New Roman" w:hAnsi="Times New Roman" w:cs="Times New Roman"/>
          <w:sz w:val="24"/>
          <w:szCs w:val="24"/>
        </w:rPr>
      </w:pPr>
    </w:p>
    <w:p w14:paraId="61459817" w14:textId="5F9FF41B" w:rsidR="00BA3637" w:rsidRPr="00297B99" w:rsidRDefault="00952ADE" w:rsidP="00952ADE">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37.</w:t>
      </w:r>
      <w:r w:rsidRPr="00297B99">
        <w:rPr>
          <w:rFonts w:ascii="Times New Roman" w:hAnsi="Times New Roman" w:cs="Times New Roman"/>
          <w:sz w:val="24"/>
          <w:szCs w:val="24"/>
        </w:rPr>
        <w:tab/>
      </w:r>
      <w:r w:rsidR="00BA3637" w:rsidRPr="00297B99">
        <w:rPr>
          <w:rFonts w:ascii="Times New Roman" w:hAnsi="Times New Roman" w:cs="Times New Roman"/>
          <w:sz w:val="24"/>
          <w:szCs w:val="24"/>
        </w:rPr>
        <w:t>T</w:t>
      </w:r>
      <w:r w:rsidR="006D7553" w:rsidRPr="00297B99">
        <w:rPr>
          <w:rFonts w:ascii="Times New Roman" w:hAnsi="Times New Roman" w:cs="Times New Roman"/>
          <w:sz w:val="24"/>
          <w:szCs w:val="24"/>
        </w:rPr>
        <w:t xml:space="preserve">he order by the court </w:t>
      </w:r>
      <w:r w:rsidR="006D7553" w:rsidRPr="00297B99">
        <w:rPr>
          <w:rFonts w:ascii="Times New Roman" w:hAnsi="Times New Roman" w:cs="Times New Roman"/>
          <w:i/>
          <w:sz w:val="24"/>
          <w:szCs w:val="24"/>
        </w:rPr>
        <w:t>a quo</w:t>
      </w:r>
      <w:r w:rsidR="006D7553" w:rsidRPr="00297B99">
        <w:rPr>
          <w:rFonts w:ascii="Times New Roman" w:hAnsi="Times New Roman" w:cs="Times New Roman"/>
          <w:sz w:val="24"/>
          <w:szCs w:val="24"/>
        </w:rPr>
        <w:t xml:space="preserve"> on the claim for the sum of US17 4 77</w:t>
      </w:r>
      <w:r w:rsidR="004E5B8C" w:rsidRPr="00297B99">
        <w:rPr>
          <w:rFonts w:ascii="Times New Roman" w:hAnsi="Times New Roman" w:cs="Times New Roman"/>
          <w:sz w:val="24"/>
          <w:szCs w:val="24"/>
        </w:rPr>
        <w:t>.</w:t>
      </w:r>
      <w:r w:rsidR="006D7553" w:rsidRPr="00297B99">
        <w:rPr>
          <w:rFonts w:ascii="Times New Roman" w:hAnsi="Times New Roman" w:cs="Times New Roman"/>
          <w:sz w:val="24"/>
          <w:szCs w:val="24"/>
        </w:rPr>
        <w:t xml:space="preserve">00 cannot stand. I set it aside. </w:t>
      </w:r>
    </w:p>
    <w:p w14:paraId="38703036" w14:textId="77777777" w:rsidR="0075279E" w:rsidRPr="00297B99" w:rsidRDefault="0075279E" w:rsidP="0075279E">
      <w:pPr>
        <w:pStyle w:val="ListParagraph"/>
        <w:spacing w:after="0" w:line="480" w:lineRule="auto"/>
        <w:ind w:left="0" w:firstLine="1134"/>
        <w:jc w:val="both"/>
        <w:rPr>
          <w:rFonts w:ascii="Times New Roman" w:hAnsi="Times New Roman" w:cs="Times New Roman"/>
          <w:sz w:val="24"/>
          <w:szCs w:val="24"/>
        </w:rPr>
      </w:pPr>
    </w:p>
    <w:p w14:paraId="61EBAE59" w14:textId="785F7634" w:rsidR="006D7553" w:rsidRPr="00297B99" w:rsidRDefault="00CA151D" w:rsidP="00CA151D">
      <w:pPr>
        <w:spacing w:after="0" w:line="480" w:lineRule="auto"/>
        <w:jc w:val="both"/>
        <w:rPr>
          <w:rFonts w:ascii="Times New Roman" w:hAnsi="Times New Roman" w:cs="Times New Roman"/>
          <w:sz w:val="24"/>
          <w:szCs w:val="24"/>
        </w:rPr>
      </w:pPr>
      <w:r w:rsidRPr="00297B99">
        <w:rPr>
          <w:rFonts w:ascii="Times New Roman" w:hAnsi="Times New Roman" w:cs="Times New Roman"/>
          <w:sz w:val="24"/>
          <w:szCs w:val="24"/>
        </w:rPr>
        <w:t>38.</w:t>
      </w:r>
      <w:r w:rsidRPr="00297B99">
        <w:rPr>
          <w:rFonts w:ascii="Times New Roman" w:hAnsi="Times New Roman" w:cs="Times New Roman"/>
          <w:sz w:val="24"/>
          <w:szCs w:val="24"/>
        </w:rPr>
        <w:tab/>
      </w:r>
      <w:r w:rsidR="00BA3637" w:rsidRPr="00297B99">
        <w:rPr>
          <w:rFonts w:ascii="Times New Roman" w:hAnsi="Times New Roman" w:cs="Times New Roman"/>
          <w:sz w:val="24"/>
          <w:szCs w:val="24"/>
        </w:rPr>
        <w:t>I now turn to consider the third</w:t>
      </w:r>
      <w:r w:rsidRPr="00297B99">
        <w:rPr>
          <w:rFonts w:ascii="Times New Roman" w:hAnsi="Times New Roman" w:cs="Times New Roman"/>
          <w:sz w:val="24"/>
          <w:szCs w:val="24"/>
        </w:rPr>
        <w:t xml:space="preserve"> and last</w:t>
      </w:r>
      <w:r w:rsidR="00BA3637" w:rsidRPr="00297B99">
        <w:rPr>
          <w:rFonts w:ascii="Times New Roman" w:hAnsi="Times New Roman" w:cs="Times New Roman"/>
          <w:sz w:val="24"/>
          <w:szCs w:val="24"/>
        </w:rPr>
        <w:t xml:space="preserve"> issue.</w:t>
      </w:r>
      <w:r w:rsidR="00E55B09" w:rsidRPr="00297B99">
        <w:rPr>
          <w:rFonts w:ascii="Times New Roman" w:hAnsi="Times New Roman" w:cs="Times New Roman"/>
          <w:sz w:val="24"/>
          <w:szCs w:val="24"/>
        </w:rPr>
        <w:t xml:space="preserve"> </w:t>
      </w:r>
    </w:p>
    <w:p w14:paraId="21542ACC" w14:textId="77777777" w:rsidR="00BA1753" w:rsidRPr="00297B99" w:rsidRDefault="00BA1753" w:rsidP="0075279E">
      <w:pPr>
        <w:pStyle w:val="ListParagraph"/>
        <w:spacing w:after="0" w:line="480" w:lineRule="auto"/>
        <w:ind w:left="0" w:firstLine="1134"/>
        <w:jc w:val="both"/>
        <w:rPr>
          <w:rFonts w:ascii="Times New Roman" w:hAnsi="Times New Roman" w:cs="Times New Roman"/>
          <w:sz w:val="24"/>
          <w:szCs w:val="24"/>
        </w:rPr>
      </w:pPr>
    </w:p>
    <w:p w14:paraId="3682C1D8" w14:textId="29971BC3" w:rsidR="00037F8C" w:rsidRDefault="00037F8C" w:rsidP="00E55B09">
      <w:pPr>
        <w:pStyle w:val="ListParagraph"/>
        <w:spacing w:after="0" w:line="480" w:lineRule="auto"/>
        <w:ind w:left="0"/>
        <w:jc w:val="both"/>
        <w:rPr>
          <w:rFonts w:ascii="Times New Roman" w:hAnsi="Times New Roman" w:cs="Times New Roman"/>
          <w:b/>
          <w:bCs/>
          <w:sz w:val="24"/>
          <w:szCs w:val="24"/>
        </w:rPr>
      </w:pPr>
      <w:r w:rsidRPr="00297B99">
        <w:rPr>
          <w:rFonts w:ascii="Times New Roman" w:hAnsi="Times New Roman" w:cs="Times New Roman"/>
          <w:b/>
          <w:bCs/>
          <w:sz w:val="24"/>
          <w:szCs w:val="24"/>
        </w:rPr>
        <w:t xml:space="preserve">Whether </w:t>
      </w:r>
      <w:r w:rsidR="00CA151D" w:rsidRPr="00297B99">
        <w:rPr>
          <w:rFonts w:ascii="Times New Roman" w:hAnsi="Times New Roman" w:cs="Times New Roman"/>
          <w:b/>
          <w:bCs/>
          <w:sz w:val="24"/>
          <w:szCs w:val="24"/>
        </w:rPr>
        <w:t xml:space="preserve">appellant owed the respondent the </w:t>
      </w:r>
      <w:r w:rsidRPr="00297B99">
        <w:rPr>
          <w:rFonts w:ascii="Times New Roman" w:hAnsi="Times New Roman" w:cs="Times New Roman"/>
          <w:b/>
          <w:bCs/>
          <w:sz w:val="24"/>
          <w:szCs w:val="24"/>
        </w:rPr>
        <w:t>sum of CAD$1 400</w:t>
      </w:r>
      <w:r w:rsidR="004E5B8C" w:rsidRPr="00297B99">
        <w:rPr>
          <w:rFonts w:ascii="Times New Roman" w:hAnsi="Times New Roman" w:cs="Times New Roman"/>
          <w:b/>
          <w:bCs/>
          <w:sz w:val="24"/>
          <w:szCs w:val="24"/>
        </w:rPr>
        <w:t>.</w:t>
      </w:r>
      <w:r w:rsidRPr="00297B99">
        <w:rPr>
          <w:rFonts w:ascii="Times New Roman" w:hAnsi="Times New Roman" w:cs="Times New Roman"/>
          <w:b/>
          <w:bCs/>
          <w:sz w:val="24"/>
          <w:szCs w:val="24"/>
        </w:rPr>
        <w:t>00</w:t>
      </w:r>
      <w:r w:rsidR="00CA151D" w:rsidRPr="00297B99">
        <w:rPr>
          <w:rFonts w:ascii="Times New Roman" w:hAnsi="Times New Roman" w:cs="Times New Roman"/>
          <w:b/>
          <w:bCs/>
          <w:sz w:val="24"/>
          <w:szCs w:val="24"/>
        </w:rPr>
        <w:t xml:space="preserve"> being one half the value of an air ticket from Canada to Zimbabwe.</w:t>
      </w:r>
    </w:p>
    <w:p w14:paraId="5E790454" w14:textId="77777777" w:rsidR="00937410" w:rsidRPr="00297B99" w:rsidRDefault="00937410" w:rsidP="00E55B09">
      <w:pPr>
        <w:pStyle w:val="ListParagraph"/>
        <w:spacing w:after="0" w:line="480" w:lineRule="auto"/>
        <w:ind w:left="0"/>
        <w:jc w:val="both"/>
        <w:rPr>
          <w:rFonts w:ascii="Times New Roman" w:hAnsi="Times New Roman" w:cs="Times New Roman"/>
          <w:b/>
          <w:bCs/>
          <w:sz w:val="24"/>
          <w:szCs w:val="24"/>
        </w:rPr>
      </w:pPr>
    </w:p>
    <w:p w14:paraId="2270D249" w14:textId="3E4EA1EF" w:rsidR="002632F6" w:rsidRPr="00297B99" w:rsidRDefault="00CA151D" w:rsidP="00CA151D">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lastRenderedPageBreak/>
        <w:t>39.</w:t>
      </w:r>
      <w:r w:rsidRPr="00297B99">
        <w:rPr>
          <w:rFonts w:ascii="Times New Roman" w:hAnsi="Times New Roman" w:cs="Times New Roman"/>
          <w:sz w:val="24"/>
          <w:szCs w:val="24"/>
        </w:rPr>
        <w:tab/>
      </w:r>
      <w:r w:rsidR="004031E8" w:rsidRPr="00297B99">
        <w:rPr>
          <w:rFonts w:ascii="Times New Roman" w:hAnsi="Times New Roman" w:cs="Times New Roman"/>
          <w:sz w:val="24"/>
          <w:szCs w:val="24"/>
        </w:rPr>
        <w:t>During the hearing of the appeal, c</w:t>
      </w:r>
      <w:r w:rsidR="009476F3" w:rsidRPr="00297B99">
        <w:rPr>
          <w:rFonts w:ascii="Times New Roman" w:hAnsi="Times New Roman" w:cs="Times New Roman"/>
          <w:sz w:val="24"/>
          <w:szCs w:val="24"/>
        </w:rPr>
        <w:t>ounsel for the respondent concede</w:t>
      </w:r>
      <w:r w:rsidR="008162B2" w:rsidRPr="00297B99">
        <w:rPr>
          <w:rFonts w:ascii="Times New Roman" w:hAnsi="Times New Roman" w:cs="Times New Roman"/>
          <w:sz w:val="24"/>
          <w:szCs w:val="24"/>
        </w:rPr>
        <w:t>d</w:t>
      </w:r>
      <w:r w:rsidR="009476F3" w:rsidRPr="00297B99">
        <w:rPr>
          <w:rFonts w:ascii="Times New Roman" w:hAnsi="Times New Roman" w:cs="Times New Roman"/>
          <w:sz w:val="24"/>
          <w:szCs w:val="24"/>
        </w:rPr>
        <w:t xml:space="preserve"> that the respondent was not entitled to</w:t>
      </w:r>
      <w:r w:rsidR="00E55B09" w:rsidRPr="00297B99">
        <w:rPr>
          <w:rFonts w:ascii="Times New Roman" w:hAnsi="Times New Roman" w:cs="Times New Roman"/>
          <w:sz w:val="24"/>
          <w:szCs w:val="24"/>
        </w:rPr>
        <w:t xml:space="preserve"> succeed on</w:t>
      </w:r>
      <w:r w:rsidR="00C35999" w:rsidRPr="00297B99">
        <w:rPr>
          <w:rFonts w:ascii="Times New Roman" w:hAnsi="Times New Roman" w:cs="Times New Roman"/>
          <w:sz w:val="24"/>
          <w:szCs w:val="24"/>
        </w:rPr>
        <w:t xml:space="preserve"> this claim. This</w:t>
      </w:r>
      <w:r w:rsidR="008162B2" w:rsidRPr="00297B99">
        <w:rPr>
          <w:rFonts w:ascii="Times New Roman" w:hAnsi="Times New Roman" w:cs="Times New Roman"/>
          <w:sz w:val="24"/>
          <w:szCs w:val="24"/>
        </w:rPr>
        <w:t xml:space="preserve"> concession was</w:t>
      </w:r>
      <w:r w:rsidR="009476F3" w:rsidRPr="00297B99">
        <w:rPr>
          <w:rFonts w:ascii="Times New Roman" w:hAnsi="Times New Roman" w:cs="Times New Roman"/>
          <w:sz w:val="24"/>
          <w:szCs w:val="24"/>
        </w:rPr>
        <w:t xml:space="preserve"> proper.  The claim</w:t>
      </w:r>
      <w:r w:rsidR="006D7553" w:rsidRPr="00297B99">
        <w:rPr>
          <w:rFonts w:ascii="Times New Roman" w:hAnsi="Times New Roman" w:cs="Times New Roman"/>
          <w:sz w:val="24"/>
          <w:szCs w:val="24"/>
        </w:rPr>
        <w:t xml:space="preserve"> for one half of the value of the air ticket</w:t>
      </w:r>
      <w:r w:rsidR="009476F3" w:rsidRPr="00297B99">
        <w:rPr>
          <w:rFonts w:ascii="Times New Roman" w:hAnsi="Times New Roman" w:cs="Times New Roman"/>
          <w:sz w:val="24"/>
          <w:szCs w:val="24"/>
        </w:rPr>
        <w:t xml:space="preserve"> </w:t>
      </w:r>
      <w:r w:rsidR="008F3DE8" w:rsidRPr="00297B99">
        <w:rPr>
          <w:rFonts w:ascii="Times New Roman" w:hAnsi="Times New Roman" w:cs="Times New Roman"/>
          <w:sz w:val="24"/>
          <w:szCs w:val="24"/>
        </w:rPr>
        <w:t>was</w:t>
      </w:r>
      <w:r w:rsidR="009476F3" w:rsidRPr="00297B99">
        <w:rPr>
          <w:rFonts w:ascii="Times New Roman" w:hAnsi="Times New Roman" w:cs="Times New Roman"/>
          <w:sz w:val="24"/>
          <w:szCs w:val="24"/>
        </w:rPr>
        <w:t xml:space="preserve"> erroneously included under the expen</w:t>
      </w:r>
      <w:r w:rsidR="006D7553" w:rsidRPr="00297B99">
        <w:rPr>
          <w:rFonts w:ascii="Times New Roman" w:hAnsi="Times New Roman" w:cs="Times New Roman"/>
          <w:sz w:val="24"/>
          <w:szCs w:val="24"/>
        </w:rPr>
        <w:t>ses that the respondent</w:t>
      </w:r>
      <w:r w:rsidR="009476F3" w:rsidRPr="00297B99">
        <w:rPr>
          <w:rFonts w:ascii="Times New Roman" w:hAnsi="Times New Roman" w:cs="Times New Roman"/>
          <w:sz w:val="24"/>
          <w:szCs w:val="24"/>
        </w:rPr>
        <w:t xml:space="preserve"> allegedly incurred in funding Tawanda’s education</w:t>
      </w:r>
      <w:r w:rsidR="008F3DE8" w:rsidRPr="00297B99">
        <w:rPr>
          <w:rFonts w:ascii="Times New Roman" w:hAnsi="Times New Roman" w:cs="Times New Roman"/>
          <w:sz w:val="24"/>
          <w:szCs w:val="24"/>
        </w:rPr>
        <w:t>.</w:t>
      </w:r>
      <w:r w:rsidR="006D7553" w:rsidRPr="00297B99">
        <w:rPr>
          <w:rFonts w:ascii="Times New Roman" w:hAnsi="Times New Roman" w:cs="Times New Roman"/>
          <w:sz w:val="24"/>
          <w:szCs w:val="24"/>
        </w:rPr>
        <w:t xml:space="preserve"> </w:t>
      </w:r>
      <w:r w:rsidR="008F3DE8" w:rsidRPr="00297B99">
        <w:rPr>
          <w:rFonts w:ascii="Times New Roman" w:hAnsi="Times New Roman" w:cs="Times New Roman"/>
          <w:sz w:val="24"/>
          <w:szCs w:val="24"/>
        </w:rPr>
        <w:t xml:space="preserve"> </w:t>
      </w:r>
      <w:r w:rsidR="00A90903" w:rsidRPr="00297B99">
        <w:rPr>
          <w:rFonts w:ascii="Times New Roman" w:hAnsi="Times New Roman" w:cs="Times New Roman"/>
          <w:sz w:val="24"/>
          <w:szCs w:val="24"/>
        </w:rPr>
        <w:t xml:space="preserve">It clearly was </w:t>
      </w:r>
      <w:r w:rsidR="002373CD" w:rsidRPr="00297B99">
        <w:rPr>
          <w:rFonts w:ascii="Times New Roman" w:hAnsi="Times New Roman" w:cs="Times New Roman"/>
          <w:sz w:val="24"/>
          <w:szCs w:val="24"/>
        </w:rPr>
        <w:t>neither such</w:t>
      </w:r>
      <w:r w:rsidR="006D7553" w:rsidRPr="00297B99">
        <w:rPr>
          <w:rFonts w:ascii="Times New Roman" w:hAnsi="Times New Roman" w:cs="Times New Roman"/>
          <w:sz w:val="24"/>
          <w:szCs w:val="24"/>
        </w:rPr>
        <w:t xml:space="preserve"> an expense</w:t>
      </w:r>
      <w:r w:rsidR="00F849B8" w:rsidRPr="00297B99">
        <w:rPr>
          <w:rFonts w:ascii="Times New Roman" w:hAnsi="Times New Roman" w:cs="Times New Roman"/>
          <w:sz w:val="24"/>
          <w:szCs w:val="24"/>
        </w:rPr>
        <w:t xml:space="preserve"> nor one that was incidental or ancillary to the education</w:t>
      </w:r>
      <w:r w:rsidR="00475329" w:rsidRPr="00297B99">
        <w:rPr>
          <w:rFonts w:ascii="Times New Roman" w:hAnsi="Times New Roman" w:cs="Times New Roman"/>
          <w:sz w:val="24"/>
          <w:szCs w:val="24"/>
        </w:rPr>
        <w:t xml:space="preserve">al </w:t>
      </w:r>
      <w:r w:rsidR="00F849B8" w:rsidRPr="00297B99">
        <w:rPr>
          <w:rFonts w:ascii="Times New Roman" w:hAnsi="Times New Roman" w:cs="Times New Roman"/>
          <w:sz w:val="24"/>
          <w:szCs w:val="24"/>
        </w:rPr>
        <w:t>expenses</w:t>
      </w:r>
      <w:r w:rsidR="006D7553" w:rsidRPr="00297B99">
        <w:rPr>
          <w:rFonts w:ascii="Times New Roman" w:hAnsi="Times New Roman" w:cs="Times New Roman"/>
          <w:sz w:val="24"/>
          <w:szCs w:val="24"/>
        </w:rPr>
        <w:t>.</w:t>
      </w:r>
      <w:r w:rsidR="00A90903" w:rsidRPr="00297B99">
        <w:rPr>
          <w:rFonts w:ascii="Times New Roman" w:hAnsi="Times New Roman" w:cs="Times New Roman"/>
          <w:sz w:val="24"/>
          <w:szCs w:val="24"/>
        </w:rPr>
        <w:t xml:space="preserve"> </w:t>
      </w:r>
      <w:r w:rsidR="00A12F13" w:rsidRPr="00297B99">
        <w:rPr>
          <w:rFonts w:ascii="Times New Roman" w:hAnsi="Times New Roman" w:cs="Times New Roman"/>
          <w:sz w:val="24"/>
          <w:szCs w:val="24"/>
        </w:rPr>
        <w:t>In fact, the claim was delictual in nature</w:t>
      </w:r>
      <w:r w:rsidR="00475329" w:rsidRPr="00297B99">
        <w:rPr>
          <w:rFonts w:ascii="Times New Roman" w:hAnsi="Times New Roman" w:cs="Times New Roman"/>
          <w:sz w:val="24"/>
          <w:szCs w:val="24"/>
        </w:rPr>
        <w:t xml:space="preserve"> and not contractual as was alleged in the summons</w:t>
      </w:r>
      <w:r w:rsidR="00A12F13" w:rsidRPr="00297B99">
        <w:rPr>
          <w:rFonts w:ascii="Times New Roman" w:hAnsi="Times New Roman" w:cs="Times New Roman"/>
          <w:sz w:val="24"/>
          <w:szCs w:val="24"/>
        </w:rPr>
        <w:t xml:space="preserve">. </w:t>
      </w:r>
      <w:r w:rsidR="002373CD" w:rsidRPr="00297B99">
        <w:rPr>
          <w:rFonts w:ascii="Times New Roman" w:hAnsi="Times New Roman" w:cs="Times New Roman"/>
          <w:sz w:val="24"/>
          <w:szCs w:val="24"/>
        </w:rPr>
        <w:t xml:space="preserve">The court </w:t>
      </w:r>
      <w:r w:rsidR="004E5B8C" w:rsidRPr="00297B99">
        <w:rPr>
          <w:rFonts w:ascii="Times New Roman" w:hAnsi="Times New Roman" w:cs="Times New Roman"/>
          <w:i/>
          <w:sz w:val="24"/>
          <w:szCs w:val="24"/>
        </w:rPr>
        <w:t>a </w:t>
      </w:r>
      <w:r w:rsidR="002373CD" w:rsidRPr="00297B99">
        <w:rPr>
          <w:rFonts w:ascii="Times New Roman" w:hAnsi="Times New Roman" w:cs="Times New Roman"/>
          <w:i/>
          <w:sz w:val="24"/>
          <w:szCs w:val="24"/>
        </w:rPr>
        <w:t>quo</w:t>
      </w:r>
      <w:r w:rsidR="002373CD" w:rsidRPr="00297B99">
        <w:rPr>
          <w:rFonts w:ascii="Times New Roman" w:hAnsi="Times New Roman" w:cs="Times New Roman"/>
          <w:sz w:val="24"/>
          <w:szCs w:val="24"/>
        </w:rPr>
        <w:t xml:space="preserve"> ought to have disallo</w:t>
      </w:r>
      <w:r w:rsidR="00937410">
        <w:rPr>
          <w:rFonts w:ascii="Times New Roman" w:hAnsi="Times New Roman" w:cs="Times New Roman"/>
          <w:sz w:val="24"/>
          <w:szCs w:val="24"/>
        </w:rPr>
        <w:t>wed it on this basis</w:t>
      </w:r>
      <w:r w:rsidR="002373CD" w:rsidRPr="00297B99">
        <w:rPr>
          <w:rFonts w:ascii="Times New Roman" w:hAnsi="Times New Roman" w:cs="Times New Roman"/>
          <w:sz w:val="24"/>
          <w:szCs w:val="24"/>
        </w:rPr>
        <w:t>.</w:t>
      </w:r>
    </w:p>
    <w:p w14:paraId="7D1AC604" w14:textId="77777777" w:rsidR="0075279E" w:rsidRPr="00297B99" w:rsidRDefault="0075279E" w:rsidP="0075279E">
      <w:pPr>
        <w:pStyle w:val="ListParagraph"/>
        <w:spacing w:after="0" w:line="480" w:lineRule="auto"/>
        <w:ind w:left="0" w:firstLine="1134"/>
        <w:jc w:val="both"/>
        <w:rPr>
          <w:rFonts w:ascii="Times New Roman" w:hAnsi="Times New Roman" w:cs="Times New Roman"/>
          <w:sz w:val="24"/>
          <w:szCs w:val="24"/>
        </w:rPr>
      </w:pPr>
    </w:p>
    <w:p w14:paraId="298C7B3A" w14:textId="0610EC6D" w:rsidR="00A90903" w:rsidRPr="00297B99" w:rsidRDefault="00EC4853" w:rsidP="00EC4853">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40.</w:t>
      </w:r>
      <w:r w:rsidRPr="00297B99">
        <w:rPr>
          <w:rFonts w:ascii="Times New Roman" w:hAnsi="Times New Roman" w:cs="Times New Roman"/>
          <w:sz w:val="24"/>
          <w:szCs w:val="24"/>
        </w:rPr>
        <w:tab/>
      </w:r>
      <w:r w:rsidR="00475329" w:rsidRPr="00297B99">
        <w:rPr>
          <w:rFonts w:ascii="Times New Roman" w:hAnsi="Times New Roman" w:cs="Times New Roman"/>
          <w:sz w:val="24"/>
          <w:szCs w:val="24"/>
        </w:rPr>
        <w:t xml:space="preserve">Accordingly, </w:t>
      </w:r>
      <w:r w:rsidR="006D7553" w:rsidRPr="00297B99">
        <w:rPr>
          <w:rFonts w:ascii="Times New Roman" w:hAnsi="Times New Roman" w:cs="Times New Roman"/>
          <w:sz w:val="24"/>
          <w:szCs w:val="24"/>
        </w:rPr>
        <w:t xml:space="preserve">I set </w:t>
      </w:r>
      <w:r w:rsidR="002373CD" w:rsidRPr="00297B99">
        <w:rPr>
          <w:rFonts w:ascii="Times New Roman" w:hAnsi="Times New Roman" w:cs="Times New Roman"/>
          <w:sz w:val="24"/>
          <w:szCs w:val="24"/>
        </w:rPr>
        <w:t xml:space="preserve">aside </w:t>
      </w:r>
      <w:r w:rsidR="006D7553" w:rsidRPr="00297B99">
        <w:rPr>
          <w:rFonts w:ascii="Times New Roman" w:hAnsi="Times New Roman" w:cs="Times New Roman"/>
          <w:sz w:val="24"/>
          <w:szCs w:val="24"/>
        </w:rPr>
        <w:t>the third order in favour of the appellant by consent.</w:t>
      </w:r>
    </w:p>
    <w:p w14:paraId="4773D78D" w14:textId="77777777" w:rsidR="0075279E" w:rsidRPr="00297B99" w:rsidRDefault="0075279E" w:rsidP="00E55B09">
      <w:pPr>
        <w:pStyle w:val="ListParagraph"/>
        <w:spacing w:after="0" w:line="480" w:lineRule="auto"/>
        <w:ind w:left="0"/>
        <w:jc w:val="both"/>
        <w:rPr>
          <w:rFonts w:ascii="Times New Roman" w:hAnsi="Times New Roman" w:cs="Times New Roman"/>
          <w:sz w:val="24"/>
          <w:szCs w:val="24"/>
        </w:rPr>
      </w:pPr>
    </w:p>
    <w:p w14:paraId="3E9D7CB3" w14:textId="66A4483A" w:rsidR="00A90903" w:rsidRPr="00297B99" w:rsidRDefault="0075279E" w:rsidP="00A90903">
      <w:pPr>
        <w:pStyle w:val="ListParagraph"/>
        <w:spacing w:after="0" w:line="480" w:lineRule="auto"/>
        <w:ind w:left="0"/>
        <w:jc w:val="both"/>
        <w:rPr>
          <w:rFonts w:ascii="Times New Roman" w:hAnsi="Times New Roman" w:cs="Times New Roman"/>
          <w:b/>
          <w:sz w:val="24"/>
          <w:szCs w:val="24"/>
        </w:rPr>
      </w:pPr>
      <w:r w:rsidRPr="00297B99">
        <w:rPr>
          <w:rFonts w:ascii="Times New Roman" w:hAnsi="Times New Roman" w:cs="Times New Roman"/>
          <w:b/>
          <w:sz w:val="24"/>
          <w:szCs w:val="24"/>
        </w:rPr>
        <w:t>Disposition and costs</w:t>
      </w:r>
    </w:p>
    <w:p w14:paraId="0159052C" w14:textId="4D5D6746" w:rsidR="00DE11E2" w:rsidRPr="00297B99" w:rsidRDefault="00EC4853" w:rsidP="00EC4853">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41.</w:t>
      </w:r>
      <w:r w:rsidRPr="00297B99">
        <w:rPr>
          <w:rFonts w:ascii="Times New Roman" w:hAnsi="Times New Roman" w:cs="Times New Roman"/>
          <w:sz w:val="24"/>
          <w:szCs w:val="24"/>
        </w:rPr>
        <w:tab/>
      </w:r>
      <w:r w:rsidR="00DE11E2" w:rsidRPr="00297B99">
        <w:rPr>
          <w:rFonts w:ascii="Times New Roman" w:hAnsi="Times New Roman" w:cs="Times New Roman"/>
          <w:sz w:val="24"/>
          <w:szCs w:val="24"/>
        </w:rPr>
        <w:t>Having set aside all the orders that were made against the appellant, the appeal must succeed in its entirety.</w:t>
      </w:r>
    </w:p>
    <w:p w14:paraId="167E92AC" w14:textId="77777777" w:rsidR="00A53ABD" w:rsidRPr="00297B99" w:rsidRDefault="00A53ABD" w:rsidP="00EC4853">
      <w:pPr>
        <w:pStyle w:val="ListParagraph"/>
        <w:spacing w:after="0" w:line="480" w:lineRule="auto"/>
        <w:ind w:left="0"/>
        <w:jc w:val="both"/>
        <w:rPr>
          <w:rFonts w:ascii="Times New Roman" w:hAnsi="Times New Roman" w:cs="Times New Roman"/>
          <w:sz w:val="24"/>
          <w:szCs w:val="24"/>
        </w:rPr>
      </w:pPr>
    </w:p>
    <w:p w14:paraId="0C2FADF3" w14:textId="655153CF" w:rsidR="00051266" w:rsidRPr="00297B99" w:rsidRDefault="00EC4853" w:rsidP="00EC4853">
      <w:pPr>
        <w:pStyle w:val="ListParagraph"/>
        <w:spacing w:after="0" w:line="480" w:lineRule="auto"/>
        <w:ind w:left="0"/>
        <w:jc w:val="both"/>
        <w:rPr>
          <w:rFonts w:ascii="Times New Roman" w:hAnsi="Times New Roman" w:cs="Times New Roman"/>
          <w:sz w:val="24"/>
          <w:szCs w:val="24"/>
        </w:rPr>
      </w:pPr>
      <w:r w:rsidRPr="00297B99">
        <w:rPr>
          <w:rFonts w:ascii="Times New Roman" w:hAnsi="Times New Roman" w:cs="Times New Roman"/>
          <w:sz w:val="24"/>
          <w:szCs w:val="24"/>
        </w:rPr>
        <w:t>42.</w:t>
      </w:r>
      <w:r w:rsidRPr="00297B99">
        <w:rPr>
          <w:rFonts w:ascii="Times New Roman" w:hAnsi="Times New Roman" w:cs="Times New Roman"/>
          <w:sz w:val="24"/>
          <w:szCs w:val="24"/>
        </w:rPr>
        <w:tab/>
      </w:r>
      <w:r w:rsidR="001F1812" w:rsidRPr="00297B99">
        <w:rPr>
          <w:rFonts w:ascii="Times New Roman" w:hAnsi="Times New Roman" w:cs="Times New Roman"/>
          <w:sz w:val="24"/>
          <w:szCs w:val="24"/>
        </w:rPr>
        <w:t>Regarding costs, n</w:t>
      </w:r>
      <w:r w:rsidR="00FF58F4" w:rsidRPr="00297B99">
        <w:rPr>
          <w:rFonts w:ascii="Times New Roman" w:hAnsi="Times New Roman" w:cs="Times New Roman"/>
          <w:sz w:val="24"/>
          <w:szCs w:val="24"/>
        </w:rPr>
        <w:t xml:space="preserve">otwithstanding that the appellant has been </w:t>
      </w:r>
      <w:r w:rsidR="00475329" w:rsidRPr="00297B99">
        <w:rPr>
          <w:rFonts w:ascii="Times New Roman" w:hAnsi="Times New Roman" w:cs="Times New Roman"/>
          <w:sz w:val="24"/>
          <w:szCs w:val="24"/>
        </w:rPr>
        <w:t xml:space="preserve">wholly </w:t>
      </w:r>
      <w:r w:rsidR="00FF58F4" w:rsidRPr="00297B99">
        <w:rPr>
          <w:rFonts w:ascii="Times New Roman" w:hAnsi="Times New Roman" w:cs="Times New Roman"/>
          <w:sz w:val="24"/>
          <w:szCs w:val="24"/>
        </w:rPr>
        <w:t>successful,</w:t>
      </w:r>
      <w:r w:rsidR="006125E2" w:rsidRPr="00297B99">
        <w:rPr>
          <w:rFonts w:ascii="Times New Roman" w:hAnsi="Times New Roman" w:cs="Times New Roman"/>
          <w:sz w:val="24"/>
          <w:szCs w:val="24"/>
        </w:rPr>
        <w:t xml:space="preserve"> </w:t>
      </w:r>
      <w:r w:rsidR="00EC3D47" w:rsidRPr="00297B99">
        <w:rPr>
          <w:rFonts w:ascii="Times New Roman" w:hAnsi="Times New Roman" w:cs="Times New Roman"/>
          <w:sz w:val="24"/>
          <w:szCs w:val="24"/>
        </w:rPr>
        <w:t>each</w:t>
      </w:r>
      <w:r w:rsidR="00AF580F" w:rsidRPr="00297B99">
        <w:rPr>
          <w:rFonts w:ascii="Times New Roman" w:hAnsi="Times New Roman" w:cs="Times New Roman"/>
          <w:sz w:val="24"/>
          <w:szCs w:val="24"/>
        </w:rPr>
        <w:t xml:space="preserve"> party should bear its own</w:t>
      </w:r>
      <w:r w:rsidR="00FF58F4" w:rsidRPr="00297B99">
        <w:rPr>
          <w:rFonts w:ascii="Times New Roman" w:hAnsi="Times New Roman" w:cs="Times New Roman"/>
          <w:sz w:val="24"/>
          <w:szCs w:val="24"/>
        </w:rPr>
        <w:t xml:space="preserve"> costs.</w:t>
      </w:r>
      <w:r w:rsidR="00EC3D47" w:rsidRPr="00297B99">
        <w:rPr>
          <w:rFonts w:ascii="Times New Roman" w:hAnsi="Times New Roman" w:cs="Times New Roman"/>
          <w:sz w:val="24"/>
          <w:szCs w:val="24"/>
        </w:rPr>
        <w:t xml:space="preserve"> </w:t>
      </w:r>
      <w:r w:rsidR="001F1812" w:rsidRPr="00297B99">
        <w:rPr>
          <w:rFonts w:ascii="Times New Roman" w:hAnsi="Times New Roman" w:cs="Times New Roman"/>
          <w:sz w:val="24"/>
          <w:szCs w:val="24"/>
        </w:rPr>
        <w:t>I</w:t>
      </w:r>
      <w:r w:rsidR="006E5EF2" w:rsidRPr="00297B99">
        <w:rPr>
          <w:rFonts w:ascii="Times New Roman" w:hAnsi="Times New Roman" w:cs="Times New Roman"/>
          <w:sz w:val="24"/>
          <w:szCs w:val="24"/>
        </w:rPr>
        <w:t xml:space="preserve">t </w:t>
      </w:r>
      <w:r w:rsidR="002E73ED" w:rsidRPr="00297B99">
        <w:rPr>
          <w:rFonts w:ascii="Times New Roman" w:hAnsi="Times New Roman" w:cs="Times New Roman"/>
          <w:sz w:val="24"/>
          <w:szCs w:val="24"/>
        </w:rPr>
        <w:t xml:space="preserve">is impossible to disregard </w:t>
      </w:r>
      <w:r w:rsidR="006E5EF2" w:rsidRPr="00297B99">
        <w:rPr>
          <w:rFonts w:ascii="Times New Roman" w:hAnsi="Times New Roman" w:cs="Times New Roman"/>
          <w:sz w:val="24"/>
          <w:szCs w:val="24"/>
        </w:rPr>
        <w:t xml:space="preserve">the </w:t>
      </w:r>
      <w:r w:rsidR="002E73ED" w:rsidRPr="00297B99">
        <w:rPr>
          <w:rFonts w:ascii="Times New Roman" w:hAnsi="Times New Roman" w:cs="Times New Roman"/>
          <w:sz w:val="24"/>
          <w:szCs w:val="24"/>
        </w:rPr>
        <w:t xml:space="preserve">relationship between the </w:t>
      </w:r>
      <w:r w:rsidR="006E5EF2" w:rsidRPr="00297B99">
        <w:rPr>
          <w:rFonts w:ascii="Times New Roman" w:hAnsi="Times New Roman" w:cs="Times New Roman"/>
          <w:sz w:val="24"/>
          <w:szCs w:val="24"/>
        </w:rPr>
        <w:t>parties</w:t>
      </w:r>
      <w:r w:rsidRPr="00297B99">
        <w:rPr>
          <w:rFonts w:ascii="Times New Roman" w:hAnsi="Times New Roman" w:cs="Times New Roman"/>
          <w:sz w:val="24"/>
          <w:szCs w:val="24"/>
        </w:rPr>
        <w:t xml:space="preserve"> and the fact that the suit </w:t>
      </w:r>
      <w:r w:rsidRPr="00297B99">
        <w:rPr>
          <w:rFonts w:ascii="Times New Roman" w:hAnsi="Times New Roman" w:cs="Times New Roman"/>
          <w:i/>
          <w:sz w:val="24"/>
          <w:szCs w:val="24"/>
        </w:rPr>
        <w:t>a quo</w:t>
      </w:r>
      <w:r w:rsidRPr="00297B99">
        <w:rPr>
          <w:rFonts w:ascii="Times New Roman" w:hAnsi="Times New Roman" w:cs="Times New Roman"/>
          <w:sz w:val="24"/>
          <w:szCs w:val="24"/>
        </w:rPr>
        <w:t xml:space="preserve"> was based on an agreement concluded in the context of that relationship</w:t>
      </w:r>
      <w:r w:rsidR="00763B57">
        <w:rPr>
          <w:rFonts w:ascii="Times New Roman" w:hAnsi="Times New Roman" w:cs="Times New Roman"/>
          <w:sz w:val="24"/>
          <w:szCs w:val="24"/>
        </w:rPr>
        <w:t xml:space="preserve"> and from which the appellant’ s son benefited immensely.</w:t>
      </w:r>
      <w:r w:rsidRPr="00297B99">
        <w:rPr>
          <w:rFonts w:ascii="Times New Roman" w:hAnsi="Times New Roman" w:cs="Times New Roman"/>
          <w:sz w:val="24"/>
          <w:szCs w:val="24"/>
        </w:rPr>
        <w:t xml:space="preserve"> </w:t>
      </w:r>
      <w:r w:rsidR="0015266E" w:rsidRPr="00297B99">
        <w:rPr>
          <w:rFonts w:ascii="Times New Roman" w:hAnsi="Times New Roman" w:cs="Times New Roman"/>
          <w:sz w:val="24"/>
          <w:szCs w:val="24"/>
        </w:rPr>
        <w:t xml:space="preserve">I find no justification to mulct </w:t>
      </w:r>
      <w:r w:rsidR="00475329" w:rsidRPr="00297B99">
        <w:rPr>
          <w:rFonts w:ascii="Times New Roman" w:hAnsi="Times New Roman" w:cs="Times New Roman"/>
          <w:sz w:val="24"/>
          <w:szCs w:val="24"/>
        </w:rPr>
        <w:t>the respondent w</w:t>
      </w:r>
      <w:r w:rsidR="0015266E" w:rsidRPr="00297B99">
        <w:rPr>
          <w:rFonts w:ascii="Times New Roman" w:hAnsi="Times New Roman" w:cs="Times New Roman"/>
          <w:sz w:val="24"/>
          <w:szCs w:val="24"/>
        </w:rPr>
        <w:t xml:space="preserve">ith an order of costs in </w:t>
      </w:r>
      <w:r w:rsidR="006B77D2" w:rsidRPr="00297B99">
        <w:rPr>
          <w:rFonts w:ascii="Times New Roman" w:hAnsi="Times New Roman" w:cs="Times New Roman"/>
          <w:sz w:val="24"/>
          <w:szCs w:val="24"/>
        </w:rPr>
        <w:t>the circumstances</w:t>
      </w:r>
      <w:r w:rsidR="00475329" w:rsidRPr="00297B99">
        <w:rPr>
          <w:rFonts w:ascii="Times New Roman" w:hAnsi="Times New Roman" w:cs="Times New Roman"/>
          <w:sz w:val="24"/>
          <w:szCs w:val="24"/>
        </w:rPr>
        <w:t xml:space="preserve">, especially in the face of </w:t>
      </w:r>
      <w:r w:rsidR="007E4921">
        <w:rPr>
          <w:rFonts w:ascii="Times New Roman" w:hAnsi="Times New Roman" w:cs="Times New Roman"/>
          <w:sz w:val="24"/>
          <w:szCs w:val="24"/>
        </w:rPr>
        <w:t xml:space="preserve">evident </w:t>
      </w:r>
      <w:r w:rsidR="00475329" w:rsidRPr="00297B99">
        <w:rPr>
          <w:rFonts w:ascii="Times New Roman" w:hAnsi="Times New Roman" w:cs="Times New Roman"/>
          <w:sz w:val="24"/>
          <w:szCs w:val="24"/>
        </w:rPr>
        <w:t>ingratitude by the appellant.</w:t>
      </w:r>
      <w:r w:rsidR="0015266E" w:rsidRPr="00297B99">
        <w:rPr>
          <w:rFonts w:ascii="Times New Roman" w:hAnsi="Times New Roman" w:cs="Times New Roman"/>
          <w:sz w:val="24"/>
          <w:szCs w:val="24"/>
        </w:rPr>
        <w:t xml:space="preserve"> </w:t>
      </w:r>
      <w:r w:rsidR="002E73ED" w:rsidRPr="00297B99">
        <w:rPr>
          <w:rFonts w:ascii="Times New Roman" w:hAnsi="Times New Roman" w:cs="Times New Roman"/>
          <w:sz w:val="24"/>
          <w:szCs w:val="24"/>
        </w:rPr>
        <w:t xml:space="preserve"> </w:t>
      </w:r>
    </w:p>
    <w:p w14:paraId="1C30F269" w14:textId="77777777" w:rsidR="009C513F" w:rsidRPr="00297B99" w:rsidRDefault="009C513F" w:rsidP="009B6A02">
      <w:pPr>
        <w:pStyle w:val="ListParagraph"/>
        <w:spacing w:after="0" w:line="480" w:lineRule="auto"/>
        <w:ind w:left="284"/>
        <w:jc w:val="both"/>
        <w:rPr>
          <w:rFonts w:ascii="Times New Roman" w:hAnsi="Times New Roman" w:cs="Times New Roman"/>
          <w:sz w:val="24"/>
          <w:szCs w:val="24"/>
        </w:rPr>
      </w:pPr>
    </w:p>
    <w:p w14:paraId="1CD0634A" w14:textId="0832F71E" w:rsidR="00EC3D47" w:rsidRPr="00297B99" w:rsidRDefault="00EC4853" w:rsidP="00D3344D">
      <w:pPr>
        <w:spacing w:after="0" w:line="480" w:lineRule="auto"/>
        <w:jc w:val="both"/>
        <w:rPr>
          <w:rFonts w:ascii="Times New Roman" w:hAnsi="Times New Roman" w:cs="Times New Roman"/>
          <w:sz w:val="24"/>
          <w:szCs w:val="24"/>
        </w:rPr>
      </w:pPr>
      <w:r w:rsidRPr="00297B99">
        <w:rPr>
          <w:rFonts w:ascii="Times New Roman" w:hAnsi="Times New Roman" w:cs="Times New Roman"/>
          <w:sz w:val="24"/>
          <w:szCs w:val="24"/>
        </w:rPr>
        <w:t>43.</w:t>
      </w:r>
      <w:r w:rsidRPr="00297B99">
        <w:rPr>
          <w:rFonts w:ascii="Times New Roman" w:hAnsi="Times New Roman" w:cs="Times New Roman"/>
          <w:sz w:val="24"/>
          <w:szCs w:val="24"/>
        </w:rPr>
        <w:tab/>
      </w:r>
      <w:r w:rsidR="00EC3D47" w:rsidRPr="00297B99">
        <w:rPr>
          <w:rFonts w:ascii="Times New Roman" w:hAnsi="Times New Roman" w:cs="Times New Roman"/>
          <w:sz w:val="24"/>
          <w:szCs w:val="24"/>
        </w:rPr>
        <w:t>In the result, I make the following order:</w:t>
      </w:r>
    </w:p>
    <w:p w14:paraId="017DC9C1" w14:textId="77777777" w:rsidR="006E5EF2" w:rsidRPr="00297B99" w:rsidRDefault="006E5EF2" w:rsidP="009B6A02">
      <w:pPr>
        <w:pStyle w:val="ListParagraph"/>
        <w:numPr>
          <w:ilvl w:val="0"/>
          <w:numId w:val="4"/>
        </w:numPr>
        <w:spacing w:after="0" w:line="480" w:lineRule="auto"/>
        <w:ind w:left="1134" w:hanging="567"/>
        <w:jc w:val="both"/>
        <w:rPr>
          <w:rFonts w:ascii="Times New Roman" w:hAnsi="Times New Roman" w:cs="Times New Roman"/>
          <w:sz w:val="24"/>
          <w:szCs w:val="24"/>
        </w:rPr>
      </w:pPr>
      <w:r w:rsidRPr="00297B99">
        <w:rPr>
          <w:rFonts w:ascii="Times New Roman" w:hAnsi="Times New Roman" w:cs="Times New Roman"/>
          <w:sz w:val="24"/>
          <w:szCs w:val="24"/>
        </w:rPr>
        <w:t>The appeal is allowed with each party bearing its own costs.</w:t>
      </w:r>
    </w:p>
    <w:p w14:paraId="51B1A99C" w14:textId="664DDEBF" w:rsidR="006E5EF2" w:rsidRPr="00297B99" w:rsidRDefault="006E5EF2" w:rsidP="009B6A02">
      <w:pPr>
        <w:pStyle w:val="ListParagraph"/>
        <w:numPr>
          <w:ilvl w:val="0"/>
          <w:numId w:val="4"/>
        </w:numPr>
        <w:spacing w:after="0" w:line="480" w:lineRule="auto"/>
        <w:ind w:left="1134" w:hanging="567"/>
        <w:jc w:val="both"/>
        <w:rPr>
          <w:rFonts w:ascii="Times New Roman" w:hAnsi="Times New Roman" w:cs="Times New Roman"/>
          <w:sz w:val="24"/>
          <w:szCs w:val="24"/>
        </w:rPr>
      </w:pPr>
      <w:r w:rsidRPr="00297B99">
        <w:rPr>
          <w:rFonts w:ascii="Times New Roman" w:hAnsi="Times New Roman" w:cs="Times New Roman"/>
          <w:sz w:val="24"/>
          <w:szCs w:val="24"/>
        </w:rPr>
        <w:t xml:space="preserve">The judgment of the court </w:t>
      </w:r>
      <w:r w:rsidRPr="00297B99">
        <w:rPr>
          <w:rFonts w:ascii="Times New Roman" w:hAnsi="Times New Roman" w:cs="Times New Roman"/>
          <w:i/>
          <w:sz w:val="24"/>
          <w:szCs w:val="24"/>
        </w:rPr>
        <w:t>a quo</w:t>
      </w:r>
      <w:r w:rsidRPr="00297B99">
        <w:rPr>
          <w:rFonts w:ascii="Times New Roman" w:hAnsi="Times New Roman" w:cs="Times New Roman"/>
          <w:sz w:val="24"/>
          <w:szCs w:val="24"/>
        </w:rPr>
        <w:t xml:space="preserve"> is set aside and </w:t>
      </w:r>
      <w:r w:rsidR="00CD2AF7" w:rsidRPr="00297B99">
        <w:rPr>
          <w:rFonts w:ascii="Times New Roman" w:hAnsi="Times New Roman" w:cs="Times New Roman"/>
          <w:sz w:val="24"/>
          <w:szCs w:val="24"/>
        </w:rPr>
        <w:t xml:space="preserve">is </w:t>
      </w:r>
      <w:r w:rsidRPr="00297B99">
        <w:rPr>
          <w:rFonts w:ascii="Times New Roman" w:hAnsi="Times New Roman" w:cs="Times New Roman"/>
          <w:sz w:val="24"/>
          <w:szCs w:val="24"/>
        </w:rPr>
        <w:t>substituted with the following:</w:t>
      </w:r>
    </w:p>
    <w:p w14:paraId="762215F7" w14:textId="3FE36D11" w:rsidR="00355D70" w:rsidRPr="00297B99" w:rsidRDefault="006D7510" w:rsidP="002A19A3">
      <w:pPr>
        <w:pStyle w:val="ListParagraph"/>
        <w:spacing w:after="0" w:line="480" w:lineRule="auto"/>
        <w:ind w:left="1020" w:firstLine="420"/>
        <w:jc w:val="both"/>
        <w:rPr>
          <w:rFonts w:ascii="Times New Roman" w:hAnsi="Times New Roman" w:cs="Times New Roman"/>
          <w:sz w:val="24"/>
          <w:szCs w:val="24"/>
        </w:rPr>
      </w:pPr>
      <w:r w:rsidRPr="00297B99">
        <w:rPr>
          <w:rFonts w:ascii="Times New Roman" w:hAnsi="Times New Roman" w:cs="Times New Roman"/>
          <w:sz w:val="24"/>
          <w:szCs w:val="24"/>
        </w:rPr>
        <w:t>“The</w:t>
      </w:r>
      <w:r w:rsidR="006E5EF2" w:rsidRPr="00297B99">
        <w:rPr>
          <w:rFonts w:ascii="Times New Roman" w:hAnsi="Times New Roman" w:cs="Times New Roman"/>
          <w:sz w:val="24"/>
          <w:szCs w:val="24"/>
        </w:rPr>
        <w:t xml:space="preserve"> plaintiff’s claim is dismissed with </w:t>
      </w:r>
      <w:r w:rsidR="004C70F1" w:rsidRPr="00297B99">
        <w:rPr>
          <w:rFonts w:ascii="Times New Roman" w:hAnsi="Times New Roman" w:cs="Times New Roman"/>
          <w:sz w:val="24"/>
          <w:szCs w:val="24"/>
        </w:rPr>
        <w:t xml:space="preserve">no order as to </w:t>
      </w:r>
      <w:r w:rsidR="006E5EF2" w:rsidRPr="00297B99">
        <w:rPr>
          <w:rFonts w:ascii="Times New Roman" w:hAnsi="Times New Roman" w:cs="Times New Roman"/>
          <w:sz w:val="24"/>
          <w:szCs w:val="24"/>
        </w:rPr>
        <w:t>costs.”</w:t>
      </w:r>
    </w:p>
    <w:p w14:paraId="14B1AA8E" w14:textId="29F973CB" w:rsidR="00355D70" w:rsidRPr="00297B99" w:rsidRDefault="00355D70" w:rsidP="009B6A02">
      <w:pPr>
        <w:pStyle w:val="ListParagraph"/>
        <w:spacing w:after="0" w:line="480" w:lineRule="auto"/>
        <w:ind w:left="284"/>
        <w:jc w:val="both"/>
        <w:rPr>
          <w:rFonts w:ascii="Times New Roman" w:hAnsi="Times New Roman" w:cs="Times New Roman"/>
          <w:sz w:val="24"/>
          <w:szCs w:val="24"/>
        </w:rPr>
      </w:pPr>
      <w:r w:rsidRPr="00297B99">
        <w:rPr>
          <w:rFonts w:ascii="Times New Roman" w:hAnsi="Times New Roman" w:cs="Times New Roman"/>
          <w:b/>
          <w:sz w:val="24"/>
          <w:szCs w:val="24"/>
        </w:rPr>
        <w:lastRenderedPageBreak/>
        <w:tab/>
      </w:r>
      <w:r w:rsidRPr="00297B99">
        <w:rPr>
          <w:rFonts w:ascii="Times New Roman" w:hAnsi="Times New Roman" w:cs="Times New Roman"/>
          <w:b/>
          <w:sz w:val="24"/>
          <w:szCs w:val="24"/>
        </w:rPr>
        <w:tab/>
        <w:t>GARWE JA</w:t>
      </w:r>
      <w:r w:rsidR="004067D7" w:rsidRPr="00297B99">
        <w:rPr>
          <w:rFonts w:ascii="Times New Roman" w:hAnsi="Times New Roman" w:cs="Times New Roman"/>
          <w:b/>
          <w:sz w:val="24"/>
          <w:szCs w:val="24"/>
        </w:rPr>
        <w:tab/>
      </w:r>
      <w:r w:rsidRPr="00297B99">
        <w:rPr>
          <w:rFonts w:ascii="Times New Roman" w:hAnsi="Times New Roman" w:cs="Times New Roman"/>
          <w:b/>
          <w:sz w:val="24"/>
          <w:szCs w:val="24"/>
        </w:rPr>
        <w:t>:</w:t>
      </w:r>
      <w:r w:rsidRPr="00297B99">
        <w:rPr>
          <w:rFonts w:ascii="Times New Roman" w:hAnsi="Times New Roman" w:cs="Times New Roman"/>
          <w:b/>
          <w:sz w:val="24"/>
          <w:szCs w:val="24"/>
        </w:rPr>
        <w:tab/>
      </w:r>
      <w:r w:rsidRPr="00297B99">
        <w:rPr>
          <w:rFonts w:ascii="Times New Roman" w:hAnsi="Times New Roman" w:cs="Times New Roman"/>
          <w:b/>
          <w:sz w:val="24"/>
          <w:szCs w:val="24"/>
        </w:rPr>
        <w:tab/>
      </w:r>
      <w:r w:rsidRPr="00297B99">
        <w:rPr>
          <w:rFonts w:ascii="Times New Roman" w:hAnsi="Times New Roman" w:cs="Times New Roman"/>
          <w:sz w:val="24"/>
          <w:szCs w:val="24"/>
        </w:rPr>
        <w:t>I agree</w:t>
      </w:r>
    </w:p>
    <w:p w14:paraId="7EE8CCF1" w14:textId="77777777" w:rsidR="00355D70" w:rsidRPr="00297B99" w:rsidRDefault="00355D70" w:rsidP="009B6A02">
      <w:pPr>
        <w:pStyle w:val="ListParagraph"/>
        <w:spacing w:after="0" w:line="480" w:lineRule="auto"/>
        <w:ind w:left="284"/>
        <w:jc w:val="both"/>
        <w:rPr>
          <w:rFonts w:ascii="Times New Roman" w:hAnsi="Times New Roman" w:cs="Times New Roman"/>
          <w:sz w:val="24"/>
          <w:szCs w:val="24"/>
        </w:rPr>
      </w:pPr>
    </w:p>
    <w:p w14:paraId="440B4511" w14:textId="77777777" w:rsidR="00355D70" w:rsidRPr="00297B99" w:rsidRDefault="00355D70" w:rsidP="009B6A02">
      <w:pPr>
        <w:pStyle w:val="ListParagraph"/>
        <w:spacing w:after="0" w:line="480" w:lineRule="auto"/>
        <w:ind w:left="284"/>
        <w:jc w:val="both"/>
        <w:rPr>
          <w:rFonts w:ascii="Times New Roman" w:hAnsi="Times New Roman" w:cs="Times New Roman"/>
          <w:sz w:val="24"/>
          <w:szCs w:val="24"/>
        </w:rPr>
      </w:pPr>
    </w:p>
    <w:p w14:paraId="73D597A3" w14:textId="50D05431" w:rsidR="00355D70" w:rsidRPr="00297B99" w:rsidRDefault="00355D70" w:rsidP="004067D7">
      <w:pPr>
        <w:pStyle w:val="ListParagraph"/>
        <w:spacing w:after="0" w:line="480" w:lineRule="auto"/>
        <w:ind w:left="284"/>
        <w:jc w:val="both"/>
        <w:rPr>
          <w:rFonts w:ascii="Times New Roman" w:hAnsi="Times New Roman" w:cs="Times New Roman"/>
          <w:sz w:val="24"/>
          <w:szCs w:val="24"/>
        </w:rPr>
      </w:pPr>
      <w:r w:rsidRPr="00297B99">
        <w:rPr>
          <w:rFonts w:ascii="Times New Roman" w:hAnsi="Times New Roman" w:cs="Times New Roman"/>
          <w:sz w:val="24"/>
          <w:szCs w:val="24"/>
        </w:rPr>
        <w:tab/>
      </w:r>
      <w:r w:rsidRPr="00297B99">
        <w:rPr>
          <w:rFonts w:ascii="Times New Roman" w:hAnsi="Times New Roman" w:cs="Times New Roman"/>
          <w:sz w:val="24"/>
          <w:szCs w:val="24"/>
        </w:rPr>
        <w:tab/>
      </w:r>
      <w:r w:rsidRPr="00297B99">
        <w:rPr>
          <w:rFonts w:ascii="Times New Roman" w:hAnsi="Times New Roman" w:cs="Times New Roman"/>
          <w:b/>
          <w:sz w:val="24"/>
          <w:szCs w:val="24"/>
        </w:rPr>
        <w:t>MAKONI JA</w:t>
      </w:r>
      <w:r w:rsidR="004067D7" w:rsidRPr="00297B99">
        <w:rPr>
          <w:rFonts w:ascii="Times New Roman" w:hAnsi="Times New Roman" w:cs="Times New Roman"/>
          <w:b/>
          <w:sz w:val="24"/>
          <w:szCs w:val="24"/>
        </w:rPr>
        <w:tab/>
      </w:r>
      <w:r w:rsidRPr="00297B99">
        <w:rPr>
          <w:rFonts w:ascii="Times New Roman" w:hAnsi="Times New Roman" w:cs="Times New Roman"/>
          <w:b/>
          <w:sz w:val="24"/>
          <w:szCs w:val="24"/>
        </w:rPr>
        <w:t>:</w:t>
      </w:r>
      <w:r w:rsidRPr="00297B99">
        <w:rPr>
          <w:rFonts w:ascii="Times New Roman" w:hAnsi="Times New Roman" w:cs="Times New Roman"/>
          <w:b/>
          <w:sz w:val="24"/>
          <w:szCs w:val="24"/>
        </w:rPr>
        <w:tab/>
      </w:r>
      <w:r w:rsidR="004067D7" w:rsidRPr="00297B99">
        <w:rPr>
          <w:rFonts w:ascii="Times New Roman" w:hAnsi="Times New Roman" w:cs="Times New Roman"/>
          <w:b/>
          <w:sz w:val="24"/>
          <w:szCs w:val="24"/>
        </w:rPr>
        <w:tab/>
      </w:r>
      <w:r w:rsidRPr="00297B99">
        <w:rPr>
          <w:rFonts w:ascii="Times New Roman" w:hAnsi="Times New Roman" w:cs="Times New Roman"/>
          <w:sz w:val="24"/>
          <w:szCs w:val="24"/>
        </w:rPr>
        <w:t>I agree</w:t>
      </w:r>
    </w:p>
    <w:p w14:paraId="642746EB" w14:textId="77777777" w:rsidR="006232FA" w:rsidRPr="00297B99" w:rsidRDefault="006232FA" w:rsidP="009B6A02">
      <w:pPr>
        <w:pStyle w:val="ListParagraph"/>
        <w:spacing w:after="0" w:line="480" w:lineRule="auto"/>
        <w:ind w:left="284"/>
        <w:jc w:val="both"/>
        <w:rPr>
          <w:rFonts w:ascii="Times New Roman" w:hAnsi="Times New Roman" w:cs="Times New Roman"/>
          <w:sz w:val="24"/>
          <w:szCs w:val="24"/>
        </w:rPr>
      </w:pPr>
    </w:p>
    <w:p w14:paraId="51D88534" w14:textId="77777777" w:rsidR="006232FA" w:rsidRPr="00297B99" w:rsidRDefault="006232FA" w:rsidP="009B6A02">
      <w:pPr>
        <w:pStyle w:val="ListParagraph"/>
        <w:spacing w:after="0" w:line="480" w:lineRule="auto"/>
        <w:ind w:left="284"/>
        <w:jc w:val="both"/>
        <w:rPr>
          <w:rFonts w:ascii="Times New Roman" w:hAnsi="Times New Roman" w:cs="Times New Roman"/>
          <w:sz w:val="24"/>
          <w:szCs w:val="24"/>
        </w:rPr>
      </w:pPr>
      <w:r w:rsidRPr="00297B99">
        <w:rPr>
          <w:rFonts w:ascii="Times New Roman" w:hAnsi="Times New Roman" w:cs="Times New Roman"/>
          <w:i/>
          <w:sz w:val="24"/>
          <w:szCs w:val="24"/>
        </w:rPr>
        <w:t>Muvingi &amp;</w:t>
      </w:r>
      <w:r w:rsidR="00355D70" w:rsidRPr="00297B99">
        <w:rPr>
          <w:rFonts w:ascii="Times New Roman" w:hAnsi="Times New Roman" w:cs="Times New Roman"/>
          <w:i/>
          <w:sz w:val="24"/>
          <w:szCs w:val="24"/>
        </w:rPr>
        <w:t xml:space="preserve"> </w:t>
      </w:r>
      <w:r w:rsidRPr="00297B99">
        <w:rPr>
          <w:rFonts w:ascii="Times New Roman" w:hAnsi="Times New Roman" w:cs="Times New Roman"/>
          <w:i/>
          <w:sz w:val="24"/>
          <w:szCs w:val="24"/>
        </w:rPr>
        <w:t>Mugadza</w:t>
      </w:r>
      <w:r w:rsidRPr="00297B99">
        <w:rPr>
          <w:rFonts w:ascii="Times New Roman" w:hAnsi="Times New Roman" w:cs="Times New Roman"/>
          <w:sz w:val="24"/>
          <w:szCs w:val="24"/>
        </w:rPr>
        <w:t>, appellant’s legal practitioners</w:t>
      </w:r>
    </w:p>
    <w:p w14:paraId="7A7B01F1" w14:textId="77777777" w:rsidR="006232FA" w:rsidRPr="00297B99" w:rsidRDefault="006232FA" w:rsidP="00355D70">
      <w:pPr>
        <w:pStyle w:val="ListParagraph"/>
        <w:spacing w:after="0" w:line="240" w:lineRule="auto"/>
        <w:ind w:left="284"/>
        <w:jc w:val="both"/>
        <w:rPr>
          <w:rFonts w:ascii="Times New Roman" w:hAnsi="Times New Roman" w:cs="Times New Roman"/>
          <w:sz w:val="24"/>
          <w:szCs w:val="24"/>
        </w:rPr>
      </w:pPr>
      <w:r w:rsidRPr="00297B99">
        <w:rPr>
          <w:rFonts w:ascii="Times New Roman" w:hAnsi="Times New Roman" w:cs="Times New Roman"/>
          <w:i/>
          <w:sz w:val="24"/>
          <w:szCs w:val="24"/>
        </w:rPr>
        <w:t>Mtombeni</w:t>
      </w:r>
      <w:r w:rsidR="00BD4C13" w:rsidRPr="00297B99">
        <w:rPr>
          <w:rFonts w:ascii="Times New Roman" w:hAnsi="Times New Roman" w:cs="Times New Roman"/>
          <w:i/>
          <w:sz w:val="24"/>
          <w:szCs w:val="24"/>
        </w:rPr>
        <w:t>, M</w:t>
      </w:r>
      <w:r w:rsidRPr="00297B99">
        <w:rPr>
          <w:rFonts w:ascii="Times New Roman" w:hAnsi="Times New Roman" w:cs="Times New Roman"/>
          <w:i/>
          <w:sz w:val="24"/>
          <w:szCs w:val="24"/>
        </w:rPr>
        <w:t>ukwesha</w:t>
      </w:r>
      <w:r w:rsidR="00BD4C13" w:rsidRPr="00297B99">
        <w:rPr>
          <w:rFonts w:ascii="Times New Roman" w:hAnsi="Times New Roman" w:cs="Times New Roman"/>
          <w:i/>
          <w:sz w:val="24"/>
          <w:szCs w:val="24"/>
        </w:rPr>
        <w:t xml:space="preserve"> &amp; Muzawazi</w:t>
      </w:r>
      <w:r w:rsidR="00BD4C13" w:rsidRPr="00297B99">
        <w:rPr>
          <w:rFonts w:ascii="Times New Roman" w:hAnsi="Times New Roman" w:cs="Times New Roman"/>
          <w:sz w:val="24"/>
          <w:szCs w:val="24"/>
        </w:rPr>
        <w:t>, respondent’s legal practitioners.</w:t>
      </w:r>
    </w:p>
    <w:p w14:paraId="5C066386" w14:textId="77777777" w:rsidR="006E5EF2" w:rsidRPr="00297B99" w:rsidRDefault="006E5EF2" w:rsidP="009B6A02">
      <w:pPr>
        <w:pStyle w:val="ListParagraph"/>
        <w:spacing w:after="0" w:line="480" w:lineRule="auto"/>
        <w:ind w:left="284"/>
        <w:jc w:val="both"/>
        <w:rPr>
          <w:rFonts w:ascii="Times New Roman" w:hAnsi="Times New Roman" w:cs="Times New Roman"/>
          <w:sz w:val="24"/>
          <w:szCs w:val="24"/>
        </w:rPr>
      </w:pPr>
    </w:p>
    <w:sectPr w:rsidR="006E5EF2" w:rsidRPr="00297B9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1E267" w14:textId="77777777" w:rsidR="003979BE" w:rsidRDefault="003979BE" w:rsidP="00C41747">
      <w:pPr>
        <w:spacing w:after="0" w:line="240" w:lineRule="auto"/>
      </w:pPr>
      <w:r>
        <w:separator/>
      </w:r>
    </w:p>
  </w:endnote>
  <w:endnote w:type="continuationSeparator" w:id="0">
    <w:p w14:paraId="07D08C94" w14:textId="77777777" w:rsidR="003979BE" w:rsidRDefault="003979BE" w:rsidP="00C41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C879E" w14:textId="77777777" w:rsidR="003979BE" w:rsidRDefault="003979BE" w:rsidP="00C41747">
      <w:pPr>
        <w:spacing w:after="0" w:line="240" w:lineRule="auto"/>
      </w:pPr>
      <w:r>
        <w:separator/>
      </w:r>
    </w:p>
  </w:footnote>
  <w:footnote w:type="continuationSeparator" w:id="0">
    <w:p w14:paraId="123391F1" w14:textId="77777777" w:rsidR="003979BE" w:rsidRDefault="003979BE" w:rsidP="00C41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6DB91" w14:textId="77777777" w:rsidR="009B6A02" w:rsidRDefault="009B6A02">
    <w:pPr>
      <w:pStyle w:val="Header"/>
    </w:pPr>
    <w:r>
      <w:rPr>
        <w:noProof/>
        <w:lang w:val="en-GB" w:eastAsia="en-GB"/>
      </w:rPr>
      <mc:AlternateContent>
        <mc:Choice Requires="wps">
          <w:drawing>
            <wp:anchor distT="0" distB="0" distL="114300" distR="114300" simplePos="0" relativeHeight="251660288" behindDoc="0" locked="0" layoutInCell="0" allowOverlap="1" wp14:anchorId="3D76DA26" wp14:editId="139BBC39">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5E3F9" w14:textId="5B9B8C3C" w:rsidR="009B6A02" w:rsidRPr="00297B99" w:rsidRDefault="009B6A02">
                          <w:pPr>
                            <w:spacing w:after="0" w:line="240" w:lineRule="auto"/>
                            <w:jc w:val="right"/>
                            <w:rPr>
                              <w:rFonts w:ascii="Times New Roman" w:hAnsi="Times New Roman" w:cs="Times New Roman"/>
                              <w:b/>
                              <w:noProof/>
                              <w:sz w:val="24"/>
                              <w:szCs w:val="24"/>
                            </w:rPr>
                          </w:pPr>
                          <w:r w:rsidRPr="00297B99">
                            <w:rPr>
                              <w:rFonts w:ascii="Times New Roman" w:hAnsi="Times New Roman" w:cs="Times New Roman"/>
                              <w:b/>
                              <w:noProof/>
                              <w:sz w:val="24"/>
                              <w:szCs w:val="24"/>
                            </w:rPr>
                            <w:t xml:space="preserve">Judgment No. SC </w:t>
                          </w:r>
                          <w:r w:rsidR="00871FB9">
                            <w:rPr>
                              <w:rFonts w:ascii="Times New Roman" w:hAnsi="Times New Roman" w:cs="Times New Roman"/>
                              <w:b/>
                              <w:noProof/>
                              <w:sz w:val="24"/>
                              <w:szCs w:val="24"/>
                            </w:rPr>
                            <w:t>163</w:t>
                          </w:r>
                          <w:r w:rsidRPr="00297B99">
                            <w:rPr>
                              <w:rFonts w:ascii="Times New Roman" w:hAnsi="Times New Roman" w:cs="Times New Roman"/>
                              <w:b/>
                              <w:noProof/>
                              <w:sz w:val="24"/>
                              <w:szCs w:val="24"/>
                            </w:rPr>
                            <w:t>/19</w:t>
                          </w:r>
                        </w:p>
                        <w:p w14:paraId="4CF78965" w14:textId="77777777" w:rsidR="009B6A02" w:rsidRPr="00297B99" w:rsidRDefault="009B6A02">
                          <w:pPr>
                            <w:spacing w:after="0" w:line="240" w:lineRule="auto"/>
                            <w:jc w:val="right"/>
                            <w:rPr>
                              <w:rFonts w:ascii="Times New Roman" w:hAnsi="Times New Roman" w:cs="Times New Roman"/>
                              <w:b/>
                              <w:noProof/>
                              <w:sz w:val="24"/>
                              <w:szCs w:val="24"/>
                            </w:rPr>
                          </w:pPr>
                          <w:r w:rsidRPr="00297B99">
                            <w:rPr>
                              <w:rFonts w:ascii="Times New Roman" w:hAnsi="Times New Roman" w:cs="Times New Roman"/>
                              <w:b/>
                              <w:noProof/>
                              <w:sz w:val="24"/>
                              <w:szCs w:val="24"/>
                            </w:rPr>
                            <w:t>Civil Appeal No. SC 528/18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D76DA2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0B5E3F9" w14:textId="5B9B8C3C" w:rsidR="009B6A02" w:rsidRPr="00297B99" w:rsidRDefault="009B6A02">
                    <w:pPr>
                      <w:spacing w:after="0" w:line="240" w:lineRule="auto"/>
                      <w:jc w:val="right"/>
                      <w:rPr>
                        <w:rFonts w:ascii="Times New Roman" w:hAnsi="Times New Roman" w:cs="Times New Roman"/>
                        <w:b/>
                        <w:noProof/>
                        <w:sz w:val="24"/>
                        <w:szCs w:val="24"/>
                      </w:rPr>
                    </w:pPr>
                    <w:r w:rsidRPr="00297B99">
                      <w:rPr>
                        <w:rFonts w:ascii="Times New Roman" w:hAnsi="Times New Roman" w:cs="Times New Roman"/>
                        <w:b/>
                        <w:noProof/>
                        <w:sz w:val="24"/>
                        <w:szCs w:val="24"/>
                      </w:rPr>
                      <w:t xml:space="preserve">Judgment No. SC </w:t>
                    </w:r>
                    <w:r w:rsidR="00871FB9">
                      <w:rPr>
                        <w:rFonts w:ascii="Times New Roman" w:hAnsi="Times New Roman" w:cs="Times New Roman"/>
                        <w:b/>
                        <w:noProof/>
                        <w:sz w:val="24"/>
                        <w:szCs w:val="24"/>
                      </w:rPr>
                      <w:t>163</w:t>
                    </w:r>
                    <w:r w:rsidRPr="00297B99">
                      <w:rPr>
                        <w:rFonts w:ascii="Times New Roman" w:hAnsi="Times New Roman" w:cs="Times New Roman"/>
                        <w:b/>
                        <w:noProof/>
                        <w:sz w:val="24"/>
                        <w:szCs w:val="24"/>
                      </w:rPr>
                      <w:t>/19</w:t>
                    </w:r>
                  </w:p>
                  <w:p w14:paraId="4CF78965" w14:textId="77777777" w:rsidR="009B6A02" w:rsidRPr="00297B99" w:rsidRDefault="009B6A02">
                    <w:pPr>
                      <w:spacing w:after="0" w:line="240" w:lineRule="auto"/>
                      <w:jc w:val="right"/>
                      <w:rPr>
                        <w:rFonts w:ascii="Times New Roman" w:hAnsi="Times New Roman" w:cs="Times New Roman"/>
                        <w:b/>
                        <w:noProof/>
                        <w:sz w:val="24"/>
                        <w:szCs w:val="24"/>
                      </w:rPr>
                    </w:pPr>
                    <w:r w:rsidRPr="00297B99">
                      <w:rPr>
                        <w:rFonts w:ascii="Times New Roman" w:hAnsi="Times New Roman" w:cs="Times New Roman"/>
                        <w:b/>
                        <w:noProof/>
                        <w:sz w:val="24"/>
                        <w:szCs w:val="24"/>
                      </w:rPr>
                      <w:t>Civil Appeal No. SC 528/18</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58909712" wp14:editId="3E00688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04D5A6E" w14:textId="77777777" w:rsidR="009B6A02" w:rsidRDefault="009B6A02">
                          <w:pPr>
                            <w:spacing w:after="0" w:line="240" w:lineRule="auto"/>
                            <w:rPr>
                              <w:color w:val="FFFFFF" w:themeColor="background1"/>
                            </w:rPr>
                          </w:pPr>
                          <w:r>
                            <w:fldChar w:fldCharType="begin"/>
                          </w:r>
                          <w:r>
                            <w:instrText xml:space="preserve"> PAGE   \* MERGEFORMAT </w:instrText>
                          </w:r>
                          <w:r>
                            <w:fldChar w:fldCharType="separate"/>
                          </w:r>
                          <w:r w:rsidR="00AB6361" w:rsidRPr="00AB6361">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890971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004D5A6E" w14:textId="77777777" w:rsidR="009B6A02" w:rsidRDefault="009B6A02">
                    <w:pPr>
                      <w:spacing w:after="0" w:line="240" w:lineRule="auto"/>
                      <w:rPr>
                        <w:color w:val="FFFFFF" w:themeColor="background1"/>
                      </w:rPr>
                    </w:pPr>
                    <w:r>
                      <w:fldChar w:fldCharType="begin"/>
                    </w:r>
                    <w:r>
                      <w:instrText xml:space="preserve"> PAGE   \* MERGEFORMAT </w:instrText>
                    </w:r>
                    <w:r>
                      <w:fldChar w:fldCharType="separate"/>
                    </w:r>
                    <w:r w:rsidR="00AB6361" w:rsidRPr="00AB6361">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EFC"/>
    <w:multiLevelType w:val="hybridMultilevel"/>
    <w:tmpl w:val="4AFE45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7805D9"/>
    <w:multiLevelType w:val="hybridMultilevel"/>
    <w:tmpl w:val="50F0A0C4"/>
    <w:lvl w:ilvl="0" w:tplc="BAFAC17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F460459"/>
    <w:multiLevelType w:val="hybridMultilevel"/>
    <w:tmpl w:val="9B2ECD16"/>
    <w:lvl w:ilvl="0" w:tplc="F6944E84">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2CD812FB"/>
    <w:multiLevelType w:val="hybridMultilevel"/>
    <w:tmpl w:val="385C6A14"/>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53C7845"/>
    <w:multiLevelType w:val="hybridMultilevel"/>
    <w:tmpl w:val="0FC67C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0FD7A62"/>
    <w:multiLevelType w:val="hybridMultilevel"/>
    <w:tmpl w:val="CFFC9110"/>
    <w:lvl w:ilvl="0" w:tplc="BF3610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F327E19"/>
    <w:multiLevelType w:val="hybridMultilevel"/>
    <w:tmpl w:val="B002CA32"/>
    <w:lvl w:ilvl="0" w:tplc="3009000F">
      <w:start w:val="1"/>
      <w:numFmt w:val="decimal"/>
      <w:lvlText w:val="%1."/>
      <w:lvlJc w:val="left"/>
      <w:pPr>
        <w:ind w:left="644" w:hanging="360"/>
      </w:pPr>
    </w:lvl>
    <w:lvl w:ilvl="1" w:tplc="30090019">
      <w:start w:val="1"/>
      <w:numFmt w:val="lowerLetter"/>
      <w:lvlText w:val="%2."/>
      <w:lvlJc w:val="left"/>
      <w:pPr>
        <w:ind w:left="1364" w:hanging="360"/>
      </w:pPr>
    </w:lvl>
    <w:lvl w:ilvl="2" w:tplc="3009001B" w:tentative="1">
      <w:start w:val="1"/>
      <w:numFmt w:val="lowerRoman"/>
      <w:lvlText w:val="%3."/>
      <w:lvlJc w:val="right"/>
      <w:pPr>
        <w:ind w:left="2084" w:hanging="180"/>
      </w:pPr>
    </w:lvl>
    <w:lvl w:ilvl="3" w:tplc="3009000F" w:tentative="1">
      <w:start w:val="1"/>
      <w:numFmt w:val="decimal"/>
      <w:lvlText w:val="%4."/>
      <w:lvlJc w:val="left"/>
      <w:pPr>
        <w:ind w:left="2804" w:hanging="360"/>
      </w:pPr>
    </w:lvl>
    <w:lvl w:ilvl="4" w:tplc="30090019" w:tentative="1">
      <w:start w:val="1"/>
      <w:numFmt w:val="lowerLetter"/>
      <w:lvlText w:val="%5."/>
      <w:lvlJc w:val="left"/>
      <w:pPr>
        <w:ind w:left="3524" w:hanging="360"/>
      </w:pPr>
    </w:lvl>
    <w:lvl w:ilvl="5" w:tplc="3009001B" w:tentative="1">
      <w:start w:val="1"/>
      <w:numFmt w:val="lowerRoman"/>
      <w:lvlText w:val="%6."/>
      <w:lvlJc w:val="right"/>
      <w:pPr>
        <w:ind w:left="4244" w:hanging="180"/>
      </w:pPr>
    </w:lvl>
    <w:lvl w:ilvl="6" w:tplc="3009000F" w:tentative="1">
      <w:start w:val="1"/>
      <w:numFmt w:val="decimal"/>
      <w:lvlText w:val="%7."/>
      <w:lvlJc w:val="left"/>
      <w:pPr>
        <w:ind w:left="4964" w:hanging="360"/>
      </w:pPr>
    </w:lvl>
    <w:lvl w:ilvl="7" w:tplc="30090019" w:tentative="1">
      <w:start w:val="1"/>
      <w:numFmt w:val="lowerLetter"/>
      <w:lvlText w:val="%8."/>
      <w:lvlJc w:val="left"/>
      <w:pPr>
        <w:ind w:left="5684" w:hanging="360"/>
      </w:pPr>
    </w:lvl>
    <w:lvl w:ilvl="8" w:tplc="3009001B" w:tentative="1">
      <w:start w:val="1"/>
      <w:numFmt w:val="lowerRoman"/>
      <w:lvlText w:val="%9."/>
      <w:lvlJc w:val="right"/>
      <w:pPr>
        <w:ind w:left="6404" w:hanging="180"/>
      </w:pPr>
    </w:lvl>
  </w:abstractNum>
  <w:abstractNum w:abstractNumId="7" w15:restartNumberingAfterBreak="0">
    <w:nsid w:val="7E56748F"/>
    <w:multiLevelType w:val="hybridMultilevel"/>
    <w:tmpl w:val="18BE7B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16"/>
    <w:rsid w:val="000025AB"/>
    <w:rsid w:val="000159E8"/>
    <w:rsid w:val="000167DB"/>
    <w:rsid w:val="00017772"/>
    <w:rsid w:val="0003136C"/>
    <w:rsid w:val="00031DD5"/>
    <w:rsid w:val="00034645"/>
    <w:rsid w:val="0003591B"/>
    <w:rsid w:val="00037F8C"/>
    <w:rsid w:val="00043982"/>
    <w:rsid w:val="0004576E"/>
    <w:rsid w:val="0004691A"/>
    <w:rsid w:val="000474CE"/>
    <w:rsid w:val="00047E47"/>
    <w:rsid w:val="00050409"/>
    <w:rsid w:val="00051266"/>
    <w:rsid w:val="000529B1"/>
    <w:rsid w:val="000535F9"/>
    <w:rsid w:val="00063037"/>
    <w:rsid w:val="00064046"/>
    <w:rsid w:val="00067C68"/>
    <w:rsid w:val="00070CF0"/>
    <w:rsid w:val="00072893"/>
    <w:rsid w:val="00073364"/>
    <w:rsid w:val="00073FC9"/>
    <w:rsid w:val="00080D15"/>
    <w:rsid w:val="00082B12"/>
    <w:rsid w:val="000901E1"/>
    <w:rsid w:val="00090F30"/>
    <w:rsid w:val="00091DDC"/>
    <w:rsid w:val="000933D3"/>
    <w:rsid w:val="00094342"/>
    <w:rsid w:val="000A0CEB"/>
    <w:rsid w:val="000A2780"/>
    <w:rsid w:val="000A4A58"/>
    <w:rsid w:val="000A4A66"/>
    <w:rsid w:val="000B191C"/>
    <w:rsid w:val="000B5A46"/>
    <w:rsid w:val="000B68E7"/>
    <w:rsid w:val="000B6A31"/>
    <w:rsid w:val="000C478C"/>
    <w:rsid w:val="000C611F"/>
    <w:rsid w:val="000D43FA"/>
    <w:rsid w:val="000E070D"/>
    <w:rsid w:val="000E150C"/>
    <w:rsid w:val="000E48CB"/>
    <w:rsid w:val="000E63C3"/>
    <w:rsid w:val="000F0FD2"/>
    <w:rsid w:val="000F2C77"/>
    <w:rsid w:val="000F336B"/>
    <w:rsid w:val="000F3956"/>
    <w:rsid w:val="000F3F9C"/>
    <w:rsid w:val="000F4CB6"/>
    <w:rsid w:val="000F4F4F"/>
    <w:rsid w:val="000F4F81"/>
    <w:rsid w:val="000F6B5D"/>
    <w:rsid w:val="001058AE"/>
    <w:rsid w:val="001060CC"/>
    <w:rsid w:val="00106C9B"/>
    <w:rsid w:val="00111054"/>
    <w:rsid w:val="00117603"/>
    <w:rsid w:val="00117810"/>
    <w:rsid w:val="00120769"/>
    <w:rsid w:val="00122E55"/>
    <w:rsid w:val="00122FFD"/>
    <w:rsid w:val="001255BD"/>
    <w:rsid w:val="001263B0"/>
    <w:rsid w:val="00133DEB"/>
    <w:rsid w:val="00135CD8"/>
    <w:rsid w:val="0013764C"/>
    <w:rsid w:val="0014791D"/>
    <w:rsid w:val="001503CD"/>
    <w:rsid w:val="00151463"/>
    <w:rsid w:val="0015266E"/>
    <w:rsid w:val="001548CD"/>
    <w:rsid w:val="0016013B"/>
    <w:rsid w:val="00161C4A"/>
    <w:rsid w:val="00162844"/>
    <w:rsid w:val="00163F5F"/>
    <w:rsid w:val="00167580"/>
    <w:rsid w:val="0017407C"/>
    <w:rsid w:val="00176CD6"/>
    <w:rsid w:val="00180D1F"/>
    <w:rsid w:val="00191FA4"/>
    <w:rsid w:val="00192109"/>
    <w:rsid w:val="00196F0C"/>
    <w:rsid w:val="001A18E8"/>
    <w:rsid w:val="001A4800"/>
    <w:rsid w:val="001A4D5E"/>
    <w:rsid w:val="001A5DE1"/>
    <w:rsid w:val="001A7B9D"/>
    <w:rsid w:val="001B491C"/>
    <w:rsid w:val="001B72C1"/>
    <w:rsid w:val="001C270C"/>
    <w:rsid w:val="001C3E95"/>
    <w:rsid w:val="001C4E1A"/>
    <w:rsid w:val="001C6AEA"/>
    <w:rsid w:val="001D463B"/>
    <w:rsid w:val="001D5922"/>
    <w:rsid w:val="001E31DB"/>
    <w:rsid w:val="001E3CF2"/>
    <w:rsid w:val="001E48FE"/>
    <w:rsid w:val="001E4DFF"/>
    <w:rsid w:val="001E57CF"/>
    <w:rsid w:val="001E6E44"/>
    <w:rsid w:val="001F152B"/>
    <w:rsid w:val="001F1812"/>
    <w:rsid w:val="001F38E0"/>
    <w:rsid w:val="001F5454"/>
    <w:rsid w:val="001F7234"/>
    <w:rsid w:val="00200ADD"/>
    <w:rsid w:val="00202376"/>
    <w:rsid w:val="00204E4B"/>
    <w:rsid w:val="00204EAD"/>
    <w:rsid w:val="00210201"/>
    <w:rsid w:val="0021220A"/>
    <w:rsid w:val="00212B22"/>
    <w:rsid w:val="00213637"/>
    <w:rsid w:val="00214237"/>
    <w:rsid w:val="002151B7"/>
    <w:rsid w:val="002156D7"/>
    <w:rsid w:val="00220930"/>
    <w:rsid w:val="00224D56"/>
    <w:rsid w:val="00230D04"/>
    <w:rsid w:val="00233862"/>
    <w:rsid w:val="002373CD"/>
    <w:rsid w:val="00237796"/>
    <w:rsid w:val="002404AE"/>
    <w:rsid w:val="00240998"/>
    <w:rsid w:val="00242E47"/>
    <w:rsid w:val="00243E75"/>
    <w:rsid w:val="002445E2"/>
    <w:rsid w:val="002450B0"/>
    <w:rsid w:val="00250E63"/>
    <w:rsid w:val="00253D54"/>
    <w:rsid w:val="00255949"/>
    <w:rsid w:val="00256E1D"/>
    <w:rsid w:val="00257228"/>
    <w:rsid w:val="00261072"/>
    <w:rsid w:val="00262A58"/>
    <w:rsid w:val="002632F6"/>
    <w:rsid w:val="0026338E"/>
    <w:rsid w:val="00264A27"/>
    <w:rsid w:val="0026603C"/>
    <w:rsid w:val="00273FF3"/>
    <w:rsid w:val="002744E7"/>
    <w:rsid w:val="00277CF6"/>
    <w:rsid w:val="002862FA"/>
    <w:rsid w:val="00294E62"/>
    <w:rsid w:val="00295EF7"/>
    <w:rsid w:val="00297B99"/>
    <w:rsid w:val="002A19A3"/>
    <w:rsid w:val="002A53A7"/>
    <w:rsid w:val="002B3C02"/>
    <w:rsid w:val="002B7C0D"/>
    <w:rsid w:val="002C04DB"/>
    <w:rsid w:val="002C2DC8"/>
    <w:rsid w:val="002C2ED2"/>
    <w:rsid w:val="002C393D"/>
    <w:rsid w:val="002C4850"/>
    <w:rsid w:val="002C5D39"/>
    <w:rsid w:val="002D1806"/>
    <w:rsid w:val="002D3B46"/>
    <w:rsid w:val="002D3CA2"/>
    <w:rsid w:val="002D41F2"/>
    <w:rsid w:val="002D6CDE"/>
    <w:rsid w:val="002D7369"/>
    <w:rsid w:val="002D73D6"/>
    <w:rsid w:val="002D748E"/>
    <w:rsid w:val="002E5948"/>
    <w:rsid w:val="002E6D8A"/>
    <w:rsid w:val="002E73ED"/>
    <w:rsid w:val="002F09A3"/>
    <w:rsid w:val="002F3081"/>
    <w:rsid w:val="002F4148"/>
    <w:rsid w:val="00300C55"/>
    <w:rsid w:val="003014E9"/>
    <w:rsid w:val="00301A02"/>
    <w:rsid w:val="00302BE6"/>
    <w:rsid w:val="00304A24"/>
    <w:rsid w:val="00307794"/>
    <w:rsid w:val="0031546E"/>
    <w:rsid w:val="003161AD"/>
    <w:rsid w:val="003162C2"/>
    <w:rsid w:val="00316C5F"/>
    <w:rsid w:val="003178AA"/>
    <w:rsid w:val="00320C2B"/>
    <w:rsid w:val="003259C0"/>
    <w:rsid w:val="00325E9A"/>
    <w:rsid w:val="003307F3"/>
    <w:rsid w:val="0033117F"/>
    <w:rsid w:val="0033348F"/>
    <w:rsid w:val="00333E3A"/>
    <w:rsid w:val="0033583E"/>
    <w:rsid w:val="0033778D"/>
    <w:rsid w:val="00341810"/>
    <w:rsid w:val="00342FEF"/>
    <w:rsid w:val="00344FB5"/>
    <w:rsid w:val="00351139"/>
    <w:rsid w:val="003514A3"/>
    <w:rsid w:val="00351CD0"/>
    <w:rsid w:val="00351E1E"/>
    <w:rsid w:val="00351FF6"/>
    <w:rsid w:val="00352FDD"/>
    <w:rsid w:val="00355B30"/>
    <w:rsid w:val="00355D70"/>
    <w:rsid w:val="00362E6C"/>
    <w:rsid w:val="00364BE1"/>
    <w:rsid w:val="00366CF5"/>
    <w:rsid w:val="00367CE6"/>
    <w:rsid w:val="00370331"/>
    <w:rsid w:val="003716AC"/>
    <w:rsid w:val="0037228F"/>
    <w:rsid w:val="003728A4"/>
    <w:rsid w:val="00372998"/>
    <w:rsid w:val="00374811"/>
    <w:rsid w:val="00376F36"/>
    <w:rsid w:val="00377A98"/>
    <w:rsid w:val="00377D73"/>
    <w:rsid w:val="00380ED5"/>
    <w:rsid w:val="00386062"/>
    <w:rsid w:val="00391DA7"/>
    <w:rsid w:val="00391E63"/>
    <w:rsid w:val="003979BE"/>
    <w:rsid w:val="003A0228"/>
    <w:rsid w:val="003A0F4A"/>
    <w:rsid w:val="003A1B3D"/>
    <w:rsid w:val="003A1B60"/>
    <w:rsid w:val="003A22CA"/>
    <w:rsid w:val="003A3031"/>
    <w:rsid w:val="003A3D38"/>
    <w:rsid w:val="003A7B84"/>
    <w:rsid w:val="003B1B03"/>
    <w:rsid w:val="003C4656"/>
    <w:rsid w:val="003C47F1"/>
    <w:rsid w:val="003C5459"/>
    <w:rsid w:val="003C60FE"/>
    <w:rsid w:val="003C7B50"/>
    <w:rsid w:val="003D37F8"/>
    <w:rsid w:val="003D6009"/>
    <w:rsid w:val="003E07B7"/>
    <w:rsid w:val="003E172A"/>
    <w:rsid w:val="003E2A6E"/>
    <w:rsid w:val="003E4423"/>
    <w:rsid w:val="003E5925"/>
    <w:rsid w:val="003F07FA"/>
    <w:rsid w:val="003F0841"/>
    <w:rsid w:val="004031E8"/>
    <w:rsid w:val="00405C8B"/>
    <w:rsid w:val="004067D7"/>
    <w:rsid w:val="00410FD2"/>
    <w:rsid w:val="00412867"/>
    <w:rsid w:val="00422DE6"/>
    <w:rsid w:val="004233CD"/>
    <w:rsid w:val="004235EF"/>
    <w:rsid w:val="00427546"/>
    <w:rsid w:val="004300C6"/>
    <w:rsid w:val="00430EA7"/>
    <w:rsid w:val="00432CA5"/>
    <w:rsid w:val="0043361F"/>
    <w:rsid w:val="004373BB"/>
    <w:rsid w:val="00442837"/>
    <w:rsid w:val="00443562"/>
    <w:rsid w:val="00446607"/>
    <w:rsid w:val="00446747"/>
    <w:rsid w:val="00447F6E"/>
    <w:rsid w:val="004526C0"/>
    <w:rsid w:val="00453BB4"/>
    <w:rsid w:val="004569AC"/>
    <w:rsid w:val="00471943"/>
    <w:rsid w:val="00472DD2"/>
    <w:rsid w:val="00473729"/>
    <w:rsid w:val="00475329"/>
    <w:rsid w:val="00476322"/>
    <w:rsid w:val="00477266"/>
    <w:rsid w:val="00482FC1"/>
    <w:rsid w:val="00483C19"/>
    <w:rsid w:val="004844E1"/>
    <w:rsid w:val="00485C87"/>
    <w:rsid w:val="00490BF4"/>
    <w:rsid w:val="004923B7"/>
    <w:rsid w:val="00492DA3"/>
    <w:rsid w:val="00494E5F"/>
    <w:rsid w:val="00495132"/>
    <w:rsid w:val="004953A8"/>
    <w:rsid w:val="004961A4"/>
    <w:rsid w:val="004A2F16"/>
    <w:rsid w:val="004A4666"/>
    <w:rsid w:val="004B11C3"/>
    <w:rsid w:val="004B2FEE"/>
    <w:rsid w:val="004B30BB"/>
    <w:rsid w:val="004B5926"/>
    <w:rsid w:val="004C0151"/>
    <w:rsid w:val="004C022F"/>
    <w:rsid w:val="004C3F3D"/>
    <w:rsid w:val="004C4C0D"/>
    <w:rsid w:val="004C57A3"/>
    <w:rsid w:val="004C70F1"/>
    <w:rsid w:val="004D052D"/>
    <w:rsid w:val="004D2013"/>
    <w:rsid w:val="004D2D9A"/>
    <w:rsid w:val="004D4612"/>
    <w:rsid w:val="004D676F"/>
    <w:rsid w:val="004E3F10"/>
    <w:rsid w:val="004E5B8C"/>
    <w:rsid w:val="004E788F"/>
    <w:rsid w:val="004F4947"/>
    <w:rsid w:val="004F5241"/>
    <w:rsid w:val="004F5419"/>
    <w:rsid w:val="004F66EE"/>
    <w:rsid w:val="00505594"/>
    <w:rsid w:val="00507BF7"/>
    <w:rsid w:val="005112E7"/>
    <w:rsid w:val="005238DA"/>
    <w:rsid w:val="00532423"/>
    <w:rsid w:val="0053703F"/>
    <w:rsid w:val="0054247D"/>
    <w:rsid w:val="00545595"/>
    <w:rsid w:val="00545C7F"/>
    <w:rsid w:val="005472BB"/>
    <w:rsid w:val="005509EE"/>
    <w:rsid w:val="00550B9D"/>
    <w:rsid w:val="005532BD"/>
    <w:rsid w:val="00557E99"/>
    <w:rsid w:val="005600FF"/>
    <w:rsid w:val="00564821"/>
    <w:rsid w:val="00565A82"/>
    <w:rsid w:val="00567376"/>
    <w:rsid w:val="005722C5"/>
    <w:rsid w:val="005754FE"/>
    <w:rsid w:val="00580BE5"/>
    <w:rsid w:val="00590DFF"/>
    <w:rsid w:val="00591125"/>
    <w:rsid w:val="0059142B"/>
    <w:rsid w:val="00592B93"/>
    <w:rsid w:val="005946B6"/>
    <w:rsid w:val="005954A2"/>
    <w:rsid w:val="00595B5A"/>
    <w:rsid w:val="00595E14"/>
    <w:rsid w:val="005A0061"/>
    <w:rsid w:val="005A22B8"/>
    <w:rsid w:val="005A2DE7"/>
    <w:rsid w:val="005A5E6F"/>
    <w:rsid w:val="005B23A2"/>
    <w:rsid w:val="005B2589"/>
    <w:rsid w:val="005B2E51"/>
    <w:rsid w:val="005B400D"/>
    <w:rsid w:val="005B568A"/>
    <w:rsid w:val="005C1363"/>
    <w:rsid w:val="005C2015"/>
    <w:rsid w:val="005C27EE"/>
    <w:rsid w:val="005C2C60"/>
    <w:rsid w:val="005C7535"/>
    <w:rsid w:val="005D0A28"/>
    <w:rsid w:val="005D1CA1"/>
    <w:rsid w:val="005D58CB"/>
    <w:rsid w:val="005E171D"/>
    <w:rsid w:val="005E25CD"/>
    <w:rsid w:val="005E5662"/>
    <w:rsid w:val="005E60D6"/>
    <w:rsid w:val="005E7276"/>
    <w:rsid w:val="005F1B2C"/>
    <w:rsid w:val="005F2C97"/>
    <w:rsid w:val="005F4D1B"/>
    <w:rsid w:val="005F5604"/>
    <w:rsid w:val="005F7324"/>
    <w:rsid w:val="006041ED"/>
    <w:rsid w:val="006048CA"/>
    <w:rsid w:val="006072C9"/>
    <w:rsid w:val="00607912"/>
    <w:rsid w:val="0061110C"/>
    <w:rsid w:val="006125E2"/>
    <w:rsid w:val="00617D35"/>
    <w:rsid w:val="006232FA"/>
    <w:rsid w:val="00623C03"/>
    <w:rsid w:val="006270E2"/>
    <w:rsid w:val="006335F3"/>
    <w:rsid w:val="00633F60"/>
    <w:rsid w:val="00636FCD"/>
    <w:rsid w:val="00644D07"/>
    <w:rsid w:val="00645F3D"/>
    <w:rsid w:val="006504CA"/>
    <w:rsid w:val="0065171F"/>
    <w:rsid w:val="0065471B"/>
    <w:rsid w:val="00655275"/>
    <w:rsid w:val="00656DD5"/>
    <w:rsid w:val="00664C98"/>
    <w:rsid w:val="006660D1"/>
    <w:rsid w:val="00674F72"/>
    <w:rsid w:val="00682AA5"/>
    <w:rsid w:val="00684BEE"/>
    <w:rsid w:val="00685EF9"/>
    <w:rsid w:val="00686256"/>
    <w:rsid w:val="0068737C"/>
    <w:rsid w:val="00690C91"/>
    <w:rsid w:val="006930DD"/>
    <w:rsid w:val="0069485C"/>
    <w:rsid w:val="00694D86"/>
    <w:rsid w:val="00696C48"/>
    <w:rsid w:val="00697518"/>
    <w:rsid w:val="00697C63"/>
    <w:rsid w:val="006A0C3B"/>
    <w:rsid w:val="006A0ED1"/>
    <w:rsid w:val="006A471F"/>
    <w:rsid w:val="006A76FB"/>
    <w:rsid w:val="006A7D0E"/>
    <w:rsid w:val="006B25C8"/>
    <w:rsid w:val="006B60EB"/>
    <w:rsid w:val="006B77D2"/>
    <w:rsid w:val="006C195D"/>
    <w:rsid w:val="006C2A48"/>
    <w:rsid w:val="006C5671"/>
    <w:rsid w:val="006C5C1B"/>
    <w:rsid w:val="006D0F5F"/>
    <w:rsid w:val="006D1129"/>
    <w:rsid w:val="006D2EC3"/>
    <w:rsid w:val="006D462E"/>
    <w:rsid w:val="006D5950"/>
    <w:rsid w:val="006D5B0A"/>
    <w:rsid w:val="006D6D75"/>
    <w:rsid w:val="006D7510"/>
    <w:rsid w:val="006D7553"/>
    <w:rsid w:val="006E13DE"/>
    <w:rsid w:val="006E2CCF"/>
    <w:rsid w:val="006E3B3A"/>
    <w:rsid w:val="006E5EF2"/>
    <w:rsid w:val="006F15F5"/>
    <w:rsid w:val="006F2A09"/>
    <w:rsid w:val="006F7EB2"/>
    <w:rsid w:val="007111AB"/>
    <w:rsid w:val="00713958"/>
    <w:rsid w:val="00722DCE"/>
    <w:rsid w:val="00724476"/>
    <w:rsid w:val="00724616"/>
    <w:rsid w:val="00724D5C"/>
    <w:rsid w:val="00725A7C"/>
    <w:rsid w:val="007270FA"/>
    <w:rsid w:val="00731C51"/>
    <w:rsid w:val="00732F5B"/>
    <w:rsid w:val="00737CDA"/>
    <w:rsid w:val="00745AEF"/>
    <w:rsid w:val="00747A27"/>
    <w:rsid w:val="00750E9E"/>
    <w:rsid w:val="00752044"/>
    <w:rsid w:val="0075279E"/>
    <w:rsid w:val="00752A6F"/>
    <w:rsid w:val="00752B56"/>
    <w:rsid w:val="00755003"/>
    <w:rsid w:val="007569C3"/>
    <w:rsid w:val="00761E7A"/>
    <w:rsid w:val="00762AC6"/>
    <w:rsid w:val="00762EC7"/>
    <w:rsid w:val="007636D0"/>
    <w:rsid w:val="00763B57"/>
    <w:rsid w:val="00765854"/>
    <w:rsid w:val="00766A94"/>
    <w:rsid w:val="00767143"/>
    <w:rsid w:val="00771048"/>
    <w:rsid w:val="007769BD"/>
    <w:rsid w:val="00777519"/>
    <w:rsid w:val="00780FB1"/>
    <w:rsid w:val="007822F2"/>
    <w:rsid w:val="00783CBA"/>
    <w:rsid w:val="00786C6A"/>
    <w:rsid w:val="00790284"/>
    <w:rsid w:val="00790E34"/>
    <w:rsid w:val="0079441D"/>
    <w:rsid w:val="007A3A0A"/>
    <w:rsid w:val="007A4B7E"/>
    <w:rsid w:val="007A631A"/>
    <w:rsid w:val="007B4E41"/>
    <w:rsid w:val="007B5A06"/>
    <w:rsid w:val="007B78F0"/>
    <w:rsid w:val="007C13A8"/>
    <w:rsid w:val="007C1C37"/>
    <w:rsid w:val="007C1C77"/>
    <w:rsid w:val="007C29B8"/>
    <w:rsid w:val="007C453C"/>
    <w:rsid w:val="007C46AD"/>
    <w:rsid w:val="007C47CB"/>
    <w:rsid w:val="007C4D6E"/>
    <w:rsid w:val="007C67F9"/>
    <w:rsid w:val="007C7E14"/>
    <w:rsid w:val="007D17AC"/>
    <w:rsid w:val="007D3FF1"/>
    <w:rsid w:val="007D5E97"/>
    <w:rsid w:val="007D6A7A"/>
    <w:rsid w:val="007E34B9"/>
    <w:rsid w:val="007E377E"/>
    <w:rsid w:val="007E44D0"/>
    <w:rsid w:val="007E4921"/>
    <w:rsid w:val="007E722A"/>
    <w:rsid w:val="007F2BAC"/>
    <w:rsid w:val="007F3042"/>
    <w:rsid w:val="007F4AB5"/>
    <w:rsid w:val="007F51DA"/>
    <w:rsid w:val="0080164C"/>
    <w:rsid w:val="00804C81"/>
    <w:rsid w:val="00805496"/>
    <w:rsid w:val="00805C2D"/>
    <w:rsid w:val="00807C10"/>
    <w:rsid w:val="008105EB"/>
    <w:rsid w:val="00812A1D"/>
    <w:rsid w:val="00813247"/>
    <w:rsid w:val="008162B2"/>
    <w:rsid w:val="00817008"/>
    <w:rsid w:val="00817A38"/>
    <w:rsid w:val="008225A3"/>
    <w:rsid w:val="00824F47"/>
    <w:rsid w:val="0082683E"/>
    <w:rsid w:val="008342E6"/>
    <w:rsid w:val="00834443"/>
    <w:rsid w:val="00835E18"/>
    <w:rsid w:val="00836388"/>
    <w:rsid w:val="0083796D"/>
    <w:rsid w:val="00840C7F"/>
    <w:rsid w:val="00841A71"/>
    <w:rsid w:val="00845B59"/>
    <w:rsid w:val="00851555"/>
    <w:rsid w:val="00851866"/>
    <w:rsid w:val="008525BA"/>
    <w:rsid w:val="008544C1"/>
    <w:rsid w:val="00854EB9"/>
    <w:rsid w:val="008556C6"/>
    <w:rsid w:val="008563EF"/>
    <w:rsid w:val="0085642A"/>
    <w:rsid w:val="00856FD9"/>
    <w:rsid w:val="0086090B"/>
    <w:rsid w:val="0086218B"/>
    <w:rsid w:val="00865135"/>
    <w:rsid w:val="00867F6B"/>
    <w:rsid w:val="008715C9"/>
    <w:rsid w:val="00871FB9"/>
    <w:rsid w:val="00872685"/>
    <w:rsid w:val="00873BFC"/>
    <w:rsid w:val="00874E7C"/>
    <w:rsid w:val="008819CC"/>
    <w:rsid w:val="00881C33"/>
    <w:rsid w:val="00881D24"/>
    <w:rsid w:val="0088245F"/>
    <w:rsid w:val="008844FF"/>
    <w:rsid w:val="00886816"/>
    <w:rsid w:val="00891207"/>
    <w:rsid w:val="00891FD7"/>
    <w:rsid w:val="00892BA5"/>
    <w:rsid w:val="008949B6"/>
    <w:rsid w:val="008A0D6D"/>
    <w:rsid w:val="008A3516"/>
    <w:rsid w:val="008A7277"/>
    <w:rsid w:val="008B0F7F"/>
    <w:rsid w:val="008B2304"/>
    <w:rsid w:val="008B49F2"/>
    <w:rsid w:val="008C2616"/>
    <w:rsid w:val="008C3709"/>
    <w:rsid w:val="008C38B7"/>
    <w:rsid w:val="008C68F1"/>
    <w:rsid w:val="008C7400"/>
    <w:rsid w:val="008C7B2C"/>
    <w:rsid w:val="008D043A"/>
    <w:rsid w:val="008D1982"/>
    <w:rsid w:val="008D5CD7"/>
    <w:rsid w:val="008D6481"/>
    <w:rsid w:val="008E4349"/>
    <w:rsid w:val="008E63F2"/>
    <w:rsid w:val="008E7D98"/>
    <w:rsid w:val="008F0558"/>
    <w:rsid w:val="008F1580"/>
    <w:rsid w:val="008F179C"/>
    <w:rsid w:val="008F2A0D"/>
    <w:rsid w:val="008F35E9"/>
    <w:rsid w:val="008F3DE8"/>
    <w:rsid w:val="008F59BF"/>
    <w:rsid w:val="00901EE3"/>
    <w:rsid w:val="00905D7B"/>
    <w:rsid w:val="00907881"/>
    <w:rsid w:val="00913045"/>
    <w:rsid w:val="00913200"/>
    <w:rsid w:val="009152EC"/>
    <w:rsid w:val="00915BA0"/>
    <w:rsid w:val="00921699"/>
    <w:rsid w:val="00930DFA"/>
    <w:rsid w:val="0093204E"/>
    <w:rsid w:val="0093644A"/>
    <w:rsid w:val="00937410"/>
    <w:rsid w:val="0094448C"/>
    <w:rsid w:val="009476F3"/>
    <w:rsid w:val="00947E75"/>
    <w:rsid w:val="00950CE2"/>
    <w:rsid w:val="0095292B"/>
    <w:rsid w:val="009529C3"/>
    <w:rsid w:val="00952ADE"/>
    <w:rsid w:val="00953036"/>
    <w:rsid w:val="009548DF"/>
    <w:rsid w:val="009578FB"/>
    <w:rsid w:val="00961BF0"/>
    <w:rsid w:val="00962EF6"/>
    <w:rsid w:val="00966B0B"/>
    <w:rsid w:val="00966FF0"/>
    <w:rsid w:val="0097594C"/>
    <w:rsid w:val="00977566"/>
    <w:rsid w:val="009825F0"/>
    <w:rsid w:val="00982BD9"/>
    <w:rsid w:val="00983B40"/>
    <w:rsid w:val="00984CF7"/>
    <w:rsid w:val="00985FA2"/>
    <w:rsid w:val="00987881"/>
    <w:rsid w:val="00990ADE"/>
    <w:rsid w:val="0099180D"/>
    <w:rsid w:val="009955D3"/>
    <w:rsid w:val="00996D80"/>
    <w:rsid w:val="00997468"/>
    <w:rsid w:val="009A02BF"/>
    <w:rsid w:val="009A4C59"/>
    <w:rsid w:val="009A4E6E"/>
    <w:rsid w:val="009A672E"/>
    <w:rsid w:val="009A7A99"/>
    <w:rsid w:val="009B3D1D"/>
    <w:rsid w:val="009B487D"/>
    <w:rsid w:val="009B66DC"/>
    <w:rsid w:val="009B6A02"/>
    <w:rsid w:val="009C14BA"/>
    <w:rsid w:val="009C22CB"/>
    <w:rsid w:val="009C2F3C"/>
    <w:rsid w:val="009C371E"/>
    <w:rsid w:val="009C513F"/>
    <w:rsid w:val="009C528E"/>
    <w:rsid w:val="009C5AB8"/>
    <w:rsid w:val="009C7E54"/>
    <w:rsid w:val="009D1F6C"/>
    <w:rsid w:val="009D2FF6"/>
    <w:rsid w:val="009D7597"/>
    <w:rsid w:val="009E3177"/>
    <w:rsid w:val="00A021D6"/>
    <w:rsid w:val="00A06839"/>
    <w:rsid w:val="00A12AD1"/>
    <w:rsid w:val="00A12F13"/>
    <w:rsid w:val="00A149AB"/>
    <w:rsid w:val="00A14B81"/>
    <w:rsid w:val="00A1680B"/>
    <w:rsid w:val="00A16AE0"/>
    <w:rsid w:val="00A230DB"/>
    <w:rsid w:val="00A25C9A"/>
    <w:rsid w:val="00A25D52"/>
    <w:rsid w:val="00A25F98"/>
    <w:rsid w:val="00A31808"/>
    <w:rsid w:val="00A34CCC"/>
    <w:rsid w:val="00A3575F"/>
    <w:rsid w:val="00A4016C"/>
    <w:rsid w:val="00A42726"/>
    <w:rsid w:val="00A4399F"/>
    <w:rsid w:val="00A43E93"/>
    <w:rsid w:val="00A4571B"/>
    <w:rsid w:val="00A47DF9"/>
    <w:rsid w:val="00A5036D"/>
    <w:rsid w:val="00A53ABD"/>
    <w:rsid w:val="00A542B6"/>
    <w:rsid w:val="00A549A2"/>
    <w:rsid w:val="00A54F6E"/>
    <w:rsid w:val="00A55B5F"/>
    <w:rsid w:val="00A63A29"/>
    <w:rsid w:val="00A63ABF"/>
    <w:rsid w:val="00A65CA6"/>
    <w:rsid w:val="00A80A58"/>
    <w:rsid w:val="00A80CC7"/>
    <w:rsid w:val="00A819E9"/>
    <w:rsid w:val="00A82043"/>
    <w:rsid w:val="00A82D94"/>
    <w:rsid w:val="00A84A4B"/>
    <w:rsid w:val="00A854D5"/>
    <w:rsid w:val="00A856C3"/>
    <w:rsid w:val="00A86ED8"/>
    <w:rsid w:val="00A90903"/>
    <w:rsid w:val="00A91929"/>
    <w:rsid w:val="00A929D5"/>
    <w:rsid w:val="00A93AC3"/>
    <w:rsid w:val="00A957A0"/>
    <w:rsid w:val="00A9613B"/>
    <w:rsid w:val="00AA0464"/>
    <w:rsid w:val="00AA56E3"/>
    <w:rsid w:val="00AA6C1D"/>
    <w:rsid w:val="00AB1020"/>
    <w:rsid w:val="00AB62B1"/>
    <w:rsid w:val="00AB6361"/>
    <w:rsid w:val="00AB6FB8"/>
    <w:rsid w:val="00AC2F61"/>
    <w:rsid w:val="00AC4CEE"/>
    <w:rsid w:val="00AC6452"/>
    <w:rsid w:val="00AC67E9"/>
    <w:rsid w:val="00AC68C6"/>
    <w:rsid w:val="00AD2A62"/>
    <w:rsid w:val="00AD4EFD"/>
    <w:rsid w:val="00AD58C5"/>
    <w:rsid w:val="00AE0963"/>
    <w:rsid w:val="00AE2A7F"/>
    <w:rsid w:val="00AE3286"/>
    <w:rsid w:val="00AE6B42"/>
    <w:rsid w:val="00AF44BC"/>
    <w:rsid w:val="00AF4E81"/>
    <w:rsid w:val="00AF580F"/>
    <w:rsid w:val="00AF6478"/>
    <w:rsid w:val="00B00401"/>
    <w:rsid w:val="00B03522"/>
    <w:rsid w:val="00B079CB"/>
    <w:rsid w:val="00B11EAA"/>
    <w:rsid w:val="00B1478F"/>
    <w:rsid w:val="00B14F58"/>
    <w:rsid w:val="00B15EFC"/>
    <w:rsid w:val="00B17649"/>
    <w:rsid w:val="00B20D8A"/>
    <w:rsid w:val="00B21D5D"/>
    <w:rsid w:val="00B22FA8"/>
    <w:rsid w:val="00B2403B"/>
    <w:rsid w:val="00B2476F"/>
    <w:rsid w:val="00B25702"/>
    <w:rsid w:val="00B275D9"/>
    <w:rsid w:val="00B3229F"/>
    <w:rsid w:val="00B335D2"/>
    <w:rsid w:val="00B37FBE"/>
    <w:rsid w:val="00B40620"/>
    <w:rsid w:val="00B41CE7"/>
    <w:rsid w:val="00B42EDC"/>
    <w:rsid w:val="00B44460"/>
    <w:rsid w:val="00B465C1"/>
    <w:rsid w:val="00B50872"/>
    <w:rsid w:val="00B56EFF"/>
    <w:rsid w:val="00B6293E"/>
    <w:rsid w:val="00B63185"/>
    <w:rsid w:val="00B64953"/>
    <w:rsid w:val="00B65E05"/>
    <w:rsid w:val="00B66370"/>
    <w:rsid w:val="00B670D3"/>
    <w:rsid w:val="00B71CE7"/>
    <w:rsid w:val="00B72930"/>
    <w:rsid w:val="00B74B53"/>
    <w:rsid w:val="00B750EF"/>
    <w:rsid w:val="00B77202"/>
    <w:rsid w:val="00B83435"/>
    <w:rsid w:val="00B86EB3"/>
    <w:rsid w:val="00B94439"/>
    <w:rsid w:val="00B94750"/>
    <w:rsid w:val="00B97ACA"/>
    <w:rsid w:val="00BA1753"/>
    <w:rsid w:val="00BA3637"/>
    <w:rsid w:val="00BA77E4"/>
    <w:rsid w:val="00BA786C"/>
    <w:rsid w:val="00BA7FA6"/>
    <w:rsid w:val="00BB0E8D"/>
    <w:rsid w:val="00BB3CC0"/>
    <w:rsid w:val="00BC1297"/>
    <w:rsid w:val="00BC371F"/>
    <w:rsid w:val="00BD0691"/>
    <w:rsid w:val="00BD0898"/>
    <w:rsid w:val="00BD1855"/>
    <w:rsid w:val="00BD1DFC"/>
    <w:rsid w:val="00BD4C13"/>
    <w:rsid w:val="00BE036F"/>
    <w:rsid w:val="00BE2D0F"/>
    <w:rsid w:val="00BE4161"/>
    <w:rsid w:val="00BE71F2"/>
    <w:rsid w:val="00BE7B6A"/>
    <w:rsid w:val="00BF2611"/>
    <w:rsid w:val="00C000B8"/>
    <w:rsid w:val="00C00D4E"/>
    <w:rsid w:val="00C05527"/>
    <w:rsid w:val="00C06838"/>
    <w:rsid w:val="00C07B07"/>
    <w:rsid w:val="00C101D7"/>
    <w:rsid w:val="00C116EE"/>
    <w:rsid w:val="00C1588F"/>
    <w:rsid w:val="00C15A9A"/>
    <w:rsid w:val="00C17CBE"/>
    <w:rsid w:val="00C242CB"/>
    <w:rsid w:val="00C26525"/>
    <w:rsid w:val="00C27327"/>
    <w:rsid w:val="00C27733"/>
    <w:rsid w:val="00C27EFB"/>
    <w:rsid w:val="00C34FCD"/>
    <w:rsid w:val="00C35352"/>
    <w:rsid w:val="00C35999"/>
    <w:rsid w:val="00C36353"/>
    <w:rsid w:val="00C41277"/>
    <w:rsid w:val="00C41747"/>
    <w:rsid w:val="00C46438"/>
    <w:rsid w:val="00C466A3"/>
    <w:rsid w:val="00C47C4C"/>
    <w:rsid w:val="00C51A9B"/>
    <w:rsid w:val="00C523B2"/>
    <w:rsid w:val="00C54F6E"/>
    <w:rsid w:val="00C55673"/>
    <w:rsid w:val="00C579B8"/>
    <w:rsid w:val="00C6026D"/>
    <w:rsid w:val="00C615EC"/>
    <w:rsid w:val="00C66C1A"/>
    <w:rsid w:val="00C67C25"/>
    <w:rsid w:val="00C87919"/>
    <w:rsid w:val="00C87C62"/>
    <w:rsid w:val="00C9003E"/>
    <w:rsid w:val="00C91496"/>
    <w:rsid w:val="00C91E7C"/>
    <w:rsid w:val="00C93FA0"/>
    <w:rsid w:val="00C95043"/>
    <w:rsid w:val="00C9757E"/>
    <w:rsid w:val="00CA151D"/>
    <w:rsid w:val="00CA1B45"/>
    <w:rsid w:val="00CA5590"/>
    <w:rsid w:val="00CA64DA"/>
    <w:rsid w:val="00CA7FB7"/>
    <w:rsid w:val="00CB0B4D"/>
    <w:rsid w:val="00CB1CE7"/>
    <w:rsid w:val="00CB3965"/>
    <w:rsid w:val="00CB4F49"/>
    <w:rsid w:val="00CB5864"/>
    <w:rsid w:val="00CB5979"/>
    <w:rsid w:val="00CC7D72"/>
    <w:rsid w:val="00CD2AF7"/>
    <w:rsid w:val="00CD5402"/>
    <w:rsid w:val="00CE1878"/>
    <w:rsid w:val="00CE23EA"/>
    <w:rsid w:val="00CE30EB"/>
    <w:rsid w:val="00CE3F32"/>
    <w:rsid w:val="00CE5D70"/>
    <w:rsid w:val="00CE72CF"/>
    <w:rsid w:val="00D00CD7"/>
    <w:rsid w:val="00D01442"/>
    <w:rsid w:val="00D11102"/>
    <w:rsid w:val="00D139D5"/>
    <w:rsid w:val="00D146CC"/>
    <w:rsid w:val="00D16A58"/>
    <w:rsid w:val="00D20919"/>
    <w:rsid w:val="00D212B7"/>
    <w:rsid w:val="00D21B91"/>
    <w:rsid w:val="00D2578A"/>
    <w:rsid w:val="00D3015B"/>
    <w:rsid w:val="00D3344D"/>
    <w:rsid w:val="00D33ABD"/>
    <w:rsid w:val="00D44BC1"/>
    <w:rsid w:val="00D4634D"/>
    <w:rsid w:val="00D5047D"/>
    <w:rsid w:val="00D50D54"/>
    <w:rsid w:val="00D52545"/>
    <w:rsid w:val="00D53460"/>
    <w:rsid w:val="00D55271"/>
    <w:rsid w:val="00D62871"/>
    <w:rsid w:val="00D715A2"/>
    <w:rsid w:val="00D71A32"/>
    <w:rsid w:val="00D751A3"/>
    <w:rsid w:val="00D80F93"/>
    <w:rsid w:val="00D81716"/>
    <w:rsid w:val="00D833ED"/>
    <w:rsid w:val="00D833F3"/>
    <w:rsid w:val="00D85C55"/>
    <w:rsid w:val="00D85D02"/>
    <w:rsid w:val="00D85EDA"/>
    <w:rsid w:val="00D92629"/>
    <w:rsid w:val="00D95589"/>
    <w:rsid w:val="00D9567A"/>
    <w:rsid w:val="00D96A43"/>
    <w:rsid w:val="00DB1352"/>
    <w:rsid w:val="00DB3B4E"/>
    <w:rsid w:val="00DB592C"/>
    <w:rsid w:val="00DB5FE3"/>
    <w:rsid w:val="00DC00B7"/>
    <w:rsid w:val="00DC5D54"/>
    <w:rsid w:val="00DC673A"/>
    <w:rsid w:val="00DD3130"/>
    <w:rsid w:val="00DD4085"/>
    <w:rsid w:val="00DE11E2"/>
    <w:rsid w:val="00DE1EDC"/>
    <w:rsid w:val="00DE2961"/>
    <w:rsid w:val="00DF03C3"/>
    <w:rsid w:val="00DF5330"/>
    <w:rsid w:val="00DF5A53"/>
    <w:rsid w:val="00DF7B54"/>
    <w:rsid w:val="00E011E8"/>
    <w:rsid w:val="00E02226"/>
    <w:rsid w:val="00E036C1"/>
    <w:rsid w:val="00E04298"/>
    <w:rsid w:val="00E04C32"/>
    <w:rsid w:val="00E07DA0"/>
    <w:rsid w:val="00E11DAE"/>
    <w:rsid w:val="00E15007"/>
    <w:rsid w:val="00E1526B"/>
    <w:rsid w:val="00E162DB"/>
    <w:rsid w:val="00E17120"/>
    <w:rsid w:val="00E21A63"/>
    <w:rsid w:val="00E21E6D"/>
    <w:rsid w:val="00E23441"/>
    <w:rsid w:val="00E242A1"/>
    <w:rsid w:val="00E256DF"/>
    <w:rsid w:val="00E27245"/>
    <w:rsid w:val="00E3180A"/>
    <w:rsid w:val="00E3518A"/>
    <w:rsid w:val="00E359A7"/>
    <w:rsid w:val="00E42CA9"/>
    <w:rsid w:val="00E44A1A"/>
    <w:rsid w:val="00E453E6"/>
    <w:rsid w:val="00E45705"/>
    <w:rsid w:val="00E478F8"/>
    <w:rsid w:val="00E55B09"/>
    <w:rsid w:val="00E572DC"/>
    <w:rsid w:val="00E6128B"/>
    <w:rsid w:val="00E612AC"/>
    <w:rsid w:val="00E63F98"/>
    <w:rsid w:val="00E65AF2"/>
    <w:rsid w:val="00E65D99"/>
    <w:rsid w:val="00E66FA5"/>
    <w:rsid w:val="00E6730F"/>
    <w:rsid w:val="00E67B7E"/>
    <w:rsid w:val="00E714CA"/>
    <w:rsid w:val="00E75969"/>
    <w:rsid w:val="00E8741E"/>
    <w:rsid w:val="00E87C9B"/>
    <w:rsid w:val="00E90860"/>
    <w:rsid w:val="00E9266F"/>
    <w:rsid w:val="00E947FC"/>
    <w:rsid w:val="00E97E49"/>
    <w:rsid w:val="00EA0ECC"/>
    <w:rsid w:val="00EB2A6C"/>
    <w:rsid w:val="00EB2F73"/>
    <w:rsid w:val="00EC2D81"/>
    <w:rsid w:val="00EC3C93"/>
    <w:rsid w:val="00EC3D47"/>
    <w:rsid w:val="00EC4853"/>
    <w:rsid w:val="00EC4A9C"/>
    <w:rsid w:val="00EC4AA7"/>
    <w:rsid w:val="00EC5199"/>
    <w:rsid w:val="00EC6F3C"/>
    <w:rsid w:val="00ED0269"/>
    <w:rsid w:val="00ED0A69"/>
    <w:rsid w:val="00ED36C4"/>
    <w:rsid w:val="00ED5D7B"/>
    <w:rsid w:val="00ED7544"/>
    <w:rsid w:val="00EE493C"/>
    <w:rsid w:val="00EE7D15"/>
    <w:rsid w:val="00EF050B"/>
    <w:rsid w:val="00EF326B"/>
    <w:rsid w:val="00EF3C4D"/>
    <w:rsid w:val="00EF63A4"/>
    <w:rsid w:val="00F01156"/>
    <w:rsid w:val="00F042BA"/>
    <w:rsid w:val="00F11B8B"/>
    <w:rsid w:val="00F12CC9"/>
    <w:rsid w:val="00F17518"/>
    <w:rsid w:val="00F17561"/>
    <w:rsid w:val="00F2461F"/>
    <w:rsid w:val="00F24CE9"/>
    <w:rsid w:val="00F3183A"/>
    <w:rsid w:val="00F34C6F"/>
    <w:rsid w:val="00F378FC"/>
    <w:rsid w:val="00F37DD5"/>
    <w:rsid w:val="00F419A8"/>
    <w:rsid w:val="00F43D5A"/>
    <w:rsid w:val="00F44A10"/>
    <w:rsid w:val="00F44B90"/>
    <w:rsid w:val="00F50C7C"/>
    <w:rsid w:val="00F518C4"/>
    <w:rsid w:val="00F535B4"/>
    <w:rsid w:val="00F57789"/>
    <w:rsid w:val="00F626D8"/>
    <w:rsid w:val="00F65ADC"/>
    <w:rsid w:val="00F66DC0"/>
    <w:rsid w:val="00F66EE5"/>
    <w:rsid w:val="00F67DAD"/>
    <w:rsid w:val="00F81350"/>
    <w:rsid w:val="00F81F6D"/>
    <w:rsid w:val="00F849B8"/>
    <w:rsid w:val="00F958F8"/>
    <w:rsid w:val="00F96B37"/>
    <w:rsid w:val="00F97A1D"/>
    <w:rsid w:val="00FA2DA4"/>
    <w:rsid w:val="00FA2F45"/>
    <w:rsid w:val="00FA3EB0"/>
    <w:rsid w:val="00FA59CE"/>
    <w:rsid w:val="00FB3CE7"/>
    <w:rsid w:val="00FB41B8"/>
    <w:rsid w:val="00FB6D76"/>
    <w:rsid w:val="00FB7E57"/>
    <w:rsid w:val="00FC73B8"/>
    <w:rsid w:val="00FD1FA6"/>
    <w:rsid w:val="00FD366D"/>
    <w:rsid w:val="00FD39C3"/>
    <w:rsid w:val="00FD4609"/>
    <w:rsid w:val="00FD4871"/>
    <w:rsid w:val="00FD64C3"/>
    <w:rsid w:val="00FD7FAF"/>
    <w:rsid w:val="00FF33C8"/>
    <w:rsid w:val="00FF58F4"/>
    <w:rsid w:val="00FF70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7FE90"/>
  <w15:docId w15:val="{11279016-BB04-4D12-B59C-57F68AE4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3F2"/>
    <w:pPr>
      <w:ind w:left="720"/>
      <w:contextualSpacing/>
    </w:pPr>
  </w:style>
  <w:style w:type="paragraph" w:styleId="Header">
    <w:name w:val="header"/>
    <w:basedOn w:val="Normal"/>
    <w:link w:val="HeaderChar"/>
    <w:uiPriority w:val="99"/>
    <w:unhideWhenUsed/>
    <w:rsid w:val="00C417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747"/>
  </w:style>
  <w:style w:type="paragraph" w:styleId="Footer">
    <w:name w:val="footer"/>
    <w:basedOn w:val="Normal"/>
    <w:link w:val="FooterChar"/>
    <w:uiPriority w:val="99"/>
    <w:unhideWhenUsed/>
    <w:rsid w:val="00C417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747"/>
  </w:style>
  <w:style w:type="paragraph" w:styleId="BalloonText">
    <w:name w:val="Balloon Text"/>
    <w:basedOn w:val="Normal"/>
    <w:link w:val="BalloonTextChar"/>
    <w:uiPriority w:val="99"/>
    <w:semiHidden/>
    <w:unhideWhenUsed/>
    <w:rsid w:val="00297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171F2-FBA0-47C3-BACD-422980E4C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2781</Words>
  <Characters>15853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JSC7</dc:creator>
  <cp:lastModifiedBy>JSC</cp:lastModifiedBy>
  <cp:revision>2</cp:revision>
  <cp:lastPrinted>2020-11-17T09:23:00Z</cp:lastPrinted>
  <dcterms:created xsi:type="dcterms:W3CDTF">2020-12-01T10:28:00Z</dcterms:created>
  <dcterms:modified xsi:type="dcterms:W3CDTF">2020-12-01T10:28:00Z</dcterms:modified>
</cp:coreProperties>
</file>