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E6E96" w14:textId="0A76A5AF" w:rsidR="00D04533" w:rsidRDefault="00000000">
      <w:pPr>
        <w:spacing w:before="75"/>
        <w:ind w:left="23"/>
        <w:rPr>
          <w:b/>
          <w:sz w:val="24"/>
        </w:rPr>
      </w:pPr>
      <w:r>
        <w:rPr>
          <w:b/>
          <w:sz w:val="24"/>
        </w:rPr>
        <w:t>IN</w:t>
      </w:r>
      <w:r>
        <w:rPr>
          <w:b/>
          <w:spacing w:val="-9"/>
          <w:sz w:val="24"/>
        </w:rPr>
        <w:t xml:space="preserve"> </w:t>
      </w:r>
      <w:r>
        <w:rPr>
          <w:b/>
          <w:sz w:val="24"/>
        </w:rPr>
        <w:t>THE</w:t>
      </w:r>
      <w:r>
        <w:rPr>
          <w:b/>
          <w:spacing w:val="-4"/>
          <w:sz w:val="24"/>
        </w:rPr>
        <w:t xml:space="preserve"> </w:t>
      </w:r>
      <w:r>
        <w:rPr>
          <w:b/>
          <w:sz w:val="24"/>
        </w:rPr>
        <w:t>LABOUR</w:t>
      </w:r>
      <w:r>
        <w:rPr>
          <w:b/>
          <w:spacing w:val="-4"/>
          <w:sz w:val="24"/>
        </w:rPr>
        <w:t xml:space="preserve"> </w:t>
      </w:r>
      <w:r>
        <w:rPr>
          <w:b/>
          <w:sz w:val="24"/>
        </w:rPr>
        <w:t>COURT</w:t>
      </w:r>
      <w:r>
        <w:rPr>
          <w:b/>
          <w:spacing w:val="-8"/>
          <w:sz w:val="24"/>
        </w:rPr>
        <w:t xml:space="preserve"> </w:t>
      </w:r>
      <w:r>
        <w:rPr>
          <w:b/>
          <w:sz w:val="24"/>
        </w:rPr>
        <w:t>OF</w:t>
      </w:r>
      <w:r>
        <w:rPr>
          <w:b/>
          <w:spacing w:val="-12"/>
          <w:sz w:val="24"/>
        </w:rPr>
        <w:t xml:space="preserve"> </w:t>
      </w:r>
      <w:r>
        <w:rPr>
          <w:b/>
          <w:spacing w:val="-2"/>
          <w:sz w:val="24"/>
        </w:rPr>
        <w:t>ZIMBABWE</w:t>
      </w:r>
    </w:p>
    <w:p w14:paraId="7D352BAF" w14:textId="77777777" w:rsidR="00D04533" w:rsidRDefault="00D04533">
      <w:pPr>
        <w:pStyle w:val="BodyText"/>
        <w:ind w:left="0"/>
        <w:jc w:val="left"/>
        <w:rPr>
          <w:b/>
        </w:rPr>
      </w:pPr>
    </w:p>
    <w:p w14:paraId="7BD9C571" w14:textId="77777777" w:rsidR="00D04533" w:rsidRDefault="00000000">
      <w:pPr>
        <w:ind w:left="23"/>
        <w:rPr>
          <w:b/>
          <w:sz w:val="24"/>
        </w:rPr>
      </w:pPr>
      <w:r>
        <w:rPr>
          <w:b/>
          <w:sz w:val="24"/>
        </w:rPr>
        <w:t>HARARE,</w:t>
      </w:r>
      <w:r>
        <w:rPr>
          <w:b/>
          <w:spacing w:val="-14"/>
          <w:sz w:val="24"/>
        </w:rPr>
        <w:t xml:space="preserve"> </w:t>
      </w:r>
      <w:r>
        <w:rPr>
          <w:b/>
          <w:sz w:val="24"/>
        </w:rPr>
        <w:t>14</w:t>
      </w:r>
      <w:r>
        <w:rPr>
          <w:b/>
          <w:spacing w:val="-12"/>
          <w:sz w:val="24"/>
        </w:rPr>
        <w:t xml:space="preserve"> </w:t>
      </w:r>
      <w:r>
        <w:rPr>
          <w:b/>
          <w:sz w:val="24"/>
        </w:rPr>
        <w:t>FEBRUARY,</w:t>
      </w:r>
      <w:r>
        <w:rPr>
          <w:b/>
          <w:spacing w:val="-12"/>
          <w:sz w:val="24"/>
        </w:rPr>
        <w:t xml:space="preserve"> </w:t>
      </w:r>
      <w:r>
        <w:rPr>
          <w:b/>
          <w:spacing w:val="-4"/>
          <w:sz w:val="24"/>
        </w:rPr>
        <w:t>2025</w:t>
      </w:r>
    </w:p>
    <w:p w14:paraId="6C787D67" w14:textId="77777777" w:rsidR="00D04533" w:rsidRDefault="00000000">
      <w:pPr>
        <w:ind w:left="23"/>
        <w:rPr>
          <w:b/>
          <w:sz w:val="24"/>
        </w:rPr>
      </w:pPr>
      <w:r>
        <w:rPr>
          <w:b/>
          <w:sz w:val="24"/>
        </w:rPr>
        <w:t>19</w:t>
      </w:r>
      <w:r>
        <w:rPr>
          <w:b/>
          <w:spacing w:val="-4"/>
          <w:sz w:val="24"/>
        </w:rPr>
        <w:t xml:space="preserve"> </w:t>
      </w:r>
      <w:r>
        <w:rPr>
          <w:b/>
          <w:sz w:val="24"/>
        </w:rPr>
        <w:t>MARCH,</w:t>
      </w:r>
      <w:r>
        <w:rPr>
          <w:b/>
          <w:spacing w:val="-1"/>
          <w:sz w:val="24"/>
        </w:rPr>
        <w:t xml:space="preserve"> </w:t>
      </w:r>
      <w:r>
        <w:rPr>
          <w:b/>
          <w:sz w:val="24"/>
        </w:rPr>
        <w:t>2025</w:t>
      </w:r>
      <w:r>
        <w:rPr>
          <w:b/>
          <w:spacing w:val="-15"/>
          <w:sz w:val="24"/>
        </w:rPr>
        <w:t xml:space="preserve"> </w:t>
      </w:r>
      <w:r>
        <w:rPr>
          <w:b/>
          <w:sz w:val="24"/>
        </w:rPr>
        <w:t>AND</w:t>
      </w:r>
      <w:r>
        <w:rPr>
          <w:b/>
          <w:spacing w:val="1"/>
          <w:sz w:val="24"/>
        </w:rPr>
        <w:t xml:space="preserve"> </w:t>
      </w:r>
      <w:r>
        <w:rPr>
          <w:b/>
          <w:sz w:val="24"/>
        </w:rPr>
        <w:t>9</w:t>
      </w:r>
      <w:r>
        <w:rPr>
          <w:b/>
          <w:spacing w:val="-2"/>
          <w:sz w:val="24"/>
        </w:rPr>
        <w:t xml:space="preserve"> </w:t>
      </w:r>
      <w:r>
        <w:rPr>
          <w:b/>
          <w:sz w:val="24"/>
        </w:rPr>
        <w:t>OCTOBER</w:t>
      </w:r>
      <w:r>
        <w:rPr>
          <w:b/>
          <w:spacing w:val="57"/>
          <w:sz w:val="24"/>
        </w:rPr>
        <w:t xml:space="preserve"> </w:t>
      </w:r>
      <w:r>
        <w:rPr>
          <w:b/>
          <w:spacing w:val="-4"/>
          <w:sz w:val="24"/>
        </w:rPr>
        <w:t>2025</w:t>
      </w:r>
    </w:p>
    <w:p w14:paraId="656FD446" w14:textId="77777777" w:rsidR="00D04533" w:rsidRDefault="00000000">
      <w:pPr>
        <w:spacing w:before="71"/>
        <w:ind w:left="83"/>
        <w:rPr>
          <w:b/>
          <w:sz w:val="24"/>
        </w:rPr>
      </w:pPr>
      <w:r>
        <w:br w:type="column"/>
      </w:r>
      <w:r>
        <w:rPr>
          <w:b/>
          <w:sz w:val="24"/>
        </w:rPr>
        <w:t>JUDGMENT</w:t>
      </w:r>
      <w:r>
        <w:rPr>
          <w:b/>
          <w:spacing w:val="-19"/>
          <w:sz w:val="24"/>
        </w:rPr>
        <w:t xml:space="preserve"> </w:t>
      </w:r>
      <w:r>
        <w:rPr>
          <w:b/>
          <w:sz w:val="24"/>
        </w:rPr>
        <w:t xml:space="preserve">NO. LC/H/ </w:t>
      </w:r>
      <w:r>
        <w:rPr>
          <w:b/>
          <w:spacing w:val="-2"/>
          <w:sz w:val="24"/>
        </w:rPr>
        <w:t>374/25</w:t>
      </w:r>
    </w:p>
    <w:p w14:paraId="0E2F6503" w14:textId="77777777" w:rsidR="00D04533" w:rsidRDefault="00D04533">
      <w:pPr>
        <w:pStyle w:val="BodyText"/>
        <w:ind w:left="0"/>
        <w:jc w:val="left"/>
        <w:rPr>
          <w:b/>
        </w:rPr>
      </w:pPr>
    </w:p>
    <w:p w14:paraId="4B42E6ED" w14:textId="77777777" w:rsidR="00D04533" w:rsidRDefault="00000000">
      <w:pPr>
        <w:tabs>
          <w:tab w:val="left" w:pos="1984"/>
        </w:tabs>
        <w:spacing w:before="1"/>
        <w:ind w:left="23"/>
        <w:rPr>
          <w:b/>
          <w:sz w:val="24"/>
        </w:rPr>
      </w:pPr>
      <w:r>
        <w:rPr>
          <w:b/>
          <w:sz w:val="24"/>
        </w:rPr>
        <w:t xml:space="preserve">CASE </w:t>
      </w:r>
      <w:r>
        <w:rPr>
          <w:b/>
          <w:spacing w:val="-5"/>
          <w:sz w:val="24"/>
        </w:rPr>
        <w:t>NO.</w:t>
      </w:r>
      <w:r>
        <w:rPr>
          <w:b/>
          <w:sz w:val="24"/>
        </w:rPr>
        <w:tab/>
      </w:r>
      <w:r>
        <w:rPr>
          <w:b/>
          <w:spacing w:val="-2"/>
          <w:sz w:val="24"/>
        </w:rPr>
        <w:t>LC/H/REV/65/18</w:t>
      </w:r>
    </w:p>
    <w:p w14:paraId="60A1ECD6" w14:textId="77777777" w:rsidR="00D04533" w:rsidRDefault="00D04533">
      <w:pPr>
        <w:rPr>
          <w:b/>
          <w:sz w:val="24"/>
        </w:rPr>
        <w:sectPr w:rsidR="00D04533">
          <w:type w:val="continuous"/>
          <w:pgSz w:w="11910" w:h="16840"/>
          <w:pgMar w:top="1420" w:right="850" w:bottom="280" w:left="1417" w:header="720" w:footer="720" w:gutter="0"/>
          <w:cols w:num="2" w:space="720" w:equalWidth="0">
            <w:col w:w="4671" w:space="1090"/>
            <w:col w:w="3882"/>
          </w:cols>
        </w:sectPr>
      </w:pPr>
    </w:p>
    <w:p w14:paraId="3F07A64F" w14:textId="77777777" w:rsidR="00D04533" w:rsidRDefault="00D04533">
      <w:pPr>
        <w:pStyle w:val="BodyText"/>
        <w:ind w:left="0"/>
        <w:jc w:val="left"/>
        <w:rPr>
          <w:b/>
        </w:rPr>
      </w:pPr>
    </w:p>
    <w:p w14:paraId="2383F300" w14:textId="77777777" w:rsidR="00D04533" w:rsidRDefault="00D04533">
      <w:pPr>
        <w:pStyle w:val="BodyText"/>
        <w:ind w:left="0"/>
        <w:jc w:val="left"/>
        <w:rPr>
          <w:b/>
        </w:rPr>
      </w:pPr>
    </w:p>
    <w:p w14:paraId="180E19B9" w14:textId="77777777" w:rsidR="00D04533" w:rsidRDefault="00000000">
      <w:pPr>
        <w:tabs>
          <w:tab w:val="left" w:pos="6789"/>
        </w:tabs>
        <w:spacing w:line="720" w:lineRule="auto"/>
        <w:ind w:left="23" w:right="1446"/>
        <w:rPr>
          <w:b/>
          <w:sz w:val="24"/>
        </w:rPr>
      </w:pPr>
      <w:r>
        <w:rPr>
          <w:b/>
          <w:sz w:val="24"/>
        </w:rPr>
        <w:t>GIVEMORE DZARAMBA</w:t>
      </w:r>
      <w:r>
        <w:rPr>
          <w:b/>
          <w:sz w:val="24"/>
        </w:rPr>
        <w:tab/>
      </w:r>
      <w:r>
        <w:rPr>
          <w:b/>
          <w:spacing w:val="-2"/>
          <w:sz w:val="24"/>
        </w:rPr>
        <w:t xml:space="preserve">APPLICANT </w:t>
      </w:r>
      <w:r>
        <w:rPr>
          <w:b/>
          <w:spacing w:val="-4"/>
          <w:sz w:val="24"/>
        </w:rPr>
        <w:t>AND</w:t>
      </w:r>
    </w:p>
    <w:p w14:paraId="6FFD9610" w14:textId="77777777" w:rsidR="00D04533" w:rsidRDefault="00000000">
      <w:pPr>
        <w:tabs>
          <w:tab w:val="left" w:pos="6564"/>
        </w:tabs>
        <w:ind w:left="23" w:right="1055"/>
        <w:rPr>
          <w:b/>
          <w:sz w:val="24"/>
        </w:rPr>
      </w:pPr>
      <w:r>
        <w:rPr>
          <w:b/>
          <w:sz w:val="24"/>
        </w:rPr>
        <w:t>SDC RUSUNGUNUKO PRIMARY SCHOOL</w:t>
      </w:r>
      <w:r>
        <w:rPr>
          <w:b/>
          <w:sz w:val="24"/>
        </w:rPr>
        <w:tab/>
        <w:t>1</w:t>
      </w:r>
      <w:r>
        <w:rPr>
          <w:b/>
          <w:position w:val="8"/>
          <w:sz w:val="16"/>
        </w:rPr>
        <w:t>ST</w:t>
      </w:r>
      <w:r>
        <w:rPr>
          <w:b/>
          <w:spacing w:val="-3"/>
          <w:position w:val="8"/>
          <w:sz w:val="16"/>
        </w:rPr>
        <w:t xml:space="preserve"> </w:t>
      </w:r>
      <w:r>
        <w:rPr>
          <w:b/>
          <w:sz w:val="24"/>
        </w:rPr>
        <w:t>RESPONDENT DEVOLOPMENT COMMITTEE</w:t>
      </w:r>
    </w:p>
    <w:p w14:paraId="6E72C511" w14:textId="77777777" w:rsidR="00D04533" w:rsidRDefault="00000000">
      <w:pPr>
        <w:spacing w:before="272"/>
        <w:ind w:left="23"/>
        <w:rPr>
          <w:b/>
          <w:sz w:val="24"/>
        </w:rPr>
      </w:pPr>
      <w:r>
        <w:rPr>
          <w:b/>
          <w:spacing w:val="-5"/>
          <w:sz w:val="24"/>
        </w:rPr>
        <w:t>AND</w:t>
      </w:r>
    </w:p>
    <w:p w14:paraId="43FF14B0" w14:textId="77777777" w:rsidR="00D04533" w:rsidRDefault="00000000">
      <w:pPr>
        <w:tabs>
          <w:tab w:val="left" w:pos="6504"/>
        </w:tabs>
        <w:spacing w:before="271"/>
        <w:ind w:left="23" w:right="1081"/>
        <w:rPr>
          <w:b/>
          <w:sz w:val="24"/>
        </w:rPr>
      </w:pPr>
      <w:r>
        <w:rPr>
          <w:b/>
          <w:sz w:val="24"/>
        </w:rPr>
        <w:t>NATIONAL EMPLOYMENT COUNCIL FOR SCHOOL</w:t>
      </w:r>
      <w:r>
        <w:rPr>
          <w:b/>
          <w:sz w:val="24"/>
        </w:rPr>
        <w:tab/>
        <w:t>2</w:t>
      </w:r>
      <w:r>
        <w:rPr>
          <w:b/>
          <w:position w:val="8"/>
          <w:sz w:val="16"/>
        </w:rPr>
        <w:t>ND</w:t>
      </w:r>
      <w:r>
        <w:rPr>
          <w:b/>
          <w:spacing w:val="-2"/>
          <w:position w:val="8"/>
          <w:sz w:val="16"/>
        </w:rPr>
        <w:t xml:space="preserve"> </w:t>
      </w:r>
      <w:r>
        <w:rPr>
          <w:b/>
          <w:sz w:val="24"/>
        </w:rPr>
        <w:t>RESPONDENT DEVELOPMENT</w:t>
      </w:r>
      <w:r>
        <w:rPr>
          <w:b/>
          <w:spacing w:val="-19"/>
          <w:sz w:val="24"/>
        </w:rPr>
        <w:t xml:space="preserve"> </w:t>
      </w:r>
      <w:r>
        <w:rPr>
          <w:b/>
          <w:sz w:val="24"/>
        </w:rPr>
        <w:t>ASSOCIATION</w:t>
      </w:r>
    </w:p>
    <w:p w14:paraId="2BC972FD" w14:textId="77777777" w:rsidR="00D04533" w:rsidRDefault="00D04533">
      <w:pPr>
        <w:pStyle w:val="BodyText"/>
        <w:spacing w:before="273"/>
        <w:ind w:left="0"/>
        <w:jc w:val="left"/>
        <w:rPr>
          <w:b/>
        </w:rPr>
      </w:pPr>
    </w:p>
    <w:p w14:paraId="6A4D1F96" w14:textId="77777777" w:rsidR="00D04533" w:rsidRDefault="00000000">
      <w:pPr>
        <w:pStyle w:val="BodyText"/>
        <w:jc w:val="left"/>
      </w:pPr>
      <w:r>
        <w:t>Before</w:t>
      </w:r>
      <w:r>
        <w:rPr>
          <w:spacing w:val="-4"/>
        </w:rPr>
        <w:t xml:space="preserve"> </w:t>
      </w:r>
      <w:r>
        <w:t>the</w:t>
      </w:r>
      <w:r>
        <w:rPr>
          <w:spacing w:val="-1"/>
        </w:rPr>
        <w:t xml:space="preserve"> </w:t>
      </w:r>
      <w:proofErr w:type="spellStart"/>
      <w:r>
        <w:t>Honourable</w:t>
      </w:r>
      <w:proofErr w:type="spellEnd"/>
      <w:r>
        <w:rPr>
          <w:spacing w:val="-1"/>
        </w:rPr>
        <w:t xml:space="preserve"> </w:t>
      </w:r>
      <w:proofErr w:type="spellStart"/>
      <w:r>
        <w:t>Chivizhe</w:t>
      </w:r>
      <w:proofErr w:type="spellEnd"/>
      <w:r>
        <w:t>,</w:t>
      </w:r>
      <w:r>
        <w:rPr>
          <w:spacing w:val="-1"/>
        </w:rPr>
        <w:t xml:space="preserve"> </w:t>
      </w:r>
      <w:r>
        <w:rPr>
          <w:spacing w:val="-2"/>
        </w:rPr>
        <w:t>Judge:</w:t>
      </w:r>
    </w:p>
    <w:p w14:paraId="2BC1A8DE" w14:textId="77777777" w:rsidR="00D04533" w:rsidRDefault="00D04533">
      <w:pPr>
        <w:pStyle w:val="BodyText"/>
        <w:ind w:left="0"/>
        <w:jc w:val="left"/>
      </w:pPr>
    </w:p>
    <w:p w14:paraId="3F780B4A" w14:textId="77777777" w:rsidR="00D04533" w:rsidRDefault="00000000">
      <w:pPr>
        <w:pStyle w:val="BodyText"/>
        <w:tabs>
          <w:tab w:val="left" w:pos="2183"/>
          <w:tab w:val="left" w:pos="3863"/>
        </w:tabs>
        <w:jc w:val="left"/>
      </w:pPr>
      <w:r>
        <w:t>For</w:t>
      </w:r>
      <w:r>
        <w:rPr>
          <w:spacing w:val="-18"/>
        </w:rPr>
        <w:t xml:space="preserve"> </w:t>
      </w:r>
      <w:r>
        <w:rPr>
          <w:spacing w:val="-2"/>
        </w:rPr>
        <w:t>Applicant</w:t>
      </w:r>
      <w:r>
        <w:tab/>
      </w:r>
      <w:r>
        <w:rPr>
          <w:spacing w:val="-10"/>
        </w:rPr>
        <w:t>-</w:t>
      </w:r>
      <w:r>
        <w:tab/>
        <w:t>Mr.</w:t>
      </w:r>
      <w:r>
        <w:rPr>
          <w:spacing w:val="-6"/>
        </w:rPr>
        <w:t xml:space="preserve"> </w:t>
      </w:r>
      <w:r>
        <w:t>Kupara,</w:t>
      </w:r>
      <w:r>
        <w:rPr>
          <w:spacing w:val="-6"/>
        </w:rPr>
        <w:t xml:space="preserve"> </w:t>
      </w:r>
      <w:r>
        <w:t>(Trade</w:t>
      </w:r>
      <w:r>
        <w:rPr>
          <w:spacing w:val="-6"/>
        </w:rPr>
        <w:t xml:space="preserve"> </w:t>
      </w:r>
      <w:r>
        <w:t>Union</w:t>
      </w:r>
      <w:r>
        <w:rPr>
          <w:spacing w:val="-7"/>
        </w:rPr>
        <w:t xml:space="preserve"> </w:t>
      </w:r>
      <w:r>
        <w:t>ZESS</w:t>
      </w:r>
      <w:r>
        <w:rPr>
          <w:spacing w:val="-4"/>
        </w:rPr>
        <w:t xml:space="preserve"> (WU)</w:t>
      </w:r>
    </w:p>
    <w:p w14:paraId="7B55EA06" w14:textId="77777777" w:rsidR="00D04533" w:rsidRDefault="00D04533">
      <w:pPr>
        <w:pStyle w:val="BodyText"/>
        <w:ind w:left="0"/>
        <w:jc w:val="left"/>
      </w:pPr>
    </w:p>
    <w:p w14:paraId="29FFE7B6" w14:textId="77777777" w:rsidR="00D04533" w:rsidRDefault="00000000">
      <w:pPr>
        <w:pStyle w:val="BodyText"/>
        <w:tabs>
          <w:tab w:val="left" w:pos="2183"/>
          <w:tab w:val="left" w:pos="3823"/>
        </w:tabs>
        <w:jc w:val="left"/>
      </w:pPr>
      <w:r>
        <w:t>For</w:t>
      </w:r>
      <w:r>
        <w:rPr>
          <w:spacing w:val="-1"/>
        </w:rPr>
        <w:t xml:space="preserve"> </w:t>
      </w:r>
      <w:r>
        <w:t>1</w:t>
      </w:r>
      <w:r>
        <w:rPr>
          <w:vertAlign w:val="superscript"/>
        </w:rPr>
        <w:t>st</w:t>
      </w:r>
      <w:r>
        <w:t xml:space="preserve"> </w:t>
      </w:r>
      <w:r>
        <w:rPr>
          <w:spacing w:val="-2"/>
        </w:rPr>
        <w:t>Respondent</w:t>
      </w:r>
      <w:r>
        <w:tab/>
      </w:r>
      <w:r>
        <w:rPr>
          <w:spacing w:val="-10"/>
        </w:rPr>
        <w:t>-</w:t>
      </w:r>
      <w:r>
        <w:tab/>
      </w:r>
      <w:proofErr w:type="spellStart"/>
      <w:r>
        <w:t>Mr</w:t>
      </w:r>
      <w:proofErr w:type="spellEnd"/>
      <w:r>
        <w:rPr>
          <w:spacing w:val="-3"/>
        </w:rPr>
        <w:t xml:space="preserve"> </w:t>
      </w:r>
      <w:r>
        <w:t>S.</w:t>
      </w:r>
      <w:r>
        <w:rPr>
          <w:spacing w:val="-1"/>
        </w:rPr>
        <w:t xml:space="preserve"> </w:t>
      </w:r>
      <w:r>
        <w:t>Mangoma</w:t>
      </w:r>
      <w:r>
        <w:rPr>
          <w:spacing w:val="-1"/>
        </w:rPr>
        <w:t xml:space="preserve"> </w:t>
      </w:r>
      <w:r>
        <w:t xml:space="preserve">(Employer </w:t>
      </w:r>
      <w:r>
        <w:rPr>
          <w:spacing w:val="-2"/>
        </w:rPr>
        <w:t>Representative)</w:t>
      </w:r>
    </w:p>
    <w:p w14:paraId="5968EA96" w14:textId="77777777" w:rsidR="00D04533" w:rsidRDefault="00D04533">
      <w:pPr>
        <w:pStyle w:val="BodyText"/>
        <w:ind w:left="0"/>
        <w:jc w:val="left"/>
      </w:pPr>
    </w:p>
    <w:p w14:paraId="28FC628C" w14:textId="77777777" w:rsidR="00D04533" w:rsidRDefault="00D04533">
      <w:pPr>
        <w:pStyle w:val="BodyText"/>
        <w:spacing w:before="1"/>
        <w:ind w:left="0"/>
        <w:jc w:val="left"/>
      </w:pPr>
    </w:p>
    <w:p w14:paraId="755D5778" w14:textId="77777777" w:rsidR="00D04533" w:rsidRDefault="00000000">
      <w:pPr>
        <w:ind w:left="23"/>
        <w:rPr>
          <w:b/>
          <w:sz w:val="24"/>
        </w:rPr>
      </w:pPr>
      <w:r>
        <w:rPr>
          <w:b/>
          <w:sz w:val="24"/>
        </w:rPr>
        <w:t xml:space="preserve">CHIVIZHE, </w:t>
      </w:r>
      <w:r>
        <w:rPr>
          <w:b/>
          <w:spacing w:val="-5"/>
          <w:sz w:val="24"/>
        </w:rPr>
        <w:t>J:</w:t>
      </w:r>
    </w:p>
    <w:p w14:paraId="18F182CB" w14:textId="77777777" w:rsidR="00D04533" w:rsidRDefault="00000000">
      <w:pPr>
        <w:pStyle w:val="BodyText"/>
        <w:spacing w:before="139" w:line="360" w:lineRule="auto"/>
        <w:ind w:right="586" w:firstLine="360"/>
      </w:pPr>
      <w:r>
        <w:t>This is an application for review of a determination made by the 2</w:t>
      </w:r>
      <w:r>
        <w:rPr>
          <w:vertAlign w:val="superscript"/>
        </w:rPr>
        <w:t>nd</w:t>
      </w:r>
      <w:r>
        <w:t xml:space="preserve"> Respondent on 24</w:t>
      </w:r>
      <w:r>
        <w:rPr>
          <w:vertAlign w:val="superscript"/>
        </w:rPr>
        <w:t>th</w:t>
      </w:r>
      <w:r>
        <w:t xml:space="preserve"> July,</w:t>
      </w:r>
      <w:r>
        <w:rPr>
          <w:spacing w:val="-5"/>
        </w:rPr>
        <w:t xml:space="preserve"> </w:t>
      </w:r>
      <w:r>
        <w:t>2018.</w:t>
      </w:r>
      <w:r>
        <w:rPr>
          <w:spacing w:val="-6"/>
        </w:rPr>
        <w:t xml:space="preserve"> </w:t>
      </w:r>
      <w:r>
        <w:t>The</w:t>
      </w:r>
      <w:r>
        <w:rPr>
          <w:spacing w:val="-7"/>
        </w:rPr>
        <w:t xml:space="preserve"> </w:t>
      </w:r>
      <w:r>
        <w:t>application</w:t>
      </w:r>
      <w:r>
        <w:rPr>
          <w:spacing w:val="-6"/>
        </w:rPr>
        <w:t xml:space="preserve"> </w:t>
      </w:r>
      <w:r>
        <w:t>which</w:t>
      </w:r>
      <w:r>
        <w:rPr>
          <w:spacing w:val="-6"/>
        </w:rPr>
        <w:t xml:space="preserve"> </w:t>
      </w:r>
      <w:r>
        <w:t>is</w:t>
      </w:r>
      <w:r>
        <w:rPr>
          <w:spacing w:val="-5"/>
        </w:rPr>
        <w:t xml:space="preserve"> </w:t>
      </w:r>
      <w:r>
        <w:t>premised</w:t>
      </w:r>
      <w:r>
        <w:rPr>
          <w:spacing w:val="-6"/>
        </w:rPr>
        <w:t xml:space="preserve"> </w:t>
      </w:r>
      <w:r>
        <w:t>on</w:t>
      </w:r>
      <w:r>
        <w:rPr>
          <w:spacing w:val="-7"/>
        </w:rPr>
        <w:t xml:space="preserve"> </w:t>
      </w:r>
      <w:r>
        <w:rPr>
          <w:b/>
        </w:rPr>
        <w:t>Section</w:t>
      </w:r>
      <w:r>
        <w:rPr>
          <w:b/>
          <w:spacing w:val="-5"/>
        </w:rPr>
        <w:t xml:space="preserve"> </w:t>
      </w:r>
      <w:r>
        <w:rPr>
          <w:b/>
        </w:rPr>
        <w:t>92</w:t>
      </w:r>
      <w:r>
        <w:rPr>
          <w:b/>
          <w:spacing w:val="-6"/>
        </w:rPr>
        <w:t xml:space="preserve"> </w:t>
      </w:r>
      <w:r>
        <w:rPr>
          <w:b/>
        </w:rPr>
        <w:t>EE</w:t>
      </w:r>
      <w:r>
        <w:rPr>
          <w:b/>
          <w:spacing w:val="-4"/>
        </w:rPr>
        <w:t xml:space="preserve"> </w:t>
      </w:r>
      <w:r>
        <w:t>of</w:t>
      </w:r>
      <w:r>
        <w:rPr>
          <w:spacing w:val="-9"/>
        </w:rPr>
        <w:t xml:space="preserve"> </w:t>
      </w:r>
      <w:r>
        <w:t>the</w:t>
      </w:r>
      <w:r>
        <w:rPr>
          <w:spacing w:val="-6"/>
        </w:rPr>
        <w:t xml:space="preserve"> </w:t>
      </w:r>
      <w:proofErr w:type="spellStart"/>
      <w:r>
        <w:rPr>
          <w:b/>
        </w:rPr>
        <w:t>Labour</w:t>
      </w:r>
      <w:proofErr w:type="spellEnd"/>
      <w:r>
        <w:rPr>
          <w:b/>
          <w:spacing w:val="-7"/>
        </w:rPr>
        <w:t xml:space="preserve"> </w:t>
      </w:r>
      <w:r>
        <w:rPr>
          <w:b/>
        </w:rPr>
        <w:t>Act</w:t>
      </w:r>
      <w:r>
        <w:rPr>
          <w:b/>
          <w:spacing w:val="-5"/>
        </w:rPr>
        <w:t xml:space="preserve"> </w:t>
      </w:r>
      <w:r>
        <w:t>[</w:t>
      </w:r>
      <w:r>
        <w:rPr>
          <w:b/>
        </w:rPr>
        <w:t>Chapter 28:01</w:t>
      </w:r>
      <w:r>
        <w:t>] is based on two grounds;</w:t>
      </w:r>
    </w:p>
    <w:p w14:paraId="04336451" w14:textId="77777777" w:rsidR="00D04533" w:rsidRDefault="00000000">
      <w:pPr>
        <w:pStyle w:val="ListParagraph"/>
        <w:numPr>
          <w:ilvl w:val="0"/>
          <w:numId w:val="2"/>
        </w:numPr>
        <w:tabs>
          <w:tab w:val="left" w:pos="742"/>
        </w:tabs>
        <w:spacing w:line="275" w:lineRule="exact"/>
        <w:ind w:left="742" w:hanging="359"/>
        <w:jc w:val="both"/>
        <w:rPr>
          <w:sz w:val="24"/>
        </w:rPr>
      </w:pPr>
      <w:r>
        <w:rPr>
          <w:sz w:val="24"/>
        </w:rPr>
        <w:t>Gross</w:t>
      </w:r>
      <w:r>
        <w:rPr>
          <w:spacing w:val="-1"/>
          <w:sz w:val="24"/>
        </w:rPr>
        <w:t xml:space="preserve"> </w:t>
      </w:r>
      <w:r>
        <w:rPr>
          <w:sz w:val="24"/>
        </w:rPr>
        <w:t>irregularity</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decision</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adjudicating</w:t>
      </w:r>
      <w:r>
        <w:rPr>
          <w:spacing w:val="-1"/>
          <w:sz w:val="24"/>
        </w:rPr>
        <w:t xml:space="preserve"> </w:t>
      </w:r>
      <w:r>
        <w:rPr>
          <w:spacing w:val="-2"/>
          <w:sz w:val="24"/>
        </w:rPr>
        <w:t>authority.</w:t>
      </w:r>
    </w:p>
    <w:p w14:paraId="429C1E3D" w14:textId="77777777" w:rsidR="00D04533" w:rsidRDefault="00000000">
      <w:pPr>
        <w:pStyle w:val="ListParagraph"/>
        <w:numPr>
          <w:ilvl w:val="0"/>
          <w:numId w:val="2"/>
        </w:numPr>
        <w:tabs>
          <w:tab w:val="left" w:pos="742"/>
        </w:tabs>
        <w:spacing w:before="139"/>
        <w:ind w:left="742" w:hanging="359"/>
        <w:jc w:val="both"/>
        <w:rPr>
          <w:sz w:val="24"/>
        </w:rPr>
      </w:pPr>
      <w:r>
        <w:rPr>
          <w:sz w:val="24"/>
        </w:rPr>
        <w:t>Interest</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cause,</w:t>
      </w:r>
      <w:r>
        <w:rPr>
          <w:spacing w:val="-1"/>
          <w:sz w:val="24"/>
        </w:rPr>
        <w:t xml:space="preserve"> </w:t>
      </w:r>
      <w:r>
        <w:rPr>
          <w:sz w:val="24"/>
        </w:rPr>
        <w:t>bias,</w:t>
      </w:r>
      <w:r>
        <w:rPr>
          <w:spacing w:val="-1"/>
          <w:sz w:val="24"/>
        </w:rPr>
        <w:t xml:space="preserve"> </w:t>
      </w:r>
      <w:r>
        <w:rPr>
          <w:sz w:val="24"/>
        </w:rPr>
        <w:t>and</w:t>
      </w:r>
      <w:r>
        <w:rPr>
          <w:spacing w:val="-1"/>
          <w:sz w:val="24"/>
        </w:rPr>
        <w:t xml:space="preserve"> </w:t>
      </w:r>
      <w:r>
        <w:rPr>
          <w:sz w:val="24"/>
        </w:rPr>
        <w:t>malice</w:t>
      </w:r>
      <w:r>
        <w:rPr>
          <w:spacing w:val="-3"/>
          <w:sz w:val="24"/>
        </w:rPr>
        <w:t xml:space="preserve"> </w:t>
      </w:r>
      <w:r>
        <w:rPr>
          <w:sz w:val="24"/>
        </w:rPr>
        <w:t>on</w:t>
      </w:r>
      <w:r>
        <w:rPr>
          <w:spacing w:val="-1"/>
          <w:sz w:val="24"/>
        </w:rPr>
        <w:t xml:space="preserve"> </w:t>
      </w:r>
      <w:r>
        <w:rPr>
          <w:sz w:val="24"/>
        </w:rPr>
        <w:t xml:space="preserve">the adjudicating </w:t>
      </w:r>
      <w:r>
        <w:rPr>
          <w:spacing w:val="-2"/>
          <w:sz w:val="24"/>
        </w:rPr>
        <w:t>authority.</w:t>
      </w:r>
    </w:p>
    <w:p w14:paraId="7A40E771" w14:textId="77777777" w:rsidR="00D04533" w:rsidRDefault="00D04533">
      <w:pPr>
        <w:pStyle w:val="BodyText"/>
        <w:ind w:left="0"/>
        <w:jc w:val="left"/>
      </w:pPr>
    </w:p>
    <w:p w14:paraId="26FBDFBA" w14:textId="77777777" w:rsidR="00D04533" w:rsidRDefault="00D04533">
      <w:pPr>
        <w:pStyle w:val="BodyText"/>
        <w:ind w:left="0"/>
        <w:jc w:val="left"/>
      </w:pPr>
    </w:p>
    <w:p w14:paraId="27C297D9" w14:textId="77777777" w:rsidR="00D04533" w:rsidRDefault="00000000">
      <w:pPr>
        <w:pStyle w:val="BodyText"/>
        <w:ind w:left="383"/>
      </w:pPr>
      <w:r>
        <w:t>The</w:t>
      </w:r>
      <w:r>
        <w:rPr>
          <w:spacing w:val="-2"/>
        </w:rPr>
        <w:t xml:space="preserve"> </w:t>
      </w:r>
      <w:r>
        <w:t>application has</w:t>
      </w:r>
      <w:r>
        <w:rPr>
          <w:spacing w:val="-1"/>
        </w:rPr>
        <w:t xml:space="preserve"> </w:t>
      </w:r>
      <w:r>
        <w:t>been</w:t>
      </w:r>
      <w:r>
        <w:rPr>
          <w:spacing w:val="2"/>
        </w:rPr>
        <w:t xml:space="preserve"> </w:t>
      </w:r>
      <w:r>
        <w:t>opposed by</w:t>
      </w:r>
      <w:r>
        <w:rPr>
          <w:spacing w:val="-1"/>
        </w:rPr>
        <w:t xml:space="preserve"> </w:t>
      </w:r>
      <w:r>
        <w:t>the 1</w:t>
      </w:r>
      <w:r>
        <w:rPr>
          <w:vertAlign w:val="superscript"/>
        </w:rPr>
        <w:t>st</w:t>
      </w:r>
      <w:r>
        <w:rPr>
          <w:spacing w:val="-1"/>
        </w:rPr>
        <w:t xml:space="preserve"> </w:t>
      </w:r>
      <w:r>
        <w:t>Respondent and 2</w:t>
      </w:r>
      <w:r>
        <w:rPr>
          <w:vertAlign w:val="superscript"/>
        </w:rPr>
        <w:t>nd</w:t>
      </w:r>
      <w:r>
        <w:t xml:space="preserve"> </w:t>
      </w:r>
      <w:r>
        <w:rPr>
          <w:spacing w:val="-2"/>
        </w:rPr>
        <w:t>Respondent.</w:t>
      </w:r>
    </w:p>
    <w:p w14:paraId="6F4818ED" w14:textId="77777777" w:rsidR="00D04533" w:rsidRDefault="00000000">
      <w:pPr>
        <w:pStyle w:val="BodyText"/>
        <w:spacing w:before="138" w:line="360" w:lineRule="auto"/>
        <w:ind w:right="586"/>
      </w:pPr>
      <w:r>
        <w:t>In relief, the Applicant prays for the ruling of 2</w:t>
      </w:r>
      <w:r>
        <w:rPr>
          <w:vertAlign w:val="superscript"/>
        </w:rPr>
        <w:t>nd</w:t>
      </w:r>
      <w:r>
        <w:t xml:space="preserve"> Respondent to be set aside and substituted with the following, that, the 1st Respondent shall calculate the Applicant’s terminal benefits using</w:t>
      </w:r>
      <w:r>
        <w:rPr>
          <w:spacing w:val="-4"/>
        </w:rPr>
        <w:t xml:space="preserve"> </w:t>
      </w:r>
      <w:r>
        <w:t>salary-scale</w:t>
      </w:r>
      <w:r>
        <w:rPr>
          <w:spacing w:val="-5"/>
        </w:rPr>
        <w:t xml:space="preserve"> </w:t>
      </w:r>
      <w:r>
        <w:t>applicable</w:t>
      </w:r>
      <w:r>
        <w:rPr>
          <w:spacing w:val="-4"/>
        </w:rPr>
        <w:t xml:space="preserve"> </w:t>
      </w:r>
      <w:r>
        <w:t>before</w:t>
      </w:r>
      <w:r>
        <w:rPr>
          <w:spacing w:val="-5"/>
        </w:rPr>
        <w:t xml:space="preserve"> </w:t>
      </w:r>
      <w:r>
        <w:t>exemption</w:t>
      </w:r>
      <w:r>
        <w:rPr>
          <w:spacing w:val="-4"/>
        </w:rPr>
        <w:t xml:space="preserve"> </w:t>
      </w:r>
      <w:r>
        <w:t>and</w:t>
      </w:r>
      <w:r>
        <w:rPr>
          <w:spacing w:val="-4"/>
        </w:rPr>
        <w:t xml:space="preserve"> </w:t>
      </w:r>
      <w:r>
        <w:t>pay</w:t>
      </w:r>
      <w:r>
        <w:rPr>
          <w:spacing w:val="-4"/>
        </w:rPr>
        <w:t xml:space="preserve"> </w:t>
      </w:r>
      <w:r>
        <w:t>the</w:t>
      </w:r>
      <w:r>
        <w:rPr>
          <w:spacing w:val="-4"/>
        </w:rPr>
        <w:t xml:space="preserve"> </w:t>
      </w:r>
      <w:r>
        <w:t>Applicant</w:t>
      </w:r>
      <w:r>
        <w:rPr>
          <w:spacing w:val="-4"/>
        </w:rPr>
        <w:t xml:space="preserve"> </w:t>
      </w:r>
      <w:r>
        <w:t>terminal</w:t>
      </w:r>
      <w:r>
        <w:rPr>
          <w:spacing w:val="-4"/>
        </w:rPr>
        <w:t xml:space="preserve"> </w:t>
      </w:r>
      <w:r>
        <w:t>benefits</w:t>
      </w:r>
      <w:r>
        <w:rPr>
          <w:spacing w:val="-4"/>
        </w:rPr>
        <w:t xml:space="preserve"> </w:t>
      </w:r>
      <w:r>
        <w:t>within a period of one month.</w:t>
      </w:r>
    </w:p>
    <w:p w14:paraId="3BF125AC" w14:textId="77777777" w:rsidR="00D04533" w:rsidRDefault="00D04533">
      <w:pPr>
        <w:pStyle w:val="BodyText"/>
        <w:spacing w:before="139"/>
        <w:ind w:left="0"/>
        <w:jc w:val="left"/>
      </w:pPr>
    </w:p>
    <w:p w14:paraId="2D3F0EC7" w14:textId="77777777" w:rsidR="00D04533" w:rsidRDefault="00000000">
      <w:pPr>
        <w:ind w:left="23"/>
        <w:rPr>
          <w:b/>
          <w:sz w:val="24"/>
        </w:rPr>
      </w:pPr>
      <w:r>
        <w:rPr>
          <w:b/>
          <w:sz w:val="24"/>
        </w:rPr>
        <w:t>BACKGROUND</w:t>
      </w:r>
      <w:r>
        <w:rPr>
          <w:b/>
          <w:spacing w:val="-2"/>
          <w:sz w:val="24"/>
        </w:rPr>
        <w:t xml:space="preserve"> </w:t>
      </w:r>
      <w:r>
        <w:rPr>
          <w:b/>
          <w:spacing w:val="-4"/>
          <w:sz w:val="24"/>
        </w:rPr>
        <w:t>FACTS</w:t>
      </w:r>
    </w:p>
    <w:p w14:paraId="6726B338" w14:textId="77777777" w:rsidR="00D04533" w:rsidRDefault="00D04533">
      <w:pPr>
        <w:rPr>
          <w:b/>
          <w:sz w:val="24"/>
        </w:rPr>
        <w:sectPr w:rsidR="00D04533">
          <w:type w:val="continuous"/>
          <w:pgSz w:w="11910" w:h="16840"/>
          <w:pgMar w:top="1420" w:right="850" w:bottom="280" w:left="1417" w:header="720" w:footer="720" w:gutter="0"/>
          <w:cols w:space="720"/>
        </w:sectPr>
      </w:pPr>
    </w:p>
    <w:p w14:paraId="52B65DC2" w14:textId="77777777" w:rsidR="00D04533" w:rsidRDefault="00000000">
      <w:pPr>
        <w:pStyle w:val="BodyText"/>
        <w:spacing w:before="95" w:line="360" w:lineRule="auto"/>
        <w:ind w:right="584" w:firstLine="719"/>
      </w:pPr>
      <w:r>
        <w:lastRenderedPageBreak/>
        <w:t>The Applicant is a former employee of the 1st Respondent. The 1</w:t>
      </w:r>
      <w:r>
        <w:rPr>
          <w:vertAlign w:val="superscript"/>
        </w:rPr>
        <w:t>st</w:t>
      </w:r>
      <w:r>
        <w:t xml:space="preserve"> Respondent is a parents’ body established in terms of the Education </w:t>
      </w:r>
      <w:r>
        <w:rPr>
          <w:i/>
        </w:rPr>
        <w:t xml:space="preserve">Act [Chapter 25:04], </w:t>
      </w:r>
      <w:r>
        <w:t>with the legal capacity to sue and be sued in its own name. In the discharge of its functions, it operates in close</w:t>
      </w:r>
      <w:r>
        <w:rPr>
          <w:spacing w:val="-13"/>
        </w:rPr>
        <w:t xml:space="preserve"> </w:t>
      </w:r>
      <w:r>
        <w:t>collaboration</w:t>
      </w:r>
      <w:r>
        <w:rPr>
          <w:spacing w:val="-13"/>
        </w:rPr>
        <w:t xml:space="preserve"> </w:t>
      </w:r>
      <w:r>
        <w:t>with</w:t>
      </w:r>
      <w:r>
        <w:rPr>
          <w:spacing w:val="-13"/>
        </w:rPr>
        <w:t xml:space="preserve"> </w:t>
      </w:r>
      <w:r>
        <w:t>the</w:t>
      </w:r>
      <w:r>
        <w:rPr>
          <w:spacing w:val="-14"/>
        </w:rPr>
        <w:t xml:space="preserve"> </w:t>
      </w:r>
      <w:r>
        <w:t>Mazowe</w:t>
      </w:r>
      <w:r>
        <w:rPr>
          <w:spacing w:val="-15"/>
        </w:rPr>
        <w:t xml:space="preserve"> </w:t>
      </w:r>
      <w:r>
        <w:t>Rural</w:t>
      </w:r>
      <w:r>
        <w:rPr>
          <w:spacing w:val="-13"/>
        </w:rPr>
        <w:t xml:space="preserve"> </w:t>
      </w:r>
      <w:r>
        <w:t>District</w:t>
      </w:r>
      <w:r>
        <w:rPr>
          <w:spacing w:val="-11"/>
        </w:rPr>
        <w:t xml:space="preserve"> </w:t>
      </w:r>
      <w:r>
        <w:t>Council,</w:t>
      </w:r>
      <w:r>
        <w:rPr>
          <w:spacing w:val="-13"/>
        </w:rPr>
        <w:t xml:space="preserve"> </w:t>
      </w:r>
      <w:r>
        <w:t>a</w:t>
      </w:r>
      <w:r>
        <w:rPr>
          <w:spacing w:val="-14"/>
        </w:rPr>
        <w:t xml:space="preserve"> </w:t>
      </w:r>
      <w:r>
        <w:t>local</w:t>
      </w:r>
      <w:r>
        <w:rPr>
          <w:spacing w:val="-13"/>
        </w:rPr>
        <w:t xml:space="preserve"> </w:t>
      </w:r>
      <w:r>
        <w:t>authority</w:t>
      </w:r>
      <w:r>
        <w:rPr>
          <w:spacing w:val="-13"/>
        </w:rPr>
        <w:t xml:space="preserve"> </w:t>
      </w:r>
      <w:r>
        <w:t>established</w:t>
      </w:r>
      <w:r>
        <w:rPr>
          <w:spacing w:val="-13"/>
        </w:rPr>
        <w:t xml:space="preserve"> </w:t>
      </w:r>
      <w:r>
        <w:t>under the Local Government framework. The</w:t>
      </w:r>
      <w:r>
        <w:rPr>
          <w:spacing w:val="-1"/>
        </w:rPr>
        <w:t xml:space="preserve"> </w:t>
      </w:r>
      <w:r>
        <w:t>2</w:t>
      </w:r>
      <w:r>
        <w:rPr>
          <w:vertAlign w:val="superscript"/>
        </w:rPr>
        <w:t>nd</w:t>
      </w:r>
      <w:r>
        <w:t xml:space="preserve"> Respondent, on the other hand, is a statutory body duly constituted with the capacity to sue and be sued in its own right in terms of the laws of </w:t>
      </w:r>
      <w:r>
        <w:rPr>
          <w:spacing w:val="-2"/>
        </w:rPr>
        <w:t>Zimbabwe.</w:t>
      </w:r>
    </w:p>
    <w:p w14:paraId="3937C354" w14:textId="77777777" w:rsidR="00D04533" w:rsidRDefault="00000000">
      <w:pPr>
        <w:pStyle w:val="BodyText"/>
        <w:spacing w:line="360" w:lineRule="auto"/>
        <w:ind w:right="588" w:firstLine="719"/>
      </w:pPr>
      <w:r>
        <w:t>The facts giving rise to this matter are that the Applicant was dismissed from employment</w:t>
      </w:r>
      <w:r>
        <w:rPr>
          <w:spacing w:val="-5"/>
        </w:rPr>
        <w:t xml:space="preserve"> </w:t>
      </w:r>
      <w:r>
        <w:t>following</w:t>
      </w:r>
      <w:r>
        <w:rPr>
          <w:spacing w:val="-5"/>
        </w:rPr>
        <w:t xml:space="preserve"> </w:t>
      </w:r>
      <w:r>
        <w:t>certain</w:t>
      </w:r>
      <w:r>
        <w:rPr>
          <w:spacing w:val="-5"/>
        </w:rPr>
        <w:t xml:space="preserve"> </w:t>
      </w:r>
      <w:r>
        <w:t>alleged</w:t>
      </w:r>
      <w:r>
        <w:rPr>
          <w:spacing w:val="-5"/>
        </w:rPr>
        <w:t xml:space="preserve"> </w:t>
      </w:r>
      <w:r>
        <w:t>acts</w:t>
      </w:r>
      <w:r>
        <w:rPr>
          <w:spacing w:val="-5"/>
        </w:rPr>
        <w:t xml:space="preserve"> </w:t>
      </w:r>
      <w:r>
        <w:t>of</w:t>
      </w:r>
      <w:r>
        <w:rPr>
          <w:spacing w:val="-6"/>
        </w:rPr>
        <w:t xml:space="preserve"> </w:t>
      </w:r>
      <w:r>
        <w:t>misconduct</w:t>
      </w:r>
      <w:r>
        <w:rPr>
          <w:spacing w:val="-5"/>
        </w:rPr>
        <w:t xml:space="preserve"> </w:t>
      </w:r>
      <w:r>
        <w:t>on</w:t>
      </w:r>
      <w:r>
        <w:rPr>
          <w:spacing w:val="-5"/>
        </w:rPr>
        <w:t xml:space="preserve"> </w:t>
      </w:r>
      <w:r>
        <w:t>which</w:t>
      </w:r>
      <w:r>
        <w:rPr>
          <w:spacing w:val="-4"/>
        </w:rPr>
        <w:t xml:space="preserve"> </w:t>
      </w:r>
      <w:r>
        <w:t>he</w:t>
      </w:r>
      <w:r>
        <w:rPr>
          <w:spacing w:val="-6"/>
        </w:rPr>
        <w:t xml:space="preserve"> </w:t>
      </w:r>
      <w:r>
        <w:t>was</w:t>
      </w:r>
      <w:r>
        <w:rPr>
          <w:spacing w:val="-3"/>
        </w:rPr>
        <w:t xml:space="preserve"> </w:t>
      </w:r>
      <w:r>
        <w:t>found</w:t>
      </w:r>
      <w:r>
        <w:rPr>
          <w:spacing w:val="-6"/>
        </w:rPr>
        <w:t xml:space="preserve"> </w:t>
      </w:r>
      <w:r>
        <w:t>guilty.</w:t>
      </w:r>
      <w:r>
        <w:rPr>
          <w:spacing w:val="-5"/>
        </w:rPr>
        <w:t xml:space="preserve"> </w:t>
      </w:r>
      <w:r>
        <w:t>After his dismissal, he sought to engage the 1</w:t>
      </w:r>
      <w:r>
        <w:rPr>
          <w:vertAlign w:val="superscript"/>
        </w:rPr>
        <w:t>st</w:t>
      </w:r>
      <w:r>
        <w:t xml:space="preserve"> Respondent in order to resolve the issue relating to payment of his terminal benefits. It was during this period that a dispute arose concerning the salary scale to be applied in the computation of those benefits.</w:t>
      </w:r>
    </w:p>
    <w:p w14:paraId="2B4D3DEA" w14:textId="77777777" w:rsidR="00D04533" w:rsidRDefault="00000000">
      <w:pPr>
        <w:pStyle w:val="BodyText"/>
        <w:spacing w:before="1" w:line="360" w:lineRule="auto"/>
        <w:ind w:right="587" w:firstLine="360"/>
      </w:pPr>
      <w:r>
        <w:t>The 1</w:t>
      </w:r>
      <w:r>
        <w:rPr>
          <w:vertAlign w:val="superscript"/>
        </w:rPr>
        <w:t>st</w:t>
      </w:r>
      <w:r>
        <w:t>Respondent maintained that a reduced salary scale ought to be applied. This reduction emanated from an exemption granted by the 2</w:t>
      </w:r>
      <w:r>
        <w:rPr>
          <w:vertAlign w:val="superscript"/>
        </w:rPr>
        <w:t>nd</w:t>
      </w:r>
      <w:r>
        <w:t xml:space="preserve"> Respondent, which the Applicant claims</w:t>
      </w:r>
      <w:r>
        <w:rPr>
          <w:spacing w:val="-5"/>
        </w:rPr>
        <w:t xml:space="preserve"> </w:t>
      </w:r>
      <w:r>
        <w:t>he</w:t>
      </w:r>
      <w:r>
        <w:rPr>
          <w:spacing w:val="-6"/>
        </w:rPr>
        <w:t xml:space="preserve"> </w:t>
      </w:r>
      <w:r>
        <w:t>was</w:t>
      </w:r>
      <w:r>
        <w:rPr>
          <w:spacing w:val="-6"/>
        </w:rPr>
        <w:t xml:space="preserve"> </w:t>
      </w:r>
      <w:r>
        <w:t>neither</w:t>
      </w:r>
      <w:r>
        <w:rPr>
          <w:spacing w:val="-7"/>
        </w:rPr>
        <w:t xml:space="preserve"> </w:t>
      </w:r>
      <w:r>
        <w:t>aware</w:t>
      </w:r>
      <w:r>
        <w:rPr>
          <w:spacing w:val="-8"/>
        </w:rPr>
        <w:t xml:space="preserve"> </w:t>
      </w:r>
      <w:r>
        <w:t>nor</w:t>
      </w:r>
      <w:r>
        <w:rPr>
          <w:spacing w:val="-7"/>
        </w:rPr>
        <w:t xml:space="preserve"> </w:t>
      </w:r>
      <w:r>
        <w:t>consulted.</w:t>
      </w:r>
      <w:r>
        <w:rPr>
          <w:spacing w:val="-6"/>
        </w:rPr>
        <w:t xml:space="preserve"> </w:t>
      </w:r>
      <w:r>
        <w:t>The</w:t>
      </w:r>
      <w:r>
        <w:rPr>
          <w:spacing w:val="-7"/>
        </w:rPr>
        <w:t xml:space="preserve"> </w:t>
      </w:r>
      <w:r>
        <w:t>disagreement</w:t>
      </w:r>
      <w:r>
        <w:rPr>
          <w:spacing w:val="-5"/>
        </w:rPr>
        <w:t xml:space="preserve"> </w:t>
      </w:r>
      <w:r>
        <w:t>was</w:t>
      </w:r>
      <w:r>
        <w:rPr>
          <w:spacing w:val="-6"/>
        </w:rPr>
        <w:t xml:space="preserve"> </w:t>
      </w:r>
      <w:r>
        <w:t>subsequently</w:t>
      </w:r>
      <w:r>
        <w:rPr>
          <w:spacing w:val="-6"/>
        </w:rPr>
        <w:t xml:space="preserve"> </w:t>
      </w:r>
      <w:r>
        <w:t>referred</w:t>
      </w:r>
      <w:r>
        <w:rPr>
          <w:spacing w:val="-6"/>
        </w:rPr>
        <w:t xml:space="preserve"> </w:t>
      </w:r>
      <w:r>
        <w:t>to</w:t>
      </w:r>
      <w:r>
        <w:rPr>
          <w:spacing w:val="-5"/>
        </w:rPr>
        <w:t xml:space="preserve"> </w:t>
      </w:r>
      <w:r>
        <w:t xml:space="preserve">the 2nd Respondent for determination. The issues that had been referred for determination were </w:t>
      </w:r>
      <w:r>
        <w:rPr>
          <w:spacing w:val="-4"/>
        </w:rPr>
        <w:t>two;</w:t>
      </w:r>
    </w:p>
    <w:p w14:paraId="4D4D1006" w14:textId="77777777" w:rsidR="00D04533" w:rsidRDefault="00000000">
      <w:pPr>
        <w:pStyle w:val="ListParagraph"/>
        <w:numPr>
          <w:ilvl w:val="0"/>
          <w:numId w:val="5"/>
        </w:numPr>
        <w:tabs>
          <w:tab w:val="left" w:pos="743"/>
        </w:tabs>
        <w:spacing w:line="360" w:lineRule="auto"/>
        <w:ind w:right="592"/>
        <w:jc w:val="both"/>
        <w:rPr>
          <w:sz w:val="24"/>
        </w:rPr>
      </w:pPr>
      <w:r>
        <w:rPr>
          <w:sz w:val="24"/>
        </w:rPr>
        <w:t xml:space="preserve">To determine which basic salary to be used to calculate the Applicant’s terminal </w:t>
      </w:r>
      <w:r>
        <w:rPr>
          <w:spacing w:val="-2"/>
          <w:sz w:val="24"/>
        </w:rPr>
        <w:t>benefits.</w:t>
      </w:r>
    </w:p>
    <w:p w14:paraId="206CA41A" w14:textId="77777777" w:rsidR="00D04533" w:rsidRDefault="00000000">
      <w:pPr>
        <w:pStyle w:val="ListParagraph"/>
        <w:numPr>
          <w:ilvl w:val="0"/>
          <w:numId w:val="5"/>
        </w:numPr>
        <w:tabs>
          <w:tab w:val="left" w:pos="743"/>
        </w:tabs>
        <w:spacing w:line="360" w:lineRule="auto"/>
        <w:ind w:right="592"/>
        <w:jc w:val="both"/>
        <w:rPr>
          <w:sz w:val="24"/>
        </w:rPr>
      </w:pPr>
      <w:r>
        <w:rPr>
          <w:sz w:val="24"/>
        </w:rPr>
        <w:t>To</w:t>
      </w:r>
      <w:r>
        <w:rPr>
          <w:spacing w:val="-3"/>
          <w:sz w:val="24"/>
        </w:rPr>
        <w:t xml:space="preserve"> </w:t>
      </w:r>
      <w:r>
        <w:rPr>
          <w:sz w:val="24"/>
        </w:rPr>
        <w:t>determine</w:t>
      </w:r>
      <w:r>
        <w:rPr>
          <w:spacing w:val="-4"/>
          <w:sz w:val="24"/>
        </w:rPr>
        <w:t xml:space="preserve"> </w:t>
      </w:r>
      <w:r>
        <w:rPr>
          <w:sz w:val="24"/>
        </w:rPr>
        <w:t>whether</w:t>
      </w:r>
      <w:r>
        <w:rPr>
          <w:spacing w:val="-5"/>
          <w:sz w:val="24"/>
        </w:rPr>
        <w:t xml:space="preserve"> </w:t>
      </w:r>
      <w:r>
        <w:rPr>
          <w:sz w:val="24"/>
        </w:rPr>
        <w:t>the</w:t>
      </w:r>
      <w:r>
        <w:rPr>
          <w:spacing w:val="-4"/>
          <w:sz w:val="24"/>
        </w:rPr>
        <w:t xml:space="preserve"> </w:t>
      </w:r>
      <w:r>
        <w:rPr>
          <w:sz w:val="24"/>
        </w:rPr>
        <w:t>basic</w:t>
      </w:r>
      <w:r>
        <w:rPr>
          <w:spacing w:val="-3"/>
          <w:sz w:val="24"/>
        </w:rPr>
        <w:t xml:space="preserve"> </w:t>
      </w:r>
      <w:r>
        <w:rPr>
          <w:sz w:val="24"/>
        </w:rPr>
        <w:t>salary</w:t>
      </w:r>
      <w:r>
        <w:rPr>
          <w:spacing w:val="-3"/>
          <w:sz w:val="24"/>
        </w:rPr>
        <w:t xml:space="preserve"> </w:t>
      </w:r>
      <w:r>
        <w:rPr>
          <w:sz w:val="24"/>
        </w:rPr>
        <w:t>in</w:t>
      </w:r>
      <w:r>
        <w:rPr>
          <w:spacing w:val="-3"/>
          <w:sz w:val="24"/>
        </w:rPr>
        <w:t xml:space="preserve"> </w:t>
      </w:r>
      <w:r>
        <w:rPr>
          <w:sz w:val="24"/>
        </w:rPr>
        <w:t>terms</w:t>
      </w:r>
      <w:r>
        <w:rPr>
          <w:spacing w:val="-3"/>
          <w:sz w:val="24"/>
        </w:rPr>
        <w:t xml:space="preserve"> </w:t>
      </w:r>
      <w:r>
        <w:rPr>
          <w:sz w:val="24"/>
        </w:rPr>
        <w:t>of</w:t>
      </w:r>
      <w:r>
        <w:rPr>
          <w:spacing w:val="-1"/>
          <w:sz w:val="24"/>
        </w:rPr>
        <w:t xml:space="preserve"> </w:t>
      </w:r>
      <w:r>
        <w:rPr>
          <w:sz w:val="24"/>
        </w:rPr>
        <w:t>the</w:t>
      </w:r>
      <w:r>
        <w:rPr>
          <w:spacing w:val="-3"/>
          <w:sz w:val="24"/>
        </w:rPr>
        <w:t xml:space="preserve"> </w:t>
      </w:r>
      <w:r>
        <w:rPr>
          <w:sz w:val="24"/>
        </w:rPr>
        <w:t>exemption</w:t>
      </w:r>
      <w:r>
        <w:rPr>
          <w:spacing w:val="-3"/>
          <w:sz w:val="24"/>
        </w:rPr>
        <w:t xml:space="preserve"> </w:t>
      </w:r>
      <w:r>
        <w:rPr>
          <w:sz w:val="24"/>
        </w:rPr>
        <w:t>was</w:t>
      </w:r>
      <w:r>
        <w:rPr>
          <w:spacing w:val="-3"/>
          <w:sz w:val="24"/>
        </w:rPr>
        <w:t xml:space="preserve"> </w:t>
      </w:r>
      <w:r>
        <w:rPr>
          <w:sz w:val="24"/>
        </w:rPr>
        <w:t>appropriate</w:t>
      </w:r>
      <w:r>
        <w:rPr>
          <w:spacing w:val="-3"/>
          <w:sz w:val="24"/>
        </w:rPr>
        <w:t xml:space="preserve"> </w:t>
      </w:r>
      <w:r>
        <w:rPr>
          <w:sz w:val="24"/>
        </w:rPr>
        <w:t>to</w:t>
      </w:r>
      <w:r>
        <w:rPr>
          <w:spacing w:val="-3"/>
          <w:sz w:val="24"/>
        </w:rPr>
        <w:t xml:space="preserve"> </w:t>
      </w:r>
      <w:r>
        <w:rPr>
          <w:sz w:val="24"/>
        </w:rPr>
        <w:t xml:space="preserve">be </w:t>
      </w:r>
      <w:r>
        <w:rPr>
          <w:spacing w:val="-2"/>
          <w:sz w:val="24"/>
        </w:rPr>
        <w:t>used.</w:t>
      </w:r>
    </w:p>
    <w:p w14:paraId="02E03ED5" w14:textId="77777777" w:rsidR="00D04533" w:rsidRDefault="00000000">
      <w:pPr>
        <w:pStyle w:val="BodyText"/>
        <w:spacing w:line="360" w:lineRule="auto"/>
        <w:ind w:right="586" w:firstLine="420"/>
      </w:pPr>
      <w:r>
        <w:t>In his award the</w:t>
      </w:r>
      <w:r>
        <w:rPr>
          <w:spacing w:val="-1"/>
        </w:rPr>
        <w:t xml:space="preserve"> </w:t>
      </w:r>
      <w:r>
        <w:t>Designated</w:t>
      </w:r>
      <w:r>
        <w:rPr>
          <w:spacing w:val="-1"/>
        </w:rPr>
        <w:t xml:space="preserve"> </w:t>
      </w:r>
      <w:r>
        <w:t>Agent noted</w:t>
      </w:r>
      <w:r>
        <w:rPr>
          <w:spacing w:val="-1"/>
        </w:rPr>
        <w:t xml:space="preserve"> </w:t>
      </w:r>
      <w:r>
        <w:t>that under</w:t>
      </w:r>
      <w:r>
        <w:rPr>
          <w:spacing w:val="-1"/>
        </w:rPr>
        <w:t xml:space="preserve"> </w:t>
      </w:r>
      <w:r>
        <w:t>the Statutory Instrument 127 of 2013 institutions</w:t>
      </w:r>
      <w:r>
        <w:rPr>
          <w:spacing w:val="-9"/>
        </w:rPr>
        <w:t xml:space="preserve"> </w:t>
      </w:r>
      <w:r>
        <w:t>are</w:t>
      </w:r>
      <w:r>
        <w:rPr>
          <w:spacing w:val="-11"/>
        </w:rPr>
        <w:t xml:space="preserve"> </w:t>
      </w:r>
      <w:r>
        <w:t>granted</w:t>
      </w:r>
      <w:r>
        <w:rPr>
          <w:spacing w:val="-10"/>
        </w:rPr>
        <w:t xml:space="preserve"> </w:t>
      </w:r>
      <w:r>
        <w:t>the</w:t>
      </w:r>
      <w:r>
        <w:rPr>
          <w:spacing w:val="-11"/>
        </w:rPr>
        <w:t xml:space="preserve"> </w:t>
      </w:r>
      <w:r>
        <w:t>power</w:t>
      </w:r>
      <w:r>
        <w:rPr>
          <w:spacing w:val="-8"/>
        </w:rPr>
        <w:t xml:space="preserve"> </w:t>
      </w:r>
      <w:r>
        <w:t>to</w:t>
      </w:r>
      <w:r>
        <w:rPr>
          <w:spacing w:val="-9"/>
        </w:rPr>
        <w:t xml:space="preserve"> </w:t>
      </w:r>
      <w:r>
        <w:t>apply</w:t>
      </w:r>
      <w:r>
        <w:rPr>
          <w:spacing w:val="-9"/>
        </w:rPr>
        <w:t xml:space="preserve"> </w:t>
      </w:r>
      <w:r>
        <w:t>for</w:t>
      </w:r>
      <w:r>
        <w:rPr>
          <w:spacing w:val="-9"/>
        </w:rPr>
        <w:t xml:space="preserve"> </w:t>
      </w:r>
      <w:r>
        <w:t>exemption</w:t>
      </w:r>
      <w:r>
        <w:rPr>
          <w:spacing w:val="-9"/>
        </w:rPr>
        <w:t xml:space="preserve"> </w:t>
      </w:r>
      <w:r>
        <w:t>from</w:t>
      </w:r>
      <w:r>
        <w:rPr>
          <w:spacing w:val="-9"/>
        </w:rPr>
        <w:t xml:space="preserve"> </w:t>
      </w:r>
      <w:r>
        <w:t>paying</w:t>
      </w:r>
      <w:r>
        <w:rPr>
          <w:spacing w:val="-9"/>
        </w:rPr>
        <w:t xml:space="preserve"> </w:t>
      </w:r>
      <w:r>
        <w:t>the</w:t>
      </w:r>
      <w:r>
        <w:rPr>
          <w:spacing w:val="-10"/>
        </w:rPr>
        <w:t xml:space="preserve"> </w:t>
      </w:r>
      <w:proofErr w:type="spellStart"/>
      <w:r>
        <w:t>gazetted</w:t>
      </w:r>
      <w:proofErr w:type="spellEnd"/>
      <w:r>
        <w:rPr>
          <w:spacing w:val="-10"/>
        </w:rPr>
        <w:t xml:space="preserve"> </w:t>
      </w:r>
      <w:r>
        <w:t>wages.</w:t>
      </w:r>
      <w:r>
        <w:rPr>
          <w:spacing w:val="40"/>
        </w:rPr>
        <w:t xml:space="preserve"> </w:t>
      </w:r>
      <w:r>
        <w:t>The 1</w:t>
      </w:r>
      <w:r>
        <w:rPr>
          <w:vertAlign w:val="superscript"/>
        </w:rPr>
        <w:t>st</w:t>
      </w:r>
      <w:r>
        <w:t xml:space="preserve"> Respondent having so approached the National Employment Council for the Government Industry had received an exemption certificate under reference No 009/2015.</w:t>
      </w:r>
      <w:r>
        <w:rPr>
          <w:spacing w:val="40"/>
        </w:rPr>
        <w:t xml:space="preserve"> </w:t>
      </w:r>
      <w:r>
        <w:t>The certificate was</w:t>
      </w:r>
      <w:r>
        <w:rPr>
          <w:spacing w:val="-7"/>
        </w:rPr>
        <w:t xml:space="preserve"> </w:t>
      </w:r>
      <w:r>
        <w:t>covering</w:t>
      </w:r>
      <w:r>
        <w:rPr>
          <w:spacing w:val="-8"/>
        </w:rPr>
        <w:t xml:space="preserve"> </w:t>
      </w:r>
      <w:r>
        <w:t>the</w:t>
      </w:r>
      <w:r>
        <w:rPr>
          <w:spacing w:val="-8"/>
        </w:rPr>
        <w:t xml:space="preserve"> </w:t>
      </w:r>
      <w:r>
        <w:t>period</w:t>
      </w:r>
      <w:r>
        <w:rPr>
          <w:spacing w:val="-8"/>
        </w:rPr>
        <w:t xml:space="preserve"> </w:t>
      </w:r>
      <w:r>
        <w:t>from</w:t>
      </w:r>
      <w:r>
        <w:rPr>
          <w:spacing w:val="-8"/>
        </w:rPr>
        <w:t xml:space="preserve"> </w:t>
      </w:r>
      <w:r>
        <w:t>1</w:t>
      </w:r>
      <w:r>
        <w:rPr>
          <w:spacing w:val="-7"/>
        </w:rPr>
        <w:t xml:space="preserve"> </w:t>
      </w:r>
      <w:r>
        <w:t>June</w:t>
      </w:r>
      <w:r>
        <w:rPr>
          <w:spacing w:val="-8"/>
        </w:rPr>
        <w:t xml:space="preserve"> </w:t>
      </w:r>
      <w:r>
        <w:t>2015</w:t>
      </w:r>
      <w:r>
        <w:rPr>
          <w:spacing w:val="-7"/>
        </w:rPr>
        <w:t xml:space="preserve"> </w:t>
      </w:r>
      <w:r>
        <w:t>to</w:t>
      </w:r>
      <w:r>
        <w:rPr>
          <w:spacing w:val="-7"/>
        </w:rPr>
        <w:t xml:space="preserve"> </w:t>
      </w:r>
      <w:r>
        <w:t>31</w:t>
      </w:r>
      <w:r>
        <w:rPr>
          <w:spacing w:val="-7"/>
        </w:rPr>
        <w:t xml:space="preserve"> </w:t>
      </w:r>
      <w:r>
        <w:t>December</w:t>
      </w:r>
      <w:r>
        <w:rPr>
          <w:spacing w:val="-8"/>
        </w:rPr>
        <w:t xml:space="preserve"> </w:t>
      </w:r>
      <w:r>
        <w:t>2015.</w:t>
      </w:r>
      <w:r>
        <w:rPr>
          <w:spacing w:val="40"/>
        </w:rPr>
        <w:t xml:space="preserve"> </w:t>
      </w:r>
      <w:r>
        <w:t>The</w:t>
      </w:r>
      <w:r>
        <w:rPr>
          <w:spacing w:val="-8"/>
        </w:rPr>
        <w:t xml:space="preserve"> </w:t>
      </w:r>
      <w:r>
        <w:t>Designated</w:t>
      </w:r>
      <w:r>
        <w:rPr>
          <w:spacing w:val="-8"/>
        </w:rPr>
        <w:t xml:space="preserve"> </w:t>
      </w:r>
      <w:r>
        <w:t>Agent</w:t>
      </w:r>
      <w:r>
        <w:rPr>
          <w:spacing w:val="-7"/>
        </w:rPr>
        <w:t xml:space="preserve"> </w:t>
      </w:r>
      <w:r>
        <w:t>noted that the Applicant misconduct having been committed during the period covered by the exemption</w:t>
      </w:r>
      <w:r>
        <w:rPr>
          <w:spacing w:val="-4"/>
        </w:rPr>
        <w:t xml:space="preserve"> </w:t>
      </w:r>
      <w:r>
        <w:t>the</w:t>
      </w:r>
      <w:r>
        <w:rPr>
          <w:spacing w:val="-5"/>
        </w:rPr>
        <w:t xml:space="preserve"> </w:t>
      </w:r>
      <w:r>
        <w:t>salary</w:t>
      </w:r>
      <w:r>
        <w:rPr>
          <w:spacing w:val="-5"/>
        </w:rPr>
        <w:t xml:space="preserve"> </w:t>
      </w:r>
      <w:r>
        <w:t>that</w:t>
      </w:r>
      <w:r>
        <w:rPr>
          <w:spacing w:val="-3"/>
        </w:rPr>
        <w:t xml:space="preserve"> </w:t>
      </w:r>
      <w:r>
        <w:t>had</w:t>
      </w:r>
      <w:r>
        <w:rPr>
          <w:spacing w:val="-5"/>
        </w:rPr>
        <w:t xml:space="preserve"> </w:t>
      </w:r>
      <w:r>
        <w:t>to</w:t>
      </w:r>
      <w:r>
        <w:rPr>
          <w:spacing w:val="-4"/>
        </w:rPr>
        <w:t xml:space="preserve"> </w:t>
      </w:r>
      <w:r>
        <w:t>be</w:t>
      </w:r>
      <w:r>
        <w:rPr>
          <w:spacing w:val="-6"/>
        </w:rPr>
        <w:t xml:space="preserve"> </w:t>
      </w:r>
      <w:r>
        <w:t>used</w:t>
      </w:r>
      <w:r>
        <w:rPr>
          <w:spacing w:val="-5"/>
        </w:rPr>
        <w:t xml:space="preserve"> </w:t>
      </w:r>
      <w:r>
        <w:t>to</w:t>
      </w:r>
      <w:r>
        <w:rPr>
          <w:spacing w:val="-4"/>
        </w:rPr>
        <w:t xml:space="preserve"> </w:t>
      </w:r>
      <w:r>
        <w:t>calculate</w:t>
      </w:r>
      <w:r>
        <w:rPr>
          <w:spacing w:val="-5"/>
        </w:rPr>
        <w:t xml:space="preserve"> </w:t>
      </w:r>
      <w:r>
        <w:t>was</w:t>
      </w:r>
      <w:r>
        <w:rPr>
          <w:spacing w:val="-5"/>
        </w:rPr>
        <w:t xml:space="preserve"> </w:t>
      </w:r>
      <w:r>
        <w:t>the</w:t>
      </w:r>
      <w:r>
        <w:rPr>
          <w:spacing w:val="-5"/>
        </w:rPr>
        <w:t xml:space="preserve"> </w:t>
      </w:r>
      <w:r>
        <w:t>one</w:t>
      </w:r>
      <w:r>
        <w:rPr>
          <w:spacing w:val="-6"/>
        </w:rPr>
        <w:t xml:space="preserve"> </w:t>
      </w:r>
      <w:r>
        <w:t>at</w:t>
      </w:r>
      <w:r>
        <w:rPr>
          <w:spacing w:val="-4"/>
        </w:rPr>
        <w:t xml:space="preserve"> </w:t>
      </w:r>
      <w:r>
        <w:t>the</w:t>
      </w:r>
      <w:r>
        <w:rPr>
          <w:spacing w:val="-5"/>
        </w:rPr>
        <w:t xml:space="preserve"> </w:t>
      </w:r>
      <w:r>
        <w:t>exempted</w:t>
      </w:r>
      <w:r>
        <w:rPr>
          <w:spacing w:val="-5"/>
        </w:rPr>
        <w:t xml:space="preserve"> </w:t>
      </w:r>
      <w:r>
        <w:t>level.</w:t>
      </w:r>
      <w:r>
        <w:rPr>
          <w:spacing w:val="40"/>
        </w:rPr>
        <w:t xml:space="preserve"> </w:t>
      </w:r>
      <w:r>
        <w:t>It</w:t>
      </w:r>
      <w:r>
        <w:rPr>
          <w:spacing w:val="-4"/>
        </w:rPr>
        <w:t xml:space="preserve"> </w:t>
      </w:r>
      <w:r>
        <w:t>was upon</w:t>
      </w:r>
      <w:r>
        <w:rPr>
          <w:spacing w:val="-5"/>
        </w:rPr>
        <w:t xml:space="preserve"> </w:t>
      </w:r>
      <w:r>
        <w:t>his</w:t>
      </w:r>
      <w:r>
        <w:rPr>
          <w:spacing w:val="-4"/>
        </w:rPr>
        <w:t xml:space="preserve"> </w:t>
      </w:r>
      <w:r>
        <w:t>consideration</w:t>
      </w:r>
      <w:r>
        <w:rPr>
          <w:spacing w:val="-5"/>
        </w:rPr>
        <w:t xml:space="preserve"> </w:t>
      </w:r>
      <w:r>
        <w:t>of</w:t>
      </w:r>
      <w:r>
        <w:rPr>
          <w:spacing w:val="-3"/>
        </w:rPr>
        <w:t xml:space="preserve"> </w:t>
      </w:r>
      <w:r>
        <w:t>the</w:t>
      </w:r>
      <w:r>
        <w:rPr>
          <w:spacing w:val="-5"/>
        </w:rPr>
        <w:t xml:space="preserve"> </w:t>
      </w:r>
      <w:r>
        <w:t>parties’</w:t>
      </w:r>
      <w:r>
        <w:rPr>
          <w:spacing w:val="-6"/>
        </w:rPr>
        <w:t xml:space="preserve"> </w:t>
      </w:r>
      <w:r>
        <w:t>submissions</w:t>
      </w:r>
      <w:r>
        <w:rPr>
          <w:spacing w:val="-4"/>
        </w:rPr>
        <w:t xml:space="preserve"> </w:t>
      </w:r>
      <w:r>
        <w:t>as</w:t>
      </w:r>
      <w:r>
        <w:rPr>
          <w:spacing w:val="-5"/>
        </w:rPr>
        <w:t xml:space="preserve"> </w:t>
      </w:r>
      <w:r>
        <w:t>well</w:t>
      </w:r>
      <w:r>
        <w:rPr>
          <w:spacing w:val="-4"/>
        </w:rPr>
        <w:t xml:space="preserve"> </w:t>
      </w:r>
      <w:r>
        <w:t>as</w:t>
      </w:r>
      <w:r>
        <w:rPr>
          <w:spacing w:val="-3"/>
        </w:rPr>
        <w:t xml:space="preserve"> </w:t>
      </w:r>
      <w:r>
        <w:t>the</w:t>
      </w:r>
      <w:r>
        <w:rPr>
          <w:spacing w:val="-5"/>
        </w:rPr>
        <w:t xml:space="preserve"> </w:t>
      </w:r>
      <w:r>
        <w:t>evidence</w:t>
      </w:r>
      <w:r>
        <w:rPr>
          <w:spacing w:val="-4"/>
        </w:rPr>
        <w:t xml:space="preserve"> </w:t>
      </w:r>
      <w:r>
        <w:t>tendered</w:t>
      </w:r>
      <w:r>
        <w:rPr>
          <w:spacing w:val="-5"/>
        </w:rPr>
        <w:t xml:space="preserve"> </w:t>
      </w:r>
      <w:r>
        <w:t>before</w:t>
      </w:r>
      <w:r>
        <w:rPr>
          <w:spacing w:val="-6"/>
        </w:rPr>
        <w:t xml:space="preserve"> </w:t>
      </w:r>
      <w:r>
        <w:t>him that</w:t>
      </w:r>
      <w:r>
        <w:rPr>
          <w:spacing w:val="-15"/>
        </w:rPr>
        <w:t xml:space="preserve"> </w:t>
      </w:r>
      <w:r>
        <w:t>he</w:t>
      </w:r>
      <w:r>
        <w:rPr>
          <w:spacing w:val="-15"/>
        </w:rPr>
        <w:t xml:space="preserve"> </w:t>
      </w:r>
      <w:r>
        <w:t>then</w:t>
      </w:r>
      <w:r>
        <w:rPr>
          <w:spacing w:val="-15"/>
        </w:rPr>
        <w:t xml:space="preserve"> </w:t>
      </w:r>
      <w:r>
        <w:t>issued</w:t>
      </w:r>
      <w:r>
        <w:rPr>
          <w:spacing w:val="-15"/>
        </w:rPr>
        <w:t xml:space="preserve"> </w:t>
      </w:r>
      <w:r>
        <w:t>a</w:t>
      </w:r>
      <w:r>
        <w:rPr>
          <w:spacing w:val="-15"/>
        </w:rPr>
        <w:t xml:space="preserve"> </w:t>
      </w:r>
      <w:r>
        <w:t>ruling</w:t>
      </w:r>
      <w:r>
        <w:rPr>
          <w:spacing w:val="-15"/>
        </w:rPr>
        <w:t xml:space="preserve"> </w:t>
      </w:r>
      <w:r>
        <w:t>directing</w:t>
      </w:r>
      <w:r>
        <w:rPr>
          <w:spacing w:val="-15"/>
        </w:rPr>
        <w:t xml:space="preserve"> </w:t>
      </w:r>
      <w:r>
        <w:t>that</w:t>
      </w:r>
      <w:r>
        <w:rPr>
          <w:spacing w:val="-15"/>
        </w:rPr>
        <w:t xml:space="preserve"> </w:t>
      </w:r>
      <w:r>
        <w:t>the</w:t>
      </w:r>
      <w:r>
        <w:rPr>
          <w:spacing w:val="-15"/>
        </w:rPr>
        <w:t xml:space="preserve"> </w:t>
      </w:r>
      <w:r>
        <w:t>reduced</w:t>
      </w:r>
      <w:r>
        <w:rPr>
          <w:spacing w:val="-15"/>
        </w:rPr>
        <w:t xml:space="preserve"> </w:t>
      </w:r>
      <w:r>
        <w:t>salary</w:t>
      </w:r>
      <w:r>
        <w:rPr>
          <w:spacing w:val="-14"/>
        </w:rPr>
        <w:t xml:space="preserve"> </w:t>
      </w:r>
      <w:r>
        <w:t>rate</w:t>
      </w:r>
      <w:r>
        <w:rPr>
          <w:spacing w:val="-15"/>
        </w:rPr>
        <w:t xml:space="preserve"> </w:t>
      </w:r>
      <w:r>
        <w:t>be</w:t>
      </w:r>
      <w:r>
        <w:rPr>
          <w:spacing w:val="-15"/>
        </w:rPr>
        <w:t xml:space="preserve"> </w:t>
      </w:r>
      <w:r>
        <w:t>applied.</w:t>
      </w:r>
      <w:r>
        <w:rPr>
          <w:spacing w:val="-13"/>
        </w:rPr>
        <w:t xml:space="preserve"> </w:t>
      </w:r>
      <w:r>
        <w:t>The</w:t>
      </w:r>
      <w:r>
        <w:rPr>
          <w:spacing w:val="-15"/>
        </w:rPr>
        <w:t xml:space="preserve"> </w:t>
      </w:r>
      <w:r>
        <w:t>award</w:t>
      </w:r>
      <w:r>
        <w:rPr>
          <w:spacing w:val="-15"/>
        </w:rPr>
        <w:t xml:space="preserve"> </w:t>
      </w:r>
      <w:r>
        <w:t>rendered provides as follows;</w:t>
      </w:r>
    </w:p>
    <w:p w14:paraId="6FD72C7F" w14:textId="77777777" w:rsidR="00D04533" w:rsidRDefault="00000000">
      <w:pPr>
        <w:pStyle w:val="ListParagraph"/>
        <w:numPr>
          <w:ilvl w:val="1"/>
          <w:numId w:val="5"/>
        </w:numPr>
        <w:tabs>
          <w:tab w:val="left" w:pos="743"/>
        </w:tabs>
        <w:spacing w:before="1" w:line="360" w:lineRule="auto"/>
        <w:ind w:right="594"/>
        <w:jc w:val="both"/>
        <w:rPr>
          <w:sz w:val="24"/>
        </w:rPr>
      </w:pPr>
      <w:r>
        <w:rPr>
          <w:sz w:val="24"/>
        </w:rPr>
        <w:t>The</w:t>
      </w:r>
      <w:r>
        <w:rPr>
          <w:spacing w:val="-8"/>
          <w:sz w:val="24"/>
        </w:rPr>
        <w:t xml:space="preserve"> </w:t>
      </w:r>
      <w:r>
        <w:rPr>
          <w:sz w:val="24"/>
        </w:rPr>
        <w:t>basic</w:t>
      </w:r>
      <w:r>
        <w:rPr>
          <w:spacing w:val="-5"/>
          <w:sz w:val="24"/>
        </w:rPr>
        <w:t xml:space="preserve"> </w:t>
      </w:r>
      <w:r>
        <w:rPr>
          <w:sz w:val="24"/>
        </w:rPr>
        <w:t>salary</w:t>
      </w:r>
      <w:r>
        <w:rPr>
          <w:spacing w:val="-8"/>
          <w:sz w:val="24"/>
        </w:rPr>
        <w:t xml:space="preserve"> </w:t>
      </w:r>
      <w:r>
        <w:rPr>
          <w:sz w:val="24"/>
        </w:rPr>
        <w:t>to</w:t>
      </w:r>
      <w:r>
        <w:rPr>
          <w:spacing w:val="-7"/>
          <w:sz w:val="24"/>
        </w:rPr>
        <w:t xml:space="preserve"> </w:t>
      </w:r>
      <w:r>
        <w:rPr>
          <w:sz w:val="24"/>
        </w:rPr>
        <w:t>be</w:t>
      </w:r>
      <w:r>
        <w:rPr>
          <w:spacing w:val="-8"/>
          <w:sz w:val="24"/>
        </w:rPr>
        <w:t xml:space="preserve"> </w:t>
      </w:r>
      <w:r>
        <w:rPr>
          <w:sz w:val="24"/>
        </w:rPr>
        <w:t>used</w:t>
      </w:r>
      <w:r>
        <w:rPr>
          <w:spacing w:val="-7"/>
          <w:sz w:val="24"/>
        </w:rPr>
        <w:t xml:space="preserve"> </w:t>
      </w:r>
      <w:r>
        <w:rPr>
          <w:sz w:val="24"/>
        </w:rPr>
        <w:t>to</w:t>
      </w:r>
      <w:r>
        <w:rPr>
          <w:spacing w:val="-7"/>
          <w:sz w:val="24"/>
        </w:rPr>
        <w:t xml:space="preserve"> </w:t>
      </w:r>
      <w:r>
        <w:rPr>
          <w:sz w:val="24"/>
        </w:rPr>
        <w:t>calculate</w:t>
      </w:r>
      <w:r>
        <w:rPr>
          <w:spacing w:val="-6"/>
          <w:sz w:val="24"/>
        </w:rPr>
        <w:t xml:space="preserve"> </w:t>
      </w:r>
      <w:r>
        <w:rPr>
          <w:sz w:val="24"/>
        </w:rPr>
        <w:t>the</w:t>
      </w:r>
      <w:r>
        <w:rPr>
          <w:spacing w:val="-8"/>
          <w:sz w:val="24"/>
        </w:rPr>
        <w:t xml:space="preserve"> </w:t>
      </w:r>
      <w:r>
        <w:rPr>
          <w:sz w:val="24"/>
        </w:rPr>
        <w:t>Applicants</w:t>
      </w:r>
      <w:r>
        <w:rPr>
          <w:spacing w:val="-7"/>
          <w:sz w:val="24"/>
        </w:rPr>
        <w:t xml:space="preserve"> </w:t>
      </w:r>
      <w:r>
        <w:rPr>
          <w:sz w:val="24"/>
        </w:rPr>
        <w:t>terminal</w:t>
      </w:r>
      <w:r>
        <w:rPr>
          <w:spacing w:val="-7"/>
          <w:sz w:val="24"/>
        </w:rPr>
        <w:t xml:space="preserve"> </w:t>
      </w:r>
      <w:r>
        <w:rPr>
          <w:sz w:val="24"/>
        </w:rPr>
        <w:t>benefit</w:t>
      </w:r>
      <w:r>
        <w:rPr>
          <w:spacing w:val="-7"/>
          <w:sz w:val="24"/>
        </w:rPr>
        <w:t xml:space="preserve"> </w:t>
      </w:r>
      <w:r>
        <w:rPr>
          <w:sz w:val="24"/>
        </w:rPr>
        <w:t>is</w:t>
      </w:r>
      <w:r>
        <w:rPr>
          <w:spacing w:val="-7"/>
          <w:sz w:val="24"/>
        </w:rPr>
        <w:t xml:space="preserve"> </w:t>
      </w:r>
      <w:r>
        <w:rPr>
          <w:sz w:val="24"/>
        </w:rPr>
        <w:t>the</w:t>
      </w:r>
      <w:r>
        <w:rPr>
          <w:spacing w:val="-6"/>
          <w:sz w:val="24"/>
        </w:rPr>
        <w:t xml:space="preserve"> </w:t>
      </w:r>
      <w:r>
        <w:rPr>
          <w:sz w:val="24"/>
        </w:rPr>
        <w:t>exempted rate of $220 per month.</w:t>
      </w:r>
    </w:p>
    <w:p w14:paraId="2CD2EA0B" w14:textId="77777777" w:rsidR="00D04533" w:rsidRDefault="00D04533">
      <w:pPr>
        <w:pStyle w:val="ListParagraph"/>
        <w:spacing w:line="360" w:lineRule="auto"/>
        <w:rPr>
          <w:sz w:val="24"/>
        </w:rPr>
        <w:sectPr w:rsidR="00D04533">
          <w:pgSz w:w="11910" w:h="16840"/>
          <w:pgMar w:top="1400" w:right="850" w:bottom="280" w:left="1417" w:header="720" w:footer="720" w:gutter="0"/>
          <w:cols w:space="720"/>
        </w:sectPr>
      </w:pPr>
    </w:p>
    <w:p w14:paraId="326973C0" w14:textId="77777777" w:rsidR="00D04533" w:rsidRDefault="00000000">
      <w:pPr>
        <w:pStyle w:val="ListParagraph"/>
        <w:numPr>
          <w:ilvl w:val="1"/>
          <w:numId w:val="5"/>
        </w:numPr>
        <w:tabs>
          <w:tab w:val="left" w:pos="742"/>
        </w:tabs>
        <w:spacing w:before="75" w:line="360" w:lineRule="auto"/>
        <w:ind w:left="23" w:right="1436" w:firstLine="360"/>
        <w:rPr>
          <w:sz w:val="24"/>
        </w:rPr>
      </w:pPr>
      <w:r>
        <w:rPr>
          <w:sz w:val="24"/>
        </w:rPr>
        <w:lastRenderedPageBreak/>
        <w:t>The</w:t>
      </w:r>
      <w:r>
        <w:rPr>
          <w:spacing w:val="-5"/>
          <w:sz w:val="24"/>
        </w:rPr>
        <w:t xml:space="preserve"> </w:t>
      </w:r>
      <w:r>
        <w:rPr>
          <w:sz w:val="24"/>
        </w:rPr>
        <w:t>basic</w:t>
      </w:r>
      <w:r>
        <w:rPr>
          <w:spacing w:val="-3"/>
          <w:sz w:val="24"/>
        </w:rPr>
        <w:t xml:space="preserve"> </w:t>
      </w:r>
      <w:r>
        <w:rPr>
          <w:sz w:val="24"/>
        </w:rPr>
        <w:t>salary</w:t>
      </w:r>
      <w:r>
        <w:rPr>
          <w:spacing w:val="-3"/>
          <w:sz w:val="24"/>
        </w:rPr>
        <w:t xml:space="preserve"> </w:t>
      </w:r>
      <w:r>
        <w:rPr>
          <w:sz w:val="24"/>
        </w:rPr>
        <w:t>in</w:t>
      </w:r>
      <w:r>
        <w:rPr>
          <w:spacing w:val="-3"/>
          <w:sz w:val="24"/>
        </w:rPr>
        <w:t xml:space="preserve"> </w:t>
      </w:r>
      <w:r>
        <w:rPr>
          <w:sz w:val="24"/>
        </w:rPr>
        <w:t>terms</w:t>
      </w:r>
      <w:r>
        <w:rPr>
          <w:spacing w:val="-1"/>
          <w:sz w:val="24"/>
        </w:rPr>
        <w:t xml:space="preserve"> </w:t>
      </w:r>
      <w:r>
        <w:rPr>
          <w:sz w:val="24"/>
        </w:rPr>
        <w:t>of</w:t>
      </w:r>
      <w:r>
        <w:rPr>
          <w:spacing w:val="-3"/>
          <w:sz w:val="24"/>
        </w:rPr>
        <w:t xml:space="preserve"> </w:t>
      </w:r>
      <w:r>
        <w:rPr>
          <w:sz w:val="24"/>
        </w:rPr>
        <w:t>the</w:t>
      </w:r>
      <w:r>
        <w:rPr>
          <w:spacing w:val="-5"/>
          <w:sz w:val="24"/>
        </w:rPr>
        <w:t xml:space="preserve"> </w:t>
      </w:r>
      <w:r>
        <w:rPr>
          <w:sz w:val="24"/>
        </w:rPr>
        <w:t>exemption</w:t>
      </w:r>
      <w:r>
        <w:rPr>
          <w:spacing w:val="-3"/>
          <w:sz w:val="24"/>
        </w:rPr>
        <w:t xml:space="preserve"> </w:t>
      </w:r>
      <w:r>
        <w:rPr>
          <w:sz w:val="24"/>
        </w:rPr>
        <w:t>was</w:t>
      </w:r>
      <w:r>
        <w:rPr>
          <w:spacing w:val="-3"/>
          <w:sz w:val="24"/>
        </w:rPr>
        <w:t xml:space="preserve"> </w:t>
      </w:r>
      <w:r>
        <w:rPr>
          <w:sz w:val="24"/>
        </w:rPr>
        <w:t>the</w:t>
      </w:r>
      <w:r>
        <w:rPr>
          <w:spacing w:val="-4"/>
          <w:sz w:val="24"/>
        </w:rPr>
        <w:t xml:space="preserve"> </w:t>
      </w:r>
      <w:r>
        <w:rPr>
          <w:sz w:val="24"/>
        </w:rPr>
        <w:t>appropriate</w:t>
      </w:r>
      <w:r>
        <w:rPr>
          <w:spacing w:val="-3"/>
          <w:sz w:val="24"/>
        </w:rPr>
        <w:t xml:space="preserve"> </w:t>
      </w:r>
      <w:r>
        <w:rPr>
          <w:sz w:val="24"/>
        </w:rPr>
        <w:t>current</w:t>
      </w:r>
      <w:r>
        <w:rPr>
          <w:spacing w:val="-3"/>
          <w:sz w:val="24"/>
        </w:rPr>
        <w:t xml:space="preserve"> </w:t>
      </w:r>
      <w:r>
        <w:rPr>
          <w:sz w:val="24"/>
        </w:rPr>
        <w:t>salary. The award was rendered on 24</w:t>
      </w:r>
      <w:r>
        <w:rPr>
          <w:sz w:val="24"/>
          <w:vertAlign w:val="superscript"/>
        </w:rPr>
        <w:t>th</w:t>
      </w:r>
      <w:r>
        <w:rPr>
          <w:sz w:val="24"/>
        </w:rPr>
        <w:t xml:space="preserve"> of July 2018.</w:t>
      </w:r>
    </w:p>
    <w:p w14:paraId="128A58BB" w14:textId="77777777" w:rsidR="00D04533" w:rsidRDefault="00000000">
      <w:pPr>
        <w:pStyle w:val="BodyText"/>
        <w:spacing w:line="360" w:lineRule="auto"/>
        <w:ind w:right="451"/>
        <w:jc w:val="left"/>
      </w:pPr>
      <w:r>
        <w:t>Aggrieved</w:t>
      </w:r>
      <w:r>
        <w:rPr>
          <w:spacing w:val="-6"/>
        </w:rPr>
        <w:t xml:space="preserve"> </w:t>
      </w:r>
      <w:r>
        <w:t>by</w:t>
      </w:r>
      <w:r>
        <w:rPr>
          <w:spacing w:val="-6"/>
        </w:rPr>
        <w:t xml:space="preserve"> </w:t>
      </w:r>
      <w:r>
        <w:t>that</w:t>
      </w:r>
      <w:r>
        <w:rPr>
          <w:spacing w:val="-6"/>
        </w:rPr>
        <w:t xml:space="preserve"> </w:t>
      </w:r>
      <w:r>
        <w:t>determination,</w:t>
      </w:r>
      <w:r>
        <w:rPr>
          <w:spacing w:val="-6"/>
        </w:rPr>
        <w:t xml:space="preserve"> </w:t>
      </w:r>
      <w:r>
        <w:t>the</w:t>
      </w:r>
      <w:r>
        <w:rPr>
          <w:spacing w:val="-6"/>
        </w:rPr>
        <w:t xml:space="preserve"> </w:t>
      </w:r>
      <w:r>
        <w:t>Applicant</w:t>
      </w:r>
      <w:r>
        <w:rPr>
          <w:spacing w:val="-4"/>
        </w:rPr>
        <w:t xml:space="preserve"> </w:t>
      </w:r>
      <w:r>
        <w:t>has</w:t>
      </w:r>
      <w:r>
        <w:rPr>
          <w:spacing w:val="-5"/>
        </w:rPr>
        <w:t xml:space="preserve"> </w:t>
      </w:r>
      <w:r>
        <w:t>approached</w:t>
      </w:r>
      <w:r>
        <w:rPr>
          <w:spacing w:val="-6"/>
        </w:rPr>
        <w:t xml:space="preserve"> </w:t>
      </w:r>
      <w:r>
        <w:t>this</w:t>
      </w:r>
      <w:r>
        <w:rPr>
          <w:spacing w:val="-6"/>
        </w:rPr>
        <w:t xml:space="preserve"> </w:t>
      </w:r>
      <w:proofErr w:type="spellStart"/>
      <w:r>
        <w:t>Honourable</w:t>
      </w:r>
      <w:proofErr w:type="spellEnd"/>
      <w:r>
        <w:rPr>
          <w:spacing w:val="-6"/>
        </w:rPr>
        <w:t xml:space="preserve"> </w:t>
      </w:r>
      <w:r>
        <w:t>Court</w:t>
      </w:r>
      <w:r>
        <w:rPr>
          <w:spacing w:val="-6"/>
        </w:rPr>
        <w:t xml:space="preserve"> </w:t>
      </w:r>
      <w:r>
        <w:t>by</w:t>
      </w:r>
      <w:r>
        <w:rPr>
          <w:spacing w:val="-6"/>
        </w:rPr>
        <w:t xml:space="preserve"> </w:t>
      </w:r>
      <w:r>
        <w:t>way of review proceedings.</w:t>
      </w:r>
    </w:p>
    <w:p w14:paraId="607AB873" w14:textId="77777777" w:rsidR="00D04533" w:rsidRDefault="00000000">
      <w:pPr>
        <w:ind w:left="23"/>
        <w:rPr>
          <w:b/>
          <w:sz w:val="24"/>
        </w:rPr>
      </w:pPr>
      <w:r>
        <w:rPr>
          <w:b/>
          <w:sz w:val="24"/>
        </w:rPr>
        <w:t>APPLICANTS</w:t>
      </w:r>
      <w:r>
        <w:rPr>
          <w:b/>
          <w:spacing w:val="-2"/>
          <w:sz w:val="24"/>
        </w:rPr>
        <w:t xml:space="preserve"> SUBMISSIONS</w:t>
      </w:r>
    </w:p>
    <w:p w14:paraId="5F030EA8" w14:textId="77777777" w:rsidR="00D04533" w:rsidRDefault="00000000">
      <w:pPr>
        <w:pStyle w:val="BodyText"/>
        <w:spacing w:before="137" w:line="360" w:lineRule="auto"/>
        <w:ind w:right="586" w:firstLine="719"/>
      </w:pPr>
      <w:r>
        <w:t>The</w:t>
      </w:r>
      <w:r>
        <w:rPr>
          <w:spacing w:val="-8"/>
        </w:rPr>
        <w:t xml:space="preserve"> </w:t>
      </w:r>
      <w:r>
        <w:t>Applicant</w:t>
      </w:r>
      <w:r>
        <w:rPr>
          <w:spacing w:val="-5"/>
        </w:rPr>
        <w:t xml:space="preserve"> </w:t>
      </w:r>
      <w:r>
        <w:t>through</w:t>
      </w:r>
      <w:r>
        <w:rPr>
          <w:spacing w:val="-8"/>
        </w:rPr>
        <w:t xml:space="preserve"> </w:t>
      </w:r>
      <w:r>
        <w:t>his</w:t>
      </w:r>
      <w:r>
        <w:rPr>
          <w:spacing w:val="-6"/>
        </w:rPr>
        <w:t xml:space="preserve"> </w:t>
      </w:r>
      <w:r>
        <w:t>Founding</w:t>
      </w:r>
      <w:r>
        <w:rPr>
          <w:spacing w:val="-7"/>
        </w:rPr>
        <w:t xml:space="preserve"> </w:t>
      </w:r>
      <w:r>
        <w:t>Affidavit,</w:t>
      </w:r>
      <w:r>
        <w:rPr>
          <w:spacing w:val="-7"/>
        </w:rPr>
        <w:t xml:space="preserve"> </w:t>
      </w:r>
      <w:r>
        <w:t>is</w:t>
      </w:r>
      <w:r>
        <w:rPr>
          <w:spacing w:val="-4"/>
        </w:rPr>
        <w:t xml:space="preserve"> </w:t>
      </w:r>
      <w:r>
        <w:t>alleging</w:t>
      </w:r>
      <w:r>
        <w:rPr>
          <w:spacing w:val="-6"/>
        </w:rPr>
        <w:t xml:space="preserve"> </w:t>
      </w:r>
      <w:r>
        <w:t>gross</w:t>
      </w:r>
      <w:r>
        <w:rPr>
          <w:spacing w:val="-8"/>
        </w:rPr>
        <w:t xml:space="preserve"> </w:t>
      </w:r>
      <w:r>
        <w:t>irregularity</w:t>
      </w:r>
      <w:r>
        <w:rPr>
          <w:spacing w:val="-4"/>
        </w:rPr>
        <w:t xml:space="preserve"> </w:t>
      </w:r>
      <w:r>
        <w:t>on</w:t>
      </w:r>
      <w:r>
        <w:rPr>
          <w:spacing w:val="-7"/>
        </w:rPr>
        <w:t xml:space="preserve"> </w:t>
      </w:r>
      <w:r>
        <w:t>the</w:t>
      </w:r>
      <w:r>
        <w:rPr>
          <w:spacing w:val="-8"/>
        </w:rPr>
        <w:t xml:space="preserve"> </w:t>
      </w:r>
      <w:r>
        <w:t>part of the 2</w:t>
      </w:r>
      <w:r>
        <w:rPr>
          <w:vertAlign w:val="superscript"/>
        </w:rPr>
        <w:t>nd</w:t>
      </w:r>
      <w:r>
        <w:t xml:space="preserve"> Respondent in issuing a ruling </w:t>
      </w:r>
      <w:proofErr w:type="spellStart"/>
      <w:r>
        <w:t>favourable</w:t>
      </w:r>
      <w:proofErr w:type="spellEnd"/>
      <w:r>
        <w:t xml:space="preserve"> to the 1</w:t>
      </w:r>
      <w:r>
        <w:rPr>
          <w:vertAlign w:val="superscript"/>
        </w:rPr>
        <w:t>st</w:t>
      </w:r>
      <w:r>
        <w:t xml:space="preserve"> Respondent. The Applicant contends that the salary scale applied is not lawful, as the exemption relied upon originated from</w:t>
      </w:r>
      <w:r>
        <w:rPr>
          <w:spacing w:val="-1"/>
        </w:rPr>
        <w:t xml:space="preserve"> </w:t>
      </w:r>
      <w:r>
        <w:t>the National</w:t>
      </w:r>
      <w:r>
        <w:rPr>
          <w:spacing w:val="-1"/>
        </w:rPr>
        <w:t xml:space="preserve"> </w:t>
      </w:r>
      <w:r>
        <w:t>Employment</w:t>
      </w:r>
      <w:r>
        <w:rPr>
          <w:spacing w:val="-1"/>
        </w:rPr>
        <w:t xml:space="preserve"> </w:t>
      </w:r>
      <w:r>
        <w:t>Council</w:t>
      </w:r>
      <w:r>
        <w:rPr>
          <w:spacing w:val="-1"/>
        </w:rPr>
        <w:t xml:space="preserve"> </w:t>
      </w:r>
      <w:r>
        <w:t>for</w:t>
      </w:r>
      <w:r>
        <w:rPr>
          <w:spacing w:val="-1"/>
        </w:rPr>
        <w:t xml:space="preserve"> </w:t>
      </w:r>
      <w:r>
        <w:t>the</w:t>
      </w:r>
      <w:r>
        <w:rPr>
          <w:spacing w:val="-2"/>
        </w:rPr>
        <w:t xml:space="preserve"> </w:t>
      </w:r>
      <w:r>
        <w:t>Government Industry, the 2</w:t>
      </w:r>
      <w:r>
        <w:rPr>
          <w:vertAlign w:val="superscript"/>
        </w:rPr>
        <w:t>nd</w:t>
      </w:r>
      <w:r>
        <w:t xml:space="preserve"> Respondent. He maintains</w:t>
      </w:r>
      <w:r>
        <w:rPr>
          <w:spacing w:val="-10"/>
        </w:rPr>
        <w:t xml:space="preserve"> </w:t>
      </w:r>
      <w:r>
        <w:t>that</w:t>
      </w:r>
      <w:r>
        <w:rPr>
          <w:spacing w:val="-11"/>
        </w:rPr>
        <w:t xml:space="preserve"> </w:t>
      </w:r>
      <w:r>
        <w:t>the</w:t>
      </w:r>
      <w:r>
        <w:rPr>
          <w:spacing w:val="-11"/>
        </w:rPr>
        <w:t xml:space="preserve"> </w:t>
      </w:r>
      <w:r>
        <w:t>jurisdiction</w:t>
      </w:r>
      <w:r>
        <w:rPr>
          <w:spacing w:val="-11"/>
        </w:rPr>
        <w:t xml:space="preserve"> </w:t>
      </w:r>
      <w:r>
        <w:t>of</w:t>
      </w:r>
      <w:r>
        <w:rPr>
          <w:spacing w:val="-11"/>
        </w:rPr>
        <w:t xml:space="preserve"> </w:t>
      </w:r>
      <w:r>
        <w:t>that</w:t>
      </w:r>
      <w:r>
        <w:rPr>
          <w:spacing w:val="-11"/>
        </w:rPr>
        <w:t xml:space="preserve"> </w:t>
      </w:r>
      <w:r>
        <w:t>National</w:t>
      </w:r>
      <w:r>
        <w:rPr>
          <w:spacing w:val="-10"/>
        </w:rPr>
        <w:t xml:space="preserve"> </w:t>
      </w:r>
      <w:r>
        <w:t>Employment</w:t>
      </w:r>
      <w:r>
        <w:rPr>
          <w:spacing w:val="-10"/>
        </w:rPr>
        <w:t xml:space="preserve"> </w:t>
      </w:r>
      <w:r>
        <w:t>Council</w:t>
      </w:r>
      <w:r>
        <w:rPr>
          <w:spacing w:val="-10"/>
        </w:rPr>
        <w:t xml:space="preserve"> </w:t>
      </w:r>
      <w:r>
        <w:t>does</w:t>
      </w:r>
      <w:r>
        <w:rPr>
          <w:spacing w:val="-10"/>
        </w:rPr>
        <w:t xml:space="preserve"> </w:t>
      </w:r>
      <w:r>
        <w:t>not</w:t>
      </w:r>
      <w:r>
        <w:rPr>
          <w:spacing w:val="-10"/>
        </w:rPr>
        <w:t xml:space="preserve"> </w:t>
      </w:r>
      <w:r>
        <w:t>extend</w:t>
      </w:r>
      <w:r>
        <w:rPr>
          <w:spacing w:val="-11"/>
        </w:rPr>
        <w:t xml:space="preserve"> </w:t>
      </w:r>
      <w:r>
        <w:t>to</w:t>
      </w:r>
      <w:r>
        <w:rPr>
          <w:spacing w:val="-9"/>
        </w:rPr>
        <w:t xml:space="preserve"> </w:t>
      </w:r>
      <w:r>
        <w:t>council run schools such as the 1</w:t>
      </w:r>
      <w:r>
        <w:rPr>
          <w:vertAlign w:val="superscript"/>
        </w:rPr>
        <w:t>st</w:t>
      </w:r>
      <w:r>
        <w:t xml:space="preserve"> Respondent, with the result that the exemption is a nullity in law.</w:t>
      </w:r>
    </w:p>
    <w:p w14:paraId="13563F0A" w14:textId="77777777" w:rsidR="00D04533" w:rsidRDefault="00000000">
      <w:pPr>
        <w:pStyle w:val="BodyText"/>
        <w:spacing w:before="1" w:line="360" w:lineRule="auto"/>
        <w:ind w:right="585" w:firstLine="719"/>
      </w:pPr>
      <w:r>
        <w:t>He therefore avers that the decision of the 2</w:t>
      </w:r>
      <w:r>
        <w:rPr>
          <w:vertAlign w:val="superscript"/>
        </w:rPr>
        <w:t>nd</w:t>
      </w:r>
      <w:r>
        <w:t xml:space="preserve"> Respondent that the calculation of the benefits</w:t>
      </w:r>
      <w:r>
        <w:rPr>
          <w:spacing w:val="-2"/>
        </w:rPr>
        <w:t xml:space="preserve"> </w:t>
      </w:r>
      <w:r>
        <w:t>should</w:t>
      </w:r>
      <w:r>
        <w:rPr>
          <w:spacing w:val="-2"/>
        </w:rPr>
        <w:t xml:space="preserve"> </w:t>
      </w:r>
      <w:r>
        <w:t>be</w:t>
      </w:r>
      <w:r>
        <w:rPr>
          <w:spacing w:val="-2"/>
        </w:rPr>
        <w:t xml:space="preserve"> </w:t>
      </w:r>
      <w:r>
        <w:t>based on</w:t>
      </w:r>
      <w:r>
        <w:rPr>
          <w:spacing w:val="-2"/>
        </w:rPr>
        <w:t xml:space="preserve"> </w:t>
      </w:r>
      <w:r>
        <w:t>the</w:t>
      </w:r>
      <w:r>
        <w:rPr>
          <w:spacing w:val="-2"/>
        </w:rPr>
        <w:t xml:space="preserve"> </w:t>
      </w:r>
      <w:r>
        <w:t>reduced</w:t>
      </w:r>
      <w:r>
        <w:rPr>
          <w:spacing w:val="-2"/>
        </w:rPr>
        <w:t xml:space="preserve"> </w:t>
      </w:r>
      <w:r>
        <w:t>salary rate</w:t>
      </w:r>
      <w:r>
        <w:rPr>
          <w:spacing w:val="-3"/>
        </w:rPr>
        <w:t xml:space="preserve"> </w:t>
      </w:r>
      <w:r>
        <w:t>in</w:t>
      </w:r>
      <w:r>
        <w:rPr>
          <w:spacing w:val="-2"/>
        </w:rPr>
        <w:t xml:space="preserve"> </w:t>
      </w:r>
      <w:r>
        <w:t>view</w:t>
      </w:r>
      <w:r>
        <w:rPr>
          <w:spacing w:val="-2"/>
        </w:rPr>
        <w:t xml:space="preserve"> </w:t>
      </w:r>
      <w:r>
        <w:t>of</w:t>
      </w:r>
      <w:r>
        <w:rPr>
          <w:spacing w:val="-2"/>
        </w:rPr>
        <w:t xml:space="preserve"> </w:t>
      </w:r>
      <w:r>
        <w:t>the</w:t>
      </w:r>
      <w:r>
        <w:rPr>
          <w:spacing w:val="-2"/>
        </w:rPr>
        <w:t xml:space="preserve"> </w:t>
      </w:r>
      <w:r>
        <w:t>exemption</w:t>
      </w:r>
      <w:r>
        <w:rPr>
          <w:spacing w:val="-2"/>
        </w:rPr>
        <w:t xml:space="preserve"> </w:t>
      </w:r>
      <w:r>
        <w:t>certificate</w:t>
      </w:r>
      <w:r>
        <w:rPr>
          <w:spacing w:val="-2"/>
        </w:rPr>
        <w:t xml:space="preserve"> </w:t>
      </w:r>
      <w:r>
        <w:t>issued to</w:t>
      </w:r>
      <w:r>
        <w:rPr>
          <w:spacing w:val="-1"/>
        </w:rPr>
        <w:t xml:space="preserve"> </w:t>
      </w:r>
      <w:r>
        <w:t>1</w:t>
      </w:r>
      <w:r>
        <w:rPr>
          <w:vertAlign w:val="superscript"/>
        </w:rPr>
        <w:t>st</w:t>
      </w:r>
      <w:r>
        <w:t xml:space="preserve"> respondent</w:t>
      </w:r>
      <w:r>
        <w:rPr>
          <w:spacing w:val="-1"/>
        </w:rPr>
        <w:t xml:space="preserve"> </w:t>
      </w:r>
      <w:r>
        <w:t>by</w:t>
      </w:r>
      <w:r>
        <w:rPr>
          <w:spacing w:val="-1"/>
        </w:rPr>
        <w:t xml:space="preserve"> </w:t>
      </w:r>
      <w:r>
        <w:t>2</w:t>
      </w:r>
      <w:r>
        <w:rPr>
          <w:vertAlign w:val="superscript"/>
        </w:rPr>
        <w:t>nd</w:t>
      </w:r>
      <w:r>
        <w:t xml:space="preserve"> Respondent</w:t>
      </w:r>
      <w:r>
        <w:rPr>
          <w:spacing w:val="-1"/>
        </w:rPr>
        <w:t xml:space="preserve"> </w:t>
      </w:r>
      <w:r>
        <w:t>was</w:t>
      </w:r>
      <w:r>
        <w:rPr>
          <w:spacing w:val="-1"/>
        </w:rPr>
        <w:t xml:space="preserve"> </w:t>
      </w:r>
      <w:r>
        <w:t>grossly</w:t>
      </w:r>
      <w:r>
        <w:rPr>
          <w:spacing w:val="-1"/>
        </w:rPr>
        <w:t xml:space="preserve"> </w:t>
      </w:r>
      <w:r>
        <w:t>irregular.</w:t>
      </w:r>
      <w:r>
        <w:rPr>
          <w:spacing w:val="40"/>
        </w:rPr>
        <w:t xml:space="preserve"> </w:t>
      </w:r>
      <w:r>
        <w:t>The Applicant also</w:t>
      </w:r>
      <w:r>
        <w:rPr>
          <w:spacing w:val="-1"/>
        </w:rPr>
        <w:t xml:space="preserve"> </w:t>
      </w:r>
      <w:r>
        <w:t>alleges</w:t>
      </w:r>
      <w:r>
        <w:rPr>
          <w:spacing w:val="-1"/>
        </w:rPr>
        <w:t xml:space="preserve"> </w:t>
      </w:r>
      <w:r>
        <w:t>malice, corruption on the part of the 2</w:t>
      </w:r>
      <w:r>
        <w:rPr>
          <w:vertAlign w:val="superscript"/>
        </w:rPr>
        <w:t>nd</w:t>
      </w:r>
      <w:r>
        <w:t xml:space="preserve"> Respondent in ruling in </w:t>
      </w:r>
      <w:proofErr w:type="spellStart"/>
      <w:r>
        <w:t>favour</w:t>
      </w:r>
      <w:proofErr w:type="spellEnd"/>
      <w:r>
        <w:t xml:space="preserve"> of the 1</w:t>
      </w:r>
      <w:r>
        <w:rPr>
          <w:vertAlign w:val="superscript"/>
        </w:rPr>
        <w:t>st</w:t>
      </w:r>
      <w:r>
        <w:t xml:space="preserve"> Respondent.</w:t>
      </w:r>
      <w:r>
        <w:rPr>
          <w:spacing w:val="40"/>
        </w:rPr>
        <w:t xml:space="preserve"> </w:t>
      </w:r>
      <w:r>
        <w:t xml:space="preserve">In oral submission, </w:t>
      </w:r>
      <w:proofErr w:type="spellStart"/>
      <w:r>
        <w:t>Mr</w:t>
      </w:r>
      <w:proofErr w:type="spellEnd"/>
      <w:r>
        <w:t xml:space="preserve"> Kupara, for the Applicant, </w:t>
      </w:r>
      <w:proofErr w:type="spellStart"/>
      <w:r>
        <w:t>emphasised</w:t>
      </w:r>
      <w:proofErr w:type="spellEnd"/>
      <w:r>
        <w:t xml:space="preserve"> that the 2</w:t>
      </w:r>
      <w:r>
        <w:rPr>
          <w:vertAlign w:val="superscript"/>
        </w:rPr>
        <w:t>nd</w:t>
      </w:r>
      <w:r>
        <w:t xml:space="preserve"> Respondent was not empowered</w:t>
      </w:r>
      <w:r>
        <w:rPr>
          <w:spacing w:val="-1"/>
        </w:rPr>
        <w:t xml:space="preserve"> </w:t>
      </w:r>
      <w:r>
        <w:t>to</w:t>
      </w:r>
      <w:r>
        <w:rPr>
          <w:spacing w:val="-1"/>
        </w:rPr>
        <w:t xml:space="preserve"> </w:t>
      </w:r>
      <w:r>
        <w:t>render</w:t>
      </w:r>
      <w:r>
        <w:rPr>
          <w:spacing w:val="-2"/>
        </w:rPr>
        <w:t xml:space="preserve"> </w:t>
      </w:r>
      <w:r>
        <w:t>the exemption certificate as 1</w:t>
      </w:r>
      <w:r>
        <w:rPr>
          <w:vertAlign w:val="superscript"/>
        </w:rPr>
        <w:t>st</w:t>
      </w:r>
      <w:r>
        <w:t xml:space="preserve"> Respondent is</w:t>
      </w:r>
      <w:r>
        <w:rPr>
          <w:spacing w:val="-1"/>
        </w:rPr>
        <w:t xml:space="preserve"> </w:t>
      </w:r>
      <w:r>
        <w:t>a</w:t>
      </w:r>
      <w:r>
        <w:rPr>
          <w:spacing w:val="-2"/>
        </w:rPr>
        <w:t xml:space="preserve"> </w:t>
      </w:r>
      <w:r>
        <w:t>council</w:t>
      </w:r>
      <w:r>
        <w:rPr>
          <w:spacing w:val="-1"/>
        </w:rPr>
        <w:t xml:space="preserve"> </w:t>
      </w:r>
      <w:r>
        <w:t>run</w:t>
      </w:r>
      <w:r>
        <w:rPr>
          <w:spacing w:val="-1"/>
        </w:rPr>
        <w:t xml:space="preserve"> </w:t>
      </w:r>
      <w:r>
        <w:t>school.</w:t>
      </w:r>
      <w:r>
        <w:rPr>
          <w:spacing w:val="40"/>
        </w:rPr>
        <w:t xml:space="preserve"> </w:t>
      </w:r>
      <w:r>
        <w:t>The exemption</w:t>
      </w:r>
      <w:r>
        <w:rPr>
          <w:spacing w:val="-8"/>
        </w:rPr>
        <w:t xml:space="preserve"> </w:t>
      </w:r>
      <w:r>
        <w:t>certificate</w:t>
      </w:r>
      <w:r>
        <w:rPr>
          <w:spacing w:val="-9"/>
        </w:rPr>
        <w:t xml:space="preserve"> </w:t>
      </w:r>
      <w:r>
        <w:t>had</w:t>
      </w:r>
      <w:r>
        <w:rPr>
          <w:spacing w:val="-4"/>
        </w:rPr>
        <w:t xml:space="preserve"> </w:t>
      </w:r>
      <w:r>
        <w:t>also</w:t>
      </w:r>
      <w:r>
        <w:rPr>
          <w:spacing w:val="-8"/>
        </w:rPr>
        <w:t xml:space="preserve"> </w:t>
      </w:r>
      <w:r>
        <w:t>been</w:t>
      </w:r>
      <w:r>
        <w:rPr>
          <w:spacing w:val="-8"/>
        </w:rPr>
        <w:t xml:space="preserve"> </w:t>
      </w:r>
      <w:r>
        <w:t>issued</w:t>
      </w:r>
      <w:r>
        <w:rPr>
          <w:spacing w:val="-8"/>
        </w:rPr>
        <w:t xml:space="preserve"> </w:t>
      </w:r>
      <w:r>
        <w:t>without</w:t>
      </w:r>
      <w:r>
        <w:rPr>
          <w:spacing w:val="-8"/>
        </w:rPr>
        <w:t xml:space="preserve"> </w:t>
      </w:r>
      <w:r>
        <w:t>consultation</w:t>
      </w:r>
      <w:r>
        <w:rPr>
          <w:spacing w:val="-6"/>
        </w:rPr>
        <w:t xml:space="preserve"> </w:t>
      </w:r>
      <w:r>
        <w:t>with</w:t>
      </w:r>
      <w:r>
        <w:rPr>
          <w:spacing w:val="-8"/>
        </w:rPr>
        <w:t xml:space="preserve"> </w:t>
      </w:r>
      <w:r>
        <w:t>him.</w:t>
      </w:r>
      <w:r>
        <w:rPr>
          <w:spacing w:val="-8"/>
        </w:rPr>
        <w:t xml:space="preserve"> </w:t>
      </w:r>
      <w:r>
        <w:t>He</w:t>
      </w:r>
      <w:r>
        <w:rPr>
          <w:spacing w:val="-9"/>
        </w:rPr>
        <w:t xml:space="preserve"> </w:t>
      </w:r>
      <w:r>
        <w:t>contends</w:t>
      </w:r>
      <w:r>
        <w:rPr>
          <w:spacing w:val="-8"/>
        </w:rPr>
        <w:t xml:space="preserve"> </w:t>
      </w:r>
      <w:r>
        <w:t>that</w:t>
      </w:r>
      <w:r>
        <w:rPr>
          <w:spacing w:val="-8"/>
        </w:rPr>
        <w:t xml:space="preserve"> </w:t>
      </w:r>
      <w:r>
        <w:t>the exemption certificate issued was a nullity.</w:t>
      </w:r>
    </w:p>
    <w:p w14:paraId="6EBD2DB5" w14:textId="77777777" w:rsidR="00D04533" w:rsidRDefault="00000000">
      <w:pPr>
        <w:spacing w:line="277" w:lineRule="exact"/>
        <w:ind w:left="23"/>
        <w:rPr>
          <w:b/>
          <w:sz w:val="24"/>
        </w:rPr>
      </w:pPr>
      <w:r>
        <w:rPr>
          <w:b/>
          <w:sz w:val="24"/>
        </w:rPr>
        <w:t>1</w:t>
      </w:r>
      <w:r>
        <w:rPr>
          <w:b/>
          <w:position w:val="8"/>
          <w:sz w:val="16"/>
        </w:rPr>
        <w:t>ST</w:t>
      </w:r>
      <w:r>
        <w:rPr>
          <w:b/>
          <w:spacing w:val="19"/>
          <w:position w:val="8"/>
          <w:sz w:val="16"/>
        </w:rPr>
        <w:t xml:space="preserve"> </w:t>
      </w:r>
      <w:r>
        <w:rPr>
          <w:b/>
          <w:sz w:val="24"/>
        </w:rPr>
        <w:t>RESPONDENT</w:t>
      </w:r>
      <w:r>
        <w:rPr>
          <w:b/>
          <w:spacing w:val="-1"/>
          <w:sz w:val="24"/>
        </w:rPr>
        <w:t xml:space="preserve"> </w:t>
      </w:r>
      <w:r>
        <w:rPr>
          <w:b/>
          <w:spacing w:val="-2"/>
          <w:sz w:val="24"/>
        </w:rPr>
        <w:t>SUBMISSIONS</w:t>
      </w:r>
    </w:p>
    <w:p w14:paraId="6A8F791B" w14:textId="77777777" w:rsidR="00D04533" w:rsidRDefault="00000000">
      <w:pPr>
        <w:pStyle w:val="BodyText"/>
        <w:spacing w:before="137" w:line="360" w:lineRule="auto"/>
        <w:ind w:right="587" w:firstLine="719"/>
      </w:pPr>
      <w:r>
        <w:t>The 1</w:t>
      </w:r>
      <w:r>
        <w:rPr>
          <w:vertAlign w:val="superscript"/>
        </w:rPr>
        <w:t>st</w:t>
      </w:r>
      <w:r>
        <w:t xml:space="preserve"> Respondent, through the Opposing Affidavit of Shame Mangoma, has taken a point </w:t>
      </w:r>
      <w:r>
        <w:rPr>
          <w:i/>
        </w:rPr>
        <w:t xml:space="preserve">in </w:t>
      </w:r>
      <w:proofErr w:type="spellStart"/>
      <w:r>
        <w:rPr>
          <w:i/>
        </w:rPr>
        <w:t>limine</w:t>
      </w:r>
      <w:proofErr w:type="spellEnd"/>
      <w:r>
        <w:rPr>
          <w:i/>
        </w:rPr>
        <w:t xml:space="preserve">, </w:t>
      </w:r>
      <w:r>
        <w:t>that the Applicant has taken the wrong procedure in seeking review.</w:t>
      </w:r>
      <w:r>
        <w:rPr>
          <w:spacing w:val="40"/>
        </w:rPr>
        <w:t xml:space="preserve"> </w:t>
      </w:r>
      <w:r>
        <w:t>The 1</w:t>
      </w:r>
      <w:r>
        <w:rPr>
          <w:vertAlign w:val="superscript"/>
        </w:rPr>
        <w:t>st</w:t>
      </w:r>
      <w:r>
        <w:t xml:space="preserve"> Respondent contends that the law (as it was then in 2018) did not provide for a right to seek review</w:t>
      </w:r>
      <w:r>
        <w:rPr>
          <w:spacing w:val="-8"/>
        </w:rPr>
        <w:t xml:space="preserve"> </w:t>
      </w:r>
      <w:r>
        <w:t>of</w:t>
      </w:r>
      <w:r>
        <w:rPr>
          <w:spacing w:val="-8"/>
        </w:rPr>
        <w:t xml:space="preserve"> </w:t>
      </w:r>
      <w:r>
        <w:t>a</w:t>
      </w:r>
      <w:r>
        <w:rPr>
          <w:spacing w:val="-8"/>
        </w:rPr>
        <w:t xml:space="preserve"> </w:t>
      </w:r>
      <w:r>
        <w:t>draft</w:t>
      </w:r>
      <w:r>
        <w:rPr>
          <w:spacing w:val="-7"/>
        </w:rPr>
        <w:t xml:space="preserve"> </w:t>
      </w:r>
      <w:r>
        <w:t>ruling</w:t>
      </w:r>
      <w:r>
        <w:rPr>
          <w:spacing w:val="-7"/>
        </w:rPr>
        <w:t xml:space="preserve"> </w:t>
      </w:r>
      <w:r>
        <w:t>by</w:t>
      </w:r>
      <w:r>
        <w:rPr>
          <w:spacing w:val="-7"/>
        </w:rPr>
        <w:t xml:space="preserve"> </w:t>
      </w:r>
      <w:r>
        <w:t>the</w:t>
      </w:r>
      <w:r>
        <w:rPr>
          <w:spacing w:val="-8"/>
        </w:rPr>
        <w:t xml:space="preserve"> </w:t>
      </w:r>
      <w:r>
        <w:t>Designated</w:t>
      </w:r>
      <w:r>
        <w:rPr>
          <w:spacing w:val="-7"/>
        </w:rPr>
        <w:t xml:space="preserve"> </w:t>
      </w:r>
      <w:r>
        <w:t>Agent.</w:t>
      </w:r>
      <w:r>
        <w:rPr>
          <w:spacing w:val="40"/>
        </w:rPr>
        <w:t xml:space="preserve"> </w:t>
      </w:r>
      <w:r>
        <w:t>The</w:t>
      </w:r>
      <w:r>
        <w:rPr>
          <w:spacing w:val="-8"/>
        </w:rPr>
        <w:t xml:space="preserve"> </w:t>
      </w:r>
      <w:r>
        <w:t>law</w:t>
      </w:r>
      <w:r>
        <w:rPr>
          <w:spacing w:val="-8"/>
        </w:rPr>
        <w:t xml:space="preserve"> </w:t>
      </w:r>
      <w:r>
        <w:t>provided</w:t>
      </w:r>
      <w:r>
        <w:rPr>
          <w:spacing w:val="-7"/>
        </w:rPr>
        <w:t xml:space="preserve"> </w:t>
      </w:r>
      <w:r>
        <w:t>instead</w:t>
      </w:r>
      <w:r>
        <w:rPr>
          <w:spacing w:val="-5"/>
        </w:rPr>
        <w:t xml:space="preserve"> </w:t>
      </w:r>
      <w:r>
        <w:t>for</w:t>
      </w:r>
      <w:r>
        <w:rPr>
          <w:spacing w:val="-9"/>
        </w:rPr>
        <w:t xml:space="preserve"> </w:t>
      </w:r>
      <w:r>
        <w:t>the</w:t>
      </w:r>
      <w:r>
        <w:rPr>
          <w:spacing w:val="-8"/>
        </w:rPr>
        <w:t xml:space="preserve"> </w:t>
      </w:r>
      <w:r>
        <w:t>draft</w:t>
      </w:r>
      <w:r>
        <w:rPr>
          <w:spacing w:val="-8"/>
        </w:rPr>
        <w:t xml:space="preserve"> </w:t>
      </w:r>
      <w:r>
        <w:t xml:space="preserve">ruling to be placed before the </w:t>
      </w:r>
      <w:proofErr w:type="spellStart"/>
      <w:r>
        <w:t>Labour</w:t>
      </w:r>
      <w:proofErr w:type="spellEnd"/>
      <w:r>
        <w:t xml:space="preserve"> Court for confirmation.</w:t>
      </w:r>
      <w:r>
        <w:rPr>
          <w:spacing w:val="40"/>
        </w:rPr>
        <w:t xml:space="preserve"> </w:t>
      </w:r>
      <w:r>
        <w:t>The 1</w:t>
      </w:r>
      <w:r>
        <w:rPr>
          <w:vertAlign w:val="superscript"/>
        </w:rPr>
        <w:t>st</w:t>
      </w:r>
      <w:r>
        <w:t xml:space="preserve"> Respondent prayer is that the current proceedings, being a legal nullity, the application for review ought therefore to be </w:t>
      </w:r>
      <w:r>
        <w:rPr>
          <w:spacing w:val="-2"/>
        </w:rPr>
        <w:t>dismissed.</w:t>
      </w:r>
    </w:p>
    <w:p w14:paraId="1D25E07F" w14:textId="77777777" w:rsidR="00D04533" w:rsidRDefault="00000000">
      <w:pPr>
        <w:pStyle w:val="BodyText"/>
        <w:spacing w:before="2" w:line="360" w:lineRule="auto"/>
        <w:ind w:right="587" w:firstLine="719"/>
      </w:pPr>
      <w:r>
        <w:t>The</w:t>
      </w:r>
      <w:r>
        <w:rPr>
          <w:spacing w:val="-11"/>
        </w:rPr>
        <w:t xml:space="preserve"> </w:t>
      </w:r>
      <w:r>
        <w:t>1</w:t>
      </w:r>
      <w:r>
        <w:rPr>
          <w:vertAlign w:val="superscript"/>
        </w:rPr>
        <w:t>st</w:t>
      </w:r>
      <w:r>
        <w:rPr>
          <w:spacing w:val="-9"/>
        </w:rPr>
        <w:t xml:space="preserve"> </w:t>
      </w:r>
      <w:r>
        <w:t>Respondent</w:t>
      </w:r>
      <w:r>
        <w:rPr>
          <w:spacing w:val="-8"/>
        </w:rPr>
        <w:t xml:space="preserve"> </w:t>
      </w:r>
      <w:r>
        <w:t>had</w:t>
      </w:r>
      <w:r>
        <w:rPr>
          <w:spacing w:val="-7"/>
        </w:rPr>
        <w:t xml:space="preserve"> </w:t>
      </w:r>
      <w:r>
        <w:t>also</w:t>
      </w:r>
      <w:r>
        <w:rPr>
          <w:spacing w:val="-9"/>
        </w:rPr>
        <w:t xml:space="preserve"> </w:t>
      </w:r>
      <w:r>
        <w:t>taken</w:t>
      </w:r>
      <w:r>
        <w:rPr>
          <w:spacing w:val="-10"/>
        </w:rPr>
        <w:t xml:space="preserve"> </w:t>
      </w:r>
      <w:r>
        <w:t>a</w:t>
      </w:r>
      <w:r>
        <w:rPr>
          <w:spacing w:val="-11"/>
        </w:rPr>
        <w:t xml:space="preserve"> </w:t>
      </w:r>
      <w:r>
        <w:t>second</w:t>
      </w:r>
      <w:r>
        <w:rPr>
          <w:spacing w:val="-10"/>
        </w:rPr>
        <w:t xml:space="preserve"> </w:t>
      </w:r>
      <w:r>
        <w:t>point</w:t>
      </w:r>
      <w:r>
        <w:rPr>
          <w:spacing w:val="-8"/>
        </w:rPr>
        <w:t xml:space="preserve"> </w:t>
      </w:r>
      <w:r>
        <w:rPr>
          <w:i/>
        </w:rPr>
        <w:t>in</w:t>
      </w:r>
      <w:r>
        <w:rPr>
          <w:i/>
          <w:spacing w:val="-10"/>
        </w:rPr>
        <w:t xml:space="preserve"> </w:t>
      </w:r>
      <w:proofErr w:type="spellStart"/>
      <w:r>
        <w:rPr>
          <w:i/>
        </w:rPr>
        <w:t>limine</w:t>
      </w:r>
      <w:proofErr w:type="spellEnd"/>
      <w:r>
        <w:rPr>
          <w:i/>
          <w:spacing w:val="-10"/>
        </w:rPr>
        <w:t xml:space="preserve"> </w:t>
      </w:r>
      <w:r>
        <w:t>based</w:t>
      </w:r>
      <w:r>
        <w:rPr>
          <w:spacing w:val="-10"/>
        </w:rPr>
        <w:t xml:space="preserve"> </w:t>
      </w:r>
      <w:r>
        <w:t>on</w:t>
      </w:r>
      <w:r>
        <w:rPr>
          <w:spacing w:val="-7"/>
        </w:rPr>
        <w:t xml:space="preserve"> </w:t>
      </w:r>
      <w:r>
        <w:t>prescription</w:t>
      </w:r>
      <w:r>
        <w:rPr>
          <w:spacing w:val="-10"/>
        </w:rPr>
        <w:t xml:space="preserve"> </w:t>
      </w:r>
      <w:r>
        <w:t>which was not pursued at the oral hearing. The point has to be deemed as abandoned.</w:t>
      </w:r>
    </w:p>
    <w:p w14:paraId="512219E3" w14:textId="77777777" w:rsidR="00D04533" w:rsidRDefault="00000000">
      <w:pPr>
        <w:pStyle w:val="BodyText"/>
        <w:spacing w:line="360" w:lineRule="auto"/>
        <w:ind w:right="583" w:firstLine="719"/>
      </w:pPr>
      <w:r>
        <w:t xml:space="preserve">In oral submissions, </w:t>
      </w:r>
      <w:proofErr w:type="spellStart"/>
      <w:r>
        <w:t>Mr</w:t>
      </w:r>
      <w:proofErr w:type="spellEnd"/>
      <w:r>
        <w:t xml:space="preserve"> Mangoma took two further points </w:t>
      </w:r>
      <w:r>
        <w:rPr>
          <w:i/>
        </w:rPr>
        <w:t xml:space="preserve">in </w:t>
      </w:r>
      <w:proofErr w:type="spellStart"/>
      <w:r>
        <w:rPr>
          <w:i/>
        </w:rPr>
        <w:t>limine</w:t>
      </w:r>
      <w:proofErr w:type="spellEnd"/>
      <w:r>
        <w:rPr>
          <w:i/>
        </w:rPr>
        <w:t xml:space="preserve"> </w:t>
      </w:r>
      <w:r>
        <w:t>not raised in the pleadings.</w:t>
      </w:r>
      <w:r>
        <w:rPr>
          <w:spacing w:val="40"/>
        </w:rPr>
        <w:t xml:space="preserve"> </w:t>
      </w:r>
      <w:r>
        <w:t>He</w:t>
      </w:r>
      <w:r>
        <w:rPr>
          <w:spacing w:val="-9"/>
        </w:rPr>
        <w:t xml:space="preserve"> </w:t>
      </w:r>
      <w:r>
        <w:t>took</w:t>
      </w:r>
      <w:r>
        <w:rPr>
          <w:spacing w:val="-7"/>
        </w:rPr>
        <w:t xml:space="preserve"> </w:t>
      </w:r>
      <w:r>
        <w:t>as</w:t>
      </w:r>
      <w:r>
        <w:rPr>
          <w:spacing w:val="-7"/>
        </w:rPr>
        <w:t xml:space="preserve"> </w:t>
      </w:r>
      <w:r>
        <w:t>a</w:t>
      </w:r>
      <w:r>
        <w:rPr>
          <w:spacing w:val="-8"/>
        </w:rPr>
        <w:t xml:space="preserve"> </w:t>
      </w:r>
      <w:r>
        <w:t>third</w:t>
      </w:r>
      <w:r>
        <w:rPr>
          <w:spacing w:val="-8"/>
        </w:rPr>
        <w:t xml:space="preserve"> </w:t>
      </w:r>
      <w:r>
        <w:t>point</w:t>
      </w:r>
      <w:r>
        <w:rPr>
          <w:spacing w:val="-5"/>
        </w:rPr>
        <w:t xml:space="preserve"> </w:t>
      </w:r>
      <w:r>
        <w:rPr>
          <w:i/>
        </w:rPr>
        <w:t>in</w:t>
      </w:r>
      <w:r>
        <w:rPr>
          <w:i/>
          <w:spacing w:val="-7"/>
        </w:rPr>
        <w:t xml:space="preserve"> </w:t>
      </w:r>
      <w:proofErr w:type="spellStart"/>
      <w:r>
        <w:rPr>
          <w:i/>
        </w:rPr>
        <w:t>limine</w:t>
      </w:r>
      <w:proofErr w:type="spellEnd"/>
      <w:r>
        <w:rPr>
          <w:i/>
          <w:spacing w:val="-8"/>
        </w:rPr>
        <w:t xml:space="preserve"> </w:t>
      </w:r>
      <w:r>
        <w:t>that,</w:t>
      </w:r>
      <w:r>
        <w:rPr>
          <w:spacing w:val="-7"/>
        </w:rPr>
        <w:t xml:space="preserve"> </w:t>
      </w:r>
      <w:r>
        <w:t>in</w:t>
      </w:r>
      <w:r>
        <w:rPr>
          <w:spacing w:val="-7"/>
        </w:rPr>
        <w:t xml:space="preserve"> </w:t>
      </w:r>
      <w:r>
        <w:t>view</w:t>
      </w:r>
      <w:r>
        <w:rPr>
          <w:spacing w:val="-8"/>
        </w:rPr>
        <w:t xml:space="preserve"> </w:t>
      </w:r>
      <w:r>
        <w:t>of</w:t>
      </w:r>
      <w:r>
        <w:rPr>
          <w:spacing w:val="-8"/>
        </w:rPr>
        <w:t xml:space="preserve"> </w:t>
      </w:r>
      <w:r>
        <w:t>the</w:t>
      </w:r>
      <w:r>
        <w:rPr>
          <w:spacing w:val="-8"/>
        </w:rPr>
        <w:t xml:space="preserve"> </w:t>
      </w:r>
      <w:r>
        <w:t>introduction</w:t>
      </w:r>
      <w:r>
        <w:rPr>
          <w:spacing w:val="-7"/>
        </w:rPr>
        <w:t xml:space="preserve"> </w:t>
      </w:r>
      <w:r>
        <w:t>of</w:t>
      </w:r>
      <w:r>
        <w:rPr>
          <w:spacing w:val="-6"/>
        </w:rPr>
        <w:t xml:space="preserve"> </w:t>
      </w:r>
      <w:r>
        <w:rPr>
          <w:b/>
        </w:rPr>
        <w:t>S.I.</w:t>
      </w:r>
      <w:r>
        <w:rPr>
          <w:b/>
          <w:spacing w:val="-7"/>
        </w:rPr>
        <w:t xml:space="preserve"> </w:t>
      </w:r>
      <w:r>
        <w:rPr>
          <w:b/>
        </w:rPr>
        <w:t>33</w:t>
      </w:r>
      <w:r>
        <w:rPr>
          <w:b/>
          <w:spacing w:val="-7"/>
        </w:rPr>
        <w:t xml:space="preserve"> </w:t>
      </w:r>
      <w:r>
        <w:t>of</w:t>
      </w:r>
      <w:r>
        <w:rPr>
          <w:spacing w:val="-8"/>
        </w:rPr>
        <w:t xml:space="preserve"> </w:t>
      </w:r>
      <w:r>
        <w:rPr>
          <w:b/>
        </w:rPr>
        <w:t xml:space="preserve">2019 </w:t>
      </w:r>
      <w:r>
        <w:t>it would serve no purpose for the matter to be determined by this court.</w:t>
      </w:r>
      <w:r>
        <w:rPr>
          <w:spacing w:val="40"/>
        </w:rPr>
        <w:t xml:space="preserve"> </w:t>
      </w:r>
      <w:r>
        <w:t>The dispute had, in other</w:t>
      </w:r>
      <w:r>
        <w:rPr>
          <w:spacing w:val="-1"/>
        </w:rPr>
        <w:t xml:space="preserve"> </w:t>
      </w:r>
      <w:r>
        <w:t>words</w:t>
      </w:r>
      <w:r>
        <w:rPr>
          <w:spacing w:val="3"/>
        </w:rPr>
        <w:t xml:space="preserve"> </w:t>
      </w:r>
      <w:r>
        <w:t>become</w:t>
      </w:r>
      <w:r>
        <w:rPr>
          <w:spacing w:val="1"/>
        </w:rPr>
        <w:t xml:space="preserve"> </w:t>
      </w:r>
      <w:r>
        <w:t>moot.</w:t>
      </w:r>
      <w:r>
        <w:rPr>
          <w:spacing w:val="63"/>
        </w:rPr>
        <w:t xml:space="preserve"> </w:t>
      </w:r>
      <w:r>
        <w:t>The</w:t>
      </w:r>
      <w:r>
        <w:rPr>
          <w:spacing w:val="3"/>
        </w:rPr>
        <w:t xml:space="preserve"> </w:t>
      </w:r>
      <w:r>
        <w:t>fourth</w:t>
      </w:r>
      <w:r>
        <w:rPr>
          <w:spacing w:val="2"/>
        </w:rPr>
        <w:t xml:space="preserve"> </w:t>
      </w:r>
      <w:r>
        <w:t>point</w:t>
      </w:r>
      <w:r>
        <w:rPr>
          <w:spacing w:val="6"/>
        </w:rPr>
        <w:t xml:space="preserve"> </w:t>
      </w:r>
      <w:r>
        <w:rPr>
          <w:i/>
        </w:rPr>
        <w:t>in</w:t>
      </w:r>
      <w:r>
        <w:rPr>
          <w:i/>
          <w:spacing w:val="1"/>
        </w:rPr>
        <w:t xml:space="preserve"> </w:t>
      </w:r>
      <w:proofErr w:type="spellStart"/>
      <w:r>
        <w:rPr>
          <w:i/>
        </w:rPr>
        <w:t>limine</w:t>
      </w:r>
      <w:proofErr w:type="spellEnd"/>
      <w:r>
        <w:rPr>
          <w:i/>
          <w:spacing w:val="3"/>
        </w:rPr>
        <w:t xml:space="preserve"> </w:t>
      </w:r>
      <w:r>
        <w:t>taken</w:t>
      </w:r>
      <w:r>
        <w:rPr>
          <w:spacing w:val="4"/>
        </w:rPr>
        <w:t xml:space="preserve"> </w:t>
      </w:r>
      <w:r>
        <w:t>was</w:t>
      </w:r>
      <w:r>
        <w:rPr>
          <w:spacing w:val="2"/>
        </w:rPr>
        <w:t xml:space="preserve"> </w:t>
      </w:r>
      <w:r>
        <w:t>that</w:t>
      </w:r>
      <w:r>
        <w:rPr>
          <w:spacing w:val="3"/>
        </w:rPr>
        <w:t xml:space="preserve"> </w:t>
      </w:r>
      <w:r>
        <w:t>the</w:t>
      </w:r>
      <w:r>
        <w:rPr>
          <w:spacing w:val="1"/>
        </w:rPr>
        <w:t xml:space="preserve"> </w:t>
      </w:r>
      <w:r>
        <w:t>grounds</w:t>
      </w:r>
      <w:r>
        <w:rPr>
          <w:spacing w:val="2"/>
        </w:rPr>
        <w:t xml:space="preserve"> </w:t>
      </w:r>
      <w:r>
        <w:t>as</w:t>
      </w:r>
      <w:r>
        <w:rPr>
          <w:spacing w:val="2"/>
        </w:rPr>
        <w:t xml:space="preserve"> </w:t>
      </w:r>
      <w:r>
        <w:t>raised</w:t>
      </w:r>
      <w:r>
        <w:rPr>
          <w:spacing w:val="1"/>
        </w:rPr>
        <w:t xml:space="preserve"> </w:t>
      </w:r>
      <w:r>
        <w:rPr>
          <w:spacing w:val="-5"/>
        </w:rPr>
        <w:t>by</w:t>
      </w:r>
    </w:p>
    <w:p w14:paraId="24480AAF" w14:textId="77777777" w:rsidR="00D04533" w:rsidRDefault="00D04533">
      <w:pPr>
        <w:pStyle w:val="BodyText"/>
        <w:spacing w:line="360" w:lineRule="auto"/>
        <w:sectPr w:rsidR="00D04533">
          <w:pgSz w:w="11910" w:h="16840"/>
          <w:pgMar w:top="1420" w:right="850" w:bottom="280" w:left="1417" w:header="720" w:footer="720" w:gutter="0"/>
          <w:cols w:space="720"/>
        </w:sectPr>
      </w:pPr>
    </w:p>
    <w:p w14:paraId="7ACEA0A8" w14:textId="77777777" w:rsidR="00D04533" w:rsidRDefault="00000000">
      <w:pPr>
        <w:pStyle w:val="BodyText"/>
        <w:spacing w:before="95" w:line="360" w:lineRule="auto"/>
        <w:ind w:right="590"/>
      </w:pPr>
      <w:r>
        <w:lastRenderedPageBreak/>
        <w:t>the Appellant relate more to an appeal than to review.</w:t>
      </w:r>
      <w:r>
        <w:rPr>
          <w:spacing w:val="40"/>
        </w:rPr>
        <w:t xml:space="preserve"> </w:t>
      </w:r>
      <w:r>
        <w:t>The 1</w:t>
      </w:r>
      <w:r>
        <w:rPr>
          <w:vertAlign w:val="superscript"/>
        </w:rPr>
        <w:t>st</w:t>
      </w:r>
      <w:r>
        <w:t xml:space="preserve"> Respondent position was that the application was therefore improperly before the court.</w:t>
      </w:r>
    </w:p>
    <w:p w14:paraId="63F63900" w14:textId="77777777" w:rsidR="00D04533" w:rsidRDefault="00000000">
      <w:pPr>
        <w:pStyle w:val="BodyText"/>
        <w:spacing w:line="360" w:lineRule="auto"/>
        <w:ind w:right="584" w:firstLine="719"/>
      </w:pPr>
      <w:r>
        <w:t xml:space="preserve">On the merits, </w:t>
      </w:r>
      <w:proofErr w:type="spellStart"/>
      <w:r>
        <w:t>Mr</w:t>
      </w:r>
      <w:proofErr w:type="spellEnd"/>
      <w:r>
        <w:t xml:space="preserve"> Mangoma </w:t>
      </w:r>
      <w:proofErr w:type="spellStart"/>
      <w:r>
        <w:t>emphasised</w:t>
      </w:r>
      <w:proofErr w:type="spellEnd"/>
      <w:r>
        <w:t xml:space="preserve"> that there was nothing irregular with the decision</w:t>
      </w:r>
      <w:r>
        <w:rPr>
          <w:spacing w:val="-2"/>
        </w:rPr>
        <w:t xml:space="preserve"> </w:t>
      </w:r>
      <w:r>
        <w:t>taken</w:t>
      </w:r>
      <w:r>
        <w:rPr>
          <w:spacing w:val="-2"/>
        </w:rPr>
        <w:t xml:space="preserve"> </w:t>
      </w:r>
      <w:r>
        <w:t>by</w:t>
      </w:r>
      <w:r>
        <w:rPr>
          <w:spacing w:val="-2"/>
        </w:rPr>
        <w:t xml:space="preserve"> </w:t>
      </w:r>
      <w:r>
        <w:t>the</w:t>
      </w:r>
      <w:r>
        <w:rPr>
          <w:spacing w:val="-2"/>
        </w:rPr>
        <w:t xml:space="preserve"> </w:t>
      </w:r>
      <w:r>
        <w:t>2</w:t>
      </w:r>
      <w:r>
        <w:rPr>
          <w:vertAlign w:val="superscript"/>
        </w:rPr>
        <w:t>nd</w:t>
      </w:r>
      <w:r>
        <w:rPr>
          <w:spacing w:val="-1"/>
        </w:rPr>
        <w:t xml:space="preserve"> </w:t>
      </w:r>
      <w:r>
        <w:t>Respondent.</w:t>
      </w:r>
      <w:r>
        <w:rPr>
          <w:spacing w:val="40"/>
        </w:rPr>
        <w:t xml:space="preserve"> </w:t>
      </w:r>
      <w:r>
        <w:t>The</w:t>
      </w:r>
      <w:r>
        <w:rPr>
          <w:spacing w:val="-3"/>
        </w:rPr>
        <w:t xml:space="preserve"> </w:t>
      </w:r>
      <w:r>
        <w:t>facts</w:t>
      </w:r>
      <w:r>
        <w:rPr>
          <w:spacing w:val="-2"/>
        </w:rPr>
        <w:t xml:space="preserve"> </w:t>
      </w:r>
      <w:r>
        <w:t>revealed</w:t>
      </w:r>
      <w:r>
        <w:rPr>
          <w:spacing w:val="-2"/>
        </w:rPr>
        <w:t xml:space="preserve"> </w:t>
      </w:r>
      <w:r>
        <w:t>that</w:t>
      </w:r>
      <w:r>
        <w:rPr>
          <w:spacing w:val="-2"/>
        </w:rPr>
        <w:t xml:space="preserve"> </w:t>
      </w:r>
      <w:r>
        <w:t>1</w:t>
      </w:r>
      <w:r>
        <w:rPr>
          <w:vertAlign w:val="superscript"/>
        </w:rPr>
        <w:t>st</w:t>
      </w:r>
      <w:r>
        <w:rPr>
          <w:spacing w:val="-2"/>
        </w:rPr>
        <w:t xml:space="preserve"> </w:t>
      </w:r>
      <w:r>
        <w:t>Respondent</w:t>
      </w:r>
      <w:r>
        <w:rPr>
          <w:spacing w:val="-2"/>
        </w:rPr>
        <w:t xml:space="preserve"> </w:t>
      </w:r>
      <w:r>
        <w:t>had</w:t>
      </w:r>
      <w:r>
        <w:rPr>
          <w:spacing w:val="-2"/>
        </w:rPr>
        <w:t xml:space="preserve"> </w:t>
      </w:r>
      <w:r>
        <w:t>indeed</w:t>
      </w:r>
      <w:r>
        <w:rPr>
          <w:spacing w:val="-2"/>
        </w:rPr>
        <w:t xml:space="preserve"> </w:t>
      </w:r>
      <w:r>
        <w:t>been granted</w:t>
      </w:r>
      <w:r>
        <w:rPr>
          <w:spacing w:val="-15"/>
        </w:rPr>
        <w:t xml:space="preserve"> </w:t>
      </w:r>
      <w:r>
        <w:t>an</w:t>
      </w:r>
      <w:r>
        <w:rPr>
          <w:spacing w:val="-15"/>
        </w:rPr>
        <w:t xml:space="preserve"> </w:t>
      </w:r>
      <w:r>
        <w:t>exemption</w:t>
      </w:r>
      <w:r>
        <w:rPr>
          <w:spacing w:val="-15"/>
        </w:rPr>
        <w:t xml:space="preserve"> </w:t>
      </w:r>
      <w:r>
        <w:t>certificate.</w:t>
      </w:r>
      <w:r>
        <w:rPr>
          <w:spacing w:val="-15"/>
        </w:rPr>
        <w:t xml:space="preserve"> </w:t>
      </w:r>
      <w:r>
        <w:t>In</w:t>
      </w:r>
      <w:r>
        <w:rPr>
          <w:spacing w:val="-15"/>
        </w:rPr>
        <w:t xml:space="preserve"> </w:t>
      </w:r>
      <w:r>
        <w:t>response</w:t>
      </w:r>
      <w:r>
        <w:rPr>
          <w:spacing w:val="-15"/>
        </w:rPr>
        <w:t xml:space="preserve"> </w:t>
      </w:r>
      <w:r>
        <w:t>to</w:t>
      </w:r>
      <w:r>
        <w:rPr>
          <w:spacing w:val="-15"/>
        </w:rPr>
        <w:t xml:space="preserve"> </w:t>
      </w:r>
      <w:r>
        <w:t>the</w:t>
      </w:r>
      <w:r>
        <w:rPr>
          <w:spacing w:val="-14"/>
        </w:rPr>
        <w:t xml:space="preserve"> </w:t>
      </w:r>
      <w:r>
        <w:t>point</w:t>
      </w:r>
      <w:r>
        <w:rPr>
          <w:spacing w:val="-15"/>
        </w:rPr>
        <w:t xml:space="preserve"> </w:t>
      </w:r>
      <w:r>
        <w:t>taken</w:t>
      </w:r>
      <w:r>
        <w:rPr>
          <w:spacing w:val="-15"/>
        </w:rPr>
        <w:t xml:space="preserve"> </w:t>
      </w:r>
      <w:r>
        <w:t>by</w:t>
      </w:r>
      <w:r>
        <w:rPr>
          <w:spacing w:val="-15"/>
        </w:rPr>
        <w:t xml:space="preserve"> </w:t>
      </w:r>
      <w:r>
        <w:t>Appellant</w:t>
      </w:r>
      <w:r>
        <w:rPr>
          <w:spacing w:val="-15"/>
        </w:rPr>
        <w:t xml:space="preserve"> </w:t>
      </w:r>
      <w:r>
        <w:t>that</w:t>
      </w:r>
      <w:r>
        <w:rPr>
          <w:spacing w:val="-15"/>
        </w:rPr>
        <w:t xml:space="preserve"> </w:t>
      </w:r>
      <w:r>
        <w:t>the</w:t>
      </w:r>
      <w:r>
        <w:rPr>
          <w:spacing w:val="-15"/>
        </w:rPr>
        <w:t xml:space="preserve"> </w:t>
      </w:r>
      <w:r>
        <w:t>exemption certificate</w:t>
      </w:r>
      <w:r>
        <w:rPr>
          <w:spacing w:val="-2"/>
        </w:rPr>
        <w:t xml:space="preserve"> </w:t>
      </w:r>
      <w:r>
        <w:t>was</w:t>
      </w:r>
      <w:r>
        <w:rPr>
          <w:spacing w:val="-1"/>
        </w:rPr>
        <w:t xml:space="preserve"> </w:t>
      </w:r>
      <w:r>
        <w:t>improperly</w:t>
      </w:r>
      <w:r>
        <w:rPr>
          <w:spacing w:val="-1"/>
        </w:rPr>
        <w:t xml:space="preserve"> </w:t>
      </w:r>
      <w:r>
        <w:t>procured,</w:t>
      </w:r>
      <w:r>
        <w:rPr>
          <w:spacing w:val="-1"/>
        </w:rPr>
        <w:t xml:space="preserve"> </w:t>
      </w:r>
      <w:proofErr w:type="spellStart"/>
      <w:r>
        <w:t>Mr</w:t>
      </w:r>
      <w:proofErr w:type="spellEnd"/>
      <w:r>
        <w:rPr>
          <w:spacing w:val="-2"/>
        </w:rPr>
        <w:t xml:space="preserve"> </w:t>
      </w:r>
      <w:r>
        <w:t>Mangoma</w:t>
      </w:r>
      <w:r>
        <w:rPr>
          <w:spacing w:val="-2"/>
        </w:rPr>
        <w:t xml:space="preserve"> </w:t>
      </w:r>
      <w:r>
        <w:t>explained</w:t>
      </w:r>
      <w:r>
        <w:rPr>
          <w:spacing w:val="-1"/>
        </w:rPr>
        <w:t xml:space="preserve"> </w:t>
      </w:r>
      <w:r>
        <w:t>that</w:t>
      </w:r>
      <w:r>
        <w:rPr>
          <w:spacing w:val="-1"/>
        </w:rPr>
        <w:t xml:space="preserve"> </w:t>
      </w:r>
      <w:r>
        <w:t>the</w:t>
      </w:r>
      <w:r>
        <w:rPr>
          <w:spacing w:val="-2"/>
        </w:rPr>
        <w:t xml:space="preserve"> </w:t>
      </w:r>
      <w:r>
        <w:t>Registrar</w:t>
      </w:r>
      <w:r>
        <w:rPr>
          <w:spacing w:val="-2"/>
        </w:rPr>
        <w:t xml:space="preserve"> </w:t>
      </w:r>
      <w:r>
        <w:t>of</w:t>
      </w:r>
      <w:r>
        <w:rPr>
          <w:spacing w:val="-2"/>
        </w:rPr>
        <w:t xml:space="preserve"> </w:t>
      </w:r>
      <w:proofErr w:type="spellStart"/>
      <w:r>
        <w:t>Labour</w:t>
      </w:r>
      <w:proofErr w:type="spellEnd"/>
      <w:r>
        <w:rPr>
          <w:spacing w:val="-2"/>
        </w:rPr>
        <w:t xml:space="preserve"> </w:t>
      </w:r>
      <w:r>
        <w:t>had determined</w:t>
      </w:r>
      <w:r>
        <w:rPr>
          <w:spacing w:val="-6"/>
        </w:rPr>
        <w:t xml:space="preserve"> </w:t>
      </w:r>
      <w:r>
        <w:t>through</w:t>
      </w:r>
      <w:r>
        <w:rPr>
          <w:spacing w:val="-6"/>
        </w:rPr>
        <w:t xml:space="preserve"> </w:t>
      </w:r>
      <w:r>
        <w:t>a</w:t>
      </w:r>
      <w:r>
        <w:rPr>
          <w:spacing w:val="-7"/>
        </w:rPr>
        <w:t xml:space="preserve"> </w:t>
      </w:r>
      <w:r>
        <w:t>letter</w:t>
      </w:r>
      <w:r>
        <w:rPr>
          <w:spacing w:val="-6"/>
        </w:rPr>
        <w:t xml:space="preserve"> </w:t>
      </w:r>
      <w:r>
        <w:t>that</w:t>
      </w:r>
      <w:r>
        <w:rPr>
          <w:spacing w:val="-6"/>
        </w:rPr>
        <w:t xml:space="preserve"> </w:t>
      </w:r>
      <w:r>
        <w:t>1</w:t>
      </w:r>
      <w:r>
        <w:rPr>
          <w:vertAlign w:val="superscript"/>
        </w:rPr>
        <w:t>st</w:t>
      </w:r>
      <w:r>
        <w:rPr>
          <w:spacing w:val="-5"/>
        </w:rPr>
        <w:t xml:space="preserve"> </w:t>
      </w:r>
      <w:r>
        <w:t>Respondent</w:t>
      </w:r>
      <w:r>
        <w:rPr>
          <w:spacing w:val="-5"/>
        </w:rPr>
        <w:t xml:space="preserve"> </w:t>
      </w:r>
      <w:r>
        <w:t>was</w:t>
      </w:r>
      <w:r>
        <w:rPr>
          <w:spacing w:val="-6"/>
        </w:rPr>
        <w:t xml:space="preserve"> </w:t>
      </w:r>
      <w:r>
        <w:t>part</w:t>
      </w:r>
      <w:r>
        <w:rPr>
          <w:spacing w:val="-5"/>
        </w:rPr>
        <w:t xml:space="preserve"> </w:t>
      </w:r>
      <w:r>
        <w:t>of</w:t>
      </w:r>
      <w:r>
        <w:rPr>
          <w:spacing w:val="-7"/>
        </w:rPr>
        <w:t xml:space="preserve"> </w:t>
      </w:r>
      <w:r>
        <w:t>the</w:t>
      </w:r>
      <w:r>
        <w:rPr>
          <w:spacing w:val="-6"/>
        </w:rPr>
        <w:t xml:space="preserve"> </w:t>
      </w:r>
      <w:r>
        <w:t>2</w:t>
      </w:r>
      <w:r>
        <w:rPr>
          <w:vertAlign w:val="superscript"/>
        </w:rPr>
        <w:t>nd</w:t>
      </w:r>
      <w:r>
        <w:rPr>
          <w:spacing w:val="-7"/>
        </w:rPr>
        <w:t xml:space="preserve"> </w:t>
      </w:r>
      <w:r>
        <w:t>Respondent.</w:t>
      </w:r>
      <w:r>
        <w:rPr>
          <w:spacing w:val="-6"/>
        </w:rPr>
        <w:t xml:space="preserve"> </w:t>
      </w:r>
      <w:r>
        <w:t>There</w:t>
      </w:r>
      <w:r>
        <w:rPr>
          <w:spacing w:val="-8"/>
        </w:rPr>
        <w:t xml:space="preserve"> </w:t>
      </w:r>
      <w:r>
        <w:t>was</w:t>
      </w:r>
      <w:r>
        <w:rPr>
          <w:spacing w:val="-6"/>
        </w:rPr>
        <w:t xml:space="preserve"> </w:t>
      </w:r>
      <w:r>
        <w:t>also no</w:t>
      </w:r>
      <w:r>
        <w:rPr>
          <w:spacing w:val="-15"/>
        </w:rPr>
        <w:t xml:space="preserve"> </w:t>
      </w:r>
      <w:r>
        <w:t>need</w:t>
      </w:r>
      <w:r>
        <w:rPr>
          <w:spacing w:val="-15"/>
        </w:rPr>
        <w:t xml:space="preserve"> </w:t>
      </w:r>
      <w:r>
        <w:t>to</w:t>
      </w:r>
      <w:r>
        <w:rPr>
          <w:spacing w:val="-15"/>
        </w:rPr>
        <w:t xml:space="preserve"> </w:t>
      </w:r>
      <w:r>
        <w:t>have</w:t>
      </w:r>
      <w:r>
        <w:rPr>
          <w:spacing w:val="-15"/>
        </w:rPr>
        <w:t xml:space="preserve"> </w:t>
      </w:r>
      <w:r>
        <w:t>informed</w:t>
      </w:r>
      <w:r>
        <w:rPr>
          <w:spacing w:val="-15"/>
        </w:rPr>
        <w:t xml:space="preserve"> </w:t>
      </w:r>
      <w:r>
        <w:t>the</w:t>
      </w:r>
      <w:r>
        <w:rPr>
          <w:spacing w:val="-15"/>
        </w:rPr>
        <w:t xml:space="preserve"> </w:t>
      </w:r>
      <w:r>
        <w:t>Applicant</w:t>
      </w:r>
      <w:r>
        <w:rPr>
          <w:spacing w:val="-15"/>
        </w:rPr>
        <w:t xml:space="preserve"> </w:t>
      </w:r>
      <w:r>
        <w:t>personally</w:t>
      </w:r>
      <w:r>
        <w:rPr>
          <w:spacing w:val="-15"/>
        </w:rPr>
        <w:t xml:space="preserve"> </w:t>
      </w:r>
      <w:r>
        <w:t>of</w:t>
      </w:r>
      <w:r>
        <w:rPr>
          <w:spacing w:val="-15"/>
        </w:rPr>
        <w:t xml:space="preserve"> </w:t>
      </w:r>
      <w:r>
        <w:t>the</w:t>
      </w:r>
      <w:r>
        <w:rPr>
          <w:spacing w:val="-15"/>
        </w:rPr>
        <w:t xml:space="preserve"> </w:t>
      </w:r>
      <w:r>
        <w:t>exemption</w:t>
      </w:r>
      <w:r>
        <w:rPr>
          <w:spacing w:val="-15"/>
        </w:rPr>
        <w:t xml:space="preserve"> </w:t>
      </w:r>
      <w:r>
        <w:t>certificate.</w:t>
      </w:r>
      <w:r>
        <w:rPr>
          <w:spacing w:val="30"/>
        </w:rPr>
        <w:t xml:space="preserve"> </w:t>
      </w:r>
      <w:r>
        <w:t>The</w:t>
      </w:r>
      <w:r>
        <w:rPr>
          <w:spacing w:val="-15"/>
        </w:rPr>
        <w:t xml:space="preserve"> </w:t>
      </w:r>
      <w:r>
        <w:t>exemption certificate</w:t>
      </w:r>
      <w:r>
        <w:rPr>
          <w:spacing w:val="-3"/>
        </w:rPr>
        <w:t xml:space="preserve"> </w:t>
      </w:r>
      <w:r>
        <w:t>had</w:t>
      </w:r>
      <w:r>
        <w:rPr>
          <w:spacing w:val="-3"/>
        </w:rPr>
        <w:t xml:space="preserve"> </w:t>
      </w:r>
      <w:r>
        <w:t>been</w:t>
      </w:r>
      <w:r>
        <w:rPr>
          <w:spacing w:val="-3"/>
        </w:rPr>
        <w:t xml:space="preserve"> </w:t>
      </w:r>
      <w:r>
        <w:t>properly</w:t>
      </w:r>
      <w:r>
        <w:rPr>
          <w:spacing w:val="-3"/>
        </w:rPr>
        <w:t xml:space="preserve"> </w:t>
      </w:r>
      <w:r>
        <w:t>procured</w:t>
      </w:r>
      <w:r>
        <w:rPr>
          <w:spacing w:val="-3"/>
        </w:rPr>
        <w:t xml:space="preserve"> </w:t>
      </w:r>
      <w:r>
        <w:t>by</w:t>
      </w:r>
      <w:r>
        <w:rPr>
          <w:spacing w:val="-3"/>
        </w:rPr>
        <w:t xml:space="preserve"> </w:t>
      </w:r>
      <w:r>
        <w:t>1</w:t>
      </w:r>
      <w:r>
        <w:rPr>
          <w:vertAlign w:val="superscript"/>
        </w:rPr>
        <w:t>st</w:t>
      </w:r>
      <w:r>
        <w:rPr>
          <w:spacing w:val="-3"/>
        </w:rPr>
        <w:t xml:space="preserve"> </w:t>
      </w:r>
      <w:r>
        <w:t>Respondent</w:t>
      </w:r>
      <w:r>
        <w:rPr>
          <w:spacing w:val="-3"/>
        </w:rPr>
        <w:t xml:space="preserve"> </w:t>
      </w:r>
      <w:r>
        <w:t>under</w:t>
      </w:r>
      <w:r>
        <w:rPr>
          <w:spacing w:val="-5"/>
        </w:rPr>
        <w:t xml:space="preserve"> </w:t>
      </w:r>
      <w:r>
        <w:t>the</w:t>
      </w:r>
      <w:r>
        <w:rPr>
          <w:spacing w:val="-3"/>
        </w:rPr>
        <w:t xml:space="preserve"> </w:t>
      </w:r>
      <w:r>
        <w:t>provisions</w:t>
      </w:r>
      <w:r>
        <w:rPr>
          <w:spacing w:val="-2"/>
        </w:rPr>
        <w:t xml:space="preserve"> </w:t>
      </w:r>
      <w:r>
        <w:t>of</w:t>
      </w:r>
      <w:r>
        <w:rPr>
          <w:spacing w:val="-3"/>
        </w:rPr>
        <w:t xml:space="preserve"> </w:t>
      </w:r>
      <w:r>
        <w:t>the</w:t>
      </w:r>
      <w:r>
        <w:rPr>
          <w:spacing w:val="-5"/>
        </w:rPr>
        <w:t xml:space="preserve"> </w:t>
      </w:r>
      <w:r>
        <w:t>law.</w:t>
      </w:r>
      <w:r>
        <w:rPr>
          <w:spacing w:val="40"/>
        </w:rPr>
        <w:t xml:space="preserve"> </w:t>
      </w:r>
      <w:r>
        <w:t xml:space="preserve">The certificate was not specifically directed at </w:t>
      </w:r>
      <w:proofErr w:type="spellStart"/>
      <w:r>
        <w:t>Applicant.It</w:t>
      </w:r>
      <w:proofErr w:type="spellEnd"/>
      <w:r>
        <w:t xml:space="preserve"> applied to all the employees of 1</w:t>
      </w:r>
      <w:r>
        <w:rPr>
          <w:vertAlign w:val="superscript"/>
        </w:rPr>
        <w:t>st</w:t>
      </w:r>
      <w:r>
        <w:t xml:space="preserve"> respondent at the material time.</w:t>
      </w:r>
      <w:r>
        <w:rPr>
          <w:spacing w:val="40"/>
        </w:rPr>
        <w:t xml:space="preserve"> </w:t>
      </w:r>
      <w:r>
        <w:t>There was no requirement for consultation of the employees before the exemption certificate was obtained.</w:t>
      </w:r>
    </w:p>
    <w:p w14:paraId="77F5AB75" w14:textId="77777777" w:rsidR="00D04533" w:rsidRDefault="00000000">
      <w:pPr>
        <w:spacing w:before="1"/>
        <w:ind w:left="23"/>
        <w:jc w:val="both"/>
        <w:rPr>
          <w:b/>
          <w:sz w:val="24"/>
        </w:rPr>
      </w:pPr>
      <w:r>
        <w:rPr>
          <w:b/>
          <w:sz w:val="24"/>
        </w:rPr>
        <w:t xml:space="preserve">POINTS IN </w:t>
      </w:r>
      <w:r>
        <w:rPr>
          <w:b/>
          <w:spacing w:val="-2"/>
          <w:sz w:val="24"/>
        </w:rPr>
        <w:t>LIMINE</w:t>
      </w:r>
    </w:p>
    <w:p w14:paraId="26BFAE60" w14:textId="77777777" w:rsidR="00D04533" w:rsidRDefault="00000000">
      <w:pPr>
        <w:pStyle w:val="BodyText"/>
        <w:spacing w:before="137"/>
        <w:ind w:left="743"/>
        <w:jc w:val="left"/>
      </w:pPr>
      <w:r>
        <w:t>The</w:t>
      </w:r>
      <w:r>
        <w:rPr>
          <w:spacing w:val="23"/>
        </w:rPr>
        <w:t xml:space="preserve"> </w:t>
      </w:r>
      <w:r>
        <w:t>1</w:t>
      </w:r>
      <w:r>
        <w:rPr>
          <w:vertAlign w:val="superscript"/>
        </w:rPr>
        <w:t>st</w:t>
      </w:r>
      <w:r>
        <w:rPr>
          <w:spacing w:val="26"/>
        </w:rPr>
        <w:t xml:space="preserve"> </w:t>
      </w:r>
      <w:r>
        <w:t>respondent</w:t>
      </w:r>
      <w:r>
        <w:rPr>
          <w:spacing w:val="25"/>
        </w:rPr>
        <w:t xml:space="preserve"> </w:t>
      </w:r>
      <w:r>
        <w:t>has</w:t>
      </w:r>
      <w:r>
        <w:rPr>
          <w:spacing w:val="25"/>
        </w:rPr>
        <w:t xml:space="preserve"> </w:t>
      </w:r>
      <w:r>
        <w:t>taken</w:t>
      </w:r>
      <w:r>
        <w:rPr>
          <w:spacing w:val="26"/>
        </w:rPr>
        <w:t xml:space="preserve"> </w:t>
      </w:r>
      <w:r>
        <w:t>four</w:t>
      </w:r>
      <w:r>
        <w:rPr>
          <w:spacing w:val="23"/>
        </w:rPr>
        <w:t xml:space="preserve"> </w:t>
      </w:r>
      <w:r>
        <w:t>points</w:t>
      </w:r>
      <w:r>
        <w:rPr>
          <w:spacing w:val="25"/>
        </w:rPr>
        <w:t xml:space="preserve"> </w:t>
      </w:r>
      <w:r>
        <w:rPr>
          <w:i/>
        </w:rPr>
        <w:t>in</w:t>
      </w:r>
      <w:r>
        <w:rPr>
          <w:i/>
          <w:spacing w:val="25"/>
        </w:rPr>
        <w:t xml:space="preserve"> </w:t>
      </w:r>
      <w:proofErr w:type="spellStart"/>
      <w:r>
        <w:rPr>
          <w:i/>
        </w:rPr>
        <w:t>limine</w:t>
      </w:r>
      <w:proofErr w:type="spellEnd"/>
      <w:r>
        <w:rPr>
          <w:i/>
        </w:rPr>
        <w:t>.</w:t>
      </w:r>
      <w:r>
        <w:rPr>
          <w:i/>
          <w:spacing w:val="26"/>
        </w:rPr>
        <w:t xml:space="preserve">  </w:t>
      </w:r>
      <w:r>
        <w:t>I</w:t>
      </w:r>
      <w:r>
        <w:rPr>
          <w:spacing w:val="22"/>
        </w:rPr>
        <w:t xml:space="preserve"> </w:t>
      </w:r>
      <w:r>
        <w:t>shall</w:t>
      </w:r>
      <w:r>
        <w:rPr>
          <w:spacing w:val="25"/>
        </w:rPr>
        <w:t xml:space="preserve"> </w:t>
      </w:r>
      <w:r>
        <w:t>proceed</w:t>
      </w:r>
      <w:r>
        <w:rPr>
          <w:spacing w:val="25"/>
        </w:rPr>
        <w:t xml:space="preserve"> </w:t>
      </w:r>
      <w:r>
        <w:t>to</w:t>
      </w:r>
      <w:r>
        <w:rPr>
          <w:spacing w:val="25"/>
        </w:rPr>
        <w:t xml:space="preserve"> </w:t>
      </w:r>
      <w:r>
        <w:t>address</w:t>
      </w:r>
      <w:r>
        <w:rPr>
          <w:spacing w:val="26"/>
        </w:rPr>
        <w:t xml:space="preserve"> </w:t>
      </w:r>
      <w:r>
        <w:rPr>
          <w:spacing w:val="-2"/>
        </w:rPr>
        <w:t>these</w:t>
      </w:r>
    </w:p>
    <w:p w14:paraId="229170EB" w14:textId="77777777" w:rsidR="00D04533" w:rsidRDefault="00000000">
      <w:pPr>
        <w:spacing w:before="137"/>
        <w:ind w:left="23"/>
        <w:rPr>
          <w:i/>
          <w:sz w:val="24"/>
        </w:rPr>
      </w:pPr>
      <w:r>
        <w:rPr>
          <w:i/>
          <w:spacing w:val="-2"/>
          <w:sz w:val="24"/>
        </w:rPr>
        <w:t>seriatim.</w:t>
      </w:r>
    </w:p>
    <w:p w14:paraId="40A5AB42" w14:textId="77777777" w:rsidR="00D04533" w:rsidRDefault="00000000">
      <w:pPr>
        <w:pStyle w:val="BodyText"/>
        <w:spacing w:before="139" w:line="360" w:lineRule="auto"/>
        <w:ind w:right="585"/>
      </w:pPr>
      <w:r>
        <w:t>On</w:t>
      </w:r>
      <w:r>
        <w:rPr>
          <w:spacing w:val="-10"/>
        </w:rPr>
        <w:t xml:space="preserve"> </w:t>
      </w:r>
      <w:r>
        <w:t>the</w:t>
      </w:r>
      <w:r>
        <w:rPr>
          <w:spacing w:val="-8"/>
        </w:rPr>
        <w:t xml:space="preserve"> </w:t>
      </w:r>
      <w:r>
        <w:t>first</w:t>
      </w:r>
      <w:r>
        <w:rPr>
          <w:spacing w:val="-9"/>
        </w:rPr>
        <w:t xml:space="preserve"> </w:t>
      </w:r>
      <w:r>
        <w:t>point</w:t>
      </w:r>
      <w:r>
        <w:rPr>
          <w:spacing w:val="-9"/>
        </w:rPr>
        <w:t xml:space="preserve"> </w:t>
      </w:r>
      <w:r>
        <w:rPr>
          <w:i/>
        </w:rPr>
        <w:t>in</w:t>
      </w:r>
      <w:r>
        <w:rPr>
          <w:i/>
          <w:spacing w:val="-9"/>
        </w:rPr>
        <w:t xml:space="preserve"> </w:t>
      </w:r>
      <w:proofErr w:type="spellStart"/>
      <w:r>
        <w:rPr>
          <w:i/>
        </w:rPr>
        <w:t>limine</w:t>
      </w:r>
      <w:proofErr w:type="spellEnd"/>
      <w:r>
        <w:rPr>
          <w:i/>
        </w:rPr>
        <w:t>,</w:t>
      </w:r>
      <w:r>
        <w:rPr>
          <w:i/>
          <w:spacing w:val="-10"/>
        </w:rPr>
        <w:t xml:space="preserve"> </w:t>
      </w:r>
      <w:r>
        <w:t>the</w:t>
      </w:r>
      <w:r>
        <w:rPr>
          <w:spacing w:val="-10"/>
        </w:rPr>
        <w:t xml:space="preserve"> </w:t>
      </w:r>
      <w:r>
        <w:t>1</w:t>
      </w:r>
      <w:r>
        <w:rPr>
          <w:vertAlign w:val="superscript"/>
        </w:rPr>
        <w:t>st</w:t>
      </w:r>
      <w:r>
        <w:rPr>
          <w:spacing w:val="-9"/>
        </w:rPr>
        <w:t xml:space="preserve"> </w:t>
      </w:r>
      <w:r>
        <w:t>Respondent</w:t>
      </w:r>
      <w:r>
        <w:rPr>
          <w:spacing w:val="-9"/>
        </w:rPr>
        <w:t xml:space="preserve"> </w:t>
      </w:r>
      <w:r>
        <w:t>contends</w:t>
      </w:r>
      <w:r>
        <w:rPr>
          <w:spacing w:val="-8"/>
        </w:rPr>
        <w:t xml:space="preserve"> </w:t>
      </w:r>
      <w:r>
        <w:t>that</w:t>
      </w:r>
      <w:r>
        <w:rPr>
          <w:spacing w:val="-10"/>
        </w:rPr>
        <w:t xml:space="preserve"> </w:t>
      </w:r>
      <w:r>
        <w:t>by</w:t>
      </w:r>
      <w:r>
        <w:rPr>
          <w:spacing w:val="-7"/>
        </w:rPr>
        <w:t xml:space="preserve"> </w:t>
      </w:r>
      <w:r>
        <w:t>filing</w:t>
      </w:r>
      <w:r>
        <w:rPr>
          <w:spacing w:val="-9"/>
        </w:rPr>
        <w:t xml:space="preserve"> </w:t>
      </w:r>
      <w:r>
        <w:t>an</w:t>
      </w:r>
      <w:r>
        <w:rPr>
          <w:spacing w:val="-7"/>
        </w:rPr>
        <w:t xml:space="preserve"> </w:t>
      </w:r>
      <w:r>
        <w:t>application</w:t>
      </w:r>
      <w:r>
        <w:rPr>
          <w:spacing w:val="-10"/>
        </w:rPr>
        <w:t xml:space="preserve"> </w:t>
      </w:r>
      <w:r>
        <w:t>for</w:t>
      </w:r>
      <w:r>
        <w:rPr>
          <w:spacing w:val="-9"/>
        </w:rPr>
        <w:t xml:space="preserve"> </w:t>
      </w:r>
      <w:r>
        <w:t>review Applicant</w:t>
      </w:r>
      <w:r>
        <w:rPr>
          <w:spacing w:val="-9"/>
        </w:rPr>
        <w:t xml:space="preserve"> </w:t>
      </w:r>
      <w:r>
        <w:t>has</w:t>
      </w:r>
      <w:r>
        <w:rPr>
          <w:spacing w:val="-9"/>
        </w:rPr>
        <w:t xml:space="preserve"> </w:t>
      </w:r>
      <w:r>
        <w:t>adopted</w:t>
      </w:r>
      <w:r>
        <w:rPr>
          <w:spacing w:val="-9"/>
        </w:rPr>
        <w:t xml:space="preserve"> </w:t>
      </w:r>
      <w:r>
        <w:t>the</w:t>
      </w:r>
      <w:r>
        <w:rPr>
          <w:spacing w:val="-10"/>
        </w:rPr>
        <w:t xml:space="preserve"> </w:t>
      </w:r>
      <w:r>
        <w:t>wrong</w:t>
      </w:r>
      <w:r>
        <w:rPr>
          <w:spacing w:val="-10"/>
        </w:rPr>
        <w:t xml:space="preserve"> </w:t>
      </w:r>
      <w:r>
        <w:t>procedure.</w:t>
      </w:r>
      <w:r>
        <w:rPr>
          <w:spacing w:val="40"/>
        </w:rPr>
        <w:t xml:space="preserve"> </w:t>
      </w:r>
      <w:r>
        <w:t>It</w:t>
      </w:r>
      <w:r>
        <w:rPr>
          <w:spacing w:val="-9"/>
        </w:rPr>
        <w:t xml:space="preserve"> </w:t>
      </w:r>
      <w:r>
        <w:t>is</w:t>
      </w:r>
      <w:r>
        <w:rPr>
          <w:spacing w:val="-9"/>
        </w:rPr>
        <w:t xml:space="preserve"> </w:t>
      </w:r>
      <w:r>
        <w:t>indeed</w:t>
      </w:r>
      <w:r>
        <w:rPr>
          <w:spacing w:val="-10"/>
        </w:rPr>
        <w:t xml:space="preserve"> </w:t>
      </w:r>
      <w:r>
        <w:t>the</w:t>
      </w:r>
      <w:r>
        <w:rPr>
          <w:spacing w:val="-6"/>
        </w:rPr>
        <w:t xml:space="preserve"> </w:t>
      </w:r>
      <w:r>
        <w:t>correct</w:t>
      </w:r>
      <w:r>
        <w:rPr>
          <w:spacing w:val="-9"/>
        </w:rPr>
        <w:t xml:space="preserve"> </w:t>
      </w:r>
      <w:r>
        <w:t>position</w:t>
      </w:r>
      <w:r>
        <w:rPr>
          <w:spacing w:val="-10"/>
        </w:rPr>
        <w:t xml:space="preserve"> </w:t>
      </w:r>
      <w:r>
        <w:t>that</w:t>
      </w:r>
      <w:r>
        <w:rPr>
          <w:spacing w:val="-10"/>
        </w:rPr>
        <w:t xml:space="preserve"> </w:t>
      </w:r>
      <w:r>
        <w:t>in</w:t>
      </w:r>
      <w:r>
        <w:rPr>
          <w:spacing w:val="-9"/>
        </w:rPr>
        <w:t xml:space="preserve"> </w:t>
      </w:r>
      <w:r>
        <w:t>2018</w:t>
      </w:r>
      <w:r>
        <w:rPr>
          <w:spacing w:val="-10"/>
        </w:rPr>
        <w:t xml:space="preserve"> </w:t>
      </w:r>
      <w:r>
        <w:t>when the</w:t>
      </w:r>
      <w:r>
        <w:rPr>
          <w:spacing w:val="-8"/>
        </w:rPr>
        <w:t xml:space="preserve"> </w:t>
      </w:r>
      <w:r>
        <w:t>draft</w:t>
      </w:r>
      <w:r>
        <w:rPr>
          <w:spacing w:val="-5"/>
        </w:rPr>
        <w:t xml:space="preserve"> </w:t>
      </w:r>
      <w:r>
        <w:t>ruling</w:t>
      </w:r>
      <w:r>
        <w:rPr>
          <w:spacing w:val="-7"/>
        </w:rPr>
        <w:t xml:space="preserve"> </w:t>
      </w:r>
      <w:r>
        <w:t>was</w:t>
      </w:r>
      <w:r>
        <w:rPr>
          <w:spacing w:val="-5"/>
        </w:rPr>
        <w:t xml:space="preserve"> </w:t>
      </w:r>
      <w:r>
        <w:t>rendered</w:t>
      </w:r>
      <w:r>
        <w:rPr>
          <w:spacing w:val="-7"/>
        </w:rPr>
        <w:t xml:space="preserve"> </w:t>
      </w:r>
      <w:r>
        <w:t>the</w:t>
      </w:r>
      <w:r>
        <w:rPr>
          <w:spacing w:val="-8"/>
        </w:rPr>
        <w:t xml:space="preserve"> </w:t>
      </w:r>
      <w:r>
        <w:t>law</w:t>
      </w:r>
      <w:r>
        <w:rPr>
          <w:spacing w:val="-8"/>
        </w:rPr>
        <w:t xml:space="preserve"> </w:t>
      </w:r>
      <w:r>
        <w:t>provided</w:t>
      </w:r>
      <w:r>
        <w:rPr>
          <w:spacing w:val="-5"/>
        </w:rPr>
        <w:t xml:space="preserve"> </w:t>
      </w:r>
      <w:r>
        <w:t>for</w:t>
      </w:r>
      <w:r>
        <w:rPr>
          <w:spacing w:val="-4"/>
        </w:rPr>
        <w:t xml:space="preserve"> </w:t>
      </w:r>
      <w:r>
        <w:t>a</w:t>
      </w:r>
      <w:r>
        <w:rPr>
          <w:spacing w:val="-8"/>
        </w:rPr>
        <w:t xml:space="preserve"> </w:t>
      </w:r>
      <w:r>
        <w:t>draft</w:t>
      </w:r>
      <w:r>
        <w:rPr>
          <w:spacing w:val="-8"/>
        </w:rPr>
        <w:t xml:space="preserve"> </w:t>
      </w:r>
      <w:r>
        <w:t>ruling</w:t>
      </w:r>
      <w:r>
        <w:rPr>
          <w:spacing w:val="-7"/>
        </w:rPr>
        <w:t xml:space="preserve"> </w:t>
      </w:r>
      <w:r>
        <w:t>to</w:t>
      </w:r>
      <w:r>
        <w:rPr>
          <w:spacing w:val="-7"/>
        </w:rPr>
        <w:t xml:space="preserve"> </w:t>
      </w:r>
      <w:r>
        <w:t>be</w:t>
      </w:r>
      <w:r>
        <w:rPr>
          <w:spacing w:val="-6"/>
        </w:rPr>
        <w:t xml:space="preserve"> </w:t>
      </w:r>
      <w:r>
        <w:t>placed</w:t>
      </w:r>
      <w:r>
        <w:rPr>
          <w:spacing w:val="-5"/>
        </w:rPr>
        <w:t xml:space="preserve"> </w:t>
      </w:r>
      <w:r>
        <w:t>before</w:t>
      </w:r>
      <w:r>
        <w:rPr>
          <w:spacing w:val="-8"/>
        </w:rPr>
        <w:t xml:space="preserve"> </w:t>
      </w:r>
      <w:r>
        <w:t>the</w:t>
      </w:r>
      <w:r>
        <w:rPr>
          <w:spacing w:val="-8"/>
        </w:rPr>
        <w:t xml:space="preserve"> </w:t>
      </w:r>
      <w:proofErr w:type="spellStart"/>
      <w:r>
        <w:t>Labour</w:t>
      </w:r>
      <w:proofErr w:type="spellEnd"/>
      <w:r>
        <w:t xml:space="preserve"> Court</w:t>
      </w:r>
      <w:r>
        <w:rPr>
          <w:spacing w:val="-15"/>
        </w:rPr>
        <w:t xml:space="preserve"> </w:t>
      </w:r>
      <w:r>
        <w:t>for</w:t>
      </w:r>
      <w:r>
        <w:rPr>
          <w:spacing w:val="-15"/>
        </w:rPr>
        <w:t xml:space="preserve"> </w:t>
      </w:r>
      <w:r>
        <w:t>confirmation.</w:t>
      </w:r>
      <w:r>
        <w:rPr>
          <w:spacing w:val="33"/>
        </w:rPr>
        <w:t xml:space="preserve"> </w:t>
      </w:r>
      <w:r>
        <w:t>This</w:t>
      </w:r>
      <w:r>
        <w:rPr>
          <w:spacing w:val="-14"/>
        </w:rPr>
        <w:t xml:space="preserve"> </w:t>
      </w:r>
      <w:r>
        <w:t>was</w:t>
      </w:r>
      <w:r>
        <w:rPr>
          <w:spacing w:val="-14"/>
        </w:rPr>
        <w:t xml:space="preserve"> </w:t>
      </w:r>
      <w:r>
        <w:t>due</w:t>
      </w:r>
      <w:r>
        <w:rPr>
          <w:spacing w:val="-15"/>
        </w:rPr>
        <w:t xml:space="preserve"> </w:t>
      </w:r>
      <w:r>
        <w:t>to</w:t>
      </w:r>
      <w:r>
        <w:rPr>
          <w:spacing w:val="-12"/>
        </w:rPr>
        <w:t xml:space="preserve"> </w:t>
      </w:r>
      <w:r>
        <w:rPr>
          <w:b/>
        </w:rPr>
        <w:t>Section</w:t>
      </w:r>
      <w:r>
        <w:rPr>
          <w:b/>
          <w:spacing w:val="-14"/>
        </w:rPr>
        <w:t xml:space="preserve"> </w:t>
      </w:r>
      <w:r>
        <w:rPr>
          <w:b/>
        </w:rPr>
        <w:t>93</w:t>
      </w:r>
      <w:r>
        <w:rPr>
          <w:b/>
          <w:spacing w:val="-14"/>
        </w:rPr>
        <w:t xml:space="preserve"> </w:t>
      </w:r>
      <w:r>
        <w:rPr>
          <w:b/>
        </w:rPr>
        <w:t>(5a)</w:t>
      </w:r>
      <w:r>
        <w:rPr>
          <w:b/>
          <w:spacing w:val="-15"/>
        </w:rPr>
        <w:t xml:space="preserve"> </w:t>
      </w:r>
      <w:r>
        <w:rPr>
          <w:b/>
        </w:rPr>
        <w:t>(5b)</w:t>
      </w:r>
      <w:r>
        <w:rPr>
          <w:b/>
          <w:spacing w:val="-13"/>
        </w:rPr>
        <w:t xml:space="preserve"> </w:t>
      </w:r>
      <w:r>
        <w:rPr>
          <w:b/>
        </w:rPr>
        <w:t>(5c)</w:t>
      </w:r>
      <w:r>
        <w:rPr>
          <w:b/>
          <w:spacing w:val="-14"/>
        </w:rPr>
        <w:t xml:space="preserve"> </w:t>
      </w:r>
      <w:r>
        <w:t>of</w:t>
      </w:r>
      <w:r>
        <w:rPr>
          <w:spacing w:val="-15"/>
        </w:rPr>
        <w:t xml:space="preserve"> </w:t>
      </w:r>
      <w:r>
        <w:t>the</w:t>
      </w:r>
      <w:r>
        <w:rPr>
          <w:spacing w:val="-15"/>
        </w:rPr>
        <w:t xml:space="preserve"> </w:t>
      </w:r>
      <w:proofErr w:type="spellStart"/>
      <w:r>
        <w:rPr>
          <w:b/>
        </w:rPr>
        <w:t>Labour</w:t>
      </w:r>
      <w:proofErr w:type="spellEnd"/>
      <w:r>
        <w:rPr>
          <w:b/>
          <w:spacing w:val="-15"/>
        </w:rPr>
        <w:t xml:space="preserve"> </w:t>
      </w:r>
      <w:r>
        <w:rPr>
          <w:b/>
        </w:rPr>
        <w:t>Act</w:t>
      </w:r>
      <w:r>
        <w:rPr>
          <w:b/>
          <w:spacing w:val="-14"/>
        </w:rPr>
        <w:t xml:space="preserve"> </w:t>
      </w:r>
      <w:r>
        <w:t>[</w:t>
      </w:r>
      <w:r>
        <w:rPr>
          <w:b/>
        </w:rPr>
        <w:t>Chapter 28:01</w:t>
      </w:r>
      <w:r>
        <w:t xml:space="preserve">] introduced by </w:t>
      </w:r>
      <w:r>
        <w:rPr>
          <w:b/>
        </w:rPr>
        <w:t>Amendment Act 5 of 2015</w:t>
      </w:r>
      <w:r>
        <w:t>.</w:t>
      </w:r>
      <w:r>
        <w:rPr>
          <w:spacing w:val="40"/>
        </w:rPr>
        <w:t xml:space="preserve"> </w:t>
      </w:r>
      <w:r>
        <w:t xml:space="preserve">Under that section </w:t>
      </w:r>
      <w:proofErr w:type="spellStart"/>
      <w:r>
        <w:t>Labour</w:t>
      </w:r>
      <w:proofErr w:type="spellEnd"/>
      <w:r>
        <w:t xml:space="preserve"> Officers were required to refer to the </w:t>
      </w:r>
      <w:proofErr w:type="spellStart"/>
      <w:r>
        <w:t>Labour</w:t>
      </w:r>
      <w:proofErr w:type="spellEnd"/>
      <w:r>
        <w:t xml:space="preserve"> Court their draft rulings for confirmation.</w:t>
      </w:r>
      <w:r>
        <w:rPr>
          <w:spacing w:val="40"/>
        </w:rPr>
        <w:t xml:space="preserve"> </w:t>
      </w:r>
      <w:r>
        <w:t xml:space="preserve">With regards Designated Agents by virtue of </w:t>
      </w:r>
      <w:r>
        <w:rPr>
          <w:b/>
        </w:rPr>
        <w:t xml:space="preserve">Section 63 (3a) </w:t>
      </w:r>
      <w:r>
        <w:t xml:space="preserve">of the same </w:t>
      </w:r>
      <w:proofErr w:type="spellStart"/>
      <w:r>
        <w:t>Labour</w:t>
      </w:r>
      <w:proofErr w:type="spellEnd"/>
      <w:r>
        <w:t xml:space="preserve"> Act the determination of the</w:t>
      </w:r>
      <w:r>
        <w:rPr>
          <w:spacing w:val="-15"/>
        </w:rPr>
        <w:t xml:space="preserve"> </w:t>
      </w:r>
      <w:r>
        <w:t>Designated</w:t>
      </w:r>
      <w:r>
        <w:rPr>
          <w:spacing w:val="-15"/>
        </w:rPr>
        <w:t xml:space="preserve"> </w:t>
      </w:r>
      <w:r>
        <w:t>Agent</w:t>
      </w:r>
      <w:r>
        <w:rPr>
          <w:spacing w:val="-15"/>
        </w:rPr>
        <w:t xml:space="preserve"> </w:t>
      </w:r>
      <w:r>
        <w:t>was</w:t>
      </w:r>
      <w:r>
        <w:rPr>
          <w:spacing w:val="-15"/>
        </w:rPr>
        <w:t xml:space="preserve"> </w:t>
      </w:r>
      <w:r>
        <w:t>deemed</w:t>
      </w:r>
      <w:r>
        <w:rPr>
          <w:spacing w:val="-15"/>
        </w:rPr>
        <w:t xml:space="preserve"> </w:t>
      </w:r>
      <w:r>
        <w:t>the</w:t>
      </w:r>
      <w:r>
        <w:rPr>
          <w:spacing w:val="-15"/>
        </w:rPr>
        <w:t xml:space="preserve"> </w:t>
      </w:r>
      <w:r>
        <w:t>same</w:t>
      </w:r>
      <w:r>
        <w:rPr>
          <w:spacing w:val="-15"/>
        </w:rPr>
        <w:t xml:space="preserve"> </w:t>
      </w:r>
      <w:r>
        <w:t>as</w:t>
      </w:r>
      <w:r>
        <w:rPr>
          <w:spacing w:val="-15"/>
        </w:rPr>
        <w:t xml:space="preserve"> </w:t>
      </w:r>
      <w:r>
        <w:t>a</w:t>
      </w:r>
      <w:r>
        <w:rPr>
          <w:spacing w:val="-15"/>
        </w:rPr>
        <w:t xml:space="preserve"> </w:t>
      </w:r>
      <w:proofErr w:type="spellStart"/>
      <w:r>
        <w:t>Labour</w:t>
      </w:r>
      <w:proofErr w:type="spellEnd"/>
      <w:r>
        <w:rPr>
          <w:spacing w:val="-15"/>
        </w:rPr>
        <w:t xml:space="preserve"> </w:t>
      </w:r>
      <w:r>
        <w:t>Officer</w:t>
      </w:r>
      <w:r>
        <w:rPr>
          <w:spacing w:val="-15"/>
        </w:rPr>
        <w:t xml:space="preserve"> </w:t>
      </w:r>
      <w:r>
        <w:t>draft</w:t>
      </w:r>
      <w:r>
        <w:rPr>
          <w:spacing w:val="-15"/>
        </w:rPr>
        <w:t xml:space="preserve"> </w:t>
      </w:r>
      <w:r>
        <w:t>ruling.</w:t>
      </w:r>
      <w:r>
        <w:rPr>
          <w:spacing w:val="-1"/>
        </w:rPr>
        <w:t xml:space="preserve"> </w:t>
      </w:r>
      <w:r>
        <w:t>The</w:t>
      </w:r>
      <w:r>
        <w:rPr>
          <w:spacing w:val="-15"/>
        </w:rPr>
        <w:t xml:space="preserve"> </w:t>
      </w:r>
      <w:r>
        <w:t xml:space="preserve">determination had to also be placed before the </w:t>
      </w:r>
      <w:proofErr w:type="spellStart"/>
      <w:r>
        <w:t>Labour</w:t>
      </w:r>
      <w:proofErr w:type="spellEnd"/>
      <w:r>
        <w:t xml:space="preserve"> Court for confirmation. </w:t>
      </w:r>
      <w:r>
        <w:rPr>
          <w:b/>
        </w:rPr>
        <w:t xml:space="preserve">Section 63 (3a) </w:t>
      </w:r>
      <w:r>
        <w:t>in that event read as follows;</w:t>
      </w:r>
    </w:p>
    <w:p w14:paraId="2EA7CC2F" w14:textId="77777777" w:rsidR="00D04533" w:rsidRDefault="00000000">
      <w:pPr>
        <w:spacing w:before="1" w:line="360" w:lineRule="auto"/>
        <w:ind w:left="743" w:right="589"/>
        <w:jc w:val="both"/>
      </w:pPr>
      <w:r>
        <w:rPr>
          <w:sz w:val="24"/>
        </w:rPr>
        <w:t>(</w:t>
      </w:r>
      <w:r>
        <w:t xml:space="preserve">3a) A designated agent of an employment council who meets such qualifications as may be prescribed shall, in his or her certification of appointment, be </w:t>
      </w:r>
      <w:proofErr w:type="spellStart"/>
      <w:r>
        <w:t>authorised</w:t>
      </w:r>
      <w:proofErr w:type="spellEnd"/>
      <w:r>
        <w:t xml:space="preserve"> by the Registrar to redress</w:t>
      </w:r>
      <w:r>
        <w:rPr>
          <w:spacing w:val="-2"/>
        </w:rPr>
        <w:t xml:space="preserve"> </w:t>
      </w:r>
      <w:r>
        <w:t>or attempt</w:t>
      </w:r>
      <w:r>
        <w:rPr>
          <w:spacing w:val="-1"/>
        </w:rPr>
        <w:t xml:space="preserve"> </w:t>
      </w:r>
      <w:r>
        <w:t>to</w:t>
      </w:r>
      <w:r>
        <w:rPr>
          <w:spacing w:val="-3"/>
        </w:rPr>
        <w:t xml:space="preserve"> </w:t>
      </w:r>
      <w:r>
        <w:t>redress any</w:t>
      </w:r>
      <w:r>
        <w:rPr>
          <w:spacing w:val="-2"/>
        </w:rPr>
        <w:t xml:space="preserve"> </w:t>
      </w:r>
      <w:r>
        <w:t>dispute</w:t>
      </w:r>
      <w:r>
        <w:rPr>
          <w:spacing w:val="-2"/>
        </w:rPr>
        <w:t xml:space="preserve"> </w:t>
      </w:r>
      <w:r>
        <w:t>which</w:t>
      </w:r>
      <w:r>
        <w:rPr>
          <w:spacing w:val="-2"/>
        </w:rPr>
        <w:t xml:space="preserve"> </w:t>
      </w:r>
      <w:r>
        <w:t>is</w:t>
      </w:r>
      <w:r>
        <w:rPr>
          <w:spacing w:val="-2"/>
        </w:rPr>
        <w:t xml:space="preserve"> </w:t>
      </w:r>
      <w:r>
        <w:t>referred</w:t>
      </w:r>
      <w:r>
        <w:rPr>
          <w:spacing w:val="-2"/>
        </w:rPr>
        <w:t xml:space="preserve"> </w:t>
      </w:r>
      <w:r>
        <w:t>to</w:t>
      </w:r>
      <w:r>
        <w:rPr>
          <w:spacing w:val="-3"/>
        </w:rPr>
        <w:t xml:space="preserve"> </w:t>
      </w:r>
      <w:r>
        <w:t>the designated</w:t>
      </w:r>
      <w:r>
        <w:rPr>
          <w:spacing w:val="-2"/>
        </w:rPr>
        <w:t xml:space="preserve"> </w:t>
      </w:r>
      <w:r>
        <w:t>agent</w:t>
      </w:r>
      <w:r>
        <w:rPr>
          <w:spacing w:val="-4"/>
        </w:rPr>
        <w:t xml:space="preserve"> </w:t>
      </w:r>
      <w:r>
        <w:t>or has</w:t>
      </w:r>
      <w:r>
        <w:rPr>
          <w:spacing w:val="-2"/>
        </w:rPr>
        <w:t xml:space="preserve"> </w:t>
      </w:r>
      <w:r>
        <w:t>come to</w:t>
      </w:r>
      <w:r>
        <w:rPr>
          <w:spacing w:val="-2"/>
        </w:rPr>
        <w:t xml:space="preserve"> </w:t>
      </w:r>
      <w:r>
        <w:t>his</w:t>
      </w:r>
      <w:r>
        <w:rPr>
          <w:spacing w:val="-2"/>
        </w:rPr>
        <w:t xml:space="preserve"> </w:t>
      </w:r>
      <w:r>
        <w:t>or</w:t>
      </w:r>
      <w:r>
        <w:rPr>
          <w:spacing w:val="-1"/>
        </w:rPr>
        <w:t xml:space="preserve"> </w:t>
      </w:r>
      <w:r>
        <w:t>her</w:t>
      </w:r>
      <w:r>
        <w:rPr>
          <w:spacing w:val="-2"/>
        </w:rPr>
        <w:t xml:space="preserve"> </w:t>
      </w:r>
      <w:r>
        <w:t>attention;</w:t>
      </w:r>
      <w:r>
        <w:rPr>
          <w:spacing w:val="-1"/>
        </w:rPr>
        <w:t xml:space="preserve"> </w:t>
      </w:r>
      <w:r>
        <w:t>where</w:t>
      </w:r>
      <w:r>
        <w:rPr>
          <w:spacing w:val="-2"/>
        </w:rPr>
        <w:t xml:space="preserve"> </w:t>
      </w:r>
      <w:r>
        <w:t>such</w:t>
      </w:r>
      <w:r>
        <w:rPr>
          <w:spacing w:val="-2"/>
        </w:rPr>
        <w:t xml:space="preserve"> </w:t>
      </w:r>
      <w:r>
        <w:t>dispute</w:t>
      </w:r>
      <w:r>
        <w:rPr>
          <w:spacing w:val="-2"/>
        </w:rPr>
        <w:t xml:space="preserve"> </w:t>
      </w:r>
      <w:r>
        <w:t>occurs</w:t>
      </w:r>
      <w:r>
        <w:rPr>
          <w:spacing w:val="-2"/>
        </w:rPr>
        <w:t xml:space="preserve"> </w:t>
      </w:r>
      <w:r>
        <w:t>in</w:t>
      </w:r>
      <w:r>
        <w:rPr>
          <w:spacing w:val="-5"/>
        </w:rPr>
        <w:t xml:space="preserve"> </w:t>
      </w:r>
      <w:r>
        <w:t>the</w:t>
      </w:r>
      <w:r>
        <w:rPr>
          <w:spacing w:val="-4"/>
        </w:rPr>
        <w:t xml:space="preserve"> </w:t>
      </w:r>
      <w:r>
        <w:t>undertaking</w:t>
      </w:r>
      <w:r>
        <w:rPr>
          <w:spacing w:val="-2"/>
        </w:rPr>
        <w:t xml:space="preserve"> </w:t>
      </w:r>
      <w:r>
        <w:t>or</w:t>
      </w:r>
      <w:r>
        <w:rPr>
          <w:spacing w:val="-4"/>
        </w:rPr>
        <w:t xml:space="preserve"> </w:t>
      </w:r>
      <w:r>
        <w:t>industry</w:t>
      </w:r>
      <w:r>
        <w:rPr>
          <w:spacing w:val="-2"/>
        </w:rPr>
        <w:t xml:space="preserve"> </w:t>
      </w:r>
      <w:r>
        <w:t>and</w:t>
      </w:r>
      <w:r>
        <w:rPr>
          <w:spacing w:val="-2"/>
        </w:rPr>
        <w:t xml:space="preserve"> </w:t>
      </w:r>
      <w:r>
        <w:t>within</w:t>
      </w:r>
      <w:r>
        <w:rPr>
          <w:spacing w:val="-2"/>
        </w:rPr>
        <w:t xml:space="preserve"> </w:t>
      </w:r>
      <w:r>
        <w:t>the area</w:t>
      </w:r>
      <w:r>
        <w:rPr>
          <w:spacing w:val="-9"/>
        </w:rPr>
        <w:t xml:space="preserve"> </w:t>
      </w:r>
      <w:r>
        <w:t>for</w:t>
      </w:r>
      <w:r>
        <w:rPr>
          <w:spacing w:val="-6"/>
        </w:rPr>
        <w:t xml:space="preserve"> </w:t>
      </w:r>
      <w:r>
        <w:t>which</w:t>
      </w:r>
      <w:r>
        <w:rPr>
          <w:spacing w:val="-7"/>
        </w:rPr>
        <w:t xml:space="preserve"> </w:t>
      </w:r>
      <w:r>
        <w:t>the</w:t>
      </w:r>
      <w:r>
        <w:rPr>
          <w:spacing w:val="-7"/>
        </w:rPr>
        <w:t xml:space="preserve"> </w:t>
      </w:r>
      <w:r>
        <w:t>employment</w:t>
      </w:r>
      <w:r>
        <w:rPr>
          <w:spacing w:val="-6"/>
        </w:rPr>
        <w:t xml:space="preserve"> </w:t>
      </w:r>
      <w:r>
        <w:t>council</w:t>
      </w:r>
      <w:r>
        <w:rPr>
          <w:spacing w:val="-6"/>
        </w:rPr>
        <w:t xml:space="preserve"> </w:t>
      </w:r>
      <w:r>
        <w:t>is</w:t>
      </w:r>
      <w:r>
        <w:rPr>
          <w:spacing w:val="-6"/>
        </w:rPr>
        <w:t xml:space="preserve"> </w:t>
      </w:r>
      <w:r>
        <w:t>registered,</w:t>
      </w:r>
      <w:r>
        <w:rPr>
          <w:spacing w:val="-9"/>
        </w:rPr>
        <w:t xml:space="preserve"> </w:t>
      </w:r>
      <w:r>
        <w:t>and</w:t>
      </w:r>
      <w:r>
        <w:rPr>
          <w:spacing w:val="-7"/>
        </w:rPr>
        <w:t xml:space="preserve"> </w:t>
      </w:r>
      <w:r>
        <w:t>the</w:t>
      </w:r>
      <w:r>
        <w:rPr>
          <w:spacing w:val="-9"/>
        </w:rPr>
        <w:t xml:space="preserve"> </w:t>
      </w:r>
      <w:r>
        <w:t>provisions</w:t>
      </w:r>
      <w:r>
        <w:rPr>
          <w:spacing w:val="-9"/>
        </w:rPr>
        <w:t xml:space="preserve"> </w:t>
      </w:r>
      <w:r>
        <w:t>of</w:t>
      </w:r>
      <w:r>
        <w:rPr>
          <w:spacing w:val="-6"/>
        </w:rPr>
        <w:t xml:space="preserve"> </w:t>
      </w:r>
      <w:r>
        <w:t>Part</w:t>
      </w:r>
      <w:r>
        <w:rPr>
          <w:spacing w:val="-6"/>
        </w:rPr>
        <w:t xml:space="preserve"> </w:t>
      </w:r>
      <w:r>
        <w:t>XII</w:t>
      </w:r>
      <w:r>
        <w:rPr>
          <w:spacing w:val="-9"/>
        </w:rPr>
        <w:t xml:space="preserve"> </w:t>
      </w:r>
      <w:r>
        <w:t>shall</w:t>
      </w:r>
      <w:r>
        <w:rPr>
          <w:spacing w:val="-9"/>
        </w:rPr>
        <w:t xml:space="preserve"> </w:t>
      </w:r>
      <w:r>
        <w:t xml:space="preserve">apply, with the necessary changes, to the designated agent as they apply to a </w:t>
      </w:r>
      <w:proofErr w:type="spellStart"/>
      <w:r>
        <w:t>labour</w:t>
      </w:r>
      <w:proofErr w:type="spellEnd"/>
      <w:r>
        <w:t xml:space="preserve"> officer</w:t>
      </w:r>
    </w:p>
    <w:p w14:paraId="7650EC4E" w14:textId="77777777" w:rsidR="00D04533" w:rsidRDefault="00000000">
      <w:pPr>
        <w:spacing w:line="360" w:lineRule="auto"/>
        <w:ind w:left="23" w:right="585" w:firstLine="719"/>
        <w:jc w:val="both"/>
        <w:rPr>
          <w:sz w:val="24"/>
        </w:rPr>
      </w:pPr>
      <w:r>
        <w:rPr>
          <w:sz w:val="24"/>
        </w:rPr>
        <w:t>The</w:t>
      </w:r>
      <w:r>
        <w:rPr>
          <w:spacing w:val="-15"/>
          <w:sz w:val="24"/>
        </w:rPr>
        <w:t xml:space="preserve"> </w:t>
      </w:r>
      <w:r>
        <w:rPr>
          <w:sz w:val="24"/>
        </w:rPr>
        <w:t>application</w:t>
      </w:r>
      <w:r>
        <w:rPr>
          <w:spacing w:val="-15"/>
          <w:sz w:val="24"/>
        </w:rPr>
        <w:t xml:space="preserve"> </w:t>
      </w:r>
      <w:r>
        <w:rPr>
          <w:sz w:val="24"/>
        </w:rPr>
        <w:t>for</w:t>
      </w:r>
      <w:r>
        <w:rPr>
          <w:spacing w:val="-15"/>
          <w:sz w:val="24"/>
        </w:rPr>
        <w:t xml:space="preserve"> </w:t>
      </w:r>
      <w:r>
        <w:rPr>
          <w:sz w:val="24"/>
        </w:rPr>
        <w:t>review</w:t>
      </w:r>
      <w:r>
        <w:rPr>
          <w:spacing w:val="-15"/>
          <w:sz w:val="24"/>
        </w:rPr>
        <w:t xml:space="preserve"> </w:t>
      </w:r>
      <w:r>
        <w:rPr>
          <w:sz w:val="24"/>
        </w:rPr>
        <w:t>before</w:t>
      </w:r>
      <w:r>
        <w:rPr>
          <w:spacing w:val="-15"/>
          <w:sz w:val="24"/>
        </w:rPr>
        <w:t xml:space="preserve"> </w:t>
      </w:r>
      <w:r>
        <w:rPr>
          <w:sz w:val="24"/>
        </w:rPr>
        <w:t>the</w:t>
      </w:r>
      <w:r>
        <w:rPr>
          <w:spacing w:val="-15"/>
          <w:sz w:val="24"/>
        </w:rPr>
        <w:t xml:space="preserve"> </w:t>
      </w:r>
      <w:r>
        <w:rPr>
          <w:sz w:val="24"/>
        </w:rPr>
        <w:t>court</w:t>
      </w:r>
      <w:r>
        <w:rPr>
          <w:spacing w:val="-15"/>
          <w:sz w:val="24"/>
        </w:rPr>
        <w:t xml:space="preserve"> </w:t>
      </w:r>
      <w:r>
        <w:rPr>
          <w:sz w:val="24"/>
        </w:rPr>
        <w:t>is</w:t>
      </w:r>
      <w:r>
        <w:rPr>
          <w:spacing w:val="-15"/>
          <w:sz w:val="24"/>
        </w:rPr>
        <w:t xml:space="preserve"> </w:t>
      </w:r>
      <w:r>
        <w:rPr>
          <w:sz w:val="24"/>
        </w:rPr>
        <w:t>premised</w:t>
      </w:r>
      <w:r>
        <w:rPr>
          <w:spacing w:val="-15"/>
          <w:sz w:val="24"/>
        </w:rPr>
        <w:t xml:space="preserve"> </w:t>
      </w:r>
      <w:r>
        <w:rPr>
          <w:sz w:val="24"/>
        </w:rPr>
        <w:t>on</w:t>
      </w:r>
      <w:r>
        <w:rPr>
          <w:spacing w:val="-15"/>
          <w:sz w:val="24"/>
        </w:rPr>
        <w:t xml:space="preserve"> </w:t>
      </w:r>
      <w:r>
        <w:rPr>
          <w:b/>
          <w:sz w:val="24"/>
        </w:rPr>
        <w:t>Section</w:t>
      </w:r>
      <w:r>
        <w:rPr>
          <w:b/>
          <w:spacing w:val="-15"/>
          <w:sz w:val="24"/>
        </w:rPr>
        <w:t xml:space="preserve"> </w:t>
      </w:r>
      <w:r>
        <w:rPr>
          <w:b/>
          <w:sz w:val="24"/>
        </w:rPr>
        <w:t>92</w:t>
      </w:r>
      <w:r>
        <w:rPr>
          <w:b/>
          <w:spacing w:val="-15"/>
          <w:sz w:val="24"/>
        </w:rPr>
        <w:t xml:space="preserve"> </w:t>
      </w:r>
      <w:r>
        <w:rPr>
          <w:b/>
          <w:sz w:val="24"/>
        </w:rPr>
        <w:t>EE</w:t>
      </w:r>
      <w:r>
        <w:rPr>
          <w:b/>
          <w:spacing w:val="-15"/>
          <w:sz w:val="24"/>
        </w:rPr>
        <w:t xml:space="preserve"> </w:t>
      </w:r>
      <w:r>
        <w:rPr>
          <w:sz w:val="24"/>
        </w:rPr>
        <w:t>of</w:t>
      </w:r>
      <w:r>
        <w:rPr>
          <w:spacing w:val="-15"/>
          <w:sz w:val="24"/>
        </w:rPr>
        <w:t xml:space="preserve"> </w:t>
      </w:r>
      <w:r>
        <w:rPr>
          <w:sz w:val="24"/>
        </w:rPr>
        <w:t>the</w:t>
      </w:r>
      <w:r>
        <w:rPr>
          <w:spacing w:val="-15"/>
          <w:sz w:val="24"/>
        </w:rPr>
        <w:t xml:space="preserve"> </w:t>
      </w:r>
      <w:proofErr w:type="spellStart"/>
      <w:r>
        <w:rPr>
          <w:b/>
          <w:sz w:val="24"/>
        </w:rPr>
        <w:t>Labour</w:t>
      </w:r>
      <w:proofErr w:type="spellEnd"/>
      <w:r>
        <w:rPr>
          <w:b/>
          <w:sz w:val="24"/>
        </w:rPr>
        <w:t xml:space="preserve"> Act [Chapter 28:01]</w:t>
      </w:r>
      <w:r>
        <w:rPr>
          <w:sz w:val="24"/>
        </w:rPr>
        <w:t>.</w:t>
      </w:r>
      <w:r>
        <w:rPr>
          <w:spacing w:val="40"/>
          <w:sz w:val="24"/>
        </w:rPr>
        <w:t xml:space="preserve"> </w:t>
      </w:r>
      <w:r>
        <w:rPr>
          <w:sz w:val="24"/>
        </w:rPr>
        <w:t xml:space="preserve">This is a different provision to the provisions in </w:t>
      </w:r>
      <w:r>
        <w:rPr>
          <w:b/>
          <w:sz w:val="24"/>
        </w:rPr>
        <w:t>Section 93 (5a) (5b) (5c)</w:t>
      </w:r>
      <w:r>
        <w:rPr>
          <w:b/>
          <w:spacing w:val="-2"/>
          <w:sz w:val="24"/>
        </w:rPr>
        <w:t xml:space="preserve"> </w:t>
      </w:r>
      <w:r>
        <w:rPr>
          <w:b/>
          <w:sz w:val="24"/>
        </w:rPr>
        <w:t>which</w:t>
      </w:r>
      <w:r>
        <w:rPr>
          <w:b/>
          <w:spacing w:val="-1"/>
          <w:sz w:val="24"/>
        </w:rPr>
        <w:t xml:space="preserve"> </w:t>
      </w:r>
      <w:r>
        <w:rPr>
          <w:b/>
          <w:sz w:val="24"/>
        </w:rPr>
        <w:t>the</w:t>
      </w:r>
      <w:r>
        <w:rPr>
          <w:b/>
          <w:spacing w:val="1"/>
          <w:sz w:val="24"/>
        </w:rPr>
        <w:t xml:space="preserve"> </w:t>
      </w:r>
      <w:r>
        <w:rPr>
          <w:sz w:val="24"/>
        </w:rPr>
        <w:t>1</w:t>
      </w:r>
      <w:r>
        <w:rPr>
          <w:sz w:val="24"/>
          <w:vertAlign w:val="superscript"/>
        </w:rPr>
        <w:t>st</w:t>
      </w:r>
      <w:r>
        <w:rPr>
          <w:spacing w:val="-1"/>
          <w:sz w:val="24"/>
        </w:rPr>
        <w:t xml:space="preserve"> </w:t>
      </w:r>
      <w:r>
        <w:rPr>
          <w:sz w:val="24"/>
        </w:rPr>
        <w:t>Respondent</w:t>
      </w:r>
      <w:r>
        <w:rPr>
          <w:spacing w:val="-1"/>
          <w:sz w:val="24"/>
        </w:rPr>
        <w:t xml:space="preserve"> </w:t>
      </w:r>
      <w:r>
        <w:rPr>
          <w:sz w:val="24"/>
        </w:rPr>
        <w:t>has</w:t>
      </w:r>
      <w:r>
        <w:rPr>
          <w:spacing w:val="-1"/>
          <w:sz w:val="24"/>
        </w:rPr>
        <w:t xml:space="preserve"> </w:t>
      </w:r>
      <w:r>
        <w:rPr>
          <w:sz w:val="24"/>
        </w:rPr>
        <w:t>sought</w:t>
      </w:r>
      <w:r>
        <w:rPr>
          <w:spacing w:val="-1"/>
          <w:sz w:val="24"/>
        </w:rPr>
        <w:t xml:space="preserve"> </w:t>
      </w:r>
      <w:r>
        <w:rPr>
          <w:sz w:val="24"/>
        </w:rPr>
        <w:t>to</w:t>
      </w:r>
      <w:r>
        <w:rPr>
          <w:spacing w:val="-1"/>
          <w:sz w:val="24"/>
        </w:rPr>
        <w:t xml:space="preserve"> </w:t>
      </w:r>
      <w:r>
        <w:rPr>
          <w:sz w:val="24"/>
        </w:rPr>
        <w:t>rely</w:t>
      </w:r>
      <w:r>
        <w:rPr>
          <w:spacing w:val="1"/>
          <w:sz w:val="24"/>
        </w:rPr>
        <w:t xml:space="preserve"> </w:t>
      </w:r>
      <w:r>
        <w:rPr>
          <w:sz w:val="24"/>
        </w:rPr>
        <w:t>upon.</w:t>
      </w:r>
      <w:r>
        <w:rPr>
          <w:spacing w:val="58"/>
          <w:sz w:val="24"/>
        </w:rPr>
        <w:t xml:space="preserve"> </w:t>
      </w:r>
      <w:r>
        <w:rPr>
          <w:sz w:val="24"/>
        </w:rPr>
        <w:t>For completeness</w:t>
      </w:r>
      <w:r>
        <w:rPr>
          <w:spacing w:val="2"/>
          <w:sz w:val="24"/>
        </w:rPr>
        <w:t xml:space="preserve"> </w:t>
      </w:r>
      <w:r>
        <w:rPr>
          <w:sz w:val="24"/>
        </w:rPr>
        <w:t>however it</w:t>
      </w:r>
      <w:r>
        <w:rPr>
          <w:spacing w:val="-1"/>
          <w:sz w:val="24"/>
        </w:rPr>
        <w:t xml:space="preserve"> </w:t>
      </w:r>
      <w:r>
        <w:rPr>
          <w:sz w:val="24"/>
        </w:rPr>
        <w:t>ought</w:t>
      </w:r>
      <w:r>
        <w:rPr>
          <w:spacing w:val="-1"/>
          <w:sz w:val="24"/>
        </w:rPr>
        <w:t xml:space="preserve"> </w:t>
      </w:r>
      <w:r>
        <w:rPr>
          <w:spacing w:val="-5"/>
          <w:sz w:val="24"/>
        </w:rPr>
        <w:t>to</w:t>
      </w:r>
    </w:p>
    <w:p w14:paraId="1986663F" w14:textId="77777777" w:rsidR="00D04533" w:rsidRDefault="00D04533">
      <w:pPr>
        <w:spacing w:line="360" w:lineRule="auto"/>
        <w:jc w:val="both"/>
        <w:rPr>
          <w:sz w:val="24"/>
        </w:rPr>
        <w:sectPr w:rsidR="00D04533">
          <w:pgSz w:w="11910" w:h="16840"/>
          <w:pgMar w:top="1400" w:right="850" w:bottom="280" w:left="1417" w:header="720" w:footer="720" w:gutter="0"/>
          <w:cols w:space="720"/>
        </w:sectPr>
      </w:pPr>
    </w:p>
    <w:p w14:paraId="540D46BE" w14:textId="77777777" w:rsidR="00D04533" w:rsidRDefault="00000000">
      <w:pPr>
        <w:pStyle w:val="BodyText"/>
        <w:spacing w:before="95" w:line="360" w:lineRule="auto"/>
        <w:ind w:right="585"/>
      </w:pPr>
      <w:r>
        <w:lastRenderedPageBreak/>
        <w:t xml:space="preserve">be on record that </w:t>
      </w:r>
      <w:r>
        <w:rPr>
          <w:b/>
        </w:rPr>
        <w:t xml:space="preserve">section 93 </w:t>
      </w:r>
      <w:r>
        <w:t>referred to by the 1</w:t>
      </w:r>
      <w:r>
        <w:rPr>
          <w:vertAlign w:val="superscript"/>
        </w:rPr>
        <w:t>st</w:t>
      </w:r>
      <w:r>
        <w:t xml:space="preserve"> Respondent has since been amended. It was amended</w:t>
      </w:r>
      <w:r>
        <w:rPr>
          <w:spacing w:val="-14"/>
        </w:rPr>
        <w:t xml:space="preserve"> </w:t>
      </w:r>
      <w:r>
        <w:t>by</w:t>
      </w:r>
      <w:r>
        <w:rPr>
          <w:spacing w:val="-14"/>
        </w:rPr>
        <w:t xml:space="preserve"> </w:t>
      </w:r>
      <w:r>
        <w:t>section</w:t>
      </w:r>
      <w:r>
        <w:rPr>
          <w:spacing w:val="-14"/>
        </w:rPr>
        <w:t xml:space="preserve"> </w:t>
      </w:r>
      <w:r>
        <w:rPr>
          <w:b/>
        </w:rPr>
        <w:t>30</w:t>
      </w:r>
      <w:r>
        <w:rPr>
          <w:b/>
          <w:spacing w:val="-14"/>
        </w:rPr>
        <w:t xml:space="preserve"> </w:t>
      </w:r>
      <w:r>
        <w:t>of</w:t>
      </w:r>
      <w:r>
        <w:rPr>
          <w:spacing w:val="-12"/>
        </w:rPr>
        <w:t xml:space="preserve"> </w:t>
      </w:r>
      <w:r>
        <w:rPr>
          <w:b/>
        </w:rPr>
        <w:t>the</w:t>
      </w:r>
      <w:r>
        <w:rPr>
          <w:b/>
          <w:spacing w:val="-15"/>
        </w:rPr>
        <w:t xml:space="preserve"> </w:t>
      </w:r>
      <w:proofErr w:type="spellStart"/>
      <w:r>
        <w:rPr>
          <w:b/>
        </w:rPr>
        <w:t>Labour</w:t>
      </w:r>
      <w:proofErr w:type="spellEnd"/>
      <w:r>
        <w:rPr>
          <w:b/>
          <w:spacing w:val="-15"/>
        </w:rPr>
        <w:t xml:space="preserve"> </w:t>
      </w:r>
      <w:r>
        <w:rPr>
          <w:b/>
        </w:rPr>
        <w:t>Amendment</w:t>
      </w:r>
      <w:r>
        <w:rPr>
          <w:b/>
          <w:spacing w:val="-15"/>
        </w:rPr>
        <w:t xml:space="preserve"> </w:t>
      </w:r>
      <w:r>
        <w:rPr>
          <w:b/>
        </w:rPr>
        <w:t>Act,</w:t>
      </w:r>
      <w:r>
        <w:rPr>
          <w:b/>
          <w:spacing w:val="-15"/>
        </w:rPr>
        <w:t xml:space="preserve"> </w:t>
      </w:r>
      <w:r>
        <w:rPr>
          <w:b/>
        </w:rPr>
        <w:t>2023</w:t>
      </w:r>
      <w:r>
        <w:t>.</w:t>
      </w:r>
      <w:r>
        <w:rPr>
          <w:spacing w:val="-14"/>
        </w:rPr>
        <w:t xml:space="preserve"> </w:t>
      </w:r>
      <w:r>
        <w:t>The</w:t>
      </w:r>
      <w:r>
        <w:rPr>
          <w:spacing w:val="-15"/>
        </w:rPr>
        <w:t xml:space="preserve"> </w:t>
      </w:r>
      <w:r>
        <w:t>court’s</w:t>
      </w:r>
      <w:r>
        <w:rPr>
          <w:spacing w:val="-14"/>
        </w:rPr>
        <w:t xml:space="preserve"> </w:t>
      </w:r>
      <w:r>
        <w:t>finding</w:t>
      </w:r>
      <w:r>
        <w:rPr>
          <w:spacing w:val="-14"/>
        </w:rPr>
        <w:t xml:space="preserve"> </w:t>
      </w:r>
      <w:r>
        <w:t>on</w:t>
      </w:r>
      <w:r>
        <w:rPr>
          <w:spacing w:val="-14"/>
        </w:rPr>
        <w:t xml:space="preserve"> </w:t>
      </w:r>
      <w:r>
        <w:t>the</w:t>
      </w:r>
      <w:r>
        <w:rPr>
          <w:spacing w:val="-15"/>
        </w:rPr>
        <w:t xml:space="preserve"> </w:t>
      </w:r>
      <w:r>
        <w:t>point is</w:t>
      </w:r>
      <w:r>
        <w:rPr>
          <w:spacing w:val="-15"/>
        </w:rPr>
        <w:t xml:space="preserve"> </w:t>
      </w:r>
      <w:r>
        <w:t>that</w:t>
      </w:r>
      <w:r>
        <w:rPr>
          <w:spacing w:val="-15"/>
        </w:rPr>
        <w:t xml:space="preserve"> </w:t>
      </w:r>
      <w:r>
        <w:t>the</w:t>
      </w:r>
      <w:r>
        <w:rPr>
          <w:spacing w:val="-15"/>
        </w:rPr>
        <w:t xml:space="preserve"> </w:t>
      </w:r>
      <w:r>
        <w:t>point</w:t>
      </w:r>
      <w:r>
        <w:rPr>
          <w:spacing w:val="-15"/>
        </w:rPr>
        <w:t xml:space="preserve"> </w:t>
      </w:r>
      <w:r>
        <w:t>is</w:t>
      </w:r>
      <w:r>
        <w:rPr>
          <w:spacing w:val="-15"/>
        </w:rPr>
        <w:t xml:space="preserve"> </w:t>
      </w:r>
      <w:r>
        <w:t>meritless</w:t>
      </w:r>
      <w:r>
        <w:rPr>
          <w:spacing w:val="-15"/>
        </w:rPr>
        <w:t xml:space="preserve"> </w:t>
      </w:r>
      <w:r>
        <w:t>in</w:t>
      </w:r>
      <w:r>
        <w:rPr>
          <w:spacing w:val="-15"/>
        </w:rPr>
        <w:t xml:space="preserve"> </w:t>
      </w:r>
      <w:r>
        <w:t>the</w:t>
      </w:r>
      <w:r>
        <w:rPr>
          <w:spacing w:val="-15"/>
        </w:rPr>
        <w:t xml:space="preserve"> </w:t>
      </w:r>
      <w:r>
        <w:t>absence</w:t>
      </w:r>
      <w:r>
        <w:rPr>
          <w:spacing w:val="-15"/>
        </w:rPr>
        <w:t xml:space="preserve"> </w:t>
      </w:r>
      <w:r>
        <w:t>of</w:t>
      </w:r>
      <w:r>
        <w:rPr>
          <w:spacing w:val="-15"/>
        </w:rPr>
        <w:t xml:space="preserve"> </w:t>
      </w:r>
      <w:r>
        <w:t>any</w:t>
      </w:r>
      <w:r>
        <w:rPr>
          <w:spacing w:val="-15"/>
        </w:rPr>
        <w:t xml:space="preserve"> </w:t>
      </w:r>
      <w:r>
        <w:t>specific</w:t>
      </w:r>
      <w:r>
        <w:rPr>
          <w:spacing w:val="-15"/>
        </w:rPr>
        <w:t xml:space="preserve"> </w:t>
      </w:r>
      <w:r>
        <w:t>provision</w:t>
      </w:r>
      <w:r>
        <w:rPr>
          <w:spacing w:val="-15"/>
        </w:rPr>
        <w:t xml:space="preserve"> </w:t>
      </w:r>
      <w:r>
        <w:t>referred</w:t>
      </w:r>
      <w:r>
        <w:rPr>
          <w:spacing w:val="-15"/>
        </w:rPr>
        <w:t xml:space="preserve"> </w:t>
      </w:r>
      <w:r>
        <w:t>to</w:t>
      </w:r>
      <w:r>
        <w:rPr>
          <w:spacing w:val="-15"/>
        </w:rPr>
        <w:t xml:space="preserve"> </w:t>
      </w:r>
      <w:r>
        <w:t>by</w:t>
      </w:r>
      <w:r>
        <w:rPr>
          <w:spacing w:val="-15"/>
        </w:rPr>
        <w:t xml:space="preserve"> </w:t>
      </w:r>
      <w:r>
        <w:t>1</w:t>
      </w:r>
      <w:r>
        <w:rPr>
          <w:vertAlign w:val="superscript"/>
        </w:rPr>
        <w:t>st</w:t>
      </w:r>
      <w:r>
        <w:rPr>
          <w:spacing w:val="-15"/>
        </w:rPr>
        <w:t xml:space="preserve"> </w:t>
      </w:r>
      <w:r>
        <w:t xml:space="preserve">respondent which stipulated that a litigant was barred from </w:t>
      </w:r>
      <w:proofErr w:type="spellStart"/>
      <w:r>
        <w:t>utilising</w:t>
      </w:r>
      <w:proofErr w:type="spellEnd"/>
      <w:r>
        <w:t xml:space="preserve"> </w:t>
      </w:r>
      <w:r>
        <w:rPr>
          <w:b/>
        </w:rPr>
        <w:t xml:space="preserve">Section 92EE </w:t>
      </w:r>
      <w:r>
        <w:t>in the face of a draft ruling</w:t>
      </w:r>
      <w:r>
        <w:rPr>
          <w:spacing w:val="-6"/>
        </w:rPr>
        <w:t xml:space="preserve"> </w:t>
      </w:r>
      <w:r>
        <w:t>rendered</w:t>
      </w:r>
      <w:r>
        <w:rPr>
          <w:spacing w:val="-6"/>
        </w:rPr>
        <w:t xml:space="preserve"> </w:t>
      </w:r>
      <w:r>
        <w:t>under</w:t>
      </w:r>
      <w:r>
        <w:rPr>
          <w:spacing w:val="-6"/>
        </w:rPr>
        <w:t xml:space="preserve"> </w:t>
      </w:r>
      <w:r>
        <w:t>the</w:t>
      </w:r>
      <w:r>
        <w:rPr>
          <w:spacing w:val="-4"/>
        </w:rPr>
        <w:t xml:space="preserve"> </w:t>
      </w:r>
      <w:r>
        <w:t>referred</w:t>
      </w:r>
      <w:r>
        <w:rPr>
          <w:spacing w:val="-4"/>
        </w:rPr>
        <w:t xml:space="preserve"> </w:t>
      </w:r>
      <w:r>
        <w:t>provisions</w:t>
      </w:r>
      <w:r>
        <w:rPr>
          <w:spacing w:val="-4"/>
        </w:rPr>
        <w:t xml:space="preserve"> </w:t>
      </w:r>
      <w:r>
        <w:t>in</w:t>
      </w:r>
      <w:r>
        <w:rPr>
          <w:spacing w:val="-5"/>
        </w:rPr>
        <w:t xml:space="preserve"> </w:t>
      </w:r>
      <w:r>
        <w:t>the</w:t>
      </w:r>
      <w:r>
        <w:rPr>
          <w:spacing w:val="-6"/>
        </w:rPr>
        <w:t xml:space="preserve"> </w:t>
      </w:r>
      <w:r>
        <w:t>now</w:t>
      </w:r>
      <w:r>
        <w:rPr>
          <w:spacing w:val="-6"/>
        </w:rPr>
        <w:t xml:space="preserve"> </w:t>
      </w:r>
      <w:r>
        <w:t>amended</w:t>
      </w:r>
      <w:r>
        <w:rPr>
          <w:spacing w:val="-6"/>
        </w:rPr>
        <w:t xml:space="preserve"> </w:t>
      </w:r>
      <w:r>
        <w:t>section</w:t>
      </w:r>
      <w:r>
        <w:rPr>
          <w:spacing w:val="-6"/>
        </w:rPr>
        <w:t xml:space="preserve"> </w:t>
      </w:r>
      <w:r>
        <w:rPr>
          <w:b/>
        </w:rPr>
        <w:t>93.</w:t>
      </w:r>
      <w:r>
        <w:rPr>
          <w:b/>
          <w:spacing w:val="-5"/>
        </w:rPr>
        <w:t xml:space="preserve"> </w:t>
      </w:r>
      <w:r>
        <w:t>The</w:t>
      </w:r>
      <w:r>
        <w:rPr>
          <w:spacing w:val="-6"/>
        </w:rPr>
        <w:t xml:space="preserve"> </w:t>
      </w:r>
      <w:r>
        <w:t>point</w:t>
      </w:r>
      <w:r>
        <w:rPr>
          <w:spacing w:val="-5"/>
        </w:rPr>
        <w:t xml:space="preserve"> </w:t>
      </w:r>
      <w:r>
        <w:t>stands to be dismissed for lack of merit.</w:t>
      </w:r>
    </w:p>
    <w:p w14:paraId="1C5FC848" w14:textId="77777777" w:rsidR="00D04533" w:rsidRDefault="00000000">
      <w:pPr>
        <w:pStyle w:val="BodyText"/>
        <w:spacing w:line="360" w:lineRule="auto"/>
        <w:ind w:right="582" w:firstLine="719"/>
      </w:pPr>
      <w:r>
        <w:t xml:space="preserve">On the second point </w:t>
      </w:r>
      <w:r>
        <w:rPr>
          <w:i/>
        </w:rPr>
        <w:t xml:space="preserve">in </w:t>
      </w:r>
      <w:proofErr w:type="spellStart"/>
      <w:r>
        <w:rPr>
          <w:i/>
        </w:rPr>
        <w:t>limine</w:t>
      </w:r>
      <w:proofErr w:type="spellEnd"/>
      <w:r>
        <w:rPr>
          <w:i/>
        </w:rPr>
        <w:t xml:space="preserve"> </w:t>
      </w:r>
      <w:r>
        <w:t>the 1</w:t>
      </w:r>
      <w:r>
        <w:rPr>
          <w:vertAlign w:val="superscript"/>
        </w:rPr>
        <w:t>st</w:t>
      </w:r>
      <w:r>
        <w:t xml:space="preserve"> Respondent has raised the issue of prescription. The point was raised in its Opposing Affidavit. The issue was not pursued in Heads of Argument neither was it pursued at the oral hearing of the matter. The point is deemed to be abandoned by the 1</w:t>
      </w:r>
      <w:r>
        <w:rPr>
          <w:vertAlign w:val="superscript"/>
        </w:rPr>
        <w:t>st</w:t>
      </w:r>
      <w:r>
        <w:t xml:space="preserve"> Respondent</w:t>
      </w:r>
      <w:r>
        <w:rPr>
          <w:i/>
        </w:rPr>
        <w:t>.</w:t>
      </w:r>
      <w:r>
        <w:rPr>
          <w:i/>
          <w:spacing w:val="40"/>
        </w:rPr>
        <w:t xml:space="preserve"> </w:t>
      </w:r>
      <w:r>
        <w:t>It is accordingly dismissed.</w:t>
      </w:r>
    </w:p>
    <w:p w14:paraId="21934328" w14:textId="77777777" w:rsidR="00D04533" w:rsidRDefault="00000000">
      <w:pPr>
        <w:pStyle w:val="BodyText"/>
        <w:spacing w:before="1" w:line="360" w:lineRule="auto"/>
        <w:ind w:right="584" w:firstLine="719"/>
      </w:pPr>
      <w:r>
        <w:t>On</w:t>
      </w:r>
      <w:r>
        <w:rPr>
          <w:spacing w:val="-5"/>
        </w:rPr>
        <w:t xml:space="preserve"> </w:t>
      </w:r>
      <w:r>
        <w:t>the</w:t>
      </w:r>
      <w:r>
        <w:rPr>
          <w:spacing w:val="-5"/>
        </w:rPr>
        <w:t xml:space="preserve"> </w:t>
      </w:r>
      <w:r>
        <w:t>third</w:t>
      </w:r>
      <w:r>
        <w:rPr>
          <w:spacing w:val="-6"/>
        </w:rPr>
        <w:t xml:space="preserve"> </w:t>
      </w:r>
      <w:r>
        <w:t>point</w:t>
      </w:r>
      <w:r>
        <w:rPr>
          <w:spacing w:val="-3"/>
        </w:rPr>
        <w:t xml:space="preserve"> </w:t>
      </w:r>
      <w:r>
        <w:rPr>
          <w:i/>
        </w:rPr>
        <w:t>in</w:t>
      </w:r>
      <w:r>
        <w:rPr>
          <w:i/>
          <w:spacing w:val="-4"/>
        </w:rPr>
        <w:t xml:space="preserve"> </w:t>
      </w:r>
      <w:proofErr w:type="spellStart"/>
      <w:r>
        <w:rPr>
          <w:i/>
        </w:rPr>
        <w:t>limine</w:t>
      </w:r>
      <w:proofErr w:type="spellEnd"/>
      <w:r>
        <w:rPr>
          <w:i/>
          <w:spacing w:val="-5"/>
        </w:rPr>
        <w:t xml:space="preserve"> </w:t>
      </w:r>
      <w:r>
        <w:t>taken</w:t>
      </w:r>
      <w:r>
        <w:rPr>
          <w:spacing w:val="-5"/>
        </w:rPr>
        <w:t xml:space="preserve"> </w:t>
      </w:r>
      <w:r>
        <w:t>in</w:t>
      </w:r>
      <w:r>
        <w:rPr>
          <w:spacing w:val="-4"/>
        </w:rPr>
        <w:t xml:space="preserve"> </w:t>
      </w:r>
      <w:r>
        <w:t>oral</w:t>
      </w:r>
      <w:r>
        <w:rPr>
          <w:spacing w:val="-4"/>
        </w:rPr>
        <w:t xml:space="preserve"> </w:t>
      </w:r>
      <w:r>
        <w:t>submissions,</w:t>
      </w:r>
      <w:r>
        <w:rPr>
          <w:spacing w:val="-5"/>
        </w:rPr>
        <w:t xml:space="preserve"> </w:t>
      </w:r>
      <w:r>
        <w:t>1</w:t>
      </w:r>
      <w:r>
        <w:rPr>
          <w:vertAlign w:val="superscript"/>
        </w:rPr>
        <w:t>st</w:t>
      </w:r>
      <w:r>
        <w:rPr>
          <w:spacing w:val="-4"/>
        </w:rPr>
        <w:t xml:space="preserve"> </w:t>
      </w:r>
      <w:r>
        <w:t>Respondent</w:t>
      </w:r>
      <w:r>
        <w:rPr>
          <w:spacing w:val="-4"/>
        </w:rPr>
        <w:t xml:space="preserve"> </w:t>
      </w:r>
      <w:r>
        <w:t>contends</w:t>
      </w:r>
      <w:r>
        <w:rPr>
          <w:spacing w:val="-4"/>
        </w:rPr>
        <w:t xml:space="preserve"> </w:t>
      </w:r>
      <w:r>
        <w:t>that</w:t>
      </w:r>
      <w:r>
        <w:rPr>
          <w:spacing w:val="-5"/>
        </w:rPr>
        <w:t xml:space="preserve"> </w:t>
      </w:r>
      <w:r>
        <w:t xml:space="preserve">the dispute has become moot in view of the introduction of </w:t>
      </w:r>
      <w:r>
        <w:rPr>
          <w:b/>
        </w:rPr>
        <w:t xml:space="preserve">S.I. 33 </w:t>
      </w:r>
      <w:r>
        <w:t xml:space="preserve">of </w:t>
      </w:r>
      <w:r>
        <w:rPr>
          <w:b/>
        </w:rPr>
        <w:t>2019</w:t>
      </w:r>
      <w:r>
        <w:t>.</w:t>
      </w:r>
      <w:r>
        <w:rPr>
          <w:spacing w:val="40"/>
        </w:rPr>
        <w:t xml:space="preserve"> </w:t>
      </w:r>
      <w:r>
        <w:t>The 1</w:t>
      </w:r>
      <w:r>
        <w:rPr>
          <w:vertAlign w:val="superscript"/>
        </w:rPr>
        <w:t>st</w:t>
      </w:r>
      <w:r>
        <w:t xml:space="preserve"> Respondent position</w:t>
      </w:r>
      <w:r>
        <w:rPr>
          <w:spacing w:val="-7"/>
        </w:rPr>
        <w:t xml:space="preserve"> </w:t>
      </w:r>
      <w:r>
        <w:t>is</w:t>
      </w:r>
      <w:r>
        <w:rPr>
          <w:spacing w:val="-6"/>
        </w:rPr>
        <w:t xml:space="preserve"> </w:t>
      </w:r>
      <w:r>
        <w:t>that</w:t>
      </w:r>
      <w:r>
        <w:rPr>
          <w:spacing w:val="-7"/>
        </w:rPr>
        <w:t xml:space="preserve"> </w:t>
      </w:r>
      <w:r>
        <w:t>even</w:t>
      </w:r>
      <w:r>
        <w:rPr>
          <w:spacing w:val="-7"/>
        </w:rPr>
        <w:t xml:space="preserve"> </w:t>
      </w:r>
      <w:r>
        <w:t>if</w:t>
      </w:r>
      <w:r>
        <w:rPr>
          <w:spacing w:val="-8"/>
        </w:rPr>
        <w:t xml:space="preserve"> </w:t>
      </w:r>
      <w:r>
        <w:t>the</w:t>
      </w:r>
      <w:r>
        <w:rPr>
          <w:spacing w:val="-7"/>
        </w:rPr>
        <w:t xml:space="preserve"> </w:t>
      </w:r>
      <w:r>
        <w:t>Applicant</w:t>
      </w:r>
      <w:r>
        <w:rPr>
          <w:spacing w:val="-7"/>
        </w:rPr>
        <w:t xml:space="preserve"> </w:t>
      </w:r>
      <w:r>
        <w:t>were</w:t>
      </w:r>
      <w:r>
        <w:rPr>
          <w:spacing w:val="-9"/>
        </w:rPr>
        <w:t xml:space="preserve"> </w:t>
      </w:r>
      <w:r>
        <w:t>to</w:t>
      </w:r>
      <w:r>
        <w:rPr>
          <w:spacing w:val="-7"/>
        </w:rPr>
        <w:t xml:space="preserve"> </w:t>
      </w:r>
      <w:r>
        <w:t>succeed</w:t>
      </w:r>
      <w:r>
        <w:rPr>
          <w:spacing w:val="-7"/>
        </w:rPr>
        <w:t xml:space="preserve"> </w:t>
      </w:r>
      <w:r>
        <w:t>in</w:t>
      </w:r>
      <w:r>
        <w:rPr>
          <w:spacing w:val="-7"/>
        </w:rPr>
        <w:t xml:space="preserve"> </w:t>
      </w:r>
      <w:r>
        <w:t>this</w:t>
      </w:r>
      <w:r>
        <w:rPr>
          <w:spacing w:val="-7"/>
        </w:rPr>
        <w:t xml:space="preserve"> </w:t>
      </w:r>
      <w:r>
        <w:t>application</w:t>
      </w:r>
      <w:r>
        <w:rPr>
          <w:spacing w:val="-7"/>
        </w:rPr>
        <w:t xml:space="preserve"> </w:t>
      </w:r>
      <w:r>
        <w:t>whatever</w:t>
      </w:r>
      <w:r>
        <w:rPr>
          <w:spacing w:val="-8"/>
        </w:rPr>
        <w:t xml:space="preserve"> </w:t>
      </w:r>
      <w:r>
        <w:t>is</w:t>
      </w:r>
      <w:r>
        <w:rPr>
          <w:spacing w:val="-7"/>
        </w:rPr>
        <w:t xml:space="preserve"> </w:t>
      </w:r>
      <w:r>
        <w:t>due</w:t>
      </w:r>
      <w:r>
        <w:rPr>
          <w:spacing w:val="-8"/>
        </w:rPr>
        <w:t xml:space="preserve"> </w:t>
      </w:r>
      <w:r>
        <w:t>to</w:t>
      </w:r>
      <w:r>
        <w:rPr>
          <w:spacing w:val="-7"/>
        </w:rPr>
        <w:t xml:space="preserve"> </w:t>
      </w:r>
      <w:r>
        <w:t xml:space="preserve">him in terminal benefits, would in view of provisions of </w:t>
      </w:r>
      <w:r>
        <w:rPr>
          <w:b/>
        </w:rPr>
        <w:t xml:space="preserve">S.I. 33 </w:t>
      </w:r>
      <w:r>
        <w:t xml:space="preserve">of </w:t>
      </w:r>
      <w:r>
        <w:rPr>
          <w:b/>
        </w:rPr>
        <w:t xml:space="preserve">2019 </w:t>
      </w:r>
      <w:r>
        <w:t>be negligible.</w:t>
      </w:r>
      <w:r>
        <w:rPr>
          <w:spacing w:val="40"/>
        </w:rPr>
        <w:t xml:space="preserve"> </w:t>
      </w:r>
      <w:r>
        <w:t>There was therefore no basis for the court proceeding to determine the matter on the merits.</w:t>
      </w:r>
      <w:r>
        <w:rPr>
          <w:spacing w:val="40"/>
        </w:rPr>
        <w:t xml:space="preserve"> </w:t>
      </w:r>
      <w:r>
        <w:t xml:space="preserve">The Applicant, in response, denied that the matter had become moot by reason of </w:t>
      </w:r>
      <w:r>
        <w:rPr>
          <w:b/>
        </w:rPr>
        <w:t xml:space="preserve">S.I. 33 </w:t>
      </w:r>
      <w:r>
        <w:t xml:space="preserve">of </w:t>
      </w:r>
      <w:r>
        <w:rPr>
          <w:b/>
        </w:rPr>
        <w:t>2019</w:t>
      </w:r>
      <w:r>
        <w:t>.</w:t>
      </w:r>
    </w:p>
    <w:p w14:paraId="29841692" w14:textId="77777777" w:rsidR="00D04533" w:rsidRDefault="00000000">
      <w:pPr>
        <w:pStyle w:val="BodyText"/>
        <w:spacing w:line="274" w:lineRule="exact"/>
        <w:ind w:left="743"/>
      </w:pPr>
      <w:r>
        <w:t>The</w:t>
      </w:r>
      <w:r>
        <w:rPr>
          <w:spacing w:val="7"/>
        </w:rPr>
        <w:t xml:space="preserve"> </w:t>
      </w:r>
      <w:r>
        <w:t>doctrine</w:t>
      </w:r>
      <w:r>
        <w:rPr>
          <w:spacing w:val="8"/>
        </w:rPr>
        <w:t xml:space="preserve"> </w:t>
      </w:r>
      <w:r>
        <w:t>of</w:t>
      </w:r>
      <w:r>
        <w:rPr>
          <w:spacing w:val="10"/>
        </w:rPr>
        <w:t xml:space="preserve"> </w:t>
      </w:r>
      <w:r>
        <w:t>mootness</w:t>
      </w:r>
      <w:r>
        <w:rPr>
          <w:spacing w:val="9"/>
        </w:rPr>
        <w:t xml:space="preserve"> </w:t>
      </w:r>
      <w:r>
        <w:t>that</w:t>
      </w:r>
      <w:r>
        <w:rPr>
          <w:spacing w:val="9"/>
        </w:rPr>
        <w:t xml:space="preserve"> </w:t>
      </w:r>
      <w:r>
        <w:t>the</w:t>
      </w:r>
      <w:r>
        <w:rPr>
          <w:spacing w:val="8"/>
        </w:rPr>
        <w:t xml:space="preserve"> </w:t>
      </w:r>
      <w:r>
        <w:t>1</w:t>
      </w:r>
      <w:r>
        <w:rPr>
          <w:vertAlign w:val="superscript"/>
        </w:rPr>
        <w:t>st</w:t>
      </w:r>
      <w:r>
        <w:rPr>
          <w:spacing w:val="10"/>
        </w:rPr>
        <w:t xml:space="preserve"> </w:t>
      </w:r>
      <w:r>
        <w:t>Respondent</w:t>
      </w:r>
      <w:r>
        <w:rPr>
          <w:spacing w:val="10"/>
        </w:rPr>
        <w:t xml:space="preserve"> </w:t>
      </w:r>
      <w:r>
        <w:t>seeks</w:t>
      </w:r>
      <w:r>
        <w:rPr>
          <w:spacing w:val="9"/>
        </w:rPr>
        <w:t xml:space="preserve"> </w:t>
      </w:r>
      <w:r>
        <w:t>to</w:t>
      </w:r>
      <w:r>
        <w:rPr>
          <w:spacing w:val="12"/>
        </w:rPr>
        <w:t xml:space="preserve"> </w:t>
      </w:r>
      <w:r>
        <w:t>rely</w:t>
      </w:r>
      <w:r>
        <w:rPr>
          <w:spacing w:val="9"/>
        </w:rPr>
        <w:t xml:space="preserve"> </w:t>
      </w:r>
      <w:r>
        <w:t>upon</w:t>
      </w:r>
      <w:r>
        <w:rPr>
          <w:spacing w:val="11"/>
        </w:rPr>
        <w:t xml:space="preserve"> </w:t>
      </w:r>
      <w:r>
        <w:t>was</w:t>
      </w:r>
      <w:r>
        <w:rPr>
          <w:spacing w:val="14"/>
        </w:rPr>
        <w:t xml:space="preserve"> </w:t>
      </w:r>
      <w:r>
        <w:t>discussed</w:t>
      </w:r>
      <w:r>
        <w:rPr>
          <w:spacing w:val="12"/>
        </w:rPr>
        <w:t xml:space="preserve"> </w:t>
      </w:r>
      <w:r>
        <w:rPr>
          <w:spacing w:val="-5"/>
        </w:rPr>
        <w:t>in</w:t>
      </w:r>
    </w:p>
    <w:p w14:paraId="4B62ABFD" w14:textId="77777777" w:rsidR="00D04533" w:rsidRDefault="00000000">
      <w:pPr>
        <w:spacing w:before="139" w:line="360" w:lineRule="auto"/>
        <w:ind w:left="743" w:right="451" w:hanging="720"/>
        <w:rPr>
          <w:i/>
          <w:sz w:val="24"/>
        </w:rPr>
      </w:pPr>
      <w:r>
        <w:rPr>
          <w:b/>
          <w:i/>
          <w:sz w:val="24"/>
        </w:rPr>
        <w:t>MDC</w:t>
      </w:r>
      <w:r>
        <w:rPr>
          <w:b/>
          <w:i/>
          <w:spacing w:val="-2"/>
          <w:sz w:val="24"/>
        </w:rPr>
        <w:t xml:space="preserve"> </w:t>
      </w:r>
      <w:r>
        <w:rPr>
          <w:b/>
          <w:i/>
          <w:sz w:val="24"/>
        </w:rPr>
        <w:t>et</w:t>
      </w:r>
      <w:r>
        <w:rPr>
          <w:b/>
          <w:i/>
          <w:spacing w:val="-3"/>
          <w:sz w:val="24"/>
        </w:rPr>
        <w:t xml:space="preserve"> </w:t>
      </w:r>
      <w:r>
        <w:rPr>
          <w:b/>
          <w:i/>
          <w:sz w:val="24"/>
        </w:rPr>
        <w:t>al</w:t>
      </w:r>
      <w:r>
        <w:rPr>
          <w:b/>
          <w:i/>
          <w:spacing w:val="-2"/>
          <w:sz w:val="24"/>
        </w:rPr>
        <w:t xml:space="preserve"> </w:t>
      </w:r>
      <w:r>
        <w:rPr>
          <w:b/>
          <w:i/>
          <w:sz w:val="24"/>
        </w:rPr>
        <w:t>vs</w:t>
      </w:r>
      <w:r>
        <w:rPr>
          <w:b/>
          <w:i/>
          <w:spacing w:val="-2"/>
          <w:sz w:val="24"/>
        </w:rPr>
        <w:t xml:space="preserve"> </w:t>
      </w:r>
      <w:r>
        <w:rPr>
          <w:b/>
          <w:i/>
          <w:sz w:val="24"/>
        </w:rPr>
        <w:t>Mashavira</w:t>
      </w:r>
      <w:r>
        <w:rPr>
          <w:b/>
          <w:i/>
          <w:spacing w:val="-1"/>
          <w:sz w:val="24"/>
        </w:rPr>
        <w:t xml:space="preserve"> </w:t>
      </w:r>
      <w:r>
        <w:rPr>
          <w:b/>
          <w:i/>
          <w:sz w:val="24"/>
        </w:rPr>
        <w:t>et</w:t>
      </w:r>
      <w:r>
        <w:rPr>
          <w:b/>
          <w:i/>
          <w:spacing w:val="-2"/>
          <w:sz w:val="24"/>
        </w:rPr>
        <w:t xml:space="preserve"> </w:t>
      </w:r>
      <w:r>
        <w:rPr>
          <w:b/>
          <w:i/>
          <w:sz w:val="24"/>
        </w:rPr>
        <w:t>all</w:t>
      </w:r>
      <w:r>
        <w:rPr>
          <w:b/>
          <w:i/>
          <w:spacing w:val="-2"/>
          <w:sz w:val="24"/>
        </w:rPr>
        <w:t xml:space="preserve"> </w:t>
      </w:r>
      <w:r>
        <w:rPr>
          <w:b/>
          <w:i/>
          <w:sz w:val="24"/>
        </w:rPr>
        <w:t>SC</w:t>
      </w:r>
      <w:r>
        <w:rPr>
          <w:b/>
          <w:i/>
          <w:spacing w:val="-2"/>
          <w:sz w:val="24"/>
        </w:rPr>
        <w:t xml:space="preserve"> </w:t>
      </w:r>
      <w:r>
        <w:rPr>
          <w:b/>
          <w:i/>
          <w:sz w:val="24"/>
        </w:rPr>
        <w:t>56/2020</w:t>
      </w:r>
      <w:r>
        <w:rPr>
          <w:b/>
          <w:i/>
          <w:spacing w:val="-1"/>
          <w:sz w:val="24"/>
        </w:rPr>
        <w:t xml:space="preserve"> </w:t>
      </w:r>
      <w:r>
        <w:rPr>
          <w:sz w:val="24"/>
        </w:rPr>
        <w:t>where</w:t>
      </w:r>
      <w:r>
        <w:rPr>
          <w:spacing w:val="-3"/>
          <w:sz w:val="24"/>
        </w:rPr>
        <w:t xml:space="preserve"> </w:t>
      </w:r>
      <w:r>
        <w:rPr>
          <w:sz w:val="24"/>
        </w:rPr>
        <w:t>Patel</w:t>
      </w:r>
      <w:r>
        <w:rPr>
          <w:spacing w:val="-2"/>
          <w:sz w:val="24"/>
        </w:rPr>
        <w:t xml:space="preserve"> </w:t>
      </w:r>
      <w:r>
        <w:rPr>
          <w:sz w:val="24"/>
        </w:rPr>
        <w:t>JA</w:t>
      </w:r>
      <w:r>
        <w:rPr>
          <w:spacing w:val="-2"/>
          <w:sz w:val="24"/>
        </w:rPr>
        <w:t xml:space="preserve"> </w:t>
      </w:r>
      <w:r>
        <w:rPr>
          <w:sz w:val="24"/>
        </w:rPr>
        <w:t>(as</w:t>
      </w:r>
      <w:r>
        <w:rPr>
          <w:spacing w:val="-2"/>
          <w:sz w:val="24"/>
        </w:rPr>
        <w:t xml:space="preserve"> </w:t>
      </w:r>
      <w:r>
        <w:rPr>
          <w:sz w:val="24"/>
        </w:rPr>
        <w:t>he</w:t>
      </w:r>
      <w:r>
        <w:rPr>
          <w:spacing w:val="-3"/>
          <w:sz w:val="24"/>
        </w:rPr>
        <w:t xml:space="preserve"> </w:t>
      </w:r>
      <w:r>
        <w:rPr>
          <w:sz w:val="24"/>
        </w:rPr>
        <w:t>then</w:t>
      </w:r>
      <w:r>
        <w:rPr>
          <w:spacing w:val="-1"/>
          <w:sz w:val="24"/>
        </w:rPr>
        <w:t xml:space="preserve"> </w:t>
      </w:r>
      <w:r>
        <w:rPr>
          <w:sz w:val="24"/>
        </w:rPr>
        <w:t>was)</w:t>
      </w:r>
      <w:r>
        <w:rPr>
          <w:spacing w:val="-1"/>
          <w:sz w:val="24"/>
        </w:rPr>
        <w:t xml:space="preserve"> </w:t>
      </w:r>
      <w:r>
        <w:rPr>
          <w:sz w:val="24"/>
        </w:rPr>
        <w:t>stated</w:t>
      </w:r>
      <w:r>
        <w:rPr>
          <w:spacing w:val="-1"/>
          <w:sz w:val="24"/>
        </w:rPr>
        <w:t xml:space="preserve"> </w:t>
      </w:r>
      <w:r>
        <w:rPr>
          <w:sz w:val="24"/>
        </w:rPr>
        <w:t>as</w:t>
      </w:r>
      <w:r>
        <w:rPr>
          <w:spacing w:val="-2"/>
          <w:sz w:val="24"/>
        </w:rPr>
        <w:t xml:space="preserve"> </w:t>
      </w:r>
      <w:r>
        <w:rPr>
          <w:sz w:val="24"/>
        </w:rPr>
        <w:t xml:space="preserve">follows; </w:t>
      </w:r>
      <w:r>
        <w:rPr>
          <w:i/>
          <w:sz w:val="24"/>
        </w:rPr>
        <w:t>The second principle is that mootness does not constitute an absolute bar to the justiciability of the matter. The court retains its discretion to hear a moot case</w:t>
      </w:r>
    </w:p>
    <w:p w14:paraId="236CF7A8" w14:textId="77777777" w:rsidR="00D04533" w:rsidRDefault="00000000">
      <w:pPr>
        <w:spacing w:line="360" w:lineRule="auto"/>
        <w:ind w:left="743" w:right="1068"/>
        <w:rPr>
          <w:i/>
          <w:sz w:val="24"/>
        </w:rPr>
      </w:pPr>
      <w:r>
        <w:rPr>
          <w:i/>
          <w:sz w:val="24"/>
        </w:rPr>
        <w:t>where it is in the interests of justice to do so – Khupe’s case, supra, at p. 13; J.T. Publishing (Pty) Ltd v Minister of Safety and Security 1997 (3) SA 514 (CC), at 525A-B.</w:t>
      </w:r>
      <w:r>
        <w:rPr>
          <w:i/>
          <w:spacing w:val="-3"/>
          <w:sz w:val="24"/>
        </w:rPr>
        <w:t xml:space="preserve"> </w:t>
      </w:r>
      <w:r>
        <w:rPr>
          <w:i/>
          <w:sz w:val="24"/>
        </w:rPr>
        <w:t>This</w:t>
      </w:r>
      <w:r>
        <w:rPr>
          <w:i/>
          <w:spacing w:val="-4"/>
          <w:sz w:val="24"/>
        </w:rPr>
        <w:t xml:space="preserve"> </w:t>
      </w:r>
      <w:r>
        <w:rPr>
          <w:i/>
          <w:sz w:val="24"/>
        </w:rPr>
        <w:t>may</w:t>
      </w:r>
      <w:r>
        <w:rPr>
          <w:i/>
          <w:spacing w:val="-4"/>
          <w:sz w:val="24"/>
        </w:rPr>
        <w:t xml:space="preserve"> </w:t>
      </w:r>
      <w:r>
        <w:rPr>
          <w:i/>
          <w:sz w:val="24"/>
        </w:rPr>
        <w:t>arise</w:t>
      </w:r>
      <w:r>
        <w:rPr>
          <w:i/>
          <w:spacing w:val="-4"/>
          <w:sz w:val="24"/>
        </w:rPr>
        <w:t xml:space="preserve"> </w:t>
      </w:r>
      <w:r>
        <w:rPr>
          <w:i/>
          <w:sz w:val="24"/>
        </w:rPr>
        <w:t>where</w:t>
      </w:r>
      <w:r>
        <w:rPr>
          <w:i/>
          <w:spacing w:val="-4"/>
          <w:sz w:val="24"/>
        </w:rPr>
        <w:t xml:space="preserve"> </w:t>
      </w:r>
      <w:r>
        <w:rPr>
          <w:i/>
          <w:sz w:val="24"/>
        </w:rPr>
        <w:t>the</w:t>
      </w:r>
      <w:r>
        <w:rPr>
          <w:i/>
          <w:spacing w:val="-3"/>
          <w:sz w:val="24"/>
        </w:rPr>
        <w:t xml:space="preserve"> </w:t>
      </w:r>
      <w:r>
        <w:rPr>
          <w:i/>
          <w:sz w:val="24"/>
        </w:rPr>
        <w:t>court’s</w:t>
      </w:r>
      <w:r>
        <w:rPr>
          <w:i/>
          <w:spacing w:val="-4"/>
          <w:sz w:val="24"/>
        </w:rPr>
        <w:t xml:space="preserve"> </w:t>
      </w:r>
      <w:r>
        <w:rPr>
          <w:i/>
          <w:sz w:val="24"/>
        </w:rPr>
        <w:t>determination</w:t>
      </w:r>
      <w:r>
        <w:rPr>
          <w:i/>
          <w:spacing w:val="-3"/>
          <w:sz w:val="24"/>
        </w:rPr>
        <w:t xml:space="preserve"> </w:t>
      </w:r>
      <w:r>
        <w:rPr>
          <w:i/>
          <w:sz w:val="24"/>
        </w:rPr>
        <w:t>will</w:t>
      </w:r>
      <w:r>
        <w:rPr>
          <w:i/>
          <w:spacing w:val="-3"/>
          <w:sz w:val="24"/>
        </w:rPr>
        <w:t xml:space="preserve"> </w:t>
      </w:r>
      <w:r>
        <w:rPr>
          <w:i/>
          <w:sz w:val="24"/>
        </w:rPr>
        <w:t>have</w:t>
      </w:r>
      <w:r>
        <w:rPr>
          <w:i/>
          <w:spacing w:val="-5"/>
          <w:sz w:val="24"/>
        </w:rPr>
        <w:t xml:space="preserve"> </w:t>
      </w:r>
      <w:r>
        <w:rPr>
          <w:i/>
          <w:sz w:val="24"/>
        </w:rPr>
        <w:t>some</w:t>
      </w:r>
      <w:r>
        <w:rPr>
          <w:i/>
          <w:spacing w:val="-5"/>
          <w:sz w:val="24"/>
        </w:rPr>
        <w:t xml:space="preserve"> </w:t>
      </w:r>
      <w:r>
        <w:rPr>
          <w:i/>
          <w:sz w:val="24"/>
        </w:rPr>
        <w:t>practical effect, either on the parties concerned or on others, and the nature and extent of such practical effect, or because of the importance or complexity of the issues involved – Independent Electoral Commission v Langeberg Municipality 2001</w:t>
      </w:r>
    </w:p>
    <w:p w14:paraId="2665AD58" w14:textId="77777777" w:rsidR="00D04533" w:rsidRDefault="00000000">
      <w:pPr>
        <w:pStyle w:val="ListParagraph"/>
        <w:numPr>
          <w:ilvl w:val="0"/>
          <w:numId w:val="5"/>
        </w:numPr>
        <w:tabs>
          <w:tab w:val="left" w:pos="1080"/>
        </w:tabs>
        <w:spacing w:before="1" w:line="360" w:lineRule="auto"/>
        <w:ind w:right="999" w:firstLine="0"/>
        <w:jc w:val="both"/>
        <w:rPr>
          <w:i/>
          <w:sz w:val="24"/>
        </w:rPr>
      </w:pPr>
      <w:r>
        <w:rPr>
          <w:i/>
          <w:sz w:val="24"/>
        </w:rPr>
        <w:t>SA</w:t>
      </w:r>
      <w:r>
        <w:rPr>
          <w:i/>
          <w:spacing w:val="-3"/>
          <w:sz w:val="24"/>
        </w:rPr>
        <w:t xml:space="preserve"> </w:t>
      </w:r>
      <w:r>
        <w:rPr>
          <w:i/>
          <w:sz w:val="24"/>
        </w:rPr>
        <w:t>925</w:t>
      </w:r>
      <w:r>
        <w:rPr>
          <w:i/>
          <w:spacing w:val="-3"/>
          <w:sz w:val="24"/>
        </w:rPr>
        <w:t xml:space="preserve"> </w:t>
      </w:r>
      <w:r>
        <w:rPr>
          <w:i/>
          <w:sz w:val="24"/>
        </w:rPr>
        <w:t>(CC),</w:t>
      </w:r>
      <w:r>
        <w:rPr>
          <w:i/>
          <w:spacing w:val="-3"/>
          <w:sz w:val="24"/>
        </w:rPr>
        <w:t xml:space="preserve"> </w:t>
      </w:r>
      <w:r>
        <w:rPr>
          <w:i/>
          <w:sz w:val="24"/>
        </w:rPr>
        <w:t>at</w:t>
      </w:r>
      <w:r>
        <w:rPr>
          <w:i/>
          <w:spacing w:val="-3"/>
          <w:sz w:val="24"/>
        </w:rPr>
        <w:t xml:space="preserve"> </w:t>
      </w:r>
      <w:r>
        <w:rPr>
          <w:i/>
          <w:sz w:val="24"/>
        </w:rPr>
        <w:t>para</w:t>
      </w:r>
      <w:r>
        <w:rPr>
          <w:i/>
          <w:spacing w:val="-3"/>
          <w:sz w:val="24"/>
        </w:rPr>
        <w:t xml:space="preserve"> </w:t>
      </w:r>
      <w:r>
        <w:rPr>
          <w:i/>
          <w:sz w:val="24"/>
        </w:rPr>
        <w:t>11.</w:t>
      </w:r>
      <w:r>
        <w:rPr>
          <w:i/>
          <w:spacing w:val="-3"/>
          <w:sz w:val="24"/>
        </w:rPr>
        <w:t xml:space="preserve"> </w:t>
      </w:r>
      <w:r>
        <w:rPr>
          <w:i/>
          <w:sz w:val="24"/>
        </w:rPr>
        <w:t>In</w:t>
      </w:r>
      <w:r>
        <w:rPr>
          <w:i/>
          <w:spacing w:val="-3"/>
          <w:sz w:val="24"/>
        </w:rPr>
        <w:t xml:space="preserve"> </w:t>
      </w:r>
      <w:r>
        <w:rPr>
          <w:i/>
          <w:sz w:val="24"/>
        </w:rPr>
        <w:t>short,</w:t>
      </w:r>
      <w:r>
        <w:rPr>
          <w:i/>
          <w:spacing w:val="-3"/>
          <w:sz w:val="24"/>
        </w:rPr>
        <w:t xml:space="preserve"> </w:t>
      </w:r>
      <w:r>
        <w:rPr>
          <w:i/>
          <w:sz w:val="24"/>
        </w:rPr>
        <w:t>the</w:t>
      </w:r>
      <w:r>
        <w:rPr>
          <w:i/>
          <w:spacing w:val="-3"/>
          <w:sz w:val="24"/>
        </w:rPr>
        <w:t xml:space="preserve"> </w:t>
      </w:r>
      <w:r>
        <w:rPr>
          <w:i/>
          <w:sz w:val="24"/>
        </w:rPr>
        <w:t>court</w:t>
      </w:r>
      <w:r>
        <w:rPr>
          <w:i/>
          <w:spacing w:val="-3"/>
          <w:sz w:val="24"/>
        </w:rPr>
        <w:t xml:space="preserve"> </w:t>
      </w:r>
      <w:r>
        <w:rPr>
          <w:i/>
          <w:sz w:val="24"/>
        </w:rPr>
        <w:t>may</w:t>
      </w:r>
      <w:r>
        <w:rPr>
          <w:i/>
          <w:spacing w:val="-5"/>
          <w:sz w:val="24"/>
        </w:rPr>
        <w:t xml:space="preserve"> </w:t>
      </w:r>
      <w:r>
        <w:rPr>
          <w:i/>
          <w:sz w:val="24"/>
        </w:rPr>
        <w:t>exercise</w:t>
      </w:r>
      <w:r>
        <w:rPr>
          <w:i/>
          <w:spacing w:val="-3"/>
          <w:sz w:val="24"/>
        </w:rPr>
        <w:t xml:space="preserve"> </w:t>
      </w:r>
      <w:r>
        <w:rPr>
          <w:i/>
          <w:sz w:val="24"/>
        </w:rPr>
        <w:t>its</w:t>
      </w:r>
      <w:r>
        <w:rPr>
          <w:i/>
          <w:spacing w:val="-3"/>
          <w:sz w:val="24"/>
        </w:rPr>
        <w:t xml:space="preserve"> </w:t>
      </w:r>
      <w:r>
        <w:rPr>
          <w:i/>
          <w:sz w:val="24"/>
        </w:rPr>
        <w:t>discretion</w:t>
      </w:r>
      <w:r>
        <w:rPr>
          <w:i/>
          <w:spacing w:val="-3"/>
          <w:sz w:val="24"/>
        </w:rPr>
        <w:t xml:space="preserve"> </w:t>
      </w:r>
      <w:r>
        <w:rPr>
          <w:i/>
          <w:sz w:val="24"/>
        </w:rPr>
        <w:t>to</w:t>
      </w:r>
      <w:r>
        <w:rPr>
          <w:i/>
          <w:spacing w:val="-3"/>
          <w:sz w:val="24"/>
        </w:rPr>
        <w:t xml:space="preserve"> </w:t>
      </w:r>
      <w:r>
        <w:rPr>
          <w:i/>
          <w:sz w:val="24"/>
        </w:rPr>
        <w:t>hear a</w:t>
      </w:r>
      <w:r>
        <w:rPr>
          <w:i/>
          <w:spacing w:val="-3"/>
          <w:sz w:val="24"/>
        </w:rPr>
        <w:t xml:space="preserve"> </w:t>
      </w:r>
      <w:r>
        <w:rPr>
          <w:i/>
          <w:sz w:val="24"/>
        </w:rPr>
        <w:t>moot</w:t>
      </w:r>
      <w:r>
        <w:rPr>
          <w:i/>
          <w:spacing w:val="-3"/>
          <w:sz w:val="24"/>
        </w:rPr>
        <w:t xml:space="preserve"> </w:t>
      </w:r>
      <w:r>
        <w:rPr>
          <w:i/>
          <w:sz w:val="24"/>
        </w:rPr>
        <w:t>issue</w:t>
      </w:r>
      <w:r>
        <w:rPr>
          <w:i/>
          <w:spacing w:val="-4"/>
          <w:sz w:val="24"/>
        </w:rPr>
        <w:t xml:space="preserve"> </w:t>
      </w:r>
      <w:r>
        <w:rPr>
          <w:i/>
          <w:sz w:val="24"/>
        </w:rPr>
        <w:t>by</w:t>
      </w:r>
      <w:r>
        <w:rPr>
          <w:i/>
          <w:spacing w:val="-4"/>
          <w:sz w:val="24"/>
        </w:rPr>
        <w:t xml:space="preserve"> </w:t>
      </w:r>
      <w:r>
        <w:rPr>
          <w:i/>
          <w:sz w:val="24"/>
        </w:rPr>
        <w:t>reason</w:t>
      </w:r>
      <w:r>
        <w:rPr>
          <w:i/>
          <w:spacing w:val="-3"/>
          <w:sz w:val="24"/>
        </w:rPr>
        <w:t xml:space="preserve"> </w:t>
      </w:r>
      <w:r>
        <w:rPr>
          <w:i/>
          <w:sz w:val="24"/>
        </w:rPr>
        <w:t>of</w:t>
      </w:r>
      <w:r>
        <w:rPr>
          <w:i/>
          <w:spacing w:val="-3"/>
          <w:sz w:val="24"/>
        </w:rPr>
        <w:t xml:space="preserve"> </w:t>
      </w:r>
      <w:r>
        <w:rPr>
          <w:i/>
          <w:sz w:val="24"/>
        </w:rPr>
        <w:t>its</w:t>
      </w:r>
      <w:r>
        <w:rPr>
          <w:i/>
          <w:spacing w:val="-3"/>
          <w:sz w:val="24"/>
        </w:rPr>
        <w:t xml:space="preserve"> </w:t>
      </w:r>
      <w:r>
        <w:rPr>
          <w:i/>
          <w:sz w:val="24"/>
        </w:rPr>
        <w:t>significance,</w:t>
      </w:r>
      <w:r>
        <w:rPr>
          <w:i/>
          <w:spacing w:val="-3"/>
          <w:sz w:val="24"/>
        </w:rPr>
        <w:t xml:space="preserve"> </w:t>
      </w:r>
      <w:r>
        <w:rPr>
          <w:i/>
          <w:sz w:val="24"/>
        </w:rPr>
        <w:t>practical</w:t>
      </w:r>
      <w:r>
        <w:rPr>
          <w:i/>
          <w:spacing w:val="-3"/>
          <w:sz w:val="24"/>
        </w:rPr>
        <w:t xml:space="preserve"> </w:t>
      </w:r>
      <w:r>
        <w:rPr>
          <w:i/>
          <w:sz w:val="24"/>
        </w:rPr>
        <w:t>or</w:t>
      </w:r>
      <w:r>
        <w:rPr>
          <w:i/>
          <w:spacing w:val="-3"/>
          <w:sz w:val="24"/>
        </w:rPr>
        <w:t xml:space="preserve"> </w:t>
      </w:r>
      <w:r>
        <w:rPr>
          <w:i/>
          <w:sz w:val="24"/>
        </w:rPr>
        <w:t>otherwise,</w:t>
      </w:r>
      <w:r>
        <w:rPr>
          <w:i/>
          <w:spacing w:val="-3"/>
          <w:sz w:val="24"/>
        </w:rPr>
        <w:t xml:space="preserve"> </w:t>
      </w:r>
      <w:r>
        <w:rPr>
          <w:i/>
          <w:sz w:val="24"/>
        </w:rPr>
        <w:t>and</w:t>
      </w:r>
      <w:r>
        <w:rPr>
          <w:i/>
          <w:spacing w:val="-3"/>
          <w:sz w:val="24"/>
        </w:rPr>
        <w:t xml:space="preserve"> </w:t>
      </w:r>
      <w:r>
        <w:rPr>
          <w:i/>
          <w:sz w:val="24"/>
        </w:rPr>
        <w:t>the</w:t>
      </w:r>
      <w:r>
        <w:rPr>
          <w:i/>
          <w:spacing w:val="-3"/>
          <w:sz w:val="24"/>
        </w:rPr>
        <w:t xml:space="preserve"> </w:t>
      </w:r>
      <w:r>
        <w:rPr>
          <w:i/>
          <w:sz w:val="24"/>
        </w:rPr>
        <w:t>need</w:t>
      </w:r>
      <w:r>
        <w:rPr>
          <w:i/>
          <w:spacing w:val="-3"/>
          <w:sz w:val="24"/>
        </w:rPr>
        <w:t xml:space="preserve"> </w:t>
      </w:r>
      <w:r>
        <w:rPr>
          <w:i/>
          <w:sz w:val="24"/>
        </w:rPr>
        <w:t>for an authoritative determination on that issue in the interests of justice</w:t>
      </w:r>
      <w:r>
        <w:rPr>
          <w:sz w:val="24"/>
        </w:rPr>
        <w:t>.”</w:t>
      </w:r>
    </w:p>
    <w:p w14:paraId="25B7BD1F" w14:textId="77777777" w:rsidR="00D04533" w:rsidRDefault="00000000">
      <w:pPr>
        <w:spacing w:before="1" w:line="360" w:lineRule="auto"/>
        <w:ind w:left="23" w:right="590"/>
        <w:jc w:val="both"/>
        <w:rPr>
          <w:sz w:val="24"/>
        </w:rPr>
      </w:pPr>
      <w:r>
        <w:rPr>
          <w:sz w:val="24"/>
        </w:rPr>
        <w:t xml:space="preserve">In </w:t>
      </w:r>
      <w:r>
        <w:rPr>
          <w:b/>
          <w:i/>
          <w:sz w:val="24"/>
        </w:rPr>
        <w:t xml:space="preserve">Khupe and Anor vs Parliament of Zimbabwe and Others CCZ 2019 </w:t>
      </w:r>
      <w:r>
        <w:rPr>
          <w:sz w:val="24"/>
        </w:rPr>
        <w:t>where reference was also made to the SJW the court matter captured the position of the law as follows;</w:t>
      </w:r>
    </w:p>
    <w:p w14:paraId="14DF11ED" w14:textId="77777777" w:rsidR="00D04533" w:rsidRDefault="00000000">
      <w:pPr>
        <w:ind w:left="743" w:right="590"/>
        <w:jc w:val="both"/>
        <w:rPr>
          <w:i/>
          <w:sz w:val="24"/>
        </w:rPr>
      </w:pPr>
      <w:r>
        <w:rPr>
          <w:i/>
          <w:sz w:val="24"/>
        </w:rPr>
        <w:t>“A court may decline to exercise its jurisdiction over a matter because of the occurrence</w:t>
      </w:r>
      <w:r>
        <w:rPr>
          <w:i/>
          <w:spacing w:val="-1"/>
          <w:sz w:val="24"/>
        </w:rPr>
        <w:t xml:space="preserve"> </w:t>
      </w:r>
      <w:r>
        <w:rPr>
          <w:i/>
          <w:sz w:val="24"/>
        </w:rPr>
        <w:t>of events outside</w:t>
      </w:r>
      <w:r>
        <w:rPr>
          <w:i/>
          <w:spacing w:val="-1"/>
          <w:sz w:val="24"/>
        </w:rPr>
        <w:t xml:space="preserve"> </w:t>
      </w:r>
      <w:r>
        <w:rPr>
          <w:i/>
          <w:sz w:val="24"/>
        </w:rPr>
        <w:t>the record which terminate the controversy. The</w:t>
      </w:r>
      <w:r>
        <w:rPr>
          <w:i/>
          <w:spacing w:val="-1"/>
          <w:sz w:val="24"/>
        </w:rPr>
        <w:t xml:space="preserve"> </w:t>
      </w:r>
      <w:r>
        <w:rPr>
          <w:i/>
          <w:sz w:val="24"/>
        </w:rPr>
        <w:t>position of</w:t>
      </w:r>
      <w:r>
        <w:rPr>
          <w:i/>
          <w:spacing w:val="-3"/>
          <w:sz w:val="24"/>
        </w:rPr>
        <w:t xml:space="preserve"> </w:t>
      </w:r>
      <w:r>
        <w:rPr>
          <w:i/>
          <w:sz w:val="24"/>
        </w:rPr>
        <w:t>the</w:t>
      </w:r>
      <w:r>
        <w:rPr>
          <w:i/>
          <w:spacing w:val="-2"/>
          <w:sz w:val="24"/>
        </w:rPr>
        <w:t xml:space="preserve"> </w:t>
      </w:r>
      <w:r>
        <w:rPr>
          <w:i/>
          <w:sz w:val="24"/>
        </w:rPr>
        <w:t>law</w:t>
      </w:r>
      <w:r>
        <w:rPr>
          <w:i/>
          <w:spacing w:val="-3"/>
          <w:sz w:val="24"/>
        </w:rPr>
        <w:t xml:space="preserve"> </w:t>
      </w:r>
      <w:r>
        <w:rPr>
          <w:i/>
          <w:sz w:val="24"/>
        </w:rPr>
        <w:t>is</w:t>
      </w:r>
      <w:r>
        <w:rPr>
          <w:i/>
          <w:spacing w:val="-3"/>
          <w:sz w:val="24"/>
        </w:rPr>
        <w:t xml:space="preserve"> </w:t>
      </w:r>
      <w:r>
        <w:rPr>
          <w:i/>
          <w:sz w:val="24"/>
        </w:rPr>
        <w:t>that if</w:t>
      </w:r>
      <w:r>
        <w:rPr>
          <w:i/>
          <w:spacing w:val="-1"/>
          <w:sz w:val="24"/>
        </w:rPr>
        <w:t xml:space="preserve"> </w:t>
      </w:r>
      <w:r>
        <w:rPr>
          <w:i/>
          <w:sz w:val="24"/>
        </w:rPr>
        <w:t>the</w:t>
      </w:r>
      <w:r>
        <w:rPr>
          <w:i/>
          <w:spacing w:val="-2"/>
          <w:sz w:val="24"/>
        </w:rPr>
        <w:t xml:space="preserve"> </w:t>
      </w:r>
      <w:r>
        <w:rPr>
          <w:i/>
          <w:sz w:val="24"/>
        </w:rPr>
        <w:t>dispute</w:t>
      </w:r>
      <w:r>
        <w:rPr>
          <w:i/>
          <w:spacing w:val="-2"/>
          <w:sz w:val="24"/>
        </w:rPr>
        <w:t xml:space="preserve"> </w:t>
      </w:r>
      <w:r>
        <w:rPr>
          <w:i/>
          <w:sz w:val="24"/>
        </w:rPr>
        <w:t>becomes</w:t>
      </w:r>
      <w:r>
        <w:rPr>
          <w:i/>
          <w:spacing w:val="-1"/>
          <w:sz w:val="24"/>
        </w:rPr>
        <w:t xml:space="preserve"> </w:t>
      </w:r>
      <w:r>
        <w:rPr>
          <w:i/>
          <w:sz w:val="24"/>
        </w:rPr>
        <w:t>academic</w:t>
      </w:r>
      <w:r>
        <w:rPr>
          <w:i/>
          <w:spacing w:val="1"/>
          <w:sz w:val="24"/>
        </w:rPr>
        <w:t xml:space="preserve"> </w:t>
      </w:r>
      <w:r>
        <w:rPr>
          <w:i/>
          <w:sz w:val="24"/>
        </w:rPr>
        <w:t>by</w:t>
      </w:r>
      <w:r>
        <w:rPr>
          <w:i/>
          <w:spacing w:val="-2"/>
          <w:sz w:val="24"/>
        </w:rPr>
        <w:t xml:space="preserve"> </w:t>
      </w:r>
      <w:r>
        <w:rPr>
          <w:i/>
          <w:sz w:val="24"/>
        </w:rPr>
        <w:t>reason</w:t>
      </w:r>
      <w:r>
        <w:rPr>
          <w:i/>
          <w:spacing w:val="-1"/>
          <w:sz w:val="24"/>
        </w:rPr>
        <w:t xml:space="preserve"> </w:t>
      </w:r>
      <w:r>
        <w:rPr>
          <w:i/>
          <w:sz w:val="24"/>
        </w:rPr>
        <w:t>of</w:t>
      </w:r>
      <w:r>
        <w:rPr>
          <w:i/>
          <w:spacing w:val="-1"/>
          <w:sz w:val="24"/>
        </w:rPr>
        <w:t xml:space="preserve"> </w:t>
      </w:r>
      <w:r>
        <w:rPr>
          <w:i/>
          <w:sz w:val="24"/>
        </w:rPr>
        <w:t xml:space="preserve">changed </w:t>
      </w:r>
      <w:r>
        <w:rPr>
          <w:i/>
          <w:spacing w:val="-2"/>
          <w:sz w:val="24"/>
        </w:rPr>
        <w:t>circumstances</w:t>
      </w:r>
    </w:p>
    <w:p w14:paraId="4CBF6566" w14:textId="77777777" w:rsidR="00D04533" w:rsidRDefault="00D04533">
      <w:pPr>
        <w:jc w:val="both"/>
        <w:rPr>
          <w:i/>
          <w:sz w:val="24"/>
        </w:rPr>
        <w:sectPr w:rsidR="00D04533">
          <w:pgSz w:w="11910" w:h="16840"/>
          <w:pgMar w:top="1400" w:right="850" w:bottom="280" w:left="1417" w:header="720" w:footer="720" w:gutter="0"/>
          <w:cols w:space="720"/>
        </w:sectPr>
      </w:pPr>
    </w:p>
    <w:p w14:paraId="65A1CBA6" w14:textId="77777777" w:rsidR="00D04533" w:rsidRDefault="00000000">
      <w:pPr>
        <w:spacing w:before="75"/>
        <w:ind w:left="743" w:right="587"/>
        <w:jc w:val="both"/>
        <w:rPr>
          <w:i/>
          <w:sz w:val="24"/>
        </w:rPr>
      </w:pPr>
      <w:r>
        <w:rPr>
          <w:i/>
          <w:sz w:val="24"/>
        </w:rPr>
        <w:lastRenderedPageBreak/>
        <w:t>the</w:t>
      </w:r>
      <w:r>
        <w:rPr>
          <w:i/>
          <w:spacing w:val="-6"/>
          <w:sz w:val="24"/>
        </w:rPr>
        <w:t xml:space="preserve"> </w:t>
      </w:r>
      <w:r>
        <w:rPr>
          <w:i/>
          <w:sz w:val="24"/>
        </w:rPr>
        <w:t>court’s</w:t>
      </w:r>
      <w:r>
        <w:rPr>
          <w:i/>
          <w:spacing w:val="-6"/>
          <w:sz w:val="24"/>
        </w:rPr>
        <w:t xml:space="preserve"> </w:t>
      </w:r>
      <w:r>
        <w:rPr>
          <w:i/>
          <w:sz w:val="24"/>
        </w:rPr>
        <w:t>jurisdiction</w:t>
      </w:r>
      <w:r>
        <w:rPr>
          <w:i/>
          <w:spacing w:val="-5"/>
          <w:sz w:val="24"/>
        </w:rPr>
        <w:t xml:space="preserve"> </w:t>
      </w:r>
      <w:r>
        <w:rPr>
          <w:i/>
          <w:sz w:val="24"/>
        </w:rPr>
        <w:t>ceases</w:t>
      </w:r>
      <w:r>
        <w:rPr>
          <w:i/>
          <w:spacing w:val="-6"/>
          <w:sz w:val="24"/>
        </w:rPr>
        <w:t xml:space="preserve"> </w:t>
      </w:r>
      <w:r>
        <w:rPr>
          <w:i/>
          <w:sz w:val="24"/>
        </w:rPr>
        <w:t>and</w:t>
      </w:r>
      <w:r>
        <w:rPr>
          <w:i/>
          <w:spacing w:val="-6"/>
          <w:sz w:val="24"/>
        </w:rPr>
        <w:t xml:space="preserve"> </w:t>
      </w:r>
      <w:r>
        <w:rPr>
          <w:i/>
          <w:sz w:val="24"/>
        </w:rPr>
        <w:t>the</w:t>
      </w:r>
      <w:r>
        <w:rPr>
          <w:i/>
          <w:spacing w:val="-6"/>
          <w:sz w:val="24"/>
        </w:rPr>
        <w:t xml:space="preserve"> </w:t>
      </w:r>
      <w:r>
        <w:rPr>
          <w:i/>
          <w:sz w:val="24"/>
        </w:rPr>
        <w:t>case</w:t>
      </w:r>
      <w:r>
        <w:rPr>
          <w:i/>
          <w:spacing w:val="-7"/>
          <w:sz w:val="24"/>
        </w:rPr>
        <w:t xml:space="preserve"> </w:t>
      </w:r>
      <w:r>
        <w:rPr>
          <w:i/>
          <w:sz w:val="24"/>
        </w:rPr>
        <w:t>becomes</w:t>
      </w:r>
      <w:r>
        <w:rPr>
          <w:i/>
          <w:spacing w:val="-6"/>
          <w:sz w:val="24"/>
        </w:rPr>
        <w:t xml:space="preserve"> </w:t>
      </w:r>
      <w:r>
        <w:rPr>
          <w:i/>
          <w:sz w:val="24"/>
        </w:rPr>
        <w:t>moot</w:t>
      </w:r>
      <w:r>
        <w:rPr>
          <w:i/>
          <w:spacing w:val="-6"/>
          <w:sz w:val="24"/>
        </w:rPr>
        <w:t xml:space="preserve"> </w:t>
      </w:r>
      <w:r>
        <w:rPr>
          <w:i/>
          <w:sz w:val="24"/>
        </w:rPr>
        <w:t>…</w:t>
      </w:r>
      <w:r>
        <w:rPr>
          <w:i/>
          <w:spacing w:val="-6"/>
          <w:sz w:val="24"/>
        </w:rPr>
        <w:t xml:space="preserve"> </w:t>
      </w:r>
      <w:r>
        <w:rPr>
          <w:i/>
          <w:sz w:val="24"/>
        </w:rPr>
        <w:t>The</w:t>
      </w:r>
      <w:r>
        <w:rPr>
          <w:i/>
          <w:spacing w:val="-7"/>
          <w:sz w:val="24"/>
        </w:rPr>
        <w:t xml:space="preserve"> </w:t>
      </w:r>
      <w:r>
        <w:rPr>
          <w:i/>
          <w:sz w:val="24"/>
        </w:rPr>
        <w:t>question</w:t>
      </w:r>
      <w:r>
        <w:rPr>
          <w:i/>
          <w:spacing w:val="-6"/>
          <w:sz w:val="24"/>
        </w:rPr>
        <w:t xml:space="preserve"> </w:t>
      </w:r>
      <w:r>
        <w:rPr>
          <w:i/>
          <w:sz w:val="24"/>
        </w:rPr>
        <w:t>of</w:t>
      </w:r>
      <w:r>
        <w:rPr>
          <w:i/>
          <w:spacing w:val="-5"/>
          <w:sz w:val="24"/>
        </w:rPr>
        <w:t xml:space="preserve"> </w:t>
      </w:r>
      <w:r>
        <w:rPr>
          <w:i/>
          <w:sz w:val="24"/>
        </w:rPr>
        <w:t>mootness is an important issue that the court must take into account when faced with a dispute between parties. It is incumbent upon the court to determine whether an application before it still presents a live dispute as between the parties.”</w:t>
      </w:r>
    </w:p>
    <w:p w14:paraId="0B0E9818" w14:textId="77777777" w:rsidR="00D04533" w:rsidRDefault="00D04533">
      <w:pPr>
        <w:pStyle w:val="BodyText"/>
        <w:ind w:left="0"/>
        <w:jc w:val="left"/>
        <w:rPr>
          <w:i/>
        </w:rPr>
      </w:pPr>
    </w:p>
    <w:p w14:paraId="49ED7CB4" w14:textId="77777777" w:rsidR="00D04533" w:rsidRDefault="00000000">
      <w:pPr>
        <w:pStyle w:val="BodyText"/>
        <w:spacing w:line="360" w:lineRule="auto"/>
        <w:ind w:right="587" w:firstLine="719"/>
      </w:pPr>
      <w:r>
        <w:t>After</w:t>
      </w:r>
      <w:r>
        <w:rPr>
          <w:spacing w:val="-11"/>
        </w:rPr>
        <w:t xml:space="preserve"> </w:t>
      </w:r>
      <w:r>
        <w:t>considering</w:t>
      </w:r>
      <w:r>
        <w:rPr>
          <w:spacing w:val="-10"/>
        </w:rPr>
        <w:t xml:space="preserve"> </w:t>
      </w:r>
      <w:r>
        <w:t>the</w:t>
      </w:r>
      <w:r>
        <w:rPr>
          <w:spacing w:val="-10"/>
        </w:rPr>
        <w:t xml:space="preserve"> </w:t>
      </w:r>
      <w:r>
        <w:t>authorities</w:t>
      </w:r>
      <w:r>
        <w:rPr>
          <w:spacing w:val="-9"/>
        </w:rPr>
        <w:t xml:space="preserve"> </w:t>
      </w:r>
      <w:r>
        <w:t>above,</w:t>
      </w:r>
      <w:r>
        <w:rPr>
          <w:spacing w:val="-10"/>
        </w:rPr>
        <w:t xml:space="preserve"> </w:t>
      </w:r>
      <w:r>
        <w:t>it</w:t>
      </w:r>
      <w:r>
        <w:rPr>
          <w:spacing w:val="-9"/>
        </w:rPr>
        <w:t xml:space="preserve"> </w:t>
      </w:r>
      <w:r>
        <w:t>is</w:t>
      </w:r>
      <w:r>
        <w:rPr>
          <w:spacing w:val="-9"/>
        </w:rPr>
        <w:t xml:space="preserve"> </w:t>
      </w:r>
      <w:r>
        <w:t>the</w:t>
      </w:r>
      <w:r>
        <w:rPr>
          <w:spacing w:val="-10"/>
        </w:rPr>
        <w:t xml:space="preserve"> </w:t>
      </w:r>
      <w:r>
        <w:t>court’s</w:t>
      </w:r>
      <w:r>
        <w:rPr>
          <w:spacing w:val="-9"/>
        </w:rPr>
        <w:t xml:space="preserve"> </w:t>
      </w:r>
      <w:r>
        <w:t>finding</w:t>
      </w:r>
      <w:r>
        <w:rPr>
          <w:spacing w:val="-9"/>
        </w:rPr>
        <w:t xml:space="preserve"> </w:t>
      </w:r>
      <w:r>
        <w:t>that</w:t>
      </w:r>
      <w:r>
        <w:rPr>
          <w:spacing w:val="-10"/>
        </w:rPr>
        <w:t xml:space="preserve"> </w:t>
      </w:r>
      <w:r>
        <w:t>the</w:t>
      </w:r>
      <w:r>
        <w:rPr>
          <w:spacing w:val="-10"/>
        </w:rPr>
        <w:t xml:space="preserve"> </w:t>
      </w:r>
      <w:r>
        <w:t>argument</w:t>
      </w:r>
      <w:r>
        <w:rPr>
          <w:spacing w:val="-10"/>
        </w:rPr>
        <w:t xml:space="preserve"> </w:t>
      </w:r>
      <w:r>
        <w:t>based on doctrine of mootness cannot be sustained.</w:t>
      </w:r>
      <w:r>
        <w:rPr>
          <w:spacing w:val="40"/>
        </w:rPr>
        <w:t xml:space="preserve"> </w:t>
      </w:r>
      <w:r>
        <w:t xml:space="preserve">It is apparent that the effect of </w:t>
      </w:r>
      <w:r>
        <w:rPr>
          <w:b/>
        </w:rPr>
        <w:t>Statutory Instrument</w:t>
      </w:r>
      <w:r>
        <w:rPr>
          <w:b/>
          <w:spacing w:val="-3"/>
        </w:rPr>
        <w:t xml:space="preserve"> </w:t>
      </w:r>
      <w:r>
        <w:rPr>
          <w:b/>
        </w:rPr>
        <w:t>33</w:t>
      </w:r>
      <w:r>
        <w:rPr>
          <w:b/>
          <w:spacing w:val="-3"/>
        </w:rPr>
        <w:t xml:space="preserve"> </w:t>
      </w:r>
      <w:r>
        <w:t>of</w:t>
      </w:r>
      <w:r>
        <w:rPr>
          <w:spacing w:val="-4"/>
        </w:rPr>
        <w:t xml:space="preserve"> </w:t>
      </w:r>
      <w:r>
        <w:rPr>
          <w:b/>
        </w:rPr>
        <w:t>2019</w:t>
      </w:r>
      <w:r>
        <w:rPr>
          <w:b/>
          <w:spacing w:val="-1"/>
        </w:rPr>
        <w:t xml:space="preserve"> </w:t>
      </w:r>
      <w:r>
        <w:t>was</w:t>
      </w:r>
      <w:r>
        <w:rPr>
          <w:spacing w:val="-3"/>
        </w:rPr>
        <w:t xml:space="preserve"> </w:t>
      </w:r>
      <w:r>
        <w:t>not</w:t>
      </w:r>
      <w:r>
        <w:rPr>
          <w:spacing w:val="-3"/>
        </w:rPr>
        <w:t xml:space="preserve"> </w:t>
      </w:r>
      <w:r>
        <w:t>to</w:t>
      </w:r>
      <w:r>
        <w:rPr>
          <w:spacing w:val="-2"/>
        </w:rPr>
        <w:t xml:space="preserve"> </w:t>
      </w:r>
      <w:r>
        <w:t>render</w:t>
      </w:r>
      <w:r>
        <w:rPr>
          <w:spacing w:val="-2"/>
        </w:rPr>
        <w:t xml:space="preserve"> </w:t>
      </w:r>
      <w:r>
        <w:t>any</w:t>
      </w:r>
      <w:r>
        <w:rPr>
          <w:spacing w:val="-3"/>
        </w:rPr>
        <w:t xml:space="preserve"> </w:t>
      </w:r>
      <w:r>
        <w:t>damages</w:t>
      </w:r>
      <w:r>
        <w:rPr>
          <w:spacing w:val="-3"/>
        </w:rPr>
        <w:t xml:space="preserve"> </w:t>
      </w:r>
      <w:r>
        <w:t>claims</w:t>
      </w:r>
      <w:r>
        <w:rPr>
          <w:spacing w:val="-3"/>
        </w:rPr>
        <w:t xml:space="preserve"> </w:t>
      </w:r>
      <w:r>
        <w:t>moot.</w:t>
      </w:r>
      <w:r>
        <w:rPr>
          <w:spacing w:val="40"/>
        </w:rPr>
        <w:t xml:space="preserve"> </w:t>
      </w:r>
      <w:r>
        <w:t>Its</w:t>
      </w:r>
      <w:r>
        <w:rPr>
          <w:spacing w:val="-1"/>
        </w:rPr>
        <w:t xml:space="preserve"> </w:t>
      </w:r>
      <w:r>
        <w:t>primary</w:t>
      </w:r>
      <w:r>
        <w:rPr>
          <w:spacing w:val="-3"/>
        </w:rPr>
        <w:t xml:space="preserve"> </w:t>
      </w:r>
      <w:r>
        <w:t>purpose</w:t>
      </w:r>
      <w:r>
        <w:rPr>
          <w:spacing w:val="-2"/>
        </w:rPr>
        <w:t xml:space="preserve"> </w:t>
      </w:r>
      <w:r>
        <w:t xml:space="preserve">was to redefine how claims denominated in United States dollars were to be valued and paid. </w:t>
      </w:r>
      <w:r>
        <w:rPr>
          <w:b/>
        </w:rPr>
        <w:t>Statutory</w:t>
      </w:r>
      <w:r>
        <w:rPr>
          <w:b/>
          <w:spacing w:val="-12"/>
        </w:rPr>
        <w:t xml:space="preserve"> </w:t>
      </w:r>
      <w:r>
        <w:rPr>
          <w:b/>
        </w:rPr>
        <w:t>Instrument</w:t>
      </w:r>
      <w:r>
        <w:rPr>
          <w:b/>
          <w:spacing w:val="-12"/>
        </w:rPr>
        <w:t xml:space="preserve"> </w:t>
      </w:r>
      <w:r>
        <w:rPr>
          <w:b/>
        </w:rPr>
        <w:t>33</w:t>
      </w:r>
      <w:r>
        <w:rPr>
          <w:b/>
          <w:spacing w:val="-12"/>
        </w:rPr>
        <w:t xml:space="preserve"> </w:t>
      </w:r>
      <w:r>
        <w:rPr>
          <w:b/>
        </w:rPr>
        <w:t>of</w:t>
      </w:r>
      <w:r>
        <w:rPr>
          <w:b/>
          <w:spacing w:val="-13"/>
        </w:rPr>
        <w:t xml:space="preserve"> </w:t>
      </w:r>
      <w:r>
        <w:rPr>
          <w:b/>
        </w:rPr>
        <w:t>2019</w:t>
      </w:r>
      <w:r>
        <w:rPr>
          <w:b/>
          <w:spacing w:val="-11"/>
        </w:rPr>
        <w:t xml:space="preserve"> </w:t>
      </w:r>
      <w:r>
        <w:t>in</w:t>
      </w:r>
      <w:r>
        <w:rPr>
          <w:spacing w:val="-9"/>
        </w:rPr>
        <w:t xml:space="preserve"> </w:t>
      </w:r>
      <w:r>
        <w:t>its</w:t>
      </w:r>
      <w:r>
        <w:rPr>
          <w:spacing w:val="-12"/>
        </w:rPr>
        <w:t xml:space="preserve"> </w:t>
      </w:r>
      <w:r>
        <w:t>content</w:t>
      </w:r>
      <w:r>
        <w:rPr>
          <w:spacing w:val="-12"/>
        </w:rPr>
        <w:t xml:space="preserve"> </w:t>
      </w:r>
      <w:r>
        <w:t>provided</w:t>
      </w:r>
      <w:r>
        <w:rPr>
          <w:spacing w:val="-12"/>
        </w:rPr>
        <w:t xml:space="preserve"> </w:t>
      </w:r>
      <w:r>
        <w:t>that</w:t>
      </w:r>
      <w:r>
        <w:rPr>
          <w:spacing w:val="-12"/>
        </w:rPr>
        <w:t xml:space="preserve"> </w:t>
      </w:r>
      <w:r>
        <w:t>all</w:t>
      </w:r>
      <w:r>
        <w:rPr>
          <w:spacing w:val="-11"/>
        </w:rPr>
        <w:t xml:space="preserve"> </w:t>
      </w:r>
      <w:r>
        <w:t>pre</w:t>
      </w:r>
      <w:r>
        <w:rPr>
          <w:spacing w:val="-13"/>
        </w:rPr>
        <w:t xml:space="preserve"> </w:t>
      </w:r>
      <w:r>
        <w:t>–</w:t>
      </w:r>
      <w:r>
        <w:rPr>
          <w:spacing w:val="-10"/>
        </w:rPr>
        <w:t xml:space="preserve"> </w:t>
      </w:r>
      <w:r>
        <w:t>February</w:t>
      </w:r>
      <w:r>
        <w:rPr>
          <w:spacing w:val="-13"/>
        </w:rPr>
        <w:t xml:space="preserve"> </w:t>
      </w:r>
      <w:r>
        <w:t>22,</w:t>
      </w:r>
      <w:r>
        <w:rPr>
          <w:spacing w:val="-12"/>
        </w:rPr>
        <w:t xml:space="preserve"> </w:t>
      </w:r>
      <w:r>
        <w:t>2019</w:t>
      </w:r>
      <w:r>
        <w:rPr>
          <w:spacing w:val="-10"/>
        </w:rPr>
        <w:t xml:space="preserve"> </w:t>
      </w:r>
      <w:r>
        <w:t>debts sounding</w:t>
      </w:r>
      <w:r>
        <w:rPr>
          <w:spacing w:val="-10"/>
        </w:rPr>
        <w:t xml:space="preserve"> </w:t>
      </w:r>
      <w:r>
        <w:t>in</w:t>
      </w:r>
      <w:r>
        <w:rPr>
          <w:spacing w:val="-9"/>
        </w:rPr>
        <w:t xml:space="preserve"> </w:t>
      </w:r>
      <w:r>
        <w:t>United</w:t>
      </w:r>
      <w:r>
        <w:rPr>
          <w:spacing w:val="-10"/>
        </w:rPr>
        <w:t xml:space="preserve"> </w:t>
      </w:r>
      <w:r>
        <w:t>States</w:t>
      </w:r>
      <w:r>
        <w:rPr>
          <w:spacing w:val="-9"/>
        </w:rPr>
        <w:t xml:space="preserve"> </w:t>
      </w:r>
      <w:r>
        <w:t>dollars</w:t>
      </w:r>
      <w:r>
        <w:rPr>
          <w:spacing w:val="-9"/>
        </w:rPr>
        <w:t xml:space="preserve"> </w:t>
      </w:r>
      <w:r>
        <w:t>were</w:t>
      </w:r>
      <w:r>
        <w:rPr>
          <w:spacing w:val="-10"/>
        </w:rPr>
        <w:t xml:space="preserve"> </w:t>
      </w:r>
      <w:r>
        <w:t>to</w:t>
      </w:r>
      <w:r>
        <w:rPr>
          <w:spacing w:val="-9"/>
        </w:rPr>
        <w:t xml:space="preserve"> </w:t>
      </w:r>
      <w:r>
        <w:t>be</w:t>
      </w:r>
      <w:r>
        <w:rPr>
          <w:spacing w:val="-8"/>
        </w:rPr>
        <w:t xml:space="preserve"> </w:t>
      </w:r>
      <w:r>
        <w:t>converted</w:t>
      </w:r>
      <w:r>
        <w:rPr>
          <w:spacing w:val="-10"/>
        </w:rPr>
        <w:t xml:space="preserve"> </w:t>
      </w:r>
      <w:r>
        <w:t>to</w:t>
      </w:r>
      <w:r>
        <w:rPr>
          <w:spacing w:val="-8"/>
        </w:rPr>
        <w:t xml:space="preserve"> </w:t>
      </w:r>
      <w:r>
        <w:rPr>
          <w:b/>
        </w:rPr>
        <w:t>RTGS</w:t>
      </w:r>
      <w:r>
        <w:rPr>
          <w:b/>
          <w:spacing w:val="-9"/>
        </w:rPr>
        <w:t xml:space="preserve"> </w:t>
      </w:r>
      <w:r>
        <w:t>dollars</w:t>
      </w:r>
      <w:r>
        <w:rPr>
          <w:spacing w:val="-10"/>
        </w:rPr>
        <w:t xml:space="preserve"> </w:t>
      </w:r>
      <w:r>
        <w:t>at</w:t>
      </w:r>
      <w:r>
        <w:rPr>
          <w:spacing w:val="-9"/>
        </w:rPr>
        <w:t xml:space="preserve"> </w:t>
      </w:r>
      <w:r>
        <w:t>a</w:t>
      </w:r>
      <w:r>
        <w:rPr>
          <w:spacing w:val="-8"/>
        </w:rPr>
        <w:t xml:space="preserve"> </w:t>
      </w:r>
      <w:r>
        <w:t>1:1</w:t>
      </w:r>
      <w:r>
        <w:rPr>
          <w:spacing w:val="-9"/>
        </w:rPr>
        <w:t xml:space="preserve"> </w:t>
      </w:r>
      <w:r>
        <w:t>rate.</w:t>
      </w:r>
      <w:r>
        <w:rPr>
          <w:spacing w:val="40"/>
        </w:rPr>
        <w:t xml:space="preserve"> </w:t>
      </w:r>
      <w:r>
        <w:t>This</w:t>
      </w:r>
      <w:r>
        <w:rPr>
          <w:spacing w:val="-9"/>
        </w:rPr>
        <w:t xml:space="preserve"> </w:t>
      </w:r>
      <w:r>
        <w:t xml:space="preserve">was through </w:t>
      </w:r>
      <w:r>
        <w:rPr>
          <w:b/>
        </w:rPr>
        <w:t xml:space="preserve">Section 4 (1) (d) </w:t>
      </w:r>
      <w:r>
        <w:t>of the same instrument.</w:t>
      </w:r>
      <w:r>
        <w:rPr>
          <w:spacing w:val="40"/>
        </w:rPr>
        <w:t xml:space="preserve"> </w:t>
      </w:r>
      <w:r>
        <w:t>The section reads as follows;</w:t>
      </w:r>
    </w:p>
    <w:p w14:paraId="36D5D0C5" w14:textId="77777777" w:rsidR="00D04533" w:rsidRDefault="00000000">
      <w:pPr>
        <w:spacing w:line="276" w:lineRule="exact"/>
        <w:ind w:left="23"/>
        <w:jc w:val="both"/>
        <w:rPr>
          <w:b/>
          <w:sz w:val="24"/>
        </w:rPr>
      </w:pPr>
      <w:r>
        <w:rPr>
          <w:b/>
          <w:sz w:val="24"/>
        </w:rPr>
        <w:t>Section</w:t>
      </w:r>
      <w:r>
        <w:rPr>
          <w:b/>
          <w:spacing w:val="-3"/>
          <w:sz w:val="24"/>
        </w:rPr>
        <w:t xml:space="preserve"> </w:t>
      </w:r>
      <w:r>
        <w:rPr>
          <w:b/>
          <w:sz w:val="24"/>
        </w:rPr>
        <w:t>4</w:t>
      </w:r>
      <w:r>
        <w:rPr>
          <w:b/>
          <w:spacing w:val="-1"/>
          <w:sz w:val="24"/>
        </w:rPr>
        <w:t xml:space="preserve"> </w:t>
      </w:r>
      <w:r>
        <w:rPr>
          <w:b/>
          <w:sz w:val="24"/>
        </w:rPr>
        <w:t>(1)</w:t>
      </w:r>
      <w:r>
        <w:rPr>
          <w:b/>
          <w:spacing w:val="-2"/>
          <w:sz w:val="24"/>
        </w:rPr>
        <w:t xml:space="preserve"> </w:t>
      </w:r>
      <w:r>
        <w:rPr>
          <w:b/>
          <w:spacing w:val="-5"/>
          <w:sz w:val="24"/>
        </w:rPr>
        <w:t>(d)</w:t>
      </w:r>
    </w:p>
    <w:p w14:paraId="43B6E511" w14:textId="77777777" w:rsidR="00D04533" w:rsidRDefault="00000000">
      <w:pPr>
        <w:spacing w:before="139"/>
        <w:ind w:left="743" w:right="584"/>
        <w:jc w:val="both"/>
        <w:rPr>
          <w:i/>
        </w:rPr>
      </w:pPr>
      <w:r>
        <w:t>“</w:t>
      </w:r>
      <w:proofErr w:type="gramStart"/>
      <w:r>
        <w:rPr>
          <w:i/>
        </w:rPr>
        <w:t>that</w:t>
      </w:r>
      <w:proofErr w:type="gramEnd"/>
      <w:r>
        <w:rPr>
          <w:i/>
        </w:rPr>
        <w:t>,</w:t>
      </w:r>
      <w:r>
        <w:rPr>
          <w:i/>
          <w:spacing w:val="-14"/>
        </w:rPr>
        <w:t xml:space="preserve"> </w:t>
      </w:r>
      <w:r>
        <w:rPr>
          <w:i/>
        </w:rPr>
        <w:t>for</w:t>
      </w:r>
      <w:r>
        <w:rPr>
          <w:i/>
          <w:spacing w:val="-14"/>
        </w:rPr>
        <w:t xml:space="preserve"> </w:t>
      </w:r>
      <w:r>
        <w:rPr>
          <w:i/>
        </w:rPr>
        <w:t>accounting</w:t>
      </w:r>
      <w:r>
        <w:rPr>
          <w:i/>
          <w:spacing w:val="-14"/>
        </w:rPr>
        <w:t xml:space="preserve"> </w:t>
      </w:r>
      <w:r>
        <w:rPr>
          <w:i/>
        </w:rPr>
        <w:t>and</w:t>
      </w:r>
      <w:r>
        <w:rPr>
          <w:i/>
          <w:spacing w:val="-13"/>
        </w:rPr>
        <w:t xml:space="preserve"> </w:t>
      </w:r>
      <w:r>
        <w:rPr>
          <w:i/>
        </w:rPr>
        <w:t>other</w:t>
      </w:r>
      <w:r>
        <w:rPr>
          <w:i/>
          <w:spacing w:val="-14"/>
        </w:rPr>
        <w:t xml:space="preserve"> </w:t>
      </w:r>
      <w:r>
        <w:rPr>
          <w:i/>
        </w:rPr>
        <w:t>purposes,</w:t>
      </w:r>
      <w:r>
        <w:rPr>
          <w:i/>
          <w:spacing w:val="-14"/>
        </w:rPr>
        <w:t xml:space="preserve"> </w:t>
      </w:r>
      <w:r>
        <w:rPr>
          <w:i/>
        </w:rPr>
        <w:t>all</w:t>
      </w:r>
      <w:r>
        <w:rPr>
          <w:i/>
          <w:spacing w:val="-14"/>
        </w:rPr>
        <w:t xml:space="preserve"> </w:t>
      </w:r>
      <w:r>
        <w:rPr>
          <w:i/>
        </w:rPr>
        <w:t>assets</w:t>
      </w:r>
      <w:r>
        <w:rPr>
          <w:i/>
          <w:spacing w:val="-13"/>
        </w:rPr>
        <w:t xml:space="preserve"> </w:t>
      </w:r>
      <w:r>
        <w:rPr>
          <w:i/>
        </w:rPr>
        <w:t>and</w:t>
      </w:r>
      <w:r>
        <w:rPr>
          <w:i/>
          <w:spacing w:val="-14"/>
        </w:rPr>
        <w:t xml:space="preserve"> </w:t>
      </w:r>
      <w:r>
        <w:rPr>
          <w:i/>
        </w:rPr>
        <w:t>liabilities</w:t>
      </w:r>
      <w:r>
        <w:rPr>
          <w:i/>
          <w:spacing w:val="-14"/>
        </w:rPr>
        <w:t xml:space="preserve"> </w:t>
      </w:r>
      <w:r>
        <w:rPr>
          <w:i/>
        </w:rPr>
        <w:t>that</w:t>
      </w:r>
      <w:r>
        <w:rPr>
          <w:i/>
          <w:spacing w:val="-14"/>
        </w:rPr>
        <w:t xml:space="preserve"> </w:t>
      </w:r>
      <w:r>
        <w:rPr>
          <w:i/>
        </w:rPr>
        <w:t>were,</w:t>
      </w:r>
      <w:r>
        <w:rPr>
          <w:i/>
          <w:spacing w:val="-13"/>
        </w:rPr>
        <w:t xml:space="preserve"> </w:t>
      </w:r>
      <w:r>
        <w:rPr>
          <w:i/>
        </w:rPr>
        <w:t>immediately</w:t>
      </w:r>
      <w:r>
        <w:rPr>
          <w:i/>
          <w:spacing w:val="-14"/>
        </w:rPr>
        <w:t xml:space="preserve"> </w:t>
      </w:r>
      <w:r>
        <w:rPr>
          <w:i/>
        </w:rPr>
        <w:t xml:space="preserve">before the effective date, valued and expressed in United States dollars (other than assets and liabilities referred to in </w:t>
      </w:r>
      <w:r>
        <w:rPr>
          <w:b/>
          <w:i/>
        </w:rPr>
        <w:t xml:space="preserve">section 44C (2) </w:t>
      </w:r>
      <w:r>
        <w:rPr>
          <w:i/>
        </w:rPr>
        <w:t>of the principal Act) shall on and after the effective date</w:t>
      </w:r>
      <w:r>
        <w:rPr>
          <w:i/>
          <w:spacing w:val="-11"/>
        </w:rPr>
        <w:t xml:space="preserve"> </w:t>
      </w:r>
      <w:r>
        <w:rPr>
          <w:i/>
        </w:rPr>
        <w:t>be</w:t>
      </w:r>
      <w:r>
        <w:rPr>
          <w:i/>
          <w:spacing w:val="-11"/>
        </w:rPr>
        <w:t xml:space="preserve"> </w:t>
      </w:r>
      <w:r>
        <w:rPr>
          <w:i/>
        </w:rPr>
        <w:t>deemed</w:t>
      </w:r>
      <w:r>
        <w:rPr>
          <w:i/>
          <w:spacing w:val="-14"/>
        </w:rPr>
        <w:t xml:space="preserve"> </w:t>
      </w:r>
      <w:r>
        <w:rPr>
          <w:i/>
        </w:rPr>
        <w:t>to</w:t>
      </w:r>
      <w:r>
        <w:rPr>
          <w:i/>
          <w:spacing w:val="-11"/>
        </w:rPr>
        <w:t xml:space="preserve"> </w:t>
      </w:r>
      <w:r>
        <w:rPr>
          <w:i/>
        </w:rPr>
        <w:t>be</w:t>
      </w:r>
      <w:r>
        <w:rPr>
          <w:i/>
          <w:spacing w:val="-13"/>
        </w:rPr>
        <w:t xml:space="preserve"> </w:t>
      </w:r>
      <w:r>
        <w:rPr>
          <w:i/>
        </w:rPr>
        <w:t>values</w:t>
      </w:r>
      <w:r>
        <w:rPr>
          <w:i/>
          <w:spacing w:val="-12"/>
        </w:rPr>
        <w:t xml:space="preserve"> </w:t>
      </w:r>
      <w:r>
        <w:rPr>
          <w:i/>
        </w:rPr>
        <w:t>in</w:t>
      </w:r>
      <w:r>
        <w:rPr>
          <w:i/>
          <w:spacing w:val="-11"/>
        </w:rPr>
        <w:t xml:space="preserve"> </w:t>
      </w:r>
      <w:r>
        <w:rPr>
          <w:i/>
        </w:rPr>
        <w:t>RTGS</w:t>
      </w:r>
      <w:r>
        <w:rPr>
          <w:i/>
          <w:spacing w:val="-11"/>
        </w:rPr>
        <w:t xml:space="preserve"> </w:t>
      </w:r>
      <w:r>
        <w:rPr>
          <w:i/>
        </w:rPr>
        <w:t>dollars</w:t>
      </w:r>
      <w:r>
        <w:rPr>
          <w:i/>
          <w:spacing w:val="-12"/>
        </w:rPr>
        <w:t xml:space="preserve"> </w:t>
      </w:r>
      <w:r>
        <w:rPr>
          <w:i/>
        </w:rPr>
        <w:t>at</w:t>
      </w:r>
      <w:r>
        <w:rPr>
          <w:i/>
          <w:spacing w:val="-10"/>
        </w:rPr>
        <w:t xml:space="preserve"> </w:t>
      </w:r>
      <w:r>
        <w:rPr>
          <w:i/>
        </w:rPr>
        <w:t>a</w:t>
      </w:r>
      <w:r>
        <w:rPr>
          <w:i/>
          <w:spacing w:val="-13"/>
        </w:rPr>
        <w:t xml:space="preserve"> </w:t>
      </w:r>
      <w:r>
        <w:rPr>
          <w:i/>
        </w:rPr>
        <w:t>rate</w:t>
      </w:r>
      <w:r>
        <w:rPr>
          <w:i/>
          <w:spacing w:val="-11"/>
        </w:rPr>
        <w:t xml:space="preserve"> </w:t>
      </w:r>
      <w:r>
        <w:rPr>
          <w:i/>
        </w:rPr>
        <w:t>of</w:t>
      </w:r>
      <w:r>
        <w:rPr>
          <w:i/>
          <w:spacing w:val="-12"/>
        </w:rPr>
        <w:t xml:space="preserve"> </w:t>
      </w:r>
      <w:r>
        <w:rPr>
          <w:i/>
        </w:rPr>
        <w:t>one0to-one</w:t>
      </w:r>
      <w:r>
        <w:rPr>
          <w:i/>
          <w:spacing w:val="-11"/>
        </w:rPr>
        <w:t xml:space="preserve"> </w:t>
      </w:r>
      <w:r>
        <w:rPr>
          <w:i/>
        </w:rPr>
        <w:t>to</w:t>
      </w:r>
      <w:r>
        <w:rPr>
          <w:i/>
          <w:spacing w:val="-11"/>
        </w:rPr>
        <w:t xml:space="preserve"> </w:t>
      </w:r>
      <w:r>
        <w:rPr>
          <w:i/>
        </w:rPr>
        <w:t>the</w:t>
      </w:r>
      <w:r>
        <w:rPr>
          <w:i/>
          <w:spacing w:val="-11"/>
        </w:rPr>
        <w:t xml:space="preserve"> </w:t>
      </w:r>
      <w:r>
        <w:rPr>
          <w:i/>
        </w:rPr>
        <w:t>United</w:t>
      </w:r>
      <w:r>
        <w:rPr>
          <w:i/>
          <w:spacing w:val="-13"/>
        </w:rPr>
        <w:t xml:space="preserve"> </w:t>
      </w:r>
      <w:r>
        <w:rPr>
          <w:i/>
        </w:rPr>
        <w:t>States</w:t>
      </w:r>
      <w:r>
        <w:rPr>
          <w:i/>
          <w:spacing w:val="-13"/>
        </w:rPr>
        <w:t xml:space="preserve"> </w:t>
      </w:r>
      <w:r>
        <w:rPr>
          <w:i/>
        </w:rPr>
        <w:t>dollar; and “</w:t>
      </w:r>
    </w:p>
    <w:p w14:paraId="5A7E8C4C" w14:textId="77777777" w:rsidR="00D04533" w:rsidRDefault="00000000">
      <w:pPr>
        <w:pStyle w:val="BodyText"/>
        <w:spacing w:before="252" w:line="360" w:lineRule="auto"/>
        <w:ind w:right="589" w:firstLine="719"/>
      </w:pPr>
      <w:r>
        <w:rPr>
          <w:b/>
        </w:rPr>
        <w:t xml:space="preserve">Statutory Instrument 33 </w:t>
      </w:r>
      <w:r>
        <w:t xml:space="preserve">of </w:t>
      </w:r>
      <w:r>
        <w:rPr>
          <w:b/>
        </w:rPr>
        <w:t xml:space="preserve">2019 </w:t>
      </w:r>
      <w:r>
        <w:t>rather than making claims moot, changed the currency</w:t>
      </w:r>
      <w:r>
        <w:rPr>
          <w:spacing w:val="-7"/>
        </w:rPr>
        <w:t xml:space="preserve"> </w:t>
      </w:r>
      <w:r>
        <w:t>in</w:t>
      </w:r>
      <w:r>
        <w:rPr>
          <w:spacing w:val="-7"/>
        </w:rPr>
        <w:t xml:space="preserve"> </w:t>
      </w:r>
      <w:r>
        <w:t>which</w:t>
      </w:r>
      <w:r>
        <w:rPr>
          <w:spacing w:val="-7"/>
        </w:rPr>
        <w:t xml:space="preserve"> </w:t>
      </w:r>
      <w:r>
        <w:t>payment</w:t>
      </w:r>
      <w:r>
        <w:rPr>
          <w:spacing w:val="-7"/>
        </w:rPr>
        <w:t xml:space="preserve"> </w:t>
      </w:r>
      <w:r>
        <w:t>was</w:t>
      </w:r>
      <w:r>
        <w:rPr>
          <w:spacing w:val="-7"/>
        </w:rPr>
        <w:t xml:space="preserve"> </w:t>
      </w:r>
      <w:r>
        <w:t>to</w:t>
      </w:r>
      <w:r>
        <w:rPr>
          <w:spacing w:val="-7"/>
        </w:rPr>
        <w:t xml:space="preserve"> </w:t>
      </w:r>
      <w:r>
        <w:t>be</w:t>
      </w:r>
      <w:r>
        <w:rPr>
          <w:spacing w:val="-8"/>
        </w:rPr>
        <w:t xml:space="preserve"> </w:t>
      </w:r>
      <w:r>
        <w:t>made</w:t>
      </w:r>
      <w:r>
        <w:rPr>
          <w:spacing w:val="-9"/>
        </w:rPr>
        <w:t xml:space="preserve"> </w:t>
      </w:r>
      <w:r>
        <w:t>and</w:t>
      </w:r>
      <w:r>
        <w:rPr>
          <w:spacing w:val="-7"/>
        </w:rPr>
        <w:t xml:space="preserve"> </w:t>
      </w:r>
      <w:r>
        <w:t>the</w:t>
      </w:r>
      <w:r>
        <w:rPr>
          <w:spacing w:val="-8"/>
        </w:rPr>
        <w:t xml:space="preserve"> </w:t>
      </w:r>
      <w:r>
        <w:t>method</w:t>
      </w:r>
      <w:r>
        <w:rPr>
          <w:spacing w:val="-7"/>
        </w:rPr>
        <w:t xml:space="preserve"> </w:t>
      </w:r>
      <w:r>
        <w:t>of</w:t>
      </w:r>
      <w:r>
        <w:rPr>
          <w:spacing w:val="-8"/>
        </w:rPr>
        <w:t xml:space="preserve"> </w:t>
      </w:r>
      <w:r>
        <w:t>conversion</w:t>
      </w:r>
      <w:r>
        <w:rPr>
          <w:spacing w:val="-7"/>
        </w:rPr>
        <w:t xml:space="preserve"> </w:t>
      </w:r>
      <w:r>
        <w:t>of</w:t>
      </w:r>
      <w:r>
        <w:rPr>
          <w:spacing w:val="-8"/>
        </w:rPr>
        <w:t xml:space="preserve"> </w:t>
      </w:r>
      <w:r>
        <w:t>the</w:t>
      </w:r>
      <w:r>
        <w:rPr>
          <w:spacing w:val="-8"/>
        </w:rPr>
        <w:t xml:space="preserve"> </w:t>
      </w:r>
      <w:r>
        <w:t>debt</w:t>
      </w:r>
      <w:r>
        <w:rPr>
          <w:spacing w:val="-7"/>
        </w:rPr>
        <w:t xml:space="preserve"> </w:t>
      </w:r>
      <w:r>
        <w:t>sounding in</w:t>
      </w:r>
      <w:r>
        <w:rPr>
          <w:spacing w:val="-7"/>
        </w:rPr>
        <w:t xml:space="preserve"> </w:t>
      </w:r>
      <w:r>
        <w:rPr>
          <w:b/>
        </w:rPr>
        <w:t>USD</w:t>
      </w:r>
      <w:r>
        <w:t>.</w:t>
      </w:r>
      <w:r>
        <w:rPr>
          <w:spacing w:val="40"/>
        </w:rPr>
        <w:t xml:space="preserve"> </w:t>
      </w:r>
      <w:r>
        <w:t>It</w:t>
      </w:r>
      <w:r>
        <w:rPr>
          <w:spacing w:val="-7"/>
        </w:rPr>
        <w:t xml:space="preserve"> </w:t>
      </w:r>
      <w:r>
        <w:t>essentially</w:t>
      </w:r>
      <w:r>
        <w:rPr>
          <w:spacing w:val="-7"/>
        </w:rPr>
        <w:t xml:space="preserve"> </w:t>
      </w:r>
      <w:r>
        <w:t>impacted</w:t>
      </w:r>
      <w:r>
        <w:rPr>
          <w:spacing w:val="-8"/>
        </w:rPr>
        <w:t xml:space="preserve"> </w:t>
      </w:r>
      <w:r>
        <w:t>the</w:t>
      </w:r>
      <w:r>
        <w:rPr>
          <w:spacing w:val="-8"/>
        </w:rPr>
        <w:t xml:space="preserve"> </w:t>
      </w:r>
      <w:r>
        <w:t>value</w:t>
      </w:r>
      <w:r>
        <w:rPr>
          <w:spacing w:val="-8"/>
        </w:rPr>
        <w:t xml:space="preserve"> </w:t>
      </w:r>
      <w:r>
        <w:t>of</w:t>
      </w:r>
      <w:r>
        <w:rPr>
          <w:spacing w:val="-8"/>
        </w:rPr>
        <w:t xml:space="preserve"> </w:t>
      </w:r>
      <w:r>
        <w:t>the</w:t>
      </w:r>
      <w:r>
        <w:rPr>
          <w:spacing w:val="-8"/>
        </w:rPr>
        <w:t xml:space="preserve"> </w:t>
      </w:r>
      <w:r>
        <w:t>debt</w:t>
      </w:r>
      <w:r>
        <w:rPr>
          <w:spacing w:val="-7"/>
        </w:rPr>
        <w:t xml:space="preserve"> </w:t>
      </w:r>
      <w:r>
        <w:t>rather</w:t>
      </w:r>
      <w:r>
        <w:rPr>
          <w:spacing w:val="-8"/>
        </w:rPr>
        <w:t xml:space="preserve"> </w:t>
      </w:r>
      <w:r>
        <w:t>than</w:t>
      </w:r>
      <w:r>
        <w:rPr>
          <w:spacing w:val="-8"/>
        </w:rPr>
        <w:t xml:space="preserve"> </w:t>
      </w:r>
      <w:r>
        <w:t>its</w:t>
      </w:r>
      <w:r>
        <w:rPr>
          <w:spacing w:val="-4"/>
        </w:rPr>
        <w:t xml:space="preserve"> </w:t>
      </w:r>
      <w:r>
        <w:t>existence.</w:t>
      </w:r>
      <w:r>
        <w:rPr>
          <w:spacing w:val="-6"/>
        </w:rPr>
        <w:t xml:space="preserve"> </w:t>
      </w:r>
      <w:r>
        <w:t>The</w:t>
      </w:r>
      <w:r>
        <w:rPr>
          <w:spacing w:val="-8"/>
        </w:rPr>
        <w:t xml:space="preserve"> </w:t>
      </w:r>
      <w:r>
        <w:t xml:space="preserve">Respondent third point </w:t>
      </w:r>
      <w:r>
        <w:rPr>
          <w:i/>
        </w:rPr>
        <w:t xml:space="preserve">in </w:t>
      </w:r>
      <w:proofErr w:type="spellStart"/>
      <w:r>
        <w:rPr>
          <w:i/>
        </w:rPr>
        <w:t>limine</w:t>
      </w:r>
      <w:proofErr w:type="spellEnd"/>
      <w:r>
        <w:rPr>
          <w:i/>
        </w:rPr>
        <w:t xml:space="preserve"> </w:t>
      </w:r>
      <w:r>
        <w:t>clearly stands to be dismissed.</w:t>
      </w:r>
    </w:p>
    <w:p w14:paraId="43D9389E" w14:textId="77777777" w:rsidR="00D04533" w:rsidRDefault="00000000">
      <w:pPr>
        <w:spacing w:before="1" w:line="360" w:lineRule="auto"/>
        <w:ind w:left="23" w:right="583" w:firstLine="719"/>
        <w:jc w:val="both"/>
        <w:rPr>
          <w:sz w:val="24"/>
        </w:rPr>
      </w:pPr>
      <w:r>
        <w:rPr>
          <w:sz w:val="24"/>
        </w:rPr>
        <w:t>It</w:t>
      </w:r>
      <w:r>
        <w:rPr>
          <w:spacing w:val="-2"/>
          <w:sz w:val="24"/>
        </w:rPr>
        <w:t xml:space="preserve"> </w:t>
      </w:r>
      <w:r>
        <w:rPr>
          <w:sz w:val="24"/>
        </w:rPr>
        <w:t>is</w:t>
      </w:r>
      <w:r>
        <w:rPr>
          <w:spacing w:val="-2"/>
          <w:sz w:val="24"/>
        </w:rPr>
        <w:t xml:space="preserve"> </w:t>
      </w:r>
      <w:r>
        <w:rPr>
          <w:sz w:val="24"/>
        </w:rPr>
        <w:t>however</w:t>
      </w:r>
      <w:r>
        <w:rPr>
          <w:spacing w:val="-1"/>
          <w:sz w:val="24"/>
        </w:rPr>
        <w:t xml:space="preserve"> </w:t>
      </w:r>
      <w:r>
        <w:rPr>
          <w:sz w:val="24"/>
        </w:rPr>
        <w:t>apparent</w:t>
      </w:r>
      <w:r>
        <w:rPr>
          <w:spacing w:val="-1"/>
          <w:sz w:val="24"/>
        </w:rPr>
        <w:t xml:space="preserve"> </w:t>
      </w:r>
      <w:r>
        <w:rPr>
          <w:sz w:val="24"/>
        </w:rPr>
        <w:t>to</w:t>
      </w:r>
      <w:r>
        <w:rPr>
          <w:spacing w:val="40"/>
          <w:sz w:val="24"/>
        </w:rPr>
        <w:t xml:space="preserve"> </w:t>
      </w:r>
      <w:r>
        <w:rPr>
          <w:sz w:val="24"/>
        </w:rPr>
        <w:t>the</w:t>
      </w:r>
      <w:r>
        <w:rPr>
          <w:spacing w:val="-2"/>
          <w:sz w:val="24"/>
        </w:rPr>
        <w:t xml:space="preserve"> </w:t>
      </w:r>
      <w:r>
        <w:rPr>
          <w:sz w:val="24"/>
        </w:rPr>
        <w:t>court’s</w:t>
      </w:r>
      <w:r>
        <w:rPr>
          <w:spacing w:val="-3"/>
          <w:sz w:val="24"/>
        </w:rPr>
        <w:t xml:space="preserve"> </w:t>
      </w:r>
      <w:r>
        <w:rPr>
          <w:sz w:val="24"/>
        </w:rPr>
        <w:t>that</w:t>
      </w:r>
      <w:r>
        <w:rPr>
          <w:spacing w:val="-2"/>
          <w:sz w:val="24"/>
        </w:rPr>
        <w:t xml:space="preserve"> </w:t>
      </w:r>
      <w:r>
        <w:rPr>
          <w:sz w:val="24"/>
        </w:rPr>
        <w:t>the</w:t>
      </w:r>
      <w:r>
        <w:rPr>
          <w:spacing w:val="-2"/>
          <w:sz w:val="24"/>
        </w:rPr>
        <w:t xml:space="preserve"> </w:t>
      </w:r>
      <w:r>
        <w:rPr>
          <w:sz w:val="24"/>
        </w:rPr>
        <w:t>Respondent</w:t>
      </w:r>
      <w:r>
        <w:rPr>
          <w:spacing w:val="40"/>
          <w:sz w:val="24"/>
        </w:rPr>
        <w:t xml:space="preserve"> </w:t>
      </w:r>
      <w:r>
        <w:rPr>
          <w:sz w:val="24"/>
        </w:rPr>
        <w:t>submission</w:t>
      </w:r>
      <w:r>
        <w:rPr>
          <w:spacing w:val="-1"/>
          <w:sz w:val="24"/>
        </w:rPr>
        <w:t xml:space="preserve"> </w:t>
      </w:r>
      <w:r>
        <w:rPr>
          <w:sz w:val="24"/>
        </w:rPr>
        <w:t>that</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basis of</w:t>
      </w:r>
      <w:r>
        <w:rPr>
          <w:spacing w:val="-10"/>
          <w:sz w:val="24"/>
        </w:rPr>
        <w:t xml:space="preserve"> </w:t>
      </w:r>
      <w:r>
        <w:rPr>
          <w:b/>
          <w:sz w:val="24"/>
        </w:rPr>
        <w:t>Statutory</w:t>
      </w:r>
      <w:r>
        <w:rPr>
          <w:b/>
          <w:spacing w:val="-10"/>
          <w:sz w:val="24"/>
        </w:rPr>
        <w:t xml:space="preserve"> </w:t>
      </w:r>
      <w:r>
        <w:rPr>
          <w:b/>
          <w:sz w:val="24"/>
        </w:rPr>
        <w:t>Instrument</w:t>
      </w:r>
      <w:r>
        <w:rPr>
          <w:b/>
          <w:spacing w:val="-9"/>
          <w:sz w:val="24"/>
        </w:rPr>
        <w:t xml:space="preserve"> </w:t>
      </w:r>
      <w:r>
        <w:rPr>
          <w:b/>
          <w:sz w:val="24"/>
        </w:rPr>
        <w:t>33</w:t>
      </w:r>
      <w:r>
        <w:rPr>
          <w:b/>
          <w:spacing w:val="-10"/>
          <w:sz w:val="24"/>
        </w:rPr>
        <w:t xml:space="preserve"> </w:t>
      </w:r>
      <w:r>
        <w:rPr>
          <w:b/>
          <w:sz w:val="24"/>
        </w:rPr>
        <w:t>of</w:t>
      </w:r>
      <w:r>
        <w:rPr>
          <w:b/>
          <w:spacing w:val="-10"/>
          <w:sz w:val="24"/>
        </w:rPr>
        <w:t xml:space="preserve"> </w:t>
      </w:r>
      <w:r>
        <w:rPr>
          <w:b/>
          <w:sz w:val="24"/>
        </w:rPr>
        <w:t>2019</w:t>
      </w:r>
      <w:r>
        <w:rPr>
          <w:b/>
          <w:spacing w:val="-10"/>
          <w:sz w:val="24"/>
        </w:rPr>
        <w:t xml:space="preserve"> </w:t>
      </w:r>
      <w:r>
        <w:rPr>
          <w:sz w:val="24"/>
        </w:rPr>
        <w:t>the</w:t>
      </w:r>
      <w:r>
        <w:rPr>
          <w:spacing w:val="-10"/>
          <w:sz w:val="24"/>
        </w:rPr>
        <w:t xml:space="preserve"> </w:t>
      </w:r>
      <w:r>
        <w:rPr>
          <w:sz w:val="24"/>
        </w:rPr>
        <w:t>obligation</w:t>
      </w:r>
      <w:r>
        <w:rPr>
          <w:spacing w:val="-12"/>
          <w:sz w:val="24"/>
        </w:rPr>
        <w:t xml:space="preserve"> </w:t>
      </w:r>
      <w:r>
        <w:rPr>
          <w:sz w:val="24"/>
        </w:rPr>
        <w:t>created</w:t>
      </w:r>
      <w:r>
        <w:rPr>
          <w:spacing w:val="-10"/>
          <w:sz w:val="24"/>
        </w:rPr>
        <w:t xml:space="preserve"> </w:t>
      </w:r>
      <w:r>
        <w:rPr>
          <w:sz w:val="24"/>
        </w:rPr>
        <w:t>prior</w:t>
      </w:r>
      <w:r>
        <w:rPr>
          <w:spacing w:val="-11"/>
          <w:sz w:val="24"/>
        </w:rPr>
        <w:t xml:space="preserve"> </w:t>
      </w:r>
      <w:r>
        <w:rPr>
          <w:sz w:val="24"/>
        </w:rPr>
        <w:t>to</w:t>
      </w:r>
      <w:r>
        <w:rPr>
          <w:spacing w:val="-9"/>
          <w:sz w:val="24"/>
        </w:rPr>
        <w:t xml:space="preserve"> </w:t>
      </w:r>
      <w:r>
        <w:rPr>
          <w:sz w:val="24"/>
        </w:rPr>
        <w:t>the</w:t>
      </w:r>
      <w:r>
        <w:rPr>
          <w:spacing w:val="-10"/>
          <w:sz w:val="24"/>
        </w:rPr>
        <w:t xml:space="preserve"> </w:t>
      </w:r>
      <w:r>
        <w:rPr>
          <w:sz w:val="24"/>
        </w:rPr>
        <w:t>coming</w:t>
      </w:r>
      <w:r>
        <w:rPr>
          <w:spacing w:val="-10"/>
          <w:sz w:val="24"/>
        </w:rPr>
        <w:t xml:space="preserve"> </w:t>
      </w:r>
      <w:r>
        <w:rPr>
          <w:sz w:val="24"/>
        </w:rPr>
        <w:t>in</w:t>
      </w:r>
      <w:r>
        <w:rPr>
          <w:spacing w:val="-9"/>
          <w:sz w:val="24"/>
        </w:rPr>
        <w:t xml:space="preserve"> </w:t>
      </w:r>
      <w:r>
        <w:rPr>
          <w:sz w:val="24"/>
        </w:rPr>
        <w:t>of</w:t>
      </w:r>
      <w:r>
        <w:rPr>
          <w:spacing w:val="-8"/>
          <w:sz w:val="24"/>
        </w:rPr>
        <w:t xml:space="preserve"> </w:t>
      </w:r>
      <w:r>
        <w:rPr>
          <w:b/>
          <w:sz w:val="24"/>
        </w:rPr>
        <w:t>Statutory Instrument</w:t>
      </w:r>
      <w:r>
        <w:rPr>
          <w:b/>
          <w:spacing w:val="-6"/>
          <w:sz w:val="24"/>
        </w:rPr>
        <w:t xml:space="preserve"> </w:t>
      </w:r>
      <w:r>
        <w:rPr>
          <w:b/>
          <w:sz w:val="24"/>
        </w:rPr>
        <w:t>33</w:t>
      </w:r>
      <w:r>
        <w:rPr>
          <w:b/>
          <w:spacing w:val="-4"/>
          <w:sz w:val="24"/>
        </w:rPr>
        <w:t xml:space="preserve"> </w:t>
      </w:r>
      <w:r>
        <w:rPr>
          <w:sz w:val="24"/>
        </w:rPr>
        <w:t>of</w:t>
      </w:r>
      <w:r>
        <w:rPr>
          <w:spacing w:val="-6"/>
          <w:sz w:val="24"/>
        </w:rPr>
        <w:t xml:space="preserve"> </w:t>
      </w:r>
      <w:r>
        <w:rPr>
          <w:b/>
          <w:sz w:val="24"/>
        </w:rPr>
        <w:t>2019</w:t>
      </w:r>
      <w:r>
        <w:rPr>
          <w:b/>
          <w:spacing w:val="-5"/>
          <w:sz w:val="24"/>
        </w:rPr>
        <w:t xml:space="preserve"> </w:t>
      </w:r>
      <w:r>
        <w:rPr>
          <w:b/>
          <w:sz w:val="24"/>
        </w:rPr>
        <w:t>once</w:t>
      </w:r>
      <w:r>
        <w:rPr>
          <w:b/>
          <w:spacing w:val="-5"/>
          <w:sz w:val="24"/>
        </w:rPr>
        <w:t xml:space="preserve"> </w:t>
      </w:r>
      <w:r>
        <w:rPr>
          <w:sz w:val="24"/>
        </w:rPr>
        <w:t>converted</w:t>
      </w:r>
      <w:r>
        <w:rPr>
          <w:spacing w:val="-5"/>
          <w:sz w:val="24"/>
        </w:rPr>
        <w:t xml:space="preserve"> </w:t>
      </w:r>
      <w:r>
        <w:rPr>
          <w:sz w:val="24"/>
        </w:rPr>
        <w:t>at</w:t>
      </w:r>
      <w:r>
        <w:rPr>
          <w:spacing w:val="-4"/>
          <w:sz w:val="24"/>
        </w:rPr>
        <w:t xml:space="preserve"> </w:t>
      </w:r>
      <w:r>
        <w:rPr>
          <w:sz w:val="24"/>
        </w:rPr>
        <w:t>the</w:t>
      </w:r>
      <w:r>
        <w:rPr>
          <w:spacing w:val="-5"/>
          <w:sz w:val="24"/>
        </w:rPr>
        <w:t xml:space="preserve"> </w:t>
      </w:r>
      <w:r>
        <w:rPr>
          <w:sz w:val="24"/>
        </w:rPr>
        <w:t>rate</w:t>
      </w:r>
      <w:r>
        <w:rPr>
          <w:spacing w:val="-2"/>
          <w:sz w:val="24"/>
        </w:rPr>
        <w:t xml:space="preserve"> </w:t>
      </w:r>
      <w:r>
        <w:rPr>
          <w:sz w:val="24"/>
        </w:rPr>
        <w:t>of</w:t>
      </w:r>
      <w:r>
        <w:rPr>
          <w:spacing w:val="-6"/>
          <w:sz w:val="24"/>
        </w:rPr>
        <w:t xml:space="preserve"> </w:t>
      </w:r>
      <w:r>
        <w:rPr>
          <w:sz w:val="24"/>
        </w:rPr>
        <w:t>1:1</w:t>
      </w:r>
      <w:r>
        <w:rPr>
          <w:spacing w:val="-4"/>
          <w:sz w:val="24"/>
        </w:rPr>
        <w:t xml:space="preserve"> </w:t>
      </w:r>
      <w:r>
        <w:rPr>
          <w:sz w:val="24"/>
        </w:rPr>
        <w:t>as</w:t>
      </w:r>
      <w:r>
        <w:rPr>
          <w:spacing w:val="-5"/>
          <w:sz w:val="24"/>
        </w:rPr>
        <w:t xml:space="preserve"> </w:t>
      </w:r>
      <w:r>
        <w:rPr>
          <w:sz w:val="24"/>
        </w:rPr>
        <w:t>provided</w:t>
      </w:r>
      <w:r>
        <w:rPr>
          <w:spacing w:val="-4"/>
          <w:sz w:val="24"/>
        </w:rPr>
        <w:t xml:space="preserve"> </w:t>
      </w:r>
      <w:r>
        <w:rPr>
          <w:sz w:val="24"/>
        </w:rPr>
        <w:t>by</w:t>
      </w:r>
      <w:r>
        <w:rPr>
          <w:spacing w:val="-5"/>
          <w:sz w:val="24"/>
        </w:rPr>
        <w:t xml:space="preserve"> </w:t>
      </w:r>
      <w:r>
        <w:rPr>
          <w:sz w:val="24"/>
        </w:rPr>
        <w:t>that</w:t>
      </w:r>
      <w:r>
        <w:rPr>
          <w:spacing w:val="-3"/>
          <w:sz w:val="24"/>
        </w:rPr>
        <w:t xml:space="preserve"> </w:t>
      </w:r>
      <w:r>
        <w:rPr>
          <w:sz w:val="24"/>
        </w:rPr>
        <w:t>instrument</w:t>
      </w:r>
      <w:r>
        <w:rPr>
          <w:spacing w:val="-3"/>
          <w:sz w:val="24"/>
        </w:rPr>
        <w:t xml:space="preserve"> </w:t>
      </w:r>
      <w:r>
        <w:rPr>
          <w:sz w:val="24"/>
        </w:rPr>
        <w:t>would result in the amount due</w:t>
      </w:r>
      <w:r>
        <w:rPr>
          <w:spacing w:val="40"/>
          <w:sz w:val="24"/>
        </w:rPr>
        <w:t xml:space="preserve"> </w:t>
      </w:r>
      <w:r>
        <w:rPr>
          <w:sz w:val="24"/>
        </w:rPr>
        <w:t>to the Applicant</w:t>
      </w:r>
      <w:r>
        <w:rPr>
          <w:spacing w:val="40"/>
          <w:sz w:val="24"/>
        </w:rPr>
        <w:t xml:space="preserve"> </w:t>
      </w:r>
      <w:r>
        <w:rPr>
          <w:sz w:val="24"/>
        </w:rPr>
        <w:t>being a negligible amount.</w:t>
      </w:r>
      <w:r>
        <w:rPr>
          <w:spacing w:val="80"/>
          <w:w w:val="150"/>
          <w:sz w:val="24"/>
        </w:rPr>
        <w:t xml:space="preserve"> </w:t>
      </w:r>
      <w:r>
        <w:rPr>
          <w:sz w:val="24"/>
        </w:rPr>
        <w:t xml:space="preserve">That argument is a correct summation of the law and how it operates in practice. It is however the court’s view that there may be no need for this matter to go as far as applying the provisions of </w:t>
      </w:r>
      <w:r>
        <w:rPr>
          <w:b/>
          <w:sz w:val="24"/>
        </w:rPr>
        <w:t>Statutory Instrument</w:t>
      </w:r>
      <w:r>
        <w:rPr>
          <w:b/>
          <w:spacing w:val="-10"/>
          <w:sz w:val="24"/>
        </w:rPr>
        <w:t xml:space="preserve"> </w:t>
      </w:r>
      <w:r>
        <w:rPr>
          <w:b/>
          <w:sz w:val="24"/>
        </w:rPr>
        <w:t>33</w:t>
      </w:r>
      <w:r>
        <w:rPr>
          <w:b/>
          <w:spacing w:val="-10"/>
          <w:sz w:val="24"/>
        </w:rPr>
        <w:t xml:space="preserve"> </w:t>
      </w:r>
      <w:r>
        <w:rPr>
          <w:b/>
          <w:sz w:val="24"/>
        </w:rPr>
        <w:t>of</w:t>
      </w:r>
      <w:r>
        <w:rPr>
          <w:b/>
          <w:spacing w:val="-10"/>
          <w:sz w:val="24"/>
        </w:rPr>
        <w:t xml:space="preserve"> </w:t>
      </w:r>
      <w:r>
        <w:rPr>
          <w:b/>
          <w:sz w:val="24"/>
        </w:rPr>
        <w:t>2019</w:t>
      </w:r>
      <w:r>
        <w:rPr>
          <w:b/>
          <w:spacing w:val="-7"/>
          <w:sz w:val="24"/>
        </w:rPr>
        <w:t xml:space="preserve"> </w:t>
      </w:r>
      <w:r>
        <w:rPr>
          <w:sz w:val="24"/>
        </w:rPr>
        <w:t>for</w:t>
      </w:r>
      <w:r>
        <w:rPr>
          <w:spacing w:val="-10"/>
          <w:sz w:val="24"/>
        </w:rPr>
        <w:t xml:space="preserve"> </w:t>
      </w:r>
      <w:r>
        <w:rPr>
          <w:sz w:val="24"/>
        </w:rPr>
        <w:t>reasons</w:t>
      </w:r>
      <w:r>
        <w:rPr>
          <w:spacing w:val="-9"/>
          <w:sz w:val="24"/>
        </w:rPr>
        <w:t xml:space="preserve"> </w:t>
      </w:r>
      <w:r>
        <w:rPr>
          <w:sz w:val="24"/>
        </w:rPr>
        <w:t>that</w:t>
      </w:r>
      <w:r>
        <w:rPr>
          <w:spacing w:val="-7"/>
          <w:sz w:val="24"/>
        </w:rPr>
        <w:t xml:space="preserve"> </w:t>
      </w:r>
      <w:r>
        <w:rPr>
          <w:sz w:val="24"/>
        </w:rPr>
        <w:t>will</w:t>
      </w:r>
      <w:r>
        <w:rPr>
          <w:spacing w:val="-9"/>
          <w:sz w:val="24"/>
        </w:rPr>
        <w:t xml:space="preserve"> </w:t>
      </w:r>
      <w:r>
        <w:rPr>
          <w:sz w:val="24"/>
        </w:rPr>
        <w:t>be</w:t>
      </w:r>
      <w:r>
        <w:rPr>
          <w:spacing w:val="-11"/>
          <w:sz w:val="24"/>
        </w:rPr>
        <w:t xml:space="preserve"> </w:t>
      </w:r>
      <w:r>
        <w:rPr>
          <w:sz w:val="24"/>
        </w:rPr>
        <w:t>outlined</w:t>
      </w:r>
      <w:r>
        <w:rPr>
          <w:spacing w:val="-10"/>
          <w:sz w:val="24"/>
        </w:rPr>
        <w:t xml:space="preserve"> </w:t>
      </w:r>
      <w:r>
        <w:rPr>
          <w:sz w:val="24"/>
        </w:rPr>
        <w:t>below.</w:t>
      </w:r>
      <w:r>
        <w:rPr>
          <w:spacing w:val="-5"/>
          <w:sz w:val="24"/>
        </w:rPr>
        <w:t xml:space="preserve"> </w:t>
      </w:r>
      <w:r>
        <w:rPr>
          <w:sz w:val="24"/>
        </w:rPr>
        <w:t>It</w:t>
      </w:r>
      <w:r>
        <w:rPr>
          <w:spacing w:val="-7"/>
          <w:sz w:val="24"/>
        </w:rPr>
        <w:t xml:space="preserve"> </w:t>
      </w:r>
      <w:r>
        <w:rPr>
          <w:sz w:val="24"/>
        </w:rPr>
        <w:t>however</w:t>
      </w:r>
      <w:r>
        <w:rPr>
          <w:spacing w:val="-8"/>
          <w:sz w:val="24"/>
        </w:rPr>
        <w:t xml:space="preserve"> </w:t>
      </w:r>
      <w:r>
        <w:rPr>
          <w:sz w:val="24"/>
        </w:rPr>
        <w:t>must</w:t>
      </w:r>
      <w:r>
        <w:rPr>
          <w:spacing w:val="-8"/>
          <w:sz w:val="24"/>
        </w:rPr>
        <w:t xml:space="preserve"> </w:t>
      </w:r>
      <w:r>
        <w:rPr>
          <w:sz w:val="24"/>
        </w:rPr>
        <w:t>be</w:t>
      </w:r>
      <w:r>
        <w:rPr>
          <w:spacing w:val="-11"/>
          <w:sz w:val="24"/>
        </w:rPr>
        <w:t xml:space="preserve"> </w:t>
      </w:r>
      <w:r>
        <w:rPr>
          <w:sz w:val="24"/>
        </w:rPr>
        <w:t>pointed</w:t>
      </w:r>
      <w:r>
        <w:rPr>
          <w:spacing w:val="-9"/>
          <w:sz w:val="24"/>
        </w:rPr>
        <w:t xml:space="preserve"> </w:t>
      </w:r>
      <w:r>
        <w:rPr>
          <w:sz w:val="24"/>
        </w:rPr>
        <w:t xml:space="preserve">out for completeness that </w:t>
      </w:r>
      <w:r>
        <w:rPr>
          <w:b/>
          <w:sz w:val="24"/>
        </w:rPr>
        <w:t xml:space="preserve">S.I 33 </w:t>
      </w:r>
      <w:r>
        <w:rPr>
          <w:sz w:val="24"/>
        </w:rPr>
        <w:t xml:space="preserve">of </w:t>
      </w:r>
      <w:r>
        <w:rPr>
          <w:b/>
          <w:sz w:val="24"/>
        </w:rPr>
        <w:t xml:space="preserve">2019 </w:t>
      </w:r>
      <w:r>
        <w:rPr>
          <w:sz w:val="24"/>
        </w:rPr>
        <w:t xml:space="preserve">was enacted in terms of </w:t>
      </w:r>
      <w:r>
        <w:rPr>
          <w:b/>
          <w:sz w:val="24"/>
        </w:rPr>
        <w:t xml:space="preserve">Section 2 </w:t>
      </w:r>
      <w:r>
        <w:rPr>
          <w:sz w:val="24"/>
        </w:rPr>
        <w:t xml:space="preserve">of the Presidential </w:t>
      </w:r>
      <w:r>
        <w:rPr>
          <w:b/>
          <w:sz w:val="24"/>
        </w:rPr>
        <w:t xml:space="preserve">Powers (Temporary Measures Act </w:t>
      </w:r>
      <w:r>
        <w:rPr>
          <w:sz w:val="24"/>
        </w:rPr>
        <w:t>[</w:t>
      </w:r>
      <w:r>
        <w:rPr>
          <w:b/>
          <w:sz w:val="24"/>
        </w:rPr>
        <w:t>Chapter 10:20</w:t>
      </w:r>
      <w:r>
        <w:rPr>
          <w:sz w:val="24"/>
        </w:rPr>
        <w:t>].</w:t>
      </w:r>
      <w:r>
        <w:rPr>
          <w:spacing w:val="40"/>
          <w:sz w:val="24"/>
        </w:rPr>
        <w:t xml:space="preserve"> </w:t>
      </w:r>
      <w:r>
        <w:rPr>
          <w:sz w:val="24"/>
        </w:rPr>
        <w:t xml:space="preserve">In terms of </w:t>
      </w:r>
      <w:r>
        <w:rPr>
          <w:b/>
          <w:sz w:val="24"/>
        </w:rPr>
        <w:t>section 6 (1</w:t>
      </w:r>
      <w:r>
        <w:rPr>
          <w:sz w:val="24"/>
        </w:rPr>
        <w:t>) of the same Act</w:t>
      </w:r>
      <w:r>
        <w:rPr>
          <w:spacing w:val="-2"/>
          <w:sz w:val="24"/>
        </w:rPr>
        <w:t xml:space="preserve"> </w:t>
      </w:r>
      <w:r>
        <w:rPr>
          <w:sz w:val="24"/>
        </w:rPr>
        <w:t>the</w:t>
      </w:r>
      <w:r>
        <w:rPr>
          <w:spacing w:val="-2"/>
          <w:sz w:val="24"/>
        </w:rPr>
        <w:t xml:space="preserve"> </w:t>
      </w:r>
      <w:r>
        <w:rPr>
          <w:sz w:val="24"/>
        </w:rPr>
        <w:t>Statutory Instrument lapsed after</w:t>
      </w:r>
      <w:r>
        <w:rPr>
          <w:spacing w:val="-2"/>
          <w:sz w:val="24"/>
        </w:rPr>
        <w:t xml:space="preserve"> </w:t>
      </w:r>
      <w:r>
        <w:rPr>
          <w:sz w:val="24"/>
        </w:rPr>
        <w:t>the</w:t>
      </w:r>
      <w:r>
        <w:rPr>
          <w:spacing w:val="-2"/>
          <w:sz w:val="24"/>
        </w:rPr>
        <w:t xml:space="preserve"> </w:t>
      </w:r>
      <w:r>
        <w:rPr>
          <w:sz w:val="24"/>
        </w:rPr>
        <w:t>expiry</w:t>
      </w:r>
      <w:r>
        <w:rPr>
          <w:spacing w:val="-2"/>
          <w:sz w:val="24"/>
        </w:rPr>
        <w:t xml:space="preserve"> </w:t>
      </w:r>
      <w:r>
        <w:rPr>
          <w:sz w:val="24"/>
        </w:rPr>
        <w:t>of</w:t>
      </w:r>
      <w:r>
        <w:rPr>
          <w:spacing w:val="-2"/>
          <w:sz w:val="24"/>
        </w:rPr>
        <w:t xml:space="preserve"> </w:t>
      </w:r>
      <w:r>
        <w:rPr>
          <w:sz w:val="24"/>
        </w:rPr>
        <w:t>180 days.</w:t>
      </w:r>
      <w:r>
        <w:rPr>
          <w:spacing w:val="40"/>
          <w:sz w:val="24"/>
        </w:rPr>
        <w:t xml:space="preserve"> </w:t>
      </w:r>
      <w:r>
        <w:rPr>
          <w:sz w:val="24"/>
        </w:rPr>
        <w:t>Its</w:t>
      </w:r>
      <w:r>
        <w:rPr>
          <w:spacing w:val="-2"/>
          <w:sz w:val="24"/>
        </w:rPr>
        <w:t xml:space="preserve"> </w:t>
      </w:r>
      <w:r>
        <w:rPr>
          <w:sz w:val="24"/>
        </w:rPr>
        <w:t>provisions</w:t>
      </w:r>
      <w:r>
        <w:rPr>
          <w:spacing w:val="-2"/>
          <w:sz w:val="24"/>
        </w:rPr>
        <w:t xml:space="preserve"> </w:t>
      </w:r>
      <w:r>
        <w:rPr>
          <w:sz w:val="24"/>
        </w:rPr>
        <w:t>were</w:t>
      </w:r>
      <w:r>
        <w:rPr>
          <w:spacing w:val="-3"/>
          <w:sz w:val="24"/>
        </w:rPr>
        <w:t xml:space="preserve"> </w:t>
      </w:r>
      <w:r>
        <w:rPr>
          <w:sz w:val="24"/>
        </w:rPr>
        <w:t xml:space="preserve">however re-enacted through </w:t>
      </w:r>
      <w:r>
        <w:rPr>
          <w:b/>
          <w:sz w:val="24"/>
        </w:rPr>
        <w:t xml:space="preserve">Section 22 </w:t>
      </w:r>
      <w:r>
        <w:rPr>
          <w:sz w:val="24"/>
        </w:rPr>
        <w:t xml:space="preserve">of the </w:t>
      </w:r>
      <w:r>
        <w:rPr>
          <w:b/>
          <w:sz w:val="24"/>
        </w:rPr>
        <w:t>Finance Act (No 2)</w:t>
      </w:r>
      <w:r>
        <w:rPr>
          <w:sz w:val="24"/>
        </w:rPr>
        <w:t xml:space="preserve">. The fourth point </w:t>
      </w:r>
      <w:r>
        <w:rPr>
          <w:i/>
          <w:sz w:val="24"/>
        </w:rPr>
        <w:t xml:space="preserve">in </w:t>
      </w:r>
      <w:proofErr w:type="spellStart"/>
      <w:r>
        <w:rPr>
          <w:i/>
          <w:sz w:val="24"/>
        </w:rPr>
        <w:t>limine</w:t>
      </w:r>
      <w:proofErr w:type="spellEnd"/>
      <w:r>
        <w:rPr>
          <w:i/>
          <w:sz w:val="24"/>
        </w:rPr>
        <w:t xml:space="preserve"> </w:t>
      </w:r>
      <w:r>
        <w:rPr>
          <w:sz w:val="24"/>
        </w:rPr>
        <w:t>clearly stands to be dismissed for lack of merit.</w:t>
      </w:r>
    </w:p>
    <w:p w14:paraId="7F5DECA5" w14:textId="77777777" w:rsidR="00D04533" w:rsidRDefault="00D04533">
      <w:pPr>
        <w:pStyle w:val="BodyText"/>
        <w:spacing w:before="138"/>
        <w:ind w:left="0"/>
        <w:jc w:val="left"/>
      </w:pPr>
    </w:p>
    <w:p w14:paraId="514C81AF" w14:textId="77777777" w:rsidR="00D04533" w:rsidRDefault="00000000">
      <w:pPr>
        <w:ind w:left="23"/>
        <w:jc w:val="both"/>
        <w:rPr>
          <w:b/>
          <w:sz w:val="24"/>
        </w:rPr>
      </w:pPr>
      <w:r>
        <w:rPr>
          <w:b/>
          <w:sz w:val="24"/>
          <w:u w:val="single"/>
        </w:rPr>
        <w:t xml:space="preserve">ISSUES FOR </w:t>
      </w:r>
      <w:r>
        <w:rPr>
          <w:b/>
          <w:spacing w:val="-2"/>
          <w:sz w:val="24"/>
          <w:u w:val="single"/>
        </w:rPr>
        <w:t>DETERMINATION</w:t>
      </w:r>
    </w:p>
    <w:p w14:paraId="7F17E745" w14:textId="77777777" w:rsidR="00D04533" w:rsidRDefault="00D04533">
      <w:pPr>
        <w:jc w:val="both"/>
        <w:rPr>
          <w:b/>
          <w:sz w:val="24"/>
        </w:rPr>
        <w:sectPr w:rsidR="00D04533">
          <w:pgSz w:w="11910" w:h="16840"/>
          <w:pgMar w:top="1420" w:right="850" w:bottom="280" w:left="1417" w:header="720" w:footer="720" w:gutter="0"/>
          <w:cols w:space="720"/>
        </w:sectPr>
      </w:pPr>
    </w:p>
    <w:p w14:paraId="531033F5" w14:textId="77777777" w:rsidR="00D04533" w:rsidRDefault="00000000">
      <w:pPr>
        <w:pStyle w:val="BodyText"/>
        <w:spacing w:before="75"/>
      </w:pPr>
      <w:r>
        <w:lastRenderedPageBreak/>
        <w:t>There</w:t>
      </w:r>
      <w:r>
        <w:rPr>
          <w:spacing w:val="-4"/>
        </w:rPr>
        <w:t xml:space="preserve"> </w:t>
      </w:r>
      <w:r>
        <w:t>are</w:t>
      </w:r>
      <w:r>
        <w:rPr>
          <w:spacing w:val="-3"/>
        </w:rPr>
        <w:t xml:space="preserve"> </w:t>
      </w:r>
      <w:r>
        <w:t>two</w:t>
      </w:r>
      <w:r>
        <w:rPr>
          <w:spacing w:val="-1"/>
        </w:rPr>
        <w:t xml:space="preserve"> </w:t>
      </w:r>
      <w:r>
        <w:t>issues</w:t>
      </w:r>
      <w:r>
        <w:rPr>
          <w:spacing w:val="1"/>
        </w:rPr>
        <w:t xml:space="preserve"> </w:t>
      </w:r>
      <w:r>
        <w:t>for</w:t>
      </w:r>
      <w:r>
        <w:rPr>
          <w:spacing w:val="-1"/>
        </w:rPr>
        <w:t xml:space="preserve"> </w:t>
      </w:r>
      <w:r>
        <w:t>determination</w:t>
      </w:r>
      <w:r>
        <w:rPr>
          <w:spacing w:val="-1"/>
        </w:rPr>
        <w:t xml:space="preserve"> </w:t>
      </w:r>
      <w:r>
        <w:t>before</w:t>
      </w:r>
      <w:r>
        <w:rPr>
          <w:spacing w:val="-2"/>
        </w:rPr>
        <w:t xml:space="preserve"> </w:t>
      </w:r>
      <w:r>
        <w:t xml:space="preserve">the </w:t>
      </w:r>
      <w:r>
        <w:rPr>
          <w:spacing w:val="-2"/>
        </w:rPr>
        <w:t>court.</w:t>
      </w:r>
    </w:p>
    <w:p w14:paraId="2FA61B71" w14:textId="77777777" w:rsidR="00D04533" w:rsidRDefault="00000000">
      <w:pPr>
        <w:pStyle w:val="ListParagraph"/>
        <w:numPr>
          <w:ilvl w:val="0"/>
          <w:numId w:val="4"/>
        </w:numPr>
        <w:tabs>
          <w:tab w:val="left" w:pos="743"/>
        </w:tabs>
        <w:spacing w:before="137" w:line="360" w:lineRule="auto"/>
        <w:ind w:right="587"/>
        <w:jc w:val="both"/>
        <w:rPr>
          <w:sz w:val="24"/>
        </w:rPr>
      </w:pPr>
      <w:r>
        <w:rPr>
          <w:sz w:val="24"/>
        </w:rPr>
        <w:t>To</w:t>
      </w:r>
      <w:r>
        <w:rPr>
          <w:spacing w:val="-3"/>
          <w:sz w:val="24"/>
        </w:rPr>
        <w:t xml:space="preserve"> </w:t>
      </w:r>
      <w:r>
        <w:rPr>
          <w:sz w:val="24"/>
        </w:rPr>
        <w:t>determine</w:t>
      </w:r>
      <w:r>
        <w:rPr>
          <w:spacing w:val="-2"/>
          <w:sz w:val="24"/>
        </w:rPr>
        <w:t xml:space="preserve"> </w:t>
      </w:r>
      <w:r>
        <w:rPr>
          <w:sz w:val="24"/>
        </w:rPr>
        <w:t>whether</w:t>
      </w:r>
      <w:r>
        <w:rPr>
          <w:spacing w:val="-3"/>
          <w:sz w:val="24"/>
        </w:rPr>
        <w:t xml:space="preserve"> </w:t>
      </w:r>
      <w:r>
        <w:rPr>
          <w:sz w:val="24"/>
        </w:rPr>
        <w:t>or</w:t>
      </w:r>
      <w:r>
        <w:rPr>
          <w:spacing w:val="-3"/>
          <w:sz w:val="24"/>
        </w:rPr>
        <w:t xml:space="preserve"> </w:t>
      </w:r>
      <w:r>
        <w:rPr>
          <w:sz w:val="24"/>
        </w:rPr>
        <w:t>not</w:t>
      </w:r>
      <w:r>
        <w:rPr>
          <w:spacing w:val="-3"/>
          <w:sz w:val="24"/>
        </w:rPr>
        <w:t xml:space="preserve"> </w:t>
      </w:r>
      <w:r>
        <w:rPr>
          <w:sz w:val="24"/>
        </w:rPr>
        <w:t>the</w:t>
      </w:r>
      <w:r>
        <w:rPr>
          <w:spacing w:val="-4"/>
          <w:sz w:val="24"/>
        </w:rPr>
        <w:t xml:space="preserve"> </w:t>
      </w:r>
      <w:r>
        <w:rPr>
          <w:sz w:val="24"/>
        </w:rPr>
        <w:t>Designated</w:t>
      </w:r>
      <w:r>
        <w:rPr>
          <w:spacing w:val="-1"/>
          <w:sz w:val="24"/>
        </w:rPr>
        <w:t xml:space="preserve"> </w:t>
      </w:r>
      <w:r>
        <w:rPr>
          <w:sz w:val="24"/>
        </w:rPr>
        <w:t>Agent</w:t>
      </w:r>
      <w:r>
        <w:rPr>
          <w:spacing w:val="-1"/>
          <w:sz w:val="24"/>
        </w:rPr>
        <w:t xml:space="preserve"> </w:t>
      </w:r>
      <w:r>
        <w:rPr>
          <w:sz w:val="24"/>
        </w:rPr>
        <w:t>in</w:t>
      </w:r>
      <w:r>
        <w:rPr>
          <w:spacing w:val="-1"/>
          <w:sz w:val="24"/>
        </w:rPr>
        <w:t xml:space="preserve"> </w:t>
      </w:r>
      <w:r>
        <w:rPr>
          <w:sz w:val="24"/>
        </w:rPr>
        <w:t>deciding</w:t>
      </w:r>
      <w:r>
        <w:rPr>
          <w:spacing w:val="-3"/>
          <w:sz w:val="24"/>
        </w:rPr>
        <w:t xml:space="preserve"> </w:t>
      </w:r>
      <w:r>
        <w:rPr>
          <w:sz w:val="24"/>
        </w:rPr>
        <w:t>the</w:t>
      </w:r>
      <w:r>
        <w:rPr>
          <w:spacing w:val="-3"/>
          <w:sz w:val="24"/>
        </w:rPr>
        <w:t xml:space="preserve"> </w:t>
      </w:r>
      <w:r>
        <w:rPr>
          <w:sz w:val="24"/>
        </w:rPr>
        <w:t>matter</w:t>
      </w:r>
      <w:r>
        <w:rPr>
          <w:spacing w:val="-2"/>
          <w:sz w:val="24"/>
        </w:rPr>
        <w:t xml:space="preserve"> </w:t>
      </w:r>
      <w:r>
        <w:rPr>
          <w:sz w:val="24"/>
        </w:rPr>
        <w:t>committed</w:t>
      </w:r>
      <w:r>
        <w:rPr>
          <w:spacing w:val="-3"/>
          <w:sz w:val="24"/>
        </w:rPr>
        <w:t xml:space="preserve"> </w:t>
      </w:r>
      <w:r>
        <w:rPr>
          <w:sz w:val="24"/>
        </w:rPr>
        <w:t>a gross irregularly as well as displayed interest in the cause, bias and malice.</w:t>
      </w:r>
    </w:p>
    <w:p w14:paraId="127784F0" w14:textId="77777777" w:rsidR="00D04533" w:rsidRDefault="00000000">
      <w:pPr>
        <w:pStyle w:val="ListParagraph"/>
        <w:numPr>
          <w:ilvl w:val="0"/>
          <w:numId w:val="4"/>
        </w:numPr>
        <w:tabs>
          <w:tab w:val="left" w:pos="742"/>
        </w:tabs>
        <w:ind w:left="742" w:hanging="359"/>
        <w:jc w:val="both"/>
        <w:rPr>
          <w:sz w:val="24"/>
        </w:rPr>
      </w:pPr>
      <w:r>
        <w:rPr>
          <w:sz w:val="24"/>
        </w:rPr>
        <w:t>The</w:t>
      </w:r>
      <w:r>
        <w:rPr>
          <w:spacing w:val="-3"/>
          <w:sz w:val="24"/>
        </w:rPr>
        <w:t xml:space="preserve"> </w:t>
      </w:r>
      <w:r>
        <w:rPr>
          <w:sz w:val="24"/>
        </w:rPr>
        <w:t>appropriate</w:t>
      </w:r>
      <w:r>
        <w:rPr>
          <w:spacing w:val="-1"/>
          <w:sz w:val="24"/>
        </w:rPr>
        <w:t xml:space="preserve"> </w:t>
      </w:r>
      <w:r>
        <w:rPr>
          <w:sz w:val="24"/>
        </w:rPr>
        <w:t>remedy</w:t>
      </w:r>
      <w:r>
        <w:rPr>
          <w:spacing w:val="-1"/>
          <w:sz w:val="24"/>
        </w:rPr>
        <w:t xml:space="preserve"> </w:t>
      </w:r>
      <w:r>
        <w:rPr>
          <w:spacing w:val="-2"/>
          <w:sz w:val="24"/>
        </w:rPr>
        <w:t>thereof.</w:t>
      </w:r>
    </w:p>
    <w:p w14:paraId="0E339839" w14:textId="77777777" w:rsidR="00D04533" w:rsidRDefault="00000000">
      <w:pPr>
        <w:pStyle w:val="BodyText"/>
        <w:spacing w:before="139" w:line="360" w:lineRule="auto"/>
        <w:ind w:right="584" w:firstLine="360"/>
      </w:pPr>
      <w:r>
        <w:t>It</w:t>
      </w:r>
      <w:r>
        <w:rPr>
          <w:spacing w:val="-9"/>
        </w:rPr>
        <w:t xml:space="preserve"> </w:t>
      </w:r>
      <w:r>
        <w:t>is</w:t>
      </w:r>
      <w:r>
        <w:rPr>
          <w:spacing w:val="-7"/>
        </w:rPr>
        <w:t xml:space="preserve"> </w:t>
      </w:r>
      <w:r>
        <w:t>clear</w:t>
      </w:r>
      <w:r>
        <w:rPr>
          <w:spacing w:val="-10"/>
        </w:rPr>
        <w:t xml:space="preserve"> </w:t>
      </w:r>
      <w:r>
        <w:t>that</w:t>
      </w:r>
      <w:r>
        <w:rPr>
          <w:spacing w:val="-9"/>
        </w:rPr>
        <w:t xml:space="preserve"> </w:t>
      </w:r>
      <w:r>
        <w:t>in</w:t>
      </w:r>
      <w:r>
        <w:rPr>
          <w:spacing w:val="-9"/>
        </w:rPr>
        <w:t xml:space="preserve"> </w:t>
      </w:r>
      <w:r>
        <w:t>order</w:t>
      </w:r>
      <w:r>
        <w:rPr>
          <w:spacing w:val="-10"/>
        </w:rPr>
        <w:t xml:space="preserve"> </w:t>
      </w:r>
      <w:r>
        <w:t>to</w:t>
      </w:r>
      <w:r>
        <w:rPr>
          <w:spacing w:val="-5"/>
        </w:rPr>
        <w:t xml:space="preserve"> </w:t>
      </w:r>
      <w:r>
        <w:t>determine</w:t>
      </w:r>
      <w:r>
        <w:rPr>
          <w:spacing w:val="-11"/>
        </w:rPr>
        <w:t xml:space="preserve"> </w:t>
      </w:r>
      <w:r>
        <w:t>the</w:t>
      </w:r>
      <w:r>
        <w:rPr>
          <w:spacing w:val="-8"/>
        </w:rPr>
        <w:t xml:space="preserve"> </w:t>
      </w:r>
      <w:r>
        <w:t>first</w:t>
      </w:r>
      <w:r>
        <w:rPr>
          <w:spacing w:val="-9"/>
        </w:rPr>
        <w:t xml:space="preserve"> </w:t>
      </w:r>
      <w:r>
        <w:t>point</w:t>
      </w:r>
      <w:r>
        <w:rPr>
          <w:spacing w:val="-9"/>
        </w:rPr>
        <w:t xml:space="preserve"> </w:t>
      </w:r>
      <w:r>
        <w:t>the</w:t>
      </w:r>
      <w:r>
        <w:rPr>
          <w:spacing w:val="-11"/>
        </w:rPr>
        <w:t xml:space="preserve"> </w:t>
      </w:r>
      <w:r>
        <w:t>court</w:t>
      </w:r>
      <w:r>
        <w:rPr>
          <w:spacing w:val="-10"/>
        </w:rPr>
        <w:t xml:space="preserve"> </w:t>
      </w:r>
      <w:r>
        <w:t>has</w:t>
      </w:r>
      <w:r>
        <w:rPr>
          <w:spacing w:val="-6"/>
        </w:rPr>
        <w:t xml:space="preserve"> </w:t>
      </w:r>
      <w:r>
        <w:t>to</w:t>
      </w:r>
      <w:r>
        <w:rPr>
          <w:spacing w:val="-9"/>
        </w:rPr>
        <w:t xml:space="preserve"> </w:t>
      </w:r>
      <w:r>
        <w:t>necessarily</w:t>
      </w:r>
      <w:r>
        <w:rPr>
          <w:spacing w:val="-9"/>
        </w:rPr>
        <w:t xml:space="preserve"> </w:t>
      </w:r>
      <w:r>
        <w:t>determine</w:t>
      </w:r>
      <w:r>
        <w:rPr>
          <w:spacing w:val="-11"/>
        </w:rPr>
        <w:t xml:space="preserve"> </w:t>
      </w:r>
      <w:r>
        <w:t>the issue as to whether or not 1</w:t>
      </w:r>
      <w:r>
        <w:rPr>
          <w:vertAlign w:val="superscript"/>
        </w:rPr>
        <w:t>st</w:t>
      </w:r>
      <w:r>
        <w:t xml:space="preserve"> Respondent as a council runs school falls under the scope of the 2</w:t>
      </w:r>
      <w:r>
        <w:rPr>
          <w:vertAlign w:val="superscript"/>
        </w:rPr>
        <w:t>nd</w:t>
      </w:r>
      <w:r>
        <w:t xml:space="preserve"> Respondent and whether by extension </w:t>
      </w:r>
      <w:r>
        <w:rPr>
          <w:b/>
        </w:rPr>
        <w:t xml:space="preserve">Statutory Instrument 127 / 2013 </w:t>
      </w:r>
      <w:r>
        <w:t>is applicable to 1</w:t>
      </w:r>
      <w:r>
        <w:rPr>
          <w:vertAlign w:val="superscript"/>
        </w:rPr>
        <w:t>st</w:t>
      </w:r>
      <w:r>
        <w:t xml:space="preserve"> Respondent. The Applicant submits 1</w:t>
      </w:r>
      <w:r>
        <w:rPr>
          <w:vertAlign w:val="superscript"/>
        </w:rPr>
        <w:t>st</w:t>
      </w:r>
      <w:r>
        <w:t xml:space="preserve"> Respondent does not fall under the scope of the 2</w:t>
      </w:r>
      <w:r>
        <w:rPr>
          <w:vertAlign w:val="superscript"/>
        </w:rPr>
        <w:t>nd</w:t>
      </w:r>
      <w:r>
        <w:t xml:space="preserve"> Respondent.</w:t>
      </w:r>
      <w:r>
        <w:rPr>
          <w:spacing w:val="40"/>
        </w:rPr>
        <w:t xml:space="preserve"> </w:t>
      </w:r>
      <w:r>
        <w:t>Applicant has placed reliance on the Certificate of Registration of the National Employment Council for Zimbabwe Schools Development Associations and Committee of Zimbabwe</w:t>
      </w:r>
      <w:r>
        <w:rPr>
          <w:spacing w:val="-4"/>
        </w:rPr>
        <w:t xml:space="preserve"> </w:t>
      </w:r>
      <w:r>
        <w:t>(attached</w:t>
      </w:r>
      <w:r>
        <w:rPr>
          <w:spacing w:val="-2"/>
        </w:rPr>
        <w:t xml:space="preserve"> </w:t>
      </w:r>
      <w:r>
        <w:t xml:space="preserve">as </w:t>
      </w:r>
      <w:r>
        <w:rPr>
          <w:b/>
        </w:rPr>
        <w:t>Annexure</w:t>
      </w:r>
      <w:r>
        <w:rPr>
          <w:b/>
          <w:spacing w:val="-2"/>
        </w:rPr>
        <w:t xml:space="preserve"> </w:t>
      </w:r>
      <w:r>
        <w:rPr>
          <w:b/>
        </w:rPr>
        <w:t>1</w:t>
      </w:r>
      <w:r>
        <w:t>)</w:t>
      </w:r>
      <w:r>
        <w:rPr>
          <w:spacing w:val="-1"/>
        </w:rPr>
        <w:t xml:space="preserve"> </w:t>
      </w:r>
      <w:r>
        <w:t>which clearly</w:t>
      </w:r>
      <w:r>
        <w:rPr>
          <w:spacing w:val="-2"/>
        </w:rPr>
        <w:t xml:space="preserve"> </w:t>
      </w:r>
      <w:r>
        <w:t>shows</w:t>
      </w:r>
      <w:r>
        <w:rPr>
          <w:spacing w:val="-2"/>
        </w:rPr>
        <w:t xml:space="preserve"> </w:t>
      </w:r>
      <w:r>
        <w:t>that its</w:t>
      </w:r>
      <w:r>
        <w:rPr>
          <w:spacing w:val="-2"/>
        </w:rPr>
        <w:t xml:space="preserve"> </w:t>
      </w:r>
      <w:r>
        <w:t>scope</w:t>
      </w:r>
      <w:r>
        <w:rPr>
          <w:spacing w:val="-3"/>
        </w:rPr>
        <w:t xml:space="preserve"> </w:t>
      </w:r>
      <w:r>
        <w:t>of</w:t>
      </w:r>
      <w:r>
        <w:rPr>
          <w:spacing w:val="-1"/>
        </w:rPr>
        <w:t xml:space="preserve"> </w:t>
      </w:r>
      <w:r>
        <w:t>coverage</w:t>
      </w:r>
      <w:r>
        <w:rPr>
          <w:spacing w:val="-1"/>
        </w:rPr>
        <w:t xml:space="preserve"> </w:t>
      </w:r>
      <w:r>
        <w:t>relates</w:t>
      </w:r>
      <w:r>
        <w:rPr>
          <w:spacing w:val="-2"/>
        </w:rPr>
        <w:t xml:space="preserve"> </w:t>
      </w:r>
      <w:r>
        <w:t>to ‘Government Schools.’</w:t>
      </w:r>
      <w:r>
        <w:rPr>
          <w:spacing w:val="40"/>
        </w:rPr>
        <w:t xml:space="preserve"> </w:t>
      </w:r>
      <w:r>
        <w:t>The certificate of registration is dated 08 May 2013.</w:t>
      </w:r>
      <w:r>
        <w:rPr>
          <w:spacing w:val="40"/>
        </w:rPr>
        <w:t xml:space="preserve"> </w:t>
      </w:r>
      <w:r>
        <w:t xml:space="preserve">Applicant has also in support of his position referred to </w:t>
      </w:r>
      <w:r>
        <w:rPr>
          <w:b/>
        </w:rPr>
        <w:t xml:space="preserve">Statutory Instrument 127 </w:t>
      </w:r>
      <w:r>
        <w:t xml:space="preserve">of </w:t>
      </w:r>
      <w:r>
        <w:rPr>
          <w:b/>
        </w:rPr>
        <w:t xml:space="preserve">2013 </w:t>
      </w:r>
      <w:r>
        <w:t>which in its citation clearly shows that it is the Collective Bargaining Agreement for the Government Schools Industry.</w:t>
      </w:r>
      <w:r>
        <w:rPr>
          <w:spacing w:val="40"/>
        </w:rPr>
        <w:t xml:space="preserve"> </w:t>
      </w:r>
      <w:r>
        <w:t>The collective bargaining agreement is covering the period 8 May 2013 to 31</w:t>
      </w:r>
      <w:r>
        <w:rPr>
          <w:vertAlign w:val="superscript"/>
        </w:rPr>
        <w:t>st</w:t>
      </w:r>
      <w:r>
        <w:t xml:space="preserve"> December, 2013. The Applicant position is that he is entitled to be paid his terminal benefits</w:t>
      </w:r>
      <w:r>
        <w:rPr>
          <w:spacing w:val="-8"/>
        </w:rPr>
        <w:t xml:space="preserve"> </w:t>
      </w:r>
      <w:r>
        <w:t>using</w:t>
      </w:r>
      <w:r>
        <w:rPr>
          <w:spacing w:val="-8"/>
        </w:rPr>
        <w:t xml:space="preserve"> </w:t>
      </w:r>
      <w:r>
        <w:t>the</w:t>
      </w:r>
      <w:r>
        <w:rPr>
          <w:spacing w:val="-9"/>
        </w:rPr>
        <w:t xml:space="preserve"> </w:t>
      </w:r>
      <w:r>
        <w:t>applicable</w:t>
      </w:r>
      <w:r>
        <w:rPr>
          <w:spacing w:val="-9"/>
        </w:rPr>
        <w:t xml:space="preserve"> </w:t>
      </w:r>
      <w:r>
        <w:t>salary</w:t>
      </w:r>
      <w:r>
        <w:rPr>
          <w:spacing w:val="-8"/>
        </w:rPr>
        <w:t xml:space="preserve"> </w:t>
      </w:r>
      <w:r>
        <w:t>rate</w:t>
      </w:r>
      <w:r>
        <w:rPr>
          <w:spacing w:val="-9"/>
        </w:rPr>
        <w:t xml:space="preserve"> </w:t>
      </w:r>
      <w:r>
        <w:t>before</w:t>
      </w:r>
      <w:r>
        <w:rPr>
          <w:spacing w:val="-9"/>
        </w:rPr>
        <w:t xml:space="preserve"> </w:t>
      </w:r>
      <w:r>
        <w:t>exemption</w:t>
      </w:r>
      <w:r>
        <w:rPr>
          <w:spacing w:val="-8"/>
        </w:rPr>
        <w:t xml:space="preserve"> </w:t>
      </w:r>
      <w:r>
        <w:t>the</w:t>
      </w:r>
      <w:r>
        <w:rPr>
          <w:spacing w:val="-9"/>
        </w:rPr>
        <w:t xml:space="preserve"> </w:t>
      </w:r>
      <w:r>
        <w:t>relief</w:t>
      </w:r>
      <w:r>
        <w:rPr>
          <w:spacing w:val="-9"/>
        </w:rPr>
        <w:t xml:space="preserve"> </w:t>
      </w:r>
      <w:r>
        <w:t>sought</w:t>
      </w:r>
      <w:r>
        <w:rPr>
          <w:spacing w:val="-8"/>
        </w:rPr>
        <w:t xml:space="preserve"> </w:t>
      </w:r>
      <w:r>
        <w:t>and</w:t>
      </w:r>
      <w:r>
        <w:rPr>
          <w:spacing w:val="-8"/>
        </w:rPr>
        <w:t xml:space="preserve"> </w:t>
      </w:r>
      <w:r>
        <w:t>obtained</w:t>
      </w:r>
      <w:r>
        <w:rPr>
          <w:spacing w:val="-8"/>
        </w:rPr>
        <w:t xml:space="preserve"> </w:t>
      </w:r>
      <w:r>
        <w:t>by</w:t>
      </w:r>
      <w:r>
        <w:rPr>
          <w:spacing w:val="-8"/>
        </w:rPr>
        <w:t xml:space="preserve"> </w:t>
      </w:r>
      <w:r>
        <w:t>the 1</w:t>
      </w:r>
      <w:r>
        <w:rPr>
          <w:vertAlign w:val="superscript"/>
        </w:rPr>
        <w:t>st</w:t>
      </w:r>
      <w:r>
        <w:t xml:space="preserve"> Respondent before the 2</w:t>
      </w:r>
      <w:r>
        <w:rPr>
          <w:vertAlign w:val="superscript"/>
        </w:rPr>
        <w:t>nd</w:t>
      </w:r>
      <w:r>
        <w:t xml:space="preserve"> respondent was incompetent and amounted to a nullity. The Appellant submits that the Designated Agent had no jurisdiction in deciding the matter and then</w:t>
      </w:r>
      <w:r>
        <w:rPr>
          <w:spacing w:val="-6"/>
        </w:rPr>
        <w:t xml:space="preserve"> </w:t>
      </w:r>
      <w:r>
        <w:t>concluding</w:t>
      </w:r>
      <w:r>
        <w:rPr>
          <w:spacing w:val="-6"/>
        </w:rPr>
        <w:t xml:space="preserve"> </w:t>
      </w:r>
      <w:r>
        <w:t>as</w:t>
      </w:r>
      <w:r>
        <w:rPr>
          <w:spacing w:val="-6"/>
        </w:rPr>
        <w:t xml:space="preserve"> </w:t>
      </w:r>
      <w:r>
        <w:t>he</w:t>
      </w:r>
      <w:r>
        <w:rPr>
          <w:spacing w:val="-6"/>
        </w:rPr>
        <w:t xml:space="preserve"> </w:t>
      </w:r>
      <w:r>
        <w:t>did</w:t>
      </w:r>
      <w:r>
        <w:rPr>
          <w:spacing w:val="-7"/>
        </w:rPr>
        <w:t xml:space="preserve"> </w:t>
      </w:r>
      <w:r>
        <w:t>that</w:t>
      </w:r>
      <w:r>
        <w:rPr>
          <w:spacing w:val="-6"/>
        </w:rPr>
        <w:t xml:space="preserve"> </w:t>
      </w:r>
      <w:r>
        <w:t>the</w:t>
      </w:r>
      <w:r>
        <w:rPr>
          <w:spacing w:val="-6"/>
        </w:rPr>
        <w:t xml:space="preserve"> </w:t>
      </w:r>
      <w:r>
        <w:t>exempted</w:t>
      </w:r>
      <w:r>
        <w:rPr>
          <w:spacing w:val="-6"/>
        </w:rPr>
        <w:t xml:space="preserve"> </w:t>
      </w:r>
      <w:r>
        <w:t>salary</w:t>
      </w:r>
      <w:r>
        <w:rPr>
          <w:spacing w:val="-6"/>
        </w:rPr>
        <w:t xml:space="preserve"> </w:t>
      </w:r>
      <w:r>
        <w:t>rate</w:t>
      </w:r>
      <w:r>
        <w:rPr>
          <w:spacing w:val="-6"/>
        </w:rPr>
        <w:t xml:space="preserve"> </w:t>
      </w:r>
      <w:r>
        <w:t>had</w:t>
      </w:r>
      <w:r>
        <w:rPr>
          <w:spacing w:val="-6"/>
        </w:rPr>
        <w:t xml:space="preserve"> </w:t>
      </w:r>
      <w:r>
        <w:t>to</w:t>
      </w:r>
      <w:r>
        <w:rPr>
          <w:spacing w:val="-5"/>
        </w:rPr>
        <w:t xml:space="preserve"> </w:t>
      </w:r>
      <w:r>
        <w:t>be</w:t>
      </w:r>
      <w:r>
        <w:rPr>
          <w:spacing w:val="-6"/>
        </w:rPr>
        <w:t xml:space="preserve"> </w:t>
      </w:r>
      <w:r>
        <w:t>used</w:t>
      </w:r>
      <w:r>
        <w:rPr>
          <w:spacing w:val="-6"/>
        </w:rPr>
        <w:t xml:space="preserve"> </w:t>
      </w:r>
      <w:r>
        <w:t>to</w:t>
      </w:r>
      <w:r>
        <w:rPr>
          <w:spacing w:val="-5"/>
        </w:rPr>
        <w:t xml:space="preserve"> </w:t>
      </w:r>
      <w:r>
        <w:t>calculate</w:t>
      </w:r>
      <w:r>
        <w:rPr>
          <w:spacing w:val="-6"/>
        </w:rPr>
        <w:t xml:space="preserve"> </w:t>
      </w:r>
      <w:r>
        <w:t>the</w:t>
      </w:r>
      <w:r>
        <w:rPr>
          <w:spacing w:val="-6"/>
        </w:rPr>
        <w:t xml:space="preserve"> </w:t>
      </w:r>
      <w:r>
        <w:t>terminal benefits.</w:t>
      </w:r>
      <w:r>
        <w:rPr>
          <w:spacing w:val="-4"/>
        </w:rPr>
        <w:t xml:space="preserve"> </w:t>
      </w:r>
      <w:r>
        <w:t>This</w:t>
      </w:r>
      <w:r>
        <w:rPr>
          <w:spacing w:val="-4"/>
        </w:rPr>
        <w:t xml:space="preserve"> </w:t>
      </w:r>
      <w:r>
        <w:t>was</w:t>
      </w:r>
      <w:r>
        <w:rPr>
          <w:spacing w:val="-5"/>
        </w:rPr>
        <w:t xml:space="preserve"> </w:t>
      </w:r>
      <w:r>
        <w:t>in</w:t>
      </w:r>
      <w:r>
        <w:rPr>
          <w:spacing w:val="-4"/>
        </w:rPr>
        <w:t xml:space="preserve"> </w:t>
      </w:r>
      <w:r>
        <w:t>light</w:t>
      </w:r>
      <w:r>
        <w:rPr>
          <w:spacing w:val="-4"/>
        </w:rPr>
        <w:t xml:space="preserve"> </w:t>
      </w:r>
      <w:r>
        <w:t>of</w:t>
      </w:r>
      <w:r>
        <w:rPr>
          <w:spacing w:val="-6"/>
        </w:rPr>
        <w:t xml:space="preserve"> </w:t>
      </w:r>
      <w:r>
        <w:t>the</w:t>
      </w:r>
      <w:r>
        <w:rPr>
          <w:spacing w:val="-5"/>
        </w:rPr>
        <w:t xml:space="preserve"> </w:t>
      </w:r>
      <w:r>
        <w:t>position</w:t>
      </w:r>
      <w:r>
        <w:rPr>
          <w:spacing w:val="-5"/>
        </w:rPr>
        <w:t xml:space="preserve"> </w:t>
      </w:r>
      <w:r>
        <w:t>that</w:t>
      </w:r>
      <w:r>
        <w:rPr>
          <w:spacing w:val="-3"/>
        </w:rPr>
        <w:t xml:space="preserve"> </w:t>
      </w:r>
      <w:r>
        <w:t>1</w:t>
      </w:r>
      <w:r>
        <w:rPr>
          <w:vertAlign w:val="superscript"/>
        </w:rPr>
        <w:t>st</w:t>
      </w:r>
      <w:r>
        <w:rPr>
          <w:spacing w:val="-4"/>
        </w:rPr>
        <w:t xml:space="preserve"> </w:t>
      </w:r>
      <w:r>
        <w:t>Respondent</w:t>
      </w:r>
      <w:r>
        <w:rPr>
          <w:spacing w:val="-4"/>
        </w:rPr>
        <w:t xml:space="preserve"> </w:t>
      </w:r>
      <w:r>
        <w:t>as</w:t>
      </w:r>
      <w:r>
        <w:rPr>
          <w:spacing w:val="-2"/>
        </w:rPr>
        <w:t xml:space="preserve"> </w:t>
      </w:r>
      <w:r>
        <w:t>a</w:t>
      </w:r>
      <w:r>
        <w:rPr>
          <w:spacing w:val="-5"/>
        </w:rPr>
        <w:t xml:space="preserve"> </w:t>
      </w:r>
      <w:r>
        <w:t>Council</w:t>
      </w:r>
      <w:r>
        <w:rPr>
          <w:spacing w:val="-4"/>
        </w:rPr>
        <w:t xml:space="preserve"> </w:t>
      </w:r>
      <w:r>
        <w:t>School</w:t>
      </w:r>
      <w:r>
        <w:rPr>
          <w:spacing w:val="-4"/>
        </w:rPr>
        <w:t xml:space="preserve"> </w:t>
      </w:r>
      <w:r>
        <w:t>does</w:t>
      </w:r>
      <w:r>
        <w:rPr>
          <w:spacing w:val="-5"/>
        </w:rPr>
        <w:t xml:space="preserve"> </w:t>
      </w:r>
      <w:r>
        <w:t>not</w:t>
      </w:r>
      <w:r>
        <w:rPr>
          <w:spacing w:val="-2"/>
        </w:rPr>
        <w:t xml:space="preserve"> </w:t>
      </w:r>
      <w:r>
        <w:t>fall under</w:t>
      </w:r>
      <w:r>
        <w:rPr>
          <w:spacing w:val="-7"/>
        </w:rPr>
        <w:t xml:space="preserve"> </w:t>
      </w:r>
      <w:r>
        <w:t>National</w:t>
      </w:r>
      <w:r>
        <w:rPr>
          <w:spacing w:val="-5"/>
        </w:rPr>
        <w:t xml:space="preserve"> </w:t>
      </w:r>
      <w:r>
        <w:t>Employment</w:t>
      </w:r>
      <w:r>
        <w:rPr>
          <w:spacing w:val="-5"/>
        </w:rPr>
        <w:t xml:space="preserve"> </w:t>
      </w:r>
      <w:r>
        <w:t>Council</w:t>
      </w:r>
      <w:r>
        <w:rPr>
          <w:spacing w:val="-5"/>
        </w:rPr>
        <w:t xml:space="preserve"> </w:t>
      </w:r>
      <w:r>
        <w:t>for</w:t>
      </w:r>
      <w:r>
        <w:rPr>
          <w:spacing w:val="-5"/>
        </w:rPr>
        <w:t xml:space="preserve"> </w:t>
      </w:r>
      <w:r>
        <w:t>the</w:t>
      </w:r>
      <w:r>
        <w:rPr>
          <w:spacing w:val="-4"/>
        </w:rPr>
        <w:t xml:space="preserve"> </w:t>
      </w:r>
      <w:r>
        <w:t>Government</w:t>
      </w:r>
      <w:r>
        <w:rPr>
          <w:spacing w:val="-3"/>
        </w:rPr>
        <w:t xml:space="preserve"> </w:t>
      </w:r>
      <w:r>
        <w:t>Industry</w:t>
      </w:r>
      <w:r>
        <w:rPr>
          <w:spacing w:val="-4"/>
        </w:rPr>
        <w:t xml:space="preserve"> </w:t>
      </w:r>
      <w:r>
        <w:t>and</w:t>
      </w:r>
      <w:r>
        <w:rPr>
          <w:spacing w:val="-3"/>
        </w:rPr>
        <w:t xml:space="preserve"> </w:t>
      </w:r>
      <w:r>
        <w:t>consequently</w:t>
      </w:r>
      <w:r>
        <w:rPr>
          <w:spacing w:val="-6"/>
        </w:rPr>
        <w:t xml:space="preserve"> </w:t>
      </w:r>
      <w:r>
        <w:t>Statutory Instrument</w:t>
      </w:r>
      <w:r>
        <w:rPr>
          <w:spacing w:val="-3"/>
        </w:rPr>
        <w:t xml:space="preserve"> </w:t>
      </w:r>
      <w:r>
        <w:t>127</w:t>
      </w:r>
      <w:r>
        <w:rPr>
          <w:spacing w:val="-3"/>
        </w:rPr>
        <w:t xml:space="preserve"> </w:t>
      </w:r>
      <w:r>
        <w:t>of</w:t>
      </w:r>
      <w:r>
        <w:rPr>
          <w:spacing w:val="-3"/>
        </w:rPr>
        <w:t xml:space="preserve"> </w:t>
      </w:r>
      <w:r>
        <w:t>2013</w:t>
      </w:r>
      <w:r>
        <w:rPr>
          <w:spacing w:val="-3"/>
        </w:rPr>
        <w:t xml:space="preserve"> </w:t>
      </w:r>
      <w:r>
        <w:t>does</w:t>
      </w:r>
      <w:r>
        <w:rPr>
          <w:spacing w:val="-3"/>
        </w:rPr>
        <w:t xml:space="preserve"> </w:t>
      </w:r>
      <w:r>
        <w:t>not</w:t>
      </w:r>
      <w:r>
        <w:rPr>
          <w:spacing w:val="-3"/>
        </w:rPr>
        <w:t xml:space="preserve"> </w:t>
      </w:r>
      <w:r>
        <w:t>apply</w:t>
      </w:r>
      <w:r>
        <w:rPr>
          <w:spacing w:val="-3"/>
        </w:rPr>
        <w:t xml:space="preserve"> </w:t>
      </w:r>
      <w:r>
        <w:t>to</w:t>
      </w:r>
      <w:r>
        <w:rPr>
          <w:spacing w:val="-3"/>
        </w:rPr>
        <w:t xml:space="preserve"> </w:t>
      </w:r>
      <w:r>
        <w:t>it.</w:t>
      </w:r>
      <w:r>
        <w:rPr>
          <w:spacing w:val="-1"/>
        </w:rPr>
        <w:t xml:space="preserve"> </w:t>
      </w:r>
      <w:r>
        <w:t>Applicant</w:t>
      </w:r>
      <w:r>
        <w:rPr>
          <w:spacing w:val="-3"/>
        </w:rPr>
        <w:t xml:space="preserve"> </w:t>
      </w:r>
      <w:r>
        <w:t>has</w:t>
      </w:r>
      <w:r>
        <w:rPr>
          <w:spacing w:val="-3"/>
        </w:rPr>
        <w:t xml:space="preserve"> </w:t>
      </w:r>
      <w:r>
        <w:t>referred</w:t>
      </w:r>
      <w:r>
        <w:rPr>
          <w:spacing w:val="-3"/>
        </w:rPr>
        <w:t xml:space="preserve"> </w:t>
      </w:r>
      <w:r>
        <w:t>the</w:t>
      </w:r>
      <w:r>
        <w:rPr>
          <w:spacing w:val="-3"/>
        </w:rPr>
        <w:t xml:space="preserve"> </w:t>
      </w:r>
      <w:r>
        <w:t>court</w:t>
      </w:r>
      <w:r>
        <w:rPr>
          <w:spacing w:val="-3"/>
        </w:rPr>
        <w:t xml:space="preserve"> </w:t>
      </w:r>
      <w:r>
        <w:t>to</w:t>
      </w:r>
      <w:r>
        <w:rPr>
          <w:spacing w:val="-3"/>
        </w:rPr>
        <w:t xml:space="preserve"> </w:t>
      </w:r>
      <w:r>
        <w:t>the</w:t>
      </w:r>
      <w:r>
        <w:rPr>
          <w:spacing w:val="-3"/>
        </w:rPr>
        <w:t xml:space="preserve"> </w:t>
      </w:r>
      <w:r>
        <w:t>decision</w:t>
      </w:r>
      <w:r>
        <w:rPr>
          <w:spacing w:val="-3"/>
        </w:rPr>
        <w:t xml:space="preserve"> </w:t>
      </w:r>
      <w:r>
        <w:t xml:space="preserve">in the </w:t>
      </w:r>
      <w:r>
        <w:rPr>
          <w:b/>
        </w:rPr>
        <w:t xml:space="preserve">Supreme Court of Zimbabwe in the case of Folly Cornish Pvt LTD and another v Shingirai </w:t>
      </w:r>
      <w:proofErr w:type="spellStart"/>
      <w:r>
        <w:rPr>
          <w:b/>
        </w:rPr>
        <w:t>Tapomwa</w:t>
      </w:r>
      <w:proofErr w:type="spellEnd"/>
      <w:r>
        <w:rPr>
          <w:b/>
        </w:rPr>
        <w:t xml:space="preserve"> and others Case no SC26/14 page 10 of the cyclostyled judgement </w:t>
      </w:r>
      <w:r>
        <w:t>GARWE JA said that</w:t>
      </w:r>
    </w:p>
    <w:p w14:paraId="6C637C8D" w14:textId="77777777" w:rsidR="00D04533" w:rsidRDefault="00000000">
      <w:pPr>
        <w:spacing w:line="360" w:lineRule="auto"/>
        <w:ind w:left="443" w:right="584"/>
        <w:jc w:val="both"/>
        <w:rPr>
          <w:i/>
          <w:sz w:val="24"/>
        </w:rPr>
      </w:pPr>
      <w:r>
        <w:rPr>
          <w:i/>
          <w:sz w:val="24"/>
        </w:rPr>
        <w:t>"In the</w:t>
      </w:r>
      <w:r>
        <w:rPr>
          <w:i/>
          <w:spacing w:val="-1"/>
          <w:sz w:val="24"/>
        </w:rPr>
        <w:t xml:space="preserve"> </w:t>
      </w:r>
      <w:r>
        <w:rPr>
          <w:i/>
          <w:sz w:val="24"/>
        </w:rPr>
        <w:t>result 1 reach</w:t>
      </w:r>
      <w:r>
        <w:rPr>
          <w:i/>
          <w:spacing w:val="-1"/>
          <w:sz w:val="24"/>
        </w:rPr>
        <w:t xml:space="preserve"> </w:t>
      </w:r>
      <w:r>
        <w:rPr>
          <w:i/>
          <w:sz w:val="24"/>
        </w:rPr>
        <w:t>the</w:t>
      </w:r>
      <w:r>
        <w:rPr>
          <w:i/>
          <w:spacing w:val="-1"/>
          <w:sz w:val="24"/>
        </w:rPr>
        <w:t xml:space="preserve"> </w:t>
      </w:r>
      <w:r>
        <w:rPr>
          <w:i/>
          <w:sz w:val="24"/>
        </w:rPr>
        <w:t xml:space="preserve">conclusion </w:t>
      </w:r>
      <w:proofErr w:type="spellStart"/>
      <w:proofErr w:type="gramStart"/>
      <w:r>
        <w:rPr>
          <w:i/>
          <w:sz w:val="24"/>
        </w:rPr>
        <w:t>that,for</w:t>
      </w:r>
      <w:proofErr w:type="spellEnd"/>
      <w:proofErr w:type="gramEnd"/>
      <w:r>
        <w:rPr>
          <w:i/>
          <w:spacing w:val="-1"/>
          <w:sz w:val="24"/>
        </w:rPr>
        <w:t xml:space="preserve"> </w:t>
      </w:r>
      <w:r>
        <w:rPr>
          <w:i/>
          <w:sz w:val="24"/>
        </w:rPr>
        <w:t>the</w:t>
      </w:r>
      <w:r>
        <w:rPr>
          <w:i/>
          <w:spacing w:val="-1"/>
          <w:sz w:val="24"/>
        </w:rPr>
        <w:t xml:space="preserve"> </w:t>
      </w:r>
      <w:r>
        <w:rPr>
          <w:i/>
          <w:sz w:val="24"/>
        </w:rPr>
        <w:t>reasons given,</w:t>
      </w:r>
      <w:r>
        <w:rPr>
          <w:i/>
          <w:spacing w:val="-1"/>
          <w:sz w:val="24"/>
        </w:rPr>
        <w:t xml:space="preserve"> </w:t>
      </w:r>
      <w:r>
        <w:rPr>
          <w:i/>
          <w:sz w:val="24"/>
        </w:rPr>
        <w:t>the</w:t>
      </w:r>
      <w:r>
        <w:rPr>
          <w:i/>
          <w:spacing w:val="-1"/>
          <w:sz w:val="24"/>
        </w:rPr>
        <w:t xml:space="preserve"> </w:t>
      </w:r>
      <w:r>
        <w:rPr>
          <w:i/>
          <w:sz w:val="24"/>
        </w:rPr>
        <w:t>Magistrate</w:t>
      </w:r>
      <w:r>
        <w:rPr>
          <w:i/>
          <w:spacing w:val="-1"/>
          <w:sz w:val="24"/>
        </w:rPr>
        <w:t xml:space="preserve"> </w:t>
      </w:r>
      <w:r>
        <w:rPr>
          <w:i/>
          <w:sz w:val="24"/>
        </w:rPr>
        <w:t>Court had no jurisdiction to order the transfer of the property in question into the name of the deceased estate as its value clearly exceeded the monetary jurisdiction of the court. The order by the Magistrate Court was therefore null and void."</w:t>
      </w:r>
    </w:p>
    <w:p w14:paraId="3FAE0FC1" w14:textId="77777777" w:rsidR="00D04533" w:rsidRDefault="00000000">
      <w:pPr>
        <w:spacing w:line="360" w:lineRule="auto"/>
        <w:ind w:left="23" w:right="589" w:firstLine="360"/>
        <w:jc w:val="both"/>
        <w:rPr>
          <w:sz w:val="24"/>
        </w:rPr>
      </w:pPr>
      <w:r>
        <w:rPr>
          <w:sz w:val="24"/>
        </w:rPr>
        <w:t>The</w:t>
      </w:r>
      <w:r>
        <w:rPr>
          <w:spacing w:val="-9"/>
          <w:sz w:val="24"/>
        </w:rPr>
        <w:t xml:space="preserve"> </w:t>
      </w:r>
      <w:r>
        <w:rPr>
          <w:sz w:val="24"/>
        </w:rPr>
        <w:t>Applicant</w:t>
      </w:r>
      <w:r>
        <w:rPr>
          <w:spacing w:val="-8"/>
          <w:sz w:val="24"/>
        </w:rPr>
        <w:t xml:space="preserve"> </w:t>
      </w:r>
      <w:r>
        <w:rPr>
          <w:sz w:val="24"/>
        </w:rPr>
        <w:t>has</w:t>
      </w:r>
      <w:r>
        <w:rPr>
          <w:spacing w:val="-6"/>
          <w:sz w:val="24"/>
        </w:rPr>
        <w:t xml:space="preserve"> </w:t>
      </w:r>
      <w:r>
        <w:rPr>
          <w:sz w:val="24"/>
        </w:rPr>
        <w:t>also</w:t>
      </w:r>
      <w:r>
        <w:rPr>
          <w:spacing w:val="-8"/>
          <w:sz w:val="24"/>
        </w:rPr>
        <w:t xml:space="preserve"> </w:t>
      </w:r>
      <w:r>
        <w:rPr>
          <w:sz w:val="24"/>
        </w:rPr>
        <w:t>placed</w:t>
      </w:r>
      <w:r>
        <w:rPr>
          <w:spacing w:val="-8"/>
          <w:sz w:val="24"/>
        </w:rPr>
        <w:t xml:space="preserve"> </w:t>
      </w:r>
      <w:r>
        <w:rPr>
          <w:sz w:val="24"/>
        </w:rPr>
        <w:t>reliance</w:t>
      </w:r>
      <w:r>
        <w:rPr>
          <w:spacing w:val="-9"/>
          <w:sz w:val="24"/>
        </w:rPr>
        <w:t xml:space="preserve"> </w:t>
      </w:r>
      <w:r>
        <w:rPr>
          <w:sz w:val="24"/>
        </w:rPr>
        <w:t>on</w:t>
      </w:r>
      <w:r>
        <w:rPr>
          <w:spacing w:val="-6"/>
          <w:sz w:val="24"/>
        </w:rPr>
        <w:t xml:space="preserve"> </w:t>
      </w:r>
      <w:r>
        <w:rPr>
          <w:b/>
          <w:sz w:val="24"/>
        </w:rPr>
        <w:t>section</w:t>
      </w:r>
      <w:r>
        <w:rPr>
          <w:b/>
          <w:spacing w:val="-8"/>
          <w:sz w:val="24"/>
        </w:rPr>
        <w:t xml:space="preserve"> </w:t>
      </w:r>
      <w:r>
        <w:rPr>
          <w:b/>
          <w:sz w:val="24"/>
        </w:rPr>
        <w:t>82</w:t>
      </w:r>
      <w:r>
        <w:rPr>
          <w:b/>
          <w:spacing w:val="-7"/>
          <w:sz w:val="24"/>
        </w:rPr>
        <w:t xml:space="preserve"> </w:t>
      </w:r>
      <w:r>
        <w:rPr>
          <w:sz w:val="24"/>
        </w:rPr>
        <w:t>of</w:t>
      </w:r>
      <w:r>
        <w:rPr>
          <w:spacing w:val="-9"/>
          <w:sz w:val="24"/>
        </w:rPr>
        <w:t xml:space="preserve"> </w:t>
      </w:r>
      <w:r>
        <w:rPr>
          <w:sz w:val="24"/>
        </w:rPr>
        <w:t>the</w:t>
      </w:r>
      <w:r>
        <w:rPr>
          <w:spacing w:val="-9"/>
          <w:sz w:val="24"/>
        </w:rPr>
        <w:t xml:space="preserve"> </w:t>
      </w:r>
      <w:proofErr w:type="spellStart"/>
      <w:r>
        <w:rPr>
          <w:b/>
          <w:sz w:val="24"/>
        </w:rPr>
        <w:t>Labour</w:t>
      </w:r>
      <w:proofErr w:type="spellEnd"/>
      <w:r>
        <w:rPr>
          <w:b/>
          <w:spacing w:val="-9"/>
          <w:sz w:val="24"/>
        </w:rPr>
        <w:t xml:space="preserve"> </w:t>
      </w:r>
      <w:r>
        <w:rPr>
          <w:b/>
          <w:sz w:val="24"/>
        </w:rPr>
        <w:t>Act</w:t>
      </w:r>
      <w:r>
        <w:rPr>
          <w:b/>
          <w:spacing w:val="-8"/>
          <w:sz w:val="24"/>
        </w:rPr>
        <w:t xml:space="preserve"> </w:t>
      </w:r>
      <w:r>
        <w:rPr>
          <w:sz w:val="24"/>
        </w:rPr>
        <w:t>which</w:t>
      </w:r>
      <w:r>
        <w:rPr>
          <w:spacing w:val="-9"/>
          <w:sz w:val="24"/>
        </w:rPr>
        <w:t xml:space="preserve"> </w:t>
      </w:r>
      <w:r>
        <w:rPr>
          <w:sz w:val="24"/>
        </w:rPr>
        <w:t>provides</w:t>
      </w:r>
      <w:r>
        <w:rPr>
          <w:spacing w:val="-8"/>
          <w:sz w:val="24"/>
        </w:rPr>
        <w:t xml:space="preserve"> </w:t>
      </w:r>
      <w:r>
        <w:rPr>
          <w:sz w:val="24"/>
        </w:rPr>
        <w:t xml:space="preserve">as </w:t>
      </w:r>
      <w:r>
        <w:rPr>
          <w:spacing w:val="-2"/>
          <w:sz w:val="24"/>
        </w:rPr>
        <w:t>follows;</w:t>
      </w:r>
    </w:p>
    <w:p w14:paraId="139F338F" w14:textId="77777777" w:rsidR="00D04533" w:rsidRDefault="00000000">
      <w:pPr>
        <w:ind w:left="383"/>
        <w:jc w:val="both"/>
        <w:rPr>
          <w:b/>
          <w:sz w:val="24"/>
        </w:rPr>
      </w:pPr>
      <w:r>
        <w:rPr>
          <w:b/>
          <w:sz w:val="24"/>
        </w:rPr>
        <w:t>82</w:t>
      </w:r>
      <w:r>
        <w:rPr>
          <w:b/>
          <w:spacing w:val="-3"/>
          <w:sz w:val="24"/>
        </w:rPr>
        <w:t xml:space="preserve"> </w:t>
      </w:r>
      <w:r>
        <w:rPr>
          <w:b/>
          <w:sz w:val="24"/>
        </w:rPr>
        <w:t>Binding nature</w:t>
      </w:r>
      <w:r>
        <w:rPr>
          <w:b/>
          <w:spacing w:val="-3"/>
          <w:sz w:val="24"/>
        </w:rPr>
        <w:t xml:space="preserve"> </w:t>
      </w:r>
      <w:r>
        <w:rPr>
          <w:b/>
          <w:sz w:val="24"/>
        </w:rPr>
        <w:t>of registered</w:t>
      </w:r>
      <w:r>
        <w:rPr>
          <w:b/>
          <w:spacing w:val="-1"/>
          <w:sz w:val="24"/>
        </w:rPr>
        <w:t xml:space="preserve"> </w:t>
      </w:r>
      <w:r>
        <w:rPr>
          <w:b/>
          <w:sz w:val="24"/>
        </w:rPr>
        <w:t>collective</w:t>
      </w:r>
      <w:r>
        <w:rPr>
          <w:b/>
          <w:spacing w:val="-2"/>
          <w:sz w:val="24"/>
        </w:rPr>
        <w:t xml:space="preserve"> </w:t>
      </w:r>
      <w:r>
        <w:rPr>
          <w:b/>
          <w:sz w:val="24"/>
        </w:rPr>
        <w:t xml:space="preserve">bargaining </w:t>
      </w:r>
      <w:r>
        <w:rPr>
          <w:b/>
          <w:spacing w:val="-2"/>
          <w:sz w:val="24"/>
        </w:rPr>
        <w:t>agreements</w:t>
      </w:r>
    </w:p>
    <w:p w14:paraId="5D89C39F" w14:textId="77777777" w:rsidR="00D04533" w:rsidRDefault="00D04533">
      <w:pPr>
        <w:jc w:val="both"/>
        <w:rPr>
          <w:b/>
          <w:sz w:val="24"/>
        </w:rPr>
        <w:sectPr w:rsidR="00D04533">
          <w:pgSz w:w="11910" w:h="16840"/>
          <w:pgMar w:top="1420" w:right="850" w:bottom="280" w:left="1417" w:header="720" w:footer="720" w:gutter="0"/>
          <w:cols w:space="720"/>
        </w:sectPr>
      </w:pPr>
    </w:p>
    <w:p w14:paraId="0922A054" w14:textId="77777777" w:rsidR="00D04533" w:rsidRDefault="00000000">
      <w:pPr>
        <w:pStyle w:val="ListParagraph"/>
        <w:numPr>
          <w:ilvl w:val="0"/>
          <w:numId w:val="1"/>
        </w:numPr>
        <w:tabs>
          <w:tab w:val="left" w:pos="1080"/>
        </w:tabs>
        <w:spacing w:before="75"/>
        <w:ind w:left="1080" w:hanging="337"/>
        <w:jc w:val="both"/>
      </w:pPr>
      <w:r>
        <w:lastRenderedPageBreak/>
        <w:t>Where</w:t>
      </w:r>
      <w:r>
        <w:rPr>
          <w:spacing w:val="-8"/>
        </w:rPr>
        <w:t xml:space="preserve"> </w:t>
      </w:r>
      <w:r>
        <w:t>a</w:t>
      </w:r>
      <w:r>
        <w:rPr>
          <w:spacing w:val="-3"/>
        </w:rPr>
        <w:t xml:space="preserve"> </w:t>
      </w:r>
      <w:r>
        <w:t>collective</w:t>
      </w:r>
      <w:r>
        <w:rPr>
          <w:spacing w:val="-5"/>
        </w:rPr>
        <w:t xml:space="preserve"> </w:t>
      </w:r>
      <w:r>
        <w:t>bargaining</w:t>
      </w:r>
      <w:r>
        <w:rPr>
          <w:spacing w:val="-3"/>
        </w:rPr>
        <w:t xml:space="preserve"> </w:t>
      </w:r>
      <w:r>
        <w:t>agreement</w:t>
      </w:r>
      <w:r>
        <w:rPr>
          <w:spacing w:val="-3"/>
        </w:rPr>
        <w:t xml:space="preserve"> </w:t>
      </w:r>
      <w:r>
        <w:t>has</w:t>
      </w:r>
      <w:r>
        <w:rPr>
          <w:spacing w:val="-3"/>
        </w:rPr>
        <w:t xml:space="preserve"> </w:t>
      </w:r>
      <w:r>
        <w:t>been</w:t>
      </w:r>
      <w:r>
        <w:rPr>
          <w:spacing w:val="-6"/>
        </w:rPr>
        <w:t xml:space="preserve"> </w:t>
      </w:r>
      <w:r>
        <w:t>registered</w:t>
      </w:r>
      <w:r>
        <w:rPr>
          <w:spacing w:val="-3"/>
        </w:rPr>
        <w:t xml:space="preserve"> </w:t>
      </w:r>
      <w:r>
        <w:t>it</w:t>
      </w:r>
      <w:r>
        <w:rPr>
          <w:spacing w:val="-2"/>
        </w:rPr>
        <w:t xml:space="preserve"> shall—</w:t>
      </w:r>
    </w:p>
    <w:p w14:paraId="106D69C5" w14:textId="77777777" w:rsidR="00D04533" w:rsidRDefault="00000000">
      <w:pPr>
        <w:spacing w:before="139" w:line="360" w:lineRule="auto"/>
        <w:ind w:left="743" w:right="586" w:firstLine="60"/>
        <w:jc w:val="both"/>
      </w:pPr>
      <w:r>
        <w:t>(a) with effect from the date of its publication in terms of section eighty-five, or such other date</w:t>
      </w:r>
      <w:r>
        <w:rPr>
          <w:spacing w:val="-12"/>
        </w:rPr>
        <w:t xml:space="preserve"> </w:t>
      </w:r>
      <w:r>
        <w:t>as</w:t>
      </w:r>
      <w:r>
        <w:rPr>
          <w:spacing w:val="-11"/>
        </w:rPr>
        <w:t xml:space="preserve"> </w:t>
      </w:r>
      <w:r>
        <w:t>may</w:t>
      </w:r>
      <w:r>
        <w:rPr>
          <w:spacing w:val="-9"/>
        </w:rPr>
        <w:t xml:space="preserve"> </w:t>
      </w:r>
      <w:r>
        <w:t>be</w:t>
      </w:r>
      <w:r>
        <w:rPr>
          <w:spacing w:val="-9"/>
        </w:rPr>
        <w:t xml:space="preserve"> </w:t>
      </w:r>
      <w:r>
        <w:t>specified</w:t>
      </w:r>
      <w:r>
        <w:rPr>
          <w:spacing w:val="-9"/>
        </w:rPr>
        <w:t xml:space="preserve"> </w:t>
      </w:r>
      <w:r>
        <w:t>in</w:t>
      </w:r>
      <w:r>
        <w:rPr>
          <w:spacing w:val="-12"/>
        </w:rPr>
        <w:t xml:space="preserve"> </w:t>
      </w:r>
      <w:r>
        <w:t>the</w:t>
      </w:r>
      <w:r>
        <w:rPr>
          <w:spacing w:val="-9"/>
        </w:rPr>
        <w:t xml:space="preserve"> </w:t>
      </w:r>
      <w:r>
        <w:t>agreement,</w:t>
      </w:r>
      <w:r>
        <w:rPr>
          <w:spacing w:val="-10"/>
        </w:rPr>
        <w:t xml:space="preserve"> </w:t>
      </w:r>
      <w:r>
        <w:t>be</w:t>
      </w:r>
      <w:r>
        <w:rPr>
          <w:spacing w:val="-9"/>
        </w:rPr>
        <w:t xml:space="preserve"> </w:t>
      </w:r>
      <w:r>
        <w:t>binding</w:t>
      </w:r>
      <w:r>
        <w:rPr>
          <w:spacing w:val="-10"/>
        </w:rPr>
        <w:t xml:space="preserve"> </w:t>
      </w:r>
      <w:r>
        <w:t>on</w:t>
      </w:r>
      <w:r>
        <w:rPr>
          <w:spacing w:val="-10"/>
        </w:rPr>
        <w:t xml:space="preserve"> </w:t>
      </w:r>
      <w:r>
        <w:t>the</w:t>
      </w:r>
      <w:r>
        <w:rPr>
          <w:spacing w:val="-9"/>
        </w:rPr>
        <w:t xml:space="preserve"> </w:t>
      </w:r>
      <w:r>
        <w:t>parties</w:t>
      </w:r>
      <w:r>
        <w:rPr>
          <w:spacing w:val="-9"/>
        </w:rPr>
        <w:t xml:space="preserve"> </w:t>
      </w:r>
      <w:r>
        <w:t>to</w:t>
      </w:r>
      <w:r>
        <w:rPr>
          <w:spacing w:val="-10"/>
        </w:rPr>
        <w:t xml:space="preserve"> </w:t>
      </w:r>
      <w:r>
        <w:t>the</w:t>
      </w:r>
      <w:r>
        <w:rPr>
          <w:spacing w:val="-9"/>
        </w:rPr>
        <w:t xml:space="preserve"> </w:t>
      </w:r>
      <w:r>
        <w:t>agreement,</w:t>
      </w:r>
      <w:r>
        <w:rPr>
          <w:spacing w:val="-10"/>
        </w:rPr>
        <w:t xml:space="preserve"> </w:t>
      </w:r>
      <w:r>
        <w:t>including all</w:t>
      </w:r>
      <w:r>
        <w:rPr>
          <w:spacing w:val="-1"/>
        </w:rPr>
        <w:t xml:space="preserve"> </w:t>
      </w:r>
      <w:r>
        <w:t>the members of</w:t>
      </w:r>
      <w:r>
        <w:rPr>
          <w:spacing w:val="-2"/>
        </w:rPr>
        <w:t xml:space="preserve"> </w:t>
      </w:r>
      <w:r>
        <w:t>such parties, and all</w:t>
      </w:r>
      <w:r>
        <w:rPr>
          <w:spacing w:val="-1"/>
        </w:rPr>
        <w:t xml:space="preserve"> </w:t>
      </w:r>
      <w:r>
        <w:t>employers, contractors</w:t>
      </w:r>
      <w:r>
        <w:rPr>
          <w:spacing w:val="-2"/>
        </w:rPr>
        <w:t xml:space="preserve"> </w:t>
      </w:r>
      <w:r>
        <w:t>and</w:t>
      </w:r>
      <w:r>
        <w:rPr>
          <w:spacing w:val="-2"/>
        </w:rPr>
        <w:t xml:space="preserve"> </w:t>
      </w:r>
      <w:r>
        <w:t>their</w:t>
      </w:r>
      <w:r>
        <w:rPr>
          <w:spacing w:val="-2"/>
        </w:rPr>
        <w:t xml:space="preserve"> </w:t>
      </w:r>
      <w:r>
        <w:t>respective</w:t>
      </w:r>
      <w:r>
        <w:rPr>
          <w:spacing w:val="-2"/>
        </w:rPr>
        <w:t xml:space="preserve"> </w:t>
      </w:r>
      <w:r>
        <w:t>employees in the undertaking or industry to which the agreement relates;</w:t>
      </w:r>
    </w:p>
    <w:p w14:paraId="507F6755" w14:textId="77777777" w:rsidR="00D04533" w:rsidRDefault="00D04533">
      <w:pPr>
        <w:pStyle w:val="BodyText"/>
        <w:spacing w:before="159"/>
        <w:ind w:left="0"/>
        <w:jc w:val="left"/>
        <w:rPr>
          <w:sz w:val="22"/>
        </w:rPr>
      </w:pPr>
    </w:p>
    <w:p w14:paraId="42AC0DA2" w14:textId="77777777" w:rsidR="00D04533" w:rsidRDefault="00000000">
      <w:pPr>
        <w:spacing w:line="360" w:lineRule="auto"/>
        <w:ind w:left="23" w:right="585" w:firstLine="360"/>
        <w:jc w:val="both"/>
        <w:rPr>
          <w:sz w:val="24"/>
        </w:rPr>
      </w:pPr>
      <w:r>
        <w:rPr>
          <w:sz w:val="24"/>
        </w:rPr>
        <w:t>The Applicant submits, as a last point on this issue, that the process of obtaining an exemption</w:t>
      </w:r>
      <w:r>
        <w:rPr>
          <w:spacing w:val="-12"/>
          <w:sz w:val="24"/>
        </w:rPr>
        <w:t xml:space="preserve"> </w:t>
      </w:r>
      <w:r>
        <w:rPr>
          <w:sz w:val="24"/>
        </w:rPr>
        <w:t>was</w:t>
      </w:r>
      <w:r>
        <w:rPr>
          <w:spacing w:val="-12"/>
          <w:sz w:val="24"/>
        </w:rPr>
        <w:t xml:space="preserve"> </w:t>
      </w:r>
      <w:r>
        <w:rPr>
          <w:sz w:val="24"/>
        </w:rPr>
        <w:t>done</w:t>
      </w:r>
      <w:r>
        <w:rPr>
          <w:spacing w:val="-13"/>
          <w:sz w:val="24"/>
        </w:rPr>
        <w:t xml:space="preserve"> </w:t>
      </w:r>
      <w:r>
        <w:rPr>
          <w:sz w:val="24"/>
        </w:rPr>
        <w:t>in</w:t>
      </w:r>
      <w:r>
        <w:rPr>
          <w:spacing w:val="-12"/>
          <w:sz w:val="24"/>
        </w:rPr>
        <w:t xml:space="preserve"> </w:t>
      </w:r>
      <w:r>
        <w:rPr>
          <w:sz w:val="24"/>
        </w:rPr>
        <w:t>total</w:t>
      </w:r>
      <w:r>
        <w:rPr>
          <w:spacing w:val="-12"/>
          <w:sz w:val="24"/>
        </w:rPr>
        <w:t xml:space="preserve"> </w:t>
      </w:r>
      <w:r>
        <w:rPr>
          <w:sz w:val="24"/>
        </w:rPr>
        <w:t>violation</w:t>
      </w:r>
      <w:r>
        <w:rPr>
          <w:spacing w:val="-12"/>
          <w:sz w:val="24"/>
        </w:rPr>
        <w:t xml:space="preserve"> </w:t>
      </w:r>
      <w:r>
        <w:rPr>
          <w:sz w:val="24"/>
        </w:rPr>
        <w:t>of</w:t>
      </w:r>
      <w:r>
        <w:rPr>
          <w:spacing w:val="-13"/>
          <w:sz w:val="24"/>
        </w:rPr>
        <w:t xml:space="preserve"> </w:t>
      </w:r>
      <w:r>
        <w:rPr>
          <w:sz w:val="24"/>
        </w:rPr>
        <w:t>principles</w:t>
      </w:r>
      <w:r>
        <w:rPr>
          <w:spacing w:val="-10"/>
          <w:sz w:val="24"/>
        </w:rPr>
        <w:t xml:space="preserve"> </w:t>
      </w:r>
      <w:r>
        <w:rPr>
          <w:sz w:val="24"/>
        </w:rPr>
        <w:t>of</w:t>
      </w:r>
      <w:r>
        <w:rPr>
          <w:spacing w:val="-13"/>
          <w:sz w:val="24"/>
        </w:rPr>
        <w:t xml:space="preserve"> </w:t>
      </w:r>
      <w:r>
        <w:rPr>
          <w:sz w:val="24"/>
        </w:rPr>
        <w:t>natural</w:t>
      </w:r>
      <w:r>
        <w:rPr>
          <w:spacing w:val="-12"/>
          <w:sz w:val="24"/>
        </w:rPr>
        <w:t xml:space="preserve"> </w:t>
      </w:r>
      <w:r>
        <w:rPr>
          <w:sz w:val="24"/>
        </w:rPr>
        <w:t>justice</w:t>
      </w:r>
      <w:r>
        <w:rPr>
          <w:spacing w:val="-11"/>
          <w:sz w:val="24"/>
        </w:rPr>
        <w:t xml:space="preserve"> </w:t>
      </w:r>
      <w:r>
        <w:rPr>
          <w:b/>
          <w:sz w:val="24"/>
        </w:rPr>
        <w:t>section</w:t>
      </w:r>
      <w:r>
        <w:rPr>
          <w:b/>
          <w:spacing w:val="-10"/>
          <w:sz w:val="24"/>
        </w:rPr>
        <w:t xml:space="preserve"> </w:t>
      </w:r>
      <w:r>
        <w:rPr>
          <w:b/>
          <w:sz w:val="24"/>
        </w:rPr>
        <w:t>2A(a)(b)(c)</w:t>
      </w:r>
      <w:r>
        <w:rPr>
          <w:b/>
          <w:spacing w:val="-13"/>
          <w:sz w:val="24"/>
        </w:rPr>
        <w:t xml:space="preserve"> </w:t>
      </w:r>
      <w:r>
        <w:rPr>
          <w:b/>
          <w:sz w:val="24"/>
        </w:rPr>
        <w:t>of</w:t>
      </w:r>
      <w:r>
        <w:rPr>
          <w:b/>
          <w:spacing w:val="-12"/>
          <w:sz w:val="24"/>
        </w:rPr>
        <w:t xml:space="preserve"> </w:t>
      </w:r>
      <w:r>
        <w:rPr>
          <w:b/>
          <w:sz w:val="24"/>
        </w:rPr>
        <w:t xml:space="preserve">the </w:t>
      </w:r>
      <w:proofErr w:type="spellStart"/>
      <w:r>
        <w:rPr>
          <w:b/>
          <w:sz w:val="24"/>
        </w:rPr>
        <w:t>Labour</w:t>
      </w:r>
      <w:proofErr w:type="spellEnd"/>
      <w:r>
        <w:rPr>
          <w:b/>
          <w:spacing w:val="-6"/>
          <w:sz w:val="24"/>
        </w:rPr>
        <w:t xml:space="preserve"> </w:t>
      </w:r>
      <w:r>
        <w:rPr>
          <w:b/>
          <w:sz w:val="24"/>
        </w:rPr>
        <w:t>Act</w:t>
      </w:r>
      <w:r>
        <w:rPr>
          <w:b/>
          <w:spacing w:val="-6"/>
          <w:sz w:val="24"/>
        </w:rPr>
        <w:t xml:space="preserve"> </w:t>
      </w:r>
      <w:r>
        <w:rPr>
          <w:b/>
          <w:sz w:val="24"/>
        </w:rPr>
        <w:t>[Chapter</w:t>
      </w:r>
      <w:r>
        <w:rPr>
          <w:b/>
          <w:spacing w:val="-6"/>
          <w:sz w:val="24"/>
        </w:rPr>
        <w:t xml:space="preserve"> </w:t>
      </w:r>
      <w:r>
        <w:rPr>
          <w:b/>
          <w:sz w:val="24"/>
        </w:rPr>
        <w:t>28:01]</w:t>
      </w:r>
      <w:r>
        <w:rPr>
          <w:b/>
          <w:spacing w:val="-4"/>
          <w:sz w:val="24"/>
        </w:rPr>
        <w:t xml:space="preserve"> </w:t>
      </w:r>
      <w:r>
        <w:rPr>
          <w:sz w:val="24"/>
        </w:rPr>
        <w:t>as</w:t>
      </w:r>
      <w:r>
        <w:rPr>
          <w:spacing w:val="-5"/>
          <w:sz w:val="24"/>
        </w:rPr>
        <w:t xml:space="preserve"> </w:t>
      </w:r>
      <w:r>
        <w:rPr>
          <w:sz w:val="24"/>
        </w:rPr>
        <w:t>well</w:t>
      </w:r>
      <w:r>
        <w:rPr>
          <w:spacing w:val="-4"/>
          <w:sz w:val="24"/>
        </w:rPr>
        <w:t xml:space="preserve"> </w:t>
      </w:r>
      <w:r>
        <w:rPr>
          <w:sz w:val="24"/>
        </w:rPr>
        <w:t>as</w:t>
      </w:r>
      <w:r>
        <w:rPr>
          <w:spacing w:val="-5"/>
          <w:sz w:val="24"/>
        </w:rPr>
        <w:t xml:space="preserve"> </w:t>
      </w:r>
      <w:r>
        <w:rPr>
          <w:sz w:val="24"/>
        </w:rPr>
        <w:t>tenets</w:t>
      </w:r>
      <w:r>
        <w:rPr>
          <w:spacing w:val="-4"/>
          <w:sz w:val="24"/>
        </w:rPr>
        <w:t xml:space="preserve"> </w:t>
      </w:r>
      <w:r>
        <w:rPr>
          <w:sz w:val="24"/>
        </w:rPr>
        <w:t>of</w:t>
      </w:r>
      <w:r>
        <w:rPr>
          <w:spacing w:val="-2"/>
          <w:sz w:val="24"/>
        </w:rPr>
        <w:t xml:space="preserve"> </w:t>
      </w:r>
      <w:r>
        <w:rPr>
          <w:sz w:val="24"/>
        </w:rPr>
        <w:t>the</w:t>
      </w:r>
      <w:r>
        <w:rPr>
          <w:spacing w:val="-5"/>
          <w:sz w:val="24"/>
        </w:rPr>
        <w:t xml:space="preserve"> </w:t>
      </w:r>
      <w:proofErr w:type="spellStart"/>
      <w:r>
        <w:rPr>
          <w:i/>
          <w:sz w:val="24"/>
        </w:rPr>
        <w:t>audi</w:t>
      </w:r>
      <w:proofErr w:type="spellEnd"/>
      <w:r>
        <w:rPr>
          <w:i/>
          <w:spacing w:val="-4"/>
          <w:sz w:val="24"/>
        </w:rPr>
        <w:t xml:space="preserve"> </w:t>
      </w:r>
      <w:proofErr w:type="spellStart"/>
      <w:r>
        <w:rPr>
          <w:i/>
          <w:sz w:val="24"/>
        </w:rPr>
        <w:t>alterem</w:t>
      </w:r>
      <w:proofErr w:type="spellEnd"/>
      <w:r>
        <w:rPr>
          <w:i/>
          <w:spacing w:val="-5"/>
          <w:sz w:val="24"/>
        </w:rPr>
        <w:t xml:space="preserve"> </w:t>
      </w:r>
      <w:r>
        <w:rPr>
          <w:i/>
          <w:sz w:val="24"/>
        </w:rPr>
        <w:t>partem</w:t>
      </w:r>
      <w:r>
        <w:rPr>
          <w:i/>
          <w:spacing w:val="-5"/>
          <w:sz w:val="24"/>
        </w:rPr>
        <w:t xml:space="preserve"> </w:t>
      </w:r>
      <w:r>
        <w:rPr>
          <w:sz w:val="24"/>
        </w:rPr>
        <w:t>rule.</w:t>
      </w:r>
      <w:r>
        <w:rPr>
          <w:spacing w:val="-5"/>
          <w:sz w:val="24"/>
        </w:rPr>
        <w:t xml:space="preserve"> </w:t>
      </w:r>
      <w:r>
        <w:rPr>
          <w:sz w:val="24"/>
        </w:rPr>
        <w:t>The</w:t>
      </w:r>
      <w:r>
        <w:rPr>
          <w:spacing w:val="-6"/>
          <w:sz w:val="24"/>
        </w:rPr>
        <w:t xml:space="preserve"> </w:t>
      </w:r>
      <w:r>
        <w:rPr>
          <w:sz w:val="24"/>
        </w:rPr>
        <w:t xml:space="preserve">Applicant has referred to an authority in </w:t>
      </w:r>
      <w:r>
        <w:rPr>
          <w:b/>
          <w:sz w:val="24"/>
        </w:rPr>
        <w:t>Zimbabwe Textile Workers Union vs David Whitehead Textiles Ltd</w:t>
      </w:r>
      <w:r>
        <w:rPr>
          <w:sz w:val="24"/>
        </w:rPr>
        <w:t>.</w:t>
      </w:r>
    </w:p>
    <w:p w14:paraId="5D93CCF4" w14:textId="77777777" w:rsidR="00D04533" w:rsidRDefault="00000000">
      <w:pPr>
        <w:pStyle w:val="BodyText"/>
        <w:spacing w:before="2" w:line="360" w:lineRule="auto"/>
        <w:ind w:right="583" w:firstLine="360"/>
      </w:pPr>
      <w:r>
        <w:t>The 1</w:t>
      </w:r>
      <w:r>
        <w:rPr>
          <w:vertAlign w:val="superscript"/>
        </w:rPr>
        <w:t>st</w:t>
      </w:r>
      <w:r>
        <w:t xml:space="preserve"> Respondent position on the other is that although it is a council run school it falls under the scope and coverage of the 2</w:t>
      </w:r>
      <w:r>
        <w:rPr>
          <w:vertAlign w:val="superscript"/>
        </w:rPr>
        <w:t>nd</w:t>
      </w:r>
      <w:r>
        <w:t xml:space="preserve"> Respondent, it is therefore bound by the Collective Bargaining Agreement contained in </w:t>
      </w:r>
      <w:r>
        <w:rPr>
          <w:b/>
        </w:rPr>
        <w:t>Statutory Instrument 127/2013</w:t>
      </w:r>
      <w:r>
        <w:t>.</w:t>
      </w:r>
      <w:r>
        <w:rPr>
          <w:spacing w:val="40"/>
        </w:rPr>
        <w:t xml:space="preserve"> </w:t>
      </w:r>
      <w:r>
        <w:t>It is under that instrument that it obtained an exemption in 2015 during the period that the Applicant was terminated</w:t>
      </w:r>
      <w:r>
        <w:rPr>
          <w:spacing w:val="-15"/>
        </w:rPr>
        <w:t xml:space="preserve"> </w:t>
      </w:r>
      <w:r>
        <w:t>from</w:t>
      </w:r>
      <w:r>
        <w:rPr>
          <w:spacing w:val="-15"/>
        </w:rPr>
        <w:t xml:space="preserve"> </w:t>
      </w:r>
      <w:r>
        <w:t>employment.</w:t>
      </w:r>
      <w:r>
        <w:rPr>
          <w:spacing w:val="32"/>
        </w:rPr>
        <w:t xml:space="preserve"> </w:t>
      </w:r>
      <w:r>
        <w:t>The</w:t>
      </w:r>
      <w:r>
        <w:rPr>
          <w:spacing w:val="-15"/>
        </w:rPr>
        <w:t xml:space="preserve"> </w:t>
      </w:r>
      <w:r>
        <w:t>2</w:t>
      </w:r>
      <w:r>
        <w:rPr>
          <w:vertAlign w:val="superscript"/>
        </w:rPr>
        <w:t>nd</w:t>
      </w:r>
      <w:r>
        <w:rPr>
          <w:spacing w:val="-13"/>
        </w:rPr>
        <w:t xml:space="preserve"> </w:t>
      </w:r>
      <w:r>
        <w:t>Respondent</w:t>
      </w:r>
      <w:r>
        <w:rPr>
          <w:spacing w:val="-14"/>
        </w:rPr>
        <w:t xml:space="preserve"> </w:t>
      </w:r>
      <w:r>
        <w:t>also</w:t>
      </w:r>
      <w:r>
        <w:rPr>
          <w:spacing w:val="-14"/>
        </w:rPr>
        <w:t xml:space="preserve"> </w:t>
      </w:r>
      <w:r>
        <w:t>agrees</w:t>
      </w:r>
      <w:r>
        <w:rPr>
          <w:spacing w:val="-12"/>
        </w:rPr>
        <w:t xml:space="preserve"> </w:t>
      </w:r>
      <w:r>
        <w:t>with</w:t>
      </w:r>
      <w:r>
        <w:rPr>
          <w:spacing w:val="-14"/>
        </w:rPr>
        <w:t xml:space="preserve"> </w:t>
      </w:r>
      <w:r>
        <w:t>the</w:t>
      </w:r>
      <w:r>
        <w:rPr>
          <w:spacing w:val="-15"/>
        </w:rPr>
        <w:t xml:space="preserve"> </w:t>
      </w:r>
      <w:r>
        <w:t>1</w:t>
      </w:r>
      <w:r>
        <w:rPr>
          <w:vertAlign w:val="superscript"/>
        </w:rPr>
        <w:t>st</w:t>
      </w:r>
      <w:r>
        <w:rPr>
          <w:spacing w:val="-11"/>
        </w:rPr>
        <w:t xml:space="preserve"> </w:t>
      </w:r>
      <w:r>
        <w:t>Respondent</w:t>
      </w:r>
      <w:r>
        <w:rPr>
          <w:spacing w:val="-14"/>
        </w:rPr>
        <w:t xml:space="preserve"> </w:t>
      </w:r>
      <w:r>
        <w:t>position that</w:t>
      </w:r>
      <w:r>
        <w:rPr>
          <w:spacing w:val="-3"/>
        </w:rPr>
        <w:t xml:space="preserve"> </w:t>
      </w:r>
      <w:r>
        <w:t>council</w:t>
      </w:r>
      <w:r>
        <w:rPr>
          <w:spacing w:val="-2"/>
        </w:rPr>
        <w:t xml:space="preserve"> </w:t>
      </w:r>
      <w:r>
        <w:t>run</w:t>
      </w:r>
      <w:r>
        <w:rPr>
          <w:spacing w:val="-3"/>
        </w:rPr>
        <w:t xml:space="preserve"> </w:t>
      </w:r>
      <w:r>
        <w:t>schools</w:t>
      </w:r>
      <w:r>
        <w:rPr>
          <w:spacing w:val="-2"/>
        </w:rPr>
        <w:t xml:space="preserve"> </w:t>
      </w:r>
      <w:r>
        <w:t>such</w:t>
      </w:r>
      <w:r>
        <w:rPr>
          <w:spacing w:val="-3"/>
        </w:rPr>
        <w:t xml:space="preserve"> </w:t>
      </w:r>
      <w:r>
        <w:t>as</w:t>
      </w:r>
      <w:r>
        <w:rPr>
          <w:spacing w:val="-3"/>
        </w:rPr>
        <w:t xml:space="preserve"> </w:t>
      </w:r>
      <w:r>
        <w:t>1</w:t>
      </w:r>
      <w:r>
        <w:rPr>
          <w:vertAlign w:val="superscript"/>
        </w:rPr>
        <w:t>st</w:t>
      </w:r>
      <w:r>
        <w:rPr>
          <w:spacing w:val="-3"/>
        </w:rPr>
        <w:t xml:space="preserve"> </w:t>
      </w:r>
      <w:r>
        <w:t>Respondent</w:t>
      </w:r>
      <w:r>
        <w:rPr>
          <w:spacing w:val="-3"/>
        </w:rPr>
        <w:t xml:space="preserve"> </w:t>
      </w:r>
      <w:r>
        <w:t>in</w:t>
      </w:r>
      <w:r>
        <w:rPr>
          <w:spacing w:val="-3"/>
        </w:rPr>
        <w:t xml:space="preserve"> </w:t>
      </w:r>
      <w:r>
        <w:t>this</w:t>
      </w:r>
      <w:r>
        <w:rPr>
          <w:spacing w:val="-3"/>
        </w:rPr>
        <w:t xml:space="preserve"> </w:t>
      </w:r>
      <w:r>
        <w:t>case</w:t>
      </w:r>
      <w:r>
        <w:rPr>
          <w:spacing w:val="-3"/>
        </w:rPr>
        <w:t xml:space="preserve"> </w:t>
      </w:r>
      <w:r>
        <w:t>are</w:t>
      </w:r>
      <w:r>
        <w:rPr>
          <w:spacing w:val="-3"/>
        </w:rPr>
        <w:t xml:space="preserve"> </w:t>
      </w:r>
      <w:r>
        <w:t>contracted</w:t>
      </w:r>
      <w:r>
        <w:rPr>
          <w:spacing w:val="-3"/>
        </w:rPr>
        <w:t xml:space="preserve"> </w:t>
      </w:r>
      <w:r>
        <w:t>by</w:t>
      </w:r>
      <w:r>
        <w:rPr>
          <w:spacing w:val="-3"/>
        </w:rPr>
        <w:t xml:space="preserve"> </w:t>
      </w:r>
      <w:r>
        <w:t>Government</w:t>
      </w:r>
      <w:r>
        <w:rPr>
          <w:spacing w:val="-3"/>
        </w:rPr>
        <w:t xml:space="preserve"> </w:t>
      </w:r>
      <w:r>
        <w:t>and fall under its coverage.</w:t>
      </w:r>
    </w:p>
    <w:p w14:paraId="0A2A82F6" w14:textId="77777777" w:rsidR="00D04533" w:rsidRDefault="00000000">
      <w:pPr>
        <w:pStyle w:val="BodyText"/>
        <w:spacing w:line="360" w:lineRule="auto"/>
        <w:ind w:right="584" w:firstLine="360"/>
      </w:pPr>
      <w:r>
        <w:t>The</w:t>
      </w:r>
      <w:r>
        <w:rPr>
          <w:spacing w:val="-13"/>
        </w:rPr>
        <w:t xml:space="preserve"> </w:t>
      </w:r>
      <w:r>
        <w:t>1</w:t>
      </w:r>
      <w:r>
        <w:rPr>
          <w:vertAlign w:val="superscript"/>
        </w:rPr>
        <w:t>st</w:t>
      </w:r>
      <w:r>
        <w:rPr>
          <w:spacing w:val="-11"/>
        </w:rPr>
        <w:t xml:space="preserve"> </w:t>
      </w:r>
      <w:r>
        <w:t>and</w:t>
      </w:r>
      <w:r>
        <w:rPr>
          <w:spacing w:val="-12"/>
        </w:rPr>
        <w:t xml:space="preserve"> </w:t>
      </w:r>
      <w:r>
        <w:t>2</w:t>
      </w:r>
      <w:r>
        <w:rPr>
          <w:vertAlign w:val="superscript"/>
        </w:rPr>
        <w:t>nd</w:t>
      </w:r>
      <w:r>
        <w:rPr>
          <w:spacing w:val="-11"/>
        </w:rPr>
        <w:t xml:space="preserve"> </w:t>
      </w:r>
      <w:r>
        <w:t>Respondent</w:t>
      </w:r>
      <w:r>
        <w:rPr>
          <w:spacing w:val="-12"/>
        </w:rPr>
        <w:t xml:space="preserve"> </w:t>
      </w:r>
      <w:r>
        <w:t>have</w:t>
      </w:r>
      <w:r>
        <w:rPr>
          <w:spacing w:val="-13"/>
        </w:rPr>
        <w:t xml:space="preserve"> </w:t>
      </w:r>
      <w:r>
        <w:t>both</w:t>
      </w:r>
      <w:r>
        <w:rPr>
          <w:spacing w:val="-12"/>
        </w:rPr>
        <w:t xml:space="preserve"> </w:t>
      </w:r>
      <w:r>
        <w:t>relied</w:t>
      </w:r>
      <w:r>
        <w:rPr>
          <w:spacing w:val="-12"/>
        </w:rPr>
        <w:t xml:space="preserve"> </w:t>
      </w:r>
      <w:r>
        <w:t>on</w:t>
      </w:r>
      <w:r>
        <w:rPr>
          <w:spacing w:val="-12"/>
        </w:rPr>
        <w:t xml:space="preserve"> </w:t>
      </w:r>
      <w:r>
        <w:t>the</w:t>
      </w:r>
      <w:r>
        <w:rPr>
          <w:spacing w:val="-13"/>
        </w:rPr>
        <w:t xml:space="preserve"> </w:t>
      </w:r>
      <w:r>
        <w:t>determination</w:t>
      </w:r>
      <w:r>
        <w:rPr>
          <w:spacing w:val="-12"/>
        </w:rPr>
        <w:t xml:space="preserve"> </w:t>
      </w:r>
      <w:r>
        <w:t>of</w:t>
      </w:r>
      <w:r>
        <w:rPr>
          <w:spacing w:val="-13"/>
        </w:rPr>
        <w:t xml:space="preserve"> </w:t>
      </w:r>
      <w:r>
        <w:t>the</w:t>
      </w:r>
      <w:r>
        <w:rPr>
          <w:spacing w:val="-13"/>
        </w:rPr>
        <w:t xml:space="preserve"> </w:t>
      </w:r>
      <w:r>
        <w:t>Registrar</w:t>
      </w:r>
      <w:r>
        <w:rPr>
          <w:spacing w:val="-13"/>
        </w:rPr>
        <w:t xml:space="preserve"> </w:t>
      </w:r>
      <w:r>
        <w:t>of</w:t>
      </w:r>
      <w:r>
        <w:rPr>
          <w:spacing w:val="-13"/>
        </w:rPr>
        <w:t xml:space="preserve"> </w:t>
      </w:r>
      <w:proofErr w:type="spellStart"/>
      <w:r>
        <w:t>Labour</w:t>
      </w:r>
      <w:proofErr w:type="spellEnd"/>
      <w:r>
        <w:t xml:space="preserve"> (</w:t>
      </w:r>
      <w:r>
        <w:rPr>
          <w:b/>
        </w:rPr>
        <w:t xml:space="preserve">Annexure B </w:t>
      </w:r>
      <w:r>
        <w:t>to 1</w:t>
      </w:r>
      <w:r>
        <w:rPr>
          <w:vertAlign w:val="superscript"/>
        </w:rPr>
        <w:t>st</w:t>
      </w:r>
      <w:r>
        <w:t xml:space="preserve"> Respondent papers) in 2014 varying the scope of registration of NEC for Welfare and Educational Institutions (NECWEI) by removing the interests of School Development Committee and Committees in Council Schools.</w:t>
      </w:r>
      <w:r>
        <w:rPr>
          <w:spacing w:val="40"/>
        </w:rPr>
        <w:t xml:space="preserve"> </w:t>
      </w:r>
      <w:r>
        <w:t>They both contend that 1</w:t>
      </w:r>
      <w:r>
        <w:rPr>
          <w:vertAlign w:val="superscript"/>
        </w:rPr>
        <w:t>st</w:t>
      </w:r>
      <w:r>
        <w:t xml:space="preserve"> Respondent as a council run school is governed by </w:t>
      </w:r>
      <w:r>
        <w:rPr>
          <w:b/>
        </w:rPr>
        <w:t xml:space="preserve">Statutory Instrument 127/2013 </w:t>
      </w:r>
      <w:r>
        <w:t>which is the</w:t>
      </w:r>
      <w:r>
        <w:rPr>
          <w:spacing w:val="-2"/>
        </w:rPr>
        <w:t xml:space="preserve"> </w:t>
      </w:r>
      <w:r>
        <w:t>instrument</w:t>
      </w:r>
      <w:r>
        <w:rPr>
          <w:spacing w:val="-2"/>
        </w:rPr>
        <w:t xml:space="preserve"> </w:t>
      </w:r>
      <w:r>
        <w:t>providing for</w:t>
      </w:r>
      <w:r>
        <w:rPr>
          <w:spacing w:val="-4"/>
        </w:rPr>
        <w:t xml:space="preserve"> </w:t>
      </w:r>
      <w:r>
        <w:t>the</w:t>
      </w:r>
      <w:r>
        <w:rPr>
          <w:spacing w:val="-1"/>
        </w:rPr>
        <w:t xml:space="preserve"> </w:t>
      </w:r>
      <w:r>
        <w:t>collective</w:t>
      </w:r>
      <w:r>
        <w:rPr>
          <w:spacing w:val="-1"/>
        </w:rPr>
        <w:t xml:space="preserve"> </w:t>
      </w:r>
      <w:r>
        <w:t>bargaining</w:t>
      </w:r>
      <w:r>
        <w:rPr>
          <w:spacing w:val="-2"/>
        </w:rPr>
        <w:t xml:space="preserve"> </w:t>
      </w:r>
      <w:r>
        <w:t>agreement</w:t>
      </w:r>
      <w:r>
        <w:rPr>
          <w:spacing w:val="-2"/>
        </w:rPr>
        <w:t xml:space="preserve"> </w:t>
      </w:r>
      <w:r>
        <w:t>on the</w:t>
      </w:r>
      <w:r>
        <w:rPr>
          <w:spacing w:val="-2"/>
        </w:rPr>
        <w:t xml:space="preserve"> </w:t>
      </w:r>
      <w:r>
        <w:t>issues</w:t>
      </w:r>
      <w:r>
        <w:rPr>
          <w:spacing w:val="-2"/>
        </w:rPr>
        <w:t xml:space="preserve"> </w:t>
      </w:r>
      <w:r>
        <w:t>of wages</w:t>
      </w:r>
      <w:r>
        <w:rPr>
          <w:spacing w:val="-2"/>
        </w:rPr>
        <w:t xml:space="preserve"> </w:t>
      </w:r>
      <w:r>
        <w:t>in</w:t>
      </w:r>
      <w:r>
        <w:rPr>
          <w:spacing w:val="-2"/>
        </w:rPr>
        <w:t xml:space="preserve"> </w:t>
      </w:r>
      <w:r>
        <w:t>the sectors.</w:t>
      </w:r>
      <w:r>
        <w:rPr>
          <w:spacing w:val="40"/>
        </w:rPr>
        <w:t xml:space="preserve"> </w:t>
      </w:r>
      <w:r>
        <w:t>They both contend the</w:t>
      </w:r>
      <w:r>
        <w:rPr>
          <w:spacing w:val="-1"/>
        </w:rPr>
        <w:t xml:space="preserve"> </w:t>
      </w:r>
      <w:r>
        <w:t>Designated Agent determination that the</w:t>
      </w:r>
      <w:r>
        <w:rPr>
          <w:spacing w:val="-1"/>
        </w:rPr>
        <w:t xml:space="preserve"> </w:t>
      </w:r>
      <w:r>
        <w:t>Applicant’s terminal benefits had to be calculated on the basis of the exempted wage rate was correct.</w:t>
      </w:r>
      <w:r>
        <w:rPr>
          <w:spacing w:val="40"/>
        </w:rPr>
        <w:t xml:space="preserve"> </w:t>
      </w:r>
      <w:r>
        <w:t>The rate having been lawfully procured by the 1</w:t>
      </w:r>
      <w:r>
        <w:rPr>
          <w:vertAlign w:val="superscript"/>
        </w:rPr>
        <w:t>st</w:t>
      </w:r>
      <w:r>
        <w:t xml:space="preserve"> respondent under the provisions of </w:t>
      </w:r>
      <w:r>
        <w:rPr>
          <w:b/>
        </w:rPr>
        <w:t>Statutory Instrument</w:t>
      </w:r>
      <w:r>
        <w:rPr>
          <w:b/>
          <w:spacing w:val="-2"/>
        </w:rPr>
        <w:t xml:space="preserve"> </w:t>
      </w:r>
      <w:r>
        <w:rPr>
          <w:b/>
        </w:rPr>
        <w:t>127</w:t>
      </w:r>
      <w:r>
        <w:rPr>
          <w:b/>
          <w:spacing w:val="-2"/>
        </w:rPr>
        <w:t xml:space="preserve"> </w:t>
      </w:r>
      <w:r>
        <w:rPr>
          <w:b/>
        </w:rPr>
        <w:t>of</w:t>
      </w:r>
      <w:r>
        <w:rPr>
          <w:b/>
          <w:spacing w:val="-3"/>
        </w:rPr>
        <w:t xml:space="preserve"> </w:t>
      </w:r>
      <w:r>
        <w:rPr>
          <w:b/>
        </w:rPr>
        <w:t xml:space="preserve">2013 </w:t>
      </w:r>
      <w:r>
        <w:t>on</w:t>
      </w:r>
      <w:r>
        <w:rPr>
          <w:spacing w:val="-2"/>
        </w:rPr>
        <w:t xml:space="preserve"> </w:t>
      </w:r>
      <w:r>
        <w:t>the</w:t>
      </w:r>
      <w:r>
        <w:rPr>
          <w:spacing w:val="-2"/>
        </w:rPr>
        <w:t xml:space="preserve"> </w:t>
      </w:r>
      <w:r>
        <w:t>basis</w:t>
      </w:r>
      <w:r>
        <w:rPr>
          <w:spacing w:val="-2"/>
        </w:rPr>
        <w:t xml:space="preserve"> </w:t>
      </w:r>
      <w:r>
        <w:t>of</w:t>
      </w:r>
      <w:r>
        <w:rPr>
          <w:spacing w:val="-1"/>
        </w:rPr>
        <w:t xml:space="preserve"> </w:t>
      </w:r>
      <w:r>
        <w:t>financial</w:t>
      </w:r>
      <w:r>
        <w:rPr>
          <w:spacing w:val="-2"/>
        </w:rPr>
        <w:t xml:space="preserve"> </w:t>
      </w:r>
      <w:r>
        <w:t>incapacity was</w:t>
      </w:r>
      <w:r>
        <w:rPr>
          <w:spacing w:val="-2"/>
        </w:rPr>
        <w:t xml:space="preserve"> </w:t>
      </w:r>
      <w:r>
        <w:t>the</w:t>
      </w:r>
      <w:r>
        <w:rPr>
          <w:spacing w:val="-1"/>
        </w:rPr>
        <w:t xml:space="preserve"> </w:t>
      </w:r>
      <w:r>
        <w:t>lawful</w:t>
      </w:r>
      <w:r>
        <w:rPr>
          <w:spacing w:val="-1"/>
        </w:rPr>
        <w:t xml:space="preserve"> </w:t>
      </w:r>
      <w:r>
        <w:t>rate</w:t>
      </w:r>
      <w:r>
        <w:rPr>
          <w:spacing w:val="-2"/>
        </w:rPr>
        <w:t xml:space="preserve"> </w:t>
      </w:r>
      <w:r>
        <w:t>to</w:t>
      </w:r>
      <w:r>
        <w:rPr>
          <w:spacing w:val="-2"/>
        </w:rPr>
        <w:t xml:space="preserve"> </w:t>
      </w:r>
      <w:r>
        <w:t>be</w:t>
      </w:r>
      <w:r>
        <w:rPr>
          <w:spacing w:val="-1"/>
        </w:rPr>
        <w:t xml:space="preserve"> </w:t>
      </w:r>
      <w:r>
        <w:t>applied. It is also contended that the Applicant did not personally challenge the exemption process at the</w:t>
      </w:r>
      <w:r>
        <w:rPr>
          <w:spacing w:val="-5"/>
        </w:rPr>
        <w:t xml:space="preserve"> </w:t>
      </w:r>
      <w:r>
        <w:t>material</w:t>
      </w:r>
      <w:r>
        <w:rPr>
          <w:spacing w:val="-4"/>
        </w:rPr>
        <w:t xml:space="preserve"> </w:t>
      </w:r>
      <w:r>
        <w:t>time.</w:t>
      </w:r>
      <w:r>
        <w:rPr>
          <w:spacing w:val="40"/>
        </w:rPr>
        <w:t xml:space="preserve"> </w:t>
      </w:r>
      <w:r>
        <w:t>He</w:t>
      </w:r>
      <w:r>
        <w:rPr>
          <w:spacing w:val="-6"/>
        </w:rPr>
        <w:t xml:space="preserve"> </w:t>
      </w:r>
      <w:r>
        <w:t>also</w:t>
      </w:r>
      <w:r>
        <w:rPr>
          <w:spacing w:val="-4"/>
        </w:rPr>
        <w:t xml:space="preserve"> </w:t>
      </w:r>
      <w:r>
        <w:t>clearly</w:t>
      </w:r>
      <w:r>
        <w:rPr>
          <w:spacing w:val="-5"/>
        </w:rPr>
        <w:t xml:space="preserve"> </w:t>
      </w:r>
      <w:r>
        <w:t>referred</w:t>
      </w:r>
      <w:r>
        <w:rPr>
          <w:spacing w:val="-5"/>
        </w:rPr>
        <w:t xml:space="preserve"> </w:t>
      </w:r>
      <w:r>
        <w:t>his</w:t>
      </w:r>
      <w:r>
        <w:rPr>
          <w:spacing w:val="-4"/>
        </w:rPr>
        <w:t xml:space="preserve"> </w:t>
      </w:r>
      <w:r>
        <w:t>claim</w:t>
      </w:r>
      <w:r>
        <w:rPr>
          <w:spacing w:val="-4"/>
        </w:rPr>
        <w:t xml:space="preserve"> </w:t>
      </w:r>
      <w:r>
        <w:t>of</w:t>
      </w:r>
      <w:r>
        <w:rPr>
          <w:spacing w:val="-6"/>
        </w:rPr>
        <w:t xml:space="preserve"> </w:t>
      </w:r>
      <w:r>
        <w:t>terminal</w:t>
      </w:r>
      <w:r>
        <w:rPr>
          <w:spacing w:val="-4"/>
        </w:rPr>
        <w:t xml:space="preserve"> </w:t>
      </w:r>
      <w:r>
        <w:t>benefits</w:t>
      </w:r>
      <w:r>
        <w:rPr>
          <w:spacing w:val="-4"/>
        </w:rPr>
        <w:t xml:space="preserve"> </w:t>
      </w:r>
      <w:r>
        <w:t>to</w:t>
      </w:r>
      <w:r>
        <w:rPr>
          <w:spacing w:val="-4"/>
        </w:rPr>
        <w:t xml:space="preserve"> </w:t>
      </w:r>
      <w:r>
        <w:t>the</w:t>
      </w:r>
      <w:r>
        <w:rPr>
          <w:spacing w:val="-5"/>
        </w:rPr>
        <w:t xml:space="preserve"> </w:t>
      </w:r>
      <w:r>
        <w:t>2</w:t>
      </w:r>
      <w:r>
        <w:rPr>
          <w:vertAlign w:val="superscript"/>
        </w:rPr>
        <w:t>nd</w:t>
      </w:r>
      <w:r>
        <w:rPr>
          <w:spacing w:val="-6"/>
        </w:rPr>
        <w:t xml:space="preserve"> </w:t>
      </w:r>
      <w:r>
        <w:t>Respondent resulting</w:t>
      </w:r>
      <w:r>
        <w:rPr>
          <w:spacing w:val="-5"/>
        </w:rPr>
        <w:t xml:space="preserve"> </w:t>
      </w:r>
      <w:r>
        <w:t>in</w:t>
      </w:r>
      <w:r>
        <w:rPr>
          <w:spacing w:val="-5"/>
        </w:rPr>
        <w:t xml:space="preserve"> </w:t>
      </w:r>
      <w:r>
        <w:t>the</w:t>
      </w:r>
      <w:r>
        <w:rPr>
          <w:spacing w:val="-6"/>
        </w:rPr>
        <w:t xml:space="preserve"> </w:t>
      </w:r>
      <w:r>
        <w:t>award</w:t>
      </w:r>
      <w:r>
        <w:rPr>
          <w:spacing w:val="-7"/>
        </w:rPr>
        <w:t xml:space="preserve"> </w:t>
      </w:r>
      <w:r>
        <w:t>that</w:t>
      </w:r>
      <w:r>
        <w:rPr>
          <w:spacing w:val="-5"/>
        </w:rPr>
        <w:t xml:space="preserve"> </w:t>
      </w:r>
      <w:r>
        <w:t>is</w:t>
      </w:r>
      <w:r>
        <w:rPr>
          <w:spacing w:val="-5"/>
        </w:rPr>
        <w:t xml:space="preserve"> </w:t>
      </w:r>
      <w:r>
        <w:t>before</w:t>
      </w:r>
      <w:r>
        <w:rPr>
          <w:spacing w:val="-7"/>
        </w:rPr>
        <w:t xml:space="preserve"> </w:t>
      </w:r>
      <w:r>
        <w:t>the</w:t>
      </w:r>
      <w:r>
        <w:rPr>
          <w:spacing w:val="-6"/>
        </w:rPr>
        <w:t xml:space="preserve"> </w:t>
      </w:r>
      <w:r>
        <w:t>court.</w:t>
      </w:r>
      <w:r>
        <w:rPr>
          <w:spacing w:val="-6"/>
        </w:rPr>
        <w:t xml:space="preserve"> </w:t>
      </w:r>
      <w:r>
        <w:t>The</w:t>
      </w:r>
      <w:r>
        <w:rPr>
          <w:spacing w:val="-5"/>
        </w:rPr>
        <w:t xml:space="preserve"> </w:t>
      </w:r>
      <w:r>
        <w:t>1</w:t>
      </w:r>
      <w:r>
        <w:rPr>
          <w:vertAlign w:val="superscript"/>
        </w:rPr>
        <w:t>st</w:t>
      </w:r>
      <w:r>
        <w:rPr>
          <w:spacing w:val="-5"/>
        </w:rPr>
        <w:t xml:space="preserve"> </w:t>
      </w:r>
      <w:r>
        <w:t>Respondent</w:t>
      </w:r>
      <w:r>
        <w:rPr>
          <w:spacing w:val="-5"/>
        </w:rPr>
        <w:t xml:space="preserve"> </w:t>
      </w:r>
      <w:r>
        <w:t>contends</w:t>
      </w:r>
      <w:r>
        <w:rPr>
          <w:spacing w:val="-6"/>
        </w:rPr>
        <w:t xml:space="preserve"> </w:t>
      </w:r>
      <w:r>
        <w:t>that</w:t>
      </w:r>
      <w:r>
        <w:rPr>
          <w:spacing w:val="-5"/>
        </w:rPr>
        <w:t xml:space="preserve"> </w:t>
      </w:r>
      <w:r>
        <w:t>he</w:t>
      </w:r>
      <w:r>
        <w:rPr>
          <w:spacing w:val="-7"/>
        </w:rPr>
        <w:t xml:space="preserve"> </w:t>
      </w:r>
      <w:r>
        <w:t>cannot</w:t>
      </w:r>
      <w:r>
        <w:rPr>
          <w:spacing w:val="-5"/>
        </w:rPr>
        <w:t xml:space="preserve"> </w:t>
      </w:r>
      <w:r>
        <w:t>now be seen to be challenging the jurisdiction of the 2</w:t>
      </w:r>
      <w:r>
        <w:rPr>
          <w:vertAlign w:val="superscript"/>
        </w:rPr>
        <w:t>nd</w:t>
      </w:r>
      <w:r>
        <w:t xml:space="preserve"> Respondent to grant an exemption at this stage. In other </w:t>
      </w:r>
      <w:proofErr w:type="gramStart"/>
      <w:r>
        <w:t>words</w:t>
      </w:r>
      <w:proofErr w:type="gramEnd"/>
      <w:r>
        <w:t xml:space="preserve"> Applicant cannot be allowed to approbate and reprobate.</w:t>
      </w:r>
    </w:p>
    <w:p w14:paraId="1BEED470" w14:textId="77777777" w:rsidR="00D04533" w:rsidRDefault="00D04533">
      <w:pPr>
        <w:pStyle w:val="BodyText"/>
        <w:spacing w:line="360" w:lineRule="auto"/>
        <w:sectPr w:rsidR="00D04533">
          <w:pgSz w:w="11910" w:h="16840"/>
          <w:pgMar w:top="1420" w:right="850" w:bottom="280" w:left="1417" w:header="720" w:footer="720" w:gutter="0"/>
          <w:cols w:space="720"/>
        </w:sectPr>
      </w:pPr>
    </w:p>
    <w:p w14:paraId="34588197" w14:textId="77777777" w:rsidR="00D04533" w:rsidRDefault="00000000">
      <w:pPr>
        <w:spacing w:before="75"/>
        <w:ind w:left="23"/>
        <w:rPr>
          <w:b/>
          <w:sz w:val="24"/>
        </w:rPr>
      </w:pPr>
      <w:r>
        <w:rPr>
          <w:b/>
          <w:spacing w:val="-2"/>
          <w:sz w:val="24"/>
          <w:u w:val="single"/>
        </w:rPr>
        <w:lastRenderedPageBreak/>
        <w:t>EVALUATION</w:t>
      </w:r>
    </w:p>
    <w:p w14:paraId="42703A79" w14:textId="77777777" w:rsidR="00D04533" w:rsidRDefault="00D04533">
      <w:pPr>
        <w:pStyle w:val="BodyText"/>
        <w:ind w:left="0"/>
        <w:jc w:val="left"/>
        <w:rPr>
          <w:b/>
        </w:rPr>
      </w:pPr>
    </w:p>
    <w:p w14:paraId="66800BC5" w14:textId="77777777" w:rsidR="00D04533" w:rsidRDefault="00D04533">
      <w:pPr>
        <w:pStyle w:val="BodyText"/>
        <w:ind w:left="0"/>
        <w:jc w:val="left"/>
        <w:rPr>
          <w:b/>
        </w:rPr>
      </w:pPr>
    </w:p>
    <w:p w14:paraId="59508046" w14:textId="77777777" w:rsidR="00D04533" w:rsidRDefault="00000000">
      <w:pPr>
        <w:pStyle w:val="BodyText"/>
        <w:spacing w:line="360" w:lineRule="auto"/>
        <w:ind w:right="583" w:firstLine="719"/>
      </w:pPr>
      <w:r>
        <w:t>The simple issue before the court is whether or not 1</w:t>
      </w:r>
      <w:r>
        <w:rPr>
          <w:vertAlign w:val="superscript"/>
        </w:rPr>
        <w:t>st</w:t>
      </w:r>
      <w:r>
        <w:t xml:space="preserve"> Respondent falls under the coverage of the 2</w:t>
      </w:r>
      <w:r>
        <w:rPr>
          <w:vertAlign w:val="superscript"/>
        </w:rPr>
        <w:t>nd</w:t>
      </w:r>
      <w:r>
        <w:t xml:space="preserve"> Respondent. It is only upon a determination of this crucial point that the court can then move to the next crucial issue which is whether the 2</w:t>
      </w:r>
      <w:r>
        <w:rPr>
          <w:vertAlign w:val="superscript"/>
        </w:rPr>
        <w:t>nd</w:t>
      </w:r>
      <w:r>
        <w:t xml:space="preserve"> Respondent had a right to grant the exemption application placed before it by</w:t>
      </w:r>
      <w:r>
        <w:rPr>
          <w:spacing w:val="-1"/>
        </w:rPr>
        <w:t xml:space="preserve"> </w:t>
      </w:r>
      <w:r>
        <w:t>the 1</w:t>
      </w:r>
      <w:r>
        <w:rPr>
          <w:vertAlign w:val="superscript"/>
        </w:rPr>
        <w:t>st</w:t>
      </w:r>
      <w:r>
        <w:t xml:space="preserve"> Respondent.</w:t>
      </w:r>
      <w:r>
        <w:rPr>
          <w:spacing w:val="-1"/>
        </w:rPr>
        <w:t xml:space="preserve"> </w:t>
      </w:r>
      <w:r>
        <w:t>The findings on the first</w:t>
      </w:r>
      <w:r>
        <w:rPr>
          <w:spacing w:val="-4"/>
        </w:rPr>
        <w:t xml:space="preserve"> </w:t>
      </w:r>
      <w:r>
        <w:t>issue</w:t>
      </w:r>
      <w:r>
        <w:rPr>
          <w:spacing w:val="-6"/>
        </w:rPr>
        <w:t xml:space="preserve"> </w:t>
      </w:r>
      <w:r>
        <w:t>will</w:t>
      </w:r>
      <w:r>
        <w:rPr>
          <w:spacing w:val="-4"/>
        </w:rPr>
        <w:t xml:space="preserve"> </w:t>
      </w:r>
      <w:r>
        <w:t>necessarily</w:t>
      </w:r>
      <w:r>
        <w:rPr>
          <w:spacing w:val="-5"/>
        </w:rPr>
        <w:t xml:space="preserve"> </w:t>
      </w:r>
      <w:r>
        <w:t>lead</w:t>
      </w:r>
      <w:r>
        <w:rPr>
          <w:spacing w:val="-5"/>
        </w:rPr>
        <w:t xml:space="preserve"> </w:t>
      </w:r>
      <w:r>
        <w:t>to</w:t>
      </w:r>
      <w:r>
        <w:rPr>
          <w:spacing w:val="-4"/>
        </w:rPr>
        <w:t xml:space="preserve"> </w:t>
      </w:r>
      <w:r>
        <w:t>the</w:t>
      </w:r>
      <w:r>
        <w:rPr>
          <w:spacing w:val="-5"/>
        </w:rPr>
        <w:t xml:space="preserve"> </w:t>
      </w:r>
      <w:r>
        <w:t>most</w:t>
      </w:r>
      <w:r>
        <w:rPr>
          <w:spacing w:val="-4"/>
        </w:rPr>
        <w:t xml:space="preserve"> </w:t>
      </w:r>
      <w:r>
        <w:t>important</w:t>
      </w:r>
      <w:r>
        <w:rPr>
          <w:spacing w:val="-4"/>
        </w:rPr>
        <w:t xml:space="preserve"> </w:t>
      </w:r>
      <w:r>
        <w:t>issue</w:t>
      </w:r>
      <w:r>
        <w:rPr>
          <w:spacing w:val="-6"/>
        </w:rPr>
        <w:t xml:space="preserve"> </w:t>
      </w:r>
      <w:r>
        <w:t>as</w:t>
      </w:r>
      <w:r>
        <w:rPr>
          <w:spacing w:val="-5"/>
        </w:rPr>
        <w:t xml:space="preserve"> </w:t>
      </w:r>
      <w:r>
        <w:t>to</w:t>
      </w:r>
      <w:r>
        <w:rPr>
          <w:spacing w:val="-4"/>
        </w:rPr>
        <w:t xml:space="preserve"> </w:t>
      </w:r>
      <w:r>
        <w:t>whether</w:t>
      </w:r>
      <w:r>
        <w:rPr>
          <w:spacing w:val="-6"/>
        </w:rPr>
        <w:t xml:space="preserve"> </w:t>
      </w:r>
      <w:r>
        <w:t>or</w:t>
      </w:r>
      <w:r>
        <w:rPr>
          <w:spacing w:val="-3"/>
        </w:rPr>
        <w:t xml:space="preserve"> </w:t>
      </w:r>
      <w:r>
        <w:t>not</w:t>
      </w:r>
      <w:r>
        <w:rPr>
          <w:spacing w:val="-4"/>
        </w:rPr>
        <w:t xml:space="preserve"> </w:t>
      </w:r>
      <w:r>
        <w:t>the</w:t>
      </w:r>
      <w:r>
        <w:rPr>
          <w:spacing w:val="-5"/>
        </w:rPr>
        <w:t xml:space="preserve"> </w:t>
      </w:r>
      <w:r>
        <w:t>Designated Agent committed a gross irregularity in the process of determining the matter.</w:t>
      </w:r>
    </w:p>
    <w:p w14:paraId="0055D301" w14:textId="77777777" w:rsidR="00D04533" w:rsidRDefault="00000000">
      <w:pPr>
        <w:spacing w:before="1" w:line="360" w:lineRule="auto"/>
        <w:ind w:left="23" w:right="584" w:firstLine="719"/>
        <w:jc w:val="both"/>
        <w:rPr>
          <w:b/>
          <w:sz w:val="24"/>
        </w:rPr>
      </w:pPr>
      <w:r>
        <w:rPr>
          <w:sz w:val="24"/>
        </w:rPr>
        <w:t>To address the first issue the court has perused Annexures “I”.</w:t>
      </w:r>
      <w:r>
        <w:rPr>
          <w:spacing w:val="40"/>
          <w:sz w:val="24"/>
        </w:rPr>
        <w:t xml:space="preserve"> </w:t>
      </w:r>
      <w:r>
        <w:rPr>
          <w:sz w:val="24"/>
        </w:rPr>
        <w:t>Annexure “I” clearly shows</w:t>
      </w:r>
      <w:r>
        <w:rPr>
          <w:spacing w:val="-6"/>
          <w:sz w:val="24"/>
        </w:rPr>
        <w:t xml:space="preserve"> </w:t>
      </w:r>
      <w:r>
        <w:rPr>
          <w:sz w:val="24"/>
        </w:rPr>
        <w:t>that</w:t>
      </w:r>
      <w:r>
        <w:rPr>
          <w:spacing w:val="-6"/>
          <w:sz w:val="24"/>
        </w:rPr>
        <w:t xml:space="preserve"> </w:t>
      </w:r>
      <w:r>
        <w:rPr>
          <w:sz w:val="24"/>
        </w:rPr>
        <w:t>it</w:t>
      </w:r>
      <w:r>
        <w:rPr>
          <w:spacing w:val="-8"/>
          <w:sz w:val="24"/>
        </w:rPr>
        <w:t xml:space="preserve"> </w:t>
      </w:r>
      <w:r>
        <w:rPr>
          <w:sz w:val="24"/>
        </w:rPr>
        <w:t>is</w:t>
      </w:r>
      <w:r>
        <w:rPr>
          <w:spacing w:val="-5"/>
          <w:sz w:val="24"/>
        </w:rPr>
        <w:t xml:space="preserve"> </w:t>
      </w:r>
      <w:r>
        <w:rPr>
          <w:sz w:val="24"/>
        </w:rPr>
        <w:t>a</w:t>
      </w:r>
      <w:r>
        <w:rPr>
          <w:spacing w:val="-7"/>
          <w:sz w:val="24"/>
        </w:rPr>
        <w:t xml:space="preserve"> </w:t>
      </w:r>
      <w:r>
        <w:rPr>
          <w:sz w:val="24"/>
        </w:rPr>
        <w:t>Certificate</w:t>
      </w:r>
      <w:r>
        <w:rPr>
          <w:spacing w:val="-6"/>
          <w:sz w:val="24"/>
        </w:rPr>
        <w:t xml:space="preserve"> </w:t>
      </w:r>
      <w:r>
        <w:rPr>
          <w:sz w:val="24"/>
        </w:rPr>
        <w:t>of</w:t>
      </w:r>
      <w:r>
        <w:rPr>
          <w:spacing w:val="-5"/>
          <w:sz w:val="24"/>
        </w:rPr>
        <w:t xml:space="preserve"> </w:t>
      </w:r>
      <w:r>
        <w:rPr>
          <w:sz w:val="24"/>
        </w:rPr>
        <w:t>Registration</w:t>
      </w:r>
      <w:r>
        <w:rPr>
          <w:spacing w:val="-6"/>
          <w:sz w:val="24"/>
        </w:rPr>
        <w:t xml:space="preserve"> </w:t>
      </w:r>
      <w:r>
        <w:rPr>
          <w:sz w:val="24"/>
        </w:rPr>
        <w:t>pertaining</w:t>
      </w:r>
      <w:r>
        <w:rPr>
          <w:spacing w:val="-4"/>
          <w:sz w:val="24"/>
        </w:rPr>
        <w:t xml:space="preserve"> </w:t>
      </w:r>
      <w:r>
        <w:rPr>
          <w:sz w:val="24"/>
        </w:rPr>
        <w:t>to</w:t>
      </w:r>
      <w:r>
        <w:rPr>
          <w:spacing w:val="-5"/>
          <w:sz w:val="24"/>
        </w:rPr>
        <w:t xml:space="preserve"> </w:t>
      </w:r>
      <w:r>
        <w:rPr>
          <w:sz w:val="24"/>
        </w:rPr>
        <w:t>the</w:t>
      </w:r>
      <w:r>
        <w:rPr>
          <w:spacing w:val="-6"/>
          <w:sz w:val="24"/>
        </w:rPr>
        <w:t xml:space="preserve"> </w:t>
      </w:r>
      <w:r>
        <w:rPr>
          <w:sz w:val="24"/>
        </w:rPr>
        <w:t>2</w:t>
      </w:r>
      <w:r>
        <w:rPr>
          <w:sz w:val="24"/>
          <w:vertAlign w:val="superscript"/>
        </w:rPr>
        <w:t>nd</w:t>
      </w:r>
      <w:r>
        <w:rPr>
          <w:spacing w:val="-5"/>
          <w:sz w:val="24"/>
        </w:rPr>
        <w:t xml:space="preserve"> </w:t>
      </w:r>
      <w:r>
        <w:rPr>
          <w:sz w:val="24"/>
        </w:rPr>
        <w:t>Respondent.</w:t>
      </w:r>
      <w:r>
        <w:rPr>
          <w:spacing w:val="-6"/>
          <w:sz w:val="24"/>
        </w:rPr>
        <w:t xml:space="preserve"> </w:t>
      </w:r>
      <w:r>
        <w:rPr>
          <w:sz w:val="24"/>
        </w:rPr>
        <w:t>Under</w:t>
      </w:r>
      <w:r>
        <w:rPr>
          <w:spacing w:val="-7"/>
          <w:sz w:val="24"/>
        </w:rPr>
        <w:t xml:space="preserve"> </w:t>
      </w:r>
      <w:r>
        <w:rPr>
          <w:sz w:val="24"/>
        </w:rPr>
        <w:t xml:space="preserve">paragraph A thereof it shows that a National Employment Council for Zimbabwe Schools Development Associations and Committees of Zimbabwe has been registered in terms of </w:t>
      </w:r>
      <w:r>
        <w:rPr>
          <w:b/>
          <w:sz w:val="24"/>
        </w:rPr>
        <w:t xml:space="preserve">section 59 </w:t>
      </w:r>
      <w:r>
        <w:rPr>
          <w:sz w:val="24"/>
        </w:rPr>
        <w:t xml:space="preserve">of the </w:t>
      </w:r>
      <w:proofErr w:type="spellStart"/>
      <w:r>
        <w:rPr>
          <w:b/>
          <w:sz w:val="24"/>
        </w:rPr>
        <w:t>Labour</w:t>
      </w:r>
      <w:proofErr w:type="spellEnd"/>
      <w:r>
        <w:rPr>
          <w:b/>
          <w:sz w:val="24"/>
        </w:rPr>
        <w:t xml:space="preserve"> Act</w:t>
      </w:r>
      <w:r>
        <w:rPr>
          <w:sz w:val="24"/>
        </w:rPr>
        <w:t>. The scope of coverage of the National Employment Council is School Development Associations and Committees in Government Schools.</w:t>
      </w:r>
      <w:r>
        <w:rPr>
          <w:spacing w:val="40"/>
          <w:sz w:val="24"/>
        </w:rPr>
        <w:t xml:space="preserve"> </w:t>
      </w:r>
      <w:r>
        <w:rPr>
          <w:sz w:val="24"/>
        </w:rPr>
        <w:t xml:space="preserve">The second document filed is </w:t>
      </w:r>
      <w:r>
        <w:rPr>
          <w:b/>
          <w:sz w:val="24"/>
        </w:rPr>
        <w:t xml:space="preserve">Statutory Instrument 127 </w:t>
      </w:r>
      <w:r>
        <w:rPr>
          <w:sz w:val="24"/>
        </w:rPr>
        <w:t xml:space="preserve">of </w:t>
      </w:r>
      <w:r>
        <w:rPr>
          <w:b/>
          <w:sz w:val="24"/>
        </w:rPr>
        <w:t xml:space="preserve">2013. </w:t>
      </w:r>
      <w:r>
        <w:rPr>
          <w:sz w:val="24"/>
        </w:rPr>
        <w:t xml:space="preserve">The title of the instrument shows that it is the </w:t>
      </w:r>
      <w:r>
        <w:rPr>
          <w:b/>
          <w:sz w:val="24"/>
        </w:rPr>
        <w:t>Collective Bargaining Agreement National Employment Council Zimbabwe Schools Development</w:t>
      </w:r>
      <w:r>
        <w:rPr>
          <w:b/>
          <w:spacing w:val="-6"/>
          <w:sz w:val="24"/>
        </w:rPr>
        <w:t xml:space="preserve"> </w:t>
      </w:r>
      <w:r>
        <w:rPr>
          <w:b/>
          <w:sz w:val="24"/>
        </w:rPr>
        <w:t>Associations</w:t>
      </w:r>
      <w:r>
        <w:rPr>
          <w:b/>
          <w:spacing w:val="-5"/>
          <w:sz w:val="24"/>
        </w:rPr>
        <w:t xml:space="preserve"> </w:t>
      </w:r>
      <w:r>
        <w:rPr>
          <w:b/>
          <w:sz w:val="24"/>
        </w:rPr>
        <w:t>and</w:t>
      </w:r>
      <w:r>
        <w:rPr>
          <w:b/>
          <w:spacing w:val="-6"/>
          <w:sz w:val="24"/>
        </w:rPr>
        <w:t xml:space="preserve"> </w:t>
      </w:r>
      <w:r>
        <w:rPr>
          <w:b/>
          <w:sz w:val="24"/>
        </w:rPr>
        <w:t>Committees.</w:t>
      </w:r>
      <w:r>
        <w:rPr>
          <w:b/>
          <w:spacing w:val="-5"/>
          <w:sz w:val="24"/>
        </w:rPr>
        <w:t xml:space="preserve"> </w:t>
      </w:r>
      <w:r>
        <w:rPr>
          <w:sz w:val="24"/>
        </w:rPr>
        <w:t>Under</w:t>
      </w:r>
      <w:r>
        <w:rPr>
          <w:spacing w:val="-6"/>
          <w:sz w:val="24"/>
        </w:rPr>
        <w:t xml:space="preserve"> </w:t>
      </w:r>
      <w:r>
        <w:rPr>
          <w:sz w:val="24"/>
        </w:rPr>
        <w:t>the</w:t>
      </w:r>
      <w:r>
        <w:rPr>
          <w:spacing w:val="-5"/>
          <w:sz w:val="24"/>
        </w:rPr>
        <w:t xml:space="preserve"> </w:t>
      </w:r>
      <w:r>
        <w:rPr>
          <w:sz w:val="24"/>
        </w:rPr>
        <w:t>descriptive</w:t>
      </w:r>
      <w:r>
        <w:rPr>
          <w:spacing w:val="-6"/>
          <w:sz w:val="24"/>
        </w:rPr>
        <w:t xml:space="preserve"> </w:t>
      </w:r>
      <w:r>
        <w:rPr>
          <w:sz w:val="24"/>
        </w:rPr>
        <w:t>part</w:t>
      </w:r>
      <w:r>
        <w:rPr>
          <w:spacing w:val="-4"/>
          <w:sz w:val="24"/>
        </w:rPr>
        <w:t xml:space="preserve"> </w:t>
      </w:r>
      <w:r>
        <w:rPr>
          <w:sz w:val="24"/>
        </w:rPr>
        <w:t>it</w:t>
      </w:r>
      <w:r>
        <w:rPr>
          <w:spacing w:val="-7"/>
          <w:sz w:val="24"/>
        </w:rPr>
        <w:t xml:space="preserve"> </w:t>
      </w:r>
      <w:r>
        <w:rPr>
          <w:sz w:val="24"/>
        </w:rPr>
        <w:t>shows</w:t>
      </w:r>
      <w:r>
        <w:rPr>
          <w:spacing w:val="-4"/>
          <w:sz w:val="24"/>
        </w:rPr>
        <w:t xml:space="preserve"> </w:t>
      </w:r>
      <w:r>
        <w:rPr>
          <w:sz w:val="24"/>
        </w:rPr>
        <w:t>that</w:t>
      </w:r>
      <w:r>
        <w:rPr>
          <w:spacing w:val="-5"/>
          <w:sz w:val="24"/>
        </w:rPr>
        <w:t xml:space="preserve"> </w:t>
      </w:r>
      <w:r>
        <w:rPr>
          <w:sz w:val="24"/>
        </w:rPr>
        <w:t>it</w:t>
      </w:r>
      <w:r>
        <w:rPr>
          <w:spacing w:val="-4"/>
          <w:sz w:val="24"/>
        </w:rPr>
        <w:t xml:space="preserve"> </w:t>
      </w:r>
      <w:r>
        <w:rPr>
          <w:sz w:val="24"/>
        </w:rPr>
        <w:t>is</w:t>
      </w:r>
      <w:r>
        <w:rPr>
          <w:spacing w:val="-7"/>
          <w:sz w:val="24"/>
        </w:rPr>
        <w:t xml:space="preserve"> </w:t>
      </w:r>
      <w:r>
        <w:rPr>
          <w:sz w:val="24"/>
        </w:rPr>
        <w:t xml:space="preserve">the </w:t>
      </w:r>
      <w:r>
        <w:rPr>
          <w:b/>
          <w:sz w:val="24"/>
        </w:rPr>
        <w:t>Collective Bargaining Agreement: Government Schools Industry.</w:t>
      </w:r>
    </w:p>
    <w:p w14:paraId="778C6B1B" w14:textId="77777777" w:rsidR="00D04533" w:rsidRDefault="00000000">
      <w:pPr>
        <w:pStyle w:val="BodyText"/>
        <w:spacing w:line="360" w:lineRule="auto"/>
        <w:ind w:right="587" w:firstLine="719"/>
      </w:pPr>
      <w:r>
        <w:t>It</w:t>
      </w:r>
      <w:r>
        <w:rPr>
          <w:spacing w:val="-2"/>
        </w:rPr>
        <w:t xml:space="preserve"> </w:t>
      </w:r>
      <w:r>
        <w:t>is clear</w:t>
      </w:r>
      <w:r>
        <w:rPr>
          <w:spacing w:val="-1"/>
        </w:rPr>
        <w:t xml:space="preserve"> </w:t>
      </w:r>
      <w:r>
        <w:t>on</w:t>
      </w:r>
      <w:r>
        <w:rPr>
          <w:spacing w:val="-2"/>
        </w:rPr>
        <w:t xml:space="preserve"> </w:t>
      </w:r>
      <w:r>
        <w:t>the</w:t>
      </w:r>
      <w:r>
        <w:rPr>
          <w:spacing w:val="-1"/>
        </w:rPr>
        <w:t xml:space="preserve"> </w:t>
      </w:r>
      <w:r>
        <w:t>face</w:t>
      </w:r>
      <w:r>
        <w:rPr>
          <w:spacing w:val="-3"/>
        </w:rPr>
        <w:t xml:space="preserve"> </w:t>
      </w:r>
      <w:r>
        <w:t>of</w:t>
      </w:r>
      <w:r>
        <w:rPr>
          <w:spacing w:val="-1"/>
        </w:rPr>
        <w:t xml:space="preserve"> </w:t>
      </w:r>
      <w:r>
        <w:t>both documents</w:t>
      </w:r>
      <w:r>
        <w:rPr>
          <w:spacing w:val="-2"/>
        </w:rPr>
        <w:t xml:space="preserve"> </w:t>
      </w:r>
      <w:r>
        <w:t>as</w:t>
      </w:r>
      <w:r>
        <w:rPr>
          <w:spacing w:val="-2"/>
        </w:rPr>
        <w:t xml:space="preserve"> </w:t>
      </w:r>
      <w:r>
        <w:t>tendered</w:t>
      </w:r>
      <w:r>
        <w:rPr>
          <w:spacing w:val="-2"/>
        </w:rPr>
        <w:t xml:space="preserve"> </w:t>
      </w:r>
      <w:r>
        <w:t>by</w:t>
      </w:r>
      <w:r>
        <w:rPr>
          <w:spacing w:val="-2"/>
        </w:rPr>
        <w:t xml:space="preserve"> </w:t>
      </w:r>
      <w:r>
        <w:t>the</w:t>
      </w:r>
      <w:r>
        <w:rPr>
          <w:spacing w:val="-2"/>
        </w:rPr>
        <w:t xml:space="preserve"> </w:t>
      </w:r>
      <w:r>
        <w:t>Applicant</w:t>
      </w:r>
      <w:r>
        <w:rPr>
          <w:spacing w:val="-2"/>
        </w:rPr>
        <w:t xml:space="preserve"> </w:t>
      </w:r>
      <w:r>
        <w:t>that</w:t>
      </w:r>
      <w:r>
        <w:rPr>
          <w:spacing w:val="-2"/>
        </w:rPr>
        <w:t xml:space="preserve"> </w:t>
      </w:r>
      <w:r>
        <w:t>the</w:t>
      </w:r>
      <w:r>
        <w:rPr>
          <w:spacing w:val="-3"/>
        </w:rPr>
        <w:t xml:space="preserve"> </w:t>
      </w:r>
      <w:r>
        <w:t>scope</w:t>
      </w:r>
      <w:r>
        <w:rPr>
          <w:spacing w:val="-1"/>
        </w:rPr>
        <w:t xml:space="preserve"> </w:t>
      </w:r>
      <w:r>
        <w:t>of coverage of the 2</w:t>
      </w:r>
      <w:r>
        <w:rPr>
          <w:vertAlign w:val="superscript"/>
        </w:rPr>
        <w:t>nd</w:t>
      </w:r>
      <w:r>
        <w:t xml:space="preserve"> Respondent is School Development Associations and Committees in Government</w:t>
      </w:r>
      <w:r>
        <w:rPr>
          <w:spacing w:val="-15"/>
        </w:rPr>
        <w:t xml:space="preserve"> </w:t>
      </w:r>
      <w:r>
        <w:t>Schools.</w:t>
      </w:r>
      <w:r>
        <w:rPr>
          <w:spacing w:val="-15"/>
        </w:rPr>
        <w:t xml:space="preserve"> </w:t>
      </w:r>
      <w:r>
        <w:rPr>
          <w:b/>
        </w:rPr>
        <w:t>Statutory</w:t>
      </w:r>
      <w:r>
        <w:rPr>
          <w:b/>
          <w:spacing w:val="-15"/>
        </w:rPr>
        <w:t xml:space="preserve"> </w:t>
      </w:r>
      <w:r>
        <w:rPr>
          <w:b/>
        </w:rPr>
        <w:t>Instrument</w:t>
      </w:r>
      <w:r>
        <w:rPr>
          <w:b/>
          <w:spacing w:val="-15"/>
        </w:rPr>
        <w:t xml:space="preserve"> </w:t>
      </w:r>
      <w:r>
        <w:rPr>
          <w:b/>
        </w:rPr>
        <w:t>127</w:t>
      </w:r>
      <w:r>
        <w:rPr>
          <w:b/>
          <w:spacing w:val="-15"/>
        </w:rPr>
        <w:t xml:space="preserve"> </w:t>
      </w:r>
      <w:r>
        <w:rPr>
          <w:b/>
        </w:rPr>
        <w:t>of</w:t>
      </w:r>
      <w:r>
        <w:rPr>
          <w:b/>
          <w:spacing w:val="-15"/>
        </w:rPr>
        <w:t xml:space="preserve"> </w:t>
      </w:r>
      <w:r>
        <w:rPr>
          <w:b/>
        </w:rPr>
        <w:t>2013</w:t>
      </w:r>
      <w:r>
        <w:rPr>
          <w:b/>
          <w:spacing w:val="-15"/>
        </w:rPr>
        <w:t xml:space="preserve"> </w:t>
      </w:r>
      <w:r>
        <w:t>is</w:t>
      </w:r>
      <w:r>
        <w:rPr>
          <w:spacing w:val="-15"/>
        </w:rPr>
        <w:t xml:space="preserve"> </w:t>
      </w:r>
      <w:r>
        <w:t>also</w:t>
      </w:r>
      <w:r>
        <w:rPr>
          <w:spacing w:val="-15"/>
        </w:rPr>
        <w:t xml:space="preserve"> </w:t>
      </w:r>
      <w:r>
        <w:t>clearly</w:t>
      </w:r>
      <w:r>
        <w:rPr>
          <w:spacing w:val="-15"/>
        </w:rPr>
        <w:t xml:space="preserve"> </w:t>
      </w:r>
      <w:r>
        <w:t>a</w:t>
      </w:r>
      <w:r>
        <w:rPr>
          <w:spacing w:val="-15"/>
        </w:rPr>
        <w:t xml:space="preserve"> </w:t>
      </w:r>
      <w:r>
        <w:t>collective</w:t>
      </w:r>
      <w:r>
        <w:rPr>
          <w:spacing w:val="-15"/>
        </w:rPr>
        <w:t xml:space="preserve"> </w:t>
      </w:r>
      <w:r>
        <w:t>bargaining agreement</w:t>
      </w:r>
      <w:r>
        <w:rPr>
          <w:spacing w:val="-15"/>
        </w:rPr>
        <w:t xml:space="preserve"> </w:t>
      </w:r>
      <w:r>
        <w:t>to</w:t>
      </w:r>
      <w:r>
        <w:rPr>
          <w:spacing w:val="-15"/>
        </w:rPr>
        <w:t xml:space="preserve"> </w:t>
      </w:r>
      <w:r>
        <w:t>be</w:t>
      </w:r>
      <w:r>
        <w:rPr>
          <w:spacing w:val="-15"/>
        </w:rPr>
        <w:t xml:space="preserve"> </w:t>
      </w:r>
      <w:r>
        <w:t>applied</w:t>
      </w:r>
      <w:r>
        <w:rPr>
          <w:spacing w:val="-15"/>
        </w:rPr>
        <w:t xml:space="preserve"> </w:t>
      </w:r>
      <w:r>
        <w:t>in</w:t>
      </w:r>
      <w:r>
        <w:rPr>
          <w:spacing w:val="-15"/>
        </w:rPr>
        <w:t xml:space="preserve"> </w:t>
      </w:r>
      <w:r>
        <w:t>the</w:t>
      </w:r>
      <w:r>
        <w:rPr>
          <w:spacing w:val="-15"/>
        </w:rPr>
        <w:t xml:space="preserve"> </w:t>
      </w:r>
      <w:r>
        <w:t>Government</w:t>
      </w:r>
      <w:r>
        <w:rPr>
          <w:spacing w:val="-15"/>
        </w:rPr>
        <w:t xml:space="preserve"> </w:t>
      </w:r>
      <w:r>
        <w:t>Industry.</w:t>
      </w:r>
      <w:r>
        <w:rPr>
          <w:spacing w:val="-15"/>
        </w:rPr>
        <w:t xml:space="preserve"> </w:t>
      </w:r>
      <w:r>
        <w:t>The</w:t>
      </w:r>
      <w:r>
        <w:rPr>
          <w:spacing w:val="-15"/>
        </w:rPr>
        <w:t xml:space="preserve"> </w:t>
      </w:r>
      <w:r>
        <w:t>1</w:t>
      </w:r>
      <w:r>
        <w:rPr>
          <w:vertAlign w:val="superscript"/>
        </w:rPr>
        <w:t>st</w:t>
      </w:r>
      <w:r>
        <w:rPr>
          <w:spacing w:val="-15"/>
        </w:rPr>
        <w:t xml:space="preserve"> </w:t>
      </w:r>
      <w:r>
        <w:t>and</w:t>
      </w:r>
      <w:r>
        <w:rPr>
          <w:spacing w:val="-15"/>
        </w:rPr>
        <w:t xml:space="preserve"> </w:t>
      </w:r>
      <w:r>
        <w:t>2</w:t>
      </w:r>
      <w:r>
        <w:rPr>
          <w:vertAlign w:val="superscript"/>
        </w:rPr>
        <w:t>nd</w:t>
      </w:r>
      <w:r>
        <w:rPr>
          <w:spacing w:val="-15"/>
        </w:rPr>
        <w:t xml:space="preserve"> </w:t>
      </w:r>
      <w:r>
        <w:t>Respondents</w:t>
      </w:r>
      <w:r>
        <w:rPr>
          <w:spacing w:val="-15"/>
        </w:rPr>
        <w:t xml:space="preserve"> </w:t>
      </w:r>
      <w:r>
        <w:t>have</w:t>
      </w:r>
      <w:r>
        <w:rPr>
          <w:spacing w:val="-15"/>
        </w:rPr>
        <w:t xml:space="preserve"> </w:t>
      </w:r>
      <w:r>
        <w:t>however submitted that the scope of coverage of the National Employment Council has been extended to</w:t>
      </w:r>
      <w:r>
        <w:rPr>
          <w:spacing w:val="-3"/>
        </w:rPr>
        <w:t xml:space="preserve"> </w:t>
      </w:r>
      <w:r>
        <w:t>council</w:t>
      </w:r>
      <w:r>
        <w:rPr>
          <w:spacing w:val="-2"/>
        </w:rPr>
        <w:t xml:space="preserve"> </w:t>
      </w:r>
      <w:r>
        <w:t>run</w:t>
      </w:r>
      <w:r>
        <w:rPr>
          <w:spacing w:val="-3"/>
        </w:rPr>
        <w:t xml:space="preserve"> </w:t>
      </w:r>
      <w:r>
        <w:t>schools.</w:t>
      </w:r>
      <w:r>
        <w:rPr>
          <w:spacing w:val="-3"/>
        </w:rPr>
        <w:t xml:space="preserve"> </w:t>
      </w:r>
      <w:r>
        <w:t>They</w:t>
      </w:r>
      <w:r>
        <w:rPr>
          <w:spacing w:val="-3"/>
        </w:rPr>
        <w:t xml:space="preserve"> </w:t>
      </w:r>
      <w:r>
        <w:t>have</w:t>
      </w:r>
      <w:r>
        <w:rPr>
          <w:spacing w:val="-4"/>
        </w:rPr>
        <w:t xml:space="preserve"> </w:t>
      </w:r>
      <w:r>
        <w:t>both</w:t>
      </w:r>
      <w:r>
        <w:rPr>
          <w:spacing w:val="-3"/>
        </w:rPr>
        <w:t xml:space="preserve"> </w:t>
      </w:r>
      <w:r>
        <w:t>placed</w:t>
      </w:r>
      <w:r>
        <w:rPr>
          <w:spacing w:val="-3"/>
        </w:rPr>
        <w:t xml:space="preserve"> </w:t>
      </w:r>
      <w:r>
        <w:t>reliance</w:t>
      </w:r>
      <w:r>
        <w:rPr>
          <w:spacing w:val="-4"/>
        </w:rPr>
        <w:t xml:space="preserve"> </w:t>
      </w:r>
      <w:r>
        <w:t>on</w:t>
      </w:r>
      <w:r>
        <w:rPr>
          <w:spacing w:val="-3"/>
        </w:rPr>
        <w:t xml:space="preserve"> </w:t>
      </w:r>
      <w:r>
        <w:t>the</w:t>
      </w:r>
      <w:r>
        <w:rPr>
          <w:spacing w:val="-3"/>
        </w:rPr>
        <w:t xml:space="preserve"> </w:t>
      </w:r>
      <w:r>
        <w:t>letter</w:t>
      </w:r>
      <w:r>
        <w:rPr>
          <w:spacing w:val="-3"/>
        </w:rPr>
        <w:t xml:space="preserve"> </w:t>
      </w:r>
      <w:r>
        <w:t>by</w:t>
      </w:r>
      <w:r>
        <w:rPr>
          <w:spacing w:val="-3"/>
        </w:rPr>
        <w:t xml:space="preserve"> </w:t>
      </w:r>
      <w:r>
        <w:t>the</w:t>
      </w:r>
      <w:r>
        <w:rPr>
          <w:spacing w:val="-7"/>
        </w:rPr>
        <w:t xml:space="preserve"> </w:t>
      </w:r>
      <w:r>
        <w:t>Registrar</w:t>
      </w:r>
      <w:r>
        <w:rPr>
          <w:spacing w:val="-3"/>
        </w:rPr>
        <w:t xml:space="preserve"> </w:t>
      </w:r>
      <w:r>
        <w:t>of</w:t>
      </w:r>
      <w:r>
        <w:rPr>
          <w:spacing w:val="-5"/>
        </w:rPr>
        <w:t xml:space="preserve"> </w:t>
      </w:r>
      <w:proofErr w:type="spellStart"/>
      <w:r>
        <w:t>Labour</w:t>
      </w:r>
      <w:proofErr w:type="spellEnd"/>
      <w:r>
        <w:t xml:space="preserve"> dated 17 December, 2014. The title of the letter reads ‘variation of scope of coverage’. In the penultimate part of the letter, it reads as follows;</w:t>
      </w:r>
    </w:p>
    <w:p w14:paraId="60F5EF48" w14:textId="77777777" w:rsidR="00D04533" w:rsidRDefault="00000000">
      <w:pPr>
        <w:ind w:left="743"/>
        <w:rPr>
          <w:b/>
          <w:i/>
          <w:sz w:val="24"/>
        </w:rPr>
      </w:pPr>
      <w:r>
        <w:rPr>
          <w:b/>
          <w:spacing w:val="-2"/>
          <w:sz w:val="24"/>
        </w:rPr>
        <w:t>“</w:t>
      </w:r>
      <w:r>
        <w:rPr>
          <w:b/>
          <w:i/>
          <w:spacing w:val="-2"/>
          <w:sz w:val="24"/>
        </w:rPr>
        <w:t>Determination</w:t>
      </w:r>
    </w:p>
    <w:p w14:paraId="55E98AC6" w14:textId="77777777" w:rsidR="00D04533" w:rsidRDefault="00000000">
      <w:pPr>
        <w:spacing w:before="139" w:line="360" w:lineRule="auto"/>
        <w:ind w:left="743" w:right="585"/>
        <w:jc w:val="both"/>
        <w:rPr>
          <w:b/>
          <w:sz w:val="24"/>
        </w:rPr>
      </w:pPr>
      <w:r>
        <w:rPr>
          <w:b/>
          <w:i/>
          <w:sz w:val="24"/>
        </w:rPr>
        <w:t>On the basis of the observations above, the scope of registration of the National Employment</w:t>
      </w:r>
      <w:r>
        <w:rPr>
          <w:b/>
          <w:i/>
          <w:spacing w:val="-3"/>
          <w:sz w:val="24"/>
        </w:rPr>
        <w:t xml:space="preserve"> </w:t>
      </w:r>
      <w:r>
        <w:rPr>
          <w:b/>
          <w:i/>
          <w:sz w:val="24"/>
        </w:rPr>
        <w:t>Council</w:t>
      </w:r>
      <w:r>
        <w:rPr>
          <w:b/>
          <w:i/>
          <w:spacing w:val="-4"/>
          <w:sz w:val="24"/>
        </w:rPr>
        <w:t xml:space="preserve"> </w:t>
      </w:r>
      <w:r>
        <w:rPr>
          <w:b/>
          <w:i/>
          <w:sz w:val="24"/>
        </w:rPr>
        <w:t>for</w:t>
      </w:r>
      <w:r>
        <w:rPr>
          <w:b/>
          <w:i/>
          <w:spacing w:val="-6"/>
          <w:sz w:val="24"/>
        </w:rPr>
        <w:t xml:space="preserve"> </w:t>
      </w:r>
      <w:r>
        <w:rPr>
          <w:b/>
          <w:i/>
          <w:sz w:val="24"/>
        </w:rPr>
        <w:t>the</w:t>
      </w:r>
      <w:r>
        <w:rPr>
          <w:b/>
          <w:i/>
          <w:spacing w:val="-5"/>
          <w:sz w:val="24"/>
        </w:rPr>
        <w:t xml:space="preserve"> </w:t>
      </w:r>
      <w:r>
        <w:rPr>
          <w:b/>
          <w:i/>
          <w:sz w:val="24"/>
        </w:rPr>
        <w:t>Welfare</w:t>
      </w:r>
      <w:r>
        <w:rPr>
          <w:b/>
          <w:i/>
          <w:spacing w:val="-5"/>
          <w:sz w:val="24"/>
        </w:rPr>
        <w:t xml:space="preserve"> </w:t>
      </w:r>
      <w:r>
        <w:rPr>
          <w:b/>
          <w:i/>
          <w:sz w:val="24"/>
        </w:rPr>
        <w:t>and</w:t>
      </w:r>
      <w:r>
        <w:rPr>
          <w:b/>
          <w:i/>
          <w:spacing w:val="-2"/>
          <w:sz w:val="24"/>
        </w:rPr>
        <w:t xml:space="preserve"> </w:t>
      </w:r>
      <w:r>
        <w:rPr>
          <w:b/>
          <w:i/>
          <w:sz w:val="24"/>
        </w:rPr>
        <w:t>Educational</w:t>
      </w:r>
      <w:r>
        <w:rPr>
          <w:b/>
          <w:i/>
          <w:spacing w:val="-4"/>
          <w:sz w:val="24"/>
        </w:rPr>
        <w:t xml:space="preserve"> </w:t>
      </w:r>
      <w:r>
        <w:rPr>
          <w:b/>
          <w:i/>
          <w:sz w:val="24"/>
        </w:rPr>
        <w:t>Institutions</w:t>
      </w:r>
      <w:r>
        <w:rPr>
          <w:b/>
          <w:i/>
          <w:spacing w:val="-4"/>
          <w:sz w:val="24"/>
        </w:rPr>
        <w:t xml:space="preserve"> </w:t>
      </w:r>
      <w:r>
        <w:rPr>
          <w:b/>
          <w:i/>
          <w:sz w:val="24"/>
        </w:rPr>
        <w:t>is</w:t>
      </w:r>
      <w:r>
        <w:rPr>
          <w:b/>
          <w:i/>
          <w:spacing w:val="-5"/>
          <w:sz w:val="24"/>
        </w:rPr>
        <w:t xml:space="preserve"> </w:t>
      </w:r>
      <w:r>
        <w:rPr>
          <w:b/>
          <w:i/>
          <w:sz w:val="24"/>
        </w:rPr>
        <w:t>varied</w:t>
      </w:r>
      <w:r>
        <w:rPr>
          <w:b/>
          <w:i/>
          <w:spacing w:val="-4"/>
          <w:sz w:val="24"/>
        </w:rPr>
        <w:t xml:space="preserve"> </w:t>
      </w:r>
      <w:r>
        <w:rPr>
          <w:b/>
          <w:i/>
          <w:sz w:val="24"/>
        </w:rPr>
        <w:t>with</w:t>
      </w:r>
      <w:r>
        <w:rPr>
          <w:b/>
          <w:i/>
          <w:spacing w:val="-5"/>
          <w:sz w:val="24"/>
        </w:rPr>
        <w:t xml:space="preserve"> </w:t>
      </w:r>
      <w:r>
        <w:rPr>
          <w:b/>
          <w:i/>
          <w:sz w:val="24"/>
        </w:rPr>
        <w:t xml:space="preserve">the removal of the interests of </w:t>
      </w:r>
      <w:r>
        <w:rPr>
          <w:b/>
          <w:i/>
          <w:sz w:val="24"/>
          <w:u w:val="single"/>
        </w:rPr>
        <w:t>School Development Associations and School</w:t>
      </w:r>
      <w:r>
        <w:rPr>
          <w:b/>
          <w:i/>
          <w:sz w:val="24"/>
        </w:rPr>
        <w:t xml:space="preserve"> </w:t>
      </w:r>
      <w:r>
        <w:rPr>
          <w:b/>
          <w:i/>
          <w:sz w:val="24"/>
          <w:u w:val="single"/>
        </w:rPr>
        <w:t xml:space="preserve">Development </w:t>
      </w:r>
      <w:proofErr w:type="spellStart"/>
      <w:r>
        <w:rPr>
          <w:b/>
          <w:i/>
          <w:sz w:val="24"/>
          <w:u w:val="single"/>
        </w:rPr>
        <w:t>Commitees</w:t>
      </w:r>
      <w:proofErr w:type="spellEnd"/>
      <w:r>
        <w:rPr>
          <w:b/>
          <w:i/>
          <w:sz w:val="24"/>
          <w:u w:val="single"/>
        </w:rPr>
        <w:t xml:space="preserve"> in Council run schools only</w:t>
      </w:r>
      <w:r>
        <w:rPr>
          <w:b/>
          <w:sz w:val="24"/>
          <w:u w:val="single"/>
        </w:rPr>
        <w:t>.”</w:t>
      </w:r>
    </w:p>
    <w:p w14:paraId="7B7DC42A" w14:textId="77777777" w:rsidR="00D04533" w:rsidRDefault="00000000">
      <w:pPr>
        <w:pStyle w:val="BodyText"/>
        <w:spacing w:before="252" w:line="360" w:lineRule="auto"/>
        <w:ind w:firstLine="719"/>
        <w:jc w:val="left"/>
      </w:pPr>
      <w:r>
        <w:t>The</w:t>
      </w:r>
      <w:r>
        <w:rPr>
          <w:spacing w:val="29"/>
        </w:rPr>
        <w:t xml:space="preserve"> </w:t>
      </w:r>
      <w:r>
        <w:t>court</w:t>
      </w:r>
      <w:r>
        <w:rPr>
          <w:spacing w:val="32"/>
        </w:rPr>
        <w:t xml:space="preserve"> </w:t>
      </w:r>
      <w:r>
        <w:t>after</w:t>
      </w:r>
      <w:r>
        <w:rPr>
          <w:spacing w:val="29"/>
        </w:rPr>
        <w:t xml:space="preserve"> </w:t>
      </w:r>
      <w:r>
        <w:t>hearing</w:t>
      </w:r>
      <w:r>
        <w:rPr>
          <w:spacing w:val="32"/>
        </w:rPr>
        <w:t xml:space="preserve"> </w:t>
      </w:r>
      <w:r>
        <w:t>the</w:t>
      </w:r>
      <w:r>
        <w:rPr>
          <w:spacing w:val="32"/>
        </w:rPr>
        <w:t xml:space="preserve"> </w:t>
      </w:r>
      <w:r>
        <w:t>parties</w:t>
      </w:r>
      <w:r>
        <w:rPr>
          <w:spacing w:val="30"/>
        </w:rPr>
        <w:t xml:space="preserve"> </w:t>
      </w:r>
      <w:r>
        <w:t>reserved</w:t>
      </w:r>
      <w:r>
        <w:rPr>
          <w:spacing w:val="31"/>
        </w:rPr>
        <w:t xml:space="preserve"> </w:t>
      </w:r>
      <w:r>
        <w:t>judgement.</w:t>
      </w:r>
      <w:r>
        <w:rPr>
          <w:spacing w:val="32"/>
        </w:rPr>
        <w:t xml:space="preserve"> </w:t>
      </w:r>
      <w:r>
        <w:t>In</w:t>
      </w:r>
      <w:r>
        <w:rPr>
          <w:spacing w:val="31"/>
        </w:rPr>
        <w:t xml:space="preserve"> </w:t>
      </w:r>
      <w:r>
        <w:t>the</w:t>
      </w:r>
      <w:r>
        <w:rPr>
          <w:spacing w:val="32"/>
        </w:rPr>
        <w:t xml:space="preserve"> </w:t>
      </w:r>
      <w:r>
        <w:t>course</w:t>
      </w:r>
      <w:r>
        <w:rPr>
          <w:spacing w:val="31"/>
        </w:rPr>
        <w:t xml:space="preserve"> </w:t>
      </w:r>
      <w:r>
        <w:t>of</w:t>
      </w:r>
      <w:r>
        <w:rPr>
          <w:spacing w:val="32"/>
        </w:rPr>
        <w:t xml:space="preserve"> </w:t>
      </w:r>
      <w:r>
        <w:t>judgement writing</w:t>
      </w:r>
      <w:r>
        <w:rPr>
          <w:spacing w:val="11"/>
        </w:rPr>
        <w:t xml:space="preserve"> </w:t>
      </w:r>
      <w:r>
        <w:t>an</w:t>
      </w:r>
      <w:r>
        <w:rPr>
          <w:spacing w:val="11"/>
        </w:rPr>
        <w:t xml:space="preserve"> </w:t>
      </w:r>
      <w:r>
        <w:t>issue</w:t>
      </w:r>
      <w:r>
        <w:rPr>
          <w:spacing w:val="9"/>
        </w:rPr>
        <w:t xml:space="preserve"> </w:t>
      </w:r>
      <w:r>
        <w:t>came</w:t>
      </w:r>
      <w:r>
        <w:rPr>
          <w:spacing w:val="11"/>
        </w:rPr>
        <w:t xml:space="preserve"> </w:t>
      </w:r>
      <w:r>
        <w:t>to</w:t>
      </w:r>
      <w:r>
        <w:rPr>
          <w:spacing w:val="13"/>
        </w:rPr>
        <w:t xml:space="preserve"> </w:t>
      </w:r>
      <w:r>
        <w:t>the</w:t>
      </w:r>
      <w:r>
        <w:rPr>
          <w:spacing w:val="11"/>
        </w:rPr>
        <w:t xml:space="preserve"> </w:t>
      </w:r>
      <w:r>
        <w:t>attention</w:t>
      </w:r>
      <w:r>
        <w:rPr>
          <w:spacing w:val="10"/>
        </w:rPr>
        <w:t xml:space="preserve"> </w:t>
      </w:r>
      <w:r>
        <w:t>of</w:t>
      </w:r>
      <w:r>
        <w:rPr>
          <w:spacing w:val="11"/>
        </w:rPr>
        <w:t xml:space="preserve"> </w:t>
      </w:r>
      <w:r>
        <w:t>the</w:t>
      </w:r>
      <w:r>
        <w:rPr>
          <w:spacing w:val="17"/>
        </w:rPr>
        <w:t xml:space="preserve"> </w:t>
      </w:r>
      <w:r>
        <w:t>court</w:t>
      </w:r>
      <w:r>
        <w:rPr>
          <w:spacing w:val="13"/>
        </w:rPr>
        <w:t xml:space="preserve"> </w:t>
      </w:r>
      <w:r>
        <w:t>resulting</w:t>
      </w:r>
      <w:r>
        <w:rPr>
          <w:spacing w:val="12"/>
        </w:rPr>
        <w:t xml:space="preserve"> </w:t>
      </w:r>
      <w:r>
        <w:t>in</w:t>
      </w:r>
      <w:r>
        <w:rPr>
          <w:spacing w:val="12"/>
        </w:rPr>
        <w:t xml:space="preserve"> </w:t>
      </w:r>
      <w:r>
        <w:t>the</w:t>
      </w:r>
      <w:r>
        <w:rPr>
          <w:spacing w:val="10"/>
        </w:rPr>
        <w:t xml:space="preserve"> </w:t>
      </w:r>
      <w:r>
        <w:t>parties</w:t>
      </w:r>
      <w:r>
        <w:rPr>
          <w:spacing w:val="12"/>
        </w:rPr>
        <w:t xml:space="preserve"> </w:t>
      </w:r>
      <w:r>
        <w:t>being</w:t>
      </w:r>
      <w:r>
        <w:rPr>
          <w:spacing w:val="13"/>
        </w:rPr>
        <w:t xml:space="preserve"> </w:t>
      </w:r>
      <w:r>
        <w:t>requested</w:t>
      </w:r>
      <w:r>
        <w:rPr>
          <w:spacing w:val="11"/>
        </w:rPr>
        <w:t xml:space="preserve"> </w:t>
      </w:r>
      <w:r>
        <w:rPr>
          <w:spacing w:val="-5"/>
        </w:rPr>
        <w:t>by</w:t>
      </w:r>
    </w:p>
    <w:p w14:paraId="22DB713A" w14:textId="77777777" w:rsidR="00D04533" w:rsidRDefault="00D04533">
      <w:pPr>
        <w:pStyle w:val="BodyText"/>
        <w:spacing w:line="360" w:lineRule="auto"/>
        <w:jc w:val="left"/>
        <w:sectPr w:rsidR="00D04533">
          <w:pgSz w:w="11910" w:h="16840"/>
          <w:pgMar w:top="1420" w:right="850" w:bottom="280" w:left="1417" w:header="720" w:footer="720" w:gutter="0"/>
          <w:cols w:space="720"/>
        </w:sectPr>
      </w:pPr>
    </w:p>
    <w:p w14:paraId="57937C2F" w14:textId="77777777" w:rsidR="00D04533" w:rsidRDefault="00000000">
      <w:pPr>
        <w:pStyle w:val="BodyText"/>
        <w:spacing w:before="75" w:line="360" w:lineRule="auto"/>
        <w:ind w:right="584"/>
      </w:pPr>
      <w:r>
        <w:lastRenderedPageBreak/>
        <w:t>the</w:t>
      </w:r>
      <w:r>
        <w:rPr>
          <w:spacing w:val="-8"/>
        </w:rPr>
        <w:t xml:space="preserve"> </w:t>
      </w:r>
      <w:r>
        <w:t>court</w:t>
      </w:r>
      <w:r>
        <w:rPr>
          <w:spacing w:val="-8"/>
        </w:rPr>
        <w:t xml:space="preserve"> </w:t>
      </w:r>
      <w:r>
        <w:t>to</w:t>
      </w:r>
      <w:r>
        <w:rPr>
          <w:spacing w:val="-7"/>
        </w:rPr>
        <w:t xml:space="preserve"> </w:t>
      </w:r>
      <w:r>
        <w:t>provide</w:t>
      </w:r>
      <w:r>
        <w:rPr>
          <w:spacing w:val="-8"/>
        </w:rPr>
        <w:t xml:space="preserve"> </w:t>
      </w:r>
      <w:r>
        <w:t>further</w:t>
      </w:r>
      <w:r>
        <w:rPr>
          <w:spacing w:val="-8"/>
        </w:rPr>
        <w:t xml:space="preserve"> </w:t>
      </w:r>
      <w:r>
        <w:t>documentation.</w:t>
      </w:r>
      <w:r>
        <w:rPr>
          <w:spacing w:val="-7"/>
        </w:rPr>
        <w:t xml:space="preserve"> </w:t>
      </w:r>
      <w:r>
        <w:t>The</w:t>
      </w:r>
      <w:r>
        <w:rPr>
          <w:spacing w:val="-8"/>
        </w:rPr>
        <w:t xml:space="preserve"> </w:t>
      </w:r>
      <w:r>
        <w:t>request</w:t>
      </w:r>
      <w:r>
        <w:rPr>
          <w:spacing w:val="-7"/>
        </w:rPr>
        <w:t xml:space="preserve"> </w:t>
      </w:r>
      <w:r>
        <w:t>was</w:t>
      </w:r>
      <w:r>
        <w:rPr>
          <w:spacing w:val="-6"/>
        </w:rPr>
        <w:t xml:space="preserve"> </w:t>
      </w:r>
      <w:r>
        <w:t>made</w:t>
      </w:r>
      <w:r>
        <w:rPr>
          <w:spacing w:val="-9"/>
        </w:rPr>
        <w:t xml:space="preserve"> </w:t>
      </w:r>
      <w:r>
        <w:t>upon</w:t>
      </w:r>
      <w:r>
        <w:rPr>
          <w:spacing w:val="-7"/>
        </w:rPr>
        <w:t xml:space="preserve"> </w:t>
      </w:r>
      <w:r>
        <w:t>the</w:t>
      </w:r>
      <w:r>
        <w:rPr>
          <w:spacing w:val="-5"/>
        </w:rPr>
        <w:t xml:space="preserve"> </w:t>
      </w:r>
      <w:r>
        <w:t>court</w:t>
      </w:r>
      <w:r>
        <w:rPr>
          <w:spacing w:val="-8"/>
        </w:rPr>
        <w:t xml:space="preserve"> </w:t>
      </w:r>
      <w:proofErr w:type="spellStart"/>
      <w:r>
        <w:t>realising</w:t>
      </w:r>
      <w:proofErr w:type="spellEnd"/>
      <w:r>
        <w:rPr>
          <w:spacing w:val="-7"/>
        </w:rPr>
        <w:t xml:space="preserve"> </w:t>
      </w:r>
      <w:r>
        <w:t>that no documentation had been placed before it to show that the letter by the Registrar had been followed by another document.</w:t>
      </w:r>
      <w:r>
        <w:rPr>
          <w:spacing w:val="40"/>
        </w:rPr>
        <w:t xml:space="preserve"> </w:t>
      </w:r>
      <w:r>
        <w:t>It was not lost to the court that whereas the Registrar’s letter referred to the removal of the interests of School Development Associations and School Development Committees in Council run schools from the National Employment Council for the Welfare and Educational Institutions (NECWEI), there was nothing to prove that the interests</w:t>
      </w:r>
      <w:r>
        <w:rPr>
          <w:spacing w:val="-2"/>
        </w:rPr>
        <w:t xml:space="preserve"> </w:t>
      </w:r>
      <w:r>
        <w:t>had</w:t>
      </w:r>
      <w:r>
        <w:rPr>
          <w:spacing w:val="-2"/>
        </w:rPr>
        <w:t xml:space="preserve"> </w:t>
      </w:r>
      <w:r>
        <w:t>been</w:t>
      </w:r>
      <w:r>
        <w:rPr>
          <w:spacing w:val="-2"/>
        </w:rPr>
        <w:t xml:space="preserve"> </w:t>
      </w:r>
      <w:r>
        <w:t>transferred</w:t>
      </w:r>
      <w:r>
        <w:rPr>
          <w:spacing w:val="-2"/>
        </w:rPr>
        <w:t xml:space="preserve"> </w:t>
      </w:r>
      <w:r>
        <w:t>to</w:t>
      </w:r>
      <w:r>
        <w:rPr>
          <w:spacing w:val="-2"/>
        </w:rPr>
        <w:t xml:space="preserve"> </w:t>
      </w:r>
      <w:r>
        <w:t>the</w:t>
      </w:r>
      <w:r>
        <w:rPr>
          <w:spacing w:val="-1"/>
        </w:rPr>
        <w:t xml:space="preserve"> </w:t>
      </w:r>
      <w:r>
        <w:t>2</w:t>
      </w:r>
      <w:r>
        <w:rPr>
          <w:vertAlign w:val="superscript"/>
        </w:rPr>
        <w:t>nd</w:t>
      </w:r>
      <w:r>
        <w:rPr>
          <w:spacing w:val="-1"/>
        </w:rPr>
        <w:t xml:space="preserve"> </w:t>
      </w:r>
      <w:r>
        <w:t>Respondent.</w:t>
      </w:r>
      <w:r>
        <w:rPr>
          <w:spacing w:val="-1"/>
        </w:rPr>
        <w:t xml:space="preserve"> </w:t>
      </w:r>
      <w:r>
        <w:t>The</w:t>
      </w:r>
      <w:r>
        <w:rPr>
          <w:spacing w:val="-4"/>
        </w:rPr>
        <w:t xml:space="preserve"> </w:t>
      </w:r>
      <w:r>
        <w:t>1</w:t>
      </w:r>
      <w:r>
        <w:rPr>
          <w:vertAlign w:val="superscript"/>
        </w:rPr>
        <w:t>st</w:t>
      </w:r>
      <w:r>
        <w:rPr>
          <w:spacing w:val="-2"/>
        </w:rPr>
        <w:t xml:space="preserve"> </w:t>
      </w:r>
      <w:r>
        <w:t>Respondent</w:t>
      </w:r>
      <w:r>
        <w:rPr>
          <w:spacing w:val="-2"/>
        </w:rPr>
        <w:t xml:space="preserve"> </w:t>
      </w:r>
      <w:r>
        <w:t>on the</w:t>
      </w:r>
      <w:r>
        <w:rPr>
          <w:spacing w:val="-2"/>
        </w:rPr>
        <w:t xml:space="preserve"> </w:t>
      </w:r>
      <w:r>
        <w:t>1</w:t>
      </w:r>
      <w:r>
        <w:rPr>
          <w:vertAlign w:val="superscript"/>
        </w:rPr>
        <w:t>st</w:t>
      </w:r>
      <w:r>
        <w:rPr>
          <w:spacing w:val="-2"/>
        </w:rPr>
        <w:t xml:space="preserve"> </w:t>
      </w:r>
      <w:r>
        <w:t>of</w:t>
      </w:r>
      <w:r>
        <w:rPr>
          <w:spacing w:val="-2"/>
        </w:rPr>
        <w:t xml:space="preserve"> </w:t>
      </w:r>
      <w:r>
        <w:t>October, 2025 filed a document being the Certificate of Registration of the 2</w:t>
      </w:r>
      <w:r>
        <w:rPr>
          <w:vertAlign w:val="superscript"/>
        </w:rPr>
        <w:t>nd</w:t>
      </w:r>
      <w:r>
        <w:t xml:space="preserve"> Respondent. The certificate</w:t>
      </w:r>
      <w:r>
        <w:rPr>
          <w:spacing w:val="-8"/>
        </w:rPr>
        <w:t xml:space="preserve"> </w:t>
      </w:r>
      <w:r>
        <w:t>shows</w:t>
      </w:r>
      <w:r>
        <w:rPr>
          <w:spacing w:val="-7"/>
        </w:rPr>
        <w:t xml:space="preserve"> </w:t>
      </w:r>
      <w:r>
        <w:t>8</w:t>
      </w:r>
      <w:r>
        <w:rPr>
          <w:vertAlign w:val="superscript"/>
        </w:rPr>
        <w:t>th</w:t>
      </w:r>
      <w:r>
        <w:rPr>
          <w:spacing w:val="-6"/>
        </w:rPr>
        <w:t xml:space="preserve"> </w:t>
      </w:r>
      <w:r>
        <w:t>May,</w:t>
      </w:r>
      <w:r>
        <w:rPr>
          <w:spacing w:val="-7"/>
        </w:rPr>
        <w:t xml:space="preserve"> </w:t>
      </w:r>
      <w:r>
        <w:t>2013</w:t>
      </w:r>
      <w:r>
        <w:rPr>
          <w:spacing w:val="-7"/>
        </w:rPr>
        <w:t xml:space="preserve"> </w:t>
      </w:r>
      <w:r>
        <w:t>as</w:t>
      </w:r>
      <w:r>
        <w:rPr>
          <w:spacing w:val="-7"/>
        </w:rPr>
        <w:t xml:space="preserve"> </w:t>
      </w:r>
      <w:r>
        <w:t>the</w:t>
      </w:r>
      <w:r>
        <w:rPr>
          <w:spacing w:val="-8"/>
        </w:rPr>
        <w:t xml:space="preserve"> </w:t>
      </w:r>
      <w:r>
        <w:t>date</w:t>
      </w:r>
      <w:r>
        <w:rPr>
          <w:spacing w:val="-8"/>
        </w:rPr>
        <w:t xml:space="preserve"> </w:t>
      </w:r>
      <w:r>
        <w:t>of</w:t>
      </w:r>
      <w:r>
        <w:rPr>
          <w:spacing w:val="-8"/>
        </w:rPr>
        <w:t xml:space="preserve"> </w:t>
      </w:r>
      <w:r>
        <w:t>registration.</w:t>
      </w:r>
      <w:r>
        <w:rPr>
          <w:spacing w:val="-7"/>
        </w:rPr>
        <w:t xml:space="preserve"> </w:t>
      </w:r>
      <w:r>
        <w:t>My</w:t>
      </w:r>
      <w:r>
        <w:rPr>
          <w:spacing w:val="-7"/>
        </w:rPr>
        <w:t xml:space="preserve"> </w:t>
      </w:r>
      <w:r>
        <w:t>observation</w:t>
      </w:r>
      <w:r>
        <w:rPr>
          <w:spacing w:val="-7"/>
        </w:rPr>
        <w:t xml:space="preserve"> </w:t>
      </w:r>
      <w:r>
        <w:t>is</w:t>
      </w:r>
      <w:r>
        <w:rPr>
          <w:spacing w:val="-7"/>
        </w:rPr>
        <w:t xml:space="preserve"> </w:t>
      </w:r>
      <w:r>
        <w:t>that</w:t>
      </w:r>
      <w:r>
        <w:rPr>
          <w:spacing w:val="-7"/>
        </w:rPr>
        <w:t xml:space="preserve"> </w:t>
      </w:r>
      <w:r>
        <w:t>it</w:t>
      </w:r>
      <w:r>
        <w:rPr>
          <w:spacing w:val="-7"/>
        </w:rPr>
        <w:t xml:space="preserve"> </w:t>
      </w:r>
      <w:r>
        <w:t>is</w:t>
      </w:r>
      <w:r>
        <w:rPr>
          <w:spacing w:val="-7"/>
        </w:rPr>
        <w:t xml:space="preserve"> </w:t>
      </w:r>
      <w:r>
        <w:t>the</w:t>
      </w:r>
      <w:r>
        <w:rPr>
          <w:spacing w:val="-8"/>
        </w:rPr>
        <w:t xml:space="preserve"> </w:t>
      </w:r>
      <w:r>
        <w:t>same Certificate</w:t>
      </w:r>
      <w:r>
        <w:rPr>
          <w:spacing w:val="-10"/>
        </w:rPr>
        <w:t xml:space="preserve"> </w:t>
      </w:r>
      <w:r>
        <w:t>of</w:t>
      </w:r>
      <w:r>
        <w:rPr>
          <w:spacing w:val="-10"/>
        </w:rPr>
        <w:t xml:space="preserve"> </w:t>
      </w:r>
      <w:r>
        <w:t>Registration</w:t>
      </w:r>
      <w:r>
        <w:rPr>
          <w:spacing w:val="-10"/>
        </w:rPr>
        <w:t xml:space="preserve"> </w:t>
      </w:r>
      <w:r>
        <w:t>filed</w:t>
      </w:r>
      <w:r>
        <w:rPr>
          <w:spacing w:val="-10"/>
        </w:rPr>
        <w:t xml:space="preserve"> </w:t>
      </w:r>
      <w:r>
        <w:t>by</w:t>
      </w:r>
      <w:r>
        <w:rPr>
          <w:spacing w:val="-10"/>
        </w:rPr>
        <w:t xml:space="preserve"> </w:t>
      </w:r>
      <w:r>
        <w:t>the</w:t>
      </w:r>
      <w:r>
        <w:rPr>
          <w:spacing w:val="-10"/>
        </w:rPr>
        <w:t xml:space="preserve"> </w:t>
      </w:r>
      <w:r>
        <w:t>Applicant</w:t>
      </w:r>
      <w:r>
        <w:rPr>
          <w:spacing w:val="-9"/>
        </w:rPr>
        <w:t xml:space="preserve"> </w:t>
      </w:r>
      <w:r>
        <w:t>as</w:t>
      </w:r>
      <w:r>
        <w:rPr>
          <w:spacing w:val="-9"/>
        </w:rPr>
        <w:t xml:space="preserve"> </w:t>
      </w:r>
      <w:r>
        <w:t>Annexure</w:t>
      </w:r>
      <w:r>
        <w:rPr>
          <w:spacing w:val="-11"/>
        </w:rPr>
        <w:t xml:space="preserve"> </w:t>
      </w:r>
      <w:r>
        <w:t>“1”</w:t>
      </w:r>
      <w:r>
        <w:rPr>
          <w:spacing w:val="-11"/>
        </w:rPr>
        <w:t xml:space="preserve"> </w:t>
      </w:r>
      <w:r>
        <w:t>save</w:t>
      </w:r>
      <w:r>
        <w:rPr>
          <w:spacing w:val="-8"/>
        </w:rPr>
        <w:t xml:space="preserve"> </w:t>
      </w:r>
      <w:r>
        <w:t>for</w:t>
      </w:r>
      <w:r>
        <w:rPr>
          <w:spacing w:val="-9"/>
        </w:rPr>
        <w:t xml:space="preserve"> </w:t>
      </w:r>
      <w:r>
        <w:t>an</w:t>
      </w:r>
      <w:r>
        <w:rPr>
          <w:spacing w:val="-9"/>
        </w:rPr>
        <w:t xml:space="preserve"> </w:t>
      </w:r>
      <w:r>
        <w:t>insertion</w:t>
      </w:r>
      <w:r>
        <w:rPr>
          <w:spacing w:val="-9"/>
        </w:rPr>
        <w:t xml:space="preserve"> </w:t>
      </w:r>
      <w:r>
        <w:t>that</w:t>
      </w:r>
      <w:r>
        <w:rPr>
          <w:spacing w:val="-10"/>
        </w:rPr>
        <w:t xml:space="preserve"> </w:t>
      </w:r>
      <w:r>
        <w:t>has been made of paragraph B. Paragraph B reads as follows;</w:t>
      </w:r>
    </w:p>
    <w:p w14:paraId="5010072B" w14:textId="77777777" w:rsidR="00D04533" w:rsidRDefault="00000000">
      <w:pPr>
        <w:spacing w:before="2" w:line="360" w:lineRule="auto"/>
        <w:ind w:left="743" w:right="584"/>
        <w:jc w:val="both"/>
        <w:rPr>
          <w:b/>
        </w:rPr>
      </w:pPr>
      <w:r>
        <w:rPr>
          <w:b/>
        </w:rPr>
        <w:t>B. The scope of registration</w:t>
      </w:r>
      <w:r>
        <w:rPr>
          <w:b/>
          <w:spacing w:val="-1"/>
        </w:rPr>
        <w:t xml:space="preserve"> </w:t>
      </w:r>
      <w:r>
        <w:rPr>
          <w:b/>
        </w:rPr>
        <w:t>of</w:t>
      </w:r>
      <w:r>
        <w:rPr>
          <w:b/>
          <w:spacing w:val="-2"/>
        </w:rPr>
        <w:t xml:space="preserve"> </w:t>
      </w:r>
      <w:r>
        <w:rPr>
          <w:b/>
        </w:rPr>
        <w:t>the above-mentioned</w:t>
      </w:r>
      <w:r>
        <w:rPr>
          <w:b/>
          <w:spacing w:val="-1"/>
        </w:rPr>
        <w:t xml:space="preserve"> </w:t>
      </w:r>
      <w:r>
        <w:rPr>
          <w:b/>
        </w:rPr>
        <w:t>employment council has, in</w:t>
      </w:r>
      <w:r>
        <w:rPr>
          <w:b/>
          <w:spacing w:val="-2"/>
        </w:rPr>
        <w:t xml:space="preserve"> </w:t>
      </w:r>
      <w:r>
        <w:rPr>
          <w:b/>
        </w:rPr>
        <w:t>terms</w:t>
      </w:r>
      <w:r>
        <w:rPr>
          <w:b/>
          <w:spacing w:val="-2"/>
        </w:rPr>
        <w:t xml:space="preserve"> </w:t>
      </w:r>
      <w:r>
        <w:rPr>
          <w:b/>
        </w:rPr>
        <w:t xml:space="preserve">of section 61 of the </w:t>
      </w:r>
      <w:proofErr w:type="spellStart"/>
      <w:r>
        <w:rPr>
          <w:b/>
        </w:rPr>
        <w:t>Labour</w:t>
      </w:r>
      <w:proofErr w:type="spellEnd"/>
      <w:r>
        <w:rPr>
          <w:b/>
        </w:rPr>
        <w:t xml:space="preserve"> Act [Chapter 28:01] been varied. With effect from the 19</w:t>
      </w:r>
      <w:r>
        <w:rPr>
          <w:b/>
          <w:vertAlign w:val="superscript"/>
        </w:rPr>
        <w:t>th</w:t>
      </w:r>
      <w:r>
        <w:rPr>
          <w:b/>
        </w:rPr>
        <w:t xml:space="preserve"> of December, 2019 the employment council is registered for the Schools Development Associations and Committees in Council Run Schools……….</w:t>
      </w:r>
    </w:p>
    <w:p w14:paraId="11EFCC46" w14:textId="77777777" w:rsidR="00D04533" w:rsidRDefault="00000000">
      <w:pPr>
        <w:tabs>
          <w:tab w:val="left" w:leader="dot" w:pos="6077"/>
        </w:tabs>
        <w:spacing w:line="252" w:lineRule="exact"/>
        <w:ind w:left="743"/>
        <w:jc w:val="both"/>
        <w:rPr>
          <w:b/>
        </w:rPr>
      </w:pPr>
      <w:r>
        <w:rPr>
          <w:b/>
        </w:rPr>
        <w:t>As</w:t>
      </w:r>
      <w:r>
        <w:rPr>
          <w:b/>
          <w:spacing w:val="-2"/>
        </w:rPr>
        <w:t xml:space="preserve"> </w:t>
      </w:r>
      <w:r>
        <w:rPr>
          <w:b/>
        </w:rPr>
        <w:t>set</w:t>
      </w:r>
      <w:r>
        <w:rPr>
          <w:b/>
          <w:spacing w:val="-3"/>
        </w:rPr>
        <w:t xml:space="preserve"> </w:t>
      </w:r>
      <w:r>
        <w:rPr>
          <w:b/>
        </w:rPr>
        <w:t>out</w:t>
      </w:r>
      <w:r>
        <w:rPr>
          <w:b/>
          <w:spacing w:val="-1"/>
        </w:rPr>
        <w:t xml:space="preserve"> </w:t>
      </w:r>
      <w:r>
        <w:rPr>
          <w:b/>
        </w:rPr>
        <w:t>on</w:t>
      </w:r>
      <w:r>
        <w:rPr>
          <w:b/>
          <w:spacing w:val="-5"/>
        </w:rPr>
        <w:t xml:space="preserve"> </w:t>
      </w:r>
      <w:r>
        <w:rPr>
          <w:b/>
        </w:rPr>
        <w:t>the</w:t>
      </w:r>
      <w:r>
        <w:rPr>
          <w:b/>
          <w:spacing w:val="-4"/>
        </w:rPr>
        <w:t xml:space="preserve"> </w:t>
      </w:r>
      <w:r>
        <w:rPr>
          <w:b/>
        </w:rPr>
        <w:t>reverse</w:t>
      </w:r>
      <w:r>
        <w:rPr>
          <w:b/>
          <w:spacing w:val="-3"/>
        </w:rPr>
        <w:t xml:space="preserve"> </w:t>
      </w:r>
      <w:r>
        <w:rPr>
          <w:b/>
        </w:rPr>
        <w:t>hereof,</w:t>
      </w:r>
      <w:r>
        <w:rPr>
          <w:b/>
          <w:spacing w:val="-1"/>
        </w:rPr>
        <w:t xml:space="preserve"> </w:t>
      </w:r>
      <w:r>
        <w:rPr>
          <w:b/>
          <w:spacing w:val="-5"/>
        </w:rPr>
        <w:t>in</w:t>
      </w:r>
      <w:r>
        <w:tab/>
      </w:r>
      <w:r>
        <w:rPr>
          <w:b/>
          <w:spacing w:val="-2"/>
        </w:rPr>
        <w:t>Zimbabwe</w:t>
      </w:r>
    </w:p>
    <w:p w14:paraId="377C5021" w14:textId="77777777" w:rsidR="00D04533" w:rsidRDefault="00D04533">
      <w:pPr>
        <w:pStyle w:val="BodyText"/>
        <w:ind w:left="0"/>
        <w:jc w:val="left"/>
        <w:rPr>
          <w:b/>
          <w:sz w:val="22"/>
        </w:rPr>
      </w:pPr>
    </w:p>
    <w:p w14:paraId="371ACC65" w14:textId="77777777" w:rsidR="00D04533" w:rsidRDefault="00D04533">
      <w:pPr>
        <w:pStyle w:val="BodyText"/>
        <w:spacing w:before="2"/>
        <w:ind w:left="0"/>
        <w:jc w:val="left"/>
        <w:rPr>
          <w:b/>
          <w:sz w:val="22"/>
        </w:rPr>
      </w:pPr>
    </w:p>
    <w:p w14:paraId="1A200055" w14:textId="77777777" w:rsidR="00D04533" w:rsidRDefault="00000000">
      <w:pPr>
        <w:ind w:left="5784"/>
        <w:rPr>
          <w:b/>
        </w:rPr>
      </w:pPr>
      <w:r>
        <w:rPr>
          <w:b/>
          <w:spacing w:val="-2"/>
        </w:rPr>
        <w:t>…………………………………..</w:t>
      </w:r>
    </w:p>
    <w:p w14:paraId="58B974D9" w14:textId="77777777" w:rsidR="00D04533" w:rsidRDefault="00000000">
      <w:pPr>
        <w:spacing w:before="126"/>
        <w:ind w:left="5784"/>
        <w:rPr>
          <w:b/>
        </w:rPr>
      </w:pPr>
      <w:r>
        <w:rPr>
          <w:b/>
        </w:rPr>
        <w:t>N.</w:t>
      </w:r>
      <w:r>
        <w:rPr>
          <w:b/>
          <w:spacing w:val="-2"/>
        </w:rPr>
        <w:t xml:space="preserve"> </w:t>
      </w:r>
      <w:r>
        <w:rPr>
          <w:b/>
        </w:rPr>
        <w:t>N.</w:t>
      </w:r>
      <w:r>
        <w:rPr>
          <w:b/>
          <w:spacing w:val="-2"/>
        </w:rPr>
        <w:t xml:space="preserve"> SIMANGO</w:t>
      </w:r>
    </w:p>
    <w:p w14:paraId="5DC49CF8" w14:textId="77777777" w:rsidR="00D04533" w:rsidRDefault="00000000">
      <w:pPr>
        <w:spacing w:before="127"/>
        <w:ind w:left="5784"/>
        <w:rPr>
          <w:b/>
        </w:rPr>
      </w:pPr>
      <w:r>
        <w:rPr>
          <w:b/>
        </w:rPr>
        <w:t>A/Registrar</w:t>
      </w:r>
      <w:r>
        <w:rPr>
          <w:b/>
          <w:spacing w:val="-4"/>
        </w:rPr>
        <w:t xml:space="preserve"> </w:t>
      </w:r>
      <w:r>
        <w:rPr>
          <w:b/>
        </w:rPr>
        <w:t>of</w:t>
      </w:r>
      <w:r>
        <w:rPr>
          <w:b/>
          <w:spacing w:val="-4"/>
        </w:rPr>
        <w:t xml:space="preserve"> </w:t>
      </w:r>
      <w:proofErr w:type="spellStart"/>
      <w:r>
        <w:rPr>
          <w:b/>
          <w:spacing w:val="-2"/>
        </w:rPr>
        <w:t>Labour</w:t>
      </w:r>
      <w:proofErr w:type="spellEnd"/>
    </w:p>
    <w:p w14:paraId="5AC6C4C3" w14:textId="77777777" w:rsidR="00D04533" w:rsidRDefault="00000000">
      <w:pPr>
        <w:tabs>
          <w:tab w:val="left" w:leader="dot" w:pos="2510"/>
        </w:tabs>
        <w:spacing w:before="126"/>
        <w:ind w:left="1463"/>
        <w:rPr>
          <w:b/>
        </w:rPr>
      </w:pPr>
      <w:r>
        <w:rPr>
          <w:b/>
          <w:spacing w:val="-2"/>
        </w:rPr>
        <w:t>Date…</w:t>
      </w:r>
      <w:r>
        <w:tab/>
      </w:r>
      <w:r>
        <w:rPr>
          <w:b/>
        </w:rPr>
        <w:t>19</w:t>
      </w:r>
      <w:r>
        <w:rPr>
          <w:b/>
          <w:spacing w:val="-4"/>
        </w:rPr>
        <w:t xml:space="preserve"> </w:t>
      </w:r>
      <w:r>
        <w:rPr>
          <w:b/>
        </w:rPr>
        <w:t>December,</w:t>
      </w:r>
      <w:r>
        <w:rPr>
          <w:b/>
          <w:spacing w:val="-5"/>
        </w:rPr>
        <w:t xml:space="preserve"> </w:t>
      </w:r>
      <w:r>
        <w:rPr>
          <w:b/>
          <w:spacing w:val="-2"/>
        </w:rPr>
        <w:t>2019……</w:t>
      </w:r>
    </w:p>
    <w:p w14:paraId="1677518C" w14:textId="77777777" w:rsidR="00D04533" w:rsidRDefault="00D04533">
      <w:pPr>
        <w:pStyle w:val="BodyText"/>
        <w:spacing w:before="263"/>
        <w:ind w:left="0"/>
        <w:jc w:val="left"/>
        <w:rPr>
          <w:b/>
        </w:rPr>
      </w:pPr>
    </w:p>
    <w:p w14:paraId="7A802021" w14:textId="77777777" w:rsidR="00D04533" w:rsidRDefault="00000000">
      <w:pPr>
        <w:pStyle w:val="BodyText"/>
        <w:spacing w:line="360" w:lineRule="auto"/>
        <w:ind w:right="586" w:firstLine="719"/>
      </w:pPr>
      <w:r>
        <w:t>The import of paragraph B is that it extended the scope of coverage of the 2</w:t>
      </w:r>
      <w:r>
        <w:rPr>
          <w:vertAlign w:val="superscript"/>
        </w:rPr>
        <w:t>nd</w:t>
      </w:r>
      <w:r>
        <w:t xml:space="preserve"> Respondent</w:t>
      </w:r>
      <w:r>
        <w:rPr>
          <w:spacing w:val="-5"/>
        </w:rPr>
        <w:t xml:space="preserve"> </w:t>
      </w:r>
      <w:r>
        <w:t>to</w:t>
      </w:r>
      <w:r>
        <w:rPr>
          <w:spacing w:val="-5"/>
        </w:rPr>
        <w:t xml:space="preserve"> </w:t>
      </w:r>
      <w:r>
        <w:t>cover</w:t>
      </w:r>
      <w:r>
        <w:rPr>
          <w:spacing w:val="-6"/>
        </w:rPr>
        <w:t xml:space="preserve"> </w:t>
      </w:r>
      <w:r>
        <w:t>council</w:t>
      </w:r>
      <w:r>
        <w:rPr>
          <w:spacing w:val="-5"/>
        </w:rPr>
        <w:t xml:space="preserve"> </w:t>
      </w:r>
      <w:r>
        <w:t>run</w:t>
      </w:r>
      <w:r>
        <w:rPr>
          <w:spacing w:val="-7"/>
        </w:rPr>
        <w:t xml:space="preserve"> </w:t>
      </w:r>
      <w:r>
        <w:t>schools.</w:t>
      </w:r>
      <w:r>
        <w:rPr>
          <w:spacing w:val="-5"/>
        </w:rPr>
        <w:t xml:space="preserve"> </w:t>
      </w:r>
      <w:r>
        <w:t>Paragraph</w:t>
      </w:r>
      <w:r>
        <w:rPr>
          <w:spacing w:val="-6"/>
        </w:rPr>
        <w:t xml:space="preserve"> </w:t>
      </w:r>
      <w:r>
        <w:t>B</w:t>
      </w:r>
      <w:r>
        <w:rPr>
          <w:spacing w:val="-4"/>
        </w:rPr>
        <w:t xml:space="preserve"> </w:t>
      </w:r>
      <w:r>
        <w:t>shows</w:t>
      </w:r>
      <w:r>
        <w:rPr>
          <w:spacing w:val="-6"/>
        </w:rPr>
        <w:t xml:space="preserve"> </w:t>
      </w:r>
      <w:r>
        <w:t>that</w:t>
      </w:r>
      <w:r>
        <w:rPr>
          <w:spacing w:val="-8"/>
        </w:rPr>
        <w:t xml:space="preserve"> </w:t>
      </w:r>
      <w:r>
        <w:t>the</w:t>
      </w:r>
      <w:r>
        <w:rPr>
          <w:spacing w:val="-7"/>
        </w:rPr>
        <w:t xml:space="preserve"> </w:t>
      </w:r>
      <w:r>
        <w:t>Registrar</w:t>
      </w:r>
      <w:r>
        <w:rPr>
          <w:spacing w:val="-7"/>
        </w:rPr>
        <w:t xml:space="preserve"> </w:t>
      </w:r>
      <w:r>
        <w:t>acting</w:t>
      </w:r>
      <w:r>
        <w:rPr>
          <w:spacing w:val="-6"/>
        </w:rPr>
        <w:t xml:space="preserve"> </w:t>
      </w:r>
      <w:r>
        <w:t>in</w:t>
      </w:r>
      <w:r>
        <w:rPr>
          <w:spacing w:val="-5"/>
        </w:rPr>
        <w:t xml:space="preserve"> </w:t>
      </w:r>
      <w:r>
        <w:t>terms of</w:t>
      </w:r>
      <w:r>
        <w:rPr>
          <w:spacing w:val="-1"/>
        </w:rPr>
        <w:t xml:space="preserve"> </w:t>
      </w:r>
      <w:r>
        <w:t>the</w:t>
      </w:r>
      <w:r>
        <w:rPr>
          <w:spacing w:val="-1"/>
        </w:rPr>
        <w:t xml:space="preserve"> </w:t>
      </w:r>
      <w:r>
        <w:t>powers</w:t>
      </w:r>
      <w:r>
        <w:rPr>
          <w:spacing w:val="-1"/>
        </w:rPr>
        <w:t xml:space="preserve"> </w:t>
      </w:r>
      <w:r>
        <w:t>granted</w:t>
      </w:r>
      <w:r>
        <w:rPr>
          <w:spacing w:val="-1"/>
        </w:rPr>
        <w:t xml:space="preserve"> </w:t>
      </w:r>
      <w:r>
        <w:t>her</w:t>
      </w:r>
      <w:r>
        <w:rPr>
          <w:spacing w:val="-1"/>
        </w:rPr>
        <w:t xml:space="preserve"> </w:t>
      </w:r>
      <w:r>
        <w:t xml:space="preserve">by </w:t>
      </w:r>
      <w:r>
        <w:rPr>
          <w:b/>
        </w:rPr>
        <w:t xml:space="preserve">section 61 </w:t>
      </w:r>
      <w:r>
        <w:t>of</w:t>
      </w:r>
      <w:r>
        <w:rPr>
          <w:spacing w:val="-1"/>
        </w:rPr>
        <w:t xml:space="preserve"> </w:t>
      </w:r>
      <w:r>
        <w:t xml:space="preserve">the </w:t>
      </w:r>
      <w:proofErr w:type="spellStart"/>
      <w:r>
        <w:rPr>
          <w:b/>
        </w:rPr>
        <w:t>Labour</w:t>
      </w:r>
      <w:proofErr w:type="spellEnd"/>
      <w:r>
        <w:rPr>
          <w:b/>
          <w:spacing w:val="-1"/>
        </w:rPr>
        <w:t xml:space="preserve"> </w:t>
      </w:r>
      <w:r>
        <w:rPr>
          <w:b/>
        </w:rPr>
        <w:t xml:space="preserve">Act </w:t>
      </w:r>
      <w:r>
        <w:t>varied the</w:t>
      </w:r>
      <w:r>
        <w:rPr>
          <w:spacing w:val="-1"/>
        </w:rPr>
        <w:t xml:space="preserve"> </w:t>
      </w:r>
      <w:r>
        <w:t>scope</w:t>
      </w:r>
      <w:r>
        <w:rPr>
          <w:spacing w:val="-1"/>
        </w:rPr>
        <w:t xml:space="preserve"> </w:t>
      </w:r>
      <w:r>
        <w:t>of</w:t>
      </w:r>
      <w:r>
        <w:rPr>
          <w:spacing w:val="-1"/>
        </w:rPr>
        <w:t xml:space="preserve"> </w:t>
      </w:r>
      <w:r>
        <w:t>coverage. The date</w:t>
      </w:r>
      <w:r>
        <w:rPr>
          <w:spacing w:val="-8"/>
        </w:rPr>
        <w:t xml:space="preserve"> </w:t>
      </w:r>
      <w:r>
        <w:t>of</w:t>
      </w:r>
      <w:r>
        <w:rPr>
          <w:spacing w:val="-8"/>
        </w:rPr>
        <w:t xml:space="preserve"> </w:t>
      </w:r>
      <w:r>
        <w:t>variation</w:t>
      </w:r>
      <w:r>
        <w:rPr>
          <w:spacing w:val="-7"/>
        </w:rPr>
        <w:t xml:space="preserve"> </w:t>
      </w:r>
      <w:r>
        <w:t>however</w:t>
      </w:r>
      <w:r>
        <w:rPr>
          <w:spacing w:val="-5"/>
        </w:rPr>
        <w:t xml:space="preserve"> </w:t>
      </w:r>
      <w:r>
        <w:t>was</w:t>
      </w:r>
      <w:r>
        <w:rPr>
          <w:spacing w:val="-7"/>
        </w:rPr>
        <w:t xml:space="preserve"> </w:t>
      </w:r>
      <w:r>
        <w:t>19</w:t>
      </w:r>
      <w:r>
        <w:rPr>
          <w:spacing w:val="-5"/>
        </w:rPr>
        <w:t xml:space="preserve"> </w:t>
      </w:r>
      <w:r>
        <w:t>December,</w:t>
      </w:r>
      <w:r>
        <w:rPr>
          <w:spacing w:val="-7"/>
        </w:rPr>
        <w:t xml:space="preserve"> </w:t>
      </w:r>
      <w:r>
        <w:t>2019.</w:t>
      </w:r>
      <w:r>
        <w:rPr>
          <w:spacing w:val="-4"/>
        </w:rPr>
        <w:t xml:space="preserve"> </w:t>
      </w:r>
      <w:r>
        <w:t>My</w:t>
      </w:r>
      <w:r>
        <w:rPr>
          <w:spacing w:val="-7"/>
        </w:rPr>
        <w:t xml:space="preserve"> </w:t>
      </w:r>
      <w:r>
        <w:t>reading</w:t>
      </w:r>
      <w:r>
        <w:rPr>
          <w:spacing w:val="-7"/>
        </w:rPr>
        <w:t xml:space="preserve"> </w:t>
      </w:r>
      <w:r>
        <w:t>of</w:t>
      </w:r>
      <w:r>
        <w:rPr>
          <w:spacing w:val="-8"/>
        </w:rPr>
        <w:t xml:space="preserve"> </w:t>
      </w:r>
      <w:r>
        <w:rPr>
          <w:b/>
        </w:rPr>
        <w:t>section</w:t>
      </w:r>
      <w:r>
        <w:rPr>
          <w:b/>
          <w:spacing w:val="-6"/>
        </w:rPr>
        <w:t xml:space="preserve"> </w:t>
      </w:r>
      <w:r>
        <w:rPr>
          <w:b/>
        </w:rPr>
        <w:t>61</w:t>
      </w:r>
      <w:r>
        <w:rPr>
          <w:b/>
          <w:spacing w:val="-7"/>
        </w:rPr>
        <w:t xml:space="preserve"> </w:t>
      </w:r>
      <w:r>
        <w:t>is</w:t>
      </w:r>
      <w:r>
        <w:rPr>
          <w:spacing w:val="-7"/>
        </w:rPr>
        <w:t xml:space="preserve"> </w:t>
      </w:r>
      <w:r>
        <w:t>that</w:t>
      </w:r>
      <w:r>
        <w:rPr>
          <w:spacing w:val="-7"/>
        </w:rPr>
        <w:t xml:space="preserve"> </w:t>
      </w:r>
      <w:r>
        <w:t>it</w:t>
      </w:r>
      <w:r>
        <w:rPr>
          <w:spacing w:val="-6"/>
        </w:rPr>
        <w:t xml:space="preserve"> </w:t>
      </w:r>
      <w:r>
        <w:t>does</w:t>
      </w:r>
      <w:r>
        <w:rPr>
          <w:spacing w:val="-7"/>
        </w:rPr>
        <w:t xml:space="preserve"> </w:t>
      </w:r>
      <w:r>
        <w:t>not require</w:t>
      </w:r>
      <w:r>
        <w:rPr>
          <w:spacing w:val="-13"/>
        </w:rPr>
        <w:t xml:space="preserve"> </w:t>
      </w:r>
      <w:r>
        <w:t>such</w:t>
      </w:r>
      <w:r>
        <w:rPr>
          <w:spacing w:val="-12"/>
        </w:rPr>
        <w:t xml:space="preserve"> </w:t>
      </w:r>
      <w:r>
        <w:t>variation</w:t>
      </w:r>
      <w:r>
        <w:rPr>
          <w:spacing w:val="-12"/>
        </w:rPr>
        <w:t xml:space="preserve"> </w:t>
      </w:r>
      <w:r>
        <w:t>to</w:t>
      </w:r>
      <w:r>
        <w:rPr>
          <w:spacing w:val="-9"/>
        </w:rPr>
        <w:t xml:space="preserve"> </w:t>
      </w:r>
      <w:r>
        <w:t>be</w:t>
      </w:r>
      <w:r>
        <w:rPr>
          <w:spacing w:val="-13"/>
        </w:rPr>
        <w:t xml:space="preserve"> </w:t>
      </w:r>
      <w:proofErr w:type="spellStart"/>
      <w:r>
        <w:t>gazetted</w:t>
      </w:r>
      <w:proofErr w:type="spellEnd"/>
      <w:r>
        <w:t>,</w:t>
      </w:r>
      <w:r>
        <w:rPr>
          <w:spacing w:val="-12"/>
        </w:rPr>
        <w:t xml:space="preserve"> </w:t>
      </w:r>
      <w:r>
        <w:t>it</w:t>
      </w:r>
      <w:r>
        <w:rPr>
          <w:spacing w:val="-11"/>
        </w:rPr>
        <w:t xml:space="preserve"> </w:t>
      </w:r>
      <w:r>
        <w:t>requires</w:t>
      </w:r>
      <w:r>
        <w:rPr>
          <w:spacing w:val="-12"/>
        </w:rPr>
        <w:t xml:space="preserve"> </w:t>
      </w:r>
      <w:r>
        <w:t>the</w:t>
      </w:r>
      <w:r>
        <w:rPr>
          <w:spacing w:val="-13"/>
        </w:rPr>
        <w:t xml:space="preserve"> </w:t>
      </w:r>
      <w:r>
        <w:t>variation</w:t>
      </w:r>
      <w:r>
        <w:rPr>
          <w:spacing w:val="-12"/>
        </w:rPr>
        <w:t xml:space="preserve"> </w:t>
      </w:r>
      <w:r>
        <w:t>to</w:t>
      </w:r>
      <w:r>
        <w:rPr>
          <w:spacing w:val="-12"/>
        </w:rPr>
        <w:t xml:space="preserve"> </w:t>
      </w:r>
      <w:r>
        <w:t>be</w:t>
      </w:r>
      <w:r>
        <w:rPr>
          <w:spacing w:val="-13"/>
        </w:rPr>
        <w:t xml:space="preserve"> </w:t>
      </w:r>
      <w:r>
        <w:t>made</w:t>
      </w:r>
      <w:r>
        <w:rPr>
          <w:spacing w:val="-13"/>
        </w:rPr>
        <w:t xml:space="preserve"> </w:t>
      </w:r>
      <w:r>
        <w:t>in</w:t>
      </w:r>
      <w:r>
        <w:rPr>
          <w:spacing w:val="-12"/>
        </w:rPr>
        <w:t xml:space="preserve"> </w:t>
      </w:r>
      <w:r>
        <w:t>the</w:t>
      </w:r>
      <w:r>
        <w:rPr>
          <w:spacing w:val="-13"/>
        </w:rPr>
        <w:t xml:space="preserve"> </w:t>
      </w:r>
      <w:r>
        <w:t>register.</w:t>
      </w:r>
      <w:r>
        <w:rPr>
          <w:spacing w:val="-9"/>
        </w:rPr>
        <w:t xml:space="preserve"> </w:t>
      </w:r>
      <w:r>
        <w:t>Section 61 reads as follows:</w:t>
      </w:r>
    </w:p>
    <w:p w14:paraId="205D7BA4" w14:textId="77777777" w:rsidR="00D04533" w:rsidRDefault="00000000">
      <w:pPr>
        <w:spacing w:before="1"/>
        <w:ind w:left="743"/>
        <w:jc w:val="both"/>
        <w:rPr>
          <w:b/>
          <w:sz w:val="24"/>
        </w:rPr>
      </w:pPr>
      <w:r>
        <w:rPr>
          <w:b/>
          <w:sz w:val="24"/>
        </w:rPr>
        <w:t>61</w:t>
      </w:r>
      <w:r>
        <w:rPr>
          <w:b/>
          <w:spacing w:val="68"/>
          <w:w w:val="150"/>
          <w:sz w:val="24"/>
        </w:rPr>
        <w:t xml:space="preserve">   </w:t>
      </w:r>
      <w:r>
        <w:rPr>
          <w:b/>
          <w:sz w:val="24"/>
        </w:rPr>
        <w:t>Variation</w:t>
      </w:r>
      <w:r>
        <w:rPr>
          <w:b/>
          <w:spacing w:val="1"/>
          <w:sz w:val="24"/>
        </w:rPr>
        <w:t xml:space="preserve"> </w:t>
      </w:r>
      <w:r>
        <w:rPr>
          <w:b/>
          <w:sz w:val="24"/>
        </w:rPr>
        <w:t>of registration</w:t>
      </w:r>
      <w:r>
        <w:rPr>
          <w:b/>
          <w:spacing w:val="-1"/>
          <w:sz w:val="24"/>
        </w:rPr>
        <w:t xml:space="preserve"> </w:t>
      </w:r>
      <w:r>
        <w:rPr>
          <w:b/>
          <w:sz w:val="24"/>
        </w:rPr>
        <w:t>of employment</w:t>
      </w:r>
      <w:r>
        <w:rPr>
          <w:b/>
          <w:spacing w:val="-4"/>
          <w:sz w:val="24"/>
        </w:rPr>
        <w:t xml:space="preserve"> </w:t>
      </w:r>
      <w:r>
        <w:rPr>
          <w:b/>
          <w:spacing w:val="-2"/>
          <w:sz w:val="24"/>
        </w:rPr>
        <w:t>councils</w:t>
      </w:r>
    </w:p>
    <w:p w14:paraId="3D5CFA8D" w14:textId="77777777" w:rsidR="00D04533" w:rsidRDefault="00000000">
      <w:pPr>
        <w:pStyle w:val="ListParagraph"/>
        <w:numPr>
          <w:ilvl w:val="0"/>
          <w:numId w:val="3"/>
        </w:numPr>
        <w:tabs>
          <w:tab w:val="left" w:pos="1457"/>
        </w:tabs>
        <w:spacing w:before="137"/>
        <w:ind w:left="1457" w:hanging="714"/>
        <w:jc w:val="both"/>
      </w:pPr>
      <w:r>
        <w:t>Whenever</w:t>
      </w:r>
      <w:r>
        <w:rPr>
          <w:spacing w:val="-6"/>
        </w:rPr>
        <w:t xml:space="preserve"> </w:t>
      </w:r>
      <w:r>
        <w:t>the</w:t>
      </w:r>
      <w:r>
        <w:rPr>
          <w:spacing w:val="-4"/>
        </w:rPr>
        <w:t xml:space="preserve"> </w:t>
      </w:r>
      <w:r>
        <w:t>Registrar</w:t>
      </w:r>
      <w:r>
        <w:rPr>
          <w:spacing w:val="-6"/>
        </w:rPr>
        <w:t xml:space="preserve"> </w:t>
      </w:r>
      <w:r>
        <w:t>is</w:t>
      </w:r>
      <w:r>
        <w:rPr>
          <w:spacing w:val="-4"/>
        </w:rPr>
        <w:t xml:space="preserve"> </w:t>
      </w:r>
      <w:r>
        <w:t>satisfied</w:t>
      </w:r>
      <w:r>
        <w:rPr>
          <w:spacing w:val="-3"/>
        </w:rPr>
        <w:t xml:space="preserve"> </w:t>
      </w:r>
      <w:r>
        <w:rPr>
          <w:spacing w:val="-4"/>
        </w:rPr>
        <w:t>that—</w:t>
      </w:r>
    </w:p>
    <w:p w14:paraId="3304C100" w14:textId="77777777" w:rsidR="00D04533" w:rsidRDefault="00000000">
      <w:pPr>
        <w:pStyle w:val="ListParagraph"/>
        <w:numPr>
          <w:ilvl w:val="1"/>
          <w:numId w:val="3"/>
        </w:numPr>
        <w:tabs>
          <w:tab w:val="left" w:pos="2160"/>
        </w:tabs>
        <w:spacing w:before="141" w:line="360" w:lineRule="auto"/>
        <w:ind w:right="589" w:firstLine="0"/>
        <w:jc w:val="both"/>
      </w:pPr>
      <w:r>
        <w:t>any</w:t>
      </w:r>
      <w:r>
        <w:rPr>
          <w:spacing w:val="-13"/>
        </w:rPr>
        <w:t xml:space="preserve"> </w:t>
      </w:r>
      <w:r>
        <w:t>employment</w:t>
      </w:r>
      <w:r>
        <w:rPr>
          <w:spacing w:val="-12"/>
        </w:rPr>
        <w:t xml:space="preserve"> </w:t>
      </w:r>
      <w:r>
        <w:t>council</w:t>
      </w:r>
      <w:r>
        <w:rPr>
          <w:spacing w:val="-10"/>
        </w:rPr>
        <w:t xml:space="preserve"> </w:t>
      </w:r>
      <w:r>
        <w:t>is</w:t>
      </w:r>
      <w:r>
        <w:rPr>
          <w:spacing w:val="-10"/>
        </w:rPr>
        <w:t xml:space="preserve"> </w:t>
      </w:r>
      <w:r>
        <w:t>not</w:t>
      </w:r>
      <w:r>
        <w:rPr>
          <w:spacing w:val="-10"/>
        </w:rPr>
        <w:t xml:space="preserve"> </w:t>
      </w:r>
      <w:r>
        <w:t>sufficiently</w:t>
      </w:r>
      <w:r>
        <w:rPr>
          <w:spacing w:val="-11"/>
        </w:rPr>
        <w:t xml:space="preserve"> </w:t>
      </w:r>
      <w:r>
        <w:t>representative</w:t>
      </w:r>
      <w:r>
        <w:rPr>
          <w:spacing w:val="-13"/>
        </w:rPr>
        <w:t xml:space="preserve"> </w:t>
      </w:r>
      <w:r>
        <w:t>of</w:t>
      </w:r>
      <w:r>
        <w:rPr>
          <w:spacing w:val="-12"/>
        </w:rPr>
        <w:t xml:space="preserve"> </w:t>
      </w:r>
      <w:r>
        <w:t>the</w:t>
      </w:r>
      <w:r>
        <w:rPr>
          <w:spacing w:val="-10"/>
        </w:rPr>
        <w:t xml:space="preserve"> </w:t>
      </w:r>
      <w:r>
        <w:t>undertaking</w:t>
      </w:r>
      <w:r>
        <w:rPr>
          <w:spacing w:val="-11"/>
        </w:rPr>
        <w:t xml:space="preserve"> </w:t>
      </w:r>
      <w:r>
        <w:t>or industry in respect of which it is registered; or</w:t>
      </w:r>
    </w:p>
    <w:p w14:paraId="586CE54E" w14:textId="77777777" w:rsidR="00D04533" w:rsidRDefault="00000000">
      <w:pPr>
        <w:pStyle w:val="ListParagraph"/>
        <w:numPr>
          <w:ilvl w:val="1"/>
          <w:numId w:val="3"/>
        </w:numPr>
        <w:tabs>
          <w:tab w:val="left" w:pos="2160"/>
        </w:tabs>
        <w:spacing w:line="360" w:lineRule="auto"/>
        <w:ind w:right="591" w:firstLine="0"/>
        <w:jc w:val="both"/>
      </w:pPr>
      <w:r>
        <w:t>any branch or section of the undertaking or industry in respect of which an employment council is</w:t>
      </w:r>
      <w:r>
        <w:rPr>
          <w:spacing w:val="-1"/>
        </w:rPr>
        <w:t xml:space="preserve"> </w:t>
      </w:r>
      <w:r>
        <w:t>registered</w:t>
      </w:r>
      <w:r>
        <w:rPr>
          <w:spacing w:val="-1"/>
        </w:rPr>
        <w:t xml:space="preserve"> </w:t>
      </w:r>
      <w:r>
        <w:t>has</w:t>
      </w:r>
      <w:r>
        <w:rPr>
          <w:spacing w:val="-1"/>
        </w:rPr>
        <w:t xml:space="preserve"> </w:t>
      </w:r>
      <w:r>
        <w:t>been</w:t>
      </w:r>
      <w:r>
        <w:rPr>
          <w:spacing w:val="-1"/>
        </w:rPr>
        <w:t xml:space="preserve"> </w:t>
      </w:r>
      <w:r>
        <w:t>included</w:t>
      </w:r>
      <w:r>
        <w:rPr>
          <w:spacing w:val="-1"/>
        </w:rPr>
        <w:t xml:space="preserve"> </w:t>
      </w:r>
      <w:r>
        <w:t>in</w:t>
      </w:r>
      <w:r>
        <w:rPr>
          <w:spacing w:val="-3"/>
        </w:rPr>
        <w:t xml:space="preserve"> </w:t>
      </w:r>
      <w:r>
        <w:t>the</w:t>
      </w:r>
      <w:r>
        <w:rPr>
          <w:spacing w:val="-1"/>
        </w:rPr>
        <w:t xml:space="preserve"> </w:t>
      </w:r>
      <w:r>
        <w:t>registration</w:t>
      </w:r>
      <w:r>
        <w:rPr>
          <w:spacing w:val="-1"/>
        </w:rPr>
        <w:t xml:space="preserve"> </w:t>
      </w:r>
      <w:r>
        <w:t>by</w:t>
      </w:r>
      <w:r>
        <w:rPr>
          <w:spacing w:val="-1"/>
        </w:rPr>
        <w:t xml:space="preserve"> </w:t>
      </w:r>
      <w:r>
        <w:t>oversight or</w:t>
      </w:r>
    </w:p>
    <w:p w14:paraId="64A5C60A" w14:textId="77777777" w:rsidR="00D04533" w:rsidRDefault="00D04533">
      <w:pPr>
        <w:pStyle w:val="ListParagraph"/>
        <w:spacing w:line="360" w:lineRule="auto"/>
        <w:sectPr w:rsidR="00D04533">
          <w:pgSz w:w="11910" w:h="16840"/>
          <w:pgMar w:top="1420" w:right="850" w:bottom="280" w:left="1417" w:header="720" w:footer="720" w:gutter="0"/>
          <w:cols w:space="720"/>
        </w:sectPr>
      </w:pPr>
    </w:p>
    <w:p w14:paraId="46AB4C44" w14:textId="77777777" w:rsidR="00D04533" w:rsidRDefault="00000000">
      <w:pPr>
        <w:spacing w:before="77" w:line="360" w:lineRule="auto"/>
        <w:ind w:left="1463" w:right="592"/>
        <w:jc w:val="both"/>
      </w:pPr>
      <w:r>
        <w:lastRenderedPageBreak/>
        <w:t>mistake or that an employment council is not sufficiently representative of any such branch or section; or</w:t>
      </w:r>
    </w:p>
    <w:p w14:paraId="3499B65A" w14:textId="77777777" w:rsidR="00D04533" w:rsidRDefault="00000000">
      <w:pPr>
        <w:pStyle w:val="ListParagraph"/>
        <w:numPr>
          <w:ilvl w:val="1"/>
          <w:numId w:val="3"/>
        </w:numPr>
        <w:tabs>
          <w:tab w:val="left" w:pos="2148"/>
        </w:tabs>
        <w:spacing w:line="360" w:lineRule="auto"/>
        <w:ind w:right="589" w:firstLine="0"/>
        <w:jc w:val="both"/>
      </w:pPr>
      <w:r>
        <w:t>the</w:t>
      </w:r>
      <w:r>
        <w:rPr>
          <w:spacing w:val="-14"/>
        </w:rPr>
        <w:t xml:space="preserve"> </w:t>
      </w:r>
      <w:r>
        <w:t>character</w:t>
      </w:r>
      <w:r>
        <w:rPr>
          <w:spacing w:val="-11"/>
        </w:rPr>
        <w:t xml:space="preserve"> </w:t>
      </w:r>
      <w:r>
        <w:t>of</w:t>
      </w:r>
      <w:r>
        <w:rPr>
          <w:spacing w:val="-12"/>
        </w:rPr>
        <w:t xml:space="preserve"> </w:t>
      </w:r>
      <w:r>
        <w:t>any</w:t>
      </w:r>
      <w:r>
        <w:rPr>
          <w:spacing w:val="-14"/>
        </w:rPr>
        <w:t xml:space="preserve"> </w:t>
      </w:r>
      <w:r>
        <w:t>undertaking</w:t>
      </w:r>
      <w:r>
        <w:rPr>
          <w:spacing w:val="-12"/>
        </w:rPr>
        <w:t xml:space="preserve"> </w:t>
      </w:r>
      <w:r>
        <w:t>or</w:t>
      </w:r>
      <w:r>
        <w:rPr>
          <w:spacing w:val="-12"/>
        </w:rPr>
        <w:t xml:space="preserve"> </w:t>
      </w:r>
      <w:r>
        <w:t>industry</w:t>
      </w:r>
      <w:r>
        <w:rPr>
          <w:spacing w:val="-14"/>
        </w:rPr>
        <w:t xml:space="preserve"> </w:t>
      </w:r>
      <w:r>
        <w:t>in</w:t>
      </w:r>
      <w:r>
        <w:rPr>
          <w:spacing w:val="-12"/>
        </w:rPr>
        <w:t xml:space="preserve"> </w:t>
      </w:r>
      <w:r>
        <w:t>respect</w:t>
      </w:r>
      <w:r>
        <w:rPr>
          <w:spacing w:val="-12"/>
        </w:rPr>
        <w:t xml:space="preserve"> </w:t>
      </w:r>
      <w:r>
        <w:t>of</w:t>
      </w:r>
      <w:r>
        <w:rPr>
          <w:spacing w:val="-12"/>
        </w:rPr>
        <w:t xml:space="preserve"> </w:t>
      </w:r>
      <w:r>
        <w:t>which</w:t>
      </w:r>
      <w:r>
        <w:rPr>
          <w:spacing w:val="-14"/>
        </w:rPr>
        <w:t xml:space="preserve"> </w:t>
      </w:r>
      <w:r>
        <w:t>an</w:t>
      </w:r>
      <w:r>
        <w:rPr>
          <w:spacing w:val="-12"/>
        </w:rPr>
        <w:t xml:space="preserve"> </w:t>
      </w:r>
      <w:r>
        <w:t>employment council</w:t>
      </w:r>
      <w:r>
        <w:rPr>
          <w:spacing w:val="-9"/>
        </w:rPr>
        <w:t xml:space="preserve"> </w:t>
      </w:r>
      <w:r>
        <w:t>is</w:t>
      </w:r>
      <w:r>
        <w:rPr>
          <w:spacing w:val="-6"/>
        </w:rPr>
        <w:t xml:space="preserve"> </w:t>
      </w:r>
      <w:r>
        <w:t>registered</w:t>
      </w:r>
      <w:r>
        <w:rPr>
          <w:spacing w:val="-7"/>
        </w:rPr>
        <w:t xml:space="preserve"> </w:t>
      </w:r>
      <w:r>
        <w:t>is</w:t>
      </w:r>
      <w:r>
        <w:rPr>
          <w:spacing w:val="-9"/>
        </w:rPr>
        <w:t xml:space="preserve"> </w:t>
      </w:r>
      <w:r>
        <w:t>such</w:t>
      </w:r>
      <w:r>
        <w:rPr>
          <w:spacing w:val="-10"/>
        </w:rPr>
        <w:t xml:space="preserve"> </w:t>
      </w:r>
      <w:r>
        <w:t>that</w:t>
      </w:r>
      <w:r>
        <w:rPr>
          <w:spacing w:val="-8"/>
        </w:rPr>
        <w:t xml:space="preserve"> </w:t>
      </w:r>
      <w:r>
        <w:t>a</w:t>
      </w:r>
      <w:r>
        <w:rPr>
          <w:spacing w:val="-7"/>
        </w:rPr>
        <w:t xml:space="preserve"> </w:t>
      </w:r>
      <w:r>
        <w:t>particular</w:t>
      </w:r>
      <w:r>
        <w:rPr>
          <w:spacing w:val="-8"/>
        </w:rPr>
        <w:t xml:space="preserve"> </w:t>
      </w:r>
      <w:r>
        <w:t>branch</w:t>
      </w:r>
      <w:r>
        <w:rPr>
          <w:spacing w:val="-7"/>
        </w:rPr>
        <w:t xml:space="preserve"> </w:t>
      </w:r>
      <w:r>
        <w:t>or</w:t>
      </w:r>
      <w:r>
        <w:rPr>
          <w:spacing w:val="-6"/>
        </w:rPr>
        <w:t xml:space="preserve"> </w:t>
      </w:r>
      <w:r>
        <w:t>section</w:t>
      </w:r>
      <w:r>
        <w:rPr>
          <w:spacing w:val="-7"/>
        </w:rPr>
        <w:t xml:space="preserve"> </w:t>
      </w:r>
      <w:r>
        <w:t>thereof</w:t>
      </w:r>
      <w:r>
        <w:rPr>
          <w:spacing w:val="-8"/>
        </w:rPr>
        <w:t xml:space="preserve"> </w:t>
      </w:r>
      <w:r>
        <w:t>should</w:t>
      </w:r>
      <w:r>
        <w:rPr>
          <w:spacing w:val="-7"/>
        </w:rPr>
        <w:t xml:space="preserve"> </w:t>
      </w:r>
      <w:r>
        <w:t>no</w:t>
      </w:r>
      <w:r>
        <w:rPr>
          <w:spacing w:val="-10"/>
        </w:rPr>
        <w:t xml:space="preserve"> </w:t>
      </w:r>
      <w:r>
        <w:t>longer be included in such undertaking or industry; or</w:t>
      </w:r>
    </w:p>
    <w:p w14:paraId="07F578E2" w14:textId="77777777" w:rsidR="00D04533" w:rsidRDefault="00000000">
      <w:pPr>
        <w:pStyle w:val="ListParagraph"/>
        <w:numPr>
          <w:ilvl w:val="1"/>
          <w:numId w:val="3"/>
        </w:numPr>
        <w:tabs>
          <w:tab w:val="left" w:pos="2160"/>
        </w:tabs>
        <w:spacing w:line="360" w:lineRule="auto"/>
        <w:ind w:right="589" w:firstLine="0"/>
        <w:jc w:val="both"/>
      </w:pPr>
      <w:r>
        <w:t>it is in the interests of employers, employees or the public for a particular branch or section of any undertaking or industry in respect of which an employment council</w:t>
      </w:r>
      <w:r>
        <w:rPr>
          <w:spacing w:val="-10"/>
        </w:rPr>
        <w:t xml:space="preserve"> </w:t>
      </w:r>
      <w:r>
        <w:t>is</w:t>
      </w:r>
      <w:r>
        <w:rPr>
          <w:spacing w:val="-10"/>
        </w:rPr>
        <w:t xml:space="preserve"> </w:t>
      </w:r>
      <w:r>
        <w:t>registered,</w:t>
      </w:r>
      <w:r>
        <w:rPr>
          <w:spacing w:val="-8"/>
        </w:rPr>
        <w:t xml:space="preserve"> </w:t>
      </w:r>
      <w:r>
        <w:t>to</w:t>
      </w:r>
      <w:r>
        <w:rPr>
          <w:spacing w:val="-8"/>
        </w:rPr>
        <w:t xml:space="preserve"> </w:t>
      </w:r>
      <w:r>
        <w:t>form</w:t>
      </w:r>
      <w:r>
        <w:rPr>
          <w:spacing w:val="-7"/>
        </w:rPr>
        <w:t xml:space="preserve"> </w:t>
      </w:r>
      <w:r>
        <w:t>a</w:t>
      </w:r>
      <w:r>
        <w:rPr>
          <w:spacing w:val="-8"/>
        </w:rPr>
        <w:t xml:space="preserve"> </w:t>
      </w:r>
      <w:r>
        <w:t>separate</w:t>
      </w:r>
      <w:r>
        <w:rPr>
          <w:spacing w:val="-8"/>
        </w:rPr>
        <w:t xml:space="preserve"> </w:t>
      </w:r>
      <w:r>
        <w:t>employment</w:t>
      </w:r>
      <w:r>
        <w:rPr>
          <w:spacing w:val="-7"/>
        </w:rPr>
        <w:t xml:space="preserve"> </w:t>
      </w:r>
      <w:r>
        <w:t>council</w:t>
      </w:r>
      <w:r>
        <w:rPr>
          <w:spacing w:val="-7"/>
        </w:rPr>
        <w:t xml:space="preserve"> </w:t>
      </w:r>
      <w:r>
        <w:t>for</w:t>
      </w:r>
      <w:r>
        <w:rPr>
          <w:spacing w:val="-10"/>
        </w:rPr>
        <w:t xml:space="preserve"> </w:t>
      </w:r>
      <w:r>
        <w:t>that</w:t>
      </w:r>
      <w:r>
        <w:rPr>
          <w:spacing w:val="-7"/>
        </w:rPr>
        <w:t xml:space="preserve"> </w:t>
      </w:r>
      <w:r>
        <w:t>branch</w:t>
      </w:r>
      <w:r>
        <w:rPr>
          <w:spacing w:val="-11"/>
        </w:rPr>
        <w:t xml:space="preserve"> </w:t>
      </w:r>
      <w:r>
        <w:t>or</w:t>
      </w:r>
      <w:r>
        <w:rPr>
          <w:spacing w:val="-7"/>
        </w:rPr>
        <w:t xml:space="preserve"> </w:t>
      </w:r>
      <w:r>
        <w:t xml:space="preserve">section; </w:t>
      </w:r>
      <w:r>
        <w:rPr>
          <w:spacing w:val="-6"/>
        </w:rPr>
        <w:t>or</w:t>
      </w:r>
    </w:p>
    <w:p w14:paraId="6F2B35F0" w14:textId="77777777" w:rsidR="00D04533" w:rsidRDefault="00000000">
      <w:pPr>
        <w:pStyle w:val="ListParagraph"/>
        <w:numPr>
          <w:ilvl w:val="1"/>
          <w:numId w:val="3"/>
        </w:numPr>
        <w:tabs>
          <w:tab w:val="left" w:pos="1428"/>
        </w:tabs>
        <w:spacing w:line="360" w:lineRule="auto"/>
        <w:ind w:left="743" w:right="593" w:firstLine="0"/>
        <w:jc w:val="both"/>
      </w:pPr>
      <w:r>
        <w:t>any branch or section of an undertaking or industry should be included within the undertaking or industry for which an employment council is registered;</w:t>
      </w:r>
    </w:p>
    <w:p w14:paraId="67C12F19" w14:textId="77777777" w:rsidR="00D04533" w:rsidRDefault="00000000">
      <w:pPr>
        <w:spacing w:line="360" w:lineRule="auto"/>
        <w:ind w:left="743" w:right="585" w:firstLine="720"/>
        <w:jc w:val="both"/>
      </w:pPr>
      <w:r>
        <w:t>he may, after consultation with the employment council, vary the coverage in respect of</w:t>
      </w:r>
      <w:r>
        <w:rPr>
          <w:spacing w:val="-10"/>
        </w:rPr>
        <w:t xml:space="preserve"> </w:t>
      </w:r>
      <w:r>
        <w:t>which</w:t>
      </w:r>
      <w:r>
        <w:rPr>
          <w:spacing w:val="-10"/>
        </w:rPr>
        <w:t xml:space="preserve"> </w:t>
      </w:r>
      <w:r>
        <w:t>the</w:t>
      </w:r>
      <w:r>
        <w:rPr>
          <w:spacing w:val="-10"/>
        </w:rPr>
        <w:t xml:space="preserve"> </w:t>
      </w:r>
      <w:r>
        <w:t>employment</w:t>
      </w:r>
      <w:r>
        <w:rPr>
          <w:spacing w:val="-9"/>
        </w:rPr>
        <w:t xml:space="preserve"> </w:t>
      </w:r>
      <w:r>
        <w:t>council</w:t>
      </w:r>
      <w:r>
        <w:rPr>
          <w:spacing w:val="-10"/>
        </w:rPr>
        <w:t xml:space="preserve"> </w:t>
      </w:r>
      <w:r>
        <w:t>is</w:t>
      </w:r>
      <w:r>
        <w:rPr>
          <w:spacing w:val="-10"/>
        </w:rPr>
        <w:t xml:space="preserve"> </w:t>
      </w:r>
      <w:r>
        <w:t>registered</w:t>
      </w:r>
      <w:r>
        <w:rPr>
          <w:spacing w:val="-10"/>
        </w:rPr>
        <w:t xml:space="preserve"> </w:t>
      </w:r>
      <w:r>
        <w:t>and</w:t>
      </w:r>
      <w:r>
        <w:rPr>
          <w:spacing w:val="-10"/>
        </w:rPr>
        <w:t xml:space="preserve"> </w:t>
      </w:r>
      <w:r>
        <w:t>make</w:t>
      </w:r>
      <w:r>
        <w:rPr>
          <w:spacing w:val="-9"/>
        </w:rPr>
        <w:t xml:space="preserve"> </w:t>
      </w:r>
      <w:r>
        <w:t>the</w:t>
      </w:r>
      <w:r>
        <w:rPr>
          <w:spacing w:val="-8"/>
        </w:rPr>
        <w:t xml:space="preserve"> </w:t>
      </w:r>
      <w:r>
        <w:t>necessary</w:t>
      </w:r>
      <w:r>
        <w:rPr>
          <w:spacing w:val="-8"/>
        </w:rPr>
        <w:t xml:space="preserve"> </w:t>
      </w:r>
      <w:r>
        <w:t>variation</w:t>
      </w:r>
      <w:r>
        <w:rPr>
          <w:spacing w:val="-11"/>
        </w:rPr>
        <w:t xml:space="preserve"> </w:t>
      </w:r>
      <w:r>
        <w:t>in</w:t>
      </w:r>
      <w:r>
        <w:rPr>
          <w:spacing w:val="-8"/>
        </w:rPr>
        <w:t xml:space="preserve"> </w:t>
      </w:r>
      <w:r>
        <w:t>his</w:t>
      </w:r>
      <w:r>
        <w:rPr>
          <w:spacing w:val="-8"/>
        </w:rPr>
        <w:t xml:space="preserve"> </w:t>
      </w:r>
      <w:r>
        <w:rPr>
          <w:spacing w:val="-2"/>
        </w:rPr>
        <w:t>register․</w:t>
      </w:r>
    </w:p>
    <w:p w14:paraId="7938B61C" w14:textId="77777777" w:rsidR="00D04533" w:rsidRDefault="00D04533">
      <w:pPr>
        <w:pStyle w:val="BodyText"/>
        <w:spacing w:before="124"/>
        <w:ind w:left="0"/>
        <w:jc w:val="left"/>
        <w:rPr>
          <w:sz w:val="22"/>
        </w:rPr>
      </w:pPr>
    </w:p>
    <w:p w14:paraId="0FAF3CD2" w14:textId="77777777" w:rsidR="00D04533" w:rsidRDefault="00000000">
      <w:pPr>
        <w:pStyle w:val="BodyText"/>
        <w:spacing w:line="360" w:lineRule="auto"/>
        <w:ind w:right="585" w:firstLine="779"/>
      </w:pPr>
      <w:r>
        <w:t xml:space="preserve">It is important to </w:t>
      </w:r>
      <w:proofErr w:type="spellStart"/>
      <w:r>
        <w:t>emphasise</w:t>
      </w:r>
      <w:proofErr w:type="spellEnd"/>
      <w:r>
        <w:t xml:space="preserve"> that the Applicant did not respond to the amended Certificate of registration filed by the 1</w:t>
      </w:r>
      <w:r>
        <w:rPr>
          <w:vertAlign w:val="superscript"/>
        </w:rPr>
        <w:t>st</w:t>
      </w:r>
      <w:r>
        <w:t xml:space="preserve"> Respondent. The court however noted the amended Certificate of Registration indicated that the variation had been </w:t>
      </w:r>
      <w:proofErr w:type="gramStart"/>
      <w:r>
        <w:t>effected</w:t>
      </w:r>
      <w:proofErr w:type="gramEnd"/>
      <w:r>
        <w:t xml:space="preserve"> in December 2019.It was the submission by the 1</w:t>
      </w:r>
      <w:r>
        <w:rPr>
          <w:vertAlign w:val="superscript"/>
        </w:rPr>
        <w:t>st</w:t>
      </w:r>
      <w:r>
        <w:t xml:space="preserve"> and 2</w:t>
      </w:r>
      <w:r>
        <w:rPr>
          <w:vertAlign w:val="superscript"/>
        </w:rPr>
        <w:t>nd</w:t>
      </w:r>
      <w:r>
        <w:t xml:space="preserve"> Respondent however is that the variation had been </w:t>
      </w:r>
      <w:proofErr w:type="gramStart"/>
      <w:r>
        <w:t>effected</w:t>
      </w:r>
      <w:proofErr w:type="gramEnd"/>
      <w:r>
        <w:t xml:space="preserve"> in 2014 through the Registrar’s letter. In the court’s considered view however</w:t>
      </w:r>
      <w:r>
        <w:rPr>
          <w:spacing w:val="40"/>
        </w:rPr>
        <w:t xml:space="preserve"> </w:t>
      </w:r>
      <w:r>
        <w:t xml:space="preserve">the variation could only have been </w:t>
      </w:r>
      <w:proofErr w:type="gramStart"/>
      <w:r>
        <w:t>effected</w:t>
      </w:r>
      <w:proofErr w:type="gramEnd"/>
      <w:r>
        <w:t xml:space="preserve"> through an amendment to the Certificate of Registration</w:t>
      </w:r>
      <w:r>
        <w:rPr>
          <w:spacing w:val="-4"/>
        </w:rPr>
        <w:t xml:space="preserve"> </w:t>
      </w:r>
      <w:r>
        <w:t>which</w:t>
      </w:r>
      <w:r>
        <w:rPr>
          <w:spacing w:val="-5"/>
        </w:rPr>
        <w:t xml:space="preserve"> </w:t>
      </w:r>
      <w:r>
        <w:t>only</w:t>
      </w:r>
      <w:r>
        <w:rPr>
          <w:spacing w:val="-4"/>
        </w:rPr>
        <w:t xml:space="preserve"> </w:t>
      </w:r>
      <w:r>
        <w:t>occurred</w:t>
      </w:r>
      <w:r>
        <w:rPr>
          <w:spacing w:val="40"/>
        </w:rPr>
        <w:t xml:space="preserve"> </w:t>
      </w:r>
      <w:r>
        <w:t>on</w:t>
      </w:r>
      <w:r>
        <w:rPr>
          <w:spacing w:val="-5"/>
        </w:rPr>
        <w:t xml:space="preserve"> </w:t>
      </w:r>
      <w:r>
        <w:t>the</w:t>
      </w:r>
      <w:r>
        <w:rPr>
          <w:spacing w:val="-5"/>
        </w:rPr>
        <w:t xml:space="preserve"> </w:t>
      </w:r>
      <w:r>
        <w:t>19</w:t>
      </w:r>
      <w:r>
        <w:rPr>
          <w:vertAlign w:val="superscript"/>
        </w:rPr>
        <w:t>th</w:t>
      </w:r>
      <w:r>
        <w:rPr>
          <w:spacing w:val="-4"/>
        </w:rPr>
        <w:t xml:space="preserve"> </w:t>
      </w:r>
      <w:r>
        <w:t>of</w:t>
      </w:r>
      <w:r>
        <w:rPr>
          <w:spacing w:val="-6"/>
        </w:rPr>
        <w:t xml:space="preserve"> </w:t>
      </w:r>
      <w:r>
        <w:t>December,</w:t>
      </w:r>
      <w:r>
        <w:rPr>
          <w:spacing w:val="-6"/>
        </w:rPr>
        <w:t xml:space="preserve"> </w:t>
      </w:r>
      <w:r>
        <w:t>2019.</w:t>
      </w:r>
      <w:r>
        <w:rPr>
          <w:spacing w:val="-4"/>
        </w:rPr>
        <w:t xml:space="preserve"> </w:t>
      </w:r>
      <w:r>
        <w:t>The</w:t>
      </w:r>
      <w:r>
        <w:rPr>
          <w:spacing w:val="-6"/>
        </w:rPr>
        <w:t xml:space="preserve"> </w:t>
      </w:r>
      <w:r>
        <w:t>Registrar’s</w:t>
      </w:r>
      <w:r>
        <w:rPr>
          <w:spacing w:val="-4"/>
        </w:rPr>
        <w:t xml:space="preserve"> </w:t>
      </w:r>
      <w:r>
        <w:t>letter</w:t>
      </w:r>
      <w:r>
        <w:rPr>
          <w:spacing w:val="-6"/>
        </w:rPr>
        <w:t xml:space="preserve"> </w:t>
      </w:r>
      <w:r>
        <w:t>in</w:t>
      </w:r>
      <w:r>
        <w:rPr>
          <w:spacing w:val="-2"/>
        </w:rPr>
        <w:t xml:space="preserve"> </w:t>
      </w:r>
      <w:r>
        <w:t>any event whilst indicating the removal from the scope of coverage of NECWEI the interests of council</w:t>
      </w:r>
      <w:r>
        <w:rPr>
          <w:spacing w:val="-15"/>
        </w:rPr>
        <w:t xml:space="preserve"> </w:t>
      </w:r>
      <w:r>
        <w:t>run</w:t>
      </w:r>
      <w:r>
        <w:rPr>
          <w:spacing w:val="-15"/>
        </w:rPr>
        <w:t xml:space="preserve"> </w:t>
      </w:r>
      <w:r>
        <w:t>schools</w:t>
      </w:r>
      <w:r>
        <w:rPr>
          <w:spacing w:val="-15"/>
        </w:rPr>
        <w:t xml:space="preserve"> </w:t>
      </w:r>
      <w:r>
        <w:t>did</w:t>
      </w:r>
      <w:r>
        <w:rPr>
          <w:spacing w:val="-15"/>
        </w:rPr>
        <w:t xml:space="preserve"> </w:t>
      </w:r>
      <w:r>
        <w:t>not</w:t>
      </w:r>
      <w:r>
        <w:rPr>
          <w:spacing w:val="-15"/>
        </w:rPr>
        <w:t xml:space="preserve"> </w:t>
      </w:r>
      <w:r>
        <w:t>indicate</w:t>
      </w:r>
      <w:r>
        <w:rPr>
          <w:spacing w:val="-15"/>
        </w:rPr>
        <w:t xml:space="preserve"> </w:t>
      </w:r>
      <w:r>
        <w:t>the</w:t>
      </w:r>
      <w:r>
        <w:rPr>
          <w:spacing w:val="-15"/>
        </w:rPr>
        <w:t xml:space="preserve"> </w:t>
      </w:r>
      <w:r>
        <w:t>variation</w:t>
      </w:r>
      <w:r>
        <w:rPr>
          <w:spacing w:val="-15"/>
        </w:rPr>
        <w:t xml:space="preserve"> </w:t>
      </w:r>
      <w:r>
        <w:t>of</w:t>
      </w:r>
      <w:r>
        <w:rPr>
          <w:spacing w:val="-15"/>
        </w:rPr>
        <w:t xml:space="preserve"> </w:t>
      </w:r>
      <w:r>
        <w:t>the</w:t>
      </w:r>
      <w:r>
        <w:rPr>
          <w:spacing w:val="-15"/>
        </w:rPr>
        <w:t xml:space="preserve"> </w:t>
      </w:r>
      <w:r>
        <w:t>scope</w:t>
      </w:r>
      <w:r>
        <w:rPr>
          <w:spacing w:val="-15"/>
        </w:rPr>
        <w:t xml:space="preserve"> </w:t>
      </w:r>
      <w:r>
        <w:t>of</w:t>
      </w:r>
      <w:r>
        <w:rPr>
          <w:spacing w:val="-15"/>
        </w:rPr>
        <w:t xml:space="preserve"> </w:t>
      </w:r>
      <w:r>
        <w:t>coverage</w:t>
      </w:r>
      <w:r>
        <w:rPr>
          <w:spacing w:val="-15"/>
        </w:rPr>
        <w:t xml:space="preserve"> </w:t>
      </w:r>
      <w:r>
        <w:t>of</w:t>
      </w:r>
      <w:r>
        <w:rPr>
          <w:spacing w:val="-15"/>
        </w:rPr>
        <w:t xml:space="preserve"> </w:t>
      </w:r>
      <w:r>
        <w:t>the</w:t>
      </w:r>
      <w:r>
        <w:rPr>
          <w:spacing w:val="-15"/>
        </w:rPr>
        <w:t xml:space="preserve"> </w:t>
      </w:r>
      <w:r>
        <w:t>2</w:t>
      </w:r>
      <w:r>
        <w:rPr>
          <w:vertAlign w:val="superscript"/>
        </w:rPr>
        <w:t>nd</w:t>
      </w:r>
      <w:r>
        <w:rPr>
          <w:spacing w:val="-15"/>
        </w:rPr>
        <w:t xml:space="preserve"> </w:t>
      </w:r>
      <w:r>
        <w:t>Respondent to include council run school The facts as presented by 1</w:t>
      </w:r>
      <w:r>
        <w:rPr>
          <w:vertAlign w:val="superscript"/>
        </w:rPr>
        <w:t>st</w:t>
      </w:r>
      <w:r>
        <w:t xml:space="preserve"> Respondent are that an exemption was</w:t>
      </w:r>
      <w:r>
        <w:rPr>
          <w:spacing w:val="-7"/>
        </w:rPr>
        <w:t xml:space="preserve"> </w:t>
      </w:r>
      <w:r>
        <w:t>sought</w:t>
      </w:r>
      <w:r>
        <w:rPr>
          <w:spacing w:val="-4"/>
        </w:rPr>
        <w:t xml:space="preserve"> </w:t>
      </w:r>
      <w:r>
        <w:t>and</w:t>
      </w:r>
      <w:r>
        <w:rPr>
          <w:spacing w:val="-7"/>
        </w:rPr>
        <w:t xml:space="preserve"> </w:t>
      </w:r>
      <w:r>
        <w:t>obtained</w:t>
      </w:r>
      <w:r>
        <w:rPr>
          <w:spacing w:val="-3"/>
        </w:rPr>
        <w:t xml:space="preserve"> </w:t>
      </w:r>
      <w:r>
        <w:t>in</w:t>
      </w:r>
      <w:r>
        <w:rPr>
          <w:spacing w:val="-7"/>
        </w:rPr>
        <w:t xml:space="preserve"> </w:t>
      </w:r>
      <w:r>
        <w:t>2015.On</w:t>
      </w:r>
      <w:r>
        <w:rPr>
          <w:spacing w:val="-8"/>
        </w:rPr>
        <w:t xml:space="preserve"> </w:t>
      </w:r>
      <w:r>
        <w:t>the</w:t>
      </w:r>
      <w:r>
        <w:rPr>
          <w:spacing w:val="-6"/>
        </w:rPr>
        <w:t xml:space="preserve"> </w:t>
      </w:r>
      <w:r>
        <w:t>basis</w:t>
      </w:r>
      <w:r>
        <w:rPr>
          <w:spacing w:val="-7"/>
        </w:rPr>
        <w:t xml:space="preserve"> </w:t>
      </w:r>
      <w:r>
        <w:t>of</w:t>
      </w:r>
      <w:r>
        <w:rPr>
          <w:spacing w:val="-6"/>
        </w:rPr>
        <w:t xml:space="preserve"> </w:t>
      </w:r>
      <w:r>
        <w:t>the</w:t>
      </w:r>
      <w:r>
        <w:rPr>
          <w:spacing w:val="-8"/>
        </w:rPr>
        <w:t xml:space="preserve"> </w:t>
      </w:r>
      <w:r>
        <w:t>evidence</w:t>
      </w:r>
      <w:r>
        <w:rPr>
          <w:spacing w:val="-5"/>
        </w:rPr>
        <w:t xml:space="preserve"> </w:t>
      </w:r>
      <w:r>
        <w:t>the</w:t>
      </w:r>
      <w:r>
        <w:rPr>
          <w:spacing w:val="-8"/>
        </w:rPr>
        <w:t xml:space="preserve"> </w:t>
      </w:r>
      <w:r>
        <w:t>scope</w:t>
      </w:r>
      <w:r>
        <w:rPr>
          <w:spacing w:val="-6"/>
        </w:rPr>
        <w:t xml:space="preserve"> </w:t>
      </w:r>
      <w:r>
        <w:t>of</w:t>
      </w:r>
      <w:r>
        <w:rPr>
          <w:spacing w:val="-6"/>
        </w:rPr>
        <w:t xml:space="preserve"> </w:t>
      </w:r>
      <w:r>
        <w:t>coverage</w:t>
      </w:r>
      <w:r>
        <w:rPr>
          <w:spacing w:val="-8"/>
        </w:rPr>
        <w:t xml:space="preserve"> </w:t>
      </w:r>
      <w:r>
        <w:t>to</w:t>
      </w:r>
      <w:r>
        <w:rPr>
          <w:spacing w:val="-5"/>
        </w:rPr>
        <w:t xml:space="preserve"> </w:t>
      </w:r>
      <w:r>
        <w:t>include council run schools was only varied in December, 2019. The exemption sought and obtained in 2015 was unlawful as it was obtained at a time when 1</w:t>
      </w:r>
      <w:r>
        <w:rPr>
          <w:vertAlign w:val="superscript"/>
        </w:rPr>
        <w:t>st</w:t>
      </w:r>
      <w:r>
        <w:t xml:space="preserve"> Respondent did not fall under the coverage of the 2</w:t>
      </w:r>
      <w:r>
        <w:rPr>
          <w:vertAlign w:val="superscript"/>
        </w:rPr>
        <w:t>nd</w:t>
      </w:r>
      <w:r>
        <w:t xml:space="preserve"> Respondent. It must follow therefore that the Designated Agent erred in concluding that the exempted salary scale was appropriate to be used. The Designated Agent clearly committed a gross irregularity. In regards the allegations of interest in the cause, bias and malice there was no evidence led to support the claim.</w:t>
      </w:r>
      <w:r>
        <w:rPr>
          <w:spacing w:val="40"/>
        </w:rPr>
        <w:t xml:space="preserve"> </w:t>
      </w:r>
      <w:r>
        <w:t>The second ground has to be dismissed as unjustified.</w:t>
      </w:r>
    </w:p>
    <w:p w14:paraId="50BD0673" w14:textId="77777777" w:rsidR="00D04533" w:rsidRDefault="00000000">
      <w:pPr>
        <w:pStyle w:val="BodyText"/>
        <w:spacing w:before="2" w:line="360" w:lineRule="auto"/>
        <w:ind w:right="587" w:firstLine="779"/>
      </w:pPr>
      <w:r>
        <w:t>The application therefore succeeds on the basis of the first ground of a gross irregularity</w:t>
      </w:r>
      <w:r>
        <w:rPr>
          <w:spacing w:val="-1"/>
        </w:rPr>
        <w:t xml:space="preserve"> </w:t>
      </w:r>
      <w:r>
        <w:t>having</w:t>
      </w:r>
      <w:r>
        <w:rPr>
          <w:spacing w:val="-1"/>
        </w:rPr>
        <w:t xml:space="preserve"> </w:t>
      </w:r>
      <w:r>
        <w:t>been committed. The</w:t>
      </w:r>
      <w:r>
        <w:rPr>
          <w:spacing w:val="-3"/>
        </w:rPr>
        <w:t xml:space="preserve"> </w:t>
      </w:r>
      <w:r>
        <w:t>Applicant</w:t>
      </w:r>
      <w:r>
        <w:rPr>
          <w:spacing w:val="-1"/>
        </w:rPr>
        <w:t xml:space="preserve"> </w:t>
      </w:r>
      <w:r>
        <w:t>in</w:t>
      </w:r>
      <w:r>
        <w:rPr>
          <w:spacing w:val="-1"/>
        </w:rPr>
        <w:t xml:space="preserve"> </w:t>
      </w:r>
      <w:r>
        <w:t>relief</w:t>
      </w:r>
      <w:r>
        <w:rPr>
          <w:spacing w:val="-2"/>
        </w:rPr>
        <w:t xml:space="preserve"> </w:t>
      </w:r>
      <w:r>
        <w:t>has</w:t>
      </w:r>
      <w:r>
        <w:rPr>
          <w:spacing w:val="-1"/>
        </w:rPr>
        <w:t xml:space="preserve"> </w:t>
      </w:r>
      <w:r>
        <w:t>prayed</w:t>
      </w:r>
      <w:r>
        <w:rPr>
          <w:spacing w:val="-1"/>
        </w:rPr>
        <w:t xml:space="preserve"> </w:t>
      </w:r>
      <w:r>
        <w:t>for</w:t>
      </w:r>
      <w:r>
        <w:rPr>
          <w:spacing w:val="-1"/>
        </w:rPr>
        <w:t xml:space="preserve"> </w:t>
      </w:r>
      <w:r>
        <w:t>the</w:t>
      </w:r>
      <w:r>
        <w:rPr>
          <w:spacing w:val="-2"/>
        </w:rPr>
        <w:t xml:space="preserve"> </w:t>
      </w:r>
      <w:r>
        <w:t>setting</w:t>
      </w:r>
      <w:r>
        <w:rPr>
          <w:spacing w:val="-1"/>
        </w:rPr>
        <w:t xml:space="preserve"> </w:t>
      </w:r>
      <w:r>
        <w:t>aside</w:t>
      </w:r>
      <w:r>
        <w:rPr>
          <w:spacing w:val="-2"/>
        </w:rPr>
        <w:t xml:space="preserve"> </w:t>
      </w:r>
      <w:r>
        <w:t>of the draft</w:t>
      </w:r>
      <w:r>
        <w:rPr>
          <w:spacing w:val="1"/>
        </w:rPr>
        <w:t xml:space="preserve"> </w:t>
      </w:r>
      <w:r>
        <w:t>ruling</w:t>
      </w:r>
      <w:r>
        <w:rPr>
          <w:spacing w:val="4"/>
        </w:rPr>
        <w:t xml:space="preserve"> </w:t>
      </w:r>
      <w:r>
        <w:t>as</w:t>
      </w:r>
      <w:r>
        <w:rPr>
          <w:spacing w:val="2"/>
        </w:rPr>
        <w:t xml:space="preserve"> </w:t>
      </w:r>
      <w:r>
        <w:t>well</w:t>
      </w:r>
      <w:r>
        <w:rPr>
          <w:spacing w:val="5"/>
        </w:rPr>
        <w:t xml:space="preserve"> </w:t>
      </w:r>
      <w:r>
        <w:t>as</w:t>
      </w:r>
      <w:r>
        <w:rPr>
          <w:spacing w:val="3"/>
        </w:rPr>
        <w:t xml:space="preserve"> </w:t>
      </w:r>
      <w:r>
        <w:t>substitution</w:t>
      </w:r>
      <w:r>
        <w:rPr>
          <w:spacing w:val="2"/>
        </w:rPr>
        <w:t xml:space="preserve"> </w:t>
      </w:r>
      <w:r>
        <w:t>with</w:t>
      </w:r>
      <w:r>
        <w:rPr>
          <w:spacing w:val="2"/>
        </w:rPr>
        <w:t xml:space="preserve"> </w:t>
      </w:r>
      <w:r>
        <w:t>an</w:t>
      </w:r>
      <w:r>
        <w:rPr>
          <w:spacing w:val="2"/>
        </w:rPr>
        <w:t xml:space="preserve"> </w:t>
      </w:r>
      <w:r>
        <w:t>order</w:t>
      </w:r>
      <w:r>
        <w:rPr>
          <w:spacing w:val="1"/>
        </w:rPr>
        <w:t xml:space="preserve"> </w:t>
      </w:r>
      <w:r>
        <w:t>that</w:t>
      </w:r>
      <w:r>
        <w:rPr>
          <w:spacing w:val="1"/>
        </w:rPr>
        <w:t xml:space="preserve"> </w:t>
      </w:r>
      <w:r>
        <w:t>the</w:t>
      </w:r>
      <w:r>
        <w:rPr>
          <w:spacing w:val="3"/>
        </w:rPr>
        <w:t xml:space="preserve"> </w:t>
      </w:r>
      <w:r>
        <w:t>1</w:t>
      </w:r>
      <w:r>
        <w:rPr>
          <w:vertAlign w:val="superscript"/>
        </w:rPr>
        <w:t>st</w:t>
      </w:r>
      <w:r>
        <w:rPr>
          <w:spacing w:val="3"/>
        </w:rPr>
        <w:t xml:space="preserve"> </w:t>
      </w:r>
      <w:r>
        <w:t>Respondent</w:t>
      </w:r>
      <w:r>
        <w:rPr>
          <w:spacing w:val="5"/>
        </w:rPr>
        <w:t xml:space="preserve"> </w:t>
      </w:r>
      <w:r>
        <w:t>shall</w:t>
      </w:r>
      <w:r>
        <w:rPr>
          <w:spacing w:val="2"/>
        </w:rPr>
        <w:t xml:space="preserve"> </w:t>
      </w:r>
      <w:r>
        <w:t>calculate</w:t>
      </w:r>
      <w:r>
        <w:rPr>
          <w:spacing w:val="1"/>
        </w:rPr>
        <w:t xml:space="preserve"> </w:t>
      </w:r>
      <w:r>
        <w:rPr>
          <w:spacing w:val="-5"/>
        </w:rPr>
        <w:t>his</w:t>
      </w:r>
    </w:p>
    <w:p w14:paraId="7EAD5286" w14:textId="77777777" w:rsidR="00D04533" w:rsidRDefault="00D04533">
      <w:pPr>
        <w:pStyle w:val="BodyText"/>
        <w:spacing w:line="360" w:lineRule="auto"/>
        <w:sectPr w:rsidR="00D04533">
          <w:pgSz w:w="11910" w:h="16840"/>
          <w:pgMar w:top="1420" w:right="850" w:bottom="280" w:left="1417" w:header="720" w:footer="720" w:gutter="0"/>
          <w:cols w:space="720"/>
        </w:sectPr>
      </w:pPr>
    </w:p>
    <w:p w14:paraId="5A43DC55" w14:textId="77777777" w:rsidR="00D04533" w:rsidRDefault="00000000">
      <w:pPr>
        <w:pStyle w:val="BodyText"/>
        <w:spacing w:before="95" w:line="360" w:lineRule="auto"/>
        <w:ind w:right="583"/>
        <w:rPr>
          <w:b/>
        </w:rPr>
      </w:pPr>
      <w:r>
        <w:lastRenderedPageBreak/>
        <w:t>terminal</w:t>
      </w:r>
      <w:r>
        <w:rPr>
          <w:spacing w:val="-8"/>
        </w:rPr>
        <w:t xml:space="preserve"> </w:t>
      </w:r>
      <w:r>
        <w:t>benefits</w:t>
      </w:r>
      <w:r>
        <w:rPr>
          <w:spacing w:val="-2"/>
        </w:rPr>
        <w:t xml:space="preserve"> </w:t>
      </w:r>
      <w:r>
        <w:t>using</w:t>
      </w:r>
      <w:r>
        <w:rPr>
          <w:spacing w:val="-2"/>
        </w:rPr>
        <w:t xml:space="preserve"> </w:t>
      </w:r>
      <w:r>
        <w:t>salary</w:t>
      </w:r>
      <w:r>
        <w:rPr>
          <w:spacing w:val="-2"/>
        </w:rPr>
        <w:t xml:space="preserve"> </w:t>
      </w:r>
      <w:r>
        <w:t>scale</w:t>
      </w:r>
      <w:r>
        <w:rPr>
          <w:spacing w:val="-2"/>
        </w:rPr>
        <w:t xml:space="preserve"> </w:t>
      </w:r>
      <w:r>
        <w:t>before</w:t>
      </w:r>
      <w:r>
        <w:rPr>
          <w:spacing w:val="-3"/>
        </w:rPr>
        <w:t xml:space="preserve"> </w:t>
      </w:r>
      <w:r>
        <w:t>exemption</w:t>
      </w:r>
      <w:r>
        <w:rPr>
          <w:spacing w:val="-2"/>
        </w:rPr>
        <w:t xml:space="preserve"> </w:t>
      </w:r>
      <w:r>
        <w:t>and that</w:t>
      </w:r>
      <w:r>
        <w:rPr>
          <w:spacing w:val="-2"/>
        </w:rPr>
        <w:t xml:space="preserve"> </w:t>
      </w:r>
      <w:r>
        <w:t>the</w:t>
      </w:r>
      <w:r>
        <w:rPr>
          <w:spacing w:val="-2"/>
        </w:rPr>
        <w:t xml:space="preserve"> </w:t>
      </w:r>
      <w:r>
        <w:t>1</w:t>
      </w:r>
      <w:r>
        <w:rPr>
          <w:vertAlign w:val="superscript"/>
        </w:rPr>
        <w:t>st</w:t>
      </w:r>
      <w:r>
        <w:rPr>
          <w:spacing w:val="-15"/>
        </w:rPr>
        <w:t xml:space="preserve"> </w:t>
      </w:r>
      <w:r>
        <w:t>Respondent</w:t>
      </w:r>
      <w:r>
        <w:rPr>
          <w:spacing w:val="-1"/>
        </w:rPr>
        <w:t xml:space="preserve"> </w:t>
      </w:r>
      <w:r>
        <w:t>shall</w:t>
      </w:r>
      <w:r>
        <w:rPr>
          <w:spacing w:val="-2"/>
        </w:rPr>
        <w:t xml:space="preserve"> </w:t>
      </w:r>
      <w:r>
        <w:t>pay</w:t>
      </w:r>
      <w:r>
        <w:rPr>
          <w:spacing w:val="-2"/>
        </w:rPr>
        <w:t xml:space="preserve"> </w:t>
      </w:r>
      <w:r>
        <w:t>his terminal</w:t>
      </w:r>
      <w:r>
        <w:rPr>
          <w:spacing w:val="-15"/>
        </w:rPr>
        <w:t xml:space="preserve"> </w:t>
      </w:r>
      <w:r>
        <w:t>benefits</w:t>
      </w:r>
      <w:r>
        <w:rPr>
          <w:spacing w:val="-14"/>
        </w:rPr>
        <w:t xml:space="preserve"> </w:t>
      </w:r>
      <w:r>
        <w:t>within</w:t>
      </w:r>
      <w:r>
        <w:rPr>
          <w:spacing w:val="-14"/>
        </w:rPr>
        <w:t xml:space="preserve"> </w:t>
      </w:r>
      <w:r>
        <w:t>a</w:t>
      </w:r>
      <w:r>
        <w:rPr>
          <w:spacing w:val="-13"/>
        </w:rPr>
        <w:t xml:space="preserve"> </w:t>
      </w:r>
      <w:r>
        <w:t>period</w:t>
      </w:r>
      <w:r>
        <w:rPr>
          <w:spacing w:val="-15"/>
        </w:rPr>
        <w:t xml:space="preserve"> </w:t>
      </w:r>
      <w:r>
        <w:t>of</w:t>
      </w:r>
      <w:r>
        <w:rPr>
          <w:spacing w:val="-15"/>
        </w:rPr>
        <w:t xml:space="preserve"> </w:t>
      </w:r>
      <w:r>
        <w:t>one</w:t>
      </w:r>
      <w:r>
        <w:rPr>
          <w:spacing w:val="-14"/>
        </w:rPr>
        <w:t xml:space="preserve"> </w:t>
      </w:r>
      <w:r>
        <w:t>month.</w:t>
      </w:r>
      <w:r>
        <w:rPr>
          <w:spacing w:val="-12"/>
        </w:rPr>
        <w:t xml:space="preserve"> </w:t>
      </w:r>
      <w:r>
        <w:t>In</w:t>
      </w:r>
      <w:r>
        <w:rPr>
          <w:spacing w:val="-12"/>
        </w:rPr>
        <w:t xml:space="preserve"> </w:t>
      </w:r>
      <w:r>
        <w:t>an</w:t>
      </w:r>
      <w:r>
        <w:rPr>
          <w:spacing w:val="-14"/>
        </w:rPr>
        <w:t xml:space="preserve"> </w:t>
      </w:r>
      <w:r>
        <w:t>application</w:t>
      </w:r>
      <w:r>
        <w:rPr>
          <w:spacing w:val="-13"/>
        </w:rPr>
        <w:t xml:space="preserve"> </w:t>
      </w:r>
      <w:r>
        <w:t>for</w:t>
      </w:r>
      <w:r>
        <w:rPr>
          <w:spacing w:val="-15"/>
        </w:rPr>
        <w:t xml:space="preserve"> </w:t>
      </w:r>
      <w:r>
        <w:t>review,</w:t>
      </w:r>
      <w:r>
        <w:rPr>
          <w:spacing w:val="-14"/>
        </w:rPr>
        <w:t xml:space="preserve"> </w:t>
      </w:r>
      <w:r>
        <w:t>the</w:t>
      </w:r>
      <w:r>
        <w:rPr>
          <w:spacing w:val="-15"/>
        </w:rPr>
        <w:t xml:space="preserve"> </w:t>
      </w:r>
      <w:proofErr w:type="spellStart"/>
      <w:r>
        <w:t>Labour</w:t>
      </w:r>
      <w:proofErr w:type="spellEnd"/>
      <w:r>
        <w:rPr>
          <w:spacing w:val="-15"/>
        </w:rPr>
        <w:t xml:space="preserve"> </w:t>
      </w:r>
      <w:r>
        <w:t xml:space="preserve">Court’s power is limited to correcting or setting aside the decision or proceedings based on the procedural irregularities as found by the court. The court does not have the power to step into the shoes of the inferior Tribunal and substitute a new decision on the merits. </w:t>
      </w:r>
      <w:r>
        <w:rPr>
          <w:b/>
        </w:rPr>
        <w:t xml:space="preserve">See Air Zimbabwe Private Limited v J V </w:t>
      </w:r>
      <w:proofErr w:type="spellStart"/>
      <w:r>
        <w:rPr>
          <w:b/>
        </w:rPr>
        <w:t>Mateko</w:t>
      </w:r>
      <w:proofErr w:type="spellEnd"/>
      <w:r>
        <w:rPr>
          <w:b/>
        </w:rPr>
        <w:t xml:space="preserve"> and Anor Sc180-20</w:t>
      </w:r>
    </w:p>
    <w:p w14:paraId="78689A3E" w14:textId="77777777" w:rsidR="00D04533" w:rsidRDefault="00D04533">
      <w:pPr>
        <w:pStyle w:val="BodyText"/>
        <w:spacing w:before="137"/>
        <w:ind w:left="0"/>
        <w:jc w:val="left"/>
        <w:rPr>
          <w:b/>
        </w:rPr>
      </w:pPr>
    </w:p>
    <w:p w14:paraId="5FF235E8" w14:textId="77777777" w:rsidR="00D04533" w:rsidRDefault="00000000">
      <w:pPr>
        <w:pStyle w:val="BodyText"/>
      </w:pPr>
      <w:r>
        <w:t>In</w:t>
      </w:r>
      <w:r>
        <w:rPr>
          <w:spacing w:val="-2"/>
        </w:rPr>
        <w:t xml:space="preserve"> </w:t>
      </w:r>
      <w:r>
        <w:t>the result</w:t>
      </w:r>
      <w:r>
        <w:rPr>
          <w:spacing w:val="-2"/>
        </w:rPr>
        <w:t xml:space="preserve"> </w:t>
      </w:r>
      <w:r>
        <w:t>it</w:t>
      </w:r>
      <w:r>
        <w:rPr>
          <w:spacing w:val="-1"/>
        </w:rPr>
        <w:t xml:space="preserve"> </w:t>
      </w:r>
      <w:r>
        <w:t>is</w:t>
      </w:r>
      <w:r>
        <w:rPr>
          <w:spacing w:val="-2"/>
        </w:rPr>
        <w:t xml:space="preserve"> </w:t>
      </w:r>
      <w:r>
        <w:t>ordered</w:t>
      </w:r>
      <w:r>
        <w:rPr>
          <w:spacing w:val="1"/>
        </w:rPr>
        <w:t xml:space="preserve"> </w:t>
      </w:r>
      <w:r>
        <w:t>as</w:t>
      </w:r>
      <w:r>
        <w:rPr>
          <w:spacing w:val="-1"/>
        </w:rPr>
        <w:t xml:space="preserve"> </w:t>
      </w:r>
      <w:r>
        <w:rPr>
          <w:spacing w:val="-2"/>
        </w:rPr>
        <w:t>follows;</w:t>
      </w:r>
    </w:p>
    <w:p w14:paraId="6A0AE902" w14:textId="77777777" w:rsidR="00D04533" w:rsidRDefault="00000000">
      <w:pPr>
        <w:pStyle w:val="BodyText"/>
        <w:spacing w:before="139"/>
      </w:pPr>
      <w:r>
        <w:t>1,</w:t>
      </w:r>
      <w:r>
        <w:rPr>
          <w:spacing w:val="-1"/>
        </w:rPr>
        <w:t xml:space="preserve"> </w:t>
      </w:r>
      <w:r>
        <w:t>The</w:t>
      </w:r>
      <w:r>
        <w:rPr>
          <w:spacing w:val="-3"/>
        </w:rPr>
        <w:t xml:space="preserve"> </w:t>
      </w:r>
      <w:r>
        <w:t>application</w:t>
      </w:r>
      <w:r>
        <w:rPr>
          <w:spacing w:val="-1"/>
        </w:rPr>
        <w:t xml:space="preserve"> </w:t>
      </w:r>
      <w:r>
        <w:t>for</w:t>
      </w:r>
      <w:r>
        <w:rPr>
          <w:spacing w:val="1"/>
        </w:rPr>
        <w:t xml:space="preserve"> </w:t>
      </w:r>
      <w:r>
        <w:t>review</w:t>
      </w:r>
      <w:r>
        <w:rPr>
          <w:spacing w:val="-2"/>
        </w:rPr>
        <w:t xml:space="preserve"> </w:t>
      </w:r>
      <w:r>
        <w:t>succeeds</w:t>
      </w:r>
      <w:r>
        <w:rPr>
          <w:spacing w:val="1"/>
        </w:rPr>
        <w:t xml:space="preserve"> </w:t>
      </w:r>
      <w:r>
        <w:t>with</w:t>
      </w:r>
      <w:r>
        <w:rPr>
          <w:spacing w:val="-1"/>
        </w:rPr>
        <w:t xml:space="preserve"> </w:t>
      </w:r>
      <w:r>
        <w:t>no order</w:t>
      </w:r>
      <w:r>
        <w:rPr>
          <w:spacing w:val="-1"/>
        </w:rPr>
        <w:t xml:space="preserve"> </w:t>
      </w:r>
      <w:r>
        <w:t>as</w:t>
      </w:r>
      <w:r>
        <w:rPr>
          <w:spacing w:val="-1"/>
        </w:rPr>
        <w:t xml:space="preserve"> </w:t>
      </w:r>
      <w:r>
        <w:t>to</w:t>
      </w:r>
      <w:r>
        <w:rPr>
          <w:spacing w:val="1"/>
        </w:rPr>
        <w:t xml:space="preserve"> </w:t>
      </w:r>
      <w:r>
        <w:rPr>
          <w:spacing w:val="-2"/>
        </w:rPr>
        <w:t>costs.</w:t>
      </w:r>
    </w:p>
    <w:p w14:paraId="3F99E8DD" w14:textId="77777777" w:rsidR="00D04533" w:rsidRDefault="00000000">
      <w:pPr>
        <w:pStyle w:val="BodyText"/>
        <w:spacing w:before="138" w:line="360" w:lineRule="auto"/>
        <w:ind w:right="451"/>
        <w:jc w:val="left"/>
      </w:pPr>
      <w:r>
        <w:t>2</w:t>
      </w:r>
      <w:r>
        <w:rPr>
          <w:spacing w:val="80"/>
        </w:rPr>
        <w:t xml:space="preserve"> </w:t>
      </w:r>
      <w:r>
        <w:t>The draft ruling by the Designated Agent, Vimbai Sango, dated 24</w:t>
      </w:r>
      <w:r>
        <w:rPr>
          <w:vertAlign w:val="superscript"/>
        </w:rPr>
        <w:t>th</w:t>
      </w:r>
      <w:r>
        <w:t xml:space="preserve"> July, 2018 be and is</w:t>
      </w:r>
      <w:r>
        <w:rPr>
          <w:spacing w:val="40"/>
        </w:rPr>
        <w:t xml:space="preserve"> </w:t>
      </w:r>
      <w:r>
        <w:t>hereby set aside.</w:t>
      </w:r>
    </w:p>
    <w:p w14:paraId="0E8738C9" w14:textId="04BEE0C0" w:rsidR="00D04533" w:rsidRDefault="00D04533">
      <w:pPr>
        <w:pStyle w:val="BodyText"/>
        <w:spacing w:before="10"/>
        <w:ind w:left="0"/>
        <w:jc w:val="left"/>
        <w:rPr>
          <w:sz w:val="4"/>
        </w:rPr>
      </w:pPr>
    </w:p>
    <w:sectPr w:rsidR="00D04533">
      <w:pgSz w:w="11910" w:h="16840"/>
      <w:pgMar w:top="1400" w:right="850"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46F32"/>
    <w:multiLevelType w:val="hybridMultilevel"/>
    <w:tmpl w:val="BCA6C006"/>
    <w:lvl w:ilvl="0" w:tplc="51127314">
      <w:start w:val="1"/>
      <w:numFmt w:val="decimal"/>
      <w:lvlText w:val="(%1)"/>
      <w:lvlJc w:val="left"/>
      <w:pPr>
        <w:ind w:left="1081"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FE4A60E">
      <w:numFmt w:val="bullet"/>
      <w:lvlText w:val="•"/>
      <w:lvlJc w:val="left"/>
      <w:pPr>
        <w:ind w:left="1935" w:hanging="339"/>
      </w:pPr>
      <w:rPr>
        <w:rFonts w:hint="default"/>
        <w:lang w:val="en-US" w:eastAsia="en-US" w:bidi="ar-SA"/>
      </w:rPr>
    </w:lvl>
    <w:lvl w:ilvl="2" w:tplc="E3D88182">
      <w:numFmt w:val="bullet"/>
      <w:lvlText w:val="•"/>
      <w:lvlJc w:val="left"/>
      <w:pPr>
        <w:ind w:left="2791" w:hanging="339"/>
      </w:pPr>
      <w:rPr>
        <w:rFonts w:hint="default"/>
        <w:lang w:val="en-US" w:eastAsia="en-US" w:bidi="ar-SA"/>
      </w:rPr>
    </w:lvl>
    <w:lvl w:ilvl="3" w:tplc="E91682DA">
      <w:numFmt w:val="bullet"/>
      <w:lvlText w:val="•"/>
      <w:lvlJc w:val="left"/>
      <w:pPr>
        <w:ind w:left="3647" w:hanging="339"/>
      </w:pPr>
      <w:rPr>
        <w:rFonts w:hint="default"/>
        <w:lang w:val="en-US" w:eastAsia="en-US" w:bidi="ar-SA"/>
      </w:rPr>
    </w:lvl>
    <w:lvl w:ilvl="4" w:tplc="878C748C">
      <w:numFmt w:val="bullet"/>
      <w:lvlText w:val="•"/>
      <w:lvlJc w:val="left"/>
      <w:pPr>
        <w:ind w:left="4503" w:hanging="339"/>
      </w:pPr>
      <w:rPr>
        <w:rFonts w:hint="default"/>
        <w:lang w:val="en-US" w:eastAsia="en-US" w:bidi="ar-SA"/>
      </w:rPr>
    </w:lvl>
    <w:lvl w:ilvl="5" w:tplc="C41A9106">
      <w:numFmt w:val="bullet"/>
      <w:lvlText w:val="•"/>
      <w:lvlJc w:val="left"/>
      <w:pPr>
        <w:ind w:left="5359" w:hanging="339"/>
      </w:pPr>
      <w:rPr>
        <w:rFonts w:hint="default"/>
        <w:lang w:val="en-US" w:eastAsia="en-US" w:bidi="ar-SA"/>
      </w:rPr>
    </w:lvl>
    <w:lvl w:ilvl="6" w:tplc="333017DC">
      <w:numFmt w:val="bullet"/>
      <w:lvlText w:val="•"/>
      <w:lvlJc w:val="left"/>
      <w:pPr>
        <w:ind w:left="6215" w:hanging="339"/>
      </w:pPr>
      <w:rPr>
        <w:rFonts w:hint="default"/>
        <w:lang w:val="en-US" w:eastAsia="en-US" w:bidi="ar-SA"/>
      </w:rPr>
    </w:lvl>
    <w:lvl w:ilvl="7" w:tplc="DCB246EC">
      <w:numFmt w:val="bullet"/>
      <w:lvlText w:val="•"/>
      <w:lvlJc w:val="left"/>
      <w:pPr>
        <w:ind w:left="7071" w:hanging="339"/>
      </w:pPr>
      <w:rPr>
        <w:rFonts w:hint="default"/>
        <w:lang w:val="en-US" w:eastAsia="en-US" w:bidi="ar-SA"/>
      </w:rPr>
    </w:lvl>
    <w:lvl w:ilvl="8" w:tplc="61BAA120">
      <w:numFmt w:val="bullet"/>
      <w:lvlText w:val="•"/>
      <w:lvlJc w:val="left"/>
      <w:pPr>
        <w:ind w:left="7927" w:hanging="339"/>
      </w:pPr>
      <w:rPr>
        <w:rFonts w:hint="default"/>
        <w:lang w:val="en-US" w:eastAsia="en-US" w:bidi="ar-SA"/>
      </w:rPr>
    </w:lvl>
  </w:abstractNum>
  <w:abstractNum w:abstractNumId="1" w15:restartNumberingAfterBreak="0">
    <w:nsid w:val="35A23A67"/>
    <w:multiLevelType w:val="hybridMultilevel"/>
    <w:tmpl w:val="8160C7B2"/>
    <w:lvl w:ilvl="0" w:tplc="7840A0E6">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B0E5E46">
      <w:numFmt w:val="bullet"/>
      <w:lvlText w:val="•"/>
      <w:lvlJc w:val="left"/>
      <w:pPr>
        <w:ind w:left="1629" w:hanging="360"/>
      </w:pPr>
      <w:rPr>
        <w:rFonts w:hint="default"/>
        <w:lang w:val="en-US" w:eastAsia="en-US" w:bidi="ar-SA"/>
      </w:rPr>
    </w:lvl>
    <w:lvl w:ilvl="2" w:tplc="1B8C4F9A">
      <w:numFmt w:val="bullet"/>
      <w:lvlText w:val="•"/>
      <w:lvlJc w:val="left"/>
      <w:pPr>
        <w:ind w:left="2519" w:hanging="360"/>
      </w:pPr>
      <w:rPr>
        <w:rFonts w:hint="default"/>
        <w:lang w:val="en-US" w:eastAsia="en-US" w:bidi="ar-SA"/>
      </w:rPr>
    </w:lvl>
    <w:lvl w:ilvl="3" w:tplc="4C829C44">
      <w:numFmt w:val="bullet"/>
      <w:lvlText w:val="•"/>
      <w:lvlJc w:val="left"/>
      <w:pPr>
        <w:ind w:left="3409" w:hanging="360"/>
      </w:pPr>
      <w:rPr>
        <w:rFonts w:hint="default"/>
        <w:lang w:val="en-US" w:eastAsia="en-US" w:bidi="ar-SA"/>
      </w:rPr>
    </w:lvl>
    <w:lvl w:ilvl="4" w:tplc="7B6C3EBC">
      <w:numFmt w:val="bullet"/>
      <w:lvlText w:val="•"/>
      <w:lvlJc w:val="left"/>
      <w:pPr>
        <w:ind w:left="4299" w:hanging="360"/>
      </w:pPr>
      <w:rPr>
        <w:rFonts w:hint="default"/>
        <w:lang w:val="en-US" w:eastAsia="en-US" w:bidi="ar-SA"/>
      </w:rPr>
    </w:lvl>
    <w:lvl w:ilvl="5" w:tplc="46D01D54">
      <w:numFmt w:val="bullet"/>
      <w:lvlText w:val="•"/>
      <w:lvlJc w:val="left"/>
      <w:pPr>
        <w:ind w:left="5189" w:hanging="360"/>
      </w:pPr>
      <w:rPr>
        <w:rFonts w:hint="default"/>
        <w:lang w:val="en-US" w:eastAsia="en-US" w:bidi="ar-SA"/>
      </w:rPr>
    </w:lvl>
    <w:lvl w:ilvl="6" w:tplc="6F7EC3F6">
      <w:numFmt w:val="bullet"/>
      <w:lvlText w:val="•"/>
      <w:lvlJc w:val="left"/>
      <w:pPr>
        <w:ind w:left="6079" w:hanging="360"/>
      </w:pPr>
      <w:rPr>
        <w:rFonts w:hint="default"/>
        <w:lang w:val="en-US" w:eastAsia="en-US" w:bidi="ar-SA"/>
      </w:rPr>
    </w:lvl>
    <w:lvl w:ilvl="7" w:tplc="36360936">
      <w:numFmt w:val="bullet"/>
      <w:lvlText w:val="•"/>
      <w:lvlJc w:val="left"/>
      <w:pPr>
        <w:ind w:left="6969" w:hanging="360"/>
      </w:pPr>
      <w:rPr>
        <w:rFonts w:hint="default"/>
        <w:lang w:val="en-US" w:eastAsia="en-US" w:bidi="ar-SA"/>
      </w:rPr>
    </w:lvl>
    <w:lvl w:ilvl="8" w:tplc="968A93AE">
      <w:numFmt w:val="bullet"/>
      <w:lvlText w:val="•"/>
      <w:lvlJc w:val="left"/>
      <w:pPr>
        <w:ind w:left="7859" w:hanging="360"/>
      </w:pPr>
      <w:rPr>
        <w:rFonts w:hint="default"/>
        <w:lang w:val="en-US" w:eastAsia="en-US" w:bidi="ar-SA"/>
      </w:rPr>
    </w:lvl>
  </w:abstractNum>
  <w:abstractNum w:abstractNumId="2" w15:restartNumberingAfterBreak="0">
    <w:nsid w:val="45CD7BCC"/>
    <w:multiLevelType w:val="hybridMultilevel"/>
    <w:tmpl w:val="2FF07EF4"/>
    <w:lvl w:ilvl="0" w:tplc="D89EDDB8">
      <w:start w:val="1"/>
      <w:numFmt w:val="decimal"/>
      <w:lvlText w:val="(%1)"/>
      <w:lvlJc w:val="left"/>
      <w:pPr>
        <w:ind w:left="1458" w:hanging="71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809095F6">
      <w:start w:val="1"/>
      <w:numFmt w:val="lowerLetter"/>
      <w:lvlText w:val="(%2)"/>
      <w:lvlJc w:val="left"/>
      <w:pPr>
        <w:ind w:left="1463" w:hanging="699"/>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7188D3A4">
      <w:numFmt w:val="bullet"/>
      <w:lvlText w:val="•"/>
      <w:lvlJc w:val="left"/>
      <w:pPr>
        <w:ind w:left="3095" w:hanging="699"/>
      </w:pPr>
      <w:rPr>
        <w:rFonts w:hint="default"/>
        <w:lang w:val="en-US" w:eastAsia="en-US" w:bidi="ar-SA"/>
      </w:rPr>
    </w:lvl>
    <w:lvl w:ilvl="3" w:tplc="E7705DBE">
      <w:numFmt w:val="bullet"/>
      <w:lvlText w:val="•"/>
      <w:lvlJc w:val="left"/>
      <w:pPr>
        <w:ind w:left="3913" w:hanging="699"/>
      </w:pPr>
      <w:rPr>
        <w:rFonts w:hint="default"/>
        <w:lang w:val="en-US" w:eastAsia="en-US" w:bidi="ar-SA"/>
      </w:rPr>
    </w:lvl>
    <w:lvl w:ilvl="4" w:tplc="D9E6F136">
      <w:numFmt w:val="bullet"/>
      <w:lvlText w:val="•"/>
      <w:lvlJc w:val="left"/>
      <w:pPr>
        <w:ind w:left="4731" w:hanging="699"/>
      </w:pPr>
      <w:rPr>
        <w:rFonts w:hint="default"/>
        <w:lang w:val="en-US" w:eastAsia="en-US" w:bidi="ar-SA"/>
      </w:rPr>
    </w:lvl>
    <w:lvl w:ilvl="5" w:tplc="2AD80692">
      <w:numFmt w:val="bullet"/>
      <w:lvlText w:val="•"/>
      <w:lvlJc w:val="left"/>
      <w:pPr>
        <w:ind w:left="5549" w:hanging="699"/>
      </w:pPr>
      <w:rPr>
        <w:rFonts w:hint="default"/>
        <w:lang w:val="en-US" w:eastAsia="en-US" w:bidi="ar-SA"/>
      </w:rPr>
    </w:lvl>
    <w:lvl w:ilvl="6" w:tplc="566E266E">
      <w:numFmt w:val="bullet"/>
      <w:lvlText w:val="•"/>
      <w:lvlJc w:val="left"/>
      <w:pPr>
        <w:ind w:left="6367" w:hanging="699"/>
      </w:pPr>
      <w:rPr>
        <w:rFonts w:hint="default"/>
        <w:lang w:val="en-US" w:eastAsia="en-US" w:bidi="ar-SA"/>
      </w:rPr>
    </w:lvl>
    <w:lvl w:ilvl="7" w:tplc="9DC2CB08">
      <w:numFmt w:val="bullet"/>
      <w:lvlText w:val="•"/>
      <w:lvlJc w:val="left"/>
      <w:pPr>
        <w:ind w:left="7185" w:hanging="699"/>
      </w:pPr>
      <w:rPr>
        <w:rFonts w:hint="default"/>
        <w:lang w:val="en-US" w:eastAsia="en-US" w:bidi="ar-SA"/>
      </w:rPr>
    </w:lvl>
    <w:lvl w:ilvl="8" w:tplc="914A709A">
      <w:numFmt w:val="bullet"/>
      <w:lvlText w:val="•"/>
      <w:lvlJc w:val="left"/>
      <w:pPr>
        <w:ind w:left="8003" w:hanging="699"/>
      </w:pPr>
      <w:rPr>
        <w:rFonts w:hint="default"/>
        <w:lang w:val="en-US" w:eastAsia="en-US" w:bidi="ar-SA"/>
      </w:rPr>
    </w:lvl>
  </w:abstractNum>
  <w:abstractNum w:abstractNumId="3" w15:restartNumberingAfterBreak="0">
    <w:nsid w:val="46061F88"/>
    <w:multiLevelType w:val="hybridMultilevel"/>
    <w:tmpl w:val="CE088420"/>
    <w:lvl w:ilvl="0" w:tplc="1E44788E">
      <w:start w:val="1"/>
      <w:numFmt w:val="decimal"/>
      <w:lvlText w:val="(%1)"/>
      <w:lvlJc w:val="left"/>
      <w:pPr>
        <w:ind w:left="743" w:hanging="360"/>
        <w:jc w:val="right"/>
      </w:pPr>
      <w:rPr>
        <w:rFonts w:hint="default"/>
        <w:spacing w:val="0"/>
        <w:w w:val="100"/>
        <w:lang w:val="en-US" w:eastAsia="en-US" w:bidi="ar-SA"/>
      </w:rPr>
    </w:lvl>
    <w:lvl w:ilvl="1" w:tplc="5420DCC0">
      <w:start w:val="1"/>
      <w:numFmt w:val="lowerLetter"/>
      <w:lvlText w:val="(%2)"/>
      <w:lvlJc w:val="left"/>
      <w:pPr>
        <w:ind w:left="743" w:hanging="36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648E2D6A">
      <w:numFmt w:val="bullet"/>
      <w:lvlText w:val="•"/>
      <w:lvlJc w:val="left"/>
      <w:pPr>
        <w:ind w:left="2519" w:hanging="360"/>
      </w:pPr>
      <w:rPr>
        <w:rFonts w:hint="default"/>
        <w:lang w:val="en-US" w:eastAsia="en-US" w:bidi="ar-SA"/>
      </w:rPr>
    </w:lvl>
    <w:lvl w:ilvl="3" w:tplc="C502532C">
      <w:numFmt w:val="bullet"/>
      <w:lvlText w:val="•"/>
      <w:lvlJc w:val="left"/>
      <w:pPr>
        <w:ind w:left="3409" w:hanging="360"/>
      </w:pPr>
      <w:rPr>
        <w:rFonts w:hint="default"/>
        <w:lang w:val="en-US" w:eastAsia="en-US" w:bidi="ar-SA"/>
      </w:rPr>
    </w:lvl>
    <w:lvl w:ilvl="4" w:tplc="3372FFC6">
      <w:numFmt w:val="bullet"/>
      <w:lvlText w:val="•"/>
      <w:lvlJc w:val="left"/>
      <w:pPr>
        <w:ind w:left="4299" w:hanging="360"/>
      </w:pPr>
      <w:rPr>
        <w:rFonts w:hint="default"/>
        <w:lang w:val="en-US" w:eastAsia="en-US" w:bidi="ar-SA"/>
      </w:rPr>
    </w:lvl>
    <w:lvl w:ilvl="5" w:tplc="D780F7CA">
      <w:numFmt w:val="bullet"/>
      <w:lvlText w:val="•"/>
      <w:lvlJc w:val="left"/>
      <w:pPr>
        <w:ind w:left="5189" w:hanging="360"/>
      </w:pPr>
      <w:rPr>
        <w:rFonts w:hint="default"/>
        <w:lang w:val="en-US" w:eastAsia="en-US" w:bidi="ar-SA"/>
      </w:rPr>
    </w:lvl>
    <w:lvl w:ilvl="6" w:tplc="A40AB7F2">
      <w:numFmt w:val="bullet"/>
      <w:lvlText w:val="•"/>
      <w:lvlJc w:val="left"/>
      <w:pPr>
        <w:ind w:left="6079" w:hanging="360"/>
      </w:pPr>
      <w:rPr>
        <w:rFonts w:hint="default"/>
        <w:lang w:val="en-US" w:eastAsia="en-US" w:bidi="ar-SA"/>
      </w:rPr>
    </w:lvl>
    <w:lvl w:ilvl="7" w:tplc="41DA92E4">
      <w:numFmt w:val="bullet"/>
      <w:lvlText w:val="•"/>
      <w:lvlJc w:val="left"/>
      <w:pPr>
        <w:ind w:left="6969" w:hanging="360"/>
      </w:pPr>
      <w:rPr>
        <w:rFonts w:hint="default"/>
        <w:lang w:val="en-US" w:eastAsia="en-US" w:bidi="ar-SA"/>
      </w:rPr>
    </w:lvl>
    <w:lvl w:ilvl="8" w:tplc="99C4A3F0">
      <w:numFmt w:val="bullet"/>
      <w:lvlText w:val="•"/>
      <w:lvlJc w:val="left"/>
      <w:pPr>
        <w:ind w:left="7859" w:hanging="360"/>
      </w:pPr>
      <w:rPr>
        <w:rFonts w:hint="default"/>
        <w:lang w:val="en-US" w:eastAsia="en-US" w:bidi="ar-SA"/>
      </w:rPr>
    </w:lvl>
  </w:abstractNum>
  <w:abstractNum w:abstractNumId="4" w15:restartNumberingAfterBreak="0">
    <w:nsid w:val="751F656E"/>
    <w:multiLevelType w:val="hybridMultilevel"/>
    <w:tmpl w:val="D436BD34"/>
    <w:lvl w:ilvl="0" w:tplc="2D00DF6E">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BE22F3A">
      <w:numFmt w:val="bullet"/>
      <w:lvlText w:val="•"/>
      <w:lvlJc w:val="left"/>
      <w:pPr>
        <w:ind w:left="1629" w:hanging="360"/>
      </w:pPr>
      <w:rPr>
        <w:rFonts w:hint="default"/>
        <w:lang w:val="en-US" w:eastAsia="en-US" w:bidi="ar-SA"/>
      </w:rPr>
    </w:lvl>
    <w:lvl w:ilvl="2" w:tplc="268E94DE">
      <w:numFmt w:val="bullet"/>
      <w:lvlText w:val="•"/>
      <w:lvlJc w:val="left"/>
      <w:pPr>
        <w:ind w:left="2519" w:hanging="360"/>
      </w:pPr>
      <w:rPr>
        <w:rFonts w:hint="default"/>
        <w:lang w:val="en-US" w:eastAsia="en-US" w:bidi="ar-SA"/>
      </w:rPr>
    </w:lvl>
    <w:lvl w:ilvl="3" w:tplc="9BBE4114">
      <w:numFmt w:val="bullet"/>
      <w:lvlText w:val="•"/>
      <w:lvlJc w:val="left"/>
      <w:pPr>
        <w:ind w:left="3409" w:hanging="360"/>
      </w:pPr>
      <w:rPr>
        <w:rFonts w:hint="default"/>
        <w:lang w:val="en-US" w:eastAsia="en-US" w:bidi="ar-SA"/>
      </w:rPr>
    </w:lvl>
    <w:lvl w:ilvl="4" w:tplc="1BF86326">
      <w:numFmt w:val="bullet"/>
      <w:lvlText w:val="•"/>
      <w:lvlJc w:val="left"/>
      <w:pPr>
        <w:ind w:left="4299" w:hanging="360"/>
      </w:pPr>
      <w:rPr>
        <w:rFonts w:hint="default"/>
        <w:lang w:val="en-US" w:eastAsia="en-US" w:bidi="ar-SA"/>
      </w:rPr>
    </w:lvl>
    <w:lvl w:ilvl="5" w:tplc="291C6630">
      <w:numFmt w:val="bullet"/>
      <w:lvlText w:val="•"/>
      <w:lvlJc w:val="left"/>
      <w:pPr>
        <w:ind w:left="5189" w:hanging="360"/>
      </w:pPr>
      <w:rPr>
        <w:rFonts w:hint="default"/>
        <w:lang w:val="en-US" w:eastAsia="en-US" w:bidi="ar-SA"/>
      </w:rPr>
    </w:lvl>
    <w:lvl w:ilvl="6" w:tplc="960E0188">
      <w:numFmt w:val="bullet"/>
      <w:lvlText w:val="•"/>
      <w:lvlJc w:val="left"/>
      <w:pPr>
        <w:ind w:left="6079" w:hanging="360"/>
      </w:pPr>
      <w:rPr>
        <w:rFonts w:hint="default"/>
        <w:lang w:val="en-US" w:eastAsia="en-US" w:bidi="ar-SA"/>
      </w:rPr>
    </w:lvl>
    <w:lvl w:ilvl="7" w:tplc="186654D4">
      <w:numFmt w:val="bullet"/>
      <w:lvlText w:val="•"/>
      <w:lvlJc w:val="left"/>
      <w:pPr>
        <w:ind w:left="6969" w:hanging="360"/>
      </w:pPr>
      <w:rPr>
        <w:rFonts w:hint="default"/>
        <w:lang w:val="en-US" w:eastAsia="en-US" w:bidi="ar-SA"/>
      </w:rPr>
    </w:lvl>
    <w:lvl w:ilvl="8" w:tplc="D35607EC">
      <w:numFmt w:val="bullet"/>
      <w:lvlText w:val="•"/>
      <w:lvlJc w:val="left"/>
      <w:pPr>
        <w:ind w:left="7859" w:hanging="360"/>
      </w:pPr>
      <w:rPr>
        <w:rFonts w:hint="default"/>
        <w:lang w:val="en-US" w:eastAsia="en-US" w:bidi="ar-SA"/>
      </w:rPr>
    </w:lvl>
  </w:abstractNum>
  <w:num w:numId="1" w16cid:durableId="1964068143">
    <w:abstractNumId w:val="0"/>
  </w:num>
  <w:num w:numId="2" w16cid:durableId="1022852767">
    <w:abstractNumId w:val="1"/>
  </w:num>
  <w:num w:numId="3" w16cid:durableId="1560631034">
    <w:abstractNumId w:val="2"/>
  </w:num>
  <w:num w:numId="4" w16cid:durableId="241793400">
    <w:abstractNumId w:val="4"/>
  </w:num>
  <w:num w:numId="5" w16cid:durableId="1017660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04533"/>
    <w:rsid w:val="00503417"/>
    <w:rsid w:val="00CC7A34"/>
    <w:rsid w:val="00D04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1CD29"/>
  <w15:docId w15:val="{7F8E3A07-FA49-40D0-B6C9-73065EC2F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jc w:val="both"/>
    </w:pPr>
    <w:rPr>
      <w:sz w:val="24"/>
      <w:szCs w:val="24"/>
    </w:rPr>
  </w:style>
  <w:style w:type="paragraph" w:styleId="ListParagraph">
    <w:name w:val="List Paragraph"/>
    <w:basedOn w:val="Normal"/>
    <w:uiPriority w:val="1"/>
    <w:qFormat/>
    <w:pPr>
      <w:ind w:left="743"/>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4265</Words>
  <Characters>24317</Characters>
  <Application>Microsoft Office Word</Application>
  <DocSecurity>0</DocSecurity>
  <Lines>202</Lines>
  <Paragraphs>57</Paragraphs>
  <ScaleCrop>false</ScaleCrop>
  <Company/>
  <LinksUpToDate>false</LinksUpToDate>
  <CharactersWithSpaces>28525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CLERKS</dc:creator>
  <cp:lastModifiedBy>Shylet Dzagona</cp:lastModifiedBy>
  <cp:revision>3</cp:revision>
  <dcterms:created xsi:type="dcterms:W3CDTF">2025-10-31T06:50:00Z</dcterms:created>
  <dcterms:modified xsi:type="dcterms:W3CDTF">2025-10-31T07:17:00Z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Microsoft® Word LTSC</vt:lpwstr>
  </property>
  <property fmtid="{D5CDD505-2E9C-101B-9397-08002B2CF9AE}" pid="4" name="LastSaved">
    <vt:filetime>2025-10-31T00:00:00Z</vt:filetime>
  </property>
  <property fmtid="{D5CDD505-2E9C-101B-9397-08002B2CF9AE}" pid="5" name="Producer">
    <vt:lpwstr>䵩捲潳潦璮⁗潲搠䱔千㬠浯摩晩敤⁵獩湧⁩呥硴′⸱⸷⁢礠ㅔ㍘吀</vt:lpwstr>
  </property>
</Properties>
</file>