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E34B72"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GILBERT BALOYI</w:t>
      </w:r>
      <w:r w:rsidR="00926E2D">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r w:rsidR="00E34B72">
        <w:rPr>
          <w:rFonts w:ascii="Times New Roman" w:hAnsi="Times New Roman" w:cs="Times New Roman"/>
          <w:sz w:val="24"/>
          <w:szCs w:val="24"/>
        </w:rPr>
        <w:t xml:space="preserve"> </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A42C3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95733C">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E34B72">
        <w:rPr>
          <w:rFonts w:ascii="Times New Roman" w:hAnsi="Times New Roman" w:cs="Times New Roman"/>
          <w:sz w:val="24"/>
          <w:szCs w:val="24"/>
        </w:rPr>
        <w:t xml:space="preserve">2 August </w:t>
      </w:r>
      <w:r w:rsidR="00114BE4">
        <w:rPr>
          <w:rFonts w:ascii="Times New Roman" w:hAnsi="Times New Roman" w:cs="Times New Roman"/>
          <w:sz w:val="24"/>
          <w:szCs w:val="24"/>
        </w:rPr>
        <w:t>201</w:t>
      </w:r>
      <w:r w:rsidR="003C684F">
        <w:rPr>
          <w:rFonts w:ascii="Times New Roman" w:hAnsi="Times New Roman" w:cs="Times New Roman"/>
          <w:sz w:val="24"/>
          <w:szCs w:val="24"/>
        </w:rPr>
        <w:t xml:space="preserve">7 &amp; </w:t>
      </w:r>
      <w:r w:rsidR="00E34B72">
        <w:rPr>
          <w:rFonts w:ascii="Times New Roman" w:hAnsi="Times New Roman" w:cs="Times New Roman"/>
          <w:sz w:val="24"/>
          <w:szCs w:val="24"/>
        </w:rPr>
        <w:t>14</w:t>
      </w:r>
      <w:r w:rsidR="0095733C">
        <w:rPr>
          <w:rFonts w:ascii="Times New Roman" w:hAnsi="Times New Roman" w:cs="Times New Roman"/>
          <w:sz w:val="24"/>
          <w:szCs w:val="24"/>
        </w:rPr>
        <w:t xml:space="preserve"> </w:t>
      </w:r>
      <w:r w:rsidR="00A653CB">
        <w:rPr>
          <w:rFonts w:ascii="Times New Roman" w:hAnsi="Times New Roman" w:cs="Times New Roman"/>
          <w:sz w:val="24"/>
          <w:szCs w:val="24"/>
        </w:rPr>
        <w:t>Febr</w:t>
      </w:r>
      <w:r w:rsidR="00E34B72">
        <w:rPr>
          <w:rFonts w:ascii="Times New Roman" w:hAnsi="Times New Roman" w:cs="Times New Roman"/>
          <w:sz w:val="24"/>
          <w:szCs w:val="24"/>
        </w:rPr>
        <w:t>uary 2018</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A42C3A"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w:t>
      </w:r>
      <w:r w:rsidR="003C684F">
        <w:rPr>
          <w:rFonts w:ascii="Times New Roman" w:hAnsi="Times New Roman" w:cs="Times New Roman"/>
          <w:b/>
          <w:sz w:val="24"/>
          <w:szCs w:val="24"/>
        </w:rPr>
        <w:t xml:space="preserve"> </w:t>
      </w:r>
      <w:r w:rsidR="00451A4D">
        <w:rPr>
          <w:rFonts w:ascii="Times New Roman" w:hAnsi="Times New Roman" w:cs="Times New Roman"/>
          <w:b/>
          <w:sz w:val="24"/>
          <w:szCs w:val="24"/>
        </w:rPr>
        <w:t>appeal</w:t>
      </w:r>
    </w:p>
    <w:p w:rsidR="00652A58" w:rsidRDefault="00652A58" w:rsidP="0031329B">
      <w:pPr>
        <w:spacing w:after="0" w:line="360" w:lineRule="auto"/>
        <w:jc w:val="both"/>
        <w:rPr>
          <w:rFonts w:ascii="Times New Roman" w:hAnsi="Times New Roman" w:cs="Times New Roman"/>
          <w:sz w:val="24"/>
          <w:szCs w:val="24"/>
        </w:rPr>
      </w:pPr>
    </w:p>
    <w:p w:rsidR="00926E2D"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E34B72">
        <w:rPr>
          <w:rFonts w:ascii="Times New Roman" w:hAnsi="Times New Roman" w:cs="Times New Roman"/>
          <w:i/>
          <w:sz w:val="24"/>
          <w:szCs w:val="24"/>
        </w:rPr>
        <w:t>J</w:t>
      </w:r>
      <w:r w:rsidRPr="00926E2D">
        <w:rPr>
          <w:rFonts w:ascii="Times New Roman" w:hAnsi="Times New Roman" w:cs="Times New Roman"/>
          <w:i/>
          <w:sz w:val="24"/>
          <w:szCs w:val="24"/>
        </w:rPr>
        <w:t>. M</w:t>
      </w:r>
      <w:r w:rsidR="00E34B72">
        <w:rPr>
          <w:rFonts w:ascii="Times New Roman" w:hAnsi="Times New Roman" w:cs="Times New Roman"/>
          <w:i/>
          <w:sz w:val="24"/>
          <w:szCs w:val="24"/>
        </w:rPr>
        <w:t>akiseni</w:t>
      </w:r>
      <w:r>
        <w:rPr>
          <w:rFonts w:ascii="Times New Roman" w:hAnsi="Times New Roman" w:cs="Times New Roman"/>
          <w:sz w:val="24"/>
          <w:szCs w:val="24"/>
        </w:rPr>
        <w:t>, for the appellant</w:t>
      </w:r>
    </w:p>
    <w:p w:rsidR="00926E2D" w:rsidRPr="00540838"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3C684F">
        <w:rPr>
          <w:rFonts w:ascii="Times New Roman" w:hAnsi="Times New Roman" w:cs="Times New Roman"/>
          <w:i/>
          <w:sz w:val="24"/>
          <w:szCs w:val="24"/>
        </w:rPr>
        <w:t>B.E. Mathose</w:t>
      </w:r>
      <w:r>
        <w:rPr>
          <w:rFonts w:ascii="Times New Roman" w:hAnsi="Times New Roman" w:cs="Times New Roman"/>
          <w:sz w:val="24"/>
          <w:szCs w:val="24"/>
        </w:rPr>
        <w:t>, for the respondent</w:t>
      </w:r>
    </w:p>
    <w:p w:rsidR="001F7AEE" w:rsidRDefault="001F7AEE" w:rsidP="006C7B5A">
      <w:pPr>
        <w:spacing w:after="0" w:line="360" w:lineRule="auto"/>
        <w:ind w:firstLine="567"/>
        <w:jc w:val="both"/>
        <w:rPr>
          <w:rFonts w:ascii="Times New Roman" w:hAnsi="Times New Roman" w:cs="Times New Roman"/>
          <w:sz w:val="24"/>
          <w:szCs w:val="24"/>
        </w:rPr>
      </w:pPr>
    </w:p>
    <w:p w:rsidR="00293FD6" w:rsidRDefault="00BE14D8" w:rsidP="006C7B5A">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4C205A" w:rsidRDefault="00293FD6" w:rsidP="00EE39E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37D8F">
        <w:rPr>
          <w:rFonts w:ascii="Times New Roman" w:hAnsi="Times New Roman" w:cs="Times New Roman"/>
          <w:sz w:val="24"/>
          <w:szCs w:val="24"/>
        </w:rPr>
        <w:t>There has been an inordinate delay in delivering judgment in this matter</w:t>
      </w:r>
      <w:r w:rsidR="00EE39E2">
        <w:rPr>
          <w:rFonts w:ascii="Times New Roman" w:hAnsi="Times New Roman" w:cs="Times New Roman"/>
          <w:sz w:val="24"/>
          <w:szCs w:val="24"/>
        </w:rPr>
        <w:t xml:space="preserve">. </w:t>
      </w:r>
      <w:r w:rsidR="00737D8F">
        <w:rPr>
          <w:rFonts w:ascii="Times New Roman" w:hAnsi="Times New Roman" w:cs="Times New Roman"/>
          <w:sz w:val="24"/>
          <w:szCs w:val="24"/>
        </w:rPr>
        <w:t xml:space="preserve">It </w:t>
      </w:r>
      <w:r w:rsidR="00093B13">
        <w:rPr>
          <w:rFonts w:ascii="Times New Roman" w:hAnsi="Times New Roman" w:cs="Times New Roman"/>
          <w:sz w:val="24"/>
          <w:szCs w:val="24"/>
        </w:rPr>
        <w:t>was a</w:t>
      </w:r>
      <w:r w:rsidR="00737D8F">
        <w:rPr>
          <w:rFonts w:ascii="Times New Roman" w:hAnsi="Times New Roman" w:cs="Times New Roman"/>
          <w:sz w:val="24"/>
          <w:szCs w:val="24"/>
        </w:rPr>
        <w:t xml:space="preserve"> criminal </w:t>
      </w:r>
      <w:r w:rsidR="00093B13">
        <w:rPr>
          <w:rFonts w:ascii="Times New Roman" w:hAnsi="Times New Roman" w:cs="Times New Roman"/>
          <w:sz w:val="24"/>
          <w:szCs w:val="24"/>
        </w:rPr>
        <w:t xml:space="preserve">appeal </w:t>
      </w:r>
      <w:r w:rsidR="00A653CB">
        <w:rPr>
          <w:rFonts w:ascii="Times New Roman" w:hAnsi="Times New Roman" w:cs="Times New Roman"/>
          <w:sz w:val="24"/>
          <w:szCs w:val="24"/>
        </w:rPr>
        <w:t xml:space="preserve">from the </w:t>
      </w:r>
      <w:r w:rsidR="00737D8F">
        <w:rPr>
          <w:rFonts w:ascii="Times New Roman" w:hAnsi="Times New Roman" w:cs="Times New Roman"/>
          <w:sz w:val="24"/>
          <w:szCs w:val="24"/>
        </w:rPr>
        <w:t>magistrates’ court</w:t>
      </w:r>
      <w:r w:rsidR="00A653CB">
        <w:rPr>
          <w:rFonts w:ascii="Times New Roman" w:hAnsi="Times New Roman" w:cs="Times New Roman"/>
          <w:sz w:val="24"/>
          <w:szCs w:val="24"/>
        </w:rPr>
        <w:t>. We heard argument on 2 August 2017 and reserved judgment. My Brother, M</w:t>
      </w:r>
      <w:r w:rsidR="00EE39E2">
        <w:rPr>
          <w:rFonts w:ascii="Times New Roman" w:hAnsi="Times New Roman" w:cs="Times New Roman"/>
          <w:sz w:val="24"/>
          <w:szCs w:val="24"/>
        </w:rPr>
        <w:t>AWADZE</w:t>
      </w:r>
      <w:r w:rsidR="00A653CB">
        <w:rPr>
          <w:rFonts w:ascii="Times New Roman" w:hAnsi="Times New Roman" w:cs="Times New Roman"/>
          <w:sz w:val="24"/>
          <w:szCs w:val="24"/>
        </w:rPr>
        <w:t xml:space="preserve"> J, was the lead judge</w:t>
      </w:r>
      <w:r w:rsidR="00737D8F">
        <w:rPr>
          <w:rFonts w:ascii="Times New Roman" w:hAnsi="Times New Roman" w:cs="Times New Roman"/>
          <w:sz w:val="24"/>
          <w:szCs w:val="24"/>
        </w:rPr>
        <w:t xml:space="preserve"> in the case</w:t>
      </w:r>
      <w:r w:rsidR="00A653CB">
        <w:rPr>
          <w:rFonts w:ascii="Times New Roman" w:hAnsi="Times New Roman" w:cs="Times New Roman"/>
          <w:sz w:val="24"/>
          <w:szCs w:val="24"/>
        </w:rPr>
        <w:t>. It was hoped to deliver judgment in the forthcoming weeks. It was not to be</w:t>
      </w:r>
      <w:r w:rsidR="00D92882">
        <w:rPr>
          <w:rFonts w:ascii="Times New Roman" w:hAnsi="Times New Roman" w:cs="Times New Roman"/>
          <w:sz w:val="24"/>
          <w:szCs w:val="24"/>
        </w:rPr>
        <w:t>. A dreadful family tragedy struck and scuttled all the work in progress</w:t>
      </w:r>
      <w:r w:rsidR="004C205A">
        <w:rPr>
          <w:rFonts w:ascii="Times New Roman" w:hAnsi="Times New Roman" w:cs="Times New Roman"/>
          <w:sz w:val="24"/>
          <w:szCs w:val="24"/>
        </w:rPr>
        <w:t>,</w:t>
      </w:r>
      <w:r w:rsidR="00D92882">
        <w:rPr>
          <w:rFonts w:ascii="Times New Roman" w:hAnsi="Times New Roman" w:cs="Times New Roman"/>
          <w:sz w:val="24"/>
          <w:szCs w:val="24"/>
        </w:rPr>
        <w:t xml:space="preserve"> </w:t>
      </w:r>
      <w:r w:rsidR="00EE39E2">
        <w:rPr>
          <w:rFonts w:ascii="Times New Roman" w:hAnsi="Times New Roman" w:cs="Times New Roman"/>
          <w:sz w:val="24"/>
          <w:szCs w:val="24"/>
        </w:rPr>
        <w:t xml:space="preserve">leaving </w:t>
      </w:r>
      <w:r w:rsidR="00737D8F">
        <w:rPr>
          <w:rFonts w:ascii="Times New Roman" w:hAnsi="Times New Roman" w:cs="Times New Roman"/>
          <w:sz w:val="24"/>
          <w:szCs w:val="24"/>
        </w:rPr>
        <w:t xml:space="preserve">the station </w:t>
      </w:r>
      <w:r w:rsidR="00EE39E2">
        <w:rPr>
          <w:rFonts w:ascii="Times New Roman" w:hAnsi="Times New Roman" w:cs="Times New Roman"/>
          <w:sz w:val="24"/>
          <w:szCs w:val="24"/>
        </w:rPr>
        <w:t>somewhat</w:t>
      </w:r>
      <w:r w:rsidR="00737D8F">
        <w:rPr>
          <w:rFonts w:ascii="Times New Roman" w:hAnsi="Times New Roman" w:cs="Times New Roman"/>
          <w:sz w:val="24"/>
          <w:szCs w:val="24"/>
        </w:rPr>
        <w:t xml:space="preserve"> disoriented </w:t>
      </w:r>
      <w:r w:rsidR="00D92882">
        <w:rPr>
          <w:rFonts w:ascii="Times New Roman" w:hAnsi="Times New Roman" w:cs="Times New Roman"/>
          <w:sz w:val="24"/>
          <w:szCs w:val="24"/>
        </w:rPr>
        <w:t xml:space="preserve">for some considerable </w:t>
      </w:r>
      <w:r w:rsidR="00737D8F">
        <w:rPr>
          <w:rFonts w:ascii="Times New Roman" w:hAnsi="Times New Roman" w:cs="Times New Roman"/>
          <w:sz w:val="24"/>
          <w:szCs w:val="24"/>
        </w:rPr>
        <w:t>time</w:t>
      </w:r>
      <w:r w:rsidR="00D92882">
        <w:rPr>
          <w:rFonts w:ascii="Times New Roman" w:hAnsi="Times New Roman" w:cs="Times New Roman"/>
          <w:sz w:val="24"/>
          <w:szCs w:val="24"/>
        </w:rPr>
        <w:t xml:space="preserve"> afterwards. A horrific traffic accident claimed the lives of the Judge’s beloved wife; his</w:t>
      </w:r>
      <w:r w:rsidR="004C205A">
        <w:rPr>
          <w:rFonts w:ascii="Times New Roman" w:hAnsi="Times New Roman" w:cs="Times New Roman"/>
          <w:sz w:val="24"/>
          <w:szCs w:val="24"/>
        </w:rPr>
        <w:t xml:space="preserve"> d</w:t>
      </w:r>
      <w:r w:rsidR="00737D8F">
        <w:rPr>
          <w:rFonts w:ascii="Times New Roman" w:hAnsi="Times New Roman" w:cs="Times New Roman"/>
          <w:sz w:val="24"/>
          <w:szCs w:val="24"/>
        </w:rPr>
        <w:t>r</w:t>
      </w:r>
      <w:r w:rsidR="004C205A">
        <w:rPr>
          <w:rFonts w:ascii="Times New Roman" w:hAnsi="Times New Roman" w:cs="Times New Roman"/>
          <w:sz w:val="24"/>
          <w:szCs w:val="24"/>
        </w:rPr>
        <w:t>iver and his</w:t>
      </w:r>
      <w:r w:rsidR="00D92882">
        <w:rPr>
          <w:rFonts w:ascii="Times New Roman" w:hAnsi="Times New Roman" w:cs="Times New Roman"/>
          <w:sz w:val="24"/>
          <w:szCs w:val="24"/>
        </w:rPr>
        <w:t xml:space="preserve"> sister-in-law</w:t>
      </w:r>
      <w:r w:rsidR="004C205A">
        <w:rPr>
          <w:rFonts w:ascii="Times New Roman" w:hAnsi="Times New Roman" w:cs="Times New Roman"/>
          <w:sz w:val="24"/>
          <w:szCs w:val="24"/>
        </w:rPr>
        <w:t>. May the</w:t>
      </w:r>
      <w:r w:rsidR="00737D8F">
        <w:rPr>
          <w:rFonts w:ascii="Times New Roman" w:hAnsi="Times New Roman" w:cs="Times New Roman"/>
          <w:sz w:val="24"/>
          <w:szCs w:val="24"/>
        </w:rPr>
        <w:t xml:space="preserve"> souls of the departed </w:t>
      </w:r>
      <w:r w:rsidR="004C205A">
        <w:rPr>
          <w:rFonts w:ascii="Times New Roman" w:hAnsi="Times New Roman" w:cs="Times New Roman"/>
          <w:sz w:val="24"/>
          <w:szCs w:val="24"/>
        </w:rPr>
        <w:t xml:space="preserve">rest in eternal peace. </w:t>
      </w:r>
    </w:p>
    <w:p w:rsidR="004C205A" w:rsidRDefault="004C205A" w:rsidP="00293FD6">
      <w:pPr>
        <w:spacing w:after="0" w:line="360" w:lineRule="auto"/>
        <w:ind w:left="567" w:hanging="567"/>
        <w:jc w:val="both"/>
        <w:rPr>
          <w:rFonts w:ascii="Times New Roman" w:hAnsi="Times New Roman" w:cs="Times New Roman"/>
          <w:sz w:val="24"/>
          <w:szCs w:val="24"/>
        </w:rPr>
      </w:pPr>
    </w:p>
    <w:p w:rsidR="00471680" w:rsidRDefault="004C205A"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appeal was against both conviction and sentence in count one, and against sentence only in count two. The facts were these. The appellant</w:t>
      </w:r>
      <w:r w:rsidR="006C3351">
        <w:rPr>
          <w:rFonts w:ascii="Times New Roman" w:hAnsi="Times New Roman" w:cs="Times New Roman"/>
          <w:sz w:val="24"/>
          <w:szCs w:val="24"/>
        </w:rPr>
        <w:t xml:space="preserve">, </w:t>
      </w:r>
      <w:r>
        <w:rPr>
          <w:rFonts w:ascii="Times New Roman" w:hAnsi="Times New Roman" w:cs="Times New Roman"/>
          <w:sz w:val="24"/>
          <w:szCs w:val="24"/>
        </w:rPr>
        <w:t>thirty eight [38] year</w:t>
      </w:r>
      <w:r w:rsidR="006C3351">
        <w:rPr>
          <w:rFonts w:ascii="Times New Roman" w:hAnsi="Times New Roman" w:cs="Times New Roman"/>
          <w:sz w:val="24"/>
          <w:szCs w:val="24"/>
        </w:rPr>
        <w:t xml:space="preserve">s of age at the time of </w:t>
      </w:r>
      <w:r w:rsidR="00737D8F">
        <w:rPr>
          <w:rFonts w:ascii="Times New Roman" w:hAnsi="Times New Roman" w:cs="Times New Roman"/>
          <w:sz w:val="24"/>
          <w:szCs w:val="24"/>
        </w:rPr>
        <w:t xml:space="preserve">his </w:t>
      </w:r>
      <w:r w:rsidR="006C3351">
        <w:rPr>
          <w:rFonts w:ascii="Times New Roman" w:hAnsi="Times New Roman" w:cs="Times New Roman"/>
          <w:sz w:val="24"/>
          <w:szCs w:val="24"/>
        </w:rPr>
        <w:t xml:space="preserve">arrest, </w:t>
      </w:r>
      <w:r w:rsidR="003948A8">
        <w:rPr>
          <w:rFonts w:ascii="Times New Roman" w:hAnsi="Times New Roman" w:cs="Times New Roman"/>
          <w:sz w:val="24"/>
          <w:szCs w:val="24"/>
        </w:rPr>
        <w:t>wa</w:t>
      </w:r>
      <w:r w:rsidR="006C3351">
        <w:rPr>
          <w:rFonts w:ascii="Times New Roman" w:hAnsi="Times New Roman" w:cs="Times New Roman"/>
          <w:sz w:val="24"/>
          <w:szCs w:val="24"/>
        </w:rPr>
        <w:t xml:space="preserve">s a father </w:t>
      </w:r>
      <w:r>
        <w:rPr>
          <w:rFonts w:ascii="Times New Roman" w:hAnsi="Times New Roman" w:cs="Times New Roman"/>
          <w:sz w:val="24"/>
          <w:szCs w:val="24"/>
        </w:rPr>
        <w:t xml:space="preserve">of six </w:t>
      </w:r>
      <w:r w:rsidR="006C3351">
        <w:rPr>
          <w:rFonts w:ascii="Times New Roman" w:hAnsi="Times New Roman" w:cs="Times New Roman"/>
          <w:sz w:val="24"/>
          <w:szCs w:val="24"/>
        </w:rPr>
        <w:t xml:space="preserve">children </w:t>
      </w:r>
      <w:r>
        <w:rPr>
          <w:rFonts w:ascii="Times New Roman" w:hAnsi="Times New Roman" w:cs="Times New Roman"/>
          <w:sz w:val="24"/>
          <w:szCs w:val="24"/>
        </w:rPr>
        <w:t>from two customary law wives</w:t>
      </w:r>
      <w:r w:rsidR="00D92882">
        <w:rPr>
          <w:rFonts w:ascii="Times New Roman" w:hAnsi="Times New Roman" w:cs="Times New Roman"/>
          <w:sz w:val="24"/>
          <w:szCs w:val="24"/>
        </w:rPr>
        <w:t xml:space="preserve">. </w:t>
      </w:r>
      <w:r>
        <w:rPr>
          <w:rFonts w:ascii="Times New Roman" w:hAnsi="Times New Roman" w:cs="Times New Roman"/>
          <w:sz w:val="24"/>
          <w:szCs w:val="24"/>
        </w:rPr>
        <w:t xml:space="preserve">On 15 February 2017 he was convicted of </w:t>
      </w:r>
      <w:r w:rsidR="00737D8F">
        <w:rPr>
          <w:rFonts w:ascii="Times New Roman" w:hAnsi="Times New Roman" w:cs="Times New Roman"/>
          <w:sz w:val="24"/>
          <w:szCs w:val="24"/>
        </w:rPr>
        <w:t xml:space="preserve">the </w:t>
      </w:r>
      <w:r>
        <w:rPr>
          <w:rFonts w:ascii="Times New Roman" w:hAnsi="Times New Roman" w:cs="Times New Roman"/>
          <w:sz w:val="24"/>
          <w:szCs w:val="24"/>
        </w:rPr>
        <w:t>two counts</w:t>
      </w:r>
      <w:r w:rsidR="00737D8F">
        <w:rPr>
          <w:rFonts w:ascii="Times New Roman" w:hAnsi="Times New Roman" w:cs="Times New Roman"/>
          <w:sz w:val="24"/>
          <w:szCs w:val="24"/>
        </w:rPr>
        <w:t xml:space="preserve"> by the Provincial Magistrate’s Court sitting at Mberengwa in the Midlands Province</w:t>
      </w:r>
      <w:r>
        <w:rPr>
          <w:rFonts w:ascii="Times New Roman" w:hAnsi="Times New Roman" w:cs="Times New Roman"/>
          <w:sz w:val="24"/>
          <w:szCs w:val="24"/>
        </w:rPr>
        <w:t xml:space="preserve">. </w:t>
      </w:r>
    </w:p>
    <w:p w:rsidR="00471680" w:rsidRDefault="00471680" w:rsidP="00293FD6">
      <w:pPr>
        <w:spacing w:after="0" w:line="360" w:lineRule="auto"/>
        <w:ind w:left="567" w:hanging="567"/>
        <w:jc w:val="both"/>
        <w:rPr>
          <w:rFonts w:ascii="Times New Roman" w:hAnsi="Times New Roman" w:cs="Times New Roman"/>
          <w:sz w:val="24"/>
          <w:szCs w:val="24"/>
        </w:rPr>
      </w:pPr>
    </w:p>
    <w:p w:rsidR="00471680" w:rsidRDefault="00471680"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C205A">
        <w:rPr>
          <w:rFonts w:ascii="Times New Roman" w:hAnsi="Times New Roman" w:cs="Times New Roman"/>
          <w:sz w:val="24"/>
          <w:szCs w:val="24"/>
        </w:rPr>
        <w:t xml:space="preserve">Count one was </w:t>
      </w:r>
      <w:r>
        <w:rPr>
          <w:rFonts w:ascii="Times New Roman" w:hAnsi="Times New Roman" w:cs="Times New Roman"/>
          <w:sz w:val="24"/>
          <w:szCs w:val="24"/>
        </w:rPr>
        <w:t xml:space="preserve">indecent assault, in </w:t>
      </w:r>
      <w:r w:rsidR="004C205A">
        <w:rPr>
          <w:rFonts w:ascii="Times New Roman" w:hAnsi="Times New Roman" w:cs="Times New Roman"/>
          <w:sz w:val="24"/>
          <w:szCs w:val="24"/>
        </w:rPr>
        <w:t>contraven</w:t>
      </w:r>
      <w:r>
        <w:rPr>
          <w:rFonts w:ascii="Times New Roman" w:hAnsi="Times New Roman" w:cs="Times New Roman"/>
          <w:sz w:val="24"/>
          <w:szCs w:val="24"/>
        </w:rPr>
        <w:t>tion of s 67[1][</w:t>
      </w:r>
      <w:r w:rsidRPr="00471680">
        <w:rPr>
          <w:rFonts w:ascii="Times New Roman" w:hAnsi="Times New Roman" w:cs="Times New Roman"/>
          <w:i/>
          <w:sz w:val="24"/>
          <w:szCs w:val="24"/>
        </w:rPr>
        <w:t>a</w:t>
      </w:r>
      <w:r>
        <w:rPr>
          <w:rFonts w:ascii="Times New Roman" w:hAnsi="Times New Roman" w:cs="Times New Roman"/>
          <w:sz w:val="24"/>
          <w:szCs w:val="24"/>
        </w:rPr>
        <w:t>][i] of the Criminal Law [Codification</w:t>
      </w:r>
      <w:r w:rsidR="009B2DC5">
        <w:rPr>
          <w:rFonts w:ascii="Times New Roman" w:hAnsi="Times New Roman" w:cs="Times New Roman"/>
          <w:sz w:val="24"/>
          <w:szCs w:val="24"/>
        </w:rPr>
        <w:t xml:space="preserve"> and Reform</w:t>
      </w:r>
      <w:r>
        <w:rPr>
          <w:rFonts w:ascii="Times New Roman" w:hAnsi="Times New Roman" w:cs="Times New Roman"/>
          <w:sz w:val="24"/>
          <w:szCs w:val="24"/>
        </w:rPr>
        <w:t xml:space="preserve">] Act, </w:t>
      </w:r>
      <w:r w:rsidRPr="00471680">
        <w:rPr>
          <w:rFonts w:ascii="Times New Roman" w:hAnsi="Times New Roman" w:cs="Times New Roman"/>
          <w:i/>
          <w:sz w:val="24"/>
          <w:szCs w:val="24"/>
        </w:rPr>
        <w:t>Cap 9:23</w:t>
      </w:r>
      <w:r w:rsidR="009B2DC5">
        <w:rPr>
          <w:rFonts w:ascii="Times New Roman" w:hAnsi="Times New Roman" w:cs="Times New Roman"/>
          <w:sz w:val="24"/>
          <w:szCs w:val="24"/>
        </w:rPr>
        <w:t xml:space="preserve"> [“the </w:t>
      </w:r>
      <w:r w:rsidR="009B2DC5" w:rsidRPr="009B2DC5">
        <w:rPr>
          <w:rFonts w:ascii="Times New Roman" w:hAnsi="Times New Roman" w:cs="Times New Roman"/>
          <w:b/>
          <w:i/>
          <w:sz w:val="24"/>
          <w:szCs w:val="24"/>
        </w:rPr>
        <w:t>Criminal Code</w:t>
      </w:r>
      <w:r w:rsidR="009B2DC5">
        <w:rPr>
          <w:rFonts w:ascii="Times New Roman" w:hAnsi="Times New Roman" w:cs="Times New Roman"/>
          <w:sz w:val="24"/>
          <w:szCs w:val="24"/>
        </w:rPr>
        <w:t xml:space="preserve">”]. </w:t>
      </w:r>
      <w:r w:rsidR="00EE39E2">
        <w:rPr>
          <w:rFonts w:ascii="Times New Roman" w:hAnsi="Times New Roman" w:cs="Times New Roman"/>
          <w:sz w:val="24"/>
          <w:szCs w:val="24"/>
        </w:rPr>
        <w:t>T</w:t>
      </w:r>
      <w:r>
        <w:rPr>
          <w:rFonts w:ascii="Times New Roman" w:hAnsi="Times New Roman" w:cs="Times New Roman"/>
          <w:sz w:val="24"/>
          <w:szCs w:val="24"/>
        </w:rPr>
        <w:t>he appellant was alleged to have indecently assaulted his own biological daughter</w:t>
      </w:r>
      <w:r w:rsidR="00EE39E2">
        <w:rPr>
          <w:rFonts w:ascii="Times New Roman" w:hAnsi="Times New Roman" w:cs="Times New Roman"/>
          <w:sz w:val="24"/>
          <w:szCs w:val="24"/>
        </w:rPr>
        <w:t>, Anesuishe Baloyi [“</w:t>
      </w:r>
      <w:r w:rsidR="00EE39E2" w:rsidRPr="00EE39E2">
        <w:rPr>
          <w:rFonts w:ascii="Times New Roman" w:hAnsi="Times New Roman" w:cs="Times New Roman"/>
          <w:b/>
          <w:i/>
          <w:sz w:val="24"/>
          <w:szCs w:val="24"/>
        </w:rPr>
        <w:t>Anesu</w:t>
      </w:r>
      <w:r w:rsidR="00EE39E2">
        <w:rPr>
          <w:rFonts w:ascii="Times New Roman" w:hAnsi="Times New Roman" w:cs="Times New Roman"/>
          <w:sz w:val="24"/>
          <w:szCs w:val="24"/>
        </w:rPr>
        <w:t>”]. She was</w:t>
      </w:r>
      <w:r>
        <w:rPr>
          <w:rFonts w:ascii="Times New Roman" w:hAnsi="Times New Roman" w:cs="Times New Roman"/>
          <w:sz w:val="24"/>
          <w:szCs w:val="24"/>
        </w:rPr>
        <w:t xml:space="preserve"> seventeen [17] years old at the time</w:t>
      </w:r>
      <w:r w:rsidR="00EE39E2">
        <w:rPr>
          <w:rFonts w:ascii="Times New Roman" w:hAnsi="Times New Roman" w:cs="Times New Roman"/>
          <w:sz w:val="24"/>
          <w:szCs w:val="24"/>
        </w:rPr>
        <w:t xml:space="preserve">. The incident happened </w:t>
      </w:r>
      <w:r w:rsidR="003948A8">
        <w:rPr>
          <w:rFonts w:ascii="Times New Roman" w:hAnsi="Times New Roman" w:cs="Times New Roman"/>
          <w:sz w:val="24"/>
          <w:szCs w:val="24"/>
        </w:rPr>
        <w:t>at the</w:t>
      </w:r>
      <w:r w:rsidR="00EE39E2">
        <w:rPr>
          <w:rFonts w:ascii="Times New Roman" w:hAnsi="Times New Roman" w:cs="Times New Roman"/>
          <w:sz w:val="24"/>
          <w:szCs w:val="24"/>
        </w:rPr>
        <w:t xml:space="preserve"> family’s </w:t>
      </w:r>
      <w:r w:rsidR="003948A8">
        <w:rPr>
          <w:rFonts w:ascii="Times New Roman" w:hAnsi="Times New Roman" w:cs="Times New Roman"/>
          <w:sz w:val="24"/>
          <w:szCs w:val="24"/>
        </w:rPr>
        <w:t>village homestead in rural Mberengwa</w:t>
      </w:r>
      <w:r w:rsidR="00EE39E2">
        <w:rPr>
          <w:rFonts w:ascii="Times New Roman" w:hAnsi="Times New Roman" w:cs="Times New Roman"/>
          <w:sz w:val="24"/>
          <w:szCs w:val="24"/>
        </w:rPr>
        <w:t xml:space="preserve">. The appellant allegedly </w:t>
      </w:r>
      <w:r>
        <w:rPr>
          <w:rFonts w:ascii="Times New Roman" w:hAnsi="Times New Roman" w:cs="Times New Roman"/>
          <w:sz w:val="24"/>
          <w:szCs w:val="24"/>
        </w:rPr>
        <w:t>smear</w:t>
      </w:r>
      <w:r w:rsidR="00EE39E2">
        <w:rPr>
          <w:rFonts w:ascii="Times New Roman" w:hAnsi="Times New Roman" w:cs="Times New Roman"/>
          <w:sz w:val="24"/>
          <w:szCs w:val="24"/>
        </w:rPr>
        <w:t xml:space="preserve">ed </w:t>
      </w:r>
      <w:r>
        <w:rPr>
          <w:rFonts w:ascii="Times New Roman" w:hAnsi="Times New Roman" w:cs="Times New Roman"/>
          <w:sz w:val="24"/>
          <w:szCs w:val="24"/>
        </w:rPr>
        <w:t xml:space="preserve">and </w:t>
      </w:r>
      <w:r>
        <w:rPr>
          <w:rFonts w:ascii="Times New Roman" w:hAnsi="Times New Roman" w:cs="Times New Roman"/>
          <w:sz w:val="24"/>
          <w:szCs w:val="24"/>
        </w:rPr>
        <w:lastRenderedPageBreak/>
        <w:t>appl</w:t>
      </w:r>
      <w:r w:rsidR="00EE39E2">
        <w:rPr>
          <w:rFonts w:ascii="Times New Roman" w:hAnsi="Times New Roman" w:cs="Times New Roman"/>
          <w:sz w:val="24"/>
          <w:szCs w:val="24"/>
        </w:rPr>
        <w:t xml:space="preserve">ied </w:t>
      </w:r>
      <w:r>
        <w:rPr>
          <w:rFonts w:ascii="Times New Roman" w:hAnsi="Times New Roman" w:cs="Times New Roman"/>
          <w:sz w:val="24"/>
          <w:szCs w:val="24"/>
        </w:rPr>
        <w:t xml:space="preserve">some foul smelling and bitter tasting herbs onto </w:t>
      </w:r>
      <w:r w:rsidR="006C3351">
        <w:rPr>
          <w:rFonts w:ascii="Times New Roman" w:hAnsi="Times New Roman" w:cs="Times New Roman"/>
          <w:sz w:val="24"/>
          <w:szCs w:val="24"/>
        </w:rPr>
        <w:t>her</w:t>
      </w:r>
      <w:r>
        <w:rPr>
          <w:rFonts w:ascii="Times New Roman" w:hAnsi="Times New Roman" w:cs="Times New Roman"/>
          <w:sz w:val="24"/>
          <w:szCs w:val="24"/>
        </w:rPr>
        <w:t xml:space="preserve"> breasts and privates. This </w:t>
      </w:r>
      <w:r w:rsidR="003948A8">
        <w:rPr>
          <w:rFonts w:ascii="Times New Roman" w:hAnsi="Times New Roman" w:cs="Times New Roman"/>
          <w:sz w:val="24"/>
          <w:szCs w:val="24"/>
        </w:rPr>
        <w:t xml:space="preserve">allegedly </w:t>
      </w:r>
      <w:r>
        <w:rPr>
          <w:rFonts w:ascii="Times New Roman" w:hAnsi="Times New Roman" w:cs="Times New Roman"/>
          <w:sz w:val="24"/>
          <w:szCs w:val="24"/>
        </w:rPr>
        <w:t>followed advice from a traditional healer</w:t>
      </w:r>
      <w:r w:rsidR="00737D8F">
        <w:rPr>
          <w:rFonts w:ascii="Times New Roman" w:hAnsi="Times New Roman" w:cs="Times New Roman"/>
          <w:sz w:val="24"/>
          <w:szCs w:val="24"/>
        </w:rPr>
        <w:t>,</w:t>
      </w:r>
      <w:r>
        <w:rPr>
          <w:rFonts w:ascii="Times New Roman" w:hAnsi="Times New Roman" w:cs="Times New Roman"/>
          <w:sz w:val="24"/>
          <w:szCs w:val="24"/>
        </w:rPr>
        <w:t xml:space="preserve"> or </w:t>
      </w:r>
      <w:r w:rsidRPr="00471680">
        <w:rPr>
          <w:rFonts w:ascii="Times New Roman" w:hAnsi="Times New Roman" w:cs="Times New Roman"/>
          <w:i/>
          <w:sz w:val="24"/>
          <w:szCs w:val="24"/>
        </w:rPr>
        <w:t>n’anga</w:t>
      </w:r>
      <w:r w:rsidR="00737D8F">
        <w:rPr>
          <w:rFonts w:ascii="Times New Roman" w:hAnsi="Times New Roman" w:cs="Times New Roman"/>
          <w:sz w:val="24"/>
          <w:szCs w:val="24"/>
        </w:rPr>
        <w:t xml:space="preserve">, </w:t>
      </w:r>
      <w:r>
        <w:rPr>
          <w:rFonts w:ascii="Times New Roman" w:hAnsi="Times New Roman" w:cs="Times New Roman"/>
          <w:sz w:val="24"/>
          <w:szCs w:val="24"/>
        </w:rPr>
        <w:t xml:space="preserve">who had supplied the herbs. The whole gory business was so that the appellant </w:t>
      </w:r>
      <w:r w:rsidR="006937B4">
        <w:rPr>
          <w:rFonts w:ascii="Times New Roman" w:hAnsi="Times New Roman" w:cs="Times New Roman"/>
          <w:sz w:val="24"/>
          <w:szCs w:val="24"/>
        </w:rPr>
        <w:t>c</w:t>
      </w:r>
      <w:r>
        <w:rPr>
          <w:rFonts w:ascii="Times New Roman" w:hAnsi="Times New Roman" w:cs="Times New Roman"/>
          <w:sz w:val="24"/>
          <w:szCs w:val="24"/>
        </w:rPr>
        <w:t>ould amass untold wealth.</w:t>
      </w:r>
    </w:p>
    <w:p w:rsidR="00471680" w:rsidRDefault="00471680" w:rsidP="00293FD6">
      <w:pPr>
        <w:spacing w:after="0" w:line="360" w:lineRule="auto"/>
        <w:ind w:left="567" w:hanging="567"/>
        <w:jc w:val="both"/>
        <w:rPr>
          <w:rFonts w:ascii="Times New Roman" w:hAnsi="Times New Roman" w:cs="Times New Roman"/>
          <w:sz w:val="24"/>
          <w:szCs w:val="24"/>
        </w:rPr>
      </w:pPr>
    </w:p>
    <w:p w:rsidR="005F7217" w:rsidRDefault="006C3351"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Count two was physical abuse</w:t>
      </w:r>
      <w:r w:rsidR="003948A8">
        <w:rPr>
          <w:rFonts w:ascii="Times New Roman" w:hAnsi="Times New Roman" w:cs="Times New Roman"/>
          <w:sz w:val="24"/>
          <w:szCs w:val="24"/>
        </w:rPr>
        <w:t>,</w:t>
      </w:r>
      <w:r>
        <w:rPr>
          <w:rFonts w:ascii="Times New Roman" w:hAnsi="Times New Roman" w:cs="Times New Roman"/>
          <w:sz w:val="24"/>
          <w:szCs w:val="24"/>
        </w:rPr>
        <w:t xml:space="preserve"> in contravention of s [3][1][1][</w:t>
      </w:r>
      <w:r w:rsidRPr="006C3351">
        <w:rPr>
          <w:rFonts w:ascii="Times New Roman" w:hAnsi="Times New Roman" w:cs="Times New Roman"/>
          <w:i/>
          <w:sz w:val="24"/>
          <w:szCs w:val="24"/>
        </w:rPr>
        <w:t>a</w:t>
      </w:r>
      <w:r>
        <w:rPr>
          <w:rFonts w:ascii="Times New Roman" w:hAnsi="Times New Roman" w:cs="Times New Roman"/>
          <w:sz w:val="24"/>
          <w:szCs w:val="24"/>
        </w:rPr>
        <w:t>]</w:t>
      </w:r>
      <w:r w:rsidR="003948A8">
        <w:rPr>
          <w:rFonts w:ascii="Times New Roman" w:hAnsi="Times New Roman" w:cs="Times New Roman"/>
          <w:sz w:val="24"/>
          <w:szCs w:val="24"/>
        </w:rPr>
        <w:t>,</w:t>
      </w:r>
      <w:r>
        <w:rPr>
          <w:rFonts w:ascii="Times New Roman" w:hAnsi="Times New Roman" w:cs="Times New Roman"/>
          <w:sz w:val="24"/>
          <w:szCs w:val="24"/>
        </w:rPr>
        <w:t xml:space="preserve"> as read with s 4 of the Domestic Violence Act, </w:t>
      </w:r>
      <w:r w:rsidRPr="006C3351">
        <w:rPr>
          <w:rFonts w:ascii="Times New Roman" w:hAnsi="Times New Roman" w:cs="Times New Roman"/>
          <w:i/>
          <w:sz w:val="24"/>
          <w:szCs w:val="24"/>
        </w:rPr>
        <w:t>Cap 5:16</w:t>
      </w:r>
      <w:r>
        <w:rPr>
          <w:rFonts w:ascii="Times New Roman" w:hAnsi="Times New Roman" w:cs="Times New Roman"/>
          <w:sz w:val="24"/>
          <w:szCs w:val="24"/>
        </w:rPr>
        <w:t>. The</w:t>
      </w:r>
      <w:r w:rsidR="005F7217">
        <w:rPr>
          <w:rFonts w:ascii="Times New Roman" w:hAnsi="Times New Roman" w:cs="Times New Roman"/>
          <w:sz w:val="24"/>
          <w:szCs w:val="24"/>
        </w:rPr>
        <w:t xml:space="preserve"> appellant was</w:t>
      </w:r>
      <w:r>
        <w:rPr>
          <w:rFonts w:ascii="Times New Roman" w:hAnsi="Times New Roman" w:cs="Times New Roman"/>
          <w:sz w:val="24"/>
          <w:szCs w:val="24"/>
        </w:rPr>
        <w:t xml:space="preserve"> alleged to have </w:t>
      </w:r>
      <w:r w:rsidR="00EE39E2">
        <w:rPr>
          <w:rFonts w:ascii="Times New Roman" w:hAnsi="Times New Roman" w:cs="Times New Roman"/>
          <w:sz w:val="24"/>
          <w:szCs w:val="24"/>
        </w:rPr>
        <w:t xml:space="preserve">assaulted </w:t>
      </w:r>
      <w:r>
        <w:rPr>
          <w:rFonts w:ascii="Times New Roman" w:hAnsi="Times New Roman" w:cs="Times New Roman"/>
          <w:sz w:val="24"/>
          <w:szCs w:val="24"/>
        </w:rPr>
        <w:t>his</w:t>
      </w:r>
      <w:r w:rsidR="005F7217">
        <w:rPr>
          <w:rFonts w:ascii="Times New Roman" w:hAnsi="Times New Roman" w:cs="Times New Roman"/>
          <w:sz w:val="24"/>
          <w:szCs w:val="24"/>
        </w:rPr>
        <w:t xml:space="preserve"> first wife</w:t>
      </w:r>
      <w:r w:rsidR="0095733C">
        <w:rPr>
          <w:rFonts w:ascii="Times New Roman" w:hAnsi="Times New Roman" w:cs="Times New Roman"/>
          <w:sz w:val="24"/>
          <w:szCs w:val="24"/>
        </w:rPr>
        <w:t>, Susan Sibanda [“</w:t>
      </w:r>
      <w:r w:rsidR="0095733C" w:rsidRPr="0095733C">
        <w:rPr>
          <w:rFonts w:ascii="Times New Roman" w:hAnsi="Times New Roman" w:cs="Times New Roman"/>
          <w:b/>
          <w:i/>
          <w:sz w:val="24"/>
          <w:szCs w:val="24"/>
        </w:rPr>
        <w:t>Susan</w:t>
      </w:r>
      <w:r w:rsidR="0095733C">
        <w:rPr>
          <w:rFonts w:ascii="Times New Roman" w:hAnsi="Times New Roman" w:cs="Times New Roman"/>
          <w:sz w:val="24"/>
          <w:szCs w:val="24"/>
        </w:rPr>
        <w:t>”]</w:t>
      </w:r>
      <w:r w:rsidR="00EE39E2">
        <w:rPr>
          <w:rFonts w:ascii="Times New Roman" w:hAnsi="Times New Roman" w:cs="Times New Roman"/>
          <w:sz w:val="24"/>
          <w:szCs w:val="24"/>
        </w:rPr>
        <w:t xml:space="preserve"> so severely that she fell unconscious. </w:t>
      </w:r>
      <w:r w:rsidR="0095733C">
        <w:rPr>
          <w:rFonts w:ascii="Times New Roman" w:hAnsi="Times New Roman" w:cs="Times New Roman"/>
          <w:sz w:val="24"/>
          <w:szCs w:val="24"/>
        </w:rPr>
        <w:t>Sh</w:t>
      </w:r>
      <w:r w:rsidR="001B4EDC">
        <w:rPr>
          <w:rFonts w:ascii="Times New Roman" w:hAnsi="Times New Roman" w:cs="Times New Roman"/>
          <w:sz w:val="24"/>
          <w:szCs w:val="24"/>
        </w:rPr>
        <w:t xml:space="preserve">e </w:t>
      </w:r>
      <w:r w:rsidR="005F7217">
        <w:rPr>
          <w:rFonts w:ascii="Times New Roman" w:hAnsi="Times New Roman" w:cs="Times New Roman"/>
          <w:sz w:val="24"/>
          <w:szCs w:val="24"/>
        </w:rPr>
        <w:t>was</w:t>
      </w:r>
      <w:r>
        <w:rPr>
          <w:rFonts w:ascii="Times New Roman" w:hAnsi="Times New Roman" w:cs="Times New Roman"/>
          <w:sz w:val="24"/>
          <w:szCs w:val="24"/>
        </w:rPr>
        <w:t xml:space="preserve"> pregnant</w:t>
      </w:r>
      <w:r w:rsidR="005F7217">
        <w:rPr>
          <w:rFonts w:ascii="Times New Roman" w:hAnsi="Times New Roman" w:cs="Times New Roman"/>
          <w:sz w:val="24"/>
          <w:szCs w:val="24"/>
        </w:rPr>
        <w:t xml:space="preserve"> at the time</w:t>
      </w:r>
      <w:r w:rsidR="001B4EDC">
        <w:rPr>
          <w:rFonts w:ascii="Times New Roman" w:hAnsi="Times New Roman" w:cs="Times New Roman"/>
          <w:sz w:val="24"/>
          <w:szCs w:val="24"/>
        </w:rPr>
        <w:t xml:space="preserve">. He beat her </w:t>
      </w:r>
      <w:r w:rsidR="005F7217">
        <w:rPr>
          <w:rFonts w:ascii="Times New Roman" w:hAnsi="Times New Roman" w:cs="Times New Roman"/>
          <w:sz w:val="24"/>
          <w:szCs w:val="24"/>
        </w:rPr>
        <w:t xml:space="preserve">all over the body </w:t>
      </w:r>
      <w:r>
        <w:rPr>
          <w:rFonts w:ascii="Times New Roman" w:hAnsi="Times New Roman" w:cs="Times New Roman"/>
          <w:sz w:val="24"/>
          <w:szCs w:val="24"/>
        </w:rPr>
        <w:t xml:space="preserve">with clenched fists, booted feet </w:t>
      </w:r>
      <w:r w:rsidR="005F7217">
        <w:rPr>
          <w:rFonts w:ascii="Times New Roman" w:hAnsi="Times New Roman" w:cs="Times New Roman"/>
          <w:sz w:val="24"/>
          <w:szCs w:val="24"/>
        </w:rPr>
        <w:t>and a switch</w:t>
      </w:r>
      <w:r w:rsidR="001B4EDC">
        <w:rPr>
          <w:rFonts w:ascii="Times New Roman" w:hAnsi="Times New Roman" w:cs="Times New Roman"/>
          <w:sz w:val="24"/>
          <w:szCs w:val="24"/>
        </w:rPr>
        <w:t>.</w:t>
      </w:r>
      <w:r w:rsidR="005F7217">
        <w:rPr>
          <w:rFonts w:ascii="Times New Roman" w:hAnsi="Times New Roman" w:cs="Times New Roman"/>
          <w:sz w:val="24"/>
          <w:szCs w:val="24"/>
        </w:rPr>
        <w:t xml:space="preserve"> The reason for the assault was said to be </w:t>
      </w:r>
      <w:r w:rsidR="0095733C">
        <w:rPr>
          <w:rFonts w:ascii="Times New Roman" w:hAnsi="Times New Roman" w:cs="Times New Roman"/>
          <w:sz w:val="24"/>
          <w:szCs w:val="24"/>
        </w:rPr>
        <w:t>her</w:t>
      </w:r>
      <w:r w:rsidR="005F7217">
        <w:rPr>
          <w:rFonts w:ascii="Times New Roman" w:hAnsi="Times New Roman" w:cs="Times New Roman"/>
          <w:sz w:val="24"/>
          <w:szCs w:val="24"/>
        </w:rPr>
        <w:t xml:space="preserve"> adamant refusal to share </w:t>
      </w:r>
      <w:r w:rsidR="00EC5B64">
        <w:rPr>
          <w:rFonts w:ascii="Times New Roman" w:hAnsi="Times New Roman" w:cs="Times New Roman"/>
          <w:sz w:val="24"/>
          <w:szCs w:val="24"/>
        </w:rPr>
        <w:t>their</w:t>
      </w:r>
      <w:r w:rsidR="005F7217">
        <w:rPr>
          <w:rFonts w:ascii="Times New Roman" w:hAnsi="Times New Roman" w:cs="Times New Roman"/>
          <w:sz w:val="24"/>
          <w:szCs w:val="24"/>
        </w:rPr>
        <w:t xml:space="preserve"> </w:t>
      </w:r>
      <w:r w:rsidR="00D06E62">
        <w:rPr>
          <w:rFonts w:ascii="Times New Roman" w:hAnsi="Times New Roman" w:cs="Times New Roman"/>
          <w:sz w:val="24"/>
          <w:szCs w:val="24"/>
        </w:rPr>
        <w:t xml:space="preserve">matrimonial </w:t>
      </w:r>
      <w:r w:rsidR="005F7217">
        <w:rPr>
          <w:rFonts w:ascii="Times New Roman" w:hAnsi="Times New Roman" w:cs="Times New Roman"/>
          <w:sz w:val="24"/>
          <w:szCs w:val="24"/>
        </w:rPr>
        <w:t>home with the appellant’s new wife.</w:t>
      </w:r>
    </w:p>
    <w:p w:rsidR="005F7217" w:rsidRDefault="005F7217" w:rsidP="00293FD6">
      <w:pPr>
        <w:spacing w:after="0" w:line="360" w:lineRule="auto"/>
        <w:ind w:left="567" w:hanging="567"/>
        <w:jc w:val="both"/>
        <w:rPr>
          <w:rFonts w:ascii="Times New Roman" w:hAnsi="Times New Roman" w:cs="Times New Roman"/>
          <w:sz w:val="24"/>
          <w:szCs w:val="24"/>
        </w:rPr>
      </w:pPr>
    </w:p>
    <w:p w:rsidR="005F7217" w:rsidRDefault="005F7217"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appellant pleaded not guilty</w:t>
      </w:r>
      <w:r w:rsidR="004D2FF1">
        <w:rPr>
          <w:rFonts w:ascii="Times New Roman" w:hAnsi="Times New Roman" w:cs="Times New Roman"/>
          <w:sz w:val="24"/>
          <w:szCs w:val="24"/>
        </w:rPr>
        <w:t xml:space="preserve"> to both counts</w:t>
      </w:r>
      <w:r>
        <w:rPr>
          <w:rFonts w:ascii="Times New Roman" w:hAnsi="Times New Roman" w:cs="Times New Roman"/>
          <w:sz w:val="24"/>
          <w:szCs w:val="24"/>
        </w:rPr>
        <w:t xml:space="preserve">. But after a full trial he was convicted </w:t>
      </w:r>
      <w:r w:rsidR="00EC5B64">
        <w:rPr>
          <w:rFonts w:ascii="Times New Roman" w:hAnsi="Times New Roman" w:cs="Times New Roman"/>
          <w:sz w:val="24"/>
          <w:szCs w:val="24"/>
        </w:rPr>
        <w:t>of</w:t>
      </w:r>
      <w:r>
        <w:rPr>
          <w:rFonts w:ascii="Times New Roman" w:hAnsi="Times New Roman" w:cs="Times New Roman"/>
          <w:sz w:val="24"/>
          <w:szCs w:val="24"/>
        </w:rPr>
        <w:t xml:space="preserve"> both. In count one he was sentenced to thirty six [36] months imprisonment. In count two he was sentenced to six [6] months imprisonment. Thus</w:t>
      </w:r>
      <w:r w:rsidR="003948A8">
        <w:rPr>
          <w:rFonts w:ascii="Times New Roman" w:hAnsi="Times New Roman" w:cs="Times New Roman"/>
          <w:sz w:val="24"/>
          <w:szCs w:val="24"/>
        </w:rPr>
        <w:t>,</w:t>
      </w:r>
      <w:r>
        <w:rPr>
          <w:rFonts w:ascii="Times New Roman" w:hAnsi="Times New Roman" w:cs="Times New Roman"/>
          <w:sz w:val="24"/>
          <w:szCs w:val="24"/>
        </w:rPr>
        <w:t xml:space="preserve"> the total </w:t>
      </w:r>
      <w:r w:rsidR="003948A8">
        <w:rPr>
          <w:rFonts w:ascii="Times New Roman" w:hAnsi="Times New Roman" w:cs="Times New Roman"/>
          <w:sz w:val="24"/>
          <w:szCs w:val="24"/>
        </w:rPr>
        <w:t xml:space="preserve">period of imprisonment </w:t>
      </w:r>
      <w:r>
        <w:rPr>
          <w:rFonts w:ascii="Times New Roman" w:hAnsi="Times New Roman" w:cs="Times New Roman"/>
          <w:sz w:val="24"/>
          <w:szCs w:val="24"/>
        </w:rPr>
        <w:t xml:space="preserve">was forty two </w:t>
      </w:r>
      <w:r w:rsidR="004D2FF1">
        <w:rPr>
          <w:rFonts w:ascii="Times New Roman" w:hAnsi="Times New Roman" w:cs="Times New Roman"/>
          <w:sz w:val="24"/>
          <w:szCs w:val="24"/>
        </w:rPr>
        <w:t xml:space="preserve">[42] </w:t>
      </w:r>
      <w:r>
        <w:rPr>
          <w:rFonts w:ascii="Times New Roman" w:hAnsi="Times New Roman" w:cs="Times New Roman"/>
          <w:sz w:val="24"/>
          <w:szCs w:val="24"/>
        </w:rPr>
        <w:t>months</w:t>
      </w:r>
      <w:r w:rsidR="003948A8">
        <w:rPr>
          <w:rFonts w:ascii="Times New Roman" w:hAnsi="Times New Roman" w:cs="Times New Roman"/>
          <w:sz w:val="24"/>
          <w:szCs w:val="24"/>
        </w:rPr>
        <w:t>.</w:t>
      </w:r>
      <w:r>
        <w:rPr>
          <w:rFonts w:ascii="Times New Roman" w:hAnsi="Times New Roman" w:cs="Times New Roman"/>
          <w:sz w:val="24"/>
          <w:szCs w:val="24"/>
        </w:rPr>
        <w:t xml:space="preserve"> Nothing was suspended. No periods of imprisonment were ordered to run concurrently.</w:t>
      </w:r>
    </w:p>
    <w:p w:rsidR="005F7217" w:rsidRDefault="005F7217" w:rsidP="00293FD6">
      <w:pPr>
        <w:spacing w:after="0" w:line="360" w:lineRule="auto"/>
        <w:ind w:left="567" w:hanging="567"/>
        <w:jc w:val="both"/>
        <w:rPr>
          <w:rFonts w:ascii="Times New Roman" w:hAnsi="Times New Roman" w:cs="Times New Roman"/>
          <w:sz w:val="24"/>
          <w:szCs w:val="24"/>
        </w:rPr>
      </w:pPr>
    </w:p>
    <w:p w:rsidR="00F57EE5" w:rsidRDefault="007B3320" w:rsidP="00F57EE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9A07DA">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Certain facts were agreed </w:t>
      </w:r>
      <w:r w:rsidR="001B4EDC">
        <w:rPr>
          <w:rFonts w:ascii="Times New Roman" w:hAnsi="Times New Roman" w:cs="Times New Roman"/>
          <w:sz w:val="24"/>
          <w:szCs w:val="24"/>
        </w:rPr>
        <w:t xml:space="preserve">or </w:t>
      </w:r>
      <w:r w:rsidR="0095733C">
        <w:rPr>
          <w:rFonts w:ascii="Times New Roman" w:hAnsi="Times New Roman" w:cs="Times New Roman"/>
          <w:sz w:val="24"/>
          <w:szCs w:val="24"/>
        </w:rPr>
        <w:t xml:space="preserve">were </w:t>
      </w:r>
      <w:r>
        <w:rPr>
          <w:rFonts w:ascii="Times New Roman" w:hAnsi="Times New Roman" w:cs="Times New Roman"/>
          <w:sz w:val="24"/>
          <w:szCs w:val="24"/>
        </w:rPr>
        <w:t xml:space="preserve">common cause. The offence in count one occurred on the evening of 29 November 2015. The one in count two occurred on 6 January 2017. </w:t>
      </w:r>
      <w:r w:rsidR="00F57EE5">
        <w:rPr>
          <w:rFonts w:ascii="Times New Roman" w:hAnsi="Times New Roman" w:cs="Times New Roman"/>
          <w:sz w:val="24"/>
          <w:szCs w:val="24"/>
        </w:rPr>
        <w:t>Both offences were reported to the police either on 6 January 2017 or so soon thereafter. Thus for count one</w:t>
      </w:r>
      <w:r w:rsidR="004D2FF1">
        <w:rPr>
          <w:rFonts w:ascii="Times New Roman" w:hAnsi="Times New Roman" w:cs="Times New Roman"/>
          <w:sz w:val="24"/>
          <w:szCs w:val="24"/>
        </w:rPr>
        <w:t>,</w:t>
      </w:r>
      <w:r w:rsidR="00F57EE5">
        <w:rPr>
          <w:rFonts w:ascii="Times New Roman" w:hAnsi="Times New Roman" w:cs="Times New Roman"/>
          <w:sz w:val="24"/>
          <w:szCs w:val="24"/>
        </w:rPr>
        <w:t xml:space="preserve"> the report was</w:t>
      </w:r>
      <w:r w:rsidR="00EC5B64">
        <w:rPr>
          <w:rFonts w:ascii="Times New Roman" w:hAnsi="Times New Roman" w:cs="Times New Roman"/>
          <w:sz w:val="24"/>
          <w:szCs w:val="24"/>
        </w:rPr>
        <w:t xml:space="preserve"> being made fourteen </w:t>
      </w:r>
      <w:r w:rsidR="00F57EE5">
        <w:rPr>
          <w:rFonts w:ascii="Times New Roman" w:hAnsi="Times New Roman" w:cs="Times New Roman"/>
          <w:sz w:val="24"/>
          <w:szCs w:val="24"/>
        </w:rPr>
        <w:t>months</w:t>
      </w:r>
      <w:r w:rsidR="00EC5B64">
        <w:rPr>
          <w:rFonts w:ascii="Times New Roman" w:hAnsi="Times New Roman" w:cs="Times New Roman"/>
          <w:sz w:val="24"/>
          <w:szCs w:val="24"/>
        </w:rPr>
        <w:t xml:space="preserve"> after the event</w:t>
      </w:r>
      <w:r w:rsidR="00F57EE5">
        <w:rPr>
          <w:rFonts w:ascii="Times New Roman" w:hAnsi="Times New Roman" w:cs="Times New Roman"/>
          <w:sz w:val="24"/>
          <w:szCs w:val="24"/>
        </w:rPr>
        <w:t>.</w:t>
      </w:r>
    </w:p>
    <w:p w:rsidR="00F57EE5" w:rsidRDefault="00F57EE5" w:rsidP="00293FD6">
      <w:pPr>
        <w:spacing w:after="0" w:line="360" w:lineRule="auto"/>
        <w:ind w:left="567" w:hanging="567"/>
        <w:jc w:val="both"/>
        <w:rPr>
          <w:rFonts w:ascii="Times New Roman" w:hAnsi="Times New Roman" w:cs="Times New Roman"/>
          <w:sz w:val="24"/>
          <w:szCs w:val="24"/>
        </w:rPr>
      </w:pPr>
    </w:p>
    <w:p w:rsidR="00A2189E" w:rsidRPr="00F33063" w:rsidRDefault="009A07DA" w:rsidP="00F33063">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[7</w:t>
      </w:r>
      <w:r w:rsidR="00F33063">
        <w:rPr>
          <w:rFonts w:ascii="Times New Roman" w:hAnsi="Times New Roman" w:cs="Times New Roman"/>
          <w:sz w:val="24"/>
          <w:szCs w:val="24"/>
        </w:rPr>
        <w:t>]</w:t>
      </w:r>
      <w:r w:rsidR="00F33063">
        <w:rPr>
          <w:rFonts w:ascii="Times New Roman" w:hAnsi="Times New Roman" w:cs="Times New Roman"/>
          <w:sz w:val="24"/>
          <w:szCs w:val="24"/>
        </w:rPr>
        <w:tab/>
      </w:r>
      <w:r w:rsidR="001B4EDC">
        <w:rPr>
          <w:rFonts w:ascii="Times New Roman" w:hAnsi="Times New Roman" w:cs="Times New Roman"/>
          <w:sz w:val="24"/>
          <w:szCs w:val="24"/>
        </w:rPr>
        <w:t xml:space="preserve">Anesu </w:t>
      </w:r>
      <w:r w:rsidR="004D2FF1" w:rsidRPr="00F33063">
        <w:rPr>
          <w:rFonts w:ascii="Times New Roman" w:hAnsi="Times New Roman" w:cs="Times New Roman"/>
          <w:sz w:val="24"/>
          <w:szCs w:val="24"/>
        </w:rPr>
        <w:t>was the single witness for the State in count one. In a nutshell</w:t>
      </w:r>
      <w:r w:rsidR="007F740E" w:rsidRPr="00F33063">
        <w:rPr>
          <w:rFonts w:ascii="Times New Roman" w:hAnsi="Times New Roman" w:cs="Times New Roman"/>
          <w:sz w:val="24"/>
          <w:szCs w:val="24"/>
        </w:rPr>
        <w:t>,</w:t>
      </w:r>
      <w:r w:rsidR="004D2FF1" w:rsidRPr="00F33063">
        <w:rPr>
          <w:rFonts w:ascii="Times New Roman" w:hAnsi="Times New Roman" w:cs="Times New Roman"/>
          <w:sz w:val="24"/>
          <w:szCs w:val="24"/>
        </w:rPr>
        <w:t xml:space="preserve"> her evidence was this</w:t>
      </w:r>
      <w:r w:rsidR="00A2189E" w:rsidRPr="00F33063">
        <w:rPr>
          <w:rFonts w:ascii="Times New Roman" w:hAnsi="Times New Roman" w:cs="Times New Roman"/>
          <w:sz w:val="24"/>
          <w:szCs w:val="24"/>
        </w:rPr>
        <w:t>:</w:t>
      </w:r>
    </w:p>
    <w:p w:rsidR="00A2189E" w:rsidRDefault="00A2189E" w:rsidP="00F33063">
      <w:pPr>
        <w:spacing w:after="0"/>
        <w:ind w:left="567" w:hanging="567"/>
        <w:jc w:val="both"/>
        <w:rPr>
          <w:rFonts w:ascii="Times New Roman" w:hAnsi="Times New Roman" w:cs="Times New Roman"/>
          <w:sz w:val="24"/>
          <w:szCs w:val="24"/>
        </w:rPr>
      </w:pPr>
    </w:p>
    <w:p w:rsidR="007F740E" w:rsidRPr="00F33063" w:rsidRDefault="007F740E" w:rsidP="00F33063">
      <w:pPr>
        <w:pStyle w:val="ListParagraph"/>
        <w:numPr>
          <w:ilvl w:val="0"/>
          <w:numId w:val="39"/>
        </w:numPr>
        <w:spacing w:after="0"/>
        <w:jc w:val="both"/>
        <w:rPr>
          <w:rFonts w:ascii="Times New Roman" w:hAnsi="Times New Roman" w:cs="Times New Roman"/>
          <w:sz w:val="24"/>
          <w:szCs w:val="24"/>
        </w:rPr>
      </w:pPr>
      <w:r w:rsidRPr="00F33063">
        <w:rPr>
          <w:rFonts w:ascii="Times New Roman" w:hAnsi="Times New Roman" w:cs="Times New Roman"/>
          <w:sz w:val="24"/>
          <w:szCs w:val="24"/>
        </w:rPr>
        <w:t xml:space="preserve">She was very close to her father. He sometimes confided certain secrets </w:t>
      </w:r>
      <w:r w:rsidR="00D45B2E" w:rsidRPr="00F33063">
        <w:rPr>
          <w:rFonts w:ascii="Times New Roman" w:hAnsi="Times New Roman" w:cs="Times New Roman"/>
          <w:sz w:val="24"/>
          <w:szCs w:val="24"/>
        </w:rPr>
        <w:t>in</w:t>
      </w:r>
      <w:r w:rsidRPr="00F33063">
        <w:rPr>
          <w:rFonts w:ascii="Times New Roman" w:hAnsi="Times New Roman" w:cs="Times New Roman"/>
          <w:sz w:val="24"/>
          <w:szCs w:val="24"/>
        </w:rPr>
        <w:t xml:space="preserve"> her. For example, he would from time to time entrust her with his money without</w:t>
      </w:r>
      <w:r w:rsidR="0095733C">
        <w:rPr>
          <w:rFonts w:ascii="Times New Roman" w:hAnsi="Times New Roman" w:cs="Times New Roman"/>
          <w:sz w:val="24"/>
          <w:szCs w:val="24"/>
        </w:rPr>
        <w:t xml:space="preserve"> Susan’s</w:t>
      </w:r>
      <w:r w:rsidRPr="00F33063">
        <w:rPr>
          <w:rFonts w:ascii="Times New Roman" w:hAnsi="Times New Roman" w:cs="Times New Roman"/>
          <w:sz w:val="24"/>
          <w:szCs w:val="24"/>
        </w:rPr>
        <w:t xml:space="preserve"> knowledge.</w:t>
      </w:r>
    </w:p>
    <w:p w:rsidR="007F740E" w:rsidRPr="00860BD2" w:rsidRDefault="007F740E" w:rsidP="00F33063">
      <w:pPr>
        <w:spacing w:after="0"/>
        <w:ind w:left="567" w:hanging="567"/>
        <w:jc w:val="both"/>
        <w:rPr>
          <w:rFonts w:ascii="Times New Roman" w:hAnsi="Times New Roman" w:cs="Times New Roman"/>
          <w:sz w:val="24"/>
          <w:szCs w:val="24"/>
        </w:rPr>
      </w:pPr>
    </w:p>
    <w:p w:rsidR="00A2189E" w:rsidRDefault="007F740E" w:rsidP="00F33063">
      <w:pPr>
        <w:pStyle w:val="ListParagraph"/>
        <w:numPr>
          <w:ilvl w:val="0"/>
          <w:numId w:val="39"/>
        </w:numPr>
        <w:spacing w:after="0"/>
        <w:jc w:val="both"/>
        <w:rPr>
          <w:rFonts w:ascii="Times New Roman" w:hAnsi="Times New Roman" w:cs="Times New Roman"/>
          <w:sz w:val="24"/>
          <w:szCs w:val="24"/>
        </w:rPr>
      </w:pPr>
      <w:r w:rsidRPr="00F33063">
        <w:rPr>
          <w:rFonts w:ascii="Times New Roman" w:hAnsi="Times New Roman" w:cs="Times New Roman"/>
          <w:sz w:val="24"/>
          <w:szCs w:val="24"/>
        </w:rPr>
        <w:t xml:space="preserve">On the day in question, Susan had been away from </w:t>
      </w:r>
      <w:r w:rsidR="001B4EDC">
        <w:rPr>
          <w:rFonts w:ascii="Times New Roman" w:hAnsi="Times New Roman" w:cs="Times New Roman"/>
          <w:sz w:val="24"/>
          <w:szCs w:val="24"/>
        </w:rPr>
        <w:t>home</w:t>
      </w:r>
      <w:r w:rsidRPr="00F33063">
        <w:rPr>
          <w:rFonts w:ascii="Times New Roman" w:hAnsi="Times New Roman" w:cs="Times New Roman"/>
          <w:sz w:val="24"/>
          <w:szCs w:val="24"/>
        </w:rPr>
        <w:t xml:space="preserve"> attending some agricultural show elsewhere. In the afternoon, the appellant </w:t>
      </w:r>
      <w:r w:rsidR="00A2189E" w:rsidRPr="00F33063">
        <w:rPr>
          <w:rFonts w:ascii="Times New Roman" w:hAnsi="Times New Roman" w:cs="Times New Roman"/>
          <w:sz w:val="24"/>
          <w:szCs w:val="24"/>
        </w:rPr>
        <w:t>informed</w:t>
      </w:r>
      <w:r w:rsidRPr="00F33063">
        <w:rPr>
          <w:rFonts w:ascii="Times New Roman" w:hAnsi="Times New Roman" w:cs="Times New Roman"/>
          <w:sz w:val="24"/>
          <w:szCs w:val="24"/>
        </w:rPr>
        <w:t xml:space="preserve"> Anesu that he would be coming to her in the evening. In the evening, at around 21:00 hours or 22:00 hours, whilst she had already retired to bed, the appellant called her to his bedroom. </w:t>
      </w:r>
      <w:r w:rsidR="00A2189E" w:rsidRPr="00F33063">
        <w:rPr>
          <w:rFonts w:ascii="Times New Roman" w:hAnsi="Times New Roman" w:cs="Times New Roman"/>
          <w:sz w:val="24"/>
          <w:szCs w:val="24"/>
        </w:rPr>
        <w:t xml:space="preserve">Everyone else </w:t>
      </w:r>
      <w:r w:rsidR="0095733C">
        <w:rPr>
          <w:rFonts w:ascii="Times New Roman" w:hAnsi="Times New Roman" w:cs="Times New Roman"/>
          <w:sz w:val="24"/>
          <w:szCs w:val="24"/>
        </w:rPr>
        <w:t>had gone to</w:t>
      </w:r>
      <w:r w:rsidR="00A2189E" w:rsidRPr="00F33063">
        <w:rPr>
          <w:rFonts w:ascii="Times New Roman" w:hAnsi="Times New Roman" w:cs="Times New Roman"/>
          <w:sz w:val="24"/>
          <w:szCs w:val="24"/>
        </w:rPr>
        <w:t xml:space="preserve"> asleep. Inside his bedroom, the appellant urged her to sit on the bed. She was hesitant. He lifted her up and sat her on the edge of the bed. He was wearing a navy-blue short. Lighting inside the room was from a single candle.</w:t>
      </w:r>
    </w:p>
    <w:p w:rsidR="00F70CA4" w:rsidRPr="00F70CA4" w:rsidRDefault="00F70CA4" w:rsidP="00F70CA4">
      <w:pPr>
        <w:spacing w:after="0"/>
        <w:jc w:val="both"/>
        <w:rPr>
          <w:rFonts w:ascii="Times New Roman" w:hAnsi="Times New Roman" w:cs="Times New Roman"/>
          <w:sz w:val="24"/>
          <w:szCs w:val="24"/>
        </w:rPr>
      </w:pPr>
    </w:p>
    <w:p w:rsidR="00A2189E" w:rsidRPr="00F33063" w:rsidRDefault="00A2189E" w:rsidP="00F33063">
      <w:pPr>
        <w:pStyle w:val="ListParagraph"/>
        <w:numPr>
          <w:ilvl w:val="0"/>
          <w:numId w:val="39"/>
        </w:numPr>
        <w:spacing w:after="0"/>
        <w:rPr>
          <w:rFonts w:ascii="Times New Roman" w:hAnsi="Times New Roman" w:cs="Times New Roman"/>
          <w:sz w:val="24"/>
          <w:szCs w:val="24"/>
        </w:rPr>
      </w:pPr>
      <w:r w:rsidRPr="00F33063">
        <w:rPr>
          <w:rFonts w:ascii="Times New Roman" w:hAnsi="Times New Roman" w:cs="Times New Roman"/>
          <w:sz w:val="24"/>
          <w:szCs w:val="24"/>
        </w:rPr>
        <w:t>From underneath the bed the appellant took out a black ba</w:t>
      </w:r>
      <w:r w:rsidR="00D06E62">
        <w:rPr>
          <w:rFonts w:ascii="Times New Roman" w:hAnsi="Times New Roman" w:cs="Times New Roman"/>
          <w:sz w:val="24"/>
          <w:szCs w:val="24"/>
        </w:rPr>
        <w:t>g</w:t>
      </w:r>
      <w:r w:rsidRPr="00F33063">
        <w:rPr>
          <w:rFonts w:ascii="Times New Roman" w:hAnsi="Times New Roman" w:cs="Times New Roman"/>
          <w:sz w:val="24"/>
          <w:szCs w:val="24"/>
        </w:rPr>
        <w:t>. It had different kinds of herbs inside. They looked like stale potatoes. He mixed them together to produce some fluids. He asked her if she was menstruating. She said yes. He ordered her to stand</w:t>
      </w:r>
      <w:r w:rsidR="00860BD2" w:rsidRPr="00F33063">
        <w:rPr>
          <w:rFonts w:ascii="Times New Roman" w:hAnsi="Times New Roman" w:cs="Times New Roman"/>
          <w:sz w:val="24"/>
          <w:szCs w:val="24"/>
        </w:rPr>
        <w:t xml:space="preserve"> up</w:t>
      </w:r>
      <w:r w:rsidRPr="00F33063">
        <w:rPr>
          <w:rFonts w:ascii="Times New Roman" w:hAnsi="Times New Roman" w:cs="Times New Roman"/>
          <w:sz w:val="24"/>
          <w:szCs w:val="24"/>
        </w:rPr>
        <w:t xml:space="preserve">. </w:t>
      </w:r>
      <w:r w:rsidR="00860BD2" w:rsidRPr="00F33063">
        <w:rPr>
          <w:rFonts w:ascii="Times New Roman" w:hAnsi="Times New Roman" w:cs="Times New Roman"/>
          <w:sz w:val="24"/>
          <w:szCs w:val="24"/>
        </w:rPr>
        <w:t xml:space="preserve">She did. </w:t>
      </w:r>
      <w:r w:rsidRPr="00F33063">
        <w:rPr>
          <w:rFonts w:ascii="Times New Roman" w:hAnsi="Times New Roman" w:cs="Times New Roman"/>
          <w:sz w:val="24"/>
          <w:szCs w:val="24"/>
        </w:rPr>
        <w:t xml:space="preserve">He lifted </w:t>
      </w:r>
      <w:r w:rsidR="00860BD2" w:rsidRPr="00F33063">
        <w:rPr>
          <w:rFonts w:ascii="Times New Roman" w:hAnsi="Times New Roman" w:cs="Times New Roman"/>
          <w:sz w:val="24"/>
          <w:szCs w:val="24"/>
        </w:rPr>
        <w:t xml:space="preserve">up </w:t>
      </w:r>
      <w:r w:rsidR="00D45B2E" w:rsidRPr="00F33063">
        <w:rPr>
          <w:rFonts w:ascii="Times New Roman" w:hAnsi="Times New Roman" w:cs="Times New Roman"/>
          <w:sz w:val="24"/>
          <w:szCs w:val="24"/>
        </w:rPr>
        <w:t>her blouse</w:t>
      </w:r>
      <w:r w:rsidR="00860BD2" w:rsidRPr="00F33063">
        <w:rPr>
          <w:rFonts w:ascii="Times New Roman" w:hAnsi="Times New Roman" w:cs="Times New Roman"/>
          <w:sz w:val="24"/>
          <w:szCs w:val="24"/>
        </w:rPr>
        <w:t xml:space="preserve">, </w:t>
      </w:r>
      <w:r w:rsidR="00EC5B64">
        <w:rPr>
          <w:rFonts w:ascii="Times New Roman" w:hAnsi="Times New Roman" w:cs="Times New Roman"/>
          <w:sz w:val="24"/>
          <w:szCs w:val="24"/>
        </w:rPr>
        <w:t>leaving</w:t>
      </w:r>
      <w:r w:rsidR="00D45B2E" w:rsidRPr="00F33063">
        <w:rPr>
          <w:rFonts w:ascii="Times New Roman" w:hAnsi="Times New Roman" w:cs="Times New Roman"/>
          <w:sz w:val="24"/>
          <w:szCs w:val="24"/>
        </w:rPr>
        <w:t xml:space="preserve"> </w:t>
      </w:r>
      <w:r w:rsidRPr="00F33063">
        <w:rPr>
          <w:rFonts w:ascii="Times New Roman" w:hAnsi="Times New Roman" w:cs="Times New Roman"/>
          <w:sz w:val="24"/>
          <w:szCs w:val="24"/>
        </w:rPr>
        <w:t>her breast</w:t>
      </w:r>
      <w:r w:rsidR="00EC5B64">
        <w:rPr>
          <w:rFonts w:ascii="Times New Roman" w:hAnsi="Times New Roman" w:cs="Times New Roman"/>
          <w:sz w:val="24"/>
          <w:szCs w:val="24"/>
        </w:rPr>
        <w:t>s</w:t>
      </w:r>
      <w:r w:rsidRPr="00F33063">
        <w:rPr>
          <w:rFonts w:ascii="Times New Roman" w:hAnsi="Times New Roman" w:cs="Times New Roman"/>
          <w:sz w:val="24"/>
          <w:szCs w:val="24"/>
        </w:rPr>
        <w:t xml:space="preserve"> exposed. He applied the herbs all over her body from top to bottom. Afterwards, he produced some more herbs </w:t>
      </w:r>
      <w:r w:rsidR="00860BD2" w:rsidRPr="00F33063">
        <w:rPr>
          <w:rFonts w:ascii="Times New Roman" w:hAnsi="Times New Roman" w:cs="Times New Roman"/>
          <w:sz w:val="24"/>
          <w:szCs w:val="24"/>
        </w:rPr>
        <w:t xml:space="preserve">and ordered her to drink. They tasted sour. He then gently instructed her to get into his bed and sleep. She hesitated. She sat on the bed. He pushed </w:t>
      </w:r>
      <w:r w:rsidR="00D45B2E" w:rsidRPr="00F33063">
        <w:rPr>
          <w:rFonts w:ascii="Times New Roman" w:hAnsi="Times New Roman" w:cs="Times New Roman"/>
          <w:sz w:val="24"/>
          <w:szCs w:val="24"/>
        </w:rPr>
        <w:t xml:space="preserve">her </w:t>
      </w:r>
      <w:r w:rsidR="00860BD2" w:rsidRPr="00F33063">
        <w:rPr>
          <w:rFonts w:ascii="Times New Roman" w:hAnsi="Times New Roman" w:cs="Times New Roman"/>
          <w:sz w:val="24"/>
          <w:szCs w:val="24"/>
        </w:rPr>
        <w:t>down into a lying position</w:t>
      </w:r>
      <w:r w:rsidRPr="00F33063">
        <w:rPr>
          <w:rFonts w:ascii="Times New Roman" w:hAnsi="Times New Roman" w:cs="Times New Roman"/>
          <w:sz w:val="24"/>
          <w:szCs w:val="24"/>
        </w:rPr>
        <w:t xml:space="preserve">. </w:t>
      </w:r>
      <w:r w:rsidR="00860BD2" w:rsidRPr="00F33063">
        <w:rPr>
          <w:rFonts w:ascii="Times New Roman" w:hAnsi="Times New Roman" w:cs="Times New Roman"/>
          <w:sz w:val="24"/>
          <w:szCs w:val="24"/>
        </w:rPr>
        <w:t>He had lowered his shorts, leaving his genitals exposed. She freed herself</w:t>
      </w:r>
      <w:r w:rsidR="00D45B2E" w:rsidRPr="00F33063">
        <w:rPr>
          <w:rFonts w:ascii="Times New Roman" w:hAnsi="Times New Roman" w:cs="Times New Roman"/>
          <w:sz w:val="24"/>
          <w:szCs w:val="24"/>
        </w:rPr>
        <w:t>,</w:t>
      </w:r>
      <w:r w:rsidR="00860BD2" w:rsidRPr="00F33063">
        <w:rPr>
          <w:rFonts w:ascii="Times New Roman" w:hAnsi="Times New Roman" w:cs="Times New Roman"/>
          <w:sz w:val="24"/>
          <w:szCs w:val="24"/>
        </w:rPr>
        <w:t xml:space="preserve"> bolted from the room </w:t>
      </w:r>
      <w:r w:rsidR="00D45B2E" w:rsidRPr="00F33063">
        <w:rPr>
          <w:rFonts w:ascii="Times New Roman" w:hAnsi="Times New Roman" w:cs="Times New Roman"/>
          <w:sz w:val="24"/>
          <w:szCs w:val="24"/>
        </w:rPr>
        <w:t xml:space="preserve">and went </w:t>
      </w:r>
      <w:r w:rsidR="00860BD2" w:rsidRPr="00F33063">
        <w:rPr>
          <w:rFonts w:ascii="Times New Roman" w:hAnsi="Times New Roman" w:cs="Times New Roman"/>
          <w:sz w:val="24"/>
          <w:szCs w:val="24"/>
        </w:rPr>
        <w:t>back to her bedroom.</w:t>
      </w:r>
    </w:p>
    <w:p w:rsidR="00F33063" w:rsidRDefault="00F33063" w:rsidP="00F33063">
      <w:pPr>
        <w:pStyle w:val="ListParagraph"/>
        <w:spacing w:after="0"/>
        <w:rPr>
          <w:rFonts w:ascii="Times New Roman" w:hAnsi="Times New Roman" w:cs="Times New Roman"/>
          <w:sz w:val="24"/>
          <w:szCs w:val="24"/>
        </w:rPr>
      </w:pPr>
    </w:p>
    <w:p w:rsidR="006B4BE9" w:rsidRPr="00F33063" w:rsidRDefault="00860BD2" w:rsidP="00F33063">
      <w:pPr>
        <w:pStyle w:val="ListParagraph"/>
        <w:numPr>
          <w:ilvl w:val="0"/>
          <w:numId w:val="39"/>
        </w:numPr>
        <w:spacing w:after="0"/>
        <w:rPr>
          <w:rFonts w:ascii="Times New Roman" w:hAnsi="Times New Roman" w:cs="Times New Roman"/>
          <w:sz w:val="24"/>
          <w:szCs w:val="24"/>
        </w:rPr>
      </w:pPr>
      <w:r w:rsidRPr="00F33063">
        <w:rPr>
          <w:rFonts w:ascii="Times New Roman" w:hAnsi="Times New Roman" w:cs="Times New Roman"/>
          <w:sz w:val="24"/>
          <w:szCs w:val="24"/>
        </w:rPr>
        <w:t>After about thirty minutes, the appellant followed</w:t>
      </w:r>
      <w:r w:rsidR="00EC5B64">
        <w:rPr>
          <w:rFonts w:ascii="Times New Roman" w:hAnsi="Times New Roman" w:cs="Times New Roman"/>
          <w:sz w:val="24"/>
          <w:szCs w:val="24"/>
        </w:rPr>
        <w:t xml:space="preserve"> her</w:t>
      </w:r>
      <w:r w:rsidRPr="00F33063">
        <w:rPr>
          <w:rFonts w:ascii="Times New Roman" w:hAnsi="Times New Roman" w:cs="Times New Roman"/>
          <w:sz w:val="24"/>
          <w:szCs w:val="24"/>
        </w:rPr>
        <w:t xml:space="preserve">. </w:t>
      </w:r>
      <w:r w:rsidR="006937B4">
        <w:rPr>
          <w:rFonts w:ascii="Times New Roman" w:hAnsi="Times New Roman" w:cs="Times New Roman"/>
          <w:sz w:val="24"/>
          <w:szCs w:val="24"/>
        </w:rPr>
        <w:t>He</w:t>
      </w:r>
      <w:r w:rsidRPr="00F33063">
        <w:rPr>
          <w:rFonts w:ascii="Times New Roman" w:hAnsi="Times New Roman" w:cs="Times New Roman"/>
          <w:sz w:val="24"/>
          <w:szCs w:val="24"/>
        </w:rPr>
        <w:t xml:space="preserve"> </w:t>
      </w:r>
      <w:r w:rsidR="00D45B2E" w:rsidRPr="00F33063">
        <w:rPr>
          <w:rFonts w:ascii="Times New Roman" w:hAnsi="Times New Roman" w:cs="Times New Roman"/>
          <w:sz w:val="24"/>
          <w:szCs w:val="24"/>
        </w:rPr>
        <w:t xml:space="preserve">bade </w:t>
      </w:r>
      <w:r w:rsidRPr="00F33063">
        <w:rPr>
          <w:rFonts w:ascii="Times New Roman" w:hAnsi="Times New Roman" w:cs="Times New Roman"/>
          <w:sz w:val="24"/>
          <w:szCs w:val="24"/>
        </w:rPr>
        <w:t xml:space="preserve">her to keep her silence </w:t>
      </w:r>
      <w:r w:rsidR="00D45B2E" w:rsidRPr="00F33063">
        <w:rPr>
          <w:rFonts w:ascii="Times New Roman" w:hAnsi="Times New Roman" w:cs="Times New Roman"/>
          <w:sz w:val="24"/>
          <w:szCs w:val="24"/>
        </w:rPr>
        <w:t xml:space="preserve">over the issue </w:t>
      </w:r>
      <w:r w:rsidRPr="00F33063">
        <w:rPr>
          <w:rFonts w:ascii="Times New Roman" w:hAnsi="Times New Roman" w:cs="Times New Roman"/>
          <w:sz w:val="24"/>
          <w:szCs w:val="24"/>
        </w:rPr>
        <w:t xml:space="preserve">and never to tell Susan or else he would rot in jail. He gave </w:t>
      </w:r>
      <w:r w:rsidR="00D45B2E" w:rsidRPr="00F33063">
        <w:rPr>
          <w:rFonts w:ascii="Times New Roman" w:hAnsi="Times New Roman" w:cs="Times New Roman"/>
          <w:sz w:val="24"/>
          <w:szCs w:val="24"/>
        </w:rPr>
        <w:t xml:space="preserve">her </w:t>
      </w:r>
      <w:r w:rsidRPr="00F33063">
        <w:rPr>
          <w:rFonts w:ascii="Times New Roman" w:hAnsi="Times New Roman" w:cs="Times New Roman"/>
          <w:sz w:val="24"/>
          <w:szCs w:val="24"/>
        </w:rPr>
        <w:t xml:space="preserve">$2 which he said she was to clutch </w:t>
      </w:r>
      <w:r w:rsidR="00D45B2E" w:rsidRPr="00F33063">
        <w:rPr>
          <w:rFonts w:ascii="Times New Roman" w:hAnsi="Times New Roman" w:cs="Times New Roman"/>
          <w:sz w:val="24"/>
          <w:szCs w:val="24"/>
        </w:rPr>
        <w:t xml:space="preserve">onto </w:t>
      </w:r>
      <w:r w:rsidR="006B4BE9" w:rsidRPr="00F33063">
        <w:rPr>
          <w:rFonts w:ascii="Times New Roman" w:hAnsi="Times New Roman" w:cs="Times New Roman"/>
          <w:sz w:val="24"/>
          <w:szCs w:val="24"/>
        </w:rPr>
        <w:t>as she slept. He went back to his bedroom.</w:t>
      </w:r>
    </w:p>
    <w:p w:rsidR="003F29CB" w:rsidRDefault="003F29CB" w:rsidP="00F33063">
      <w:pPr>
        <w:spacing w:after="0"/>
        <w:ind w:left="567" w:hanging="567"/>
        <w:rPr>
          <w:rFonts w:ascii="Times New Roman" w:hAnsi="Times New Roman" w:cs="Times New Roman"/>
          <w:sz w:val="24"/>
          <w:szCs w:val="24"/>
        </w:rPr>
      </w:pPr>
    </w:p>
    <w:p w:rsidR="006B4BE9" w:rsidRPr="00F33063" w:rsidRDefault="006B4BE9" w:rsidP="00F33063">
      <w:pPr>
        <w:pStyle w:val="ListParagraph"/>
        <w:numPr>
          <w:ilvl w:val="0"/>
          <w:numId w:val="39"/>
        </w:numPr>
        <w:spacing w:after="0"/>
        <w:rPr>
          <w:rFonts w:ascii="Times New Roman" w:hAnsi="Times New Roman" w:cs="Times New Roman"/>
          <w:sz w:val="24"/>
          <w:szCs w:val="24"/>
        </w:rPr>
      </w:pPr>
      <w:r w:rsidRPr="00F33063">
        <w:rPr>
          <w:rFonts w:ascii="Times New Roman" w:hAnsi="Times New Roman" w:cs="Times New Roman"/>
          <w:sz w:val="24"/>
          <w:szCs w:val="24"/>
        </w:rPr>
        <w:t xml:space="preserve">Anesu said she reported the matter only in January 2017 because </w:t>
      </w:r>
      <w:r w:rsidR="00D45B2E" w:rsidRPr="00F33063">
        <w:rPr>
          <w:rFonts w:ascii="Times New Roman" w:hAnsi="Times New Roman" w:cs="Times New Roman"/>
          <w:sz w:val="24"/>
          <w:szCs w:val="24"/>
        </w:rPr>
        <w:t>after she had gotten marri</w:t>
      </w:r>
      <w:r w:rsidR="00EC5B64">
        <w:rPr>
          <w:rFonts w:ascii="Times New Roman" w:hAnsi="Times New Roman" w:cs="Times New Roman"/>
          <w:sz w:val="24"/>
          <w:szCs w:val="24"/>
        </w:rPr>
        <w:t>ed</w:t>
      </w:r>
      <w:r w:rsidR="00F70CA4">
        <w:rPr>
          <w:rFonts w:ascii="Times New Roman" w:hAnsi="Times New Roman" w:cs="Times New Roman"/>
          <w:sz w:val="24"/>
          <w:szCs w:val="24"/>
        </w:rPr>
        <w:t>,</w:t>
      </w:r>
      <w:r w:rsidR="00EC5B64">
        <w:rPr>
          <w:rFonts w:ascii="Times New Roman" w:hAnsi="Times New Roman" w:cs="Times New Roman"/>
          <w:sz w:val="24"/>
          <w:szCs w:val="24"/>
        </w:rPr>
        <w:t xml:space="preserve"> </w:t>
      </w:r>
      <w:r w:rsidR="00D45B2E" w:rsidRPr="00F33063">
        <w:rPr>
          <w:rFonts w:ascii="Times New Roman" w:hAnsi="Times New Roman" w:cs="Times New Roman"/>
          <w:sz w:val="24"/>
          <w:szCs w:val="24"/>
        </w:rPr>
        <w:t>she was continuously thinking about the appellant. H</w:t>
      </w:r>
      <w:r w:rsidRPr="00F33063">
        <w:rPr>
          <w:rFonts w:ascii="Times New Roman" w:hAnsi="Times New Roman" w:cs="Times New Roman"/>
          <w:sz w:val="24"/>
          <w:szCs w:val="24"/>
        </w:rPr>
        <w:t>er marriage wa</w:t>
      </w:r>
      <w:r w:rsidR="00F70CA4">
        <w:rPr>
          <w:rFonts w:ascii="Times New Roman" w:hAnsi="Times New Roman" w:cs="Times New Roman"/>
          <w:sz w:val="24"/>
          <w:szCs w:val="24"/>
        </w:rPr>
        <w:t>s collapsing. The incident was tormen</w:t>
      </w:r>
      <w:r w:rsidRPr="00F33063">
        <w:rPr>
          <w:rFonts w:ascii="Times New Roman" w:hAnsi="Times New Roman" w:cs="Times New Roman"/>
          <w:sz w:val="24"/>
          <w:szCs w:val="24"/>
        </w:rPr>
        <w:t xml:space="preserve">ting her. She </w:t>
      </w:r>
      <w:r w:rsidR="00FA23C8">
        <w:rPr>
          <w:rFonts w:ascii="Times New Roman" w:hAnsi="Times New Roman" w:cs="Times New Roman"/>
          <w:sz w:val="24"/>
          <w:szCs w:val="24"/>
        </w:rPr>
        <w:t xml:space="preserve">said she </w:t>
      </w:r>
      <w:r w:rsidRPr="00F33063">
        <w:rPr>
          <w:rFonts w:ascii="Times New Roman" w:hAnsi="Times New Roman" w:cs="Times New Roman"/>
          <w:sz w:val="24"/>
          <w:szCs w:val="24"/>
        </w:rPr>
        <w:t>did not “enjoy” her husband</w:t>
      </w:r>
      <w:r w:rsidR="00D45B2E" w:rsidRPr="00F33063">
        <w:rPr>
          <w:rFonts w:ascii="Times New Roman" w:hAnsi="Times New Roman" w:cs="Times New Roman"/>
          <w:sz w:val="24"/>
          <w:szCs w:val="24"/>
        </w:rPr>
        <w:t>.</w:t>
      </w:r>
    </w:p>
    <w:p w:rsidR="003F29CB" w:rsidRDefault="003F29CB" w:rsidP="00F33063">
      <w:pPr>
        <w:spacing w:after="0"/>
        <w:ind w:left="567" w:hanging="567"/>
        <w:rPr>
          <w:rFonts w:ascii="Times New Roman" w:hAnsi="Times New Roman" w:cs="Times New Roman"/>
          <w:sz w:val="24"/>
          <w:szCs w:val="24"/>
        </w:rPr>
      </w:pPr>
    </w:p>
    <w:p w:rsidR="006B4BE9" w:rsidRDefault="00D45B2E" w:rsidP="003F29C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w:t>
      </w:r>
      <w:r w:rsidR="009A07DA">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The appellant’s cross-examination of Anesu was meaningless. In fact, </w:t>
      </w:r>
      <w:r w:rsidR="00F33063">
        <w:rPr>
          <w:rFonts w:ascii="Times New Roman" w:hAnsi="Times New Roman" w:cs="Times New Roman"/>
          <w:sz w:val="24"/>
          <w:szCs w:val="24"/>
        </w:rPr>
        <w:t xml:space="preserve">it </w:t>
      </w:r>
      <w:r>
        <w:rPr>
          <w:rFonts w:ascii="Times New Roman" w:hAnsi="Times New Roman" w:cs="Times New Roman"/>
          <w:sz w:val="24"/>
          <w:szCs w:val="24"/>
        </w:rPr>
        <w:t>bolstered the State’s case.</w:t>
      </w:r>
    </w:p>
    <w:p w:rsidR="003F29CB" w:rsidRDefault="003F29CB" w:rsidP="003F29CB">
      <w:pPr>
        <w:spacing w:after="0" w:line="360" w:lineRule="auto"/>
        <w:ind w:left="567" w:hanging="567"/>
        <w:rPr>
          <w:rFonts w:ascii="Times New Roman" w:hAnsi="Times New Roman" w:cs="Times New Roman"/>
          <w:sz w:val="24"/>
          <w:szCs w:val="24"/>
        </w:rPr>
      </w:pPr>
    </w:p>
    <w:p w:rsidR="00F33063" w:rsidRDefault="009A07DA" w:rsidP="003F29C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[9</w:t>
      </w:r>
      <w:r w:rsidR="00D45B2E">
        <w:rPr>
          <w:rFonts w:ascii="Times New Roman" w:hAnsi="Times New Roman" w:cs="Times New Roman"/>
          <w:sz w:val="24"/>
          <w:szCs w:val="24"/>
        </w:rPr>
        <w:t>]</w:t>
      </w:r>
      <w:r w:rsidR="00D45B2E">
        <w:rPr>
          <w:rFonts w:ascii="Times New Roman" w:hAnsi="Times New Roman" w:cs="Times New Roman"/>
          <w:sz w:val="24"/>
          <w:szCs w:val="24"/>
        </w:rPr>
        <w:tab/>
      </w:r>
      <w:r w:rsidR="00F33063">
        <w:rPr>
          <w:rFonts w:ascii="Times New Roman" w:hAnsi="Times New Roman" w:cs="Times New Roman"/>
          <w:sz w:val="24"/>
          <w:szCs w:val="24"/>
        </w:rPr>
        <w:t>W</w:t>
      </w:r>
      <w:r w:rsidR="00D45B2E">
        <w:rPr>
          <w:rFonts w:ascii="Times New Roman" w:hAnsi="Times New Roman" w:cs="Times New Roman"/>
          <w:sz w:val="24"/>
          <w:szCs w:val="24"/>
        </w:rPr>
        <w:t xml:space="preserve">hen she gave evidence in count two, </w:t>
      </w:r>
      <w:r w:rsidR="00F33063">
        <w:rPr>
          <w:rFonts w:ascii="Times New Roman" w:hAnsi="Times New Roman" w:cs="Times New Roman"/>
          <w:sz w:val="24"/>
          <w:szCs w:val="24"/>
        </w:rPr>
        <w:t xml:space="preserve">Susan </w:t>
      </w:r>
      <w:r w:rsidR="00D45B2E">
        <w:rPr>
          <w:rFonts w:ascii="Times New Roman" w:hAnsi="Times New Roman" w:cs="Times New Roman"/>
          <w:sz w:val="24"/>
          <w:szCs w:val="24"/>
        </w:rPr>
        <w:t xml:space="preserve">was also asked to say what she knew </w:t>
      </w:r>
      <w:r w:rsidR="00EC5B64">
        <w:rPr>
          <w:rFonts w:ascii="Times New Roman" w:hAnsi="Times New Roman" w:cs="Times New Roman"/>
          <w:sz w:val="24"/>
          <w:szCs w:val="24"/>
        </w:rPr>
        <w:t xml:space="preserve">of </w:t>
      </w:r>
      <w:r w:rsidR="00F70CA4">
        <w:rPr>
          <w:rFonts w:ascii="Times New Roman" w:hAnsi="Times New Roman" w:cs="Times New Roman"/>
          <w:sz w:val="24"/>
          <w:szCs w:val="24"/>
        </w:rPr>
        <w:t xml:space="preserve">count </w:t>
      </w:r>
      <w:r w:rsidR="00D45B2E">
        <w:rPr>
          <w:rFonts w:ascii="Times New Roman" w:hAnsi="Times New Roman" w:cs="Times New Roman"/>
          <w:sz w:val="24"/>
          <w:szCs w:val="24"/>
        </w:rPr>
        <w:t xml:space="preserve">one. She gave several anecdotes that corroborated some </w:t>
      </w:r>
      <w:r w:rsidR="00E44333">
        <w:rPr>
          <w:rFonts w:ascii="Times New Roman" w:hAnsi="Times New Roman" w:cs="Times New Roman"/>
          <w:sz w:val="24"/>
          <w:szCs w:val="24"/>
        </w:rPr>
        <w:t>aspect</w:t>
      </w:r>
      <w:r w:rsidR="00D45B2E">
        <w:rPr>
          <w:rFonts w:ascii="Times New Roman" w:hAnsi="Times New Roman" w:cs="Times New Roman"/>
          <w:sz w:val="24"/>
          <w:szCs w:val="24"/>
        </w:rPr>
        <w:t xml:space="preserve">s of Anesu’s evidence. </w:t>
      </w:r>
      <w:r w:rsidR="00144356">
        <w:rPr>
          <w:rFonts w:ascii="Times New Roman" w:hAnsi="Times New Roman" w:cs="Times New Roman"/>
          <w:sz w:val="24"/>
          <w:szCs w:val="24"/>
        </w:rPr>
        <w:t xml:space="preserve">She said Anesu had married but that the marriage was </w:t>
      </w:r>
      <w:r w:rsidR="003F29CB">
        <w:rPr>
          <w:rFonts w:ascii="Times New Roman" w:hAnsi="Times New Roman" w:cs="Times New Roman"/>
          <w:sz w:val="24"/>
          <w:szCs w:val="24"/>
        </w:rPr>
        <w:t>facing turbulence</w:t>
      </w:r>
      <w:r w:rsidR="00144356">
        <w:rPr>
          <w:rFonts w:ascii="Times New Roman" w:hAnsi="Times New Roman" w:cs="Times New Roman"/>
          <w:sz w:val="24"/>
          <w:szCs w:val="24"/>
        </w:rPr>
        <w:t xml:space="preserve">. Anesu’s husband had implored them, his in-laws, to assist. Anesu had come back home. They kept forcing her to go back. They also consulted some prophets. Anesu eventually disclosed what the appellant had done to her. </w:t>
      </w:r>
    </w:p>
    <w:p w:rsidR="00F33063" w:rsidRDefault="00F33063" w:rsidP="003F29CB">
      <w:pPr>
        <w:spacing w:after="0" w:line="360" w:lineRule="auto"/>
        <w:ind w:left="567" w:hanging="567"/>
        <w:rPr>
          <w:rFonts w:ascii="Times New Roman" w:hAnsi="Times New Roman" w:cs="Times New Roman"/>
          <w:sz w:val="24"/>
          <w:szCs w:val="24"/>
        </w:rPr>
      </w:pPr>
    </w:p>
    <w:p w:rsidR="00F33063" w:rsidRDefault="00F33063" w:rsidP="003F29C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[1</w:t>
      </w:r>
      <w:r w:rsidR="009A07DA">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 xml:space="preserve">Anesu had </w:t>
      </w:r>
      <w:r w:rsidR="00144356">
        <w:rPr>
          <w:rFonts w:ascii="Times New Roman" w:hAnsi="Times New Roman" w:cs="Times New Roman"/>
          <w:sz w:val="24"/>
          <w:szCs w:val="24"/>
        </w:rPr>
        <w:t xml:space="preserve">narrated </w:t>
      </w:r>
      <w:r>
        <w:rPr>
          <w:rFonts w:ascii="Times New Roman" w:hAnsi="Times New Roman" w:cs="Times New Roman"/>
          <w:sz w:val="24"/>
          <w:szCs w:val="24"/>
        </w:rPr>
        <w:t xml:space="preserve">to Susan </w:t>
      </w:r>
      <w:r w:rsidR="00144356">
        <w:rPr>
          <w:rFonts w:ascii="Times New Roman" w:hAnsi="Times New Roman" w:cs="Times New Roman"/>
          <w:sz w:val="24"/>
          <w:szCs w:val="24"/>
        </w:rPr>
        <w:t xml:space="preserve">the intrinsic details of the incident </w:t>
      </w:r>
      <w:r>
        <w:rPr>
          <w:rFonts w:ascii="Times New Roman" w:hAnsi="Times New Roman" w:cs="Times New Roman"/>
          <w:sz w:val="24"/>
          <w:szCs w:val="24"/>
        </w:rPr>
        <w:t>concerning the appellant</w:t>
      </w:r>
      <w:r w:rsidR="00144356">
        <w:rPr>
          <w:rFonts w:ascii="Times New Roman" w:hAnsi="Times New Roman" w:cs="Times New Roman"/>
          <w:sz w:val="24"/>
          <w:szCs w:val="24"/>
        </w:rPr>
        <w:t xml:space="preserve">, </w:t>
      </w:r>
      <w:r>
        <w:rPr>
          <w:rFonts w:ascii="Times New Roman" w:hAnsi="Times New Roman" w:cs="Times New Roman"/>
          <w:sz w:val="24"/>
          <w:szCs w:val="24"/>
        </w:rPr>
        <w:t>namely:</w:t>
      </w:r>
    </w:p>
    <w:p w:rsidR="00F33063" w:rsidRDefault="00F33063" w:rsidP="00F33063">
      <w:pPr>
        <w:spacing w:after="0"/>
        <w:ind w:left="567" w:hanging="567"/>
        <w:rPr>
          <w:rFonts w:ascii="Times New Roman" w:hAnsi="Times New Roman" w:cs="Times New Roman"/>
          <w:sz w:val="24"/>
          <w:szCs w:val="24"/>
        </w:rPr>
      </w:pPr>
    </w:p>
    <w:p w:rsidR="00F33063" w:rsidRPr="00F33063" w:rsidRDefault="00F33063" w:rsidP="00F33063">
      <w:pPr>
        <w:pStyle w:val="ListParagraph"/>
        <w:numPr>
          <w:ilvl w:val="0"/>
          <w:numId w:val="40"/>
        </w:numPr>
        <w:spacing w:after="0"/>
        <w:rPr>
          <w:rFonts w:ascii="Times New Roman" w:hAnsi="Times New Roman" w:cs="Times New Roman"/>
          <w:sz w:val="24"/>
          <w:szCs w:val="24"/>
        </w:rPr>
      </w:pPr>
      <w:r w:rsidRPr="00F33063">
        <w:rPr>
          <w:rFonts w:ascii="Times New Roman" w:hAnsi="Times New Roman" w:cs="Times New Roman"/>
          <w:sz w:val="24"/>
          <w:szCs w:val="24"/>
        </w:rPr>
        <w:t xml:space="preserve">that </w:t>
      </w:r>
      <w:r w:rsidR="00144356" w:rsidRPr="00F33063">
        <w:rPr>
          <w:rFonts w:ascii="Times New Roman" w:hAnsi="Times New Roman" w:cs="Times New Roman"/>
          <w:sz w:val="24"/>
          <w:szCs w:val="24"/>
        </w:rPr>
        <w:t xml:space="preserve">the appellant </w:t>
      </w:r>
      <w:r w:rsidRPr="00F33063">
        <w:rPr>
          <w:rFonts w:ascii="Times New Roman" w:hAnsi="Times New Roman" w:cs="Times New Roman"/>
          <w:sz w:val="24"/>
          <w:szCs w:val="24"/>
        </w:rPr>
        <w:t xml:space="preserve">had </w:t>
      </w:r>
      <w:r w:rsidR="00144356" w:rsidRPr="00F33063">
        <w:rPr>
          <w:rFonts w:ascii="Times New Roman" w:hAnsi="Times New Roman" w:cs="Times New Roman"/>
          <w:sz w:val="24"/>
          <w:szCs w:val="24"/>
        </w:rPr>
        <w:t>ask</w:t>
      </w:r>
      <w:r w:rsidRPr="00F33063">
        <w:rPr>
          <w:rFonts w:ascii="Times New Roman" w:hAnsi="Times New Roman" w:cs="Times New Roman"/>
          <w:sz w:val="24"/>
          <w:szCs w:val="24"/>
        </w:rPr>
        <w:t xml:space="preserve">ed </w:t>
      </w:r>
      <w:r w:rsidR="00F70CA4">
        <w:rPr>
          <w:rFonts w:ascii="Times New Roman" w:hAnsi="Times New Roman" w:cs="Times New Roman"/>
          <w:sz w:val="24"/>
          <w:szCs w:val="24"/>
        </w:rPr>
        <w:t>her</w:t>
      </w:r>
      <w:r w:rsidR="00144356" w:rsidRPr="00F33063">
        <w:rPr>
          <w:rFonts w:ascii="Times New Roman" w:hAnsi="Times New Roman" w:cs="Times New Roman"/>
          <w:sz w:val="24"/>
          <w:szCs w:val="24"/>
        </w:rPr>
        <w:t xml:space="preserve"> about her menstruation; </w:t>
      </w:r>
    </w:p>
    <w:p w:rsidR="00F33063" w:rsidRDefault="00F33063" w:rsidP="00F33063">
      <w:pPr>
        <w:spacing w:after="0"/>
        <w:ind w:left="567" w:hanging="567"/>
        <w:rPr>
          <w:rFonts w:ascii="Times New Roman" w:hAnsi="Times New Roman" w:cs="Times New Roman"/>
          <w:sz w:val="24"/>
          <w:szCs w:val="24"/>
        </w:rPr>
      </w:pPr>
    </w:p>
    <w:p w:rsidR="00F33063" w:rsidRPr="00F33063" w:rsidRDefault="00F33063" w:rsidP="00F33063">
      <w:pPr>
        <w:pStyle w:val="ListParagraph"/>
        <w:numPr>
          <w:ilvl w:val="0"/>
          <w:numId w:val="40"/>
        </w:numPr>
        <w:spacing w:after="0"/>
        <w:rPr>
          <w:rFonts w:ascii="Times New Roman" w:hAnsi="Times New Roman" w:cs="Times New Roman"/>
          <w:sz w:val="24"/>
          <w:szCs w:val="24"/>
        </w:rPr>
      </w:pPr>
      <w:r w:rsidRPr="00F33063">
        <w:rPr>
          <w:rFonts w:ascii="Times New Roman" w:hAnsi="Times New Roman" w:cs="Times New Roman"/>
          <w:sz w:val="24"/>
          <w:szCs w:val="24"/>
        </w:rPr>
        <w:t xml:space="preserve">that the appellant had </w:t>
      </w:r>
      <w:r w:rsidR="00144356" w:rsidRPr="00F33063">
        <w:rPr>
          <w:rFonts w:ascii="Times New Roman" w:hAnsi="Times New Roman" w:cs="Times New Roman"/>
          <w:sz w:val="24"/>
          <w:szCs w:val="24"/>
        </w:rPr>
        <w:t>lift</w:t>
      </w:r>
      <w:r w:rsidRPr="00F33063">
        <w:rPr>
          <w:rFonts w:ascii="Times New Roman" w:hAnsi="Times New Roman" w:cs="Times New Roman"/>
          <w:sz w:val="24"/>
          <w:szCs w:val="24"/>
        </w:rPr>
        <w:t xml:space="preserve">ed  </w:t>
      </w:r>
      <w:r w:rsidR="00F70CA4">
        <w:rPr>
          <w:rFonts w:ascii="Times New Roman" w:hAnsi="Times New Roman" w:cs="Times New Roman"/>
          <w:sz w:val="24"/>
          <w:szCs w:val="24"/>
        </w:rPr>
        <w:t>her</w:t>
      </w:r>
      <w:r w:rsidRPr="00F33063">
        <w:rPr>
          <w:rFonts w:ascii="Times New Roman" w:hAnsi="Times New Roman" w:cs="Times New Roman"/>
          <w:sz w:val="24"/>
          <w:szCs w:val="24"/>
        </w:rPr>
        <w:t xml:space="preserve"> </w:t>
      </w:r>
      <w:r w:rsidR="00144356" w:rsidRPr="00F33063">
        <w:rPr>
          <w:rFonts w:ascii="Times New Roman" w:hAnsi="Times New Roman" w:cs="Times New Roman"/>
          <w:sz w:val="24"/>
          <w:szCs w:val="24"/>
        </w:rPr>
        <w:t>blouse and appl</w:t>
      </w:r>
      <w:r w:rsidRPr="00F33063">
        <w:rPr>
          <w:rFonts w:ascii="Times New Roman" w:hAnsi="Times New Roman" w:cs="Times New Roman"/>
          <w:sz w:val="24"/>
          <w:szCs w:val="24"/>
        </w:rPr>
        <w:t xml:space="preserve">ied </w:t>
      </w:r>
      <w:r w:rsidR="00144356" w:rsidRPr="00F33063">
        <w:rPr>
          <w:rFonts w:ascii="Times New Roman" w:hAnsi="Times New Roman" w:cs="Times New Roman"/>
          <w:sz w:val="24"/>
          <w:szCs w:val="24"/>
        </w:rPr>
        <w:t xml:space="preserve">herbs all over her body; </w:t>
      </w:r>
    </w:p>
    <w:p w:rsidR="00F33063" w:rsidRDefault="00F33063" w:rsidP="00F33063">
      <w:pPr>
        <w:spacing w:after="0"/>
        <w:ind w:left="567" w:hanging="567"/>
        <w:rPr>
          <w:rFonts w:ascii="Times New Roman" w:hAnsi="Times New Roman" w:cs="Times New Roman"/>
          <w:sz w:val="24"/>
          <w:szCs w:val="24"/>
        </w:rPr>
      </w:pPr>
    </w:p>
    <w:p w:rsidR="00F33063" w:rsidRPr="00F33063" w:rsidRDefault="00F33063" w:rsidP="00F33063">
      <w:pPr>
        <w:pStyle w:val="ListParagraph"/>
        <w:numPr>
          <w:ilvl w:val="0"/>
          <w:numId w:val="40"/>
        </w:numPr>
        <w:spacing w:after="0"/>
        <w:rPr>
          <w:rFonts w:ascii="Times New Roman" w:hAnsi="Times New Roman" w:cs="Times New Roman"/>
          <w:sz w:val="24"/>
          <w:szCs w:val="24"/>
        </w:rPr>
      </w:pPr>
      <w:r w:rsidRPr="00F33063">
        <w:rPr>
          <w:rFonts w:ascii="Times New Roman" w:hAnsi="Times New Roman" w:cs="Times New Roman"/>
          <w:sz w:val="24"/>
          <w:szCs w:val="24"/>
        </w:rPr>
        <w:t xml:space="preserve">that </w:t>
      </w:r>
      <w:r w:rsidR="003F29CB" w:rsidRPr="00F33063">
        <w:rPr>
          <w:rFonts w:ascii="Times New Roman" w:hAnsi="Times New Roman" w:cs="Times New Roman"/>
          <w:sz w:val="24"/>
          <w:szCs w:val="24"/>
        </w:rPr>
        <w:t xml:space="preserve">the appellant </w:t>
      </w:r>
      <w:r w:rsidRPr="00F33063">
        <w:rPr>
          <w:rFonts w:ascii="Times New Roman" w:hAnsi="Times New Roman" w:cs="Times New Roman"/>
          <w:sz w:val="24"/>
          <w:szCs w:val="24"/>
        </w:rPr>
        <w:t xml:space="preserve">had made </w:t>
      </w:r>
      <w:r w:rsidR="00F70CA4">
        <w:rPr>
          <w:rFonts w:ascii="Times New Roman" w:hAnsi="Times New Roman" w:cs="Times New Roman"/>
          <w:sz w:val="24"/>
          <w:szCs w:val="24"/>
        </w:rPr>
        <w:t>her</w:t>
      </w:r>
      <w:r w:rsidR="00144356" w:rsidRPr="00F33063">
        <w:rPr>
          <w:rFonts w:ascii="Times New Roman" w:hAnsi="Times New Roman" w:cs="Times New Roman"/>
          <w:sz w:val="24"/>
          <w:szCs w:val="24"/>
        </w:rPr>
        <w:t xml:space="preserve"> drink the remnants of the concoctions; </w:t>
      </w:r>
    </w:p>
    <w:p w:rsidR="00F33063" w:rsidRDefault="00F33063" w:rsidP="00F33063">
      <w:pPr>
        <w:spacing w:after="0"/>
        <w:ind w:left="567" w:hanging="567"/>
        <w:rPr>
          <w:rFonts w:ascii="Times New Roman" w:hAnsi="Times New Roman" w:cs="Times New Roman"/>
          <w:sz w:val="24"/>
          <w:szCs w:val="24"/>
        </w:rPr>
      </w:pPr>
    </w:p>
    <w:p w:rsidR="00F33063" w:rsidRPr="00F33063" w:rsidRDefault="00F33063" w:rsidP="00F33063">
      <w:pPr>
        <w:pStyle w:val="ListParagraph"/>
        <w:numPr>
          <w:ilvl w:val="0"/>
          <w:numId w:val="40"/>
        </w:numPr>
        <w:spacing w:after="0"/>
        <w:rPr>
          <w:rFonts w:ascii="Times New Roman" w:hAnsi="Times New Roman" w:cs="Times New Roman"/>
          <w:sz w:val="24"/>
          <w:szCs w:val="24"/>
        </w:rPr>
      </w:pPr>
      <w:r w:rsidRPr="00F33063">
        <w:rPr>
          <w:rFonts w:ascii="Times New Roman" w:hAnsi="Times New Roman" w:cs="Times New Roman"/>
          <w:sz w:val="24"/>
          <w:szCs w:val="24"/>
        </w:rPr>
        <w:t xml:space="preserve">that the appellant had </w:t>
      </w:r>
      <w:r w:rsidR="00144356" w:rsidRPr="00F33063">
        <w:rPr>
          <w:rFonts w:ascii="Times New Roman" w:hAnsi="Times New Roman" w:cs="Times New Roman"/>
          <w:sz w:val="24"/>
          <w:szCs w:val="24"/>
        </w:rPr>
        <w:t xml:space="preserve">forced </w:t>
      </w:r>
      <w:r w:rsidR="00F70CA4">
        <w:rPr>
          <w:rFonts w:ascii="Times New Roman" w:hAnsi="Times New Roman" w:cs="Times New Roman"/>
          <w:sz w:val="24"/>
          <w:szCs w:val="24"/>
        </w:rPr>
        <w:t>her</w:t>
      </w:r>
      <w:r w:rsidR="00144356" w:rsidRPr="00F33063">
        <w:rPr>
          <w:rFonts w:ascii="Times New Roman" w:hAnsi="Times New Roman" w:cs="Times New Roman"/>
          <w:sz w:val="24"/>
          <w:szCs w:val="24"/>
        </w:rPr>
        <w:t xml:space="preserve"> to lie on the bed; </w:t>
      </w:r>
    </w:p>
    <w:p w:rsidR="00F33063" w:rsidRDefault="00F33063" w:rsidP="00F33063">
      <w:pPr>
        <w:spacing w:after="0"/>
        <w:ind w:left="567" w:hanging="567"/>
        <w:rPr>
          <w:rFonts w:ascii="Times New Roman" w:hAnsi="Times New Roman" w:cs="Times New Roman"/>
          <w:sz w:val="24"/>
          <w:szCs w:val="24"/>
        </w:rPr>
      </w:pPr>
    </w:p>
    <w:p w:rsidR="00F33063" w:rsidRPr="00F33063" w:rsidRDefault="00F33063" w:rsidP="00F33063">
      <w:pPr>
        <w:pStyle w:val="ListParagraph"/>
        <w:numPr>
          <w:ilvl w:val="0"/>
          <w:numId w:val="40"/>
        </w:numPr>
        <w:spacing w:after="0"/>
        <w:rPr>
          <w:rFonts w:ascii="Times New Roman" w:hAnsi="Times New Roman" w:cs="Times New Roman"/>
          <w:sz w:val="24"/>
          <w:szCs w:val="24"/>
        </w:rPr>
      </w:pPr>
      <w:r w:rsidRPr="00F33063">
        <w:rPr>
          <w:rFonts w:ascii="Times New Roman" w:hAnsi="Times New Roman" w:cs="Times New Roman"/>
          <w:sz w:val="24"/>
          <w:szCs w:val="24"/>
        </w:rPr>
        <w:t xml:space="preserve">that the appellant had lowered </w:t>
      </w:r>
      <w:r w:rsidR="00144356" w:rsidRPr="00F33063">
        <w:rPr>
          <w:rFonts w:ascii="Times New Roman" w:hAnsi="Times New Roman" w:cs="Times New Roman"/>
          <w:sz w:val="24"/>
          <w:szCs w:val="24"/>
        </w:rPr>
        <w:t>his shorts and expos</w:t>
      </w:r>
      <w:r w:rsidRPr="00F33063">
        <w:rPr>
          <w:rFonts w:ascii="Times New Roman" w:hAnsi="Times New Roman" w:cs="Times New Roman"/>
          <w:sz w:val="24"/>
          <w:szCs w:val="24"/>
        </w:rPr>
        <w:t xml:space="preserve">ed </w:t>
      </w:r>
      <w:r w:rsidR="00144356" w:rsidRPr="00F33063">
        <w:rPr>
          <w:rFonts w:ascii="Times New Roman" w:hAnsi="Times New Roman" w:cs="Times New Roman"/>
          <w:sz w:val="24"/>
          <w:szCs w:val="24"/>
        </w:rPr>
        <w:t xml:space="preserve">his privates to her; </w:t>
      </w:r>
    </w:p>
    <w:p w:rsidR="00F33063" w:rsidRDefault="00F33063" w:rsidP="00F33063">
      <w:pPr>
        <w:spacing w:after="0"/>
        <w:ind w:left="567" w:hanging="567"/>
        <w:rPr>
          <w:rFonts w:ascii="Times New Roman" w:hAnsi="Times New Roman" w:cs="Times New Roman"/>
          <w:sz w:val="24"/>
          <w:szCs w:val="24"/>
        </w:rPr>
      </w:pPr>
    </w:p>
    <w:p w:rsidR="00F33063" w:rsidRPr="00F33063" w:rsidRDefault="00F33063" w:rsidP="00F33063">
      <w:pPr>
        <w:pStyle w:val="ListParagraph"/>
        <w:numPr>
          <w:ilvl w:val="0"/>
          <w:numId w:val="40"/>
        </w:numPr>
        <w:spacing w:after="0"/>
        <w:rPr>
          <w:rFonts w:ascii="Times New Roman" w:hAnsi="Times New Roman" w:cs="Times New Roman"/>
          <w:sz w:val="24"/>
          <w:szCs w:val="24"/>
        </w:rPr>
      </w:pPr>
      <w:r w:rsidRPr="00F33063">
        <w:rPr>
          <w:rFonts w:ascii="Times New Roman" w:hAnsi="Times New Roman" w:cs="Times New Roman"/>
          <w:sz w:val="24"/>
          <w:szCs w:val="24"/>
        </w:rPr>
        <w:t xml:space="preserve">that </w:t>
      </w:r>
      <w:r w:rsidR="00F70CA4">
        <w:rPr>
          <w:rFonts w:ascii="Times New Roman" w:hAnsi="Times New Roman" w:cs="Times New Roman"/>
          <w:sz w:val="24"/>
          <w:szCs w:val="24"/>
        </w:rPr>
        <w:t>she</w:t>
      </w:r>
      <w:r w:rsidRPr="00F33063">
        <w:rPr>
          <w:rFonts w:ascii="Times New Roman" w:hAnsi="Times New Roman" w:cs="Times New Roman"/>
          <w:sz w:val="24"/>
          <w:szCs w:val="24"/>
        </w:rPr>
        <w:t xml:space="preserve"> had </w:t>
      </w:r>
      <w:r w:rsidR="00144356" w:rsidRPr="00F33063">
        <w:rPr>
          <w:rFonts w:ascii="Times New Roman" w:hAnsi="Times New Roman" w:cs="Times New Roman"/>
          <w:sz w:val="24"/>
          <w:szCs w:val="24"/>
        </w:rPr>
        <w:t>fle</w:t>
      </w:r>
      <w:r w:rsidRPr="00F33063">
        <w:rPr>
          <w:rFonts w:ascii="Times New Roman" w:hAnsi="Times New Roman" w:cs="Times New Roman"/>
          <w:sz w:val="24"/>
          <w:szCs w:val="24"/>
        </w:rPr>
        <w:t xml:space="preserve">d </w:t>
      </w:r>
      <w:r w:rsidR="00144356" w:rsidRPr="00F33063">
        <w:rPr>
          <w:rFonts w:ascii="Times New Roman" w:hAnsi="Times New Roman" w:cs="Times New Roman"/>
          <w:sz w:val="24"/>
          <w:szCs w:val="24"/>
        </w:rPr>
        <w:t xml:space="preserve">from the </w:t>
      </w:r>
      <w:r w:rsidRPr="00F33063">
        <w:rPr>
          <w:rFonts w:ascii="Times New Roman" w:hAnsi="Times New Roman" w:cs="Times New Roman"/>
          <w:sz w:val="24"/>
          <w:szCs w:val="24"/>
        </w:rPr>
        <w:t>r</w:t>
      </w:r>
      <w:r w:rsidR="003F29CB" w:rsidRPr="00F33063">
        <w:rPr>
          <w:rFonts w:ascii="Times New Roman" w:hAnsi="Times New Roman" w:cs="Times New Roman"/>
          <w:sz w:val="24"/>
          <w:szCs w:val="24"/>
        </w:rPr>
        <w:t>oom</w:t>
      </w:r>
      <w:r w:rsidRPr="00F33063">
        <w:rPr>
          <w:rFonts w:ascii="Times New Roman" w:hAnsi="Times New Roman" w:cs="Times New Roman"/>
          <w:sz w:val="24"/>
          <w:szCs w:val="24"/>
        </w:rPr>
        <w:t xml:space="preserve"> and gone back</w:t>
      </w:r>
      <w:r w:rsidR="003F29CB" w:rsidRPr="00F33063">
        <w:rPr>
          <w:rFonts w:ascii="Times New Roman" w:hAnsi="Times New Roman" w:cs="Times New Roman"/>
          <w:sz w:val="24"/>
          <w:szCs w:val="24"/>
        </w:rPr>
        <w:t xml:space="preserve"> to her </w:t>
      </w:r>
      <w:r w:rsidRPr="00F33063">
        <w:rPr>
          <w:rFonts w:ascii="Times New Roman" w:hAnsi="Times New Roman" w:cs="Times New Roman"/>
          <w:sz w:val="24"/>
          <w:szCs w:val="24"/>
        </w:rPr>
        <w:t>bedroom</w:t>
      </w:r>
      <w:r w:rsidR="003F29CB" w:rsidRPr="00F33063">
        <w:rPr>
          <w:rFonts w:ascii="Times New Roman" w:hAnsi="Times New Roman" w:cs="Times New Roman"/>
          <w:sz w:val="24"/>
          <w:szCs w:val="24"/>
        </w:rPr>
        <w:t xml:space="preserve">; and </w:t>
      </w:r>
    </w:p>
    <w:p w:rsidR="00F33063" w:rsidRDefault="00F33063" w:rsidP="00F33063">
      <w:pPr>
        <w:spacing w:after="0"/>
        <w:ind w:left="567" w:hanging="567"/>
        <w:rPr>
          <w:rFonts w:ascii="Times New Roman" w:hAnsi="Times New Roman" w:cs="Times New Roman"/>
          <w:sz w:val="24"/>
          <w:szCs w:val="24"/>
        </w:rPr>
      </w:pPr>
    </w:p>
    <w:p w:rsidR="00144356" w:rsidRPr="00F33063" w:rsidRDefault="00F33063" w:rsidP="00F33063">
      <w:pPr>
        <w:pStyle w:val="ListParagraph"/>
        <w:numPr>
          <w:ilvl w:val="0"/>
          <w:numId w:val="40"/>
        </w:numPr>
        <w:spacing w:after="0"/>
        <w:rPr>
          <w:rFonts w:ascii="Times New Roman" w:hAnsi="Times New Roman" w:cs="Times New Roman"/>
          <w:sz w:val="24"/>
          <w:szCs w:val="24"/>
        </w:rPr>
      </w:pPr>
      <w:r w:rsidRPr="00F33063">
        <w:rPr>
          <w:rFonts w:ascii="Times New Roman" w:hAnsi="Times New Roman" w:cs="Times New Roman"/>
          <w:sz w:val="24"/>
          <w:szCs w:val="24"/>
        </w:rPr>
        <w:t xml:space="preserve">that the appellant had given </w:t>
      </w:r>
      <w:r w:rsidR="00F70CA4">
        <w:rPr>
          <w:rFonts w:ascii="Times New Roman" w:hAnsi="Times New Roman" w:cs="Times New Roman"/>
          <w:sz w:val="24"/>
          <w:szCs w:val="24"/>
        </w:rPr>
        <w:t>her</w:t>
      </w:r>
      <w:r w:rsidRPr="00F33063">
        <w:rPr>
          <w:rFonts w:ascii="Times New Roman" w:hAnsi="Times New Roman" w:cs="Times New Roman"/>
          <w:sz w:val="24"/>
          <w:szCs w:val="24"/>
        </w:rPr>
        <w:t xml:space="preserve"> </w:t>
      </w:r>
      <w:r w:rsidR="003F29CB" w:rsidRPr="00F33063">
        <w:rPr>
          <w:rFonts w:ascii="Times New Roman" w:hAnsi="Times New Roman" w:cs="Times New Roman"/>
          <w:sz w:val="24"/>
          <w:szCs w:val="24"/>
        </w:rPr>
        <w:t>$2 to hold onto as she slept.</w:t>
      </w:r>
      <w:r w:rsidR="00144356" w:rsidRPr="00F33063">
        <w:rPr>
          <w:rFonts w:ascii="Times New Roman" w:hAnsi="Times New Roman" w:cs="Times New Roman"/>
          <w:sz w:val="24"/>
          <w:szCs w:val="24"/>
        </w:rPr>
        <w:t xml:space="preserve"> </w:t>
      </w:r>
    </w:p>
    <w:p w:rsidR="003F29CB" w:rsidRDefault="003F29CB" w:rsidP="003F29CB">
      <w:pPr>
        <w:spacing w:after="0" w:line="360" w:lineRule="auto"/>
        <w:ind w:left="567" w:hanging="567"/>
        <w:rPr>
          <w:rFonts w:ascii="Times New Roman" w:hAnsi="Times New Roman" w:cs="Times New Roman"/>
          <w:sz w:val="24"/>
          <w:szCs w:val="24"/>
        </w:rPr>
      </w:pPr>
    </w:p>
    <w:p w:rsidR="003F29CB" w:rsidRDefault="009A07DA" w:rsidP="003F29C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[11</w:t>
      </w:r>
      <w:r w:rsidR="00144356">
        <w:rPr>
          <w:rFonts w:ascii="Times New Roman" w:hAnsi="Times New Roman" w:cs="Times New Roman"/>
          <w:sz w:val="24"/>
          <w:szCs w:val="24"/>
        </w:rPr>
        <w:t>]</w:t>
      </w:r>
      <w:r w:rsidR="00144356">
        <w:rPr>
          <w:rFonts w:ascii="Times New Roman" w:hAnsi="Times New Roman" w:cs="Times New Roman"/>
          <w:sz w:val="24"/>
          <w:szCs w:val="24"/>
        </w:rPr>
        <w:tab/>
        <w:t>Susan confirmed the appellant kept some herbal concoctions the ingredients of which included chameleon tails.</w:t>
      </w:r>
      <w:r w:rsidR="003F29CB">
        <w:rPr>
          <w:rFonts w:ascii="Times New Roman" w:hAnsi="Times New Roman" w:cs="Times New Roman"/>
          <w:sz w:val="24"/>
          <w:szCs w:val="24"/>
        </w:rPr>
        <w:t xml:space="preserve"> </w:t>
      </w:r>
      <w:r w:rsidR="00F33063">
        <w:rPr>
          <w:rFonts w:ascii="Times New Roman" w:hAnsi="Times New Roman" w:cs="Times New Roman"/>
          <w:sz w:val="24"/>
          <w:szCs w:val="24"/>
        </w:rPr>
        <w:t>In</w:t>
      </w:r>
      <w:r w:rsidR="003F29CB">
        <w:rPr>
          <w:rFonts w:ascii="Times New Roman" w:hAnsi="Times New Roman" w:cs="Times New Roman"/>
          <w:sz w:val="24"/>
          <w:szCs w:val="24"/>
        </w:rPr>
        <w:t xml:space="preserve"> cross-examination, the appellant asked </w:t>
      </w:r>
      <w:r w:rsidR="00F33063">
        <w:rPr>
          <w:rFonts w:ascii="Times New Roman" w:hAnsi="Times New Roman" w:cs="Times New Roman"/>
          <w:sz w:val="24"/>
          <w:szCs w:val="24"/>
        </w:rPr>
        <w:t xml:space="preserve">Susan </w:t>
      </w:r>
      <w:r w:rsidR="003F29CB">
        <w:rPr>
          <w:rFonts w:ascii="Times New Roman" w:hAnsi="Times New Roman" w:cs="Times New Roman"/>
          <w:sz w:val="24"/>
          <w:szCs w:val="24"/>
        </w:rPr>
        <w:t>not a single question in respect of count one.</w:t>
      </w:r>
    </w:p>
    <w:p w:rsidR="003F29CB" w:rsidRDefault="003F29CB" w:rsidP="003F29CB">
      <w:pPr>
        <w:spacing w:after="0" w:line="360" w:lineRule="auto"/>
        <w:ind w:left="567" w:hanging="567"/>
        <w:rPr>
          <w:rFonts w:ascii="Times New Roman" w:hAnsi="Times New Roman" w:cs="Times New Roman"/>
          <w:sz w:val="24"/>
          <w:szCs w:val="24"/>
        </w:rPr>
      </w:pPr>
    </w:p>
    <w:p w:rsidR="0074537D" w:rsidRDefault="009A07DA" w:rsidP="003F29C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[12</w:t>
      </w:r>
      <w:r w:rsidR="003F29CB">
        <w:rPr>
          <w:rFonts w:ascii="Times New Roman" w:hAnsi="Times New Roman" w:cs="Times New Roman"/>
          <w:sz w:val="24"/>
          <w:szCs w:val="24"/>
        </w:rPr>
        <w:t>]</w:t>
      </w:r>
      <w:r w:rsidR="003F29CB">
        <w:rPr>
          <w:rFonts w:ascii="Times New Roman" w:hAnsi="Times New Roman" w:cs="Times New Roman"/>
          <w:sz w:val="24"/>
          <w:szCs w:val="24"/>
        </w:rPr>
        <w:tab/>
        <w:t xml:space="preserve">In respect of count two, Susan said the appellant had severely assaulted her for a prolonged period extending </w:t>
      </w:r>
      <w:r w:rsidR="00067EA6">
        <w:rPr>
          <w:rFonts w:ascii="Times New Roman" w:hAnsi="Times New Roman" w:cs="Times New Roman"/>
          <w:sz w:val="24"/>
          <w:szCs w:val="24"/>
        </w:rPr>
        <w:t xml:space="preserve">for </w:t>
      </w:r>
      <w:r w:rsidR="00F33063">
        <w:rPr>
          <w:rFonts w:ascii="Times New Roman" w:hAnsi="Times New Roman" w:cs="Times New Roman"/>
          <w:sz w:val="24"/>
          <w:szCs w:val="24"/>
        </w:rPr>
        <w:t xml:space="preserve">about </w:t>
      </w:r>
      <w:r w:rsidR="003F29CB">
        <w:rPr>
          <w:rFonts w:ascii="Times New Roman" w:hAnsi="Times New Roman" w:cs="Times New Roman"/>
          <w:sz w:val="24"/>
          <w:szCs w:val="24"/>
        </w:rPr>
        <w:t>two hours from a</w:t>
      </w:r>
      <w:r w:rsidR="00F33063">
        <w:rPr>
          <w:rFonts w:ascii="Times New Roman" w:hAnsi="Times New Roman" w:cs="Times New Roman"/>
          <w:sz w:val="24"/>
          <w:szCs w:val="24"/>
        </w:rPr>
        <w:t xml:space="preserve">round </w:t>
      </w:r>
      <w:r w:rsidR="003F29CB">
        <w:rPr>
          <w:rFonts w:ascii="Times New Roman" w:hAnsi="Times New Roman" w:cs="Times New Roman"/>
          <w:sz w:val="24"/>
          <w:szCs w:val="24"/>
        </w:rPr>
        <w:t>17:00 hours to a</w:t>
      </w:r>
      <w:r w:rsidR="00F33063">
        <w:rPr>
          <w:rFonts w:ascii="Times New Roman" w:hAnsi="Times New Roman" w:cs="Times New Roman"/>
          <w:sz w:val="24"/>
          <w:szCs w:val="24"/>
        </w:rPr>
        <w:t xml:space="preserve">round </w:t>
      </w:r>
      <w:r w:rsidR="003F29CB">
        <w:rPr>
          <w:rFonts w:ascii="Times New Roman" w:hAnsi="Times New Roman" w:cs="Times New Roman"/>
          <w:sz w:val="24"/>
          <w:szCs w:val="24"/>
        </w:rPr>
        <w:t xml:space="preserve">19:00 hours. </w:t>
      </w:r>
      <w:r w:rsidR="0074537D">
        <w:rPr>
          <w:rFonts w:ascii="Times New Roman" w:hAnsi="Times New Roman" w:cs="Times New Roman"/>
          <w:sz w:val="24"/>
          <w:szCs w:val="24"/>
        </w:rPr>
        <w:t>T</w:t>
      </w:r>
      <w:r w:rsidR="003F29CB">
        <w:rPr>
          <w:rFonts w:ascii="Times New Roman" w:hAnsi="Times New Roman" w:cs="Times New Roman"/>
          <w:sz w:val="24"/>
          <w:szCs w:val="24"/>
        </w:rPr>
        <w:t xml:space="preserve">he </w:t>
      </w:r>
      <w:r w:rsidR="00067EA6">
        <w:rPr>
          <w:rFonts w:ascii="Times New Roman" w:hAnsi="Times New Roman" w:cs="Times New Roman"/>
          <w:sz w:val="24"/>
          <w:szCs w:val="24"/>
        </w:rPr>
        <w:t xml:space="preserve">reason for the </w:t>
      </w:r>
      <w:r w:rsidR="003F29CB">
        <w:rPr>
          <w:rFonts w:ascii="Times New Roman" w:hAnsi="Times New Roman" w:cs="Times New Roman"/>
          <w:sz w:val="24"/>
          <w:szCs w:val="24"/>
        </w:rPr>
        <w:t xml:space="preserve">assault was to </w:t>
      </w:r>
      <w:r w:rsidR="00067EA6">
        <w:rPr>
          <w:rFonts w:ascii="Times New Roman" w:hAnsi="Times New Roman" w:cs="Times New Roman"/>
          <w:sz w:val="24"/>
          <w:szCs w:val="24"/>
        </w:rPr>
        <w:t xml:space="preserve">break down her perceived stubborn resistance to the appellant’s </w:t>
      </w:r>
      <w:r w:rsidR="00F70CA4">
        <w:rPr>
          <w:rFonts w:ascii="Times New Roman" w:hAnsi="Times New Roman" w:cs="Times New Roman"/>
          <w:sz w:val="24"/>
          <w:szCs w:val="24"/>
        </w:rPr>
        <w:t>resolve</w:t>
      </w:r>
      <w:r w:rsidR="00067EA6">
        <w:rPr>
          <w:rFonts w:ascii="Times New Roman" w:hAnsi="Times New Roman" w:cs="Times New Roman"/>
          <w:sz w:val="24"/>
          <w:szCs w:val="24"/>
        </w:rPr>
        <w:t xml:space="preserve"> to bring into the single </w:t>
      </w:r>
      <w:r w:rsidR="00E44333">
        <w:rPr>
          <w:rFonts w:ascii="Times New Roman" w:hAnsi="Times New Roman" w:cs="Times New Roman"/>
          <w:sz w:val="24"/>
          <w:szCs w:val="24"/>
        </w:rPr>
        <w:t xml:space="preserve">matrimonial </w:t>
      </w:r>
      <w:r w:rsidR="00067EA6">
        <w:rPr>
          <w:rFonts w:ascii="Times New Roman" w:hAnsi="Times New Roman" w:cs="Times New Roman"/>
          <w:sz w:val="24"/>
          <w:szCs w:val="24"/>
        </w:rPr>
        <w:t>household another woman as a second wife.</w:t>
      </w:r>
    </w:p>
    <w:p w:rsidR="00067EA6" w:rsidRDefault="00067EA6" w:rsidP="003F29C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p>
    <w:p w:rsidR="00712367" w:rsidRDefault="009A07DA" w:rsidP="003F29C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[13</w:t>
      </w:r>
      <w:r w:rsidR="00067EA6">
        <w:rPr>
          <w:rFonts w:ascii="Times New Roman" w:hAnsi="Times New Roman" w:cs="Times New Roman"/>
          <w:sz w:val="24"/>
          <w:szCs w:val="24"/>
        </w:rPr>
        <w:t>]</w:t>
      </w:r>
      <w:r w:rsidR="00067EA6">
        <w:rPr>
          <w:rFonts w:ascii="Times New Roman" w:hAnsi="Times New Roman" w:cs="Times New Roman"/>
          <w:sz w:val="24"/>
          <w:szCs w:val="24"/>
        </w:rPr>
        <w:tab/>
        <w:t xml:space="preserve"> Susan said the assault was so brutal that she lost consciousness. The foetus inside her womb stopped moving. </w:t>
      </w:r>
    </w:p>
    <w:p w:rsidR="00712367" w:rsidRDefault="00712367" w:rsidP="003F29CB">
      <w:pPr>
        <w:spacing w:after="0" w:line="360" w:lineRule="auto"/>
        <w:ind w:left="567" w:hanging="567"/>
        <w:rPr>
          <w:rFonts w:ascii="Times New Roman" w:hAnsi="Times New Roman" w:cs="Times New Roman"/>
          <w:sz w:val="24"/>
          <w:szCs w:val="24"/>
        </w:rPr>
      </w:pPr>
    </w:p>
    <w:p w:rsidR="00712367" w:rsidRDefault="009A07DA" w:rsidP="003F29C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[14</w:t>
      </w:r>
      <w:r w:rsidR="00712367">
        <w:rPr>
          <w:rFonts w:ascii="Times New Roman" w:hAnsi="Times New Roman" w:cs="Times New Roman"/>
          <w:sz w:val="24"/>
          <w:szCs w:val="24"/>
        </w:rPr>
        <w:t>]</w:t>
      </w:r>
      <w:r w:rsidR="00712367">
        <w:rPr>
          <w:rFonts w:ascii="Times New Roman" w:hAnsi="Times New Roman" w:cs="Times New Roman"/>
          <w:sz w:val="24"/>
          <w:szCs w:val="24"/>
        </w:rPr>
        <w:tab/>
        <w:t xml:space="preserve">As with Anesu, the appellant’s cross-examination of Susan was not only incompetent, but it also bolstered the State’s case. She stuck to her story. She was unmoved. </w:t>
      </w:r>
    </w:p>
    <w:p w:rsidR="00712367" w:rsidRDefault="00712367" w:rsidP="003F29CB">
      <w:pPr>
        <w:spacing w:after="0" w:line="360" w:lineRule="auto"/>
        <w:ind w:left="567" w:hanging="567"/>
        <w:rPr>
          <w:rFonts w:ascii="Times New Roman" w:hAnsi="Times New Roman" w:cs="Times New Roman"/>
          <w:sz w:val="24"/>
          <w:szCs w:val="24"/>
        </w:rPr>
      </w:pPr>
    </w:p>
    <w:p w:rsidR="00AE3EA9" w:rsidRDefault="009A07DA" w:rsidP="003F29C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[15</w:t>
      </w:r>
      <w:r w:rsidR="00712367">
        <w:rPr>
          <w:rFonts w:ascii="Times New Roman" w:hAnsi="Times New Roman" w:cs="Times New Roman"/>
          <w:sz w:val="24"/>
          <w:szCs w:val="24"/>
        </w:rPr>
        <w:t>]</w:t>
      </w:r>
      <w:r w:rsidR="00712367">
        <w:rPr>
          <w:rFonts w:ascii="Times New Roman" w:hAnsi="Times New Roman" w:cs="Times New Roman"/>
          <w:sz w:val="24"/>
          <w:szCs w:val="24"/>
        </w:rPr>
        <w:tab/>
        <w:t xml:space="preserve">To both counts, the appellant’s defence was basically a bare denial. In respect of count </w:t>
      </w:r>
      <w:r w:rsidR="00E44333">
        <w:rPr>
          <w:rFonts w:ascii="Times New Roman" w:hAnsi="Times New Roman" w:cs="Times New Roman"/>
          <w:sz w:val="24"/>
          <w:szCs w:val="24"/>
        </w:rPr>
        <w:t>one;</w:t>
      </w:r>
      <w:r w:rsidR="00712367">
        <w:rPr>
          <w:rFonts w:ascii="Times New Roman" w:hAnsi="Times New Roman" w:cs="Times New Roman"/>
          <w:sz w:val="24"/>
          <w:szCs w:val="24"/>
        </w:rPr>
        <w:t xml:space="preserve"> he confirmed a </w:t>
      </w:r>
      <w:r w:rsidR="00712367" w:rsidRPr="00712367">
        <w:rPr>
          <w:rFonts w:ascii="Times New Roman" w:hAnsi="Times New Roman" w:cs="Times New Roman"/>
          <w:i/>
          <w:sz w:val="24"/>
          <w:szCs w:val="24"/>
        </w:rPr>
        <w:t>n’anga</w:t>
      </w:r>
      <w:r w:rsidR="00712367">
        <w:rPr>
          <w:rFonts w:ascii="Times New Roman" w:hAnsi="Times New Roman" w:cs="Times New Roman"/>
          <w:sz w:val="24"/>
          <w:szCs w:val="24"/>
        </w:rPr>
        <w:t xml:space="preserve"> </w:t>
      </w:r>
      <w:r w:rsidR="0074537D">
        <w:rPr>
          <w:rFonts w:ascii="Times New Roman" w:hAnsi="Times New Roman" w:cs="Times New Roman"/>
          <w:sz w:val="24"/>
          <w:szCs w:val="24"/>
        </w:rPr>
        <w:t xml:space="preserve">from Beitbridge town </w:t>
      </w:r>
      <w:r w:rsidR="00712367">
        <w:rPr>
          <w:rFonts w:ascii="Times New Roman" w:hAnsi="Times New Roman" w:cs="Times New Roman"/>
          <w:sz w:val="24"/>
          <w:szCs w:val="24"/>
        </w:rPr>
        <w:t xml:space="preserve">had given him herbs to administer on his daughter so that he could get rich quickly. The idea to visit </w:t>
      </w:r>
      <w:r w:rsidR="0031771A">
        <w:rPr>
          <w:rFonts w:ascii="Times New Roman" w:hAnsi="Times New Roman" w:cs="Times New Roman"/>
          <w:sz w:val="24"/>
          <w:szCs w:val="24"/>
        </w:rPr>
        <w:t>the</w:t>
      </w:r>
      <w:r w:rsidR="00712367">
        <w:rPr>
          <w:rFonts w:ascii="Times New Roman" w:hAnsi="Times New Roman" w:cs="Times New Roman"/>
          <w:sz w:val="24"/>
          <w:szCs w:val="24"/>
        </w:rPr>
        <w:t xml:space="preserve"> </w:t>
      </w:r>
      <w:r w:rsidR="00712367" w:rsidRPr="00712367">
        <w:rPr>
          <w:rFonts w:ascii="Times New Roman" w:hAnsi="Times New Roman" w:cs="Times New Roman"/>
          <w:i/>
          <w:sz w:val="24"/>
          <w:szCs w:val="24"/>
        </w:rPr>
        <w:t>n’anga</w:t>
      </w:r>
      <w:r w:rsidR="00712367">
        <w:rPr>
          <w:rFonts w:ascii="Times New Roman" w:hAnsi="Times New Roman" w:cs="Times New Roman"/>
          <w:sz w:val="24"/>
          <w:szCs w:val="24"/>
        </w:rPr>
        <w:t xml:space="preserve"> had been planted in his head by friends. He admitted calling Anesu to his bedroom. However, he denied he had himself administered the herbs on her body. He said he </w:t>
      </w:r>
      <w:r w:rsidR="00AE3EA9">
        <w:rPr>
          <w:rFonts w:ascii="Times New Roman" w:hAnsi="Times New Roman" w:cs="Times New Roman"/>
          <w:sz w:val="24"/>
          <w:szCs w:val="24"/>
        </w:rPr>
        <w:t xml:space="preserve">had given </w:t>
      </w:r>
      <w:r w:rsidR="0074537D">
        <w:rPr>
          <w:rFonts w:ascii="Times New Roman" w:hAnsi="Times New Roman" w:cs="Times New Roman"/>
          <w:sz w:val="24"/>
          <w:szCs w:val="24"/>
        </w:rPr>
        <w:t xml:space="preserve">them to </w:t>
      </w:r>
      <w:r w:rsidR="00AE3EA9">
        <w:rPr>
          <w:rFonts w:ascii="Times New Roman" w:hAnsi="Times New Roman" w:cs="Times New Roman"/>
          <w:sz w:val="24"/>
          <w:szCs w:val="24"/>
        </w:rPr>
        <w:t xml:space="preserve">her </w:t>
      </w:r>
      <w:r w:rsidR="0074537D">
        <w:rPr>
          <w:rFonts w:ascii="Times New Roman" w:hAnsi="Times New Roman" w:cs="Times New Roman"/>
          <w:sz w:val="24"/>
          <w:szCs w:val="24"/>
        </w:rPr>
        <w:t>t</w:t>
      </w:r>
      <w:r w:rsidR="00AE3EA9">
        <w:rPr>
          <w:rFonts w:ascii="Times New Roman" w:hAnsi="Times New Roman" w:cs="Times New Roman"/>
          <w:sz w:val="24"/>
          <w:szCs w:val="24"/>
        </w:rPr>
        <w:t xml:space="preserve">o do it by herself. He admitted this </w:t>
      </w:r>
      <w:r w:rsidR="0074537D">
        <w:rPr>
          <w:rFonts w:ascii="Times New Roman" w:hAnsi="Times New Roman" w:cs="Times New Roman"/>
          <w:sz w:val="24"/>
          <w:szCs w:val="24"/>
        </w:rPr>
        <w:t xml:space="preserve">ritual </w:t>
      </w:r>
      <w:r w:rsidR="00AE3EA9">
        <w:rPr>
          <w:rFonts w:ascii="Times New Roman" w:hAnsi="Times New Roman" w:cs="Times New Roman"/>
          <w:sz w:val="24"/>
          <w:szCs w:val="24"/>
        </w:rPr>
        <w:t xml:space="preserve">had to be done in the evening when nobody else was watching. He denied the </w:t>
      </w:r>
      <w:r w:rsidR="0074537D">
        <w:rPr>
          <w:rFonts w:ascii="Times New Roman" w:hAnsi="Times New Roman" w:cs="Times New Roman"/>
          <w:sz w:val="24"/>
          <w:szCs w:val="24"/>
        </w:rPr>
        <w:t>allega</w:t>
      </w:r>
      <w:r w:rsidR="00AE3EA9">
        <w:rPr>
          <w:rFonts w:ascii="Times New Roman" w:hAnsi="Times New Roman" w:cs="Times New Roman"/>
          <w:sz w:val="24"/>
          <w:szCs w:val="24"/>
        </w:rPr>
        <w:t>tion</w:t>
      </w:r>
      <w:r w:rsidR="0031771A">
        <w:rPr>
          <w:rFonts w:ascii="Times New Roman" w:hAnsi="Times New Roman" w:cs="Times New Roman"/>
          <w:sz w:val="24"/>
          <w:szCs w:val="24"/>
        </w:rPr>
        <w:t>s</w:t>
      </w:r>
      <w:r w:rsidR="00AE3EA9">
        <w:rPr>
          <w:rFonts w:ascii="Times New Roman" w:hAnsi="Times New Roman" w:cs="Times New Roman"/>
          <w:sz w:val="24"/>
          <w:szCs w:val="24"/>
        </w:rPr>
        <w:t xml:space="preserve"> by the prosecutor that he </w:t>
      </w:r>
      <w:r w:rsidR="0074537D">
        <w:rPr>
          <w:rFonts w:ascii="Times New Roman" w:hAnsi="Times New Roman" w:cs="Times New Roman"/>
          <w:sz w:val="24"/>
          <w:szCs w:val="24"/>
        </w:rPr>
        <w:t>fondled her breast</w:t>
      </w:r>
      <w:r w:rsidR="0031771A">
        <w:rPr>
          <w:rFonts w:ascii="Times New Roman" w:hAnsi="Times New Roman" w:cs="Times New Roman"/>
          <w:sz w:val="24"/>
          <w:szCs w:val="24"/>
        </w:rPr>
        <w:t>s</w:t>
      </w:r>
      <w:r w:rsidR="0074537D">
        <w:rPr>
          <w:rFonts w:ascii="Times New Roman" w:hAnsi="Times New Roman" w:cs="Times New Roman"/>
          <w:sz w:val="24"/>
          <w:szCs w:val="24"/>
        </w:rPr>
        <w:t xml:space="preserve"> and private parts and that he </w:t>
      </w:r>
      <w:r w:rsidR="00AE3EA9">
        <w:rPr>
          <w:rFonts w:ascii="Times New Roman" w:hAnsi="Times New Roman" w:cs="Times New Roman"/>
          <w:sz w:val="24"/>
          <w:szCs w:val="24"/>
        </w:rPr>
        <w:t xml:space="preserve">intended to sleep with her. </w:t>
      </w:r>
    </w:p>
    <w:p w:rsidR="00AE3EA9" w:rsidRDefault="00AE3EA9" w:rsidP="003F29CB">
      <w:pPr>
        <w:spacing w:after="0" w:line="360" w:lineRule="auto"/>
        <w:ind w:left="567" w:hanging="567"/>
        <w:rPr>
          <w:rFonts w:ascii="Times New Roman" w:hAnsi="Times New Roman" w:cs="Times New Roman"/>
          <w:sz w:val="24"/>
          <w:szCs w:val="24"/>
        </w:rPr>
      </w:pPr>
    </w:p>
    <w:p w:rsidR="0074537D" w:rsidRDefault="009A07DA" w:rsidP="0074537D">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[16</w:t>
      </w:r>
      <w:r w:rsidR="00AE3EA9">
        <w:rPr>
          <w:rFonts w:ascii="Times New Roman" w:hAnsi="Times New Roman" w:cs="Times New Roman"/>
          <w:sz w:val="24"/>
          <w:szCs w:val="24"/>
        </w:rPr>
        <w:t>]</w:t>
      </w:r>
      <w:r w:rsidR="00AE3EA9">
        <w:rPr>
          <w:rFonts w:ascii="Times New Roman" w:hAnsi="Times New Roman" w:cs="Times New Roman"/>
          <w:sz w:val="24"/>
          <w:szCs w:val="24"/>
        </w:rPr>
        <w:tab/>
        <w:t>In respect of count two</w:t>
      </w:r>
      <w:r w:rsidR="0074537D">
        <w:rPr>
          <w:rFonts w:ascii="Times New Roman" w:hAnsi="Times New Roman" w:cs="Times New Roman"/>
          <w:sz w:val="24"/>
          <w:szCs w:val="24"/>
        </w:rPr>
        <w:t>,</w:t>
      </w:r>
      <w:r w:rsidR="00AE3EA9">
        <w:rPr>
          <w:rFonts w:ascii="Times New Roman" w:hAnsi="Times New Roman" w:cs="Times New Roman"/>
          <w:sz w:val="24"/>
          <w:szCs w:val="24"/>
        </w:rPr>
        <w:t xml:space="preserve"> the appellant claimed he and Susan had </w:t>
      </w:r>
      <w:r w:rsidR="0074537D">
        <w:rPr>
          <w:rFonts w:ascii="Times New Roman" w:hAnsi="Times New Roman" w:cs="Times New Roman"/>
          <w:sz w:val="24"/>
          <w:szCs w:val="24"/>
        </w:rPr>
        <w:t xml:space="preserve">been </w:t>
      </w:r>
      <w:r w:rsidR="00AE3EA9">
        <w:rPr>
          <w:rFonts w:ascii="Times New Roman" w:hAnsi="Times New Roman" w:cs="Times New Roman"/>
          <w:sz w:val="24"/>
          <w:szCs w:val="24"/>
        </w:rPr>
        <w:t>f</w:t>
      </w:r>
      <w:r w:rsidR="0074537D">
        <w:rPr>
          <w:rFonts w:ascii="Times New Roman" w:hAnsi="Times New Roman" w:cs="Times New Roman"/>
          <w:sz w:val="24"/>
          <w:szCs w:val="24"/>
        </w:rPr>
        <w:t>ighting and that he had merely overpowered her. They had been fighting over the issue of his second wife. He conceded that it was him who had started hitting Susan</w:t>
      </w:r>
      <w:r w:rsidR="00F70CA4">
        <w:rPr>
          <w:rFonts w:ascii="Times New Roman" w:hAnsi="Times New Roman" w:cs="Times New Roman"/>
          <w:sz w:val="24"/>
          <w:szCs w:val="24"/>
        </w:rPr>
        <w:t>,</w:t>
      </w:r>
      <w:r w:rsidR="0074537D">
        <w:rPr>
          <w:rFonts w:ascii="Times New Roman" w:hAnsi="Times New Roman" w:cs="Times New Roman"/>
          <w:sz w:val="24"/>
          <w:szCs w:val="24"/>
        </w:rPr>
        <w:t xml:space="preserve"> who was pregnant at the time. </w:t>
      </w:r>
    </w:p>
    <w:p w:rsidR="00F57EE5" w:rsidRDefault="00F57EE5" w:rsidP="003F29CB">
      <w:pPr>
        <w:spacing w:after="0" w:line="360" w:lineRule="auto"/>
        <w:ind w:left="567" w:hanging="567"/>
        <w:jc w:val="both"/>
        <w:rPr>
          <w:rFonts w:ascii="Times New Roman" w:hAnsi="Times New Roman" w:cs="Times New Roman"/>
          <w:sz w:val="24"/>
          <w:szCs w:val="24"/>
        </w:rPr>
      </w:pPr>
    </w:p>
    <w:p w:rsidR="00287F4E" w:rsidRDefault="009A07DA" w:rsidP="003F29CB">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[17</w:t>
      </w:r>
      <w:r w:rsidR="0074537D">
        <w:rPr>
          <w:rFonts w:ascii="Times New Roman" w:hAnsi="Times New Roman" w:cs="Times New Roman"/>
          <w:sz w:val="24"/>
          <w:szCs w:val="24"/>
        </w:rPr>
        <w:t>]</w:t>
      </w:r>
      <w:r w:rsidR="0074537D">
        <w:rPr>
          <w:rFonts w:ascii="Times New Roman" w:hAnsi="Times New Roman" w:cs="Times New Roman"/>
          <w:sz w:val="24"/>
          <w:szCs w:val="24"/>
        </w:rPr>
        <w:tab/>
        <w:t xml:space="preserve">In </w:t>
      </w:r>
      <w:r w:rsidR="00F70CA4">
        <w:rPr>
          <w:rFonts w:ascii="Times New Roman" w:hAnsi="Times New Roman" w:cs="Times New Roman"/>
          <w:sz w:val="24"/>
          <w:szCs w:val="24"/>
        </w:rPr>
        <w:t>its</w:t>
      </w:r>
      <w:r w:rsidR="0074537D">
        <w:rPr>
          <w:rFonts w:ascii="Times New Roman" w:hAnsi="Times New Roman" w:cs="Times New Roman"/>
          <w:sz w:val="24"/>
          <w:szCs w:val="24"/>
        </w:rPr>
        <w:t xml:space="preserve"> judgment, the trial court accepted the evidence of Anesu and Susan in its entirety. On the question of the delay i</w:t>
      </w:r>
      <w:r w:rsidR="00287F4E">
        <w:rPr>
          <w:rFonts w:ascii="Times New Roman" w:hAnsi="Times New Roman" w:cs="Times New Roman"/>
          <w:sz w:val="24"/>
          <w:szCs w:val="24"/>
        </w:rPr>
        <w:t>n count one, the court said Susan’s obje</w:t>
      </w:r>
      <w:r>
        <w:rPr>
          <w:rFonts w:ascii="Times New Roman" w:hAnsi="Times New Roman" w:cs="Times New Roman"/>
          <w:sz w:val="24"/>
          <w:szCs w:val="24"/>
        </w:rPr>
        <w:t>ctive in divulging the incident</w:t>
      </w:r>
      <w:r w:rsidR="00287F4E">
        <w:rPr>
          <w:rFonts w:ascii="Times New Roman" w:hAnsi="Times New Roman" w:cs="Times New Roman"/>
          <w:sz w:val="24"/>
          <w:szCs w:val="24"/>
        </w:rPr>
        <w:t xml:space="preserve"> </w:t>
      </w:r>
      <w:r>
        <w:rPr>
          <w:rFonts w:ascii="Times New Roman" w:hAnsi="Times New Roman" w:cs="Times New Roman"/>
          <w:sz w:val="24"/>
          <w:szCs w:val="24"/>
        </w:rPr>
        <w:t xml:space="preserve">after that long, </w:t>
      </w:r>
      <w:r w:rsidR="00287F4E">
        <w:rPr>
          <w:rFonts w:ascii="Times New Roman" w:hAnsi="Times New Roman" w:cs="Times New Roman"/>
          <w:sz w:val="24"/>
          <w:szCs w:val="24"/>
        </w:rPr>
        <w:t>was not so that the appellant could be arrested. It was so that she could be assisted in her troubled marriage. On count two</w:t>
      </w:r>
      <w:r>
        <w:rPr>
          <w:rFonts w:ascii="Times New Roman" w:hAnsi="Times New Roman" w:cs="Times New Roman"/>
          <w:sz w:val="24"/>
          <w:szCs w:val="24"/>
        </w:rPr>
        <w:t>,</w:t>
      </w:r>
      <w:r w:rsidR="00287F4E">
        <w:rPr>
          <w:rFonts w:ascii="Times New Roman" w:hAnsi="Times New Roman" w:cs="Times New Roman"/>
          <w:sz w:val="24"/>
          <w:szCs w:val="24"/>
        </w:rPr>
        <w:t xml:space="preserve"> the court found that the appellant assaulted Susan to force her to accept the appellant’s second wife into the household and for </w:t>
      </w:r>
      <w:r w:rsidR="00F70CA4">
        <w:rPr>
          <w:rFonts w:ascii="Times New Roman" w:hAnsi="Times New Roman" w:cs="Times New Roman"/>
          <w:sz w:val="24"/>
          <w:szCs w:val="24"/>
        </w:rPr>
        <w:t>her [Susan]</w:t>
      </w:r>
      <w:r w:rsidR="00287F4E">
        <w:rPr>
          <w:rFonts w:ascii="Times New Roman" w:hAnsi="Times New Roman" w:cs="Times New Roman"/>
          <w:sz w:val="24"/>
          <w:szCs w:val="24"/>
        </w:rPr>
        <w:t xml:space="preserve"> to leave.</w:t>
      </w:r>
    </w:p>
    <w:p w:rsidR="00287F4E" w:rsidRDefault="00287F4E" w:rsidP="003F29CB">
      <w:pPr>
        <w:spacing w:after="0" w:line="360" w:lineRule="auto"/>
        <w:ind w:left="567" w:hanging="567"/>
        <w:jc w:val="both"/>
        <w:rPr>
          <w:rFonts w:ascii="Times New Roman" w:hAnsi="Times New Roman" w:cs="Times New Roman"/>
          <w:sz w:val="24"/>
          <w:szCs w:val="24"/>
        </w:rPr>
      </w:pPr>
    </w:p>
    <w:p w:rsidR="009A07DA" w:rsidRDefault="009A07DA" w:rsidP="009A07D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As against conviction in count one, the grounds of appeal were that the trial court erred in failing to appreciate:</w:t>
      </w:r>
    </w:p>
    <w:p w:rsidR="009A07DA" w:rsidRDefault="009A07DA" w:rsidP="009A07DA">
      <w:pPr>
        <w:spacing w:after="0"/>
        <w:ind w:left="567" w:hanging="567"/>
        <w:jc w:val="both"/>
        <w:rPr>
          <w:rFonts w:ascii="Times New Roman" w:hAnsi="Times New Roman" w:cs="Times New Roman"/>
          <w:sz w:val="24"/>
          <w:szCs w:val="24"/>
        </w:rPr>
      </w:pPr>
    </w:p>
    <w:p w:rsidR="009A07DA" w:rsidRPr="00F57EE5" w:rsidRDefault="00F70CA4" w:rsidP="009A07DA">
      <w:pPr>
        <w:pStyle w:val="ListParagraph"/>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 xml:space="preserve">that </w:t>
      </w:r>
      <w:r w:rsidR="0031771A">
        <w:rPr>
          <w:rFonts w:ascii="Times New Roman" w:hAnsi="Times New Roman" w:cs="Times New Roman"/>
          <w:sz w:val="24"/>
          <w:szCs w:val="24"/>
        </w:rPr>
        <w:t>Anesu</w:t>
      </w:r>
      <w:r w:rsidR="009A07DA" w:rsidRPr="00F57EE5">
        <w:rPr>
          <w:rFonts w:ascii="Times New Roman" w:hAnsi="Times New Roman" w:cs="Times New Roman"/>
          <w:sz w:val="24"/>
          <w:szCs w:val="24"/>
        </w:rPr>
        <w:t xml:space="preserve"> </w:t>
      </w:r>
      <w:r w:rsidR="009A07DA">
        <w:rPr>
          <w:rFonts w:ascii="Times New Roman" w:hAnsi="Times New Roman" w:cs="Times New Roman"/>
          <w:sz w:val="24"/>
          <w:szCs w:val="24"/>
        </w:rPr>
        <w:t xml:space="preserve">had </w:t>
      </w:r>
      <w:r w:rsidR="009A07DA" w:rsidRPr="00F57EE5">
        <w:rPr>
          <w:rFonts w:ascii="Times New Roman" w:hAnsi="Times New Roman" w:cs="Times New Roman"/>
          <w:sz w:val="24"/>
          <w:szCs w:val="24"/>
        </w:rPr>
        <w:t>not ma</w:t>
      </w:r>
      <w:r w:rsidR="009A07DA">
        <w:rPr>
          <w:rFonts w:ascii="Times New Roman" w:hAnsi="Times New Roman" w:cs="Times New Roman"/>
          <w:sz w:val="24"/>
          <w:szCs w:val="24"/>
        </w:rPr>
        <w:t>de</w:t>
      </w:r>
      <w:r w:rsidR="009A07DA" w:rsidRPr="00F57EE5">
        <w:rPr>
          <w:rFonts w:ascii="Times New Roman" w:hAnsi="Times New Roman" w:cs="Times New Roman"/>
          <w:sz w:val="24"/>
          <w:szCs w:val="24"/>
        </w:rPr>
        <w:t xml:space="preserve"> her complaint freely and voluntarily;</w:t>
      </w:r>
    </w:p>
    <w:p w:rsidR="009A07DA" w:rsidRDefault="009A07DA" w:rsidP="009A07DA">
      <w:pPr>
        <w:spacing w:after="0"/>
        <w:ind w:left="567" w:hanging="567"/>
        <w:jc w:val="both"/>
        <w:rPr>
          <w:rFonts w:ascii="Times New Roman" w:hAnsi="Times New Roman" w:cs="Times New Roman"/>
          <w:sz w:val="24"/>
          <w:szCs w:val="24"/>
        </w:rPr>
      </w:pPr>
    </w:p>
    <w:p w:rsidR="009A07DA" w:rsidRPr="00F57EE5" w:rsidRDefault="009A07DA" w:rsidP="009A07DA">
      <w:pPr>
        <w:pStyle w:val="ListParagraph"/>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 xml:space="preserve">that </w:t>
      </w:r>
      <w:r w:rsidRPr="00F57EE5">
        <w:rPr>
          <w:rFonts w:ascii="Times New Roman" w:hAnsi="Times New Roman" w:cs="Times New Roman"/>
          <w:sz w:val="24"/>
          <w:szCs w:val="24"/>
        </w:rPr>
        <w:t xml:space="preserve">there had been an undue delay between the date of the offence and the time the </w:t>
      </w:r>
      <w:r>
        <w:rPr>
          <w:rFonts w:ascii="Times New Roman" w:hAnsi="Times New Roman" w:cs="Times New Roman"/>
          <w:sz w:val="24"/>
          <w:szCs w:val="24"/>
        </w:rPr>
        <w:t xml:space="preserve">report was eventually </w:t>
      </w:r>
      <w:r w:rsidRPr="00F57EE5">
        <w:rPr>
          <w:rFonts w:ascii="Times New Roman" w:hAnsi="Times New Roman" w:cs="Times New Roman"/>
          <w:sz w:val="24"/>
          <w:szCs w:val="24"/>
        </w:rPr>
        <w:t>made;</w:t>
      </w:r>
    </w:p>
    <w:p w:rsidR="009A07DA" w:rsidRDefault="009A07DA" w:rsidP="009A07DA">
      <w:pPr>
        <w:spacing w:after="0"/>
        <w:ind w:left="567" w:hanging="567"/>
        <w:jc w:val="both"/>
        <w:rPr>
          <w:rFonts w:ascii="Times New Roman" w:hAnsi="Times New Roman" w:cs="Times New Roman"/>
          <w:sz w:val="24"/>
          <w:szCs w:val="24"/>
        </w:rPr>
      </w:pPr>
    </w:p>
    <w:p w:rsidR="009A07DA" w:rsidRPr="00F57EE5" w:rsidRDefault="009A07DA" w:rsidP="009A07DA">
      <w:pPr>
        <w:pStyle w:val="ListParagraph"/>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 xml:space="preserve">that </w:t>
      </w:r>
      <w:r w:rsidRPr="00F57EE5">
        <w:rPr>
          <w:rFonts w:ascii="Times New Roman" w:hAnsi="Times New Roman" w:cs="Times New Roman"/>
          <w:sz w:val="24"/>
          <w:szCs w:val="24"/>
        </w:rPr>
        <w:t>in making th</w:t>
      </w:r>
      <w:r>
        <w:rPr>
          <w:rFonts w:ascii="Times New Roman" w:hAnsi="Times New Roman" w:cs="Times New Roman"/>
          <w:sz w:val="24"/>
          <w:szCs w:val="24"/>
        </w:rPr>
        <w:t>at</w:t>
      </w:r>
      <w:r w:rsidRPr="00F57EE5">
        <w:rPr>
          <w:rFonts w:ascii="Times New Roman" w:hAnsi="Times New Roman" w:cs="Times New Roman"/>
          <w:sz w:val="24"/>
          <w:szCs w:val="24"/>
        </w:rPr>
        <w:t xml:space="preserve"> report, </w:t>
      </w:r>
      <w:r w:rsidR="0031771A">
        <w:rPr>
          <w:rFonts w:ascii="Times New Roman" w:hAnsi="Times New Roman" w:cs="Times New Roman"/>
          <w:sz w:val="24"/>
          <w:szCs w:val="24"/>
        </w:rPr>
        <w:t>Anesu</w:t>
      </w:r>
      <w:r w:rsidRPr="00F57EE5">
        <w:rPr>
          <w:rFonts w:ascii="Times New Roman" w:hAnsi="Times New Roman" w:cs="Times New Roman"/>
          <w:sz w:val="24"/>
          <w:szCs w:val="24"/>
        </w:rPr>
        <w:t xml:space="preserve"> had been influenced by </w:t>
      </w:r>
      <w:r w:rsidR="0031771A">
        <w:rPr>
          <w:rFonts w:ascii="Times New Roman" w:hAnsi="Times New Roman" w:cs="Times New Roman"/>
          <w:sz w:val="24"/>
          <w:szCs w:val="24"/>
        </w:rPr>
        <w:t>Susan w</w:t>
      </w:r>
      <w:r w:rsidRPr="00F57EE5">
        <w:rPr>
          <w:rFonts w:ascii="Times New Roman" w:hAnsi="Times New Roman" w:cs="Times New Roman"/>
          <w:sz w:val="24"/>
          <w:szCs w:val="24"/>
        </w:rPr>
        <w:t xml:space="preserve">hose design </w:t>
      </w:r>
      <w:r w:rsidR="0031771A">
        <w:rPr>
          <w:rFonts w:ascii="Times New Roman" w:hAnsi="Times New Roman" w:cs="Times New Roman"/>
          <w:sz w:val="24"/>
          <w:szCs w:val="24"/>
        </w:rPr>
        <w:t>had been</w:t>
      </w:r>
      <w:r w:rsidRPr="00F57EE5">
        <w:rPr>
          <w:rFonts w:ascii="Times New Roman" w:hAnsi="Times New Roman" w:cs="Times New Roman"/>
          <w:sz w:val="24"/>
          <w:szCs w:val="24"/>
        </w:rPr>
        <w:t xml:space="preserve"> to fix the appellant for having married a second wife;</w:t>
      </w:r>
    </w:p>
    <w:p w:rsidR="009A07DA" w:rsidRDefault="009A07DA" w:rsidP="009A07DA">
      <w:pPr>
        <w:spacing w:after="0"/>
        <w:ind w:left="567" w:hanging="567"/>
        <w:jc w:val="both"/>
        <w:rPr>
          <w:rFonts w:ascii="Times New Roman" w:hAnsi="Times New Roman" w:cs="Times New Roman"/>
          <w:sz w:val="24"/>
          <w:szCs w:val="24"/>
        </w:rPr>
      </w:pPr>
    </w:p>
    <w:p w:rsidR="009A07DA" w:rsidRPr="00F57EE5" w:rsidRDefault="009A07DA" w:rsidP="009A07DA">
      <w:pPr>
        <w:pStyle w:val="ListParagraph"/>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that the</w:t>
      </w:r>
      <w:r w:rsidRPr="00F57EE5">
        <w:rPr>
          <w:rFonts w:ascii="Times New Roman" w:hAnsi="Times New Roman" w:cs="Times New Roman"/>
          <w:sz w:val="24"/>
          <w:szCs w:val="24"/>
        </w:rPr>
        <w:t xml:space="preserve"> c</w:t>
      </w:r>
      <w:r>
        <w:rPr>
          <w:rFonts w:ascii="Times New Roman" w:hAnsi="Times New Roman" w:cs="Times New Roman"/>
          <w:sz w:val="24"/>
          <w:szCs w:val="24"/>
        </w:rPr>
        <w:t>ourt sh</w:t>
      </w:r>
      <w:r w:rsidRPr="00F57EE5">
        <w:rPr>
          <w:rFonts w:ascii="Times New Roman" w:hAnsi="Times New Roman" w:cs="Times New Roman"/>
          <w:sz w:val="24"/>
          <w:szCs w:val="24"/>
        </w:rPr>
        <w:t xml:space="preserve">ould not </w:t>
      </w:r>
      <w:r>
        <w:rPr>
          <w:rFonts w:ascii="Times New Roman" w:hAnsi="Times New Roman" w:cs="Times New Roman"/>
          <w:sz w:val="24"/>
          <w:szCs w:val="24"/>
        </w:rPr>
        <w:t xml:space="preserve">have </w:t>
      </w:r>
      <w:r w:rsidRPr="00F57EE5">
        <w:rPr>
          <w:rFonts w:ascii="Times New Roman" w:hAnsi="Times New Roman" w:cs="Times New Roman"/>
          <w:sz w:val="24"/>
          <w:szCs w:val="24"/>
        </w:rPr>
        <w:t>convict</w:t>
      </w:r>
      <w:r>
        <w:rPr>
          <w:rFonts w:ascii="Times New Roman" w:hAnsi="Times New Roman" w:cs="Times New Roman"/>
          <w:sz w:val="24"/>
          <w:szCs w:val="24"/>
        </w:rPr>
        <w:t>ed</w:t>
      </w:r>
      <w:r w:rsidRPr="00F57EE5">
        <w:rPr>
          <w:rFonts w:ascii="Times New Roman" w:hAnsi="Times New Roman" w:cs="Times New Roman"/>
          <w:sz w:val="24"/>
          <w:szCs w:val="24"/>
        </w:rPr>
        <w:t xml:space="preserve"> on the evidence of a single and unreliable witness.  </w:t>
      </w:r>
    </w:p>
    <w:p w:rsidR="009A07DA" w:rsidRDefault="009A07DA" w:rsidP="009A07DA">
      <w:pPr>
        <w:spacing w:after="0" w:line="360" w:lineRule="auto"/>
        <w:ind w:left="567" w:hanging="567"/>
        <w:jc w:val="both"/>
        <w:rPr>
          <w:rFonts w:ascii="Times New Roman" w:hAnsi="Times New Roman" w:cs="Times New Roman"/>
          <w:sz w:val="24"/>
          <w:szCs w:val="24"/>
        </w:rPr>
      </w:pPr>
    </w:p>
    <w:p w:rsidR="009A07DA" w:rsidRDefault="009A07DA" w:rsidP="009A07D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As against sentence in both counts, the grounds </w:t>
      </w:r>
      <w:r w:rsidR="0031771A">
        <w:rPr>
          <w:rFonts w:ascii="Times New Roman" w:hAnsi="Times New Roman" w:cs="Times New Roman"/>
          <w:sz w:val="24"/>
          <w:szCs w:val="24"/>
        </w:rPr>
        <w:t xml:space="preserve">of appeal </w:t>
      </w:r>
      <w:r>
        <w:rPr>
          <w:rFonts w:ascii="Times New Roman" w:hAnsi="Times New Roman" w:cs="Times New Roman"/>
          <w:sz w:val="24"/>
          <w:szCs w:val="24"/>
        </w:rPr>
        <w:t>were that the trial court had misdirected itself:</w:t>
      </w:r>
    </w:p>
    <w:p w:rsidR="009A07DA" w:rsidRDefault="009A07DA" w:rsidP="009A07DA">
      <w:pPr>
        <w:spacing w:after="0"/>
        <w:ind w:left="567" w:hanging="567"/>
        <w:jc w:val="both"/>
        <w:rPr>
          <w:rFonts w:ascii="Times New Roman" w:hAnsi="Times New Roman" w:cs="Times New Roman"/>
          <w:sz w:val="24"/>
          <w:szCs w:val="24"/>
        </w:rPr>
      </w:pPr>
    </w:p>
    <w:p w:rsidR="009A07DA" w:rsidRDefault="009A07DA" w:rsidP="009A07DA">
      <w:pPr>
        <w:pStyle w:val="ListParagraph"/>
        <w:numPr>
          <w:ilvl w:val="0"/>
          <w:numId w:val="38"/>
        </w:numPr>
        <w:spacing w:after="0"/>
        <w:jc w:val="both"/>
        <w:rPr>
          <w:rFonts w:ascii="Times New Roman" w:hAnsi="Times New Roman" w:cs="Times New Roman"/>
          <w:sz w:val="24"/>
          <w:szCs w:val="24"/>
        </w:rPr>
      </w:pPr>
      <w:r w:rsidRPr="004518A1">
        <w:rPr>
          <w:rFonts w:ascii="Times New Roman" w:hAnsi="Times New Roman" w:cs="Times New Roman"/>
          <w:sz w:val="24"/>
          <w:szCs w:val="24"/>
        </w:rPr>
        <w:t>by not giving sufficient weight to the appellant’s status as a first offender and to the other mitigating features;</w:t>
      </w:r>
    </w:p>
    <w:p w:rsidR="0031771A" w:rsidRPr="004518A1" w:rsidRDefault="0031771A" w:rsidP="0031771A">
      <w:pPr>
        <w:pStyle w:val="ListParagraph"/>
        <w:spacing w:after="0"/>
        <w:jc w:val="both"/>
        <w:rPr>
          <w:rFonts w:ascii="Times New Roman" w:hAnsi="Times New Roman" w:cs="Times New Roman"/>
          <w:sz w:val="24"/>
          <w:szCs w:val="24"/>
        </w:rPr>
      </w:pPr>
    </w:p>
    <w:p w:rsidR="009A07DA" w:rsidRPr="004518A1" w:rsidRDefault="009A07DA" w:rsidP="009A07DA">
      <w:pPr>
        <w:pStyle w:val="ListParagraph"/>
        <w:numPr>
          <w:ilvl w:val="0"/>
          <w:numId w:val="38"/>
        </w:numPr>
        <w:spacing w:after="0"/>
        <w:jc w:val="both"/>
        <w:rPr>
          <w:rFonts w:ascii="Times New Roman" w:hAnsi="Times New Roman" w:cs="Times New Roman"/>
          <w:sz w:val="24"/>
          <w:szCs w:val="24"/>
        </w:rPr>
      </w:pPr>
      <w:r w:rsidRPr="004518A1">
        <w:rPr>
          <w:rFonts w:ascii="Times New Roman" w:hAnsi="Times New Roman" w:cs="Times New Roman"/>
          <w:sz w:val="24"/>
          <w:szCs w:val="24"/>
        </w:rPr>
        <w:t>by regarding imprisonment as the only punishment that is appropriate for all purposes.</w:t>
      </w:r>
    </w:p>
    <w:p w:rsidR="0074537D" w:rsidRDefault="0074537D" w:rsidP="003F29CB">
      <w:pPr>
        <w:spacing w:after="0" w:line="360" w:lineRule="auto"/>
        <w:ind w:left="567" w:hanging="567"/>
        <w:jc w:val="both"/>
        <w:rPr>
          <w:rFonts w:ascii="Times New Roman" w:hAnsi="Times New Roman" w:cs="Times New Roman"/>
          <w:sz w:val="24"/>
          <w:szCs w:val="24"/>
        </w:rPr>
      </w:pPr>
    </w:p>
    <w:p w:rsidR="00D820FB" w:rsidRDefault="0031771A" w:rsidP="00D820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We find the appeal devoid of merit. The State witnesses’ evidence was robust, straightforward and thoroughly incriminating. The grounds of appeal and Counsel’s </w:t>
      </w:r>
      <w:r>
        <w:rPr>
          <w:rFonts w:ascii="Times New Roman" w:hAnsi="Times New Roman" w:cs="Times New Roman"/>
          <w:sz w:val="24"/>
          <w:szCs w:val="24"/>
        </w:rPr>
        <w:lastRenderedPageBreak/>
        <w:t>submissions b</w:t>
      </w:r>
      <w:r w:rsidR="000724CF">
        <w:rPr>
          <w:rFonts w:ascii="Times New Roman" w:hAnsi="Times New Roman" w:cs="Times New Roman"/>
          <w:sz w:val="24"/>
          <w:szCs w:val="24"/>
        </w:rPr>
        <w:t>ore</w:t>
      </w:r>
      <w:r>
        <w:rPr>
          <w:rFonts w:ascii="Times New Roman" w:hAnsi="Times New Roman" w:cs="Times New Roman"/>
          <w:sz w:val="24"/>
          <w:szCs w:val="24"/>
        </w:rPr>
        <w:t xml:space="preserve"> no relationship to the reality </w:t>
      </w:r>
      <w:r w:rsidR="00D820FB">
        <w:rPr>
          <w:rFonts w:ascii="Times New Roman" w:hAnsi="Times New Roman" w:cs="Times New Roman"/>
          <w:sz w:val="24"/>
          <w:szCs w:val="24"/>
        </w:rPr>
        <w:t xml:space="preserve">on the ground. </w:t>
      </w:r>
      <w:r>
        <w:rPr>
          <w:rFonts w:ascii="Times New Roman" w:hAnsi="Times New Roman" w:cs="Times New Roman"/>
          <w:sz w:val="24"/>
          <w:szCs w:val="24"/>
        </w:rPr>
        <w:t>The trial court dealt competently with the relevant issues</w:t>
      </w:r>
      <w:r w:rsidR="00D06E62">
        <w:rPr>
          <w:rFonts w:ascii="Times New Roman" w:hAnsi="Times New Roman" w:cs="Times New Roman"/>
          <w:sz w:val="24"/>
          <w:szCs w:val="24"/>
        </w:rPr>
        <w:t>.</w:t>
      </w:r>
      <w:r w:rsidR="000724CF">
        <w:rPr>
          <w:rFonts w:ascii="Times New Roman" w:hAnsi="Times New Roman" w:cs="Times New Roman"/>
          <w:sz w:val="24"/>
          <w:szCs w:val="24"/>
        </w:rPr>
        <w:t xml:space="preserve"> For example, </w:t>
      </w:r>
      <w:r w:rsidR="00FA23C8">
        <w:rPr>
          <w:rFonts w:ascii="Times New Roman" w:hAnsi="Times New Roman" w:cs="Times New Roman"/>
          <w:sz w:val="24"/>
          <w:szCs w:val="24"/>
        </w:rPr>
        <w:t xml:space="preserve">it is not true that </w:t>
      </w:r>
      <w:r w:rsidR="000724CF">
        <w:rPr>
          <w:rFonts w:ascii="Times New Roman" w:hAnsi="Times New Roman" w:cs="Times New Roman"/>
          <w:sz w:val="24"/>
          <w:szCs w:val="24"/>
        </w:rPr>
        <w:t>the court convict</w:t>
      </w:r>
      <w:r w:rsidR="002F7DBB">
        <w:rPr>
          <w:rFonts w:ascii="Times New Roman" w:hAnsi="Times New Roman" w:cs="Times New Roman"/>
          <w:sz w:val="24"/>
          <w:szCs w:val="24"/>
        </w:rPr>
        <w:t>ed</w:t>
      </w:r>
      <w:r w:rsidR="000724CF">
        <w:rPr>
          <w:rFonts w:ascii="Times New Roman" w:hAnsi="Times New Roman" w:cs="Times New Roman"/>
          <w:sz w:val="24"/>
          <w:szCs w:val="24"/>
        </w:rPr>
        <w:t xml:space="preserve"> on the evidence of a single</w:t>
      </w:r>
      <w:r w:rsidR="00BE1D6E">
        <w:rPr>
          <w:rFonts w:ascii="Times New Roman" w:hAnsi="Times New Roman" w:cs="Times New Roman"/>
          <w:sz w:val="24"/>
          <w:szCs w:val="24"/>
        </w:rPr>
        <w:t xml:space="preserve"> witness</w:t>
      </w:r>
      <w:r w:rsidR="000724CF">
        <w:rPr>
          <w:rFonts w:ascii="Times New Roman" w:hAnsi="Times New Roman" w:cs="Times New Roman"/>
          <w:sz w:val="24"/>
          <w:szCs w:val="24"/>
        </w:rPr>
        <w:t xml:space="preserve">, even </w:t>
      </w:r>
      <w:r w:rsidR="002F7DBB">
        <w:rPr>
          <w:rFonts w:ascii="Times New Roman" w:hAnsi="Times New Roman" w:cs="Times New Roman"/>
          <w:sz w:val="24"/>
          <w:szCs w:val="24"/>
        </w:rPr>
        <w:t xml:space="preserve">though this would not have been </w:t>
      </w:r>
      <w:r w:rsidR="000724CF">
        <w:rPr>
          <w:rFonts w:ascii="Times New Roman" w:hAnsi="Times New Roman" w:cs="Times New Roman"/>
          <w:sz w:val="24"/>
          <w:szCs w:val="24"/>
        </w:rPr>
        <w:t>a misdirection</w:t>
      </w:r>
      <w:r w:rsidR="002F7DBB">
        <w:rPr>
          <w:rFonts w:ascii="Times New Roman" w:hAnsi="Times New Roman" w:cs="Times New Roman"/>
          <w:sz w:val="24"/>
          <w:szCs w:val="24"/>
        </w:rPr>
        <w:t xml:space="preserve"> in itself</w:t>
      </w:r>
      <w:r w:rsidR="000724CF">
        <w:rPr>
          <w:rFonts w:ascii="Times New Roman" w:hAnsi="Times New Roman" w:cs="Times New Roman"/>
          <w:sz w:val="24"/>
          <w:szCs w:val="24"/>
        </w:rPr>
        <w:t>. Both Anesu and Susan gave evidence on count one</w:t>
      </w:r>
      <w:r>
        <w:rPr>
          <w:rFonts w:ascii="Times New Roman" w:hAnsi="Times New Roman" w:cs="Times New Roman"/>
          <w:sz w:val="24"/>
          <w:szCs w:val="24"/>
        </w:rPr>
        <w:t xml:space="preserve">. </w:t>
      </w:r>
    </w:p>
    <w:p w:rsidR="00D820FB" w:rsidRDefault="00D820FB" w:rsidP="00D820FB">
      <w:pPr>
        <w:spacing w:after="0" w:line="360" w:lineRule="auto"/>
        <w:ind w:left="720" w:hanging="720"/>
        <w:jc w:val="both"/>
        <w:rPr>
          <w:rFonts w:ascii="Times New Roman" w:hAnsi="Times New Roman" w:cs="Times New Roman"/>
          <w:sz w:val="24"/>
          <w:szCs w:val="24"/>
        </w:rPr>
      </w:pPr>
    </w:p>
    <w:p w:rsidR="00867918" w:rsidRDefault="00D820FB" w:rsidP="00D820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The appellant argued </w:t>
      </w:r>
      <w:r w:rsidR="000724CF">
        <w:rPr>
          <w:rFonts w:ascii="Times New Roman" w:hAnsi="Times New Roman" w:cs="Times New Roman"/>
          <w:sz w:val="24"/>
          <w:szCs w:val="24"/>
        </w:rPr>
        <w:t>broad</w:t>
      </w:r>
      <w:r>
        <w:rPr>
          <w:rFonts w:ascii="Times New Roman" w:hAnsi="Times New Roman" w:cs="Times New Roman"/>
          <w:sz w:val="24"/>
          <w:szCs w:val="24"/>
        </w:rPr>
        <w:t xml:space="preserve">ly about the delay of fourteen months in count one. </w:t>
      </w:r>
      <w:r w:rsidR="00867918">
        <w:rPr>
          <w:rFonts w:ascii="Times New Roman" w:hAnsi="Times New Roman" w:cs="Times New Roman"/>
          <w:sz w:val="24"/>
          <w:szCs w:val="24"/>
        </w:rPr>
        <w:t>It was</w:t>
      </w:r>
      <w:r>
        <w:rPr>
          <w:rFonts w:ascii="Times New Roman" w:hAnsi="Times New Roman" w:cs="Times New Roman"/>
          <w:sz w:val="24"/>
          <w:szCs w:val="24"/>
        </w:rPr>
        <w:t xml:space="preserve"> said Anesu’s report was not made freely and voluntarily</w:t>
      </w:r>
      <w:r w:rsidR="00AE3B7D">
        <w:rPr>
          <w:rFonts w:ascii="Times New Roman" w:hAnsi="Times New Roman" w:cs="Times New Roman"/>
          <w:sz w:val="24"/>
          <w:szCs w:val="24"/>
        </w:rPr>
        <w:t xml:space="preserve"> or timeously</w:t>
      </w:r>
      <w:r>
        <w:rPr>
          <w:rFonts w:ascii="Times New Roman" w:hAnsi="Times New Roman" w:cs="Times New Roman"/>
          <w:sz w:val="24"/>
          <w:szCs w:val="24"/>
        </w:rPr>
        <w:t xml:space="preserve">. Inevitably, the cases of </w:t>
      </w:r>
      <w:r w:rsidRPr="00867918">
        <w:rPr>
          <w:rFonts w:ascii="Times New Roman" w:hAnsi="Times New Roman" w:cs="Times New Roman"/>
          <w:i/>
          <w:sz w:val="24"/>
          <w:szCs w:val="24"/>
        </w:rPr>
        <w:t>R v Petros</w:t>
      </w:r>
      <w:r>
        <w:rPr>
          <w:rStyle w:val="FootnoteReference"/>
          <w:rFonts w:ascii="Times New Roman" w:hAnsi="Times New Roman" w:cs="Times New Roman"/>
          <w:sz w:val="24"/>
          <w:szCs w:val="24"/>
        </w:rPr>
        <w:footnoteReference w:id="1"/>
      </w:r>
      <w:r w:rsidR="00867918">
        <w:rPr>
          <w:rFonts w:ascii="Times New Roman" w:hAnsi="Times New Roman" w:cs="Times New Roman"/>
          <w:sz w:val="24"/>
          <w:szCs w:val="24"/>
        </w:rPr>
        <w:t xml:space="preserve"> and </w:t>
      </w:r>
      <w:r w:rsidR="00867918" w:rsidRPr="00181967">
        <w:rPr>
          <w:rFonts w:ascii="Times New Roman" w:hAnsi="Times New Roman" w:cs="Times New Roman"/>
          <w:i/>
          <w:sz w:val="24"/>
          <w:szCs w:val="24"/>
        </w:rPr>
        <w:t>S v Banana</w:t>
      </w:r>
      <w:r w:rsidR="00867918">
        <w:rPr>
          <w:rStyle w:val="FootnoteReference"/>
          <w:rFonts w:ascii="Times New Roman" w:hAnsi="Times New Roman" w:cs="Times New Roman"/>
          <w:sz w:val="24"/>
          <w:szCs w:val="24"/>
        </w:rPr>
        <w:footnoteReference w:id="2"/>
      </w:r>
      <w:r w:rsidR="00867918">
        <w:rPr>
          <w:rFonts w:ascii="Times New Roman" w:hAnsi="Times New Roman" w:cs="Times New Roman"/>
          <w:sz w:val="24"/>
          <w:szCs w:val="24"/>
        </w:rPr>
        <w:t xml:space="preserve">, and the general principles espoused in them, were quoted </w:t>
      </w:r>
      <w:r w:rsidR="00AE3B7D">
        <w:rPr>
          <w:rFonts w:ascii="Times New Roman" w:hAnsi="Times New Roman" w:cs="Times New Roman"/>
          <w:sz w:val="24"/>
          <w:szCs w:val="24"/>
        </w:rPr>
        <w:t>liberally</w:t>
      </w:r>
      <w:r w:rsidR="00867918">
        <w:rPr>
          <w:rFonts w:ascii="Times New Roman" w:hAnsi="Times New Roman" w:cs="Times New Roman"/>
          <w:sz w:val="24"/>
          <w:szCs w:val="24"/>
        </w:rPr>
        <w:t xml:space="preserve">. </w:t>
      </w:r>
      <w:r w:rsidR="00AE3B7D">
        <w:rPr>
          <w:rFonts w:ascii="Times New Roman" w:hAnsi="Times New Roman" w:cs="Times New Roman"/>
          <w:sz w:val="24"/>
          <w:szCs w:val="24"/>
        </w:rPr>
        <w:t>Basically</w:t>
      </w:r>
      <w:r w:rsidR="000724CF">
        <w:rPr>
          <w:rFonts w:ascii="Times New Roman" w:hAnsi="Times New Roman" w:cs="Times New Roman"/>
          <w:sz w:val="24"/>
          <w:szCs w:val="24"/>
        </w:rPr>
        <w:t>,</w:t>
      </w:r>
      <w:r w:rsidR="00AE3B7D">
        <w:rPr>
          <w:rFonts w:ascii="Times New Roman" w:hAnsi="Times New Roman" w:cs="Times New Roman"/>
          <w:sz w:val="24"/>
          <w:szCs w:val="24"/>
        </w:rPr>
        <w:t xml:space="preserve"> t</w:t>
      </w:r>
      <w:r w:rsidR="00867918">
        <w:rPr>
          <w:rFonts w:ascii="Times New Roman" w:hAnsi="Times New Roman" w:cs="Times New Roman"/>
          <w:sz w:val="24"/>
          <w:szCs w:val="24"/>
        </w:rPr>
        <w:t xml:space="preserve">hese </w:t>
      </w:r>
      <w:r w:rsidR="000724CF">
        <w:rPr>
          <w:rFonts w:ascii="Times New Roman" w:hAnsi="Times New Roman" w:cs="Times New Roman"/>
          <w:sz w:val="24"/>
          <w:szCs w:val="24"/>
        </w:rPr>
        <w:t xml:space="preserve">principles are </w:t>
      </w:r>
      <w:r w:rsidR="00867918">
        <w:rPr>
          <w:rFonts w:ascii="Times New Roman" w:hAnsi="Times New Roman" w:cs="Times New Roman"/>
          <w:sz w:val="24"/>
          <w:szCs w:val="24"/>
        </w:rPr>
        <w:t xml:space="preserve">that </w:t>
      </w:r>
      <w:r w:rsidR="00AE3B7D">
        <w:rPr>
          <w:rFonts w:ascii="Times New Roman" w:hAnsi="Times New Roman" w:cs="Times New Roman"/>
          <w:sz w:val="24"/>
          <w:szCs w:val="24"/>
        </w:rPr>
        <w:t>a</w:t>
      </w:r>
      <w:r w:rsidR="00867918">
        <w:rPr>
          <w:rFonts w:ascii="Times New Roman" w:hAnsi="Times New Roman" w:cs="Times New Roman"/>
          <w:sz w:val="24"/>
          <w:szCs w:val="24"/>
        </w:rPr>
        <w:t xml:space="preserve"> complaint </w:t>
      </w:r>
      <w:r>
        <w:rPr>
          <w:rFonts w:ascii="Times New Roman" w:hAnsi="Times New Roman" w:cs="Times New Roman"/>
          <w:sz w:val="24"/>
          <w:szCs w:val="24"/>
        </w:rPr>
        <w:t xml:space="preserve">in sexual assault cases must be </w:t>
      </w:r>
      <w:r w:rsidR="00867918">
        <w:rPr>
          <w:rFonts w:ascii="Times New Roman" w:hAnsi="Times New Roman" w:cs="Times New Roman"/>
          <w:sz w:val="24"/>
          <w:szCs w:val="24"/>
        </w:rPr>
        <w:t>made freely and voluntarily, and without undue delay, to the first person to whom the complainant could reasonably be expected to have made it.</w:t>
      </w:r>
    </w:p>
    <w:p w:rsidR="00867918" w:rsidRDefault="00867918" w:rsidP="00D820FB">
      <w:pPr>
        <w:spacing w:after="0" w:line="360" w:lineRule="auto"/>
        <w:ind w:left="720" w:hanging="720"/>
        <w:jc w:val="both"/>
        <w:rPr>
          <w:rFonts w:ascii="Times New Roman" w:hAnsi="Times New Roman" w:cs="Times New Roman"/>
          <w:sz w:val="24"/>
          <w:szCs w:val="24"/>
        </w:rPr>
      </w:pPr>
    </w:p>
    <w:p w:rsidR="00F52772" w:rsidRDefault="00867918" w:rsidP="00D820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Plainly, the appellant was misapplying th</w:t>
      </w:r>
      <w:r w:rsidR="000724CF">
        <w:rPr>
          <w:rFonts w:ascii="Times New Roman" w:hAnsi="Times New Roman" w:cs="Times New Roman"/>
          <w:sz w:val="24"/>
          <w:szCs w:val="24"/>
        </w:rPr>
        <w:t xml:space="preserve">ose </w:t>
      </w:r>
      <w:r w:rsidR="00AE3B7D">
        <w:rPr>
          <w:rFonts w:ascii="Times New Roman" w:hAnsi="Times New Roman" w:cs="Times New Roman"/>
          <w:sz w:val="24"/>
          <w:szCs w:val="24"/>
        </w:rPr>
        <w:t>p</w:t>
      </w:r>
      <w:r>
        <w:rPr>
          <w:rFonts w:ascii="Times New Roman" w:hAnsi="Times New Roman" w:cs="Times New Roman"/>
          <w:sz w:val="24"/>
          <w:szCs w:val="24"/>
        </w:rPr>
        <w:t xml:space="preserve">rinciples. </w:t>
      </w:r>
      <w:r w:rsidR="000724CF">
        <w:rPr>
          <w:rFonts w:ascii="Times New Roman" w:hAnsi="Times New Roman" w:cs="Times New Roman"/>
          <w:sz w:val="24"/>
          <w:szCs w:val="24"/>
        </w:rPr>
        <w:t>In a sense</w:t>
      </w:r>
      <w:r>
        <w:rPr>
          <w:rFonts w:ascii="Times New Roman" w:hAnsi="Times New Roman" w:cs="Times New Roman"/>
          <w:sz w:val="24"/>
          <w:szCs w:val="24"/>
        </w:rPr>
        <w:t xml:space="preserve">, Anesu’s report was not made </w:t>
      </w:r>
      <w:r w:rsidR="00AE3B7D">
        <w:rPr>
          <w:rFonts w:ascii="Times New Roman" w:hAnsi="Times New Roman" w:cs="Times New Roman"/>
          <w:sz w:val="24"/>
          <w:szCs w:val="24"/>
        </w:rPr>
        <w:t xml:space="preserve">immediately or </w:t>
      </w:r>
      <w:r>
        <w:rPr>
          <w:rFonts w:ascii="Times New Roman" w:hAnsi="Times New Roman" w:cs="Times New Roman"/>
          <w:sz w:val="24"/>
          <w:szCs w:val="24"/>
        </w:rPr>
        <w:t>voluntarily. But the circumstances under which it was made actually vindicate her sincerity. But for the turbule</w:t>
      </w:r>
      <w:r w:rsidR="00F52772">
        <w:rPr>
          <w:rFonts w:ascii="Times New Roman" w:hAnsi="Times New Roman" w:cs="Times New Roman"/>
          <w:sz w:val="24"/>
          <w:szCs w:val="24"/>
        </w:rPr>
        <w:t xml:space="preserve">nce in her marriage, the result of the trauma she was suffering </w:t>
      </w:r>
      <w:r w:rsidR="00F31B38">
        <w:rPr>
          <w:rFonts w:ascii="Times New Roman" w:hAnsi="Times New Roman" w:cs="Times New Roman"/>
          <w:sz w:val="24"/>
          <w:szCs w:val="24"/>
        </w:rPr>
        <w:t xml:space="preserve">by reason of </w:t>
      </w:r>
      <w:r w:rsidR="00F52772">
        <w:rPr>
          <w:rFonts w:ascii="Times New Roman" w:hAnsi="Times New Roman" w:cs="Times New Roman"/>
          <w:sz w:val="24"/>
          <w:szCs w:val="24"/>
        </w:rPr>
        <w:t xml:space="preserve">the appellant’s macabre conduct, she would not have reported the incident. As the court </w:t>
      </w:r>
      <w:r w:rsidR="00F52772" w:rsidRPr="00AE3B7D">
        <w:rPr>
          <w:rFonts w:ascii="Times New Roman" w:hAnsi="Times New Roman" w:cs="Times New Roman"/>
          <w:i/>
          <w:sz w:val="24"/>
          <w:szCs w:val="24"/>
        </w:rPr>
        <w:t>a quo</w:t>
      </w:r>
      <w:r w:rsidR="00F52772">
        <w:rPr>
          <w:rFonts w:ascii="Times New Roman" w:hAnsi="Times New Roman" w:cs="Times New Roman"/>
          <w:sz w:val="24"/>
          <w:szCs w:val="24"/>
        </w:rPr>
        <w:t xml:space="preserve"> </w:t>
      </w:r>
      <w:r w:rsidR="00AE3B7D">
        <w:rPr>
          <w:rFonts w:ascii="Times New Roman" w:hAnsi="Times New Roman" w:cs="Times New Roman"/>
          <w:sz w:val="24"/>
          <w:szCs w:val="24"/>
        </w:rPr>
        <w:t xml:space="preserve">correctly </w:t>
      </w:r>
      <w:r w:rsidR="00F52772">
        <w:rPr>
          <w:rFonts w:ascii="Times New Roman" w:hAnsi="Times New Roman" w:cs="Times New Roman"/>
          <w:sz w:val="24"/>
          <w:szCs w:val="24"/>
        </w:rPr>
        <w:t>noted, her disclosure was no</w:t>
      </w:r>
      <w:r w:rsidR="000724CF">
        <w:rPr>
          <w:rFonts w:ascii="Times New Roman" w:hAnsi="Times New Roman" w:cs="Times New Roman"/>
          <w:sz w:val="24"/>
          <w:szCs w:val="24"/>
        </w:rPr>
        <w:t>t</w:t>
      </w:r>
      <w:r w:rsidR="00F52772">
        <w:rPr>
          <w:rFonts w:ascii="Times New Roman" w:hAnsi="Times New Roman" w:cs="Times New Roman"/>
          <w:sz w:val="24"/>
          <w:szCs w:val="24"/>
        </w:rPr>
        <w:t xml:space="preserve"> so that the appellant </w:t>
      </w:r>
      <w:r w:rsidR="00AE3B7D">
        <w:rPr>
          <w:rFonts w:ascii="Times New Roman" w:hAnsi="Times New Roman" w:cs="Times New Roman"/>
          <w:sz w:val="24"/>
          <w:szCs w:val="24"/>
        </w:rPr>
        <w:t xml:space="preserve">could </w:t>
      </w:r>
      <w:r w:rsidR="00F52772">
        <w:rPr>
          <w:rFonts w:ascii="Times New Roman" w:hAnsi="Times New Roman" w:cs="Times New Roman"/>
          <w:sz w:val="24"/>
          <w:szCs w:val="24"/>
        </w:rPr>
        <w:t>be arrested. It was so that she could be assisted.</w:t>
      </w:r>
    </w:p>
    <w:p w:rsidR="00F52772" w:rsidRDefault="00F52772" w:rsidP="00D820FB">
      <w:pPr>
        <w:spacing w:after="0" w:line="360" w:lineRule="auto"/>
        <w:ind w:left="720" w:hanging="720"/>
        <w:jc w:val="both"/>
        <w:rPr>
          <w:rFonts w:ascii="Times New Roman" w:hAnsi="Times New Roman" w:cs="Times New Roman"/>
          <w:sz w:val="24"/>
          <w:szCs w:val="24"/>
        </w:rPr>
      </w:pPr>
    </w:p>
    <w:p w:rsidR="00F31B38" w:rsidRDefault="00F52772" w:rsidP="00EF6DB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0724CF">
        <w:rPr>
          <w:rFonts w:ascii="Times New Roman" w:hAnsi="Times New Roman" w:cs="Times New Roman"/>
          <w:sz w:val="24"/>
          <w:szCs w:val="24"/>
        </w:rPr>
        <w:t>In fact</w:t>
      </w:r>
      <w:r w:rsidR="00F31B38">
        <w:rPr>
          <w:rFonts w:ascii="Times New Roman" w:hAnsi="Times New Roman" w:cs="Times New Roman"/>
          <w:sz w:val="24"/>
          <w:szCs w:val="24"/>
        </w:rPr>
        <w:t xml:space="preserve">, it </w:t>
      </w:r>
      <w:r w:rsidR="000724CF">
        <w:rPr>
          <w:rFonts w:ascii="Times New Roman" w:hAnsi="Times New Roman" w:cs="Times New Roman"/>
          <w:sz w:val="24"/>
          <w:szCs w:val="24"/>
        </w:rPr>
        <w:t>i</w:t>
      </w:r>
      <w:r w:rsidR="00F31B38">
        <w:rPr>
          <w:rFonts w:ascii="Times New Roman" w:hAnsi="Times New Roman" w:cs="Times New Roman"/>
          <w:sz w:val="24"/>
          <w:szCs w:val="24"/>
        </w:rPr>
        <w:t xml:space="preserve">s our considered view that some legal practitioners </w:t>
      </w:r>
      <w:r w:rsidR="00EF6DBE">
        <w:rPr>
          <w:rFonts w:ascii="Times New Roman" w:hAnsi="Times New Roman" w:cs="Times New Roman"/>
          <w:sz w:val="24"/>
          <w:szCs w:val="24"/>
        </w:rPr>
        <w:t>mis</w:t>
      </w:r>
      <w:r w:rsidR="000724CF">
        <w:rPr>
          <w:rFonts w:ascii="Times New Roman" w:hAnsi="Times New Roman" w:cs="Times New Roman"/>
          <w:sz w:val="24"/>
          <w:szCs w:val="24"/>
        </w:rPr>
        <w:t xml:space="preserve">construe </w:t>
      </w:r>
      <w:r w:rsidR="00EF6DBE">
        <w:rPr>
          <w:rFonts w:ascii="Times New Roman" w:hAnsi="Times New Roman" w:cs="Times New Roman"/>
          <w:sz w:val="24"/>
          <w:szCs w:val="24"/>
        </w:rPr>
        <w:t>the true import of the principles laid out in such case</w:t>
      </w:r>
      <w:r w:rsidR="000724CF">
        <w:rPr>
          <w:rFonts w:ascii="Times New Roman" w:hAnsi="Times New Roman" w:cs="Times New Roman"/>
          <w:sz w:val="24"/>
          <w:szCs w:val="24"/>
        </w:rPr>
        <w:t>s</w:t>
      </w:r>
      <w:r w:rsidR="00EF6DBE">
        <w:rPr>
          <w:rFonts w:ascii="Times New Roman" w:hAnsi="Times New Roman" w:cs="Times New Roman"/>
          <w:sz w:val="24"/>
          <w:szCs w:val="24"/>
        </w:rPr>
        <w:t xml:space="preserve"> as </w:t>
      </w:r>
      <w:r w:rsidR="00EF6DBE" w:rsidRPr="00EF6DBE">
        <w:rPr>
          <w:rFonts w:ascii="Times New Roman" w:hAnsi="Times New Roman" w:cs="Times New Roman"/>
          <w:i/>
          <w:sz w:val="24"/>
          <w:szCs w:val="24"/>
        </w:rPr>
        <w:t>Petros</w:t>
      </w:r>
      <w:r w:rsidR="00EF6DBE">
        <w:rPr>
          <w:rFonts w:ascii="Times New Roman" w:hAnsi="Times New Roman" w:cs="Times New Roman"/>
          <w:sz w:val="24"/>
          <w:szCs w:val="24"/>
        </w:rPr>
        <w:t xml:space="preserve">; </w:t>
      </w:r>
      <w:r w:rsidR="00EF6DBE" w:rsidRPr="00EF6DBE">
        <w:rPr>
          <w:rFonts w:ascii="Times New Roman" w:hAnsi="Times New Roman" w:cs="Times New Roman"/>
          <w:i/>
          <w:sz w:val="24"/>
          <w:szCs w:val="24"/>
        </w:rPr>
        <w:t>Banana</w:t>
      </w:r>
      <w:r w:rsidR="00EF6DBE">
        <w:rPr>
          <w:rFonts w:ascii="Times New Roman" w:hAnsi="Times New Roman" w:cs="Times New Roman"/>
          <w:sz w:val="24"/>
          <w:szCs w:val="24"/>
        </w:rPr>
        <w:t xml:space="preserve">, </w:t>
      </w:r>
      <w:r w:rsidR="00EF6DBE" w:rsidRPr="00EF6DBE">
        <w:rPr>
          <w:rFonts w:ascii="Times New Roman" w:hAnsi="Times New Roman" w:cs="Times New Roman"/>
          <w:i/>
          <w:sz w:val="24"/>
          <w:szCs w:val="24"/>
        </w:rPr>
        <w:t>supra</w:t>
      </w:r>
      <w:r w:rsidR="00EF6DBE">
        <w:rPr>
          <w:rFonts w:ascii="Times New Roman" w:hAnsi="Times New Roman" w:cs="Times New Roman"/>
          <w:sz w:val="24"/>
          <w:szCs w:val="24"/>
        </w:rPr>
        <w:t xml:space="preserve">, and </w:t>
      </w:r>
      <w:r w:rsidR="00EF6DBE" w:rsidRPr="00181967">
        <w:rPr>
          <w:rFonts w:ascii="Times New Roman" w:hAnsi="Times New Roman" w:cs="Times New Roman"/>
          <w:i/>
          <w:sz w:val="24"/>
          <w:szCs w:val="24"/>
        </w:rPr>
        <w:t>S v Nyirenda</w:t>
      </w:r>
      <w:r w:rsidR="00EF6DBE">
        <w:rPr>
          <w:rStyle w:val="FootnoteReference"/>
          <w:rFonts w:ascii="Times New Roman" w:hAnsi="Times New Roman" w:cs="Times New Roman"/>
          <w:sz w:val="24"/>
          <w:szCs w:val="24"/>
        </w:rPr>
        <w:footnoteReference w:id="3"/>
      </w:r>
      <w:r w:rsidR="000724CF">
        <w:rPr>
          <w:rFonts w:ascii="Times New Roman" w:hAnsi="Times New Roman" w:cs="Times New Roman"/>
          <w:sz w:val="24"/>
          <w:szCs w:val="24"/>
        </w:rPr>
        <w:t>, to mention just but a few.</w:t>
      </w:r>
      <w:r w:rsidR="00EF6DBE">
        <w:rPr>
          <w:rFonts w:ascii="Times New Roman" w:hAnsi="Times New Roman" w:cs="Times New Roman"/>
          <w:sz w:val="24"/>
          <w:szCs w:val="24"/>
        </w:rPr>
        <w:t xml:space="preserve"> </w:t>
      </w:r>
      <w:r w:rsidR="00F31B38">
        <w:rPr>
          <w:rFonts w:ascii="Times New Roman" w:hAnsi="Times New Roman" w:cs="Times New Roman"/>
          <w:sz w:val="24"/>
          <w:szCs w:val="24"/>
        </w:rPr>
        <w:t>A</w:t>
      </w:r>
      <w:r w:rsidR="00342DC0">
        <w:rPr>
          <w:rFonts w:ascii="Times New Roman" w:hAnsi="Times New Roman" w:cs="Times New Roman"/>
          <w:sz w:val="24"/>
          <w:szCs w:val="24"/>
        </w:rPr>
        <w:t>n early</w:t>
      </w:r>
      <w:r w:rsidR="00F31B38">
        <w:rPr>
          <w:rFonts w:ascii="Times New Roman" w:hAnsi="Times New Roman" w:cs="Times New Roman"/>
          <w:sz w:val="24"/>
          <w:szCs w:val="24"/>
        </w:rPr>
        <w:t xml:space="preserve"> complaint in a rape case, or any other sexual offence, is admitted, </w:t>
      </w:r>
      <w:r w:rsidR="00F31B38" w:rsidRPr="00A453EE">
        <w:rPr>
          <w:rFonts w:ascii="Times New Roman" w:hAnsi="Times New Roman" w:cs="Times New Roman"/>
          <w:i/>
          <w:sz w:val="24"/>
          <w:szCs w:val="24"/>
          <w:u w:val="single"/>
        </w:rPr>
        <w:t>not</w:t>
      </w:r>
      <w:r w:rsidR="00F31B38" w:rsidRPr="00702153">
        <w:rPr>
          <w:rFonts w:ascii="Times New Roman" w:hAnsi="Times New Roman" w:cs="Times New Roman"/>
          <w:sz w:val="24"/>
          <w:szCs w:val="24"/>
          <w:u w:val="single"/>
        </w:rPr>
        <w:t xml:space="preserve"> as proof of the rape or of the sexual offence</w:t>
      </w:r>
      <w:r w:rsidR="00F31B38">
        <w:rPr>
          <w:rFonts w:ascii="Times New Roman" w:hAnsi="Times New Roman" w:cs="Times New Roman"/>
          <w:sz w:val="24"/>
          <w:szCs w:val="24"/>
        </w:rPr>
        <w:t xml:space="preserve">. It is admitted, </w:t>
      </w:r>
      <w:r w:rsidR="00F31B38" w:rsidRPr="00A453EE">
        <w:rPr>
          <w:rFonts w:ascii="Times New Roman" w:hAnsi="Times New Roman" w:cs="Times New Roman"/>
          <w:i/>
          <w:sz w:val="24"/>
          <w:szCs w:val="24"/>
          <w:u w:val="single"/>
        </w:rPr>
        <w:t>not</w:t>
      </w:r>
      <w:r w:rsidR="00F31B38" w:rsidRPr="00702153">
        <w:rPr>
          <w:rFonts w:ascii="Times New Roman" w:hAnsi="Times New Roman" w:cs="Times New Roman"/>
          <w:sz w:val="24"/>
          <w:szCs w:val="24"/>
          <w:u w:val="single"/>
        </w:rPr>
        <w:t xml:space="preserve"> to corroborate the complainant</w:t>
      </w:r>
      <w:r w:rsidR="00F31B38">
        <w:rPr>
          <w:rFonts w:ascii="Times New Roman" w:hAnsi="Times New Roman" w:cs="Times New Roman"/>
          <w:sz w:val="24"/>
          <w:szCs w:val="24"/>
        </w:rPr>
        <w:t xml:space="preserve"> [</w:t>
      </w:r>
      <w:r w:rsidR="00EF6DBE">
        <w:rPr>
          <w:rFonts w:ascii="Times New Roman" w:hAnsi="Times New Roman" w:cs="Times New Roman"/>
          <w:i/>
          <w:sz w:val="24"/>
          <w:szCs w:val="24"/>
        </w:rPr>
        <w:t>our</w:t>
      </w:r>
      <w:r w:rsidR="00F31B38" w:rsidRPr="00702153">
        <w:rPr>
          <w:rFonts w:ascii="Times New Roman" w:hAnsi="Times New Roman" w:cs="Times New Roman"/>
          <w:i/>
          <w:sz w:val="24"/>
          <w:szCs w:val="24"/>
        </w:rPr>
        <w:t xml:space="preserve"> emphasis</w:t>
      </w:r>
      <w:r w:rsidR="00F31B38">
        <w:rPr>
          <w:rFonts w:ascii="Times New Roman" w:hAnsi="Times New Roman" w:cs="Times New Roman"/>
          <w:sz w:val="24"/>
          <w:szCs w:val="24"/>
        </w:rPr>
        <w:t xml:space="preserve">]. Rather, it is admitted to show consistency by the complainant. It is admitted to negative a defence that the act was consensual: see </w:t>
      </w:r>
      <w:r w:rsidR="00F31B38" w:rsidRPr="00856DDC">
        <w:rPr>
          <w:rFonts w:ascii="Times New Roman" w:hAnsi="Times New Roman" w:cs="Times New Roman"/>
          <w:i/>
          <w:sz w:val="24"/>
          <w:szCs w:val="24"/>
        </w:rPr>
        <w:t>Nyirenda</w:t>
      </w:r>
      <w:r w:rsidR="00F31B38">
        <w:rPr>
          <w:rFonts w:ascii="Times New Roman" w:hAnsi="Times New Roman" w:cs="Times New Roman"/>
          <w:sz w:val="24"/>
          <w:szCs w:val="24"/>
        </w:rPr>
        <w:t xml:space="preserve">, </w:t>
      </w:r>
      <w:r w:rsidR="00F31B38" w:rsidRPr="00181967">
        <w:rPr>
          <w:rFonts w:ascii="Times New Roman" w:hAnsi="Times New Roman" w:cs="Times New Roman"/>
          <w:i/>
          <w:sz w:val="24"/>
          <w:szCs w:val="24"/>
        </w:rPr>
        <w:t>supra</w:t>
      </w:r>
      <w:r w:rsidR="00F31B38">
        <w:rPr>
          <w:rFonts w:ascii="Times New Roman" w:hAnsi="Times New Roman" w:cs="Times New Roman"/>
          <w:sz w:val="24"/>
          <w:szCs w:val="24"/>
        </w:rPr>
        <w:t xml:space="preserve">, at p 75E. </w:t>
      </w:r>
    </w:p>
    <w:p w:rsidR="00F31B38" w:rsidRDefault="00F31B38" w:rsidP="00D820FB">
      <w:pPr>
        <w:spacing w:after="0" w:line="360" w:lineRule="auto"/>
        <w:ind w:left="720" w:hanging="720"/>
        <w:jc w:val="both"/>
        <w:rPr>
          <w:rFonts w:ascii="Times New Roman" w:hAnsi="Times New Roman" w:cs="Times New Roman"/>
          <w:sz w:val="24"/>
          <w:szCs w:val="24"/>
        </w:rPr>
      </w:pPr>
    </w:p>
    <w:p w:rsidR="00573B6C" w:rsidRDefault="00EF6DBE" w:rsidP="00D820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In this case, t</w:t>
      </w:r>
      <w:r w:rsidR="00F52772">
        <w:rPr>
          <w:rFonts w:ascii="Times New Roman" w:hAnsi="Times New Roman" w:cs="Times New Roman"/>
          <w:sz w:val="24"/>
          <w:szCs w:val="24"/>
        </w:rPr>
        <w:t xml:space="preserve">here was not much in the form of a defence that the appellant </w:t>
      </w:r>
      <w:r w:rsidR="00AE3B7D">
        <w:rPr>
          <w:rFonts w:ascii="Times New Roman" w:hAnsi="Times New Roman" w:cs="Times New Roman"/>
          <w:sz w:val="24"/>
          <w:szCs w:val="24"/>
        </w:rPr>
        <w:t xml:space="preserve">himself </w:t>
      </w:r>
      <w:r w:rsidR="00F52772">
        <w:rPr>
          <w:rFonts w:ascii="Times New Roman" w:hAnsi="Times New Roman" w:cs="Times New Roman"/>
          <w:sz w:val="24"/>
          <w:szCs w:val="24"/>
        </w:rPr>
        <w:t xml:space="preserve">proffered. He admitted virtually everything </w:t>
      </w:r>
      <w:r w:rsidR="00573B6C">
        <w:rPr>
          <w:rFonts w:ascii="Times New Roman" w:hAnsi="Times New Roman" w:cs="Times New Roman"/>
          <w:sz w:val="24"/>
          <w:szCs w:val="24"/>
        </w:rPr>
        <w:t xml:space="preserve">else </w:t>
      </w:r>
      <w:r w:rsidR="00F52772">
        <w:rPr>
          <w:rFonts w:ascii="Times New Roman" w:hAnsi="Times New Roman" w:cs="Times New Roman"/>
          <w:sz w:val="24"/>
          <w:szCs w:val="24"/>
        </w:rPr>
        <w:t>surrounding the commission of the crime</w:t>
      </w:r>
      <w:r w:rsidR="00573B6C">
        <w:rPr>
          <w:rFonts w:ascii="Times New Roman" w:hAnsi="Times New Roman" w:cs="Times New Roman"/>
          <w:sz w:val="24"/>
          <w:szCs w:val="24"/>
        </w:rPr>
        <w:t>,</w:t>
      </w:r>
      <w:r w:rsidR="00F52772">
        <w:rPr>
          <w:rFonts w:ascii="Times New Roman" w:hAnsi="Times New Roman" w:cs="Times New Roman"/>
          <w:sz w:val="24"/>
          <w:szCs w:val="24"/>
        </w:rPr>
        <w:t xml:space="preserve"> except the </w:t>
      </w:r>
      <w:r w:rsidR="00573B6C">
        <w:rPr>
          <w:rFonts w:ascii="Times New Roman" w:hAnsi="Times New Roman" w:cs="Times New Roman"/>
          <w:sz w:val="24"/>
          <w:szCs w:val="24"/>
        </w:rPr>
        <w:t xml:space="preserve">intrinsic </w:t>
      </w:r>
      <w:r w:rsidR="00F52772">
        <w:rPr>
          <w:rFonts w:ascii="Times New Roman" w:hAnsi="Times New Roman" w:cs="Times New Roman"/>
          <w:sz w:val="24"/>
          <w:szCs w:val="24"/>
        </w:rPr>
        <w:t xml:space="preserve">part forming the essential ingredient of the offence, namely </w:t>
      </w:r>
      <w:r w:rsidR="00F52772">
        <w:rPr>
          <w:rFonts w:ascii="Times New Roman" w:hAnsi="Times New Roman" w:cs="Times New Roman"/>
          <w:sz w:val="24"/>
          <w:szCs w:val="24"/>
        </w:rPr>
        <w:lastRenderedPageBreak/>
        <w:t>his smearing of the herbs on Anesu’s breasts and private parts</w:t>
      </w:r>
      <w:r>
        <w:rPr>
          <w:rFonts w:ascii="Times New Roman" w:hAnsi="Times New Roman" w:cs="Times New Roman"/>
          <w:sz w:val="24"/>
          <w:szCs w:val="24"/>
        </w:rPr>
        <w:t>.</w:t>
      </w:r>
      <w:r w:rsidR="00F52772">
        <w:rPr>
          <w:rFonts w:ascii="Times New Roman" w:hAnsi="Times New Roman" w:cs="Times New Roman"/>
          <w:sz w:val="24"/>
          <w:szCs w:val="24"/>
        </w:rPr>
        <w:t xml:space="preserve"> He said he merely gave Anesu the herbs to</w:t>
      </w:r>
      <w:r w:rsidR="00AE3B7D">
        <w:rPr>
          <w:rFonts w:ascii="Times New Roman" w:hAnsi="Times New Roman" w:cs="Times New Roman"/>
          <w:sz w:val="24"/>
          <w:szCs w:val="24"/>
        </w:rPr>
        <w:t xml:space="preserve"> apply them on her body</w:t>
      </w:r>
      <w:r w:rsidR="00F52772">
        <w:rPr>
          <w:rFonts w:ascii="Times New Roman" w:hAnsi="Times New Roman" w:cs="Times New Roman"/>
          <w:sz w:val="24"/>
          <w:szCs w:val="24"/>
        </w:rPr>
        <w:t xml:space="preserve"> </w:t>
      </w:r>
      <w:r w:rsidR="00573B6C">
        <w:rPr>
          <w:rFonts w:ascii="Times New Roman" w:hAnsi="Times New Roman" w:cs="Times New Roman"/>
          <w:sz w:val="24"/>
          <w:szCs w:val="24"/>
        </w:rPr>
        <w:t xml:space="preserve">herself. But this was at night; </w:t>
      </w:r>
      <w:r w:rsidR="00EC6351">
        <w:rPr>
          <w:rFonts w:ascii="Times New Roman" w:hAnsi="Times New Roman" w:cs="Times New Roman"/>
          <w:sz w:val="24"/>
          <w:szCs w:val="24"/>
        </w:rPr>
        <w:t xml:space="preserve">with just himself and the vulnerable girl present; </w:t>
      </w:r>
      <w:r w:rsidR="00573B6C">
        <w:rPr>
          <w:rFonts w:ascii="Times New Roman" w:hAnsi="Times New Roman" w:cs="Times New Roman"/>
          <w:sz w:val="24"/>
          <w:szCs w:val="24"/>
        </w:rPr>
        <w:t xml:space="preserve">in the privacy of his </w:t>
      </w:r>
      <w:r w:rsidR="00EC6351">
        <w:rPr>
          <w:rFonts w:ascii="Times New Roman" w:hAnsi="Times New Roman" w:cs="Times New Roman"/>
          <w:sz w:val="24"/>
          <w:szCs w:val="24"/>
        </w:rPr>
        <w:t xml:space="preserve">own </w:t>
      </w:r>
      <w:r w:rsidR="00573B6C">
        <w:rPr>
          <w:rFonts w:ascii="Times New Roman" w:hAnsi="Times New Roman" w:cs="Times New Roman"/>
          <w:sz w:val="24"/>
          <w:szCs w:val="24"/>
        </w:rPr>
        <w:t>bedroom; when everyone else had gone to asleep; on a day Susan was sleeping out</w:t>
      </w:r>
      <w:r>
        <w:rPr>
          <w:rFonts w:ascii="Times New Roman" w:hAnsi="Times New Roman" w:cs="Times New Roman"/>
          <w:sz w:val="24"/>
          <w:szCs w:val="24"/>
        </w:rPr>
        <w:t>,</w:t>
      </w:r>
      <w:r w:rsidR="00573B6C">
        <w:rPr>
          <w:rFonts w:ascii="Times New Roman" w:hAnsi="Times New Roman" w:cs="Times New Roman"/>
          <w:sz w:val="24"/>
          <w:szCs w:val="24"/>
        </w:rPr>
        <w:t xml:space="preserve"> and </w:t>
      </w:r>
      <w:r w:rsidR="00EC6351">
        <w:rPr>
          <w:rFonts w:ascii="Times New Roman" w:hAnsi="Times New Roman" w:cs="Times New Roman"/>
          <w:sz w:val="24"/>
          <w:szCs w:val="24"/>
        </w:rPr>
        <w:t xml:space="preserve">for the </w:t>
      </w:r>
      <w:r w:rsidR="00573B6C">
        <w:rPr>
          <w:rFonts w:ascii="Times New Roman" w:hAnsi="Times New Roman" w:cs="Times New Roman"/>
          <w:sz w:val="24"/>
          <w:szCs w:val="24"/>
        </w:rPr>
        <w:t xml:space="preserve">furtherance of some occult ritual prescribed by some </w:t>
      </w:r>
      <w:r w:rsidR="00EC6351">
        <w:rPr>
          <w:rFonts w:ascii="Times New Roman" w:hAnsi="Times New Roman" w:cs="Times New Roman"/>
          <w:sz w:val="24"/>
          <w:szCs w:val="24"/>
        </w:rPr>
        <w:t xml:space="preserve">dubious </w:t>
      </w:r>
      <w:r w:rsidR="00573B6C">
        <w:rPr>
          <w:rFonts w:ascii="Times New Roman" w:hAnsi="Times New Roman" w:cs="Times New Roman"/>
          <w:sz w:val="24"/>
          <w:szCs w:val="24"/>
        </w:rPr>
        <w:t>practitioner of the nether world.</w:t>
      </w:r>
    </w:p>
    <w:p w:rsidR="00EC6351" w:rsidRDefault="00EC6351" w:rsidP="00D820FB">
      <w:pPr>
        <w:spacing w:after="0" w:line="360" w:lineRule="auto"/>
        <w:ind w:left="720" w:hanging="720"/>
        <w:jc w:val="both"/>
        <w:rPr>
          <w:rFonts w:ascii="Times New Roman" w:hAnsi="Times New Roman" w:cs="Times New Roman"/>
          <w:sz w:val="24"/>
          <w:szCs w:val="24"/>
        </w:rPr>
      </w:pPr>
    </w:p>
    <w:p w:rsidR="0070052E" w:rsidRDefault="00EC6351" w:rsidP="00D820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EF6DBE">
        <w:rPr>
          <w:rFonts w:ascii="Times New Roman" w:hAnsi="Times New Roman" w:cs="Times New Roman"/>
          <w:sz w:val="24"/>
          <w:szCs w:val="24"/>
        </w:rPr>
        <w:t>[2</w:t>
      </w:r>
      <w:r>
        <w:rPr>
          <w:rFonts w:ascii="Times New Roman" w:hAnsi="Times New Roman" w:cs="Times New Roman"/>
          <w:sz w:val="24"/>
          <w:szCs w:val="24"/>
        </w:rPr>
        <w:t>5</w:t>
      </w:r>
      <w:r w:rsidR="00AE3B7D">
        <w:rPr>
          <w:rFonts w:ascii="Times New Roman" w:hAnsi="Times New Roman" w:cs="Times New Roman"/>
          <w:sz w:val="24"/>
          <w:szCs w:val="24"/>
        </w:rPr>
        <w:t>]</w:t>
      </w:r>
      <w:r w:rsidR="00AE3B7D">
        <w:rPr>
          <w:rFonts w:ascii="Times New Roman" w:hAnsi="Times New Roman" w:cs="Times New Roman"/>
          <w:sz w:val="24"/>
          <w:szCs w:val="24"/>
        </w:rPr>
        <w:tab/>
        <w:t xml:space="preserve">Anesu’s evidence was </w:t>
      </w:r>
      <w:r>
        <w:rPr>
          <w:rFonts w:ascii="Times New Roman" w:hAnsi="Times New Roman" w:cs="Times New Roman"/>
          <w:sz w:val="24"/>
          <w:szCs w:val="24"/>
        </w:rPr>
        <w:t>quite</w:t>
      </w:r>
      <w:r w:rsidR="00AE3B7D">
        <w:rPr>
          <w:rFonts w:ascii="Times New Roman" w:hAnsi="Times New Roman" w:cs="Times New Roman"/>
          <w:sz w:val="24"/>
          <w:szCs w:val="24"/>
        </w:rPr>
        <w:t xml:space="preserve"> graphic. It left nothing to imagination. </w:t>
      </w:r>
      <w:r w:rsidR="002D5457">
        <w:rPr>
          <w:rFonts w:ascii="Times New Roman" w:hAnsi="Times New Roman" w:cs="Times New Roman"/>
          <w:sz w:val="24"/>
          <w:szCs w:val="24"/>
        </w:rPr>
        <w:t>Evidently, t</w:t>
      </w:r>
      <w:r w:rsidR="00AE3B7D">
        <w:rPr>
          <w:rFonts w:ascii="Times New Roman" w:hAnsi="Times New Roman" w:cs="Times New Roman"/>
          <w:sz w:val="24"/>
          <w:szCs w:val="24"/>
        </w:rPr>
        <w:t xml:space="preserve">he appellant’s singular intention </w:t>
      </w:r>
      <w:r w:rsidR="002D5457">
        <w:rPr>
          <w:rFonts w:ascii="Times New Roman" w:hAnsi="Times New Roman" w:cs="Times New Roman"/>
          <w:sz w:val="24"/>
          <w:szCs w:val="24"/>
        </w:rPr>
        <w:t xml:space="preserve">was to rape her. </w:t>
      </w:r>
      <w:r>
        <w:rPr>
          <w:rFonts w:ascii="Times New Roman" w:hAnsi="Times New Roman" w:cs="Times New Roman"/>
          <w:sz w:val="24"/>
          <w:szCs w:val="24"/>
        </w:rPr>
        <w:t xml:space="preserve">The charade about smearing herbs on her body and asking her to drink some of them was evidently to numb her </w:t>
      </w:r>
      <w:r w:rsidR="006A4742">
        <w:rPr>
          <w:rFonts w:ascii="Times New Roman" w:hAnsi="Times New Roman" w:cs="Times New Roman"/>
          <w:sz w:val="24"/>
          <w:szCs w:val="24"/>
        </w:rPr>
        <w:t xml:space="preserve">psyche and make it easy for him. </w:t>
      </w:r>
      <w:r w:rsidR="002D5457">
        <w:rPr>
          <w:rFonts w:ascii="Times New Roman" w:hAnsi="Times New Roman" w:cs="Times New Roman"/>
          <w:sz w:val="24"/>
          <w:szCs w:val="24"/>
        </w:rPr>
        <w:t xml:space="preserve">Defence Counsel said, on the authority of </w:t>
      </w:r>
      <w:r w:rsidR="002D5457" w:rsidRPr="0070052E">
        <w:rPr>
          <w:rFonts w:ascii="Times New Roman" w:hAnsi="Times New Roman" w:cs="Times New Roman"/>
          <w:i/>
          <w:sz w:val="24"/>
          <w:szCs w:val="24"/>
        </w:rPr>
        <w:t>R v Difford</w:t>
      </w:r>
      <w:r w:rsidR="002D5457">
        <w:rPr>
          <w:rStyle w:val="FootnoteReference"/>
          <w:rFonts w:ascii="Times New Roman" w:hAnsi="Times New Roman" w:cs="Times New Roman"/>
          <w:sz w:val="24"/>
          <w:szCs w:val="24"/>
        </w:rPr>
        <w:footnoteReference w:id="4"/>
      </w:r>
      <w:r w:rsidR="002D5457">
        <w:rPr>
          <w:rFonts w:ascii="Times New Roman" w:hAnsi="Times New Roman" w:cs="Times New Roman"/>
          <w:sz w:val="24"/>
          <w:szCs w:val="24"/>
        </w:rPr>
        <w:t xml:space="preserve">, no onus rests on an accused </w:t>
      </w:r>
      <w:r w:rsidR="006A4742">
        <w:rPr>
          <w:rFonts w:ascii="Times New Roman" w:hAnsi="Times New Roman" w:cs="Times New Roman"/>
          <w:sz w:val="24"/>
          <w:szCs w:val="24"/>
        </w:rPr>
        <w:t xml:space="preserve">person </w:t>
      </w:r>
      <w:r w:rsidR="002D5457">
        <w:rPr>
          <w:rFonts w:ascii="Times New Roman" w:hAnsi="Times New Roman" w:cs="Times New Roman"/>
          <w:sz w:val="24"/>
          <w:szCs w:val="24"/>
        </w:rPr>
        <w:t>to convince the court of the truth of any explanation given by him. That is too sweeping. Not when the State has led such damning and incriminat</w:t>
      </w:r>
      <w:r w:rsidR="006A4742">
        <w:rPr>
          <w:rFonts w:ascii="Times New Roman" w:hAnsi="Times New Roman" w:cs="Times New Roman"/>
          <w:sz w:val="24"/>
          <w:szCs w:val="24"/>
        </w:rPr>
        <w:t>ing</w:t>
      </w:r>
      <w:r w:rsidR="002D5457">
        <w:rPr>
          <w:rFonts w:ascii="Times New Roman" w:hAnsi="Times New Roman" w:cs="Times New Roman"/>
          <w:sz w:val="24"/>
          <w:szCs w:val="24"/>
        </w:rPr>
        <w:t xml:space="preserve"> </w:t>
      </w:r>
      <w:r w:rsidR="0070052E">
        <w:rPr>
          <w:rFonts w:ascii="Times New Roman" w:hAnsi="Times New Roman" w:cs="Times New Roman"/>
          <w:sz w:val="24"/>
          <w:szCs w:val="24"/>
        </w:rPr>
        <w:t xml:space="preserve">evidence </w:t>
      </w:r>
      <w:r w:rsidR="002D5457">
        <w:rPr>
          <w:rFonts w:ascii="Times New Roman" w:hAnsi="Times New Roman" w:cs="Times New Roman"/>
          <w:sz w:val="24"/>
          <w:szCs w:val="24"/>
        </w:rPr>
        <w:t>as to allow no other inference to be drawn</w:t>
      </w:r>
      <w:r w:rsidR="006A4742">
        <w:rPr>
          <w:rFonts w:ascii="Times New Roman" w:hAnsi="Times New Roman" w:cs="Times New Roman"/>
          <w:sz w:val="24"/>
          <w:szCs w:val="24"/>
        </w:rPr>
        <w:t>,</w:t>
      </w:r>
      <w:r w:rsidR="002D5457">
        <w:rPr>
          <w:rFonts w:ascii="Times New Roman" w:hAnsi="Times New Roman" w:cs="Times New Roman"/>
          <w:sz w:val="24"/>
          <w:szCs w:val="24"/>
        </w:rPr>
        <w:t xml:space="preserve"> except that of guilty as charged. </w:t>
      </w:r>
      <w:r w:rsidR="006A4742">
        <w:rPr>
          <w:rFonts w:ascii="Times New Roman" w:hAnsi="Times New Roman" w:cs="Times New Roman"/>
          <w:sz w:val="24"/>
          <w:szCs w:val="24"/>
        </w:rPr>
        <w:t>The evidential onus shifts to the accused. For him t</w:t>
      </w:r>
      <w:r w:rsidR="002D5457">
        <w:rPr>
          <w:rFonts w:ascii="Times New Roman" w:hAnsi="Times New Roman" w:cs="Times New Roman"/>
          <w:sz w:val="24"/>
          <w:szCs w:val="24"/>
        </w:rPr>
        <w:t>o fool around with a fanciful</w:t>
      </w:r>
      <w:r w:rsidR="00E579F1">
        <w:rPr>
          <w:rFonts w:ascii="Times New Roman" w:hAnsi="Times New Roman" w:cs="Times New Roman"/>
          <w:sz w:val="24"/>
          <w:szCs w:val="24"/>
        </w:rPr>
        <w:t>;</w:t>
      </w:r>
      <w:r w:rsidR="0070052E">
        <w:rPr>
          <w:rFonts w:ascii="Times New Roman" w:hAnsi="Times New Roman" w:cs="Times New Roman"/>
          <w:sz w:val="24"/>
          <w:szCs w:val="24"/>
        </w:rPr>
        <w:t xml:space="preserve"> whimsical</w:t>
      </w:r>
      <w:r w:rsidR="00E579F1">
        <w:rPr>
          <w:rFonts w:ascii="Times New Roman" w:hAnsi="Times New Roman" w:cs="Times New Roman"/>
          <w:sz w:val="24"/>
          <w:szCs w:val="24"/>
        </w:rPr>
        <w:t>;</w:t>
      </w:r>
      <w:r w:rsidR="0070052E">
        <w:rPr>
          <w:rFonts w:ascii="Times New Roman" w:hAnsi="Times New Roman" w:cs="Times New Roman"/>
          <w:sz w:val="24"/>
          <w:szCs w:val="24"/>
        </w:rPr>
        <w:t xml:space="preserve"> far-fetched</w:t>
      </w:r>
      <w:r w:rsidR="00E579F1">
        <w:rPr>
          <w:rFonts w:ascii="Times New Roman" w:hAnsi="Times New Roman" w:cs="Times New Roman"/>
          <w:sz w:val="24"/>
          <w:szCs w:val="24"/>
        </w:rPr>
        <w:t>,</w:t>
      </w:r>
      <w:r w:rsidR="002D5457">
        <w:rPr>
          <w:rFonts w:ascii="Times New Roman" w:hAnsi="Times New Roman" w:cs="Times New Roman"/>
          <w:sz w:val="24"/>
          <w:szCs w:val="24"/>
        </w:rPr>
        <w:t xml:space="preserve"> and inherently implausible explanation is </w:t>
      </w:r>
      <w:r w:rsidR="006A4742">
        <w:rPr>
          <w:rFonts w:ascii="Times New Roman" w:hAnsi="Times New Roman" w:cs="Times New Roman"/>
          <w:sz w:val="24"/>
          <w:szCs w:val="24"/>
        </w:rPr>
        <w:t>to play</w:t>
      </w:r>
      <w:r w:rsidR="002D5457">
        <w:rPr>
          <w:rFonts w:ascii="Times New Roman" w:hAnsi="Times New Roman" w:cs="Times New Roman"/>
          <w:sz w:val="24"/>
          <w:szCs w:val="24"/>
        </w:rPr>
        <w:t xml:space="preserve"> Russian roulette.</w:t>
      </w:r>
    </w:p>
    <w:p w:rsidR="0070052E" w:rsidRDefault="0070052E" w:rsidP="00D820FB">
      <w:pPr>
        <w:spacing w:after="0" w:line="360" w:lineRule="auto"/>
        <w:ind w:left="720" w:hanging="720"/>
        <w:jc w:val="both"/>
        <w:rPr>
          <w:rFonts w:ascii="Times New Roman" w:hAnsi="Times New Roman" w:cs="Times New Roman"/>
          <w:sz w:val="24"/>
          <w:szCs w:val="24"/>
        </w:rPr>
      </w:pPr>
    </w:p>
    <w:p w:rsidR="00B738DB" w:rsidRDefault="00EF6DBE" w:rsidP="00D820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E20B72">
        <w:rPr>
          <w:rFonts w:ascii="Times New Roman" w:hAnsi="Times New Roman" w:cs="Times New Roman"/>
          <w:sz w:val="24"/>
          <w:szCs w:val="24"/>
        </w:rPr>
        <w:t>6</w:t>
      </w:r>
      <w:r w:rsidR="0070052E">
        <w:rPr>
          <w:rFonts w:ascii="Times New Roman" w:hAnsi="Times New Roman" w:cs="Times New Roman"/>
          <w:sz w:val="24"/>
          <w:szCs w:val="24"/>
        </w:rPr>
        <w:t>]</w:t>
      </w:r>
      <w:r w:rsidR="0070052E">
        <w:rPr>
          <w:rFonts w:ascii="Times New Roman" w:hAnsi="Times New Roman" w:cs="Times New Roman"/>
          <w:sz w:val="24"/>
          <w:szCs w:val="24"/>
        </w:rPr>
        <w:tab/>
        <w:t xml:space="preserve">Only the appeal against sentence made sense. </w:t>
      </w:r>
      <w:r w:rsidR="006A4742">
        <w:rPr>
          <w:rFonts w:ascii="Times New Roman" w:hAnsi="Times New Roman" w:cs="Times New Roman"/>
          <w:sz w:val="24"/>
          <w:szCs w:val="24"/>
        </w:rPr>
        <w:t xml:space="preserve">But surprisingly, in the court below, </w:t>
      </w:r>
      <w:r w:rsidR="00E579F1">
        <w:rPr>
          <w:rFonts w:ascii="Times New Roman" w:hAnsi="Times New Roman" w:cs="Times New Roman"/>
          <w:sz w:val="24"/>
          <w:szCs w:val="24"/>
        </w:rPr>
        <w:t xml:space="preserve">it seems </w:t>
      </w:r>
      <w:r w:rsidR="00BF5475">
        <w:rPr>
          <w:rFonts w:ascii="Times New Roman" w:hAnsi="Times New Roman" w:cs="Times New Roman"/>
          <w:sz w:val="24"/>
          <w:szCs w:val="24"/>
        </w:rPr>
        <w:t>neither the parties no</w:t>
      </w:r>
      <w:r w:rsidR="006A4742">
        <w:rPr>
          <w:rFonts w:ascii="Times New Roman" w:hAnsi="Times New Roman" w:cs="Times New Roman"/>
          <w:sz w:val="24"/>
          <w:szCs w:val="24"/>
        </w:rPr>
        <w:t>r</w:t>
      </w:r>
      <w:r w:rsidR="00BF5475">
        <w:rPr>
          <w:rFonts w:ascii="Times New Roman" w:hAnsi="Times New Roman" w:cs="Times New Roman"/>
          <w:sz w:val="24"/>
          <w:szCs w:val="24"/>
        </w:rPr>
        <w:t xml:space="preserve"> the court </w:t>
      </w:r>
      <w:r w:rsidR="006A4742">
        <w:rPr>
          <w:rFonts w:ascii="Times New Roman" w:hAnsi="Times New Roman" w:cs="Times New Roman"/>
          <w:sz w:val="24"/>
          <w:szCs w:val="24"/>
        </w:rPr>
        <w:t xml:space="preserve">itself paid attention to the </w:t>
      </w:r>
      <w:r w:rsidR="007F4D50">
        <w:rPr>
          <w:rFonts w:ascii="Times New Roman" w:hAnsi="Times New Roman" w:cs="Times New Roman"/>
          <w:sz w:val="24"/>
          <w:szCs w:val="24"/>
        </w:rPr>
        <w:t>pres</w:t>
      </w:r>
      <w:r w:rsidR="00BF5475">
        <w:rPr>
          <w:rFonts w:ascii="Times New Roman" w:hAnsi="Times New Roman" w:cs="Times New Roman"/>
          <w:sz w:val="24"/>
          <w:szCs w:val="24"/>
        </w:rPr>
        <w:t>crib</w:t>
      </w:r>
      <w:r w:rsidR="006A4742">
        <w:rPr>
          <w:rFonts w:ascii="Times New Roman" w:hAnsi="Times New Roman" w:cs="Times New Roman"/>
          <w:sz w:val="24"/>
          <w:szCs w:val="24"/>
        </w:rPr>
        <w:t>ed sentences</w:t>
      </w:r>
      <w:r w:rsidR="00BF5475">
        <w:rPr>
          <w:rFonts w:ascii="Times New Roman" w:hAnsi="Times New Roman" w:cs="Times New Roman"/>
          <w:sz w:val="24"/>
          <w:szCs w:val="24"/>
        </w:rPr>
        <w:t xml:space="preserve">. </w:t>
      </w:r>
      <w:r w:rsidR="0070052E">
        <w:rPr>
          <w:rFonts w:ascii="Times New Roman" w:hAnsi="Times New Roman" w:cs="Times New Roman"/>
          <w:sz w:val="24"/>
          <w:szCs w:val="24"/>
        </w:rPr>
        <w:t xml:space="preserve">In count one, the sentence passed was incompetent, incidentally, a point </w:t>
      </w:r>
      <w:r w:rsidR="00B738DB">
        <w:rPr>
          <w:rFonts w:ascii="Times New Roman" w:hAnsi="Times New Roman" w:cs="Times New Roman"/>
          <w:sz w:val="24"/>
          <w:szCs w:val="24"/>
        </w:rPr>
        <w:t xml:space="preserve">not forming part of the </w:t>
      </w:r>
      <w:r w:rsidR="0070052E">
        <w:rPr>
          <w:rFonts w:ascii="Times New Roman" w:hAnsi="Times New Roman" w:cs="Times New Roman"/>
          <w:sz w:val="24"/>
          <w:szCs w:val="24"/>
        </w:rPr>
        <w:t xml:space="preserve">appeal. </w:t>
      </w:r>
      <w:r w:rsidR="00B738DB">
        <w:rPr>
          <w:rFonts w:ascii="Times New Roman" w:hAnsi="Times New Roman" w:cs="Times New Roman"/>
          <w:sz w:val="24"/>
          <w:szCs w:val="24"/>
        </w:rPr>
        <w:t>As the State correctly concede</w:t>
      </w:r>
      <w:r w:rsidR="007F4D50">
        <w:rPr>
          <w:rFonts w:ascii="Times New Roman" w:hAnsi="Times New Roman" w:cs="Times New Roman"/>
          <w:sz w:val="24"/>
          <w:szCs w:val="24"/>
        </w:rPr>
        <w:t>s now</w:t>
      </w:r>
      <w:r w:rsidR="00B738DB">
        <w:rPr>
          <w:rFonts w:ascii="Times New Roman" w:hAnsi="Times New Roman" w:cs="Times New Roman"/>
          <w:sz w:val="24"/>
          <w:szCs w:val="24"/>
        </w:rPr>
        <w:t xml:space="preserve">, the penalty provision for indecent assault in the Criminal Code, </w:t>
      </w:r>
      <w:r w:rsidR="00AC5BBA">
        <w:rPr>
          <w:rFonts w:ascii="Times New Roman" w:hAnsi="Times New Roman" w:cs="Times New Roman"/>
          <w:sz w:val="24"/>
          <w:szCs w:val="24"/>
        </w:rPr>
        <w:t xml:space="preserve">namely </w:t>
      </w:r>
      <w:r w:rsidR="00B738DB">
        <w:rPr>
          <w:rFonts w:ascii="Times New Roman" w:hAnsi="Times New Roman" w:cs="Times New Roman"/>
          <w:sz w:val="24"/>
          <w:szCs w:val="24"/>
        </w:rPr>
        <w:t>s 67[1][</w:t>
      </w:r>
      <w:r w:rsidR="00B738DB" w:rsidRPr="00E579F1">
        <w:rPr>
          <w:rFonts w:ascii="Times New Roman" w:hAnsi="Times New Roman" w:cs="Times New Roman"/>
          <w:i/>
          <w:sz w:val="24"/>
          <w:szCs w:val="24"/>
        </w:rPr>
        <w:t>a</w:t>
      </w:r>
      <w:r w:rsidR="00B738DB">
        <w:rPr>
          <w:rFonts w:ascii="Times New Roman" w:hAnsi="Times New Roman" w:cs="Times New Roman"/>
          <w:sz w:val="24"/>
          <w:szCs w:val="24"/>
        </w:rPr>
        <w:t>][i], prescribes a sentence of a fine not exceeding level seven [i.e. $400], or imprisonment for a period not exceeding two years, or both.</w:t>
      </w:r>
      <w:r w:rsidR="00352DE5">
        <w:rPr>
          <w:rFonts w:ascii="Times New Roman" w:hAnsi="Times New Roman" w:cs="Times New Roman"/>
          <w:sz w:val="24"/>
          <w:szCs w:val="24"/>
        </w:rPr>
        <w:t xml:space="preserve"> The court imposed thirty six months imprisonment. This was a </w:t>
      </w:r>
      <w:r w:rsidR="006A4742">
        <w:rPr>
          <w:rFonts w:ascii="Times New Roman" w:hAnsi="Times New Roman" w:cs="Times New Roman"/>
          <w:sz w:val="24"/>
          <w:szCs w:val="24"/>
        </w:rPr>
        <w:t xml:space="preserve">manifest </w:t>
      </w:r>
      <w:r w:rsidR="00352DE5">
        <w:rPr>
          <w:rFonts w:ascii="Times New Roman" w:hAnsi="Times New Roman" w:cs="Times New Roman"/>
          <w:sz w:val="24"/>
          <w:szCs w:val="24"/>
        </w:rPr>
        <w:t>misdirection</w:t>
      </w:r>
      <w:r w:rsidR="007F4D50">
        <w:rPr>
          <w:rFonts w:ascii="Times New Roman" w:hAnsi="Times New Roman" w:cs="Times New Roman"/>
          <w:sz w:val="24"/>
          <w:szCs w:val="24"/>
        </w:rPr>
        <w:t>. As such</w:t>
      </w:r>
      <w:r w:rsidR="006A4742">
        <w:rPr>
          <w:rFonts w:ascii="Times New Roman" w:hAnsi="Times New Roman" w:cs="Times New Roman"/>
          <w:sz w:val="24"/>
          <w:szCs w:val="24"/>
        </w:rPr>
        <w:t>,</w:t>
      </w:r>
      <w:r w:rsidR="007F4D50">
        <w:rPr>
          <w:rFonts w:ascii="Times New Roman" w:hAnsi="Times New Roman" w:cs="Times New Roman"/>
          <w:sz w:val="24"/>
          <w:szCs w:val="24"/>
        </w:rPr>
        <w:t xml:space="preserve"> t</w:t>
      </w:r>
      <w:r w:rsidR="00352DE5">
        <w:rPr>
          <w:rFonts w:ascii="Times New Roman" w:hAnsi="Times New Roman" w:cs="Times New Roman"/>
          <w:sz w:val="24"/>
          <w:szCs w:val="24"/>
        </w:rPr>
        <w:t xml:space="preserve">his court </w:t>
      </w:r>
      <w:r w:rsidR="007F4D50">
        <w:rPr>
          <w:rFonts w:ascii="Times New Roman" w:hAnsi="Times New Roman" w:cs="Times New Roman"/>
          <w:sz w:val="24"/>
          <w:szCs w:val="24"/>
        </w:rPr>
        <w:t>can</w:t>
      </w:r>
      <w:r w:rsidR="00352DE5">
        <w:rPr>
          <w:rFonts w:ascii="Times New Roman" w:hAnsi="Times New Roman" w:cs="Times New Roman"/>
          <w:sz w:val="24"/>
          <w:szCs w:val="24"/>
        </w:rPr>
        <w:t xml:space="preserve"> interfere.</w:t>
      </w:r>
    </w:p>
    <w:p w:rsidR="00352DE5" w:rsidRDefault="00352DE5" w:rsidP="00D820FB">
      <w:pPr>
        <w:spacing w:after="0" w:line="360" w:lineRule="auto"/>
        <w:ind w:left="720" w:hanging="720"/>
        <w:jc w:val="both"/>
        <w:rPr>
          <w:rFonts w:ascii="Times New Roman" w:hAnsi="Times New Roman" w:cs="Times New Roman"/>
          <w:sz w:val="24"/>
          <w:szCs w:val="24"/>
        </w:rPr>
      </w:pPr>
    </w:p>
    <w:p w:rsidR="00352DE5" w:rsidRDefault="00EF6DBE" w:rsidP="00D820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9719FE">
        <w:rPr>
          <w:rFonts w:ascii="Times New Roman" w:hAnsi="Times New Roman" w:cs="Times New Roman"/>
          <w:sz w:val="24"/>
          <w:szCs w:val="24"/>
        </w:rPr>
        <w:t>7</w:t>
      </w:r>
      <w:r w:rsidR="00352DE5">
        <w:rPr>
          <w:rFonts w:ascii="Times New Roman" w:hAnsi="Times New Roman" w:cs="Times New Roman"/>
          <w:sz w:val="24"/>
          <w:szCs w:val="24"/>
        </w:rPr>
        <w:t>]</w:t>
      </w:r>
      <w:r w:rsidR="00352DE5">
        <w:rPr>
          <w:rFonts w:ascii="Times New Roman" w:hAnsi="Times New Roman" w:cs="Times New Roman"/>
          <w:sz w:val="24"/>
          <w:szCs w:val="24"/>
        </w:rPr>
        <w:tab/>
        <w:t xml:space="preserve">Defence Counsel pressed for twenty months imprisonment for count one, not because of the above misdirection, but on the grounds that the appellant was a first offender whose mitigatory circumstances the court </w:t>
      </w:r>
      <w:r w:rsidR="00352DE5" w:rsidRPr="00352DE5">
        <w:rPr>
          <w:rFonts w:ascii="Times New Roman" w:hAnsi="Times New Roman" w:cs="Times New Roman"/>
          <w:i/>
          <w:sz w:val="24"/>
          <w:szCs w:val="24"/>
        </w:rPr>
        <w:t>a quo</w:t>
      </w:r>
      <w:r w:rsidR="00352DE5">
        <w:rPr>
          <w:rFonts w:ascii="Times New Roman" w:hAnsi="Times New Roman" w:cs="Times New Roman"/>
          <w:sz w:val="24"/>
          <w:szCs w:val="24"/>
        </w:rPr>
        <w:t xml:space="preserve"> </w:t>
      </w:r>
      <w:r w:rsidR="006A4742">
        <w:rPr>
          <w:rFonts w:ascii="Times New Roman" w:hAnsi="Times New Roman" w:cs="Times New Roman"/>
          <w:sz w:val="24"/>
          <w:szCs w:val="24"/>
        </w:rPr>
        <w:t xml:space="preserve">allegedly </w:t>
      </w:r>
      <w:r w:rsidR="00E579F1">
        <w:rPr>
          <w:rFonts w:ascii="Times New Roman" w:hAnsi="Times New Roman" w:cs="Times New Roman"/>
          <w:sz w:val="24"/>
          <w:szCs w:val="24"/>
        </w:rPr>
        <w:t>failed to</w:t>
      </w:r>
      <w:r w:rsidR="00352DE5">
        <w:rPr>
          <w:rFonts w:ascii="Times New Roman" w:hAnsi="Times New Roman" w:cs="Times New Roman"/>
          <w:sz w:val="24"/>
          <w:szCs w:val="24"/>
        </w:rPr>
        <w:t xml:space="preserve"> take into account. </w:t>
      </w:r>
    </w:p>
    <w:p w:rsidR="00352DE5" w:rsidRDefault="00352DE5" w:rsidP="00D820FB">
      <w:pPr>
        <w:spacing w:after="0" w:line="360" w:lineRule="auto"/>
        <w:ind w:left="720" w:hanging="720"/>
        <w:jc w:val="both"/>
        <w:rPr>
          <w:rFonts w:ascii="Times New Roman" w:hAnsi="Times New Roman" w:cs="Times New Roman"/>
          <w:sz w:val="24"/>
          <w:szCs w:val="24"/>
        </w:rPr>
      </w:pPr>
    </w:p>
    <w:p w:rsidR="007F4D50" w:rsidRDefault="00EF6DBE" w:rsidP="00D820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sidR="009719FE">
        <w:rPr>
          <w:rFonts w:ascii="Times New Roman" w:hAnsi="Times New Roman" w:cs="Times New Roman"/>
          <w:sz w:val="24"/>
          <w:szCs w:val="24"/>
        </w:rPr>
        <w:t>8</w:t>
      </w:r>
      <w:r w:rsidR="00352DE5">
        <w:rPr>
          <w:rFonts w:ascii="Times New Roman" w:hAnsi="Times New Roman" w:cs="Times New Roman"/>
          <w:sz w:val="24"/>
          <w:szCs w:val="24"/>
        </w:rPr>
        <w:t>]</w:t>
      </w:r>
      <w:r w:rsidR="00352DE5">
        <w:rPr>
          <w:rFonts w:ascii="Times New Roman" w:hAnsi="Times New Roman" w:cs="Times New Roman"/>
          <w:sz w:val="24"/>
          <w:szCs w:val="24"/>
        </w:rPr>
        <w:tab/>
        <w:t xml:space="preserve">In count </w:t>
      </w:r>
      <w:r w:rsidR="00E87C1C">
        <w:rPr>
          <w:rFonts w:ascii="Times New Roman" w:hAnsi="Times New Roman" w:cs="Times New Roman"/>
          <w:sz w:val="24"/>
          <w:szCs w:val="24"/>
        </w:rPr>
        <w:t xml:space="preserve">two, Defence Counsel </w:t>
      </w:r>
      <w:r w:rsidR="007F4D50">
        <w:rPr>
          <w:rFonts w:ascii="Times New Roman" w:hAnsi="Times New Roman" w:cs="Times New Roman"/>
          <w:sz w:val="24"/>
          <w:szCs w:val="24"/>
        </w:rPr>
        <w:t xml:space="preserve">pressed for </w:t>
      </w:r>
      <w:r w:rsidR="00E87C1C">
        <w:rPr>
          <w:rFonts w:ascii="Times New Roman" w:hAnsi="Times New Roman" w:cs="Times New Roman"/>
          <w:sz w:val="24"/>
          <w:szCs w:val="24"/>
        </w:rPr>
        <w:t xml:space="preserve">three months imprisonment wholly suspended on condition </w:t>
      </w:r>
      <w:r w:rsidR="00BF5475">
        <w:rPr>
          <w:rFonts w:ascii="Times New Roman" w:hAnsi="Times New Roman" w:cs="Times New Roman"/>
          <w:sz w:val="24"/>
          <w:szCs w:val="24"/>
        </w:rPr>
        <w:t xml:space="preserve">he </w:t>
      </w:r>
      <w:r w:rsidR="00E87C1C">
        <w:rPr>
          <w:rFonts w:ascii="Times New Roman" w:hAnsi="Times New Roman" w:cs="Times New Roman"/>
          <w:sz w:val="24"/>
          <w:szCs w:val="24"/>
        </w:rPr>
        <w:t>perform</w:t>
      </w:r>
      <w:r w:rsidR="007F4D50">
        <w:rPr>
          <w:rFonts w:ascii="Times New Roman" w:hAnsi="Times New Roman" w:cs="Times New Roman"/>
          <w:sz w:val="24"/>
          <w:szCs w:val="24"/>
        </w:rPr>
        <w:t>s</w:t>
      </w:r>
      <w:r w:rsidR="00E87C1C">
        <w:rPr>
          <w:rFonts w:ascii="Times New Roman" w:hAnsi="Times New Roman" w:cs="Times New Roman"/>
          <w:sz w:val="24"/>
          <w:szCs w:val="24"/>
        </w:rPr>
        <w:t xml:space="preserve"> community service</w:t>
      </w:r>
      <w:r w:rsidR="00BF5475">
        <w:rPr>
          <w:rFonts w:ascii="Times New Roman" w:hAnsi="Times New Roman" w:cs="Times New Roman"/>
          <w:sz w:val="24"/>
          <w:szCs w:val="24"/>
        </w:rPr>
        <w:t xml:space="preserve">. The </w:t>
      </w:r>
      <w:r w:rsidR="007F4D50">
        <w:rPr>
          <w:rFonts w:ascii="Times New Roman" w:hAnsi="Times New Roman" w:cs="Times New Roman"/>
          <w:sz w:val="24"/>
          <w:szCs w:val="24"/>
        </w:rPr>
        <w:t xml:space="preserve">sentence of the </w:t>
      </w:r>
      <w:r w:rsidR="00BF5475">
        <w:rPr>
          <w:rFonts w:ascii="Times New Roman" w:hAnsi="Times New Roman" w:cs="Times New Roman"/>
          <w:sz w:val="24"/>
          <w:szCs w:val="24"/>
        </w:rPr>
        <w:t xml:space="preserve">court </w:t>
      </w:r>
      <w:r w:rsidR="00BF5475" w:rsidRPr="007F4D50">
        <w:rPr>
          <w:rFonts w:ascii="Times New Roman" w:hAnsi="Times New Roman" w:cs="Times New Roman"/>
          <w:i/>
          <w:sz w:val="24"/>
          <w:szCs w:val="24"/>
        </w:rPr>
        <w:t>a quo</w:t>
      </w:r>
      <w:r w:rsidR="00BF5475">
        <w:rPr>
          <w:rFonts w:ascii="Times New Roman" w:hAnsi="Times New Roman" w:cs="Times New Roman"/>
          <w:sz w:val="24"/>
          <w:szCs w:val="24"/>
        </w:rPr>
        <w:t xml:space="preserve"> </w:t>
      </w:r>
      <w:r w:rsidR="007F4D50">
        <w:rPr>
          <w:rFonts w:ascii="Times New Roman" w:hAnsi="Times New Roman" w:cs="Times New Roman"/>
          <w:sz w:val="24"/>
          <w:szCs w:val="24"/>
        </w:rPr>
        <w:t xml:space="preserve">was </w:t>
      </w:r>
      <w:r w:rsidR="00BF5475">
        <w:rPr>
          <w:rFonts w:ascii="Times New Roman" w:hAnsi="Times New Roman" w:cs="Times New Roman"/>
          <w:sz w:val="24"/>
          <w:szCs w:val="24"/>
        </w:rPr>
        <w:t xml:space="preserve">six months imprisonment. </w:t>
      </w:r>
      <w:r w:rsidR="007F4D50">
        <w:rPr>
          <w:rFonts w:ascii="Times New Roman" w:hAnsi="Times New Roman" w:cs="Times New Roman"/>
          <w:sz w:val="24"/>
          <w:szCs w:val="24"/>
        </w:rPr>
        <w:t>The penalty provision in the Domestic Violence Act, namely s 4, prescribes a sentence of a fine not exceeding level fourteen [$5 000]</w:t>
      </w:r>
      <w:r w:rsidR="00A63D48">
        <w:rPr>
          <w:rFonts w:ascii="Times New Roman" w:hAnsi="Times New Roman" w:cs="Times New Roman"/>
          <w:sz w:val="24"/>
          <w:szCs w:val="24"/>
        </w:rPr>
        <w:t xml:space="preserve">, or imprisonment for </w:t>
      </w:r>
      <w:r w:rsidR="00D06E62">
        <w:rPr>
          <w:rFonts w:ascii="Times New Roman" w:hAnsi="Times New Roman" w:cs="Times New Roman"/>
          <w:sz w:val="24"/>
          <w:szCs w:val="24"/>
        </w:rPr>
        <w:t xml:space="preserve">a </w:t>
      </w:r>
      <w:r w:rsidR="00A63D48">
        <w:rPr>
          <w:rFonts w:ascii="Times New Roman" w:hAnsi="Times New Roman" w:cs="Times New Roman"/>
          <w:sz w:val="24"/>
          <w:szCs w:val="24"/>
        </w:rPr>
        <w:t xml:space="preserve">period not exceeding ten years, or both. </w:t>
      </w:r>
    </w:p>
    <w:p w:rsidR="00A63D48" w:rsidRDefault="00A63D48" w:rsidP="00D820FB">
      <w:pPr>
        <w:spacing w:after="0" w:line="360" w:lineRule="auto"/>
        <w:ind w:left="720" w:hanging="720"/>
        <w:jc w:val="both"/>
        <w:rPr>
          <w:rFonts w:ascii="Times New Roman" w:hAnsi="Times New Roman" w:cs="Times New Roman"/>
          <w:sz w:val="24"/>
          <w:szCs w:val="24"/>
        </w:rPr>
      </w:pPr>
    </w:p>
    <w:p w:rsidR="00187777" w:rsidRDefault="00EF6DBE" w:rsidP="00D820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9719FE">
        <w:rPr>
          <w:rFonts w:ascii="Times New Roman" w:hAnsi="Times New Roman" w:cs="Times New Roman"/>
          <w:sz w:val="24"/>
          <w:szCs w:val="24"/>
        </w:rPr>
        <w:t>29</w:t>
      </w:r>
      <w:r w:rsidR="007F4D50">
        <w:rPr>
          <w:rFonts w:ascii="Times New Roman" w:hAnsi="Times New Roman" w:cs="Times New Roman"/>
          <w:sz w:val="24"/>
          <w:szCs w:val="24"/>
        </w:rPr>
        <w:t>]</w:t>
      </w:r>
      <w:r w:rsidR="007F4D50">
        <w:rPr>
          <w:rFonts w:ascii="Times New Roman" w:hAnsi="Times New Roman" w:cs="Times New Roman"/>
          <w:sz w:val="24"/>
          <w:szCs w:val="24"/>
        </w:rPr>
        <w:tab/>
      </w:r>
      <w:r w:rsidR="00A63D48">
        <w:rPr>
          <w:rFonts w:ascii="Times New Roman" w:hAnsi="Times New Roman" w:cs="Times New Roman"/>
          <w:sz w:val="24"/>
          <w:szCs w:val="24"/>
        </w:rPr>
        <w:t>Since t</w:t>
      </w:r>
      <w:r w:rsidR="007F4D50">
        <w:rPr>
          <w:rFonts w:ascii="Times New Roman" w:hAnsi="Times New Roman" w:cs="Times New Roman"/>
          <w:sz w:val="24"/>
          <w:szCs w:val="24"/>
        </w:rPr>
        <w:t xml:space="preserve">he court </w:t>
      </w:r>
      <w:r w:rsidR="007F4D50" w:rsidRPr="00EF6DBE">
        <w:rPr>
          <w:rFonts w:ascii="Times New Roman" w:hAnsi="Times New Roman" w:cs="Times New Roman"/>
          <w:i/>
          <w:sz w:val="24"/>
          <w:szCs w:val="24"/>
        </w:rPr>
        <w:t>a quo</w:t>
      </w:r>
      <w:r w:rsidR="007F4D50">
        <w:rPr>
          <w:rFonts w:ascii="Times New Roman" w:hAnsi="Times New Roman" w:cs="Times New Roman"/>
          <w:sz w:val="24"/>
          <w:szCs w:val="24"/>
        </w:rPr>
        <w:t xml:space="preserve"> did not treat the two counts as one for </w:t>
      </w:r>
      <w:r w:rsidR="00187777">
        <w:rPr>
          <w:rFonts w:ascii="Times New Roman" w:hAnsi="Times New Roman" w:cs="Times New Roman"/>
          <w:sz w:val="24"/>
          <w:szCs w:val="24"/>
        </w:rPr>
        <w:t xml:space="preserve">the purposes of sentence, it ought to have considered such sentences as would have been appropriate for each individual count. It seems the court’s paltry six months imprisonment </w:t>
      </w:r>
      <w:r w:rsidR="00342DC0">
        <w:rPr>
          <w:rFonts w:ascii="Times New Roman" w:hAnsi="Times New Roman" w:cs="Times New Roman"/>
          <w:sz w:val="24"/>
          <w:szCs w:val="24"/>
        </w:rPr>
        <w:t>for</w:t>
      </w:r>
      <w:r w:rsidR="00A63D48">
        <w:rPr>
          <w:rFonts w:ascii="Times New Roman" w:hAnsi="Times New Roman" w:cs="Times New Roman"/>
          <w:sz w:val="24"/>
          <w:szCs w:val="24"/>
        </w:rPr>
        <w:t xml:space="preserve"> count two </w:t>
      </w:r>
      <w:r w:rsidR="00187777">
        <w:rPr>
          <w:rFonts w:ascii="Times New Roman" w:hAnsi="Times New Roman" w:cs="Times New Roman"/>
          <w:sz w:val="24"/>
          <w:szCs w:val="24"/>
        </w:rPr>
        <w:t>was inf</w:t>
      </w:r>
      <w:r w:rsidR="00A63D48">
        <w:rPr>
          <w:rFonts w:ascii="Times New Roman" w:hAnsi="Times New Roman" w:cs="Times New Roman"/>
          <w:sz w:val="24"/>
          <w:szCs w:val="24"/>
        </w:rPr>
        <w:t xml:space="preserve">luenced </w:t>
      </w:r>
      <w:r w:rsidR="00187777">
        <w:rPr>
          <w:rFonts w:ascii="Times New Roman" w:hAnsi="Times New Roman" w:cs="Times New Roman"/>
          <w:sz w:val="24"/>
          <w:szCs w:val="24"/>
        </w:rPr>
        <w:t xml:space="preserve">by the relatively staggering thirty six months imprisonment </w:t>
      </w:r>
      <w:r w:rsidR="00342DC0">
        <w:rPr>
          <w:rFonts w:ascii="Times New Roman" w:hAnsi="Times New Roman" w:cs="Times New Roman"/>
          <w:sz w:val="24"/>
          <w:szCs w:val="24"/>
        </w:rPr>
        <w:t>for</w:t>
      </w:r>
      <w:r w:rsidR="00187777">
        <w:rPr>
          <w:rFonts w:ascii="Times New Roman" w:hAnsi="Times New Roman" w:cs="Times New Roman"/>
          <w:sz w:val="24"/>
          <w:szCs w:val="24"/>
        </w:rPr>
        <w:t xml:space="preserve"> count one. </w:t>
      </w:r>
      <w:r w:rsidR="00A63D48">
        <w:rPr>
          <w:rFonts w:ascii="Times New Roman" w:hAnsi="Times New Roman" w:cs="Times New Roman"/>
          <w:sz w:val="24"/>
          <w:szCs w:val="24"/>
        </w:rPr>
        <w:t xml:space="preserve">Apparently </w:t>
      </w:r>
      <w:r w:rsidR="00187777">
        <w:rPr>
          <w:rFonts w:ascii="Times New Roman" w:hAnsi="Times New Roman" w:cs="Times New Roman"/>
          <w:sz w:val="24"/>
          <w:szCs w:val="24"/>
        </w:rPr>
        <w:t>the court did not appreciate that</w:t>
      </w:r>
      <w:r w:rsidR="00080634">
        <w:rPr>
          <w:rFonts w:ascii="Times New Roman" w:hAnsi="Times New Roman" w:cs="Times New Roman"/>
          <w:sz w:val="24"/>
          <w:szCs w:val="24"/>
        </w:rPr>
        <w:t>, from the perspective of the prescribed sentences,</w:t>
      </w:r>
      <w:r w:rsidR="00187777">
        <w:rPr>
          <w:rFonts w:ascii="Times New Roman" w:hAnsi="Times New Roman" w:cs="Times New Roman"/>
          <w:sz w:val="24"/>
          <w:szCs w:val="24"/>
        </w:rPr>
        <w:t xml:space="preserve"> count two </w:t>
      </w:r>
      <w:r>
        <w:rPr>
          <w:rFonts w:ascii="Times New Roman" w:hAnsi="Times New Roman" w:cs="Times New Roman"/>
          <w:sz w:val="24"/>
          <w:szCs w:val="24"/>
        </w:rPr>
        <w:t>w</w:t>
      </w:r>
      <w:r w:rsidR="00187777">
        <w:rPr>
          <w:rFonts w:ascii="Times New Roman" w:hAnsi="Times New Roman" w:cs="Times New Roman"/>
          <w:sz w:val="24"/>
          <w:szCs w:val="24"/>
        </w:rPr>
        <w:t>as the more serious offence of the two.</w:t>
      </w:r>
    </w:p>
    <w:p w:rsidR="00187777" w:rsidRDefault="00187777" w:rsidP="00D820FB">
      <w:pPr>
        <w:spacing w:after="0" w:line="360" w:lineRule="auto"/>
        <w:ind w:left="720" w:hanging="720"/>
        <w:jc w:val="both"/>
        <w:rPr>
          <w:rFonts w:ascii="Times New Roman" w:hAnsi="Times New Roman" w:cs="Times New Roman"/>
          <w:sz w:val="24"/>
          <w:szCs w:val="24"/>
        </w:rPr>
      </w:pPr>
    </w:p>
    <w:p w:rsidR="00F31B38" w:rsidRDefault="00187777" w:rsidP="00D820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F6DBE">
        <w:rPr>
          <w:rFonts w:ascii="Times New Roman" w:hAnsi="Times New Roman" w:cs="Times New Roman"/>
          <w:sz w:val="24"/>
          <w:szCs w:val="24"/>
        </w:rPr>
        <w:t>3</w:t>
      </w:r>
      <w:r w:rsidR="009719FE">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In our view, the mitigating circumstances of the appellant can be summed up in two short sentences</w:t>
      </w:r>
      <w:r w:rsidR="00A63D48">
        <w:rPr>
          <w:rFonts w:ascii="Times New Roman" w:hAnsi="Times New Roman" w:cs="Times New Roman"/>
          <w:sz w:val="24"/>
          <w:szCs w:val="24"/>
        </w:rPr>
        <w:t>. H</w:t>
      </w:r>
      <w:r>
        <w:rPr>
          <w:rFonts w:ascii="Times New Roman" w:hAnsi="Times New Roman" w:cs="Times New Roman"/>
          <w:sz w:val="24"/>
          <w:szCs w:val="24"/>
        </w:rPr>
        <w:t xml:space="preserve">e was </w:t>
      </w:r>
      <w:r w:rsidR="00AC5BBA">
        <w:rPr>
          <w:rFonts w:ascii="Times New Roman" w:hAnsi="Times New Roman" w:cs="Times New Roman"/>
          <w:sz w:val="24"/>
          <w:szCs w:val="24"/>
        </w:rPr>
        <w:t xml:space="preserve">a </w:t>
      </w:r>
      <w:r>
        <w:rPr>
          <w:rFonts w:ascii="Times New Roman" w:hAnsi="Times New Roman" w:cs="Times New Roman"/>
          <w:sz w:val="24"/>
          <w:szCs w:val="24"/>
        </w:rPr>
        <w:t>first offender. He was a married man with heavy family responsibilities. But the aggravating circumstances far outweigh</w:t>
      </w:r>
      <w:r w:rsidR="00AC5BBA">
        <w:rPr>
          <w:rFonts w:ascii="Times New Roman" w:hAnsi="Times New Roman" w:cs="Times New Roman"/>
          <w:sz w:val="24"/>
          <w:szCs w:val="24"/>
        </w:rPr>
        <w:t>ed</w:t>
      </w:r>
      <w:r>
        <w:rPr>
          <w:rFonts w:ascii="Times New Roman" w:hAnsi="Times New Roman" w:cs="Times New Roman"/>
          <w:sz w:val="24"/>
          <w:szCs w:val="24"/>
        </w:rPr>
        <w:t xml:space="preserve"> th</w:t>
      </w:r>
      <w:r w:rsidR="00AC5BBA">
        <w:rPr>
          <w:rFonts w:ascii="Times New Roman" w:hAnsi="Times New Roman" w:cs="Times New Roman"/>
          <w:sz w:val="24"/>
          <w:szCs w:val="24"/>
        </w:rPr>
        <w:t>os</w:t>
      </w:r>
      <w:r>
        <w:rPr>
          <w:rFonts w:ascii="Times New Roman" w:hAnsi="Times New Roman" w:cs="Times New Roman"/>
          <w:sz w:val="24"/>
          <w:szCs w:val="24"/>
        </w:rPr>
        <w:t xml:space="preserve">e mitigating factors. The appellant </w:t>
      </w:r>
      <w:r w:rsidR="00F31B38">
        <w:rPr>
          <w:rFonts w:ascii="Times New Roman" w:hAnsi="Times New Roman" w:cs="Times New Roman"/>
          <w:sz w:val="24"/>
          <w:szCs w:val="24"/>
        </w:rPr>
        <w:t xml:space="preserve">is self-centred. </w:t>
      </w:r>
      <w:r>
        <w:rPr>
          <w:rFonts w:ascii="Times New Roman" w:hAnsi="Times New Roman" w:cs="Times New Roman"/>
          <w:sz w:val="24"/>
          <w:szCs w:val="24"/>
        </w:rPr>
        <w:t xml:space="preserve">Both offences were committed </w:t>
      </w:r>
      <w:r w:rsidR="00AC5BBA">
        <w:rPr>
          <w:rFonts w:ascii="Times New Roman" w:hAnsi="Times New Roman" w:cs="Times New Roman"/>
          <w:sz w:val="24"/>
          <w:szCs w:val="24"/>
        </w:rPr>
        <w:t xml:space="preserve">for </w:t>
      </w:r>
      <w:r>
        <w:rPr>
          <w:rFonts w:ascii="Times New Roman" w:hAnsi="Times New Roman" w:cs="Times New Roman"/>
          <w:sz w:val="24"/>
          <w:szCs w:val="24"/>
        </w:rPr>
        <w:t>self</w:t>
      </w:r>
      <w:r w:rsidR="00F31B38">
        <w:rPr>
          <w:rFonts w:ascii="Times New Roman" w:hAnsi="Times New Roman" w:cs="Times New Roman"/>
          <w:sz w:val="24"/>
          <w:szCs w:val="24"/>
        </w:rPr>
        <w:t>ish</w:t>
      </w:r>
      <w:r w:rsidR="00AC5BBA">
        <w:rPr>
          <w:rFonts w:ascii="Times New Roman" w:hAnsi="Times New Roman" w:cs="Times New Roman"/>
          <w:sz w:val="24"/>
          <w:szCs w:val="24"/>
        </w:rPr>
        <w:t xml:space="preserve"> benefit</w:t>
      </w:r>
      <w:r w:rsidR="00F31B38">
        <w:rPr>
          <w:rFonts w:ascii="Times New Roman" w:hAnsi="Times New Roman" w:cs="Times New Roman"/>
          <w:sz w:val="24"/>
          <w:szCs w:val="24"/>
        </w:rPr>
        <w:t>. He wanted to get rich quickly</w:t>
      </w:r>
      <w:r w:rsidR="00AC5BBA">
        <w:rPr>
          <w:rFonts w:ascii="Times New Roman" w:hAnsi="Times New Roman" w:cs="Times New Roman"/>
          <w:sz w:val="24"/>
          <w:szCs w:val="24"/>
        </w:rPr>
        <w:t>. S</w:t>
      </w:r>
      <w:r w:rsidR="00F31B38">
        <w:rPr>
          <w:rFonts w:ascii="Times New Roman" w:hAnsi="Times New Roman" w:cs="Times New Roman"/>
          <w:sz w:val="24"/>
          <w:szCs w:val="24"/>
        </w:rPr>
        <w:t>o he got herbs to abuse his own flesh and blood. He wanted a second wife</w:t>
      </w:r>
      <w:r w:rsidR="00AC5BBA">
        <w:rPr>
          <w:rFonts w:ascii="Times New Roman" w:hAnsi="Times New Roman" w:cs="Times New Roman"/>
          <w:sz w:val="24"/>
          <w:szCs w:val="24"/>
        </w:rPr>
        <w:t>. S</w:t>
      </w:r>
      <w:r w:rsidR="00F31B38">
        <w:rPr>
          <w:rFonts w:ascii="Times New Roman" w:hAnsi="Times New Roman" w:cs="Times New Roman"/>
          <w:sz w:val="24"/>
          <w:szCs w:val="24"/>
        </w:rPr>
        <w:t>o he pummelled h</w:t>
      </w:r>
      <w:r w:rsidR="00080634">
        <w:rPr>
          <w:rFonts w:ascii="Times New Roman" w:hAnsi="Times New Roman" w:cs="Times New Roman"/>
          <w:sz w:val="24"/>
          <w:szCs w:val="24"/>
        </w:rPr>
        <w:t>is</w:t>
      </w:r>
      <w:r w:rsidR="00F31B38">
        <w:rPr>
          <w:rFonts w:ascii="Times New Roman" w:hAnsi="Times New Roman" w:cs="Times New Roman"/>
          <w:sz w:val="24"/>
          <w:szCs w:val="24"/>
        </w:rPr>
        <w:t xml:space="preserve"> </w:t>
      </w:r>
      <w:r w:rsidR="00A63D48">
        <w:rPr>
          <w:rFonts w:ascii="Times New Roman" w:hAnsi="Times New Roman" w:cs="Times New Roman"/>
          <w:sz w:val="24"/>
          <w:szCs w:val="24"/>
        </w:rPr>
        <w:t xml:space="preserve">first </w:t>
      </w:r>
      <w:r w:rsidR="00F31B38">
        <w:rPr>
          <w:rFonts w:ascii="Times New Roman" w:hAnsi="Times New Roman" w:cs="Times New Roman"/>
          <w:sz w:val="24"/>
          <w:szCs w:val="24"/>
        </w:rPr>
        <w:t>wife to breakdown her resistance. He was not contrite</w:t>
      </w:r>
      <w:r w:rsidR="00AC5BBA">
        <w:rPr>
          <w:rFonts w:ascii="Times New Roman" w:hAnsi="Times New Roman" w:cs="Times New Roman"/>
          <w:sz w:val="24"/>
          <w:szCs w:val="24"/>
        </w:rPr>
        <w:t xml:space="preserve">. So he </w:t>
      </w:r>
      <w:r w:rsidR="00F31B38">
        <w:rPr>
          <w:rFonts w:ascii="Times New Roman" w:hAnsi="Times New Roman" w:cs="Times New Roman"/>
          <w:sz w:val="24"/>
          <w:szCs w:val="24"/>
        </w:rPr>
        <w:t>p</w:t>
      </w:r>
      <w:r w:rsidR="00A63D48">
        <w:rPr>
          <w:rFonts w:ascii="Times New Roman" w:hAnsi="Times New Roman" w:cs="Times New Roman"/>
          <w:sz w:val="24"/>
          <w:szCs w:val="24"/>
        </w:rPr>
        <w:t xml:space="preserve">ut forward </w:t>
      </w:r>
      <w:r w:rsidR="00F31B38">
        <w:rPr>
          <w:rFonts w:ascii="Times New Roman" w:hAnsi="Times New Roman" w:cs="Times New Roman"/>
          <w:sz w:val="24"/>
          <w:szCs w:val="24"/>
        </w:rPr>
        <w:t xml:space="preserve">a </w:t>
      </w:r>
      <w:r w:rsidR="00A63D48">
        <w:rPr>
          <w:rFonts w:ascii="Times New Roman" w:hAnsi="Times New Roman" w:cs="Times New Roman"/>
          <w:sz w:val="24"/>
          <w:szCs w:val="24"/>
        </w:rPr>
        <w:t xml:space="preserve">maladroit </w:t>
      </w:r>
      <w:r w:rsidR="00F31B38">
        <w:rPr>
          <w:rFonts w:ascii="Times New Roman" w:hAnsi="Times New Roman" w:cs="Times New Roman"/>
          <w:sz w:val="24"/>
          <w:szCs w:val="24"/>
        </w:rPr>
        <w:t>defence. His actions in count one had far reaching effects</w:t>
      </w:r>
      <w:r w:rsidR="00AC5BBA">
        <w:rPr>
          <w:rFonts w:ascii="Times New Roman" w:hAnsi="Times New Roman" w:cs="Times New Roman"/>
          <w:sz w:val="24"/>
          <w:szCs w:val="24"/>
        </w:rPr>
        <w:t>. They destroyed</w:t>
      </w:r>
      <w:r w:rsidR="00F31B38">
        <w:rPr>
          <w:rFonts w:ascii="Times New Roman" w:hAnsi="Times New Roman" w:cs="Times New Roman"/>
          <w:sz w:val="24"/>
          <w:szCs w:val="24"/>
        </w:rPr>
        <w:t xml:space="preserve">, or threatened to destroy, his daughter’s marriage. His actions in count two must also have left nothing of what had been his marriage with Susan. </w:t>
      </w:r>
    </w:p>
    <w:p w:rsidR="00F31B38" w:rsidRDefault="00F31B38" w:rsidP="00D820FB">
      <w:pPr>
        <w:spacing w:after="0" w:line="360" w:lineRule="auto"/>
        <w:ind w:left="720" w:hanging="720"/>
        <w:jc w:val="both"/>
        <w:rPr>
          <w:rFonts w:ascii="Times New Roman" w:hAnsi="Times New Roman" w:cs="Times New Roman"/>
          <w:sz w:val="24"/>
          <w:szCs w:val="24"/>
        </w:rPr>
      </w:pPr>
    </w:p>
    <w:p w:rsidR="00AC5BBA" w:rsidRDefault="00EF6DBE" w:rsidP="00D820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9719FE">
        <w:rPr>
          <w:rFonts w:ascii="Times New Roman" w:hAnsi="Times New Roman" w:cs="Times New Roman"/>
          <w:sz w:val="24"/>
          <w:szCs w:val="24"/>
        </w:rPr>
        <w:t>1</w:t>
      </w:r>
      <w:r w:rsidR="00F31B38">
        <w:rPr>
          <w:rFonts w:ascii="Times New Roman" w:hAnsi="Times New Roman" w:cs="Times New Roman"/>
          <w:sz w:val="24"/>
          <w:szCs w:val="24"/>
        </w:rPr>
        <w:t>]</w:t>
      </w:r>
      <w:r w:rsidR="00F31B38">
        <w:rPr>
          <w:rFonts w:ascii="Times New Roman" w:hAnsi="Times New Roman" w:cs="Times New Roman"/>
          <w:sz w:val="24"/>
          <w:szCs w:val="24"/>
        </w:rPr>
        <w:tab/>
      </w:r>
      <w:r w:rsidR="00AC5BBA">
        <w:rPr>
          <w:rFonts w:ascii="Times New Roman" w:hAnsi="Times New Roman" w:cs="Times New Roman"/>
          <w:sz w:val="24"/>
          <w:szCs w:val="24"/>
        </w:rPr>
        <w:t>We consider that the appropriate sentence for count one should have been twenty four months imprisonment</w:t>
      </w:r>
      <w:r w:rsidR="006670ED">
        <w:rPr>
          <w:rFonts w:ascii="Times New Roman" w:hAnsi="Times New Roman" w:cs="Times New Roman"/>
          <w:sz w:val="24"/>
          <w:szCs w:val="24"/>
        </w:rPr>
        <w:t>,</w:t>
      </w:r>
      <w:r w:rsidR="00AC5BBA">
        <w:rPr>
          <w:rFonts w:ascii="Times New Roman" w:hAnsi="Times New Roman" w:cs="Times New Roman"/>
          <w:sz w:val="24"/>
          <w:szCs w:val="24"/>
        </w:rPr>
        <w:t xml:space="preserve"> of which four months could have been suspended on condition of good behaviour. In count two, the appropriate sentence </w:t>
      </w:r>
      <w:r w:rsidR="006670ED">
        <w:rPr>
          <w:rFonts w:ascii="Times New Roman" w:hAnsi="Times New Roman" w:cs="Times New Roman"/>
          <w:sz w:val="24"/>
          <w:szCs w:val="24"/>
        </w:rPr>
        <w:t xml:space="preserve">also </w:t>
      </w:r>
      <w:r w:rsidR="00AC5BBA">
        <w:rPr>
          <w:rFonts w:ascii="Times New Roman" w:hAnsi="Times New Roman" w:cs="Times New Roman"/>
          <w:sz w:val="24"/>
          <w:szCs w:val="24"/>
        </w:rPr>
        <w:t xml:space="preserve">ought to have been twenty four months imprisonment, four of them also </w:t>
      </w:r>
      <w:r w:rsidR="006670ED">
        <w:rPr>
          <w:rFonts w:ascii="Times New Roman" w:hAnsi="Times New Roman" w:cs="Times New Roman"/>
          <w:sz w:val="24"/>
          <w:szCs w:val="24"/>
        </w:rPr>
        <w:t xml:space="preserve">being </w:t>
      </w:r>
      <w:r w:rsidR="00AC5BBA">
        <w:rPr>
          <w:rFonts w:ascii="Times New Roman" w:hAnsi="Times New Roman" w:cs="Times New Roman"/>
          <w:sz w:val="24"/>
          <w:szCs w:val="24"/>
        </w:rPr>
        <w:t xml:space="preserve">suspended on condition of good behaviour. Both counts could have been </w:t>
      </w:r>
      <w:r w:rsidR="004575C4">
        <w:rPr>
          <w:rFonts w:ascii="Times New Roman" w:hAnsi="Times New Roman" w:cs="Times New Roman"/>
          <w:sz w:val="24"/>
          <w:szCs w:val="24"/>
        </w:rPr>
        <w:t>made</w:t>
      </w:r>
      <w:r w:rsidR="00AC5BBA">
        <w:rPr>
          <w:rFonts w:ascii="Times New Roman" w:hAnsi="Times New Roman" w:cs="Times New Roman"/>
          <w:sz w:val="24"/>
          <w:szCs w:val="24"/>
        </w:rPr>
        <w:t xml:space="preserve"> to run concurrently</w:t>
      </w:r>
      <w:r w:rsidR="006670ED">
        <w:rPr>
          <w:rFonts w:ascii="Times New Roman" w:hAnsi="Times New Roman" w:cs="Times New Roman"/>
          <w:sz w:val="24"/>
          <w:szCs w:val="24"/>
        </w:rPr>
        <w:t>, leaving an effective twenty months imprisonment</w:t>
      </w:r>
      <w:r w:rsidR="00AC5BBA">
        <w:rPr>
          <w:rFonts w:ascii="Times New Roman" w:hAnsi="Times New Roman" w:cs="Times New Roman"/>
          <w:sz w:val="24"/>
          <w:szCs w:val="24"/>
        </w:rPr>
        <w:t>.</w:t>
      </w:r>
    </w:p>
    <w:p w:rsidR="00AC5BBA" w:rsidRDefault="00AC5BBA" w:rsidP="00D820FB">
      <w:pPr>
        <w:spacing w:after="0" w:line="360" w:lineRule="auto"/>
        <w:ind w:left="720" w:hanging="720"/>
        <w:jc w:val="both"/>
        <w:rPr>
          <w:rFonts w:ascii="Times New Roman" w:hAnsi="Times New Roman" w:cs="Times New Roman"/>
          <w:sz w:val="24"/>
          <w:szCs w:val="24"/>
        </w:rPr>
      </w:pPr>
    </w:p>
    <w:p w:rsidR="00CC56AA" w:rsidRDefault="00AC5BBA" w:rsidP="00D820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9719FE">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6670ED">
        <w:rPr>
          <w:rFonts w:ascii="Times New Roman" w:hAnsi="Times New Roman" w:cs="Times New Roman"/>
          <w:sz w:val="24"/>
          <w:szCs w:val="24"/>
        </w:rPr>
        <w:t>We reiterate that u</w:t>
      </w:r>
      <w:r>
        <w:rPr>
          <w:rFonts w:ascii="Times New Roman" w:hAnsi="Times New Roman" w:cs="Times New Roman"/>
          <w:sz w:val="24"/>
          <w:szCs w:val="24"/>
        </w:rPr>
        <w:t>nless the circumstances militate against it, judicial officers should not</w:t>
      </w:r>
      <w:r w:rsidR="006670ED">
        <w:rPr>
          <w:rFonts w:ascii="Times New Roman" w:hAnsi="Times New Roman" w:cs="Times New Roman"/>
          <w:sz w:val="24"/>
          <w:szCs w:val="24"/>
        </w:rPr>
        <w:t>,</w:t>
      </w:r>
      <w:r>
        <w:rPr>
          <w:rFonts w:ascii="Times New Roman" w:hAnsi="Times New Roman" w:cs="Times New Roman"/>
          <w:sz w:val="24"/>
          <w:szCs w:val="24"/>
        </w:rPr>
        <w:t xml:space="preserve"> </w:t>
      </w:r>
      <w:r w:rsidR="00CC56AA">
        <w:rPr>
          <w:rFonts w:ascii="Times New Roman" w:hAnsi="Times New Roman" w:cs="Times New Roman"/>
          <w:sz w:val="24"/>
          <w:szCs w:val="24"/>
        </w:rPr>
        <w:t>o</w:t>
      </w:r>
      <w:r w:rsidR="003160DC">
        <w:rPr>
          <w:rFonts w:ascii="Times New Roman" w:hAnsi="Times New Roman" w:cs="Times New Roman"/>
          <w:sz w:val="24"/>
          <w:szCs w:val="24"/>
        </w:rPr>
        <w:t xml:space="preserve">ut of </w:t>
      </w:r>
      <w:r w:rsidR="00CC56AA">
        <w:rPr>
          <w:rFonts w:ascii="Times New Roman" w:hAnsi="Times New Roman" w:cs="Times New Roman"/>
          <w:sz w:val="24"/>
          <w:szCs w:val="24"/>
        </w:rPr>
        <w:t>impulse</w:t>
      </w:r>
      <w:r w:rsidR="009F1F65" w:rsidRPr="009F1F65">
        <w:rPr>
          <w:rFonts w:ascii="Times New Roman" w:hAnsi="Times New Roman" w:cs="Times New Roman"/>
          <w:sz w:val="24"/>
          <w:szCs w:val="24"/>
        </w:rPr>
        <w:t xml:space="preserve"> </w:t>
      </w:r>
      <w:r w:rsidR="009F1F65" w:rsidRPr="00426BA0">
        <w:rPr>
          <w:rFonts w:ascii="Times New Roman" w:hAnsi="Times New Roman" w:cs="Times New Roman"/>
          <w:sz w:val="24"/>
          <w:szCs w:val="24"/>
        </w:rPr>
        <w:t>or whim, or caprice,</w:t>
      </w:r>
      <w:r w:rsidR="00CC56AA">
        <w:rPr>
          <w:rFonts w:ascii="Times New Roman" w:hAnsi="Times New Roman" w:cs="Times New Roman"/>
          <w:sz w:val="24"/>
          <w:szCs w:val="24"/>
        </w:rPr>
        <w:t xml:space="preserve"> </w:t>
      </w:r>
      <w:r w:rsidR="003160DC">
        <w:rPr>
          <w:rFonts w:ascii="Times New Roman" w:hAnsi="Times New Roman" w:cs="Times New Roman"/>
          <w:sz w:val="24"/>
          <w:szCs w:val="24"/>
        </w:rPr>
        <w:t>or otherwise</w:t>
      </w:r>
      <w:r w:rsidR="006670ED">
        <w:rPr>
          <w:rFonts w:ascii="Times New Roman" w:hAnsi="Times New Roman" w:cs="Times New Roman"/>
          <w:sz w:val="24"/>
          <w:szCs w:val="24"/>
        </w:rPr>
        <w:t>,</w:t>
      </w:r>
      <w:r w:rsidR="003160DC">
        <w:rPr>
          <w:rFonts w:ascii="Times New Roman" w:hAnsi="Times New Roman" w:cs="Times New Roman"/>
          <w:sz w:val="24"/>
          <w:szCs w:val="24"/>
        </w:rPr>
        <w:t xml:space="preserve"> </w:t>
      </w:r>
      <w:r>
        <w:rPr>
          <w:rFonts w:ascii="Times New Roman" w:hAnsi="Times New Roman" w:cs="Times New Roman"/>
          <w:sz w:val="24"/>
          <w:szCs w:val="24"/>
        </w:rPr>
        <w:t>depart</w:t>
      </w:r>
      <w:r w:rsidR="00CC56AA">
        <w:rPr>
          <w:rFonts w:ascii="Times New Roman" w:hAnsi="Times New Roman" w:cs="Times New Roman"/>
          <w:sz w:val="24"/>
          <w:szCs w:val="24"/>
        </w:rPr>
        <w:t xml:space="preserve"> from the sentencing </w:t>
      </w:r>
      <w:r w:rsidR="00CC56AA">
        <w:rPr>
          <w:rFonts w:ascii="Times New Roman" w:hAnsi="Times New Roman" w:cs="Times New Roman"/>
          <w:sz w:val="24"/>
          <w:szCs w:val="24"/>
        </w:rPr>
        <w:lastRenderedPageBreak/>
        <w:t>practice of suspending p</w:t>
      </w:r>
      <w:r w:rsidR="009F1F65">
        <w:rPr>
          <w:rFonts w:ascii="Times New Roman" w:hAnsi="Times New Roman" w:cs="Times New Roman"/>
          <w:sz w:val="24"/>
          <w:szCs w:val="24"/>
        </w:rPr>
        <w:t>orti</w:t>
      </w:r>
      <w:r w:rsidR="00CC56AA">
        <w:rPr>
          <w:rFonts w:ascii="Times New Roman" w:hAnsi="Times New Roman" w:cs="Times New Roman"/>
          <w:sz w:val="24"/>
          <w:szCs w:val="24"/>
        </w:rPr>
        <w:t>on</w:t>
      </w:r>
      <w:r w:rsidR="003160DC">
        <w:rPr>
          <w:rFonts w:ascii="Times New Roman" w:hAnsi="Times New Roman" w:cs="Times New Roman"/>
          <w:sz w:val="24"/>
          <w:szCs w:val="24"/>
        </w:rPr>
        <w:t>s</w:t>
      </w:r>
      <w:r w:rsidR="00CC56AA">
        <w:rPr>
          <w:rFonts w:ascii="Times New Roman" w:hAnsi="Times New Roman" w:cs="Times New Roman"/>
          <w:sz w:val="24"/>
          <w:szCs w:val="24"/>
        </w:rPr>
        <w:t xml:space="preserve"> </w:t>
      </w:r>
      <w:r w:rsidR="003160DC">
        <w:rPr>
          <w:rFonts w:ascii="Times New Roman" w:hAnsi="Times New Roman" w:cs="Times New Roman"/>
          <w:sz w:val="24"/>
          <w:szCs w:val="24"/>
        </w:rPr>
        <w:t xml:space="preserve">of prison </w:t>
      </w:r>
      <w:r w:rsidR="00CC56AA">
        <w:rPr>
          <w:rFonts w:ascii="Times New Roman" w:hAnsi="Times New Roman" w:cs="Times New Roman"/>
          <w:sz w:val="24"/>
          <w:szCs w:val="24"/>
        </w:rPr>
        <w:t xml:space="preserve">sentences on conditions of good behaviour. In </w:t>
      </w:r>
      <w:r w:rsidR="00CC56AA" w:rsidRPr="003160DC">
        <w:rPr>
          <w:rFonts w:ascii="Times New Roman" w:hAnsi="Times New Roman" w:cs="Times New Roman"/>
          <w:i/>
          <w:sz w:val="24"/>
          <w:szCs w:val="24"/>
        </w:rPr>
        <w:t>Zunidza v State</w:t>
      </w:r>
      <w:r w:rsidR="00CC56AA">
        <w:rPr>
          <w:rStyle w:val="FootnoteReference"/>
          <w:rFonts w:ascii="Times New Roman" w:hAnsi="Times New Roman" w:cs="Times New Roman"/>
          <w:sz w:val="24"/>
          <w:szCs w:val="24"/>
        </w:rPr>
        <w:footnoteReference w:id="5"/>
      </w:r>
      <w:r w:rsidR="00CC56AA">
        <w:rPr>
          <w:rFonts w:ascii="Times New Roman" w:hAnsi="Times New Roman" w:cs="Times New Roman"/>
          <w:sz w:val="24"/>
          <w:szCs w:val="24"/>
        </w:rPr>
        <w:t>, HUNGWE J</w:t>
      </w:r>
      <w:r w:rsidR="006670ED">
        <w:rPr>
          <w:rFonts w:ascii="Times New Roman" w:hAnsi="Times New Roman" w:cs="Times New Roman"/>
          <w:sz w:val="24"/>
          <w:szCs w:val="24"/>
        </w:rPr>
        <w:t>,</w:t>
      </w:r>
      <w:r w:rsidR="00CC56AA">
        <w:rPr>
          <w:rFonts w:ascii="Times New Roman" w:hAnsi="Times New Roman" w:cs="Times New Roman"/>
          <w:sz w:val="24"/>
          <w:szCs w:val="24"/>
        </w:rPr>
        <w:t xml:space="preserve"> sitting with CHIWESHE JP in a criminal appeal</w:t>
      </w:r>
      <w:r w:rsidR="004575C4">
        <w:rPr>
          <w:rFonts w:ascii="Times New Roman" w:hAnsi="Times New Roman" w:cs="Times New Roman"/>
          <w:sz w:val="24"/>
          <w:szCs w:val="24"/>
        </w:rPr>
        <w:t>,</w:t>
      </w:r>
      <w:r w:rsidR="00CC56AA">
        <w:rPr>
          <w:rFonts w:ascii="Times New Roman" w:hAnsi="Times New Roman" w:cs="Times New Roman"/>
          <w:sz w:val="24"/>
          <w:szCs w:val="24"/>
        </w:rPr>
        <w:t xml:space="preserve"> </w:t>
      </w:r>
      <w:r w:rsidR="003160DC">
        <w:rPr>
          <w:rFonts w:ascii="Times New Roman" w:hAnsi="Times New Roman" w:cs="Times New Roman"/>
          <w:sz w:val="24"/>
          <w:szCs w:val="24"/>
        </w:rPr>
        <w:t>said</w:t>
      </w:r>
      <w:r w:rsidR="00CC56AA">
        <w:rPr>
          <w:rFonts w:ascii="Times New Roman" w:hAnsi="Times New Roman" w:cs="Times New Roman"/>
          <w:sz w:val="24"/>
          <w:szCs w:val="24"/>
        </w:rPr>
        <w:t>:</w:t>
      </w:r>
    </w:p>
    <w:p w:rsidR="00CC56AA" w:rsidRPr="006670ED" w:rsidRDefault="00CC56AA" w:rsidP="006670ED">
      <w:pPr>
        <w:spacing w:after="0" w:line="240" w:lineRule="auto"/>
        <w:ind w:left="720" w:hanging="720"/>
        <w:jc w:val="both"/>
        <w:rPr>
          <w:rFonts w:ascii="Times New Roman" w:hAnsi="Times New Roman" w:cs="Times New Roman"/>
        </w:rPr>
      </w:pPr>
    </w:p>
    <w:p w:rsidR="00CC56AA" w:rsidRPr="00426BA0" w:rsidRDefault="00CC56AA" w:rsidP="003160D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3160DC">
        <w:rPr>
          <w:rFonts w:ascii="Times New Roman" w:hAnsi="Times New Roman" w:cs="Times New Roman"/>
        </w:rPr>
        <w:t>…, we believe that in all matters where a first offender is sentenced to imprisonment, he ought to enjoy the benefit of a suspension of a portion of the sentence as a salutary recognition of his status as a first offender. Any offender is capable of reform. He must benefit from the usual and time-honoured practice of our courts to suspend a portion of a term of imprisonment in spite of how the court assesses the usefulness of this approach. A failure to observe this salutary practice may, in certain circumstances, such as here, constitute a misdirection entitling this court to interfere with [the] sentence</w:t>
      </w:r>
      <w:r w:rsidRPr="00426BA0">
        <w:rPr>
          <w:rFonts w:ascii="Times New Roman" w:hAnsi="Times New Roman" w:cs="Times New Roman"/>
          <w:sz w:val="24"/>
          <w:szCs w:val="24"/>
        </w:rPr>
        <w:t>.”</w:t>
      </w:r>
    </w:p>
    <w:p w:rsidR="00CC56AA" w:rsidRPr="009A1746" w:rsidRDefault="00CC56AA" w:rsidP="009A1746">
      <w:pPr>
        <w:spacing w:after="0" w:line="360" w:lineRule="auto"/>
        <w:ind w:left="720" w:hanging="720"/>
        <w:jc w:val="both"/>
        <w:rPr>
          <w:rFonts w:ascii="Times New Roman" w:hAnsi="Times New Roman" w:cs="Times New Roman"/>
          <w:sz w:val="24"/>
          <w:szCs w:val="24"/>
        </w:rPr>
      </w:pPr>
    </w:p>
    <w:p w:rsidR="00426BA0" w:rsidRPr="009A1746" w:rsidRDefault="003160DC" w:rsidP="009A1746">
      <w:pPr>
        <w:spacing w:line="360" w:lineRule="auto"/>
        <w:ind w:left="720" w:hanging="720"/>
        <w:jc w:val="both"/>
        <w:rPr>
          <w:rFonts w:ascii="Times New Roman" w:hAnsi="Times New Roman" w:cs="Times New Roman"/>
          <w:sz w:val="24"/>
          <w:szCs w:val="24"/>
        </w:rPr>
      </w:pPr>
      <w:r w:rsidRPr="009A1746">
        <w:rPr>
          <w:rFonts w:ascii="Times New Roman" w:hAnsi="Times New Roman" w:cs="Times New Roman"/>
          <w:sz w:val="24"/>
          <w:szCs w:val="24"/>
        </w:rPr>
        <w:t>[3</w:t>
      </w:r>
      <w:r w:rsidR="009719FE">
        <w:rPr>
          <w:rFonts w:ascii="Times New Roman" w:hAnsi="Times New Roman" w:cs="Times New Roman"/>
          <w:sz w:val="24"/>
          <w:szCs w:val="24"/>
        </w:rPr>
        <w:t>3</w:t>
      </w:r>
      <w:r w:rsidRPr="009A1746">
        <w:rPr>
          <w:rFonts w:ascii="Times New Roman" w:hAnsi="Times New Roman" w:cs="Times New Roman"/>
          <w:sz w:val="24"/>
          <w:szCs w:val="24"/>
        </w:rPr>
        <w:t>]</w:t>
      </w:r>
      <w:r w:rsidRPr="009A1746">
        <w:rPr>
          <w:rFonts w:ascii="Times New Roman" w:hAnsi="Times New Roman" w:cs="Times New Roman"/>
          <w:sz w:val="24"/>
          <w:szCs w:val="24"/>
        </w:rPr>
        <w:tab/>
      </w:r>
      <w:r w:rsidR="00426BA0" w:rsidRPr="009A1746">
        <w:rPr>
          <w:rFonts w:ascii="Times New Roman" w:hAnsi="Times New Roman" w:cs="Times New Roman"/>
          <w:sz w:val="24"/>
          <w:szCs w:val="24"/>
        </w:rPr>
        <w:t xml:space="preserve">In </w:t>
      </w:r>
      <w:r w:rsidR="00426BA0" w:rsidRPr="009A1746">
        <w:rPr>
          <w:rFonts w:ascii="Times New Roman" w:hAnsi="Times New Roman" w:cs="Times New Roman"/>
          <w:i/>
          <w:sz w:val="24"/>
          <w:szCs w:val="24"/>
        </w:rPr>
        <w:t>S v Gadzai</w:t>
      </w:r>
      <w:r w:rsidRPr="009A1746">
        <w:rPr>
          <w:rStyle w:val="FootnoteReference"/>
          <w:rFonts w:ascii="Times New Roman" w:hAnsi="Times New Roman" w:cs="Times New Roman"/>
          <w:sz w:val="24"/>
          <w:szCs w:val="24"/>
        </w:rPr>
        <w:footnoteReference w:id="6"/>
      </w:r>
      <w:r w:rsidR="00426BA0" w:rsidRPr="009A1746">
        <w:rPr>
          <w:rFonts w:ascii="Times New Roman" w:hAnsi="Times New Roman" w:cs="Times New Roman"/>
          <w:sz w:val="24"/>
          <w:szCs w:val="24"/>
        </w:rPr>
        <w:t xml:space="preserve">, a judgment by myself, with which my </w:t>
      </w:r>
      <w:r w:rsidRPr="009A1746">
        <w:rPr>
          <w:rFonts w:ascii="Times New Roman" w:hAnsi="Times New Roman" w:cs="Times New Roman"/>
          <w:sz w:val="24"/>
          <w:szCs w:val="24"/>
        </w:rPr>
        <w:t>B</w:t>
      </w:r>
      <w:r w:rsidR="00426BA0" w:rsidRPr="009A1746">
        <w:rPr>
          <w:rFonts w:ascii="Times New Roman" w:hAnsi="Times New Roman" w:cs="Times New Roman"/>
          <w:sz w:val="24"/>
          <w:szCs w:val="24"/>
        </w:rPr>
        <w:t>rother M</w:t>
      </w:r>
      <w:r w:rsidRPr="009A1746">
        <w:rPr>
          <w:rFonts w:ascii="Times New Roman" w:hAnsi="Times New Roman" w:cs="Times New Roman"/>
          <w:sz w:val="24"/>
          <w:szCs w:val="24"/>
        </w:rPr>
        <w:t>AWADZE</w:t>
      </w:r>
      <w:r w:rsidR="00426BA0" w:rsidRPr="009A1746">
        <w:rPr>
          <w:rFonts w:ascii="Times New Roman" w:hAnsi="Times New Roman" w:cs="Times New Roman"/>
          <w:sz w:val="24"/>
          <w:szCs w:val="24"/>
        </w:rPr>
        <w:t xml:space="preserve"> J agreed, I said suspending portions of prison sentences</w:t>
      </w:r>
      <w:r w:rsidRPr="009A1746">
        <w:rPr>
          <w:rFonts w:ascii="Times New Roman" w:hAnsi="Times New Roman" w:cs="Times New Roman"/>
          <w:sz w:val="24"/>
          <w:szCs w:val="24"/>
        </w:rPr>
        <w:t xml:space="preserve"> </w:t>
      </w:r>
      <w:r w:rsidR="00426BA0" w:rsidRPr="009A1746">
        <w:rPr>
          <w:rFonts w:ascii="Times New Roman" w:hAnsi="Times New Roman" w:cs="Times New Roman"/>
          <w:sz w:val="24"/>
          <w:szCs w:val="24"/>
        </w:rPr>
        <w:t>is a very useful tool at the disposal of a sentencing court to salvage multiple benefits out of a situation of criminality. Among other things, a suspension on condition of good behavio</w:t>
      </w:r>
      <w:r w:rsidRPr="009A1746">
        <w:rPr>
          <w:rFonts w:ascii="Times New Roman" w:hAnsi="Times New Roman" w:cs="Times New Roman"/>
          <w:sz w:val="24"/>
          <w:szCs w:val="24"/>
        </w:rPr>
        <w:t>u</w:t>
      </w:r>
      <w:r w:rsidR="00426BA0" w:rsidRPr="009A1746">
        <w:rPr>
          <w:rFonts w:ascii="Times New Roman" w:hAnsi="Times New Roman" w:cs="Times New Roman"/>
          <w:sz w:val="24"/>
          <w:szCs w:val="24"/>
        </w:rPr>
        <w:t>r is both deterrent and rehabilitative. For that period that the suspension order is operative, the accused knows that a sword is hanging over his head, and that it will strike if he should step his foot wrong again.</w:t>
      </w:r>
    </w:p>
    <w:p w:rsidR="00426BA0" w:rsidRPr="009A1746" w:rsidRDefault="003160DC" w:rsidP="006670ED">
      <w:pPr>
        <w:spacing w:after="0" w:line="360" w:lineRule="auto"/>
        <w:ind w:left="720" w:hanging="720"/>
        <w:jc w:val="both"/>
        <w:rPr>
          <w:rFonts w:ascii="Times New Roman" w:hAnsi="Times New Roman" w:cs="Times New Roman"/>
          <w:sz w:val="24"/>
          <w:szCs w:val="24"/>
        </w:rPr>
      </w:pPr>
      <w:r w:rsidRPr="009A1746">
        <w:rPr>
          <w:rFonts w:ascii="Times New Roman" w:hAnsi="Times New Roman" w:cs="Times New Roman"/>
          <w:sz w:val="24"/>
          <w:szCs w:val="24"/>
        </w:rPr>
        <w:t>[3</w:t>
      </w:r>
      <w:r w:rsidR="009719FE">
        <w:rPr>
          <w:rFonts w:ascii="Times New Roman" w:hAnsi="Times New Roman" w:cs="Times New Roman"/>
          <w:sz w:val="24"/>
          <w:szCs w:val="24"/>
        </w:rPr>
        <w:t>4</w:t>
      </w:r>
      <w:r w:rsidRPr="009A1746">
        <w:rPr>
          <w:rFonts w:ascii="Times New Roman" w:hAnsi="Times New Roman" w:cs="Times New Roman"/>
          <w:sz w:val="24"/>
          <w:szCs w:val="24"/>
        </w:rPr>
        <w:t>]</w:t>
      </w:r>
      <w:r w:rsidRPr="009A1746">
        <w:rPr>
          <w:rFonts w:ascii="Times New Roman" w:hAnsi="Times New Roman" w:cs="Times New Roman"/>
          <w:sz w:val="24"/>
          <w:szCs w:val="24"/>
        </w:rPr>
        <w:tab/>
      </w:r>
      <w:r w:rsidR="00426BA0" w:rsidRPr="009A1746">
        <w:rPr>
          <w:rFonts w:ascii="Times New Roman" w:hAnsi="Times New Roman" w:cs="Times New Roman"/>
          <w:sz w:val="24"/>
          <w:szCs w:val="24"/>
        </w:rPr>
        <w:t>I also said</w:t>
      </w:r>
      <w:r w:rsidR="006670ED">
        <w:rPr>
          <w:rFonts w:ascii="Times New Roman" w:hAnsi="Times New Roman" w:cs="Times New Roman"/>
          <w:sz w:val="24"/>
          <w:szCs w:val="24"/>
        </w:rPr>
        <w:t xml:space="preserve"> in that judgment</w:t>
      </w:r>
      <w:r w:rsidR="00426BA0" w:rsidRPr="009A1746">
        <w:rPr>
          <w:rFonts w:ascii="Times New Roman" w:hAnsi="Times New Roman" w:cs="Times New Roman"/>
          <w:sz w:val="24"/>
          <w:szCs w:val="24"/>
        </w:rPr>
        <w:t xml:space="preserve">, drawing </w:t>
      </w:r>
      <w:r w:rsidR="006670ED">
        <w:rPr>
          <w:rFonts w:ascii="Times New Roman" w:hAnsi="Times New Roman" w:cs="Times New Roman"/>
          <w:sz w:val="24"/>
          <w:szCs w:val="24"/>
        </w:rPr>
        <w:t>on</w:t>
      </w:r>
      <w:r w:rsidR="00426BA0" w:rsidRPr="009A1746">
        <w:rPr>
          <w:rFonts w:ascii="Times New Roman" w:hAnsi="Times New Roman" w:cs="Times New Roman"/>
          <w:sz w:val="24"/>
          <w:szCs w:val="24"/>
        </w:rPr>
        <w:t xml:space="preserve"> the case of </w:t>
      </w:r>
      <w:r w:rsidR="00426BA0" w:rsidRPr="009A1746">
        <w:rPr>
          <w:rFonts w:ascii="Times New Roman" w:hAnsi="Times New Roman" w:cs="Times New Roman"/>
          <w:i/>
          <w:sz w:val="24"/>
          <w:szCs w:val="24"/>
        </w:rPr>
        <w:t>S v Mugwenhe &amp; Anor</w:t>
      </w:r>
      <w:r w:rsidRPr="009A1746">
        <w:rPr>
          <w:rStyle w:val="FootnoteReference"/>
          <w:rFonts w:ascii="Times New Roman" w:hAnsi="Times New Roman" w:cs="Times New Roman"/>
          <w:sz w:val="24"/>
          <w:szCs w:val="24"/>
        </w:rPr>
        <w:footnoteReference w:id="7"/>
      </w:r>
      <w:r w:rsidR="00426BA0" w:rsidRPr="009A1746">
        <w:rPr>
          <w:rFonts w:ascii="Times New Roman" w:hAnsi="Times New Roman" w:cs="Times New Roman"/>
          <w:sz w:val="24"/>
          <w:szCs w:val="24"/>
        </w:rPr>
        <w:t xml:space="preserve">, that for that period that the accused is kept out of jail, the pressure on the fiscus is necessarily reduced, for the State does not have to concern itself with his upkeep. The accused regains his responsibility or privilege to feed himself and his family. He avoids the full wrath of prison life, and the exposure to dangerous elements inside prisons. </w:t>
      </w:r>
    </w:p>
    <w:p w:rsidR="006670ED" w:rsidRDefault="006670ED" w:rsidP="006670ED">
      <w:pPr>
        <w:spacing w:after="0" w:line="360" w:lineRule="auto"/>
        <w:ind w:left="720" w:hanging="720"/>
        <w:jc w:val="both"/>
        <w:rPr>
          <w:rFonts w:ascii="Times New Roman" w:hAnsi="Times New Roman" w:cs="Times New Roman"/>
          <w:sz w:val="24"/>
          <w:szCs w:val="24"/>
        </w:rPr>
      </w:pPr>
    </w:p>
    <w:p w:rsidR="009F1F65" w:rsidRPr="009A1746" w:rsidRDefault="009F1F65" w:rsidP="006670ED">
      <w:pPr>
        <w:spacing w:after="0" w:line="360" w:lineRule="auto"/>
        <w:ind w:left="720" w:hanging="720"/>
        <w:jc w:val="both"/>
        <w:rPr>
          <w:rFonts w:ascii="Times New Roman" w:hAnsi="Times New Roman" w:cs="Times New Roman"/>
          <w:sz w:val="24"/>
          <w:szCs w:val="24"/>
        </w:rPr>
      </w:pPr>
      <w:r w:rsidRPr="009A1746">
        <w:rPr>
          <w:rFonts w:ascii="Times New Roman" w:hAnsi="Times New Roman" w:cs="Times New Roman"/>
          <w:sz w:val="24"/>
          <w:szCs w:val="24"/>
        </w:rPr>
        <w:t>[3</w:t>
      </w:r>
      <w:r w:rsidR="009719FE">
        <w:rPr>
          <w:rFonts w:ascii="Times New Roman" w:hAnsi="Times New Roman" w:cs="Times New Roman"/>
          <w:sz w:val="24"/>
          <w:szCs w:val="24"/>
        </w:rPr>
        <w:t>5</w:t>
      </w:r>
      <w:r w:rsidRPr="009A1746">
        <w:rPr>
          <w:rFonts w:ascii="Times New Roman" w:hAnsi="Times New Roman" w:cs="Times New Roman"/>
          <w:sz w:val="24"/>
          <w:szCs w:val="24"/>
        </w:rPr>
        <w:t>]</w:t>
      </w:r>
      <w:r w:rsidRPr="009A1746">
        <w:rPr>
          <w:rFonts w:ascii="Times New Roman" w:hAnsi="Times New Roman" w:cs="Times New Roman"/>
          <w:sz w:val="24"/>
          <w:szCs w:val="24"/>
        </w:rPr>
        <w:tab/>
        <w:t>In the final analysis</w:t>
      </w:r>
      <w:r w:rsidR="006670ED">
        <w:rPr>
          <w:rFonts w:ascii="Times New Roman" w:hAnsi="Times New Roman" w:cs="Times New Roman"/>
          <w:sz w:val="24"/>
          <w:szCs w:val="24"/>
        </w:rPr>
        <w:t xml:space="preserve"> therefore</w:t>
      </w:r>
      <w:r w:rsidRPr="009A1746">
        <w:rPr>
          <w:rFonts w:ascii="Times New Roman" w:hAnsi="Times New Roman" w:cs="Times New Roman"/>
          <w:sz w:val="24"/>
          <w:szCs w:val="24"/>
        </w:rPr>
        <w:t>, we make the following orders:</w:t>
      </w:r>
    </w:p>
    <w:p w:rsidR="009F1F65" w:rsidRPr="009A1746" w:rsidRDefault="009F1F65" w:rsidP="009719FE">
      <w:pPr>
        <w:spacing w:after="0"/>
        <w:ind w:left="720" w:hanging="720"/>
        <w:jc w:val="both"/>
        <w:rPr>
          <w:rFonts w:ascii="Times New Roman" w:hAnsi="Times New Roman" w:cs="Times New Roman"/>
          <w:sz w:val="24"/>
          <w:szCs w:val="24"/>
        </w:rPr>
      </w:pPr>
    </w:p>
    <w:p w:rsidR="009F1F65" w:rsidRPr="009A1746" w:rsidRDefault="009F1F65" w:rsidP="009719FE">
      <w:pPr>
        <w:spacing w:after="0"/>
        <w:ind w:left="720"/>
        <w:jc w:val="both"/>
        <w:rPr>
          <w:rFonts w:ascii="Times New Roman" w:hAnsi="Times New Roman" w:cs="Times New Roman"/>
          <w:sz w:val="24"/>
          <w:szCs w:val="24"/>
        </w:rPr>
      </w:pPr>
      <w:r w:rsidRPr="009A1746">
        <w:rPr>
          <w:rFonts w:ascii="Times New Roman" w:hAnsi="Times New Roman" w:cs="Times New Roman"/>
          <w:sz w:val="24"/>
          <w:szCs w:val="24"/>
        </w:rPr>
        <w:t>i/</w:t>
      </w:r>
      <w:r w:rsidRPr="009A1746">
        <w:rPr>
          <w:rFonts w:ascii="Times New Roman" w:hAnsi="Times New Roman" w:cs="Times New Roman"/>
          <w:sz w:val="24"/>
          <w:szCs w:val="24"/>
        </w:rPr>
        <w:tab/>
        <w:t xml:space="preserve">The appeal against conviction in count </w:t>
      </w:r>
      <w:r w:rsidR="006670ED">
        <w:rPr>
          <w:rFonts w:ascii="Times New Roman" w:hAnsi="Times New Roman" w:cs="Times New Roman"/>
          <w:sz w:val="24"/>
          <w:szCs w:val="24"/>
        </w:rPr>
        <w:t xml:space="preserve">one </w:t>
      </w:r>
      <w:r w:rsidRPr="009A1746">
        <w:rPr>
          <w:rFonts w:ascii="Times New Roman" w:hAnsi="Times New Roman" w:cs="Times New Roman"/>
          <w:sz w:val="24"/>
          <w:szCs w:val="24"/>
        </w:rPr>
        <w:t>is hereby dismissed;</w:t>
      </w:r>
    </w:p>
    <w:p w:rsidR="009F1F65" w:rsidRPr="009A1746" w:rsidRDefault="009F1F65" w:rsidP="009719FE">
      <w:pPr>
        <w:spacing w:after="0"/>
        <w:ind w:left="720"/>
        <w:jc w:val="both"/>
        <w:rPr>
          <w:rFonts w:ascii="Times New Roman" w:hAnsi="Times New Roman" w:cs="Times New Roman"/>
          <w:sz w:val="24"/>
          <w:szCs w:val="24"/>
        </w:rPr>
      </w:pPr>
    </w:p>
    <w:p w:rsidR="009F1F65" w:rsidRPr="009A1746" w:rsidRDefault="009F1F65" w:rsidP="009719FE">
      <w:pPr>
        <w:spacing w:after="0"/>
        <w:ind w:left="720"/>
        <w:jc w:val="both"/>
        <w:rPr>
          <w:rFonts w:ascii="Times New Roman" w:hAnsi="Times New Roman" w:cs="Times New Roman"/>
          <w:sz w:val="24"/>
          <w:szCs w:val="24"/>
        </w:rPr>
      </w:pPr>
      <w:r w:rsidRPr="009A1746">
        <w:rPr>
          <w:rFonts w:ascii="Times New Roman" w:hAnsi="Times New Roman" w:cs="Times New Roman"/>
          <w:sz w:val="24"/>
          <w:szCs w:val="24"/>
        </w:rPr>
        <w:t>ii/</w:t>
      </w:r>
      <w:r w:rsidRPr="009A1746">
        <w:rPr>
          <w:rFonts w:ascii="Times New Roman" w:hAnsi="Times New Roman" w:cs="Times New Roman"/>
          <w:sz w:val="24"/>
          <w:szCs w:val="24"/>
        </w:rPr>
        <w:tab/>
        <w:t>The appeal against sentence in count one is hereby allowed;</w:t>
      </w:r>
    </w:p>
    <w:p w:rsidR="009F1F65" w:rsidRPr="009A1746" w:rsidRDefault="009F1F65" w:rsidP="009719FE">
      <w:pPr>
        <w:spacing w:after="0"/>
        <w:ind w:left="720"/>
        <w:jc w:val="both"/>
        <w:rPr>
          <w:rFonts w:ascii="Times New Roman" w:hAnsi="Times New Roman" w:cs="Times New Roman"/>
          <w:sz w:val="24"/>
          <w:szCs w:val="24"/>
        </w:rPr>
      </w:pPr>
    </w:p>
    <w:p w:rsidR="009F1F65" w:rsidRPr="009A1746" w:rsidRDefault="009F1F65" w:rsidP="009719FE">
      <w:pPr>
        <w:spacing w:after="0"/>
        <w:ind w:left="720"/>
        <w:jc w:val="both"/>
        <w:rPr>
          <w:rFonts w:ascii="Times New Roman" w:hAnsi="Times New Roman" w:cs="Times New Roman"/>
          <w:sz w:val="24"/>
          <w:szCs w:val="24"/>
        </w:rPr>
      </w:pPr>
      <w:r w:rsidRPr="009A1746">
        <w:rPr>
          <w:rFonts w:ascii="Times New Roman" w:hAnsi="Times New Roman" w:cs="Times New Roman"/>
          <w:sz w:val="24"/>
          <w:szCs w:val="24"/>
        </w:rPr>
        <w:t>iii/</w:t>
      </w:r>
      <w:r w:rsidRPr="009A1746">
        <w:rPr>
          <w:rFonts w:ascii="Times New Roman" w:hAnsi="Times New Roman" w:cs="Times New Roman"/>
          <w:sz w:val="24"/>
          <w:szCs w:val="24"/>
        </w:rPr>
        <w:tab/>
        <w:t>The appeal against sentence in count two is hereby dismissed;</w:t>
      </w:r>
    </w:p>
    <w:p w:rsidR="009F1F65" w:rsidRPr="009A1746" w:rsidRDefault="009F1F65" w:rsidP="009719FE">
      <w:pPr>
        <w:spacing w:after="0"/>
        <w:ind w:left="720"/>
        <w:jc w:val="both"/>
        <w:rPr>
          <w:rFonts w:ascii="Times New Roman" w:hAnsi="Times New Roman" w:cs="Times New Roman"/>
          <w:sz w:val="24"/>
          <w:szCs w:val="24"/>
        </w:rPr>
      </w:pPr>
    </w:p>
    <w:p w:rsidR="009F1F65" w:rsidRPr="009A1746" w:rsidRDefault="009F1F65" w:rsidP="009719FE">
      <w:pPr>
        <w:spacing w:after="0"/>
        <w:ind w:left="1440" w:hanging="720"/>
        <w:jc w:val="both"/>
        <w:rPr>
          <w:rFonts w:ascii="Times New Roman" w:hAnsi="Times New Roman" w:cs="Times New Roman"/>
          <w:sz w:val="24"/>
          <w:szCs w:val="24"/>
        </w:rPr>
      </w:pPr>
      <w:r w:rsidRPr="009A1746">
        <w:rPr>
          <w:rFonts w:ascii="Times New Roman" w:hAnsi="Times New Roman" w:cs="Times New Roman"/>
          <w:sz w:val="24"/>
          <w:szCs w:val="24"/>
        </w:rPr>
        <w:t>iv/</w:t>
      </w:r>
      <w:r w:rsidRPr="009A1746">
        <w:rPr>
          <w:rFonts w:ascii="Times New Roman" w:hAnsi="Times New Roman" w:cs="Times New Roman"/>
          <w:sz w:val="24"/>
          <w:szCs w:val="24"/>
        </w:rPr>
        <w:tab/>
        <w:t xml:space="preserve">The sentence of the court </w:t>
      </w:r>
      <w:r w:rsidRPr="003F5BE7">
        <w:rPr>
          <w:rFonts w:ascii="Times New Roman" w:hAnsi="Times New Roman" w:cs="Times New Roman"/>
          <w:i/>
          <w:sz w:val="24"/>
          <w:szCs w:val="24"/>
        </w:rPr>
        <w:t>a quo</w:t>
      </w:r>
      <w:r w:rsidRPr="009A1746">
        <w:rPr>
          <w:rFonts w:ascii="Times New Roman" w:hAnsi="Times New Roman" w:cs="Times New Roman"/>
          <w:sz w:val="24"/>
          <w:szCs w:val="24"/>
        </w:rPr>
        <w:t xml:space="preserve"> in count one is hereby set aside and substituted with the following:</w:t>
      </w:r>
    </w:p>
    <w:p w:rsidR="009F1F65" w:rsidRPr="009A1746" w:rsidRDefault="009F1F65" w:rsidP="009719FE">
      <w:pPr>
        <w:spacing w:after="0"/>
        <w:ind w:left="720"/>
        <w:jc w:val="both"/>
        <w:rPr>
          <w:rFonts w:ascii="Times New Roman" w:hAnsi="Times New Roman" w:cs="Times New Roman"/>
          <w:sz w:val="24"/>
          <w:szCs w:val="24"/>
        </w:rPr>
      </w:pPr>
    </w:p>
    <w:p w:rsidR="00113833" w:rsidRPr="009A1746" w:rsidRDefault="00113833" w:rsidP="009719FE">
      <w:pPr>
        <w:spacing w:after="0"/>
        <w:ind w:left="1440"/>
        <w:jc w:val="both"/>
        <w:rPr>
          <w:rFonts w:ascii="Times New Roman" w:hAnsi="Times New Roman" w:cs="Times New Roman"/>
          <w:sz w:val="24"/>
          <w:szCs w:val="24"/>
        </w:rPr>
      </w:pPr>
      <w:r w:rsidRPr="009A1746">
        <w:rPr>
          <w:rFonts w:ascii="Times New Roman" w:hAnsi="Times New Roman" w:cs="Times New Roman"/>
          <w:sz w:val="24"/>
          <w:szCs w:val="24"/>
        </w:rPr>
        <w:lastRenderedPageBreak/>
        <w:t>“</w:t>
      </w:r>
      <w:r w:rsidRPr="003F5BE7">
        <w:rPr>
          <w:rFonts w:ascii="Times New Roman" w:hAnsi="Times New Roman" w:cs="Times New Roman"/>
          <w:b/>
          <w:sz w:val="24"/>
          <w:szCs w:val="24"/>
        </w:rPr>
        <w:t xml:space="preserve">Twenty four months imprisonment of which four months imprisonment is suspended for five years on condition that during this period the accused is not convicted of an offence </w:t>
      </w:r>
      <w:r w:rsidR="006B33A6" w:rsidRPr="003F5BE7">
        <w:rPr>
          <w:rFonts w:ascii="Times New Roman" w:hAnsi="Times New Roman" w:cs="Times New Roman"/>
          <w:b/>
          <w:sz w:val="24"/>
          <w:szCs w:val="24"/>
        </w:rPr>
        <w:t xml:space="preserve">of a sexual nature </w:t>
      </w:r>
      <w:r w:rsidRPr="003F5BE7">
        <w:rPr>
          <w:rFonts w:ascii="Times New Roman" w:hAnsi="Times New Roman" w:cs="Times New Roman"/>
          <w:b/>
          <w:sz w:val="24"/>
          <w:szCs w:val="24"/>
        </w:rPr>
        <w:t>for which he is sentenced to imprisonment without the option of a fine</w:t>
      </w:r>
      <w:r w:rsidRPr="009A1746">
        <w:rPr>
          <w:rFonts w:ascii="Times New Roman" w:hAnsi="Times New Roman" w:cs="Times New Roman"/>
          <w:sz w:val="24"/>
          <w:szCs w:val="24"/>
        </w:rPr>
        <w:t>.”</w:t>
      </w:r>
    </w:p>
    <w:p w:rsidR="00CB7871" w:rsidRDefault="00CB7871" w:rsidP="009719FE">
      <w:pPr>
        <w:spacing w:after="0"/>
        <w:ind w:left="1440" w:hanging="720"/>
        <w:jc w:val="both"/>
        <w:rPr>
          <w:rFonts w:ascii="Times New Roman" w:hAnsi="Times New Roman" w:cs="Times New Roman"/>
          <w:sz w:val="24"/>
          <w:szCs w:val="24"/>
        </w:rPr>
      </w:pPr>
    </w:p>
    <w:p w:rsidR="006B33A6" w:rsidRPr="009A1746" w:rsidRDefault="006B33A6" w:rsidP="009719FE">
      <w:pPr>
        <w:spacing w:after="0"/>
        <w:ind w:left="1440" w:hanging="720"/>
        <w:jc w:val="both"/>
        <w:rPr>
          <w:rFonts w:ascii="Times New Roman" w:hAnsi="Times New Roman" w:cs="Times New Roman"/>
          <w:sz w:val="24"/>
          <w:szCs w:val="24"/>
        </w:rPr>
      </w:pPr>
      <w:r w:rsidRPr="009A1746">
        <w:rPr>
          <w:rFonts w:ascii="Times New Roman" w:hAnsi="Times New Roman" w:cs="Times New Roman"/>
          <w:sz w:val="24"/>
          <w:szCs w:val="24"/>
        </w:rPr>
        <w:t>v/</w:t>
      </w:r>
      <w:r w:rsidRPr="009A1746">
        <w:rPr>
          <w:rFonts w:ascii="Times New Roman" w:hAnsi="Times New Roman" w:cs="Times New Roman"/>
          <w:sz w:val="24"/>
          <w:szCs w:val="24"/>
        </w:rPr>
        <w:tab/>
        <w:t xml:space="preserve">The sentence in count </w:t>
      </w:r>
      <w:r w:rsidR="003F5BE7">
        <w:rPr>
          <w:rFonts w:ascii="Times New Roman" w:hAnsi="Times New Roman" w:cs="Times New Roman"/>
          <w:sz w:val="24"/>
          <w:szCs w:val="24"/>
        </w:rPr>
        <w:t xml:space="preserve">two </w:t>
      </w:r>
      <w:r w:rsidRPr="009A1746">
        <w:rPr>
          <w:rFonts w:ascii="Times New Roman" w:hAnsi="Times New Roman" w:cs="Times New Roman"/>
          <w:sz w:val="24"/>
          <w:szCs w:val="24"/>
        </w:rPr>
        <w:t>shall run concurrently with the sentence in count one.</w:t>
      </w:r>
    </w:p>
    <w:p w:rsidR="00F207F1" w:rsidRDefault="00F207F1" w:rsidP="006670ED">
      <w:pPr>
        <w:spacing w:after="0" w:line="360" w:lineRule="auto"/>
        <w:ind w:firstLine="720"/>
        <w:jc w:val="right"/>
        <w:rPr>
          <w:rFonts w:ascii="Times New Roman" w:hAnsi="Times New Roman" w:cs="Times New Roman"/>
          <w:sz w:val="24"/>
          <w:szCs w:val="24"/>
        </w:rPr>
      </w:pPr>
    </w:p>
    <w:p w:rsidR="0067147C" w:rsidRPr="009A1746" w:rsidRDefault="006B33A6" w:rsidP="006670ED">
      <w:pPr>
        <w:spacing w:after="0" w:line="360" w:lineRule="auto"/>
        <w:ind w:firstLine="720"/>
        <w:jc w:val="right"/>
        <w:rPr>
          <w:rFonts w:ascii="Times New Roman" w:hAnsi="Times New Roman" w:cs="Times New Roman"/>
          <w:sz w:val="24"/>
          <w:szCs w:val="24"/>
        </w:rPr>
      </w:pPr>
      <w:r w:rsidRPr="009A1746">
        <w:rPr>
          <w:rFonts w:ascii="Times New Roman" w:hAnsi="Times New Roman" w:cs="Times New Roman"/>
          <w:sz w:val="24"/>
          <w:szCs w:val="24"/>
        </w:rPr>
        <w:t xml:space="preserve">14 February </w:t>
      </w:r>
      <w:r w:rsidR="0067147C" w:rsidRPr="009A1746">
        <w:rPr>
          <w:rFonts w:ascii="Times New Roman" w:hAnsi="Times New Roman" w:cs="Times New Roman"/>
          <w:sz w:val="24"/>
          <w:szCs w:val="24"/>
        </w:rPr>
        <w:t>201</w:t>
      </w:r>
      <w:r w:rsidRPr="009A1746">
        <w:rPr>
          <w:rFonts w:ascii="Times New Roman" w:hAnsi="Times New Roman" w:cs="Times New Roman"/>
          <w:sz w:val="24"/>
          <w:szCs w:val="24"/>
        </w:rPr>
        <w:t>8</w:t>
      </w:r>
    </w:p>
    <w:p w:rsidR="0067147C" w:rsidRPr="009A1746" w:rsidRDefault="0067147C" w:rsidP="006670ED">
      <w:pPr>
        <w:spacing w:after="0" w:line="360" w:lineRule="auto"/>
        <w:jc w:val="right"/>
        <w:rPr>
          <w:rFonts w:ascii="Times New Roman" w:hAnsi="Times New Roman" w:cs="Times New Roman"/>
          <w:i/>
          <w:sz w:val="24"/>
          <w:szCs w:val="24"/>
        </w:rPr>
      </w:pPr>
      <w:r w:rsidRPr="009A1746">
        <w:rPr>
          <w:rFonts w:ascii="Times New Roman" w:hAnsi="Times New Roman" w:cs="Times New Roman"/>
          <w:noProof/>
          <w:sz w:val="24"/>
          <w:szCs w:val="24"/>
          <w:lang w:val="en-GB" w:eastAsia="en-GB"/>
        </w:rPr>
        <w:drawing>
          <wp:inline distT="0" distB="0" distL="0" distR="0" wp14:anchorId="6FB9B383" wp14:editId="422889B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7635A7" w:rsidRPr="009A1746" w:rsidRDefault="00AC1746" w:rsidP="006670ED">
      <w:pPr>
        <w:spacing w:after="0" w:line="360" w:lineRule="auto"/>
        <w:jc w:val="both"/>
        <w:rPr>
          <w:rFonts w:ascii="Times New Roman" w:hAnsi="Times New Roman" w:cs="Times New Roman"/>
          <w:sz w:val="24"/>
          <w:szCs w:val="24"/>
        </w:rPr>
      </w:pPr>
      <w:r w:rsidRPr="009A1746">
        <w:rPr>
          <w:rFonts w:ascii="Times New Roman" w:hAnsi="Times New Roman" w:cs="Times New Roman"/>
          <w:sz w:val="24"/>
          <w:szCs w:val="24"/>
        </w:rPr>
        <w:t>Hon Mawadze J:</w:t>
      </w:r>
      <w:r w:rsidRPr="009A1746">
        <w:rPr>
          <w:rFonts w:ascii="Times New Roman" w:hAnsi="Times New Roman" w:cs="Times New Roman"/>
          <w:sz w:val="24"/>
          <w:szCs w:val="24"/>
        </w:rPr>
        <w:tab/>
        <w:t>I agree</w:t>
      </w:r>
      <w:r w:rsidRPr="009A1746">
        <w:rPr>
          <w:rFonts w:ascii="Times New Roman" w:hAnsi="Times New Roman" w:cs="Times New Roman"/>
          <w:sz w:val="24"/>
          <w:szCs w:val="24"/>
        </w:rPr>
        <w:tab/>
        <w:t>________________________</w:t>
      </w:r>
    </w:p>
    <w:p w:rsidR="00AC1746" w:rsidRPr="009A1746" w:rsidRDefault="00AC1746" w:rsidP="006670ED">
      <w:pPr>
        <w:spacing w:after="0" w:line="360" w:lineRule="auto"/>
        <w:jc w:val="both"/>
        <w:rPr>
          <w:rFonts w:ascii="Times New Roman" w:hAnsi="Times New Roman" w:cs="Times New Roman"/>
          <w:sz w:val="24"/>
          <w:szCs w:val="24"/>
        </w:rPr>
      </w:pPr>
    </w:p>
    <w:p w:rsidR="0067147C" w:rsidRPr="009A1746" w:rsidRDefault="00DA4B52" w:rsidP="006670ED">
      <w:pPr>
        <w:spacing w:after="0" w:line="360" w:lineRule="auto"/>
        <w:jc w:val="both"/>
        <w:rPr>
          <w:rFonts w:ascii="Times New Roman" w:hAnsi="Times New Roman" w:cs="Times New Roman"/>
          <w:sz w:val="24"/>
          <w:szCs w:val="24"/>
        </w:rPr>
      </w:pPr>
      <w:r w:rsidRPr="009A1746">
        <w:rPr>
          <w:rFonts w:ascii="Times New Roman" w:hAnsi="Times New Roman" w:cs="Times New Roman"/>
          <w:i/>
          <w:sz w:val="24"/>
          <w:szCs w:val="24"/>
        </w:rPr>
        <w:t>H. Tafa</w:t>
      </w:r>
      <w:r w:rsidR="007635A7" w:rsidRPr="009A1746">
        <w:rPr>
          <w:rFonts w:ascii="Times New Roman" w:hAnsi="Times New Roman" w:cs="Times New Roman"/>
          <w:i/>
          <w:sz w:val="24"/>
          <w:szCs w:val="24"/>
        </w:rPr>
        <w:t xml:space="preserve"> &amp; Associates</w:t>
      </w:r>
      <w:r w:rsidR="0067147C" w:rsidRPr="009A1746">
        <w:rPr>
          <w:rFonts w:ascii="Times New Roman" w:hAnsi="Times New Roman" w:cs="Times New Roman"/>
          <w:sz w:val="24"/>
          <w:szCs w:val="24"/>
        </w:rPr>
        <w:t>, legal practitioners for the appellant</w:t>
      </w:r>
    </w:p>
    <w:p w:rsidR="00F01ED1" w:rsidRPr="009A1746" w:rsidRDefault="0067147C" w:rsidP="006670ED">
      <w:pPr>
        <w:spacing w:after="0" w:line="360" w:lineRule="auto"/>
        <w:jc w:val="both"/>
        <w:rPr>
          <w:rFonts w:ascii="Times New Roman" w:hAnsi="Times New Roman" w:cs="Times New Roman"/>
          <w:i/>
          <w:sz w:val="24"/>
          <w:szCs w:val="24"/>
        </w:rPr>
      </w:pPr>
      <w:r w:rsidRPr="009A1746">
        <w:rPr>
          <w:rFonts w:ascii="Times New Roman" w:hAnsi="Times New Roman" w:cs="Times New Roman"/>
          <w:i/>
          <w:sz w:val="24"/>
          <w:szCs w:val="24"/>
        </w:rPr>
        <w:t>National Prosecuting Authority</w:t>
      </w:r>
      <w:r w:rsidRPr="009A1746">
        <w:rPr>
          <w:rFonts w:ascii="Times New Roman" w:hAnsi="Times New Roman" w:cs="Times New Roman"/>
          <w:sz w:val="24"/>
          <w:szCs w:val="24"/>
        </w:rPr>
        <w:t xml:space="preserve">, legal practitioners for the respondent </w:t>
      </w:r>
    </w:p>
    <w:sectPr w:rsidR="00F01ED1" w:rsidRPr="009A1746"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D9E" w:rsidRDefault="00A93D9E" w:rsidP="00EA00E7">
      <w:pPr>
        <w:spacing w:after="0" w:line="240" w:lineRule="auto"/>
      </w:pPr>
      <w:r>
        <w:separator/>
      </w:r>
    </w:p>
  </w:endnote>
  <w:endnote w:type="continuationSeparator" w:id="0">
    <w:p w:rsidR="00A93D9E" w:rsidRDefault="00A93D9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D9E" w:rsidRDefault="00A93D9E" w:rsidP="00EA00E7">
      <w:pPr>
        <w:spacing w:after="0" w:line="240" w:lineRule="auto"/>
      </w:pPr>
      <w:r>
        <w:separator/>
      </w:r>
    </w:p>
  </w:footnote>
  <w:footnote w:type="continuationSeparator" w:id="0">
    <w:p w:rsidR="00A93D9E" w:rsidRDefault="00A93D9E" w:rsidP="00EA00E7">
      <w:pPr>
        <w:spacing w:after="0" w:line="240" w:lineRule="auto"/>
      </w:pPr>
      <w:r>
        <w:continuationSeparator/>
      </w:r>
    </w:p>
  </w:footnote>
  <w:footnote w:id="1">
    <w:p w:rsidR="00EF6DBE" w:rsidRDefault="00EF6DBE">
      <w:pPr>
        <w:pStyle w:val="FootnoteText"/>
      </w:pPr>
      <w:r>
        <w:rPr>
          <w:rStyle w:val="FootnoteReference"/>
        </w:rPr>
        <w:footnoteRef/>
      </w:r>
      <w:r>
        <w:t xml:space="preserve"> 1967 RLR 35</w:t>
      </w:r>
    </w:p>
  </w:footnote>
  <w:footnote w:id="2">
    <w:p w:rsidR="00EF6DBE" w:rsidRDefault="00EF6DBE" w:rsidP="00867918">
      <w:pPr>
        <w:pStyle w:val="FootnoteText"/>
      </w:pPr>
      <w:r>
        <w:rPr>
          <w:rStyle w:val="FootnoteReference"/>
        </w:rPr>
        <w:footnoteRef/>
      </w:r>
      <w:r>
        <w:t xml:space="preserve"> 2000 [1] ZLR 607 [S]</w:t>
      </w:r>
    </w:p>
  </w:footnote>
  <w:footnote w:id="3">
    <w:p w:rsidR="00EF6DBE" w:rsidRDefault="00EF6DBE" w:rsidP="00EF6DBE">
      <w:pPr>
        <w:pStyle w:val="FootnoteText"/>
      </w:pPr>
      <w:r>
        <w:rPr>
          <w:rStyle w:val="FootnoteReference"/>
        </w:rPr>
        <w:footnoteRef/>
      </w:r>
      <w:r>
        <w:t xml:space="preserve"> 2003 [2] ZLR 64 [H]</w:t>
      </w:r>
    </w:p>
  </w:footnote>
  <w:footnote w:id="4">
    <w:p w:rsidR="00EF6DBE" w:rsidRDefault="00EF6DBE">
      <w:pPr>
        <w:pStyle w:val="FootnoteText"/>
      </w:pPr>
      <w:r>
        <w:rPr>
          <w:rStyle w:val="FootnoteReference"/>
        </w:rPr>
        <w:footnoteRef/>
      </w:r>
      <w:r w:rsidR="006A4742">
        <w:t xml:space="preserve"> 1937 AD 370</w:t>
      </w:r>
    </w:p>
  </w:footnote>
  <w:footnote w:id="5">
    <w:p w:rsidR="00CC56AA" w:rsidRDefault="00CC56AA">
      <w:pPr>
        <w:pStyle w:val="FootnoteText"/>
      </w:pPr>
      <w:r>
        <w:rPr>
          <w:rStyle w:val="FootnoteReference"/>
        </w:rPr>
        <w:footnoteRef/>
      </w:r>
      <w:r>
        <w:t xml:space="preserve"> HH 778-15</w:t>
      </w:r>
    </w:p>
  </w:footnote>
  <w:footnote w:id="6">
    <w:p w:rsidR="003160DC" w:rsidRDefault="003160DC">
      <w:pPr>
        <w:pStyle w:val="FootnoteText"/>
      </w:pPr>
      <w:r>
        <w:rPr>
          <w:rStyle w:val="FootnoteReference"/>
        </w:rPr>
        <w:footnoteRef/>
      </w:r>
      <w:r>
        <w:t xml:space="preserve"> HMA 51-17</w:t>
      </w:r>
    </w:p>
  </w:footnote>
  <w:footnote w:id="7">
    <w:p w:rsidR="003160DC" w:rsidRDefault="003160DC">
      <w:pPr>
        <w:pStyle w:val="FootnoteText"/>
      </w:pPr>
      <w:r>
        <w:rPr>
          <w:rStyle w:val="FootnoteReference"/>
        </w:rPr>
        <w:footnoteRef/>
      </w:r>
      <w:r>
        <w:t xml:space="preserve"> </w:t>
      </w:r>
      <w:r w:rsidRPr="003160DC">
        <w:rPr>
          <w:rFonts w:cs="Times New Roman"/>
        </w:rPr>
        <w:t>1991 [2] ZLR 66 [SC]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EF6DBE" w:rsidRPr="00E544F4" w:rsidRDefault="00EF6DBE">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0265EB">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EF6DBE" w:rsidRDefault="00EF6DB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7E3D50">
          <w:rPr>
            <w:rFonts w:ascii="Times New Roman" w:hAnsi="Times New Roman" w:cs="Times New Roman"/>
            <w:sz w:val="24"/>
            <w:szCs w:val="24"/>
          </w:rPr>
          <w:t>14</w:t>
        </w:r>
        <w:r>
          <w:rPr>
            <w:rFonts w:ascii="Times New Roman" w:hAnsi="Times New Roman" w:cs="Times New Roman"/>
            <w:sz w:val="24"/>
            <w:szCs w:val="24"/>
          </w:rPr>
          <w:t xml:space="preserve">-18 </w:t>
        </w:r>
      </w:p>
      <w:p w:rsidR="00EF6DBE" w:rsidRPr="00E544F4" w:rsidRDefault="00EF6DBE" w:rsidP="003C684F">
        <w:pPr>
          <w:pStyle w:val="Header"/>
          <w:jc w:val="right"/>
          <w:rPr>
            <w:rFonts w:ascii="Times New Roman" w:hAnsi="Times New Roman" w:cs="Times New Roman"/>
            <w:sz w:val="24"/>
            <w:szCs w:val="24"/>
          </w:rPr>
        </w:pPr>
        <w:r>
          <w:rPr>
            <w:rFonts w:ascii="Times New Roman" w:hAnsi="Times New Roman" w:cs="Times New Roman"/>
            <w:sz w:val="24"/>
            <w:szCs w:val="24"/>
          </w:rPr>
          <w:t>HCA 11/17</w:t>
        </w:r>
      </w:p>
    </w:sdtContent>
  </w:sdt>
  <w:p w:rsidR="00EF6DBE" w:rsidRDefault="00EF6D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4706A"/>
    <w:multiLevelType w:val="hybridMultilevel"/>
    <w:tmpl w:val="67C8D912"/>
    <w:lvl w:ilvl="0" w:tplc="2B549F86">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9"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BB6750E"/>
    <w:multiLevelType w:val="multilevel"/>
    <w:tmpl w:val="6950A2F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3D48319A"/>
    <w:multiLevelType w:val="hybridMultilevel"/>
    <w:tmpl w:val="4992D8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4B912CE1"/>
    <w:multiLevelType w:val="hybridMultilevel"/>
    <w:tmpl w:val="F610704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0"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D6286C"/>
    <w:multiLevelType w:val="hybridMultilevel"/>
    <w:tmpl w:val="BCE8C6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6371277"/>
    <w:multiLevelType w:val="hybridMultilevel"/>
    <w:tmpl w:val="4210E4B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0" w15:restartNumberingAfterBreak="0">
    <w:nsid w:val="6E8C2D2A"/>
    <w:multiLevelType w:val="hybridMultilevel"/>
    <w:tmpl w:val="DC3A4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17C75C1"/>
    <w:multiLevelType w:val="hybridMultilevel"/>
    <w:tmpl w:val="DA4888D4"/>
    <w:lvl w:ilvl="0" w:tplc="06042C7C">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3"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3901CA6"/>
    <w:multiLevelType w:val="hybridMultilevel"/>
    <w:tmpl w:val="693ED8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9"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7"/>
  </w:num>
  <w:num w:numId="3">
    <w:abstractNumId w:val="9"/>
  </w:num>
  <w:num w:numId="4">
    <w:abstractNumId w:val="14"/>
  </w:num>
  <w:num w:numId="5">
    <w:abstractNumId w:val="22"/>
  </w:num>
  <w:num w:numId="6">
    <w:abstractNumId w:val="6"/>
  </w:num>
  <w:num w:numId="7">
    <w:abstractNumId w:val="5"/>
  </w:num>
  <w:num w:numId="8">
    <w:abstractNumId w:val="33"/>
  </w:num>
  <w:num w:numId="9">
    <w:abstractNumId w:val="2"/>
  </w:num>
  <w:num w:numId="10">
    <w:abstractNumId w:val="29"/>
  </w:num>
  <w:num w:numId="11">
    <w:abstractNumId w:val="35"/>
  </w:num>
  <w:num w:numId="12">
    <w:abstractNumId w:val="38"/>
  </w:num>
  <w:num w:numId="13">
    <w:abstractNumId w:val="1"/>
  </w:num>
  <w:num w:numId="14">
    <w:abstractNumId w:val="17"/>
  </w:num>
  <w:num w:numId="15">
    <w:abstractNumId w:val="4"/>
  </w:num>
  <w:num w:numId="16">
    <w:abstractNumId w:val="26"/>
  </w:num>
  <w:num w:numId="17">
    <w:abstractNumId w:val="31"/>
  </w:num>
  <w:num w:numId="18">
    <w:abstractNumId w:val="27"/>
  </w:num>
  <w:num w:numId="19">
    <w:abstractNumId w:val="37"/>
  </w:num>
  <w:num w:numId="20">
    <w:abstractNumId w:val="0"/>
  </w:num>
  <w:num w:numId="21">
    <w:abstractNumId w:val="12"/>
  </w:num>
  <w:num w:numId="22">
    <w:abstractNumId w:val="1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4"/>
  </w:num>
  <w:num w:numId="26">
    <w:abstractNumId w:val="20"/>
  </w:num>
  <w:num w:numId="27">
    <w:abstractNumId w:val="3"/>
  </w:num>
  <w:num w:numId="28">
    <w:abstractNumId w:val="25"/>
  </w:num>
  <w:num w:numId="29">
    <w:abstractNumId w:val="39"/>
  </w:num>
  <w:num w:numId="30">
    <w:abstractNumId w:val="11"/>
  </w:num>
  <w:num w:numId="31">
    <w:abstractNumId w:val="19"/>
  </w:num>
  <w:num w:numId="32">
    <w:abstractNumId w:val="21"/>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2"/>
  </w:num>
  <w:num w:numId="36">
    <w:abstractNumId w:val="30"/>
  </w:num>
  <w:num w:numId="37">
    <w:abstractNumId w:val="18"/>
  </w:num>
  <w:num w:numId="38">
    <w:abstractNumId w:val="16"/>
  </w:num>
  <w:num w:numId="39">
    <w:abstractNumId w:val="28"/>
  </w:num>
  <w:num w:numId="4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49"/>
    <w:rsid w:val="000257DD"/>
    <w:rsid w:val="0002631B"/>
    <w:rsid w:val="000265EB"/>
    <w:rsid w:val="000300FD"/>
    <w:rsid w:val="000304CF"/>
    <w:rsid w:val="000306A5"/>
    <w:rsid w:val="00030DC2"/>
    <w:rsid w:val="00031D04"/>
    <w:rsid w:val="00032DF7"/>
    <w:rsid w:val="0003388A"/>
    <w:rsid w:val="000342A3"/>
    <w:rsid w:val="000350A4"/>
    <w:rsid w:val="000356A7"/>
    <w:rsid w:val="00036A96"/>
    <w:rsid w:val="00037F60"/>
    <w:rsid w:val="00040735"/>
    <w:rsid w:val="00040B95"/>
    <w:rsid w:val="000412A5"/>
    <w:rsid w:val="000418DA"/>
    <w:rsid w:val="00042068"/>
    <w:rsid w:val="00042DEB"/>
    <w:rsid w:val="00043C17"/>
    <w:rsid w:val="00045A6F"/>
    <w:rsid w:val="00046683"/>
    <w:rsid w:val="00046B6D"/>
    <w:rsid w:val="00046C11"/>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67EA6"/>
    <w:rsid w:val="000703FE"/>
    <w:rsid w:val="00070616"/>
    <w:rsid w:val="000724CF"/>
    <w:rsid w:val="00072EC7"/>
    <w:rsid w:val="0007375F"/>
    <w:rsid w:val="00073A32"/>
    <w:rsid w:val="00074602"/>
    <w:rsid w:val="000753DE"/>
    <w:rsid w:val="000772DC"/>
    <w:rsid w:val="00077D30"/>
    <w:rsid w:val="00077E32"/>
    <w:rsid w:val="00080634"/>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0CA7"/>
    <w:rsid w:val="00091CC8"/>
    <w:rsid w:val="00092194"/>
    <w:rsid w:val="00093B13"/>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8F4"/>
    <w:rsid w:val="000D212A"/>
    <w:rsid w:val="000D38AF"/>
    <w:rsid w:val="000D3EE6"/>
    <w:rsid w:val="000D5DEF"/>
    <w:rsid w:val="000D670C"/>
    <w:rsid w:val="000D6D3C"/>
    <w:rsid w:val="000D6F89"/>
    <w:rsid w:val="000D7175"/>
    <w:rsid w:val="000E06EB"/>
    <w:rsid w:val="000E0DE5"/>
    <w:rsid w:val="000E38A9"/>
    <w:rsid w:val="000E3D91"/>
    <w:rsid w:val="000E429E"/>
    <w:rsid w:val="000E43C3"/>
    <w:rsid w:val="000E4B2D"/>
    <w:rsid w:val="000E4F0E"/>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43DC"/>
    <w:rsid w:val="00105F5E"/>
    <w:rsid w:val="00106727"/>
    <w:rsid w:val="00107132"/>
    <w:rsid w:val="0010720D"/>
    <w:rsid w:val="00107622"/>
    <w:rsid w:val="00107FA2"/>
    <w:rsid w:val="00111347"/>
    <w:rsid w:val="00112800"/>
    <w:rsid w:val="00112860"/>
    <w:rsid w:val="00113520"/>
    <w:rsid w:val="00113833"/>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2E55"/>
    <w:rsid w:val="00123789"/>
    <w:rsid w:val="00123CC7"/>
    <w:rsid w:val="00124FD1"/>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1CF3"/>
    <w:rsid w:val="00142645"/>
    <w:rsid w:val="0014319F"/>
    <w:rsid w:val="001439EE"/>
    <w:rsid w:val="00143D99"/>
    <w:rsid w:val="0014417E"/>
    <w:rsid w:val="00144356"/>
    <w:rsid w:val="001443FB"/>
    <w:rsid w:val="00144A5E"/>
    <w:rsid w:val="00145378"/>
    <w:rsid w:val="00146025"/>
    <w:rsid w:val="001465DB"/>
    <w:rsid w:val="00146651"/>
    <w:rsid w:val="00146C76"/>
    <w:rsid w:val="0014700C"/>
    <w:rsid w:val="00150AF2"/>
    <w:rsid w:val="00151853"/>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57AD"/>
    <w:rsid w:val="0016649B"/>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7102"/>
    <w:rsid w:val="00177623"/>
    <w:rsid w:val="00177963"/>
    <w:rsid w:val="00177DFC"/>
    <w:rsid w:val="001807C6"/>
    <w:rsid w:val="00181B8D"/>
    <w:rsid w:val="001839FD"/>
    <w:rsid w:val="00184999"/>
    <w:rsid w:val="0018505C"/>
    <w:rsid w:val="0018540F"/>
    <w:rsid w:val="001860D7"/>
    <w:rsid w:val="001862BF"/>
    <w:rsid w:val="00186D56"/>
    <w:rsid w:val="001875CC"/>
    <w:rsid w:val="00187777"/>
    <w:rsid w:val="00187A75"/>
    <w:rsid w:val="00190418"/>
    <w:rsid w:val="00192192"/>
    <w:rsid w:val="001924D4"/>
    <w:rsid w:val="0019457E"/>
    <w:rsid w:val="001953F5"/>
    <w:rsid w:val="001956A0"/>
    <w:rsid w:val="00196663"/>
    <w:rsid w:val="001A0165"/>
    <w:rsid w:val="001A01F4"/>
    <w:rsid w:val="001A0570"/>
    <w:rsid w:val="001A0A74"/>
    <w:rsid w:val="001A0E82"/>
    <w:rsid w:val="001A14C6"/>
    <w:rsid w:val="001A175F"/>
    <w:rsid w:val="001A1F27"/>
    <w:rsid w:val="001A345B"/>
    <w:rsid w:val="001A4532"/>
    <w:rsid w:val="001A4E8E"/>
    <w:rsid w:val="001A5EAB"/>
    <w:rsid w:val="001A60EC"/>
    <w:rsid w:val="001A676D"/>
    <w:rsid w:val="001A78EE"/>
    <w:rsid w:val="001A7EBF"/>
    <w:rsid w:val="001B0364"/>
    <w:rsid w:val="001B0D28"/>
    <w:rsid w:val="001B0F1D"/>
    <w:rsid w:val="001B0F58"/>
    <w:rsid w:val="001B1FE0"/>
    <w:rsid w:val="001B43AD"/>
    <w:rsid w:val="001B4518"/>
    <w:rsid w:val="001B4EDC"/>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143"/>
    <w:rsid w:val="001D16D4"/>
    <w:rsid w:val="001D1BBC"/>
    <w:rsid w:val="001D1FD5"/>
    <w:rsid w:val="001D245C"/>
    <w:rsid w:val="001D25D4"/>
    <w:rsid w:val="001D32C5"/>
    <w:rsid w:val="001D39BF"/>
    <w:rsid w:val="001D4767"/>
    <w:rsid w:val="001D4802"/>
    <w:rsid w:val="001D52F3"/>
    <w:rsid w:val="001D5884"/>
    <w:rsid w:val="001D5BA8"/>
    <w:rsid w:val="001D61F1"/>
    <w:rsid w:val="001D64F5"/>
    <w:rsid w:val="001D68C0"/>
    <w:rsid w:val="001D7CD3"/>
    <w:rsid w:val="001E01E7"/>
    <w:rsid w:val="001E0CA6"/>
    <w:rsid w:val="001E18C7"/>
    <w:rsid w:val="001E1CD1"/>
    <w:rsid w:val="001E29C3"/>
    <w:rsid w:val="001E2C8C"/>
    <w:rsid w:val="001E2DCC"/>
    <w:rsid w:val="001E3BAC"/>
    <w:rsid w:val="001E3EBE"/>
    <w:rsid w:val="001E4681"/>
    <w:rsid w:val="001E4983"/>
    <w:rsid w:val="001E4ACD"/>
    <w:rsid w:val="001E6952"/>
    <w:rsid w:val="001E7099"/>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5F"/>
    <w:rsid w:val="00220EAC"/>
    <w:rsid w:val="002210C8"/>
    <w:rsid w:val="00221137"/>
    <w:rsid w:val="00222200"/>
    <w:rsid w:val="00222471"/>
    <w:rsid w:val="00222D51"/>
    <w:rsid w:val="00222F90"/>
    <w:rsid w:val="00222FC7"/>
    <w:rsid w:val="00223BD6"/>
    <w:rsid w:val="0022682D"/>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19D"/>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5C7"/>
    <w:rsid w:val="00271B4B"/>
    <w:rsid w:val="00271DA6"/>
    <w:rsid w:val="00275A06"/>
    <w:rsid w:val="00276498"/>
    <w:rsid w:val="00276749"/>
    <w:rsid w:val="00280B7A"/>
    <w:rsid w:val="00280D61"/>
    <w:rsid w:val="00281912"/>
    <w:rsid w:val="00281B37"/>
    <w:rsid w:val="00282E6F"/>
    <w:rsid w:val="0028410E"/>
    <w:rsid w:val="00285CA2"/>
    <w:rsid w:val="00285ED4"/>
    <w:rsid w:val="00285F08"/>
    <w:rsid w:val="002862A1"/>
    <w:rsid w:val="00286BFD"/>
    <w:rsid w:val="00286C71"/>
    <w:rsid w:val="00287BE8"/>
    <w:rsid w:val="00287C53"/>
    <w:rsid w:val="00287E04"/>
    <w:rsid w:val="00287F4E"/>
    <w:rsid w:val="00291F25"/>
    <w:rsid w:val="0029221F"/>
    <w:rsid w:val="0029280C"/>
    <w:rsid w:val="0029302B"/>
    <w:rsid w:val="00293124"/>
    <w:rsid w:val="00293B0F"/>
    <w:rsid w:val="00293F81"/>
    <w:rsid w:val="00293FD6"/>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9D1"/>
    <w:rsid w:val="002B4D4D"/>
    <w:rsid w:val="002B5E80"/>
    <w:rsid w:val="002B5EF7"/>
    <w:rsid w:val="002B6946"/>
    <w:rsid w:val="002B6E20"/>
    <w:rsid w:val="002B7449"/>
    <w:rsid w:val="002C0614"/>
    <w:rsid w:val="002C2C26"/>
    <w:rsid w:val="002C4358"/>
    <w:rsid w:val="002C4D3B"/>
    <w:rsid w:val="002C4FA3"/>
    <w:rsid w:val="002C5055"/>
    <w:rsid w:val="002C622F"/>
    <w:rsid w:val="002C652F"/>
    <w:rsid w:val="002C7154"/>
    <w:rsid w:val="002C7666"/>
    <w:rsid w:val="002C777B"/>
    <w:rsid w:val="002D0535"/>
    <w:rsid w:val="002D0D71"/>
    <w:rsid w:val="002D1787"/>
    <w:rsid w:val="002D24F0"/>
    <w:rsid w:val="002D26D8"/>
    <w:rsid w:val="002D282E"/>
    <w:rsid w:val="002D28BC"/>
    <w:rsid w:val="002D2DF4"/>
    <w:rsid w:val="002D3A6E"/>
    <w:rsid w:val="002D3F49"/>
    <w:rsid w:val="002D3F7B"/>
    <w:rsid w:val="002D5457"/>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138"/>
    <w:rsid w:val="002F2200"/>
    <w:rsid w:val="002F30EF"/>
    <w:rsid w:val="002F332F"/>
    <w:rsid w:val="002F367F"/>
    <w:rsid w:val="002F3837"/>
    <w:rsid w:val="002F3DD8"/>
    <w:rsid w:val="002F4C4C"/>
    <w:rsid w:val="002F5B54"/>
    <w:rsid w:val="002F5DCE"/>
    <w:rsid w:val="002F66F1"/>
    <w:rsid w:val="002F6F55"/>
    <w:rsid w:val="002F7DBB"/>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0DC"/>
    <w:rsid w:val="00316A29"/>
    <w:rsid w:val="00316BB1"/>
    <w:rsid w:val="0031771A"/>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30015"/>
    <w:rsid w:val="003305CC"/>
    <w:rsid w:val="003306F2"/>
    <w:rsid w:val="00331036"/>
    <w:rsid w:val="00332081"/>
    <w:rsid w:val="003321EF"/>
    <w:rsid w:val="00334652"/>
    <w:rsid w:val="0033499F"/>
    <w:rsid w:val="00335464"/>
    <w:rsid w:val="003359F6"/>
    <w:rsid w:val="00335CDA"/>
    <w:rsid w:val="00336D22"/>
    <w:rsid w:val="00337225"/>
    <w:rsid w:val="0033771F"/>
    <w:rsid w:val="003413D0"/>
    <w:rsid w:val="0034211D"/>
    <w:rsid w:val="00342DC0"/>
    <w:rsid w:val="0034304E"/>
    <w:rsid w:val="0034399D"/>
    <w:rsid w:val="00345C5D"/>
    <w:rsid w:val="0034611D"/>
    <w:rsid w:val="00346C30"/>
    <w:rsid w:val="00346D42"/>
    <w:rsid w:val="00347B38"/>
    <w:rsid w:val="003503A7"/>
    <w:rsid w:val="00350B53"/>
    <w:rsid w:val="00350DC1"/>
    <w:rsid w:val="00350E11"/>
    <w:rsid w:val="003516BC"/>
    <w:rsid w:val="00351758"/>
    <w:rsid w:val="00351A53"/>
    <w:rsid w:val="00351B38"/>
    <w:rsid w:val="00352DE5"/>
    <w:rsid w:val="00353C7A"/>
    <w:rsid w:val="003543C3"/>
    <w:rsid w:val="0035489B"/>
    <w:rsid w:val="003553EA"/>
    <w:rsid w:val="003558A4"/>
    <w:rsid w:val="00357136"/>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3B00"/>
    <w:rsid w:val="00373CC0"/>
    <w:rsid w:val="0037485C"/>
    <w:rsid w:val="0037587D"/>
    <w:rsid w:val="00376370"/>
    <w:rsid w:val="003769AB"/>
    <w:rsid w:val="003775FC"/>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1C46"/>
    <w:rsid w:val="003932B7"/>
    <w:rsid w:val="00393BCF"/>
    <w:rsid w:val="00393C21"/>
    <w:rsid w:val="00393F3B"/>
    <w:rsid w:val="00394057"/>
    <w:rsid w:val="00394615"/>
    <w:rsid w:val="003946BA"/>
    <w:rsid w:val="003948A8"/>
    <w:rsid w:val="0039499E"/>
    <w:rsid w:val="00396ACA"/>
    <w:rsid w:val="00396B3D"/>
    <w:rsid w:val="00397E83"/>
    <w:rsid w:val="003A1077"/>
    <w:rsid w:val="003A13AB"/>
    <w:rsid w:val="003A17BF"/>
    <w:rsid w:val="003A217A"/>
    <w:rsid w:val="003A2F43"/>
    <w:rsid w:val="003A3F5C"/>
    <w:rsid w:val="003A499E"/>
    <w:rsid w:val="003A5406"/>
    <w:rsid w:val="003A5D7F"/>
    <w:rsid w:val="003A68A7"/>
    <w:rsid w:val="003A6C5A"/>
    <w:rsid w:val="003A706A"/>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9FB"/>
    <w:rsid w:val="003C0EB6"/>
    <w:rsid w:val="003C4764"/>
    <w:rsid w:val="003C5106"/>
    <w:rsid w:val="003C5B0B"/>
    <w:rsid w:val="003C5C98"/>
    <w:rsid w:val="003C5EF2"/>
    <w:rsid w:val="003C684F"/>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5DA4"/>
    <w:rsid w:val="003E63B7"/>
    <w:rsid w:val="003E6EC5"/>
    <w:rsid w:val="003E768E"/>
    <w:rsid w:val="003E7771"/>
    <w:rsid w:val="003E7B64"/>
    <w:rsid w:val="003F1E9B"/>
    <w:rsid w:val="003F29CB"/>
    <w:rsid w:val="003F379F"/>
    <w:rsid w:val="003F3F9E"/>
    <w:rsid w:val="003F43C0"/>
    <w:rsid w:val="003F4E5C"/>
    <w:rsid w:val="003F5BE7"/>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1EFC"/>
    <w:rsid w:val="004126E9"/>
    <w:rsid w:val="00412829"/>
    <w:rsid w:val="00412C79"/>
    <w:rsid w:val="00413147"/>
    <w:rsid w:val="00413273"/>
    <w:rsid w:val="00414FB7"/>
    <w:rsid w:val="00415025"/>
    <w:rsid w:val="004151DB"/>
    <w:rsid w:val="00415436"/>
    <w:rsid w:val="004159F0"/>
    <w:rsid w:val="00415FA5"/>
    <w:rsid w:val="00416408"/>
    <w:rsid w:val="00417750"/>
    <w:rsid w:val="00420A8C"/>
    <w:rsid w:val="00421B41"/>
    <w:rsid w:val="0042214B"/>
    <w:rsid w:val="00422387"/>
    <w:rsid w:val="004229D9"/>
    <w:rsid w:val="0042321F"/>
    <w:rsid w:val="00423222"/>
    <w:rsid w:val="004232BF"/>
    <w:rsid w:val="004239B4"/>
    <w:rsid w:val="0042497C"/>
    <w:rsid w:val="00424A53"/>
    <w:rsid w:val="00425BC1"/>
    <w:rsid w:val="004260F6"/>
    <w:rsid w:val="004265A7"/>
    <w:rsid w:val="00426BA0"/>
    <w:rsid w:val="00427254"/>
    <w:rsid w:val="00431D3F"/>
    <w:rsid w:val="00431E0C"/>
    <w:rsid w:val="004331CF"/>
    <w:rsid w:val="00433326"/>
    <w:rsid w:val="00433798"/>
    <w:rsid w:val="004341F5"/>
    <w:rsid w:val="00434317"/>
    <w:rsid w:val="004346A8"/>
    <w:rsid w:val="00434BE6"/>
    <w:rsid w:val="0043509B"/>
    <w:rsid w:val="004351EC"/>
    <w:rsid w:val="004365CE"/>
    <w:rsid w:val="00436DD3"/>
    <w:rsid w:val="004371FE"/>
    <w:rsid w:val="00437578"/>
    <w:rsid w:val="0043769A"/>
    <w:rsid w:val="00440148"/>
    <w:rsid w:val="00440534"/>
    <w:rsid w:val="00441392"/>
    <w:rsid w:val="0044213E"/>
    <w:rsid w:val="00442D94"/>
    <w:rsid w:val="0044358B"/>
    <w:rsid w:val="00444773"/>
    <w:rsid w:val="00445575"/>
    <w:rsid w:val="00445880"/>
    <w:rsid w:val="00446843"/>
    <w:rsid w:val="00446BB8"/>
    <w:rsid w:val="00447400"/>
    <w:rsid w:val="00447CE5"/>
    <w:rsid w:val="00450AF5"/>
    <w:rsid w:val="00450FC1"/>
    <w:rsid w:val="004518A1"/>
    <w:rsid w:val="00451A4D"/>
    <w:rsid w:val="00452508"/>
    <w:rsid w:val="00453165"/>
    <w:rsid w:val="00453C7B"/>
    <w:rsid w:val="00454A77"/>
    <w:rsid w:val="0045527B"/>
    <w:rsid w:val="004564B1"/>
    <w:rsid w:val="004569C8"/>
    <w:rsid w:val="004575C4"/>
    <w:rsid w:val="004575E7"/>
    <w:rsid w:val="004577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C56"/>
    <w:rsid w:val="00467DE0"/>
    <w:rsid w:val="00467DF6"/>
    <w:rsid w:val="004700BF"/>
    <w:rsid w:val="00470ADF"/>
    <w:rsid w:val="004713D2"/>
    <w:rsid w:val="00471680"/>
    <w:rsid w:val="0047395F"/>
    <w:rsid w:val="00474285"/>
    <w:rsid w:val="00474A29"/>
    <w:rsid w:val="004756C7"/>
    <w:rsid w:val="00475B3D"/>
    <w:rsid w:val="004760A1"/>
    <w:rsid w:val="0047615E"/>
    <w:rsid w:val="004767F5"/>
    <w:rsid w:val="004777FB"/>
    <w:rsid w:val="004778E1"/>
    <w:rsid w:val="00477CB2"/>
    <w:rsid w:val="00480A14"/>
    <w:rsid w:val="00480C9B"/>
    <w:rsid w:val="00480FEE"/>
    <w:rsid w:val="00481ECC"/>
    <w:rsid w:val="0048299F"/>
    <w:rsid w:val="00482D6B"/>
    <w:rsid w:val="00482DC5"/>
    <w:rsid w:val="004832EB"/>
    <w:rsid w:val="004837CD"/>
    <w:rsid w:val="00484C81"/>
    <w:rsid w:val="004868FA"/>
    <w:rsid w:val="0048723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4F2D"/>
    <w:rsid w:val="004A5FF4"/>
    <w:rsid w:val="004A7483"/>
    <w:rsid w:val="004B0F07"/>
    <w:rsid w:val="004B0F6F"/>
    <w:rsid w:val="004B30FB"/>
    <w:rsid w:val="004B319B"/>
    <w:rsid w:val="004B38F9"/>
    <w:rsid w:val="004B3AB6"/>
    <w:rsid w:val="004B3D65"/>
    <w:rsid w:val="004B3D89"/>
    <w:rsid w:val="004B4B77"/>
    <w:rsid w:val="004B4EE7"/>
    <w:rsid w:val="004B5FAA"/>
    <w:rsid w:val="004B68B2"/>
    <w:rsid w:val="004B6952"/>
    <w:rsid w:val="004C0803"/>
    <w:rsid w:val="004C137C"/>
    <w:rsid w:val="004C16AA"/>
    <w:rsid w:val="004C205A"/>
    <w:rsid w:val="004C24C3"/>
    <w:rsid w:val="004C3432"/>
    <w:rsid w:val="004C384C"/>
    <w:rsid w:val="004C49F1"/>
    <w:rsid w:val="004C4AD7"/>
    <w:rsid w:val="004C5058"/>
    <w:rsid w:val="004C5BEE"/>
    <w:rsid w:val="004C67C6"/>
    <w:rsid w:val="004C70FB"/>
    <w:rsid w:val="004D0919"/>
    <w:rsid w:val="004D0B1F"/>
    <w:rsid w:val="004D15FB"/>
    <w:rsid w:val="004D2E26"/>
    <w:rsid w:val="004D2FF1"/>
    <w:rsid w:val="004D3AAA"/>
    <w:rsid w:val="004D3D56"/>
    <w:rsid w:val="004D4B20"/>
    <w:rsid w:val="004D5688"/>
    <w:rsid w:val="004D57CC"/>
    <w:rsid w:val="004D5F6A"/>
    <w:rsid w:val="004D60D2"/>
    <w:rsid w:val="004D64B0"/>
    <w:rsid w:val="004D69AE"/>
    <w:rsid w:val="004D6A7E"/>
    <w:rsid w:val="004E0D3D"/>
    <w:rsid w:val="004E16CC"/>
    <w:rsid w:val="004E1C63"/>
    <w:rsid w:val="004E1F9A"/>
    <w:rsid w:val="004E2D2C"/>
    <w:rsid w:val="004E3205"/>
    <w:rsid w:val="004E32A1"/>
    <w:rsid w:val="004E3332"/>
    <w:rsid w:val="004E5A6F"/>
    <w:rsid w:val="004E5D48"/>
    <w:rsid w:val="004E623A"/>
    <w:rsid w:val="004E65CE"/>
    <w:rsid w:val="004E67E7"/>
    <w:rsid w:val="004E681E"/>
    <w:rsid w:val="004E718D"/>
    <w:rsid w:val="004E7725"/>
    <w:rsid w:val="004F017F"/>
    <w:rsid w:val="004F0A74"/>
    <w:rsid w:val="004F111F"/>
    <w:rsid w:val="004F2778"/>
    <w:rsid w:val="004F31E3"/>
    <w:rsid w:val="004F3682"/>
    <w:rsid w:val="004F37C1"/>
    <w:rsid w:val="004F54A0"/>
    <w:rsid w:val="004F54C1"/>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0FC"/>
    <w:rsid w:val="005455A1"/>
    <w:rsid w:val="00545968"/>
    <w:rsid w:val="0054617A"/>
    <w:rsid w:val="00546B7D"/>
    <w:rsid w:val="0055010D"/>
    <w:rsid w:val="005515B4"/>
    <w:rsid w:val="00552610"/>
    <w:rsid w:val="00553050"/>
    <w:rsid w:val="005530B9"/>
    <w:rsid w:val="00554698"/>
    <w:rsid w:val="00554BAE"/>
    <w:rsid w:val="00554DE2"/>
    <w:rsid w:val="00554F40"/>
    <w:rsid w:val="00555A8A"/>
    <w:rsid w:val="00555F01"/>
    <w:rsid w:val="00560662"/>
    <w:rsid w:val="00561302"/>
    <w:rsid w:val="005614C0"/>
    <w:rsid w:val="00562990"/>
    <w:rsid w:val="00562BBD"/>
    <w:rsid w:val="00562F09"/>
    <w:rsid w:val="00562FDD"/>
    <w:rsid w:val="00563197"/>
    <w:rsid w:val="005631E5"/>
    <w:rsid w:val="0056403A"/>
    <w:rsid w:val="00564775"/>
    <w:rsid w:val="00566191"/>
    <w:rsid w:val="005674B7"/>
    <w:rsid w:val="00570FD7"/>
    <w:rsid w:val="0057183E"/>
    <w:rsid w:val="005720A5"/>
    <w:rsid w:val="00572164"/>
    <w:rsid w:val="00572E1C"/>
    <w:rsid w:val="00572EEC"/>
    <w:rsid w:val="00573B6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5F9"/>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1EA8"/>
    <w:rsid w:val="005B28F0"/>
    <w:rsid w:val="005B3F64"/>
    <w:rsid w:val="005B411A"/>
    <w:rsid w:val="005B45B9"/>
    <w:rsid w:val="005B47CE"/>
    <w:rsid w:val="005B5013"/>
    <w:rsid w:val="005B5D86"/>
    <w:rsid w:val="005B6500"/>
    <w:rsid w:val="005B75EB"/>
    <w:rsid w:val="005C01E9"/>
    <w:rsid w:val="005C09C4"/>
    <w:rsid w:val="005C0EF3"/>
    <w:rsid w:val="005C1644"/>
    <w:rsid w:val="005C17D9"/>
    <w:rsid w:val="005C25C0"/>
    <w:rsid w:val="005C337B"/>
    <w:rsid w:val="005C3F28"/>
    <w:rsid w:val="005C5EB0"/>
    <w:rsid w:val="005C6877"/>
    <w:rsid w:val="005C75AE"/>
    <w:rsid w:val="005C76DF"/>
    <w:rsid w:val="005C7AFA"/>
    <w:rsid w:val="005D0636"/>
    <w:rsid w:val="005D1BD9"/>
    <w:rsid w:val="005D2AC9"/>
    <w:rsid w:val="005D2E78"/>
    <w:rsid w:val="005D3509"/>
    <w:rsid w:val="005D3744"/>
    <w:rsid w:val="005D3DFB"/>
    <w:rsid w:val="005D3F10"/>
    <w:rsid w:val="005D4AF1"/>
    <w:rsid w:val="005D5317"/>
    <w:rsid w:val="005D5A8B"/>
    <w:rsid w:val="005D5DCB"/>
    <w:rsid w:val="005D645B"/>
    <w:rsid w:val="005D6703"/>
    <w:rsid w:val="005D6834"/>
    <w:rsid w:val="005D7A01"/>
    <w:rsid w:val="005E0138"/>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4A6"/>
    <w:rsid w:val="005F35ED"/>
    <w:rsid w:val="005F3C44"/>
    <w:rsid w:val="005F4BBA"/>
    <w:rsid w:val="005F4F11"/>
    <w:rsid w:val="005F54AB"/>
    <w:rsid w:val="005F58EA"/>
    <w:rsid w:val="005F5FE9"/>
    <w:rsid w:val="005F6995"/>
    <w:rsid w:val="005F6B53"/>
    <w:rsid w:val="005F7217"/>
    <w:rsid w:val="005F776B"/>
    <w:rsid w:val="006004AF"/>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BBC"/>
    <w:rsid w:val="00613E0C"/>
    <w:rsid w:val="00615168"/>
    <w:rsid w:val="00616074"/>
    <w:rsid w:val="00616126"/>
    <w:rsid w:val="00620015"/>
    <w:rsid w:val="00620542"/>
    <w:rsid w:val="00621D0C"/>
    <w:rsid w:val="0062268F"/>
    <w:rsid w:val="00622FF6"/>
    <w:rsid w:val="006231D9"/>
    <w:rsid w:val="006240A3"/>
    <w:rsid w:val="00625164"/>
    <w:rsid w:val="006259B6"/>
    <w:rsid w:val="00626260"/>
    <w:rsid w:val="00626A62"/>
    <w:rsid w:val="00627AA4"/>
    <w:rsid w:val="00627E90"/>
    <w:rsid w:val="006306EF"/>
    <w:rsid w:val="00631434"/>
    <w:rsid w:val="006318BB"/>
    <w:rsid w:val="0063195F"/>
    <w:rsid w:val="00632BFE"/>
    <w:rsid w:val="0063318C"/>
    <w:rsid w:val="00633CE5"/>
    <w:rsid w:val="006360A2"/>
    <w:rsid w:val="00636524"/>
    <w:rsid w:val="0063654A"/>
    <w:rsid w:val="006367E2"/>
    <w:rsid w:val="00636917"/>
    <w:rsid w:val="00637389"/>
    <w:rsid w:val="0063795F"/>
    <w:rsid w:val="006408C1"/>
    <w:rsid w:val="006408FB"/>
    <w:rsid w:val="00640A26"/>
    <w:rsid w:val="00640C50"/>
    <w:rsid w:val="00641082"/>
    <w:rsid w:val="006411E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F6F"/>
    <w:rsid w:val="006574B2"/>
    <w:rsid w:val="00657C85"/>
    <w:rsid w:val="0066040B"/>
    <w:rsid w:val="00661534"/>
    <w:rsid w:val="00661647"/>
    <w:rsid w:val="00661B3C"/>
    <w:rsid w:val="00661F78"/>
    <w:rsid w:val="00662284"/>
    <w:rsid w:val="0066344D"/>
    <w:rsid w:val="006636C3"/>
    <w:rsid w:val="00663D3B"/>
    <w:rsid w:val="00664B47"/>
    <w:rsid w:val="0066513B"/>
    <w:rsid w:val="00665BC3"/>
    <w:rsid w:val="00666498"/>
    <w:rsid w:val="006668EF"/>
    <w:rsid w:val="006670ED"/>
    <w:rsid w:val="00667AFB"/>
    <w:rsid w:val="00667B07"/>
    <w:rsid w:val="00670702"/>
    <w:rsid w:val="00670D6C"/>
    <w:rsid w:val="00671065"/>
    <w:rsid w:val="0067147C"/>
    <w:rsid w:val="00671743"/>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647"/>
    <w:rsid w:val="00681752"/>
    <w:rsid w:val="00681920"/>
    <w:rsid w:val="00682D51"/>
    <w:rsid w:val="0068304B"/>
    <w:rsid w:val="00683618"/>
    <w:rsid w:val="00684307"/>
    <w:rsid w:val="00684D8E"/>
    <w:rsid w:val="00684F39"/>
    <w:rsid w:val="00686479"/>
    <w:rsid w:val="006867E6"/>
    <w:rsid w:val="00686C27"/>
    <w:rsid w:val="00686DC8"/>
    <w:rsid w:val="00686E74"/>
    <w:rsid w:val="0069136B"/>
    <w:rsid w:val="006915F2"/>
    <w:rsid w:val="00691A31"/>
    <w:rsid w:val="00691AFE"/>
    <w:rsid w:val="006923C2"/>
    <w:rsid w:val="0069260D"/>
    <w:rsid w:val="006927A8"/>
    <w:rsid w:val="0069337A"/>
    <w:rsid w:val="00693531"/>
    <w:rsid w:val="006937B4"/>
    <w:rsid w:val="00693E90"/>
    <w:rsid w:val="00694AC6"/>
    <w:rsid w:val="00694CB9"/>
    <w:rsid w:val="00695712"/>
    <w:rsid w:val="00695C40"/>
    <w:rsid w:val="00695E21"/>
    <w:rsid w:val="0069650F"/>
    <w:rsid w:val="00696BB1"/>
    <w:rsid w:val="00696C73"/>
    <w:rsid w:val="00696DE0"/>
    <w:rsid w:val="006975A9"/>
    <w:rsid w:val="00697690"/>
    <w:rsid w:val="006A0EE1"/>
    <w:rsid w:val="006A2EEF"/>
    <w:rsid w:val="006A4742"/>
    <w:rsid w:val="006A4782"/>
    <w:rsid w:val="006A5BDB"/>
    <w:rsid w:val="006A62C9"/>
    <w:rsid w:val="006A6BD3"/>
    <w:rsid w:val="006B00FA"/>
    <w:rsid w:val="006B012D"/>
    <w:rsid w:val="006B082C"/>
    <w:rsid w:val="006B0B8A"/>
    <w:rsid w:val="006B1908"/>
    <w:rsid w:val="006B1B53"/>
    <w:rsid w:val="006B1BD1"/>
    <w:rsid w:val="006B2227"/>
    <w:rsid w:val="006B2C96"/>
    <w:rsid w:val="006B32C7"/>
    <w:rsid w:val="006B3341"/>
    <w:rsid w:val="006B33A6"/>
    <w:rsid w:val="006B3749"/>
    <w:rsid w:val="006B3CAB"/>
    <w:rsid w:val="006B4BE9"/>
    <w:rsid w:val="006B4DC5"/>
    <w:rsid w:val="006B4E76"/>
    <w:rsid w:val="006B51BF"/>
    <w:rsid w:val="006B5558"/>
    <w:rsid w:val="006B721F"/>
    <w:rsid w:val="006B73B4"/>
    <w:rsid w:val="006B7474"/>
    <w:rsid w:val="006B7818"/>
    <w:rsid w:val="006C0449"/>
    <w:rsid w:val="006C09C8"/>
    <w:rsid w:val="006C0D58"/>
    <w:rsid w:val="006C0D98"/>
    <w:rsid w:val="006C0E1C"/>
    <w:rsid w:val="006C1112"/>
    <w:rsid w:val="006C24F8"/>
    <w:rsid w:val="006C2506"/>
    <w:rsid w:val="006C3351"/>
    <w:rsid w:val="006C3E4B"/>
    <w:rsid w:val="006C42C9"/>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49D"/>
    <w:rsid w:val="006D562D"/>
    <w:rsid w:val="006D5C39"/>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6941"/>
    <w:rsid w:val="006E6A25"/>
    <w:rsid w:val="006E6B0E"/>
    <w:rsid w:val="006E7374"/>
    <w:rsid w:val="006E78AC"/>
    <w:rsid w:val="006F0A77"/>
    <w:rsid w:val="006F0ADB"/>
    <w:rsid w:val="006F0E7B"/>
    <w:rsid w:val="006F20B0"/>
    <w:rsid w:val="006F253B"/>
    <w:rsid w:val="006F2D4B"/>
    <w:rsid w:val="006F3136"/>
    <w:rsid w:val="006F59C2"/>
    <w:rsid w:val="006F60E2"/>
    <w:rsid w:val="006F66AD"/>
    <w:rsid w:val="006F7310"/>
    <w:rsid w:val="006F738C"/>
    <w:rsid w:val="006F7ECE"/>
    <w:rsid w:val="0070052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90B"/>
    <w:rsid w:val="00712367"/>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5DB"/>
    <w:rsid w:val="00722C7A"/>
    <w:rsid w:val="0072330F"/>
    <w:rsid w:val="00725555"/>
    <w:rsid w:val="00725573"/>
    <w:rsid w:val="00725F65"/>
    <w:rsid w:val="007269EE"/>
    <w:rsid w:val="00726D95"/>
    <w:rsid w:val="007275C4"/>
    <w:rsid w:val="007300C8"/>
    <w:rsid w:val="00731ED9"/>
    <w:rsid w:val="00731FB7"/>
    <w:rsid w:val="007321D9"/>
    <w:rsid w:val="00732D0A"/>
    <w:rsid w:val="007334E8"/>
    <w:rsid w:val="00733684"/>
    <w:rsid w:val="0073369F"/>
    <w:rsid w:val="00733853"/>
    <w:rsid w:val="00733CFC"/>
    <w:rsid w:val="00734482"/>
    <w:rsid w:val="00735DFE"/>
    <w:rsid w:val="00736754"/>
    <w:rsid w:val="00736BD4"/>
    <w:rsid w:val="00736E42"/>
    <w:rsid w:val="00737C15"/>
    <w:rsid w:val="00737D3D"/>
    <w:rsid w:val="00737D8F"/>
    <w:rsid w:val="00740214"/>
    <w:rsid w:val="00740BBD"/>
    <w:rsid w:val="00740D64"/>
    <w:rsid w:val="00740DA7"/>
    <w:rsid w:val="00741CC8"/>
    <w:rsid w:val="00742AF7"/>
    <w:rsid w:val="00743064"/>
    <w:rsid w:val="00743401"/>
    <w:rsid w:val="00743575"/>
    <w:rsid w:val="007436E3"/>
    <w:rsid w:val="0074537D"/>
    <w:rsid w:val="007459AC"/>
    <w:rsid w:val="00746112"/>
    <w:rsid w:val="00746AC3"/>
    <w:rsid w:val="00746C91"/>
    <w:rsid w:val="00746F55"/>
    <w:rsid w:val="007474B0"/>
    <w:rsid w:val="007476BA"/>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5A7"/>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A29"/>
    <w:rsid w:val="00777D05"/>
    <w:rsid w:val="00777D4A"/>
    <w:rsid w:val="0078030F"/>
    <w:rsid w:val="00780586"/>
    <w:rsid w:val="00780777"/>
    <w:rsid w:val="00780E70"/>
    <w:rsid w:val="00781881"/>
    <w:rsid w:val="007819C5"/>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320"/>
    <w:rsid w:val="007B3FDD"/>
    <w:rsid w:val="007B40A8"/>
    <w:rsid w:val="007B4117"/>
    <w:rsid w:val="007B5582"/>
    <w:rsid w:val="007B5D7D"/>
    <w:rsid w:val="007B5E60"/>
    <w:rsid w:val="007B66A5"/>
    <w:rsid w:val="007B72FD"/>
    <w:rsid w:val="007B7E85"/>
    <w:rsid w:val="007C0081"/>
    <w:rsid w:val="007C1288"/>
    <w:rsid w:val="007C1957"/>
    <w:rsid w:val="007C1ABA"/>
    <w:rsid w:val="007C23EE"/>
    <w:rsid w:val="007C2C4E"/>
    <w:rsid w:val="007C2FDB"/>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83"/>
    <w:rsid w:val="007D499F"/>
    <w:rsid w:val="007D5919"/>
    <w:rsid w:val="007D5939"/>
    <w:rsid w:val="007D64F4"/>
    <w:rsid w:val="007D6FA2"/>
    <w:rsid w:val="007D729D"/>
    <w:rsid w:val="007E187E"/>
    <w:rsid w:val="007E2320"/>
    <w:rsid w:val="007E25B5"/>
    <w:rsid w:val="007E2AD6"/>
    <w:rsid w:val="007E2F80"/>
    <w:rsid w:val="007E3D50"/>
    <w:rsid w:val="007E3ECD"/>
    <w:rsid w:val="007E4788"/>
    <w:rsid w:val="007E49C0"/>
    <w:rsid w:val="007E4F3D"/>
    <w:rsid w:val="007E5C1D"/>
    <w:rsid w:val="007E5CD4"/>
    <w:rsid w:val="007E6E28"/>
    <w:rsid w:val="007E6F2D"/>
    <w:rsid w:val="007E6FB4"/>
    <w:rsid w:val="007E74F4"/>
    <w:rsid w:val="007F0335"/>
    <w:rsid w:val="007F0614"/>
    <w:rsid w:val="007F0CAE"/>
    <w:rsid w:val="007F1572"/>
    <w:rsid w:val="007F1E9A"/>
    <w:rsid w:val="007F24A2"/>
    <w:rsid w:val="007F34CF"/>
    <w:rsid w:val="007F38C3"/>
    <w:rsid w:val="007F3AE8"/>
    <w:rsid w:val="007F3F31"/>
    <w:rsid w:val="007F4D50"/>
    <w:rsid w:val="007F4DD7"/>
    <w:rsid w:val="007F5EDA"/>
    <w:rsid w:val="007F6230"/>
    <w:rsid w:val="007F6D8C"/>
    <w:rsid w:val="007F6FAC"/>
    <w:rsid w:val="007F740E"/>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7A5"/>
    <w:rsid w:val="00817D41"/>
    <w:rsid w:val="0082244A"/>
    <w:rsid w:val="00822F4F"/>
    <w:rsid w:val="00825820"/>
    <w:rsid w:val="00826133"/>
    <w:rsid w:val="00826197"/>
    <w:rsid w:val="008266D9"/>
    <w:rsid w:val="00826A06"/>
    <w:rsid w:val="00830000"/>
    <w:rsid w:val="008313BF"/>
    <w:rsid w:val="008313FC"/>
    <w:rsid w:val="008314E0"/>
    <w:rsid w:val="00831B8C"/>
    <w:rsid w:val="008320FC"/>
    <w:rsid w:val="008322D8"/>
    <w:rsid w:val="00833766"/>
    <w:rsid w:val="00835C98"/>
    <w:rsid w:val="00836391"/>
    <w:rsid w:val="00837DA8"/>
    <w:rsid w:val="008404E2"/>
    <w:rsid w:val="008416A7"/>
    <w:rsid w:val="008422D6"/>
    <w:rsid w:val="008429A7"/>
    <w:rsid w:val="00842BEA"/>
    <w:rsid w:val="008432EA"/>
    <w:rsid w:val="00843D5C"/>
    <w:rsid w:val="0084451C"/>
    <w:rsid w:val="008449B8"/>
    <w:rsid w:val="00844DA6"/>
    <w:rsid w:val="0084544F"/>
    <w:rsid w:val="008458F2"/>
    <w:rsid w:val="00846BD4"/>
    <w:rsid w:val="00846CB6"/>
    <w:rsid w:val="008475E3"/>
    <w:rsid w:val="00850D47"/>
    <w:rsid w:val="00851B03"/>
    <w:rsid w:val="00852215"/>
    <w:rsid w:val="00852E67"/>
    <w:rsid w:val="008543E4"/>
    <w:rsid w:val="008548D1"/>
    <w:rsid w:val="00854947"/>
    <w:rsid w:val="008557F2"/>
    <w:rsid w:val="008573DB"/>
    <w:rsid w:val="0085743E"/>
    <w:rsid w:val="00857AAF"/>
    <w:rsid w:val="00857B91"/>
    <w:rsid w:val="00860163"/>
    <w:rsid w:val="00860BD2"/>
    <w:rsid w:val="0086259B"/>
    <w:rsid w:val="0086283D"/>
    <w:rsid w:val="008629FE"/>
    <w:rsid w:val="00864E8A"/>
    <w:rsid w:val="00866EFF"/>
    <w:rsid w:val="00867918"/>
    <w:rsid w:val="00870A4E"/>
    <w:rsid w:val="0087114F"/>
    <w:rsid w:val="00871477"/>
    <w:rsid w:val="0087169F"/>
    <w:rsid w:val="008717C1"/>
    <w:rsid w:val="00871925"/>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AF2"/>
    <w:rsid w:val="008A4F11"/>
    <w:rsid w:val="008A5D44"/>
    <w:rsid w:val="008B026C"/>
    <w:rsid w:val="008B1025"/>
    <w:rsid w:val="008B11A7"/>
    <w:rsid w:val="008B2B76"/>
    <w:rsid w:val="008B37B9"/>
    <w:rsid w:val="008B41E8"/>
    <w:rsid w:val="008B5259"/>
    <w:rsid w:val="008B5C35"/>
    <w:rsid w:val="008B69C8"/>
    <w:rsid w:val="008B71AC"/>
    <w:rsid w:val="008C0C4D"/>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2D2C"/>
    <w:rsid w:val="008D359B"/>
    <w:rsid w:val="008D3A42"/>
    <w:rsid w:val="008D4706"/>
    <w:rsid w:val="008D47CA"/>
    <w:rsid w:val="008D5012"/>
    <w:rsid w:val="008D5273"/>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65AF"/>
    <w:rsid w:val="008E6E71"/>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3E57"/>
    <w:rsid w:val="009041A9"/>
    <w:rsid w:val="00904BAA"/>
    <w:rsid w:val="00910224"/>
    <w:rsid w:val="00911197"/>
    <w:rsid w:val="009114E0"/>
    <w:rsid w:val="00912135"/>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5440"/>
    <w:rsid w:val="00935652"/>
    <w:rsid w:val="00935C1E"/>
    <w:rsid w:val="009372E1"/>
    <w:rsid w:val="00937A96"/>
    <w:rsid w:val="00937AE7"/>
    <w:rsid w:val="00937FA3"/>
    <w:rsid w:val="00940981"/>
    <w:rsid w:val="00941410"/>
    <w:rsid w:val="00941B8A"/>
    <w:rsid w:val="009437B2"/>
    <w:rsid w:val="00943DDC"/>
    <w:rsid w:val="009440E4"/>
    <w:rsid w:val="009448D1"/>
    <w:rsid w:val="00944CB4"/>
    <w:rsid w:val="00945329"/>
    <w:rsid w:val="0094681A"/>
    <w:rsid w:val="00947FB1"/>
    <w:rsid w:val="009500E4"/>
    <w:rsid w:val="0095083D"/>
    <w:rsid w:val="00952A03"/>
    <w:rsid w:val="00952D77"/>
    <w:rsid w:val="00954AA7"/>
    <w:rsid w:val="00954F56"/>
    <w:rsid w:val="00955258"/>
    <w:rsid w:val="009555DC"/>
    <w:rsid w:val="00955807"/>
    <w:rsid w:val="00955C45"/>
    <w:rsid w:val="00956C04"/>
    <w:rsid w:val="00956ED7"/>
    <w:rsid w:val="00957142"/>
    <w:rsid w:val="0095733C"/>
    <w:rsid w:val="00957640"/>
    <w:rsid w:val="009577EC"/>
    <w:rsid w:val="00957ACF"/>
    <w:rsid w:val="009601D0"/>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67CE6"/>
    <w:rsid w:val="00970AE5"/>
    <w:rsid w:val="00971139"/>
    <w:rsid w:val="00971240"/>
    <w:rsid w:val="009719FE"/>
    <w:rsid w:val="009721FE"/>
    <w:rsid w:val="00973B34"/>
    <w:rsid w:val="00976041"/>
    <w:rsid w:val="00976625"/>
    <w:rsid w:val="009769F4"/>
    <w:rsid w:val="00977733"/>
    <w:rsid w:val="00977961"/>
    <w:rsid w:val="00977C21"/>
    <w:rsid w:val="00981696"/>
    <w:rsid w:val="009817B8"/>
    <w:rsid w:val="00981A56"/>
    <w:rsid w:val="009821C6"/>
    <w:rsid w:val="0098244A"/>
    <w:rsid w:val="00983416"/>
    <w:rsid w:val="00983713"/>
    <w:rsid w:val="009840A1"/>
    <w:rsid w:val="00984EF2"/>
    <w:rsid w:val="0098652C"/>
    <w:rsid w:val="0098658B"/>
    <w:rsid w:val="00986692"/>
    <w:rsid w:val="00990087"/>
    <w:rsid w:val="00991490"/>
    <w:rsid w:val="00991CB0"/>
    <w:rsid w:val="00992587"/>
    <w:rsid w:val="00992881"/>
    <w:rsid w:val="00992EA2"/>
    <w:rsid w:val="00993D9A"/>
    <w:rsid w:val="009940D0"/>
    <w:rsid w:val="009945D9"/>
    <w:rsid w:val="00994707"/>
    <w:rsid w:val="0099548A"/>
    <w:rsid w:val="009955FC"/>
    <w:rsid w:val="009958ED"/>
    <w:rsid w:val="0099752E"/>
    <w:rsid w:val="009A07DA"/>
    <w:rsid w:val="009A1746"/>
    <w:rsid w:val="009A2BFA"/>
    <w:rsid w:val="009A34D4"/>
    <w:rsid w:val="009A34E6"/>
    <w:rsid w:val="009A39E0"/>
    <w:rsid w:val="009A3EE7"/>
    <w:rsid w:val="009A60AD"/>
    <w:rsid w:val="009A6DE5"/>
    <w:rsid w:val="009A6F88"/>
    <w:rsid w:val="009B0770"/>
    <w:rsid w:val="009B0793"/>
    <w:rsid w:val="009B1DF6"/>
    <w:rsid w:val="009B2DC5"/>
    <w:rsid w:val="009B4962"/>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117D"/>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0F34"/>
    <w:rsid w:val="009E2E4A"/>
    <w:rsid w:val="009E3277"/>
    <w:rsid w:val="009E33DA"/>
    <w:rsid w:val="009E370F"/>
    <w:rsid w:val="009E377C"/>
    <w:rsid w:val="009E3977"/>
    <w:rsid w:val="009E3FBE"/>
    <w:rsid w:val="009E42FD"/>
    <w:rsid w:val="009E541A"/>
    <w:rsid w:val="009E59A5"/>
    <w:rsid w:val="009E5F09"/>
    <w:rsid w:val="009E72EC"/>
    <w:rsid w:val="009E7B0B"/>
    <w:rsid w:val="009F111C"/>
    <w:rsid w:val="009F126D"/>
    <w:rsid w:val="009F1D06"/>
    <w:rsid w:val="009F1F65"/>
    <w:rsid w:val="009F22FE"/>
    <w:rsid w:val="009F3A30"/>
    <w:rsid w:val="009F55ED"/>
    <w:rsid w:val="009F58E6"/>
    <w:rsid w:val="009F6138"/>
    <w:rsid w:val="009F64F8"/>
    <w:rsid w:val="009F7DC9"/>
    <w:rsid w:val="00A004C8"/>
    <w:rsid w:val="00A0065B"/>
    <w:rsid w:val="00A00D0A"/>
    <w:rsid w:val="00A01A2C"/>
    <w:rsid w:val="00A023C4"/>
    <w:rsid w:val="00A038EE"/>
    <w:rsid w:val="00A03F40"/>
    <w:rsid w:val="00A043EB"/>
    <w:rsid w:val="00A0541C"/>
    <w:rsid w:val="00A071A5"/>
    <w:rsid w:val="00A072E7"/>
    <w:rsid w:val="00A075C3"/>
    <w:rsid w:val="00A076B1"/>
    <w:rsid w:val="00A10567"/>
    <w:rsid w:val="00A10813"/>
    <w:rsid w:val="00A115C9"/>
    <w:rsid w:val="00A11CBA"/>
    <w:rsid w:val="00A11F34"/>
    <w:rsid w:val="00A128CD"/>
    <w:rsid w:val="00A1298F"/>
    <w:rsid w:val="00A12D7E"/>
    <w:rsid w:val="00A13AE6"/>
    <w:rsid w:val="00A15077"/>
    <w:rsid w:val="00A15C0C"/>
    <w:rsid w:val="00A174C9"/>
    <w:rsid w:val="00A17789"/>
    <w:rsid w:val="00A20D59"/>
    <w:rsid w:val="00A21080"/>
    <w:rsid w:val="00A2189E"/>
    <w:rsid w:val="00A21E0C"/>
    <w:rsid w:val="00A22DC9"/>
    <w:rsid w:val="00A22E70"/>
    <w:rsid w:val="00A231C9"/>
    <w:rsid w:val="00A23F25"/>
    <w:rsid w:val="00A24364"/>
    <w:rsid w:val="00A243CB"/>
    <w:rsid w:val="00A26450"/>
    <w:rsid w:val="00A27A29"/>
    <w:rsid w:val="00A30004"/>
    <w:rsid w:val="00A31CC3"/>
    <w:rsid w:val="00A326CB"/>
    <w:rsid w:val="00A32D62"/>
    <w:rsid w:val="00A32FDD"/>
    <w:rsid w:val="00A33F82"/>
    <w:rsid w:val="00A3409E"/>
    <w:rsid w:val="00A341D2"/>
    <w:rsid w:val="00A35A51"/>
    <w:rsid w:val="00A36390"/>
    <w:rsid w:val="00A37872"/>
    <w:rsid w:val="00A41794"/>
    <w:rsid w:val="00A42635"/>
    <w:rsid w:val="00A42C3A"/>
    <w:rsid w:val="00A43234"/>
    <w:rsid w:val="00A4336B"/>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23D2"/>
    <w:rsid w:val="00A63561"/>
    <w:rsid w:val="00A63C2C"/>
    <w:rsid w:val="00A63D48"/>
    <w:rsid w:val="00A64467"/>
    <w:rsid w:val="00A64483"/>
    <w:rsid w:val="00A6488F"/>
    <w:rsid w:val="00A64D99"/>
    <w:rsid w:val="00A653CB"/>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10A"/>
    <w:rsid w:val="00A76EA0"/>
    <w:rsid w:val="00A801F8"/>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3B70"/>
    <w:rsid w:val="00A93D9E"/>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760"/>
    <w:rsid w:val="00AB2E3B"/>
    <w:rsid w:val="00AB2E6C"/>
    <w:rsid w:val="00AB305C"/>
    <w:rsid w:val="00AB4B33"/>
    <w:rsid w:val="00AB5412"/>
    <w:rsid w:val="00AB55BF"/>
    <w:rsid w:val="00AB5E6B"/>
    <w:rsid w:val="00AB5ED5"/>
    <w:rsid w:val="00AB6FCF"/>
    <w:rsid w:val="00AB73FC"/>
    <w:rsid w:val="00AB7F01"/>
    <w:rsid w:val="00AB7F86"/>
    <w:rsid w:val="00AC0BB9"/>
    <w:rsid w:val="00AC1386"/>
    <w:rsid w:val="00AC1746"/>
    <w:rsid w:val="00AC21C4"/>
    <w:rsid w:val="00AC43B3"/>
    <w:rsid w:val="00AC556D"/>
    <w:rsid w:val="00AC5BBA"/>
    <w:rsid w:val="00AC5C50"/>
    <w:rsid w:val="00AC7205"/>
    <w:rsid w:val="00AC747B"/>
    <w:rsid w:val="00AD1A7B"/>
    <w:rsid w:val="00AD1B3A"/>
    <w:rsid w:val="00AD24AF"/>
    <w:rsid w:val="00AD3345"/>
    <w:rsid w:val="00AD3869"/>
    <w:rsid w:val="00AD3DCF"/>
    <w:rsid w:val="00AD4278"/>
    <w:rsid w:val="00AD487F"/>
    <w:rsid w:val="00AD4889"/>
    <w:rsid w:val="00AD49B5"/>
    <w:rsid w:val="00AD5343"/>
    <w:rsid w:val="00AD5FD4"/>
    <w:rsid w:val="00AD6512"/>
    <w:rsid w:val="00AE1181"/>
    <w:rsid w:val="00AE13C5"/>
    <w:rsid w:val="00AE1E98"/>
    <w:rsid w:val="00AE3141"/>
    <w:rsid w:val="00AE32AE"/>
    <w:rsid w:val="00AE38E1"/>
    <w:rsid w:val="00AE3AB8"/>
    <w:rsid w:val="00AE3B7D"/>
    <w:rsid w:val="00AE3EA9"/>
    <w:rsid w:val="00AE42D8"/>
    <w:rsid w:val="00AE541B"/>
    <w:rsid w:val="00AE5ADA"/>
    <w:rsid w:val="00AE5EDF"/>
    <w:rsid w:val="00AE60FA"/>
    <w:rsid w:val="00AE610B"/>
    <w:rsid w:val="00AE6DC6"/>
    <w:rsid w:val="00AE6ED4"/>
    <w:rsid w:val="00AE72EC"/>
    <w:rsid w:val="00AE7D2C"/>
    <w:rsid w:val="00AF12D7"/>
    <w:rsid w:val="00AF1664"/>
    <w:rsid w:val="00AF1C68"/>
    <w:rsid w:val="00AF204C"/>
    <w:rsid w:val="00AF2313"/>
    <w:rsid w:val="00AF2871"/>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2DC9"/>
    <w:rsid w:val="00B04EB1"/>
    <w:rsid w:val="00B057DD"/>
    <w:rsid w:val="00B05864"/>
    <w:rsid w:val="00B05B33"/>
    <w:rsid w:val="00B06B42"/>
    <w:rsid w:val="00B077FB"/>
    <w:rsid w:val="00B100D4"/>
    <w:rsid w:val="00B11DA0"/>
    <w:rsid w:val="00B11DBD"/>
    <w:rsid w:val="00B12A3D"/>
    <w:rsid w:val="00B12F45"/>
    <w:rsid w:val="00B13B12"/>
    <w:rsid w:val="00B14BD7"/>
    <w:rsid w:val="00B15838"/>
    <w:rsid w:val="00B15DFA"/>
    <w:rsid w:val="00B16252"/>
    <w:rsid w:val="00B162A8"/>
    <w:rsid w:val="00B16F49"/>
    <w:rsid w:val="00B1776D"/>
    <w:rsid w:val="00B178B5"/>
    <w:rsid w:val="00B201EB"/>
    <w:rsid w:val="00B203DB"/>
    <w:rsid w:val="00B213AD"/>
    <w:rsid w:val="00B218E2"/>
    <w:rsid w:val="00B24219"/>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872"/>
    <w:rsid w:val="00B54718"/>
    <w:rsid w:val="00B55D9C"/>
    <w:rsid w:val="00B55FFB"/>
    <w:rsid w:val="00B57192"/>
    <w:rsid w:val="00B60E32"/>
    <w:rsid w:val="00B6165A"/>
    <w:rsid w:val="00B6185F"/>
    <w:rsid w:val="00B61945"/>
    <w:rsid w:val="00B6212D"/>
    <w:rsid w:val="00B6231B"/>
    <w:rsid w:val="00B63A40"/>
    <w:rsid w:val="00B64278"/>
    <w:rsid w:val="00B6437B"/>
    <w:rsid w:val="00B64E32"/>
    <w:rsid w:val="00B65E79"/>
    <w:rsid w:val="00B6632E"/>
    <w:rsid w:val="00B66AA2"/>
    <w:rsid w:val="00B679FE"/>
    <w:rsid w:val="00B67D38"/>
    <w:rsid w:val="00B70BF3"/>
    <w:rsid w:val="00B71689"/>
    <w:rsid w:val="00B71A24"/>
    <w:rsid w:val="00B71C74"/>
    <w:rsid w:val="00B72A3F"/>
    <w:rsid w:val="00B73351"/>
    <w:rsid w:val="00B734E6"/>
    <w:rsid w:val="00B738DB"/>
    <w:rsid w:val="00B80F58"/>
    <w:rsid w:val="00B812B5"/>
    <w:rsid w:val="00B81F4F"/>
    <w:rsid w:val="00B827AB"/>
    <w:rsid w:val="00B828BD"/>
    <w:rsid w:val="00B82AF8"/>
    <w:rsid w:val="00B845C6"/>
    <w:rsid w:val="00B84B39"/>
    <w:rsid w:val="00B85B87"/>
    <w:rsid w:val="00B8659B"/>
    <w:rsid w:val="00B868EF"/>
    <w:rsid w:val="00B86C66"/>
    <w:rsid w:val="00B86E58"/>
    <w:rsid w:val="00B87A0D"/>
    <w:rsid w:val="00B90D9D"/>
    <w:rsid w:val="00B91473"/>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40"/>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66"/>
    <w:rsid w:val="00BC443A"/>
    <w:rsid w:val="00BC4F36"/>
    <w:rsid w:val="00BC513F"/>
    <w:rsid w:val="00BC5951"/>
    <w:rsid w:val="00BC5A79"/>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E0DEA"/>
    <w:rsid w:val="00BE14D8"/>
    <w:rsid w:val="00BE1936"/>
    <w:rsid w:val="00BE19A9"/>
    <w:rsid w:val="00BE1D6E"/>
    <w:rsid w:val="00BE46D8"/>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5475"/>
    <w:rsid w:val="00BF6B61"/>
    <w:rsid w:val="00C007A5"/>
    <w:rsid w:val="00C00965"/>
    <w:rsid w:val="00C00B0D"/>
    <w:rsid w:val="00C00D47"/>
    <w:rsid w:val="00C01266"/>
    <w:rsid w:val="00C013C7"/>
    <w:rsid w:val="00C0169E"/>
    <w:rsid w:val="00C019B8"/>
    <w:rsid w:val="00C01D5D"/>
    <w:rsid w:val="00C02092"/>
    <w:rsid w:val="00C02E9E"/>
    <w:rsid w:val="00C03C7E"/>
    <w:rsid w:val="00C049DD"/>
    <w:rsid w:val="00C05AFA"/>
    <w:rsid w:val="00C06BFD"/>
    <w:rsid w:val="00C06D6D"/>
    <w:rsid w:val="00C0717E"/>
    <w:rsid w:val="00C071CB"/>
    <w:rsid w:val="00C07BE0"/>
    <w:rsid w:val="00C1003B"/>
    <w:rsid w:val="00C10327"/>
    <w:rsid w:val="00C10FC5"/>
    <w:rsid w:val="00C12351"/>
    <w:rsid w:val="00C12540"/>
    <w:rsid w:val="00C1268B"/>
    <w:rsid w:val="00C13655"/>
    <w:rsid w:val="00C1374D"/>
    <w:rsid w:val="00C1391C"/>
    <w:rsid w:val="00C14A64"/>
    <w:rsid w:val="00C150AD"/>
    <w:rsid w:val="00C178F9"/>
    <w:rsid w:val="00C20676"/>
    <w:rsid w:val="00C20AD3"/>
    <w:rsid w:val="00C20D59"/>
    <w:rsid w:val="00C21E6A"/>
    <w:rsid w:val="00C25595"/>
    <w:rsid w:val="00C26730"/>
    <w:rsid w:val="00C30471"/>
    <w:rsid w:val="00C31C2A"/>
    <w:rsid w:val="00C32648"/>
    <w:rsid w:val="00C33EE8"/>
    <w:rsid w:val="00C3557B"/>
    <w:rsid w:val="00C37BB0"/>
    <w:rsid w:val="00C37F1C"/>
    <w:rsid w:val="00C40E65"/>
    <w:rsid w:val="00C4174A"/>
    <w:rsid w:val="00C4436D"/>
    <w:rsid w:val="00C45312"/>
    <w:rsid w:val="00C46A38"/>
    <w:rsid w:val="00C46A3B"/>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47"/>
    <w:rsid w:val="00C85F55"/>
    <w:rsid w:val="00C864ED"/>
    <w:rsid w:val="00C8684A"/>
    <w:rsid w:val="00C8750B"/>
    <w:rsid w:val="00C87EC8"/>
    <w:rsid w:val="00C903F9"/>
    <w:rsid w:val="00C90576"/>
    <w:rsid w:val="00C913DB"/>
    <w:rsid w:val="00C9162C"/>
    <w:rsid w:val="00C91937"/>
    <w:rsid w:val="00C92964"/>
    <w:rsid w:val="00C929B0"/>
    <w:rsid w:val="00C93501"/>
    <w:rsid w:val="00C93B3D"/>
    <w:rsid w:val="00C93CA1"/>
    <w:rsid w:val="00C946A0"/>
    <w:rsid w:val="00C948FE"/>
    <w:rsid w:val="00C95E01"/>
    <w:rsid w:val="00C9653E"/>
    <w:rsid w:val="00C96544"/>
    <w:rsid w:val="00C96C23"/>
    <w:rsid w:val="00C96E92"/>
    <w:rsid w:val="00C96F3F"/>
    <w:rsid w:val="00C9701D"/>
    <w:rsid w:val="00CA00A6"/>
    <w:rsid w:val="00CA1055"/>
    <w:rsid w:val="00CA195F"/>
    <w:rsid w:val="00CA24AE"/>
    <w:rsid w:val="00CA2C3D"/>
    <w:rsid w:val="00CA4E8F"/>
    <w:rsid w:val="00CA51AD"/>
    <w:rsid w:val="00CA55E5"/>
    <w:rsid w:val="00CA5923"/>
    <w:rsid w:val="00CA5D50"/>
    <w:rsid w:val="00CA70C4"/>
    <w:rsid w:val="00CA756E"/>
    <w:rsid w:val="00CA7A2D"/>
    <w:rsid w:val="00CB2021"/>
    <w:rsid w:val="00CB2539"/>
    <w:rsid w:val="00CB265B"/>
    <w:rsid w:val="00CB32F5"/>
    <w:rsid w:val="00CB414D"/>
    <w:rsid w:val="00CB4EAC"/>
    <w:rsid w:val="00CB6326"/>
    <w:rsid w:val="00CB7871"/>
    <w:rsid w:val="00CC0FB9"/>
    <w:rsid w:val="00CC1C6B"/>
    <w:rsid w:val="00CC2137"/>
    <w:rsid w:val="00CC30C3"/>
    <w:rsid w:val="00CC3984"/>
    <w:rsid w:val="00CC44E2"/>
    <w:rsid w:val="00CC49E2"/>
    <w:rsid w:val="00CC50E5"/>
    <w:rsid w:val="00CC516C"/>
    <w:rsid w:val="00CC5370"/>
    <w:rsid w:val="00CC5404"/>
    <w:rsid w:val="00CC5672"/>
    <w:rsid w:val="00CC56AA"/>
    <w:rsid w:val="00CC61BF"/>
    <w:rsid w:val="00CC6FF2"/>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4F36"/>
    <w:rsid w:val="00D0533E"/>
    <w:rsid w:val="00D05CD1"/>
    <w:rsid w:val="00D061EB"/>
    <w:rsid w:val="00D06E62"/>
    <w:rsid w:val="00D06F83"/>
    <w:rsid w:val="00D078BA"/>
    <w:rsid w:val="00D07A34"/>
    <w:rsid w:val="00D07BB7"/>
    <w:rsid w:val="00D07F12"/>
    <w:rsid w:val="00D108C1"/>
    <w:rsid w:val="00D11CA9"/>
    <w:rsid w:val="00D1215E"/>
    <w:rsid w:val="00D12390"/>
    <w:rsid w:val="00D13267"/>
    <w:rsid w:val="00D13B6E"/>
    <w:rsid w:val="00D13E30"/>
    <w:rsid w:val="00D13EDE"/>
    <w:rsid w:val="00D14315"/>
    <w:rsid w:val="00D1437A"/>
    <w:rsid w:val="00D14BBF"/>
    <w:rsid w:val="00D14C56"/>
    <w:rsid w:val="00D15267"/>
    <w:rsid w:val="00D17B8E"/>
    <w:rsid w:val="00D17D1E"/>
    <w:rsid w:val="00D2142A"/>
    <w:rsid w:val="00D22992"/>
    <w:rsid w:val="00D22C82"/>
    <w:rsid w:val="00D23163"/>
    <w:rsid w:val="00D23C3A"/>
    <w:rsid w:val="00D23C7C"/>
    <w:rsid w:val="00D250AF"/>
    <w:rsid w:val="00D25136"/>
    <w:rsid w:val="00D256D6"/>
    <w:rsid w:val="00D25BD4"/>
    <w:rsid w:val="00D27744"/>
    <w:rsid w:val="00D30C10"/>
    <w:rsid w:val="00D30CED"/>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36F83"/>
    <w:rsid w:val="00D413CF"/>
    <w:rsid w:val="00D41BC6"/>
    <w:rsid w:val="00D41FE0"/>
    <w:rsid w:val="00D427EC"/>
    <w:rsid w:val="00D43101"/>
    <w:rsid w:val="00D432BF"/>
    <w:rsid w:val="00D43704"/>
    <w:rsid w:val="00D43840"/>
    <w:rsid w:val="00D43992"/>
    <w:rsid w:val="00D43D63"/>
    <w:rsid w:val="00D441A1"/>
    <w:rsid w:val="00D444EB"/>
    <w:rsid w:val="00D457CC"/>
    <w:rsid w:val="00D45B2E"/>
    <w:rsid w:val="00D45CD9"/>
    <w:rsid w:val="00D46846"/>
    <w:rsid w:val="00D46E9E"/>
    <w:rsid w:val="00D47438"/>
    <w:rsid w:val="00D515DB"/>
    <w:rsid w:val="00D51916"/>
    <w:rsid w:val="00D5242A"/>
    <w:rsid w:val="00D53340"/>
    <w:rsid w:val="00D536CF"/>
    <w:rsid w:val="00D53901"/>
    <w:rsid w:val="00D540D9"/>
    <w:rsid w:val="00D54E15"/>
    <w:rsid w:val="00D560B6"/>
    <w:rsid w:val="00D561B8"/>
    <w:rsid w:val="00D56975"/>
    <w:rsid w:val="00D56DBA"/>
    <w:rsid w:val="00D575DA"/>
    <w:rsid w:val="00D57988"/>
    <w:rsid w:val="00D57CB6"/>
    <w:rsid w:val="00D60ADD"/>
    <w:rsid w:val="00D60F0F"/>
    <w:rsid w:val="00D61ABB"/>
    <w:rsid w:val="00D61E95"/>
    <w:rsid w:val="00D6249E"/>
    <w:rsid w:val="00D637BB"/>
    <w:rsid w:val="00D63D1A"/>
    <w:rsid w:val="00D63FC5"/>
    <w:rsid w:val="00D648BC"/>
    <w:rsid w:val="00D6499C"/>
    <w:rsid w:val="00D64C44"/>
    <w:rsid w:val="00D64ED9"/>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E06"/>
    <w:rsid w:val="00D816A0"/>
    <w:rsid w:val="00D81A13"/>
    <w:rsid w:val="00D820FB"/>
    <w:rsid w:val="00D82979"/>
    <w:rsid w:val="00D84484"/>
    <w:rsid w:val="00D8479E"/>
    <w:rsid w:val="00D84839"/>
    <w:rsid w:val="00D85EB1"/>
    <w:rsid w:val="00D8778A"/>
    <w:rsid w:val="00D8789E"/>
    <w:rsid w:val="00D904F7"/>
    <w:rsid w:val="00D907C4"/>
    <w:rsid w:val="00D91214"/>
    <w:rsid w:val="00D91A35"/>
    <w:rsid w:val="00D924A3"/>
    <w:rsid w:val="00D92882"/>
    <w:rsid w:val="00D931A6"/>
    <w:rsid w:val="00D93A0A"/>
    <w:rsid w:val="00D93B00"/>
    <w:rsid w:val="00D93E21"/>
    <w:rsid w:val="00D94160"/>
    <w:rsid w:val="00D9419B"/>
    <w:rsid w:val="00D94280"/>
    <w:rsid w:val="00D948D8"/>
    <w:rsid w:val="00D94E27"/>
    <w:rsid w:val="00D94EB3"/>
    <w:rsid w:val="00D95810"/>
    <w:rsid w:val="00D974F9"/>
    <w:rsid w:val="00D97C91"/>
    <w:rsid w:val="00DA0749"/>
    <w:rsid w:val="00DA10C5"/>
    <w:rsid w:val="00DA1821"/>
    <w:rsid w:val="00DA34C2"/>
    <w:rsid w:val="00DA3994"/>
    <w:rsid w:val="00DA3EA1"/>
    <w:rsid w:val="00DA4991"/>
    <w:rsid w:val="00DA4B52"/>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4ADC"/>
    <w:rsid w:val="00DB50AA"/>
    <w:rsid w:val="00DB5604"/>
    <w:rsid w:val="00DB6190"/>
    <w:rsid w:val="00DB6798"/>
    <w:rsid w:val="00DB6D38"/>
    <w:rsid w:val="00DB7E0A"/>
    <w:rsid w:val="00DC0153"/>
    <w:rsid w:val="00DC0301"/>
    <w:rsid w:val="00DC129B"/>
    <w:rsid w:val="00DC2D06"/>
    <w:rsid w:val="00DC3F7D"/>
    <w:rsid w:val="00DC4F91"/>
    <w:rsid w:val="00DC552B"/>
    <w:rsid w:val="00DC5895"/>
    <w:rsid w:val="00DC5BD1"/>
    <w:rsid w:val="00DC6E37"/>
    <w:rsid w:val="00DC767A"/>
    <w:rsid w:val="00DC7FF9"/>
    <w:rsid w:val="00DD0743"/>
    <w:rsid w:val="00DD127E"/>
    <w:rsid w:val="00DD228C"/>
    <w:rsid w:val="00DD38AC"/>
    <w:rsid w:val="00DD4690"/>
    <w:rsid w:val="00DD685F"/>
    <w:rsid w:val="00DD6AD1"/>
    <w:rsid w:val="00DE0483"/>
    <w:rsid w:val="00DE0625"/>
    <w:rsid w:val="00DE08D4"/>
    <w:rsid w:val="00DE1EAB"/>
    <w:rsid w:val="00DE2304"/>
    <w:rsid w:val="00DE2B2B"/>
    <w:rsid w:val="00DE5469"/>
    <w:rsid w:val="00DE7B52"/>
    <w:rsid w:val="00DF082F"/>
    <w:rsid w:val="00DF0D77"/>
    <w:rsid w:val="00DF2172"/>
    <w:rsid w:val="00DF22C4"/>
    <w:rsid w:val="00DF273D"/>
    <w:rsid w:val="00DF37A1"/>
    <w:rsid w:val="00DF4EA6"/>
    <w:rsid w:val="00DF53CD"/>
    <w:rsid w:val="00DF5405"/>
    <w:rsid w:val="00DF5648"/>
    <w:rsid w:val="00DF579A"/>
    <w:rsid w:val="00DF5F13"/>
    <w:rsid w:val="00DF622C"/>
    <w:rsid w:val="00E00888"/>
    <w:rsid w:val="00E008CF"/>
    <w:rsid w:val="00E02310"/>
    <w:rsid w:val="00E02490"/>
    <w:rsid w:val="00E0327E"/>
    <w:rsid w:val="00E038EE"/>
    <w:rsid w:val="00E03CA6"/>
    <w:rsid w:val="00E03E84"/>
    <w:rsid w:val="00E04B76"/>
    <w:rsid w:val="00E04E30"/>
    <w:rsid w:val="00E05D82"/>
    <w:rsid w:val="00E06784"/>
    <w:rsid w:val="00E07BB8"/>
    <w:rsid w:val="00E1038F"/>
    <w:rsid w:val="00E103F1"/>
    <w:rsid w:val="00E10E54"/>
    <w:rsid w:val="00E11015"/>
    <w:rsid w:val="00E118F8"/>
    <w:rsid w:val="00E142EC"/>
    <w:rsid w:val="00E14DA4"/>
    <w:rsid w:val="00E1521B"/>
    <w:rsid w:val="00E156EC"/>
    <w:rsid w:val="00E160B2"/>
    <w:rsid w:val="00E16DFB"/>
    <w:rsid w:val="00E17369"/>
    <w:rsid w:val="00E1788D"/>
    <w:rsid w:val="00E17F65"/>
    <w:rsid w:val="00E204C6"/>
    <w:rsid w:val="00E20B72"/>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27CF"/>
    <w:rsid w:val="00E327DA"/>
    <w:rsid w:val="00E32B65"/>
    <w:rsid w:val="00E33034"/>
    <w:rsid w:val="00E33541"/>
    <w:rsid w:val="00E33D91"/>
    <w:rsid w:val="00E33E19"/>
    <w:rsid w:val="00E34180"/>
    <w:rsid w:val="00E34245"/>
    <w:rsid w:val="00E34B72"/>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333"/>
    <w:rsid w:val="00E449E0"/>
    <w:rsid w:val="00E45725"/>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BB6"/>
    <w:rsid w:val="00E55CBF"/>
    <w:rsid w:val="00E5720F"/>
    <w:rsid w:val="00E579F1"/>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583"/>
    <w:rsid w:val="00E839ED"/>
    <w:rsid w:val="00E844A4"/>
    <w:rsid w:val="00E84777"/>
    <w:rsid w:val="00E84C0B"/>
    <w:rsid w:val="00E8542C"/>
    <w:rsid w:val="00E86571"/>
    <w:rsid w:val="00E87060"/>
    <w:rsid w:val="00E871AD"/>
    <w:rsid w:val="00E8770B"/>
    <w:rsid w:val="00E87C1C"/>
    <w:rsid w:val="00E906C1"/>
    <w:rsid w:val="00E908D3"/>
    <w:rsid w:val="00E90E2F"/>
    <w:rsid w:val="00E93DDC"/>
    <w:rsid w:val="00E941F3"/>
    <w:rsid w:val="00E95873"/>
    <w:rsid w:val="00E95FEE"/>
    <w:rsid w:val="00E97E17"/>
    <w:rsid w:val="00EA00E7"/>
    <w:rsid w:val="00EA0CFD"/>
    <w:rsid w:val="00EA14C2"/>
    <w:rsid w:val="00EA1BC0"/>
    <w:rsid w:val="00EA20B9"/>
    <w:rsid w:val="00EA26BC"/>
    <w:rsid w:val="00EA2765"/>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35"/>
    <w:rsid w:val="00EB34CB"/>
    <w:rsid w:val="00EB37C9"/>
    <w:rsid w:val="00EB3F40"/>
    <w:rsid w:val="00EB3FB2"/>
    <w:rsid w:val="00EB7DE6"/>
    <w:rsid w:val="00EC00C8"/>
    <w:rsid w:val="00EC11C7"/>
    <w:rsid w:val="00EC120A"/>
    <w:rsid w:val="00EC14FA"/>
    <w:rsid w:val="00EC1B7D"/>
    <w:rsid w:val="00EC29BA"/>
    <w:rsid w:val="00EC2CE5"/>
    <w:rsid w:val="00EC337F"/>
    <w:rsid w:val="00EC3E75"/>
    <w:rsid w:val="00EC4C68"/>
    <w:rsid w:val="00EC5B64"/>
    <w:rsid w:val="00EC5B8C"/>
    <w:rsid w:val="00EC62DA"/>
    <w:rsid w:val="00EC6351"/>
    <w:rsid w:val="00EC6B30"/>
    <w:rsid w:val="00EC6CFB"/>
    <w:rsid w:val="00EC7209"/>
    <w:rsid w:val="00EC74E9"/>
    <w:rsid w:val="00EC7964"/>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9E2"/>
    <w:rsid w:val="00EE3E48"/>
    <w:rsid w:val="00EE451A"/>
    <w:rsid w:val="00EE46B8"/>
    <w:rsid w:val="00EE56F4"/>
    <w:rsid w:val="00EE6083"/>
    <w:rsid w:val="00EE64A4"/>
    <w:rsid w:val="00EE71F2"/>
    <w:rsid w:val="00EE7328"/>
    <w:rsid w:val="00EE7875"/>
    <w:rsid w:val="00EE7CFF"/>
    <w:rsid w:val="00EF0F29"/>
    <w:rsid w:val="00EF1654"/>
    <w:rsid w:val="00EF23AB"/>
    <w:rsid w:val="00EF2AF0"/>
    <w:rsid w:val="00EF2DD6"/>
    <w:rsid w:val="00EF3C29"/>
    <w:rsid w:val="00EF453E"/>
    <w:rsid w:val="00EF4896"/>
    <w:rsid w:val="00EF4CD3"/>
    <w:rsid w:val="00EF4DA1"/>
    <w:rsid w:val="00EF4FEF"/>
    <w:rsid w:val="00EF5575"/>
    <w:rsid w:val="00EF6A1C"/>
    <w:rsid w:val="00EF6DBE"/>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B83"/>
    <w:rsid w:val="00F06D16"/>
    <w:rsid w:val="00F07542"/>
    <w:rsid w:val="00F1092B"/>
    <w:rsid w:val="00F10D9D"/>
    <w:rsid w:val="00F11F87"/>
    <w:rsid w:val="00F13373"/>
    <w:rsid w:val="00F13DC9"/>
    <w:rsid w:val="00F1488F"/>
    <w:rsid w:val="00F151A9"/>
    <w:rsid w:val="00F16084"/>
    <w:rsid w:val="00F16D42"/>
    <w:rsid w:val="00F17757"/>
    <w:rsid w:val="00F207F1"/>
    <w:rsid w:val="00F208AD"/>
    <w:rsid w:val="00F213E2"/>
    <w:rsid w:val="00F2216B"/>
    <w:rsid w:val="00F24DAB"/>
    <w:rsid w:val="00F251CD"/>
    <w:rsid w:val="00F252B1"/>
    <w:rsid w:val="00F26179"/>
    <w:rsid w:val="00F262BE"/>
    <w:rsid w:val="00F26324"/>
    <w:rsid w:val="00F26C8A"/>
    <w:rsid w:val="00F27C80"/>
    <w:rsid w:val="00F27E36"/>
    <w:rsid w:val="00F31B38"/>
    <w:rsid w:val="00F32B03"/>
    <w:rsid w:val="00F3306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F4"/>
    <w:rsid w:val="00F4526D"/>
    <w:rsid w:val="00F46398"/>
    <w:rsid w:val="00F50EC9"/>
    <w:rsid w:val="00F50F09"/>
    <w:rsid w:val="00F514A2"/>
    <w:rsid w:val="00F51BEC"/>
    <w:rsid w:val="00F520E5"/>
    <w:rsid w:val="00F52772"/>
    <w:rsid w:val="00F536F2"/>
    <w:rsid w:val="00F5449C"/>
    <w:rsid w:val="00F55018"/>
    <w:rsid w:val="00F55923"/>
    <w:rsid w:val="00F55A7B"/>
    <w:rsid w:val="00F55E2F"/>
    <w:rsid w:val="00F56595"/>
    <w:rsid w:val="00F579A1"/>
    <w:rsid w:val="00F57EE5"/>
    <w:rsid w:val="00F6083B"/>
    <w:rsid w:val="00F60866"/>
    <w:rsid w:val="00F61277"/>
    <w:rsid w:val="00F6143E"/>
    <w:rsid w:val="00F61EBB"/>
    <w:rsid w:val="00F62063"/>
    <w:rsid w:val="00F6290E"/>
    <w:rsid w:val="00F633BD"/>
    <w:rsid w:val="00F6376E"/>
    <w:rsid w:val="00F645DA"/>
    <w:rsid w:val="00F650EC"/>
    <w:rsid w:val="00F654F5"/>
    <w:rsid w:val="00F658A2"/>
    <w:rsid w:val="00F664D8"/>
    <w:rsid w:val="00F67AC5"/>
    <w:rsid w:val="00F67DF3"/>
    <w:rsid w:val="00F70541"/>
    <w:rsid w:val="00F70AF8"/>
    <w:rsid w:val="00F70CA4"/>
    <w:rsid w:val="00F71992"/>
    <w:rsid w:val="00F71BAF"/>
    <w:rsid w:val="00F71EAB"/>
    <w:rsid w:val="00F72C0B"/>
    <w:rsid w:val="00F733CE"/>
    <w:rsid w:val="00F73D19"/>
    <w:rsid w:val="00F760C5"/>
    <w:rsid w:val="00F76397"/>
    <w:rsid w:val="00F76FEE"/>
    <w:rsid w:val="00F77133"/>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53C"/>
    <w:rsid w:val="00FA1969"/>
    <w:rsid w:val="00FA1C01"/>
    <w:rsid w:val="00FA23C8"/>
    <w:rsid w:val="00FA2D2D"/>
    <w:rsid w:val="00FA536E"/>
    <w:rsid w:val="00FA53FA"/>
    <w:rsid w:val="00FA6033"/>
    <w:rsid w:val="00FA6FD4"/>
    <w:rsid w:val="00FA7448"/>
    <w:rsid w:val="00FB01BD"/>
    <w:rsid w:val="00FB1833"/>
    <w:rsid w:val="00FB1DF7"/>
    <w:rsid w:val="00FB2510"/>
    <w:rsid w:val="00FB2521"/>
    <w:rsid w:val="00FB2DA4"/>
    <w:rsid w:val="00FB2F64"/>
    <w:rsid w:val="00FB3723"/>
    <w:rsid w:val="00FB38CC"/>
    <w:rsid w:val="00FB48F0"/>
    <w:rsid w:val="00FB4D57"/>
    <w:rsid w:val="00FB6229"/>
    <w:rsid w:val="00FB6464"/>
    <w:rsid w:val="00FB654C"/>
    <w:rsid w:val="00FB6688"/>
    <w:rsid w:val="00FB6EF9"/>
    <w:rsid w:val="00FB7B2D"/>
    <w:rsid w:val="00FC0ECB"/>
    <w:rsid w:val="00FC1294"/>
    <w:rsid w:val="00FC133E"/>
    <w:rsid w:val="00FC25A1"/>
    <w:rsid w:val="00FC382A"/>
    <w:rsid w:val="00FC3E3F"/>
    <w:rsid w:val="00FC451D"/>
    <w:rsid w:val="00FC4686"/>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726"/>
    <w:rsid w:val="00FE2A87"/>
    <w:rsid w:val="00FE4383"/>
    <w:rsid w:val="00FE441A"/>
    <w:rsid w:val="00FE5877"/>
    <w:rsid w:val="00FE5B71"/>
    <w:rsid w:val="00FE5D37"/>
    <w:rsid w:val="00FE695F"/>
    <w:rsid w:val="00FE6F05"/>
    <w:rsid w:val="00FE79E9"/>
    <w:rsid w:val="00FE7D99"/>
    <w:rsid w:val="00FF0C41"/>
    <w:rsid w:val="00FF0E99"/>
    <w:rsid w:val="00FF16EE"/>
    <w:rsid w:val="00FF1BB3"/>
    <w:rsid w:val="00FF22CE"/>
    <w:rsid w:val="00FF235D"/>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92E7BE-91DD-44B8-94D4-93BBD41A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2466">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1D47D-1C86-4D1D-9054-02D6EC1D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2844</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2018-02-14T07:20:00Z</cp:lastPrinted>
  <dcterms:created xsi:type="dcterms:W3CDTF">2018-03-16T08:46:00Z</dcterms:created>
  <dcterms:modified xsi:type="dcterms:W3CDTF">2018-03-16T08:46:00Z</dcterms:modified>
</cp:coreProperties>
</file>