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GEORGE NEOPHYTOS DEMETRIOU</w:t>
      </w:r>
    </w:p>
    <w:p w:rsidR="00B62529" w:rsidRPr="00555257" w:rsidRDefault="00555257" w:rsidP="00B62529">
      <w:pPr>
        <w:jc w:val="both"/>
        <w:rPr>
          <w:rFonts w:ascii="Times New Roman" w:hAnsi="Times New Roman" w:cs="Times New Roman"/>
          <w:b/>
          <w:sz w:val="24"/>
          <w:szCs w:val="24"/>
        </w:rPr>
      </w:pPr>
      <w:r>
        <w:rPr>
          <w:rFonts w:ascii="Times New Roman" w:hAnsi="Times New Roman" w:cs="Times New Roman"/>
          <w:b/>
          <w:sz w:val="24"/>
          <w:szCs w:val="24"/>
        </w:rPr>
        <w:t>And</w:t>
      </w:r>
    </w:p>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DEMETRIOS DEMETRIOU</w:t>
      </w:r>
    </w:p>
    <w:p w:rsidR="00B62529" w:rsidRPr="00555257" w:rsidRDefault="00555257" w:rsidP="00B62529">
      <w:pPr>
        <w:jc w:val="both"/>
        <w:rPr>
          <w:rFonts w:ascii="Times New Roman" w:hAnsi="Times New Roman" w:cs="Times New Roman"/>
          <w:b/>
          <w:sz w:val="24"/>
          <w:szCs w:val="24"/>
        </w:rPr>
      </w:pPr>
      <w:r>
        <w:rPr>
          <w:rFonts w:ascii="Times New Roman" w:hAnsi="Times New Roman" w:cs="Times New Roman"/>
          <w:b/>
          <w:sz w:val="24"/>
          <w:szCs w:val="24"/>
        </w:rPr>
        <w:t>And</w:t>
      </w:r>
    </w:p>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EVANGELIA KOMATINA</w:t>
      </w:r>
    </w:p>
    <w:p w:rsidR="00B62529" w:rsidRPr="00555257" w:rsidRDefault="00555257" w:rsidP="00B62529">
      <w:pPr>
        <w:jc w:val="both"/>
        <w:rPr>
          <w:rFonts w:ascii="Times New Roman" w:hAnsi="Times New Roman" w:cs="Times New Roman"/>
          <w:b/>
          <w:sz w:val="24"/>
          <w:szCs w:val="24"/>
        </w:rPr>
      </w:pPr>
      <w:r>
        <w:rPr>
          <w:rFonts w:ascii="Times New Roman" w:hAnsi="Times New Roman" w:cs="Times New Roman"/>
          <w:b/>
          <w:sz w:val="24"/>
          <w:szCs w:val="24"/>
        </w:rPr>
        <w:t>V</w:t>
      </w:r>
      <w:r w:rsidR="00B62529" w:rsidRPr="00555257">
        <w:rPr>
          <w:rFonts w:ascii="Times New Roman" w:hAnsi="Times New Roman" w:cs="Times New Roman"/>
          <w:b/>
          <w:sz w:val="24"/>
          <w:szCs w:val="24"/>
        </w:rPr>
        <w:t>ersus</w:t>
      </w:r>
    </w:p>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STPHO PHUGENI</w:t>
      </w:r>
    </w:p>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A</w:t>
      </w:r>
      <w:r w:rsidR="00555257">
        <w:rPr>
          <w:rFonts w:ascii="Times New Roman" w:hAnsi="Times New Roman" w:cs="Times New Roman"/>
          <w:b/>
          <w:sz w:val="24"/>
          <w:szCs w:val="24"/>
        </w:rPr>
        <w:t>nd</w:t>
      </w:r>
    </w:p>
    <w:p w:rsidR="00B62529" w:rsidRPr="00555257" w:rsidRDefault="00B62529" w:rsidP="00B62529">
      <w:pPr>
        <w:jc w:val="both"/>
        <w:rPr>
          <w:rFonts w:ascii="Times New Roman" w:hAnsi="Times New Roman" w:cs="Times New Roman"/>
          <w:b/>
          <w:sz w:val="24"/>
          <w:szCs w:val="24"/>
        </w:rPr>
      </w:pPr>
      <w:r w:rsidRPr="00555257">
        <w:rPr>
          <w:rFonts w:ascii="Times New Roman" w:hAnsi="Times New Roman" w:cs="Times New Roman"/>
          <w:b/>
          <w:sz w:val="24"/>
          <w:szCs w:val="24"/>
        </w:rPr>
        <w:t>THE MESSENGER OF COURT OF ZIMBABWE</w:t>
      </w:r>
    </w:p>
    <w:p w:rsidR="00555257" w:rsidRDefault="00555257" w:rsidP="00B62529">
      <w:pPr>
        <w:jc w:val="both"/>
        <w:rPr>
          <w:rFonts w:ascii="Times New Roman" w:hAnsi="Times New Roman" w:cs="Times New Roman"/>
          <w:sz w:val="24"/>
          <w:szCs w:val="24"/>
        </w:rPr>
      </w:pPr>
    </w:p>
    <w:p w:rsidR="00555257" w:rsidRPr="00555257" w:rsidRDefault="00555257" w:rsidP="00555257">
      <w:pPr>
        <w:pStyle w:val="NoSpacing"/>
        <w:rPr>
          <w:rFonts w:ascii="Times New Roman" w:hAnsi="Times New Roman" w:cs="Times New Roman"/>
          <w:sz w:val="24"/>
          <w:szCs w:val="24"/>
        </w:rPr>
      </w:pPr>
      <w:r w:rsidRPr="00555257">
        <w:rPr>
          <w:rFonts w:ascii="Times New Roman" w:hAnsi="Times New Roman" w:cs="Times New Roman"/>
          <w:sz w:val="24"/>
          <w:szCs w:val="24"/>
        </w:rPr>
        <w:t>IN THE HIGH COURT OF ZIMBABWE</w:t>
      </w:r>
    </w:p>
    <w:p w:rsidR="00555257" w:rsidRPr="00555257" w:rsidRDefault="00555257" w:rsidP="00555257">
      <w:pPr>
        <w:pStyle w:val="NoSpacing"/>
        <w:rPr>
          <w:rFonts w:ascii="Times New Roman" w:hAnsi="Times New Roman" w:cs="Times New Roman"/>
          <w:sz w:val="24"/>
          <w:szCs w:val="24"/>
        </w:rPr>
      </w:pPr>
      <w:r w:rsidRPr="00555257">
        <w:rPr>
          <w:rFonts w:ascii="Times New Roman" w:hAnsi="Times New Roman" w:cs="Times New Roman"/>
          <w:sz w:val="24"/>
          <w:szCs w:val="24"/>
        </w:rPr>
        <w:t>NDUNA J</w:t>
      </w:r>
    </w:p>
    <w:p w:rsidR="00B62529" w:rsidRDefault="00555257" w:rsidP="00555257">
      <w:pPr>
        <w:pStyle w:val="NoSpacing"/>
        <w:rPr>
          <w:rFonts w:ascii="Times New Roman" w:hAnsi="Times New Roman" w:cs="Times New Roman"/>
          <w:sz w:val="24"/>
          <w:szCs w:val="24"/>
        </w:rPr>
      </w:pPr>
      <w:r w:rsidRPr="00555257">
        <w:rPr>
          <w:rFonts w:ascii="Times New Roman" w:hAnsi="Times New Roman" w:cs="Times New Roman"/>
          <w:sz w:val="24"/>
          <w:szCs w:val="24"/>
        </w:rPr>
        <w:t xml:space="preserve">BULAWAYO </w:t>
      </w:r>
      <w:r w:rsidR="00B62529" w:rsidRPr="00555257">
        <w:rPr>
          <w:rFonts w:ascii="Times New Roman" w:hAnsi="Times New Roman" w:cs="Times New Roman"/>
          <w:sz w:val="24"/>
          <w:szCs w:val="24"/>
        </w:rPr>
        <w:t>23 J</w:t>
      </w:r>
      <w:r w:rsidRPr="00555257">
        <w:rPr>
          <w:rFonts w:ascii="Times New Roman" w:hAnsi="Times New Roman" w:cs="Times New Roman"/>
          <w:sz w:val="24"/>
          <w:szCs w:val="24"/>
        </w:rPr>
        <w:t>ULY</w:t>
      </w:r>
      <w:r w:rsidR="00B62529" w:rsidRPr="00555257">
        <w:rPr>
          <w:rFonts w:ascii="Times New Roman" w:hAnsi="Times New Roman" w:cs="Times New Roman"/>
          <w:sz w:val="24"/>
          <w:szCs w:val="24"/>
        </w:rPr>
        <w:t xml:space="preserve"> 2025</w:t>
      </w:r>
    </w:p>
    <w:p w:rsidR="00555257" w:rsidRDefault="00555257" w:rsidP="00555257">
      <w:pPr>
        <w:pStyle w:val="NoSpacing"/>
        <w:rPr>
          <w:rFonts w:ascii="Times New Roman" w:hAnsi="Times New Roman" w:cs="Times New Roman"/>
          <w:sz w:val="24"/>
          <w:szCs w:val="24"/>
        </w:rPr>
      </w:pPr>
    </w:p>
    <w:p w:rsidR="00555257" w:rsidRPr="00555257" w:rsidRDefault="00555257" w:rsidP="00555257">
      <w:pPr>
        <w:pStyle w:val="NoSpacing"/>
        <w:rPr>
          <w:rFonts w:ascii="Times New Roman" w:hAnsi="Times New Roman" w:cs="Times New Roman"/>
          <w:sz w:val="24"/>
          <w:szCs w:val="24"/>
        </w:rPr>
      </w:pPr>
    </w:p>
    <w:p w:rsidR="00B62529" w:rsidRPr="00B62529" w:rsidRDefault="00B62529" w:rsidP="00B62529">
      <w:pPr>
        <w:jc w:val="both"/>
        <w:rPr>
          <w:rFonts w:ascii="Times New Roman" w:hAnsi="Times New Roman" w:cs="Times New Roman"/>
          <w:b/>
          <w:i/>
          <w:sz w:val="24"/>
          <w:szCs w:val="24"/>
        </w:rPr>
      </w:pPr>
      <w:r w:rsidRPr="00B62529">
        <w:rPr>
          <w:rFonts w:ascii="Times New Roman" w:hAnsi="Times New Roman" w:cs="Times New Roman"/>
          <w:b/>
          <w:i/>
          <w:sz w:val="24"/>
          <w:szCs w:val="24"/>
        </w:rPr>
        <w:t xml:space="preserve">Court application for a declaratory and consequential relief in terms of </w:t>
      </w:r>
      <w:r w:rsidR="00555257">
        <w:rPr>
          <w:rFonts w:ascii="Times New Roman" w:hAnsi="Times New Roman" w:cs="Times New Roman"/>
          <w:b/>
          <w:i/>
          <w:sz w:val="24"/>
          <w:szCs w:val="24"/>
        </w:rPr>
        <w:t>R</w:t>
      </w:r>
      <w:r w:rsidRPr="00B62529">
        <w:rPr>
          <w:rFonts w:ascii="Times New Roman" w:hAnsi="Times New Roman" w:cs="Times New Roman"/>
          <w:b/>
          <w:i/>
          <w:sz w:val="24"/>
          <w:szCs w:val="24"/>
        </w:rPr>
        <w:t xml:space="preserve">ule 59 (1) of the </w:t>
      </w:r>
      <w:r w:rsidR="00555257">
        <w:rPr>
          <w:rFonts w:ascii="Times New Roman" w:hAnsi="Times New Roman" w:cs="Times New Roman"/>
          <w:b/>
          <w:i/>
          <w:sz w:val="24"/>
          <w:szCs w:val="24"/>
        </w:rPr>
        <w:t>H</w:t>
      </w:r>
      <w:r w:rsidRPr="00B62529">
        <w:rPr>
          <w:rFonts w:ascii="Times New Roman" w:hAnsi="Times New Roman" w:cs="Times New Roman"/>
          <w:b/>
          <w:i/>
          <w:sz w:val="24"/>
          <w:szCs w:val="24"/>
        </w:rPr>
        <w:t xml:space="preserve">igh </w:t>
      </w:r>
      <w:r w:rsidR="00555257">
        <w:rPr>
          <w:rFonts w:ascii="Times New Roman" w:hAnsi="Times New Roman" w:cs="Times New Roman"/>
          <w:b/>
          <w:i/>
          <w:sz w:val="24"/>
          <w:szCs w:val="24"/>
        </w:rPr>
        <w:t>C</w:t>
      </w:r>
      <w:r w:rsidRPr="00B62529">
        <w:rPr>
          <w:rFonts w:ascii="Times New Roman" w:hAnsi="Times New Roman" w:cs="Times New Roman"/>
          <w:b/>
          <w:i/>
          <w:sz w:val="24"/>
          <w:szCs w:val="24"/>
        </w:rPr>
        <w:t xml:space="preserve">ourt </w:t>
      </w:r>
      <w:r w:rsidR="00555257">
        <w:rPr>
          <w:rFonts w:ascii="Times New Roman" w:hAnsi="Times New Roman" w:cs="Times New Roman"/>
          <w:b/>
          <w:i/>
          <w:sz w:val="24"/>
          <w:szCs w:val="24"/>
        </w:rPr>
        <w:t>R</w:t>
      </w:r>
      <w:r w:rsidRPr="00B62529">
        <w:rPr>
          <w:rFonts w:ascii="Times New Roman" w:hAnsi="Times New Roman" w:cs="Times New Roman"/>
          <w:b/>
          <w:i/>
          <w:sz w:val="24"/>
          <w:szCs w:val="24"/>
        </w:rPr>
        <w:t xml:space="preserve">ules, 2021 as read with section 14 of the </w:t>
      </w:r>
      <w:r w:rsidR="00555257">
        <w:rPr>
          <w:rFonts w:ascii="Times New Roman" w:hAnsi="Times New Roman" w:cs="Times New Roman"/>
          <w:b/>
          <w:i/>
          <w:sz w:val="24"/>
          <w:szCs w:val="24"/>
        </w:rPr>
        <w:t>H</w:t>
      </w:r>
      <w:r w:rsidRPr="00B62529">
        <w:rPr>
          <w:rFonts w:ascii="Times New Roman" w:hAnsi="Times New Roman" w:cs="Times New Roman"/>
          <w:b/>
          <w:i/>
          <w:sz w:val="24"/>
          <w:szCs w:val="24"/>
        </w:rPr>
        <w:t xml:space="preserve">igh </w:t>
      </w:r>
      <w:r w:rsidR="00555257">
        <w:rPr>
          <w:rFonts w:ascii="Times New Roman" w:hAnsi="Times New Roman" w:cs="Times New Roman"/>
          <w:b/>
          <w:i/>
          <w:sz w:val="24"/>
          <w:szCs w:val="24"/>
        </w:rPr>
        <w:t>C</w:t>
      </w:r>
      <w:r w:rsidRPr="00B62529">
        <w:rPr>
          <w:rFonts w:ascii="Times New Roman" w:hAnsi="Times New Roman" w:cs="Times New Roman"/>
          <w:b/>
          <w:i/>
          <w:sz w:val="24"/>
          <w:szCs w:val="24"/>
        </w:rPr>
        <w:t>ourt act [</w:t>
      </w:r>
      <w:r w:rsidR="00555257">
        <w:rPr>
          <w:rFonts w:ascii="Times New Roman" w:hAnsi="Times New Roman" w:cs="Times New Roman"/>
          <w:b/>
          <w:i/>
          <w:sz w:val="24"/>
          <w:szCs w:val="24"/>
        </w:rPr>
        <w:t>C</w:t>
      </w:r>
      <w:r w:rsidRPr="00B62529">
        <w:rPr>
          <w:rFonts w:ascii="Times New Roman" w:hAnsi="Times New Roman" w:cs="Times New Roman"/>
          <w:b/>
          <w:i/>
          <w:sz w:val="24"/>
          <w:szCs w:val="24"/>
        </w:rPr>
        <w:t>hapter 7:06]</w:t>
      </w:r>
    </w:p>
    <w:p w:rsidR="00B62529" w:rsidRPr="00B62529" w:rsidRDefault="00B62529" w:rsidP="00B62529">
      <w:pPr>
        <w:spacing w:after="0" w:line="240" w:lineRule="auto"/>
        <w:jc w:val="both"/>
        <w:rPr>
          <w:rFonts w:ascii="Times New Roman" w:hAnsi="Times New Roman" w:cs="Times New Roman"/>
          <w:i/>
          <w:sz w:val="24"/>
          <w:szCs w:val="24"/>
        </w:rPr>
      </w:pPr>
      <w:r w:rsidRPr="00B62529">
        <w:rPr>
          <w:rFonts w:ascii="Times New Roman" w:hAnsi="Times New Roman" w:cs="Times New Roman"/>
          <w:i/>
          <w:sz w:val="24"/>
          <w:szCs w:val="24"/>
        </w:rPr>
        <w:t xml:space="preserve">Mr </w:t>
      </w:r>
      <w:proofErr w:type="spellStart"/>
      <w:r w:rsidRPr="00B62529">
        <w:rPr>
          <w:rFonts w:ascii="Times New Roman" w:hAnsi="Times New Roman" w:cs="Times New Roman"/>
          <w:i/>
          <w:sz w:val="24"/>
          <w:szCs w:val="24"/>
        </w:rPr>
        <w:t>Petica</w:t>
      </w:r>
      <w:proofErr w:type="spellEnd"/>
      <w:r w:rsidRPr="00B62529">
        <w:rPr>
          <w:rFonts w:ascii="Times New Roman" w:hAnsi="Times New Roman" w:cs="Times New Roman"/>
          <w:i/>
          <w:sz w:val="24"/>
          <w:szCs w:val="24"/>
        </w:rPr>
        <w:t xml:space="preserve"> </w:t>
      </w:r>
      <w:r w:rsidR="00555257" w:rsidRPr="00555257">
        <w:rPr>
          <w:rFonts w:ascii="Times New Roman" w:hAnsi="Times New Roman" w:cs="Times New Roman"/>
          <w:sz w:val="24"/>
          <w:szCs w:val="24"/>
        </w:rPr>
        <w:t>for the</w:t>
      </w:r>
      <w:r w:rsidRPr="00555257">
        <w:rPr>
          <w:rFonts w:ascii="Times New Roman" w:hAnsi="Times New Roman" w:cs="Times New Roman"/>
          <w:sz w:val="24"/>
          <w:szCs w:val="24"/>
        </w:rPr>
        <w:t xml:space="preserve"> </w:t>
      </w:r>
      <w:r w:rsidR="00555257" w:rsidRPr="00555257">
        <w:rPr>
          <w:rFonts w:ascii="Times New Roman" w:hAnsi="Times New Roman" w:cs="Times New Roman"/>
          <w:sz w:val="24"/>
          <w:szCs w:val="24"/>
        </w:rPr>
        <w:t>a</w:t>
      </w:r>
      <w:r w:rsidRPr="00555257">
        <w:rPr>
          <w:rFonts w:ascii="Times New Roman" w:hAnsi="Times New Roman" w:cs="Times New Roman"/>
          <w:sz w:val="24"/>
          <w:szCs w:val="24"/>
        </w:rPr>
        <w:t>pplicant</w:t>
      </w:r>
      <w:r w:rsidR="00555257" w:rsidRPr="00555257">
        <w:rPr>
          <w:rFonts w:ascii="Times New Roman" w:hAnsi="Times New Roman" w:cs="Times New Roman"/>
          <w:sz w:val="24"/>
          <w:szCs w:val="24"/>
        </w:rPr>
        <w:t>s</w:t>
      </w:r>
    </w:p>
    <w:p w:rsidR="00625072" w:rsidRPr="00555257" w:rsidRDefault="00B62529" w:rsidP="00B62529">
      <w:pPr>
        <w:spacing w:after="0" w:line="240" w:lineRule="auto"/>
        <w:jc w:val="both"/>
        <w:rPr>
          <w:rFonts w:ascii="Times New Roman" w:hAnsi="Times New Roman" w:cs="Times New Roman"/>
          <w:sz w:val="24"/>
          <w:szCs w:val="24"/>
        </w:rPr>
      </w:pPr>
      <w:r w:rsidRPr="00B62529">
        <w:rPr>
          <w:rFonts w:ascii="Times New Roman" w:hAnsi="Times New Roman" w:cs="Times New Roman"/>
          <w:i/>
          <w:sz w:val="24"/>
          <w:szCs w:val="24"/>
        </w:rPr>
        <w:t xml:space="preserve">Mr S Nkomo with Mr M Ngwenya </w:t>
      </w:r>
      <w:r w:rsidRPr="00555257">
        <w:rPr>
          <w:rFonts w:ascii="Times New Roman" w:hAnsi="Times New Roman" w:cs="Times New Roman"/>
          <w:sz w:val="24"/>
          <w:szCs w:val="24"/>
        </w:rPr>
        <w:t xml:space="preserve">for the </w:t>
      </w:r>
      <w:r w:rsidR="00555257">
        <w:rPr>
          <w:rFonts w:ascii="Times New Roman" w:hAnsi="Times New Roman" w:cs="Times New Roman"/>
          <w:sz w:val="24"/>
          <w:szCs w:val="24"/>
        </w:rPr>
        <w:t>f</w:t>
      </w:r>
      <w:r w:rsidRPr="00555257">
        <w:rPr>
          <w:rFonts w:ascii="Times New Roman" w:hAnsi="Times New Roman" w:cs="Times New Roman"/>
          <w:sz w:val="24"/>
          <w:szCs w:val="24"/>
        </w:rPr>
        <w:t xml:space="preserve">irst </w:t>
      </w:r>
      <w:r w:rsidR="00555257">
        <w:rPr>
          <w:rFonts w:ascii="Times New Roman" w:hAnsi="Times New Roman" w:cs="Times New Roman"/>
          <w:sz w:val="24"/>
          <w:szCs w:val="24"/>
        </w:rPr>
        <w:t>r</w:t>
      </w:r>
      <w:r w:rsidRPr="00555257">
        <w:rPr>
          <w:rFonts w:ascii="Times New Roman" w:hAnsi="Times New Roman" w:cs="Times New Roman"/>
          <w:sz w:val="24"/>
          <w:szCs w:val="24"/>
        </w:rPr>
        <w:t>espondent</w:t>
      </w:r>
    </w:p>
    <w:p w:rsidR="00B62529" w:rsidRDefault="00B62529" w:rsidP="00B62529">
      <w:pPr>
        <w:jc w:val="both"/>
        <w:rPr>
          <w:rFonts w:ascii="Times New Roman" w:hAnsi="Times New Roman" w:cs="Times New Roman"/>
          <w:sz w:val="24"/>
          <w:szCs w:val="24"/>
        </w:rPr>
      </w:pPr>
      <w:bookmarkStart w:id="0" w:name="_GoBack"/>
      <w:bookmarkEnd w:id="0"/>
    </w:p>
    <w:p w:rsidR="00B62529" w:rsidRDefault="00B62529" w:rsidP="00290CC6">
      <w:pPr>
        <w:spacing w:line="360" w:lineRule="auto"/>
        <w:jc w:val="both"/>
        <w:rPr>
          <w:rFonts w:ascii="Times New Roman" w:hAnsi="Times New Roman" w:cs="Times New Roman"/>
          <w:sz w:val="24"/>
          <w:szCs w:val="24"/>
        </w:rPr>
      </w:pPr>
      <w:r w:rsidRPr="00290CC6">
        <w:rPr>
          <w:rFonts w:ascii="Times New Roman" w:hAnsi="Times New Roman" w:cs="Times New Roman"/>
          <w:b/>
          <w:sz w:val="24"/>
          <w:szCs w:val="24"/>
        </w:rPr>
        <w:t>NDUNA J:</w:t>
      </w:r>
      <w:r>
        <w:rPr>
          <w:rFonts w:ascii="Times New Roman" w:hAnsi="Times New Roman" w:cs="Times New Roman"/>
          <w:sz w:val="24"/>
          <w:szCs w:val="24"/>
        </w:rPr>
        <w:t xml:space="preserve"> </w:t>
      </w:r>
      <w:r w:rsidR="00555257">
        <w:rPr>
          <w:rFonts w:ascii="Times New Roman" w:hAnsi="Times New Roman" w:cs="Times New Roman"/>
          <w:sz w:val="24"/>
          <w:szCs w:val="24"/>
        </w:rPr>
        <w:tab/>
      </w:r>
      <w:r>
        <w:rPr>
          <w:rFonts w:ascii="Times New Roman" w:hAnsi="Times New Roman" w:cs="Times New Roman"/>
          <w:sz w:val="24"/>
          <w:szCs w:val="24"/>
        </w:rPr>
        <w:t xml:space="preserve">The applicants filed this application </w:t>
      </w:r>
      <w:r w:rsidR="003A47D5">
        <w:rPr>
          <w:rFonts w:ascii="Times New Roman" w:hAnsi="Times New Roman" w:cs="Times New Roman"/>
          <w:sz w:val="24"/>
          <w:szCs w:val="24"/>
        </w:rPr>
        <w:t>for an order in the following terms: -</w:t>
      </w:r>
    </w:p>
    <w:p w:rsidR="003324DB" w:rsidRDefault="003A47D5" w:rsidP="00290CC6">
      <w:pPr>
        <w:pStyle w:val="ListParagraph"/>
        <w:numPr>
          <w:ilvl w:val="0"/>
          <w:numId w:val="1"/>
        </w:numPr>
        <w:spacing w:line="360" w:lineRule="auto"/>
        <w:jc w:val="both"/>
        <w:rPr>
          <w:rFonts w:ascii="Times New Roman" w:hAnsi="Times New Roman" w:cs="Times New Roman"/>
          <w:sz w:val="24"/>
          <w:szCs w:val="24"/>
        </w:rPr>
      </w:pPr>
      <w:bookmarkStart w:id="1" w:name="_Hlk204154912"/>
      <w:r w:rsidRPr="003324DB">
        <w:rPr>
          <w:rFonts w:ascii="Times New Roman" w:hAnsi="Times New Roman" w:cs="Times New Roman"/>
          <w:sz w:val="24"/>
          <w:szCs w:val="24"/>
        </w:rPr>
        <w:t>The whole proceedings at the Magistrates Court under case number CC2062/21 is</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declared null and void and is ultra vires the Magistrates Court Act [Chapter 7:</w:t>
      </w:r>
      <w:r w:rsidR="003324DB" w:rsidRPr="003324DB">
        <w:rPr>
          <w:rFonts w:ascii="Times New Roman" w:hAnsi="Times New Roman" w:cs="Times New Roman"/>
          <w:sz w:val="24"/>
          <w:szCs w:val="24"/>
        </w:rPr>
        <w:t>10</w:t>
      </w:r>
      <w:r w:rsidRPr="003324DB">
        <w:rPr>
          <w:rFonts w:ascii="Times New Roman" w:hAnsi="Times New Roman" w:cs="Times New Roman"/>
          <w:sz w:val="24"/>
          <w:szCs w:val="24"/>
        </w:rPr>
        <w:t>]</w:t>
      </w:r>
    </w:p>
    <w:p w:rsidR="003324DB" w:rsidRDefault="003A47D5" w:rsidP="00290CC6">
      <w:pPr>
        <w:pStyle w:val="ListParagraph"/>
        <w:numPr>
          <w:ilvl w:val="0"/>
          <w:numId w:val="1"/>
        </w:numPr>
        <w:spacing w:line="360" w:lineRule="auto"/>
        <w:jc w:val="both"/>
        <w:rPr>
          <w:rFonts w:ascii="Times New Roman" w:hAnsi="Times New Roman" w:cs="Times New Roman"/>
          <w:sz w:val="24"/>
          <w:szCs w:val="24"/>
        </w:rPr>
      </w:pPr>
      <w:r w:rsidRPr="003324DB">
        <w:rPr>
          <w:rFonts w:ascii="Times New Roman" w:hAnsi="Times New Roman" w:cs="Times New Roman"/>
          <w:sz w:val="24"/>
          <w:szCs w:val="24"/>
        </w:rPr>
        <w:t>The Writ of Execution against immovable property issued on the 11th of March 2024 b</w:t>
      </w:r>
      <w:r w:rsidR="003324DB">
        <w:rPr>
          <w:rFonts w:ascii="Times New Roman" w:hAnsi="Times New Roman" w:cs="Times New Roman"/>
          <w:sz w:val="24"/>
          <w:szCs w:val="24"/>
        </w:rPr>
        <w:t xml:space="preserve">y </w:t>
      </w:r>
      <w:r w:rsidRPr="003324DB">
        <w:rPr>
          <w:rFonts w:ascii="Times New Roman" w:hAnsi="Times New Roman" w:cs="Times New Roman"/>
          <w:sz w:val="24"/>
          <w:szCs w:val="24"/>
        </w:rPr>
        <w:t>the Clerk of Court in case number CC2O62</w:t>
      </w:r>
      <w:r w:rsidR="003324DB">
        <w:rPr>
          <w:rFonts w:ascii="Times New Roman" w:hAnsi="Times New Roman" w:cs="Times New Roman"/>
          <w:sz w:val="24"/>
          <w:szCs w:val="24"/>
        </w:rPr>
        <w:t>/</w:t>
      </w:r>
      <w:r w:rsidRPr="003324DB">
        <w:rPr>
          <w:rFonts w:ascii="Times New Roman" w:hAnsi="Times New Roman" w:cs="Times New Roman"/>
          <w:sz w:val="24"/>
          <w:szCs w:val="24"/>
        </w:rPr>
        <w:t>2</w:t>
      </w:r>
      <w:r w:rsidR="003324DB">
        <w:rPr>
          <w:rFonts w:ascii="Times New Roman" w:hAnsi="Times New Roman" w:cs="Times New Roman"/>
          <w:sz w:val="24"/>
          <w:szCs w:val="24"/>
        </w:rPr>
        <w:t xml:space="preserve">1 </w:t>
      </w:r>
      <w:r w:rsidRPr="003324DB">
        <w:rPr>
          <w:rFonts w:ascii="Times New Roman" w:hAnsi="Times New Roman" w:cs="Times New Roman"/>
          <w:sz w:val="24"/>
          <w:szCs w:val="24"/>
        </w:rPr>
        <w:t>was issued ultr</w:t>
      </w:r>
      <w:r w:rsidR="003324DB">
        <w:rPr>
          <w:rFonts w:ascii="Times New Roman" w:hAnsi="Times New Roman" w:cs="Times New Roman"/>
          <w:sz w:val="24"/>
          <w:szCs w:val="24"/>
        </w:rPr>
        <w:t>a</w:t>
      </w:r>
      <w:r w:rsidRPr="003324DB">
        <w:rPr>
          <w:rFonts w:ascii="Times New Roman" w:hAnsi="Times New Roman" w:cs="Times New Roman"/>
          <w:sz w:val="24"/>
          <w:szCs w:val="24"/>
        </w:rPr>
        <w:t xml:space="preserve"> vires the Magistrates</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 xml:space="preserve">Court Act </w:t>
      </w:r>
      <w:r w:rsidR="003324DB">
        <w:rPr>
          <w:rFonts w:ascii="Times New Roman" w:hAnsi="Times New Roman" w:cs="Times New Roman"/>
          <w:sz w:val="24"/>
          <w:szCs w:val="24"/>
        </w:rPr>
        <w:t>[</w:t>
      </w:r>
      <w:r w:rsidRPr="003324DB">
        <w:rPr>
          <w:rFonts w:ascii="Times New Roman" w:hAnsi="Times New Roman" w:cs="Times New Roman"/>
          <w:sz w:val="24"/>
          <w:szCs w:val="24"/>
        </w:rPr>
        <w:t>Chapter 7:</w:t>
      </w:r>
      <w:r w:rsidR="003324DB">
        <w:rPr>
          <w:rFonts w:ascii="Times New Roman" w:hAnsi="Times New Roman" w:cs="Times New Roman"/>
          <w:sz w:val="24"/>
          <w:szCs w:val="24"/>
        </w:rPr>
        <w:t>10</w:t>
      </w:r>
      <w:r w:rsidRPr="003324DB">
        <w:rPr>
          <w:rFonts w:ascii="Times New Roman" w:hAnsi="Times New Roman" w:cs="Times New Roman"/>
          <w:sz w:val="24"/>
          <w:szCs w:val="24"/>
        </w:rPr>
        <w:t>] and is ipso facto declared null and void.</w:t>
      </w:r>
    </w:p>
    <w:p w:rsidR="003324DB" w:rsidRDefault="003A47D5" w:rsidP="00290CC6">
      <w:pPr>
        <w:pStyle w:val="ListParagraph"/>
        <w:numPr>
          <w:ilvl w:val="0"/>
          <w:numId w:val="1"/>
        </w:numPr>
        <w:spacing w:line="360" w:lineRule="auto"/>
        <w:jc w:val="both"/>
        <w:rPr>
          <w:rFonts w:ascii="Times New Roman" w:hAnsi="Times New Roman" w:cs="Times New Roman"/>
          <w:sz w:val="24"/>
          <w:szCs w:val="24"/>
        </w:rPr>
      </w:pPr>
      <w:r w:rsidRPr="003324DB">
        <w:rPr>
          <w:rFonts w:ascii="Times New Roman" w:hAnsi="Times New Roman" w:cs="Times New Roman"/>
          <w:sz w:val="24"/>
          <w:szCs w:val="24"/>
        </w:rPr>
        <w:t>The purported sale of Applicants property namely a certain piece of land in extent 2295</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square metres being stand 8576 Bulawayo Township of Bulawayo Township Lands</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 xml:space="preserve">situate in the District Bulawayo held by the Applicants under </w:t>
      </w:r>
      <w:r w:rsidRPr="003324DB">
        <w:rPr>
          <w:rFonts w:ascii="Times New Roman" w:hAnsi="Times New Roman" w:cs="Times New Roman"/>
          <w:sz w:val="24"/>
          <w:szCs w:val="24"/>
        </w:rPr>
        <w:lastRenderedPageBreak/>
        <w:t>Deed of Transfer Number</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35O</w:t>
      </w:r>
      <w:r w:rsidR="003324DB">
        <w:rPr>
          <w:rFonts w:ascii="Times New Roman" w:hAnsi="Times New Roman" w:cs="Times New Roman"/>
          <w:sz w:val="24"/>
          <w:szCs w:val="24"/>
        </w:rPr>
        <w:t>1/</w:t>
      </w:r>
      <w:r w:rsidRPr="003324DB">
        <w:rPr>
          <w:rFonts w:ascii="Times New Roman" w:hAnsi="Times New Roman" w:cs="Times New Roman"/>
          <w:sz w:val="24"/>
          <w:szCs w:val="24"/>
        </w:rPr>
        <w:t>2OO2 must be impugned and the writ of execution is irregular and therefore set</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aside.</w:t>
      </w:r>
    </w:p>
    <w:p w:rsidR="003324DB" w:rsidRDefault="003A47D5" w:rsidP="00290CC6">
      <w:pPr>
        <w:pStyle w:val="ListParagraph"/>
        <w:numPr>
          <w:ilvl w:val="0"/>
          <w:numId w:val="1"/>
        </w:numPr>
        <w:spacing w:line="360" w:lineRule="auto"/>
        <w:jc w:val="both"/>
        <w:rPr>
          <w:rFonts w:ascii="Times New Roman" w:hAnsi="Times New Roman" w:cs="Times New Roman"/>
          <w:sz w:val="24"/>
          <w:szCs w:val="24"/>
        </w:rPr>
      </w:pPr>
      <w:r w:rsidRPr="003324DB">
        <w:rPr>
          <w:rFonts w:ascii="Times New Roman" w:hAnsi="Times New Roman" w:cs="Times New Roman"/>
          <w:sz w:val="24"/>
          <w:szCs w:val="24"/>
        </w:rPr>
        <w:t>The Respondents be and are hereby interdicted from purporting to use the</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impugned writ under case number CC2062/21 to dispose of the Applicants property.</w:t>
      </w:r>
    </w:p>
    <w:p w:rsidR="003A47D5" w:rsidRPr="003324DB" w:rsidRDefault="003A47D5" w:rsidP="00290CC6">
      <w:pPr>
        <w:pStyle w:val="ListParagraph"/>
        <w:numPr>
          <w:ilvl w:val="0"/>
          <w:numId w:val="1"/>
        </w:numPr>
        <w:spacing w:line="360" w:lineRule="auto"/>
        <w:jc w:val="both"/>
        <w:rPr>
          <w:rFonts w:ascii="Times New Roman" w:hAnsi="Times New Roman" w:cs="Times New Roman"/>
          <w:sz w:val="24"/>
          <w:szCs w:val="24"/>
        </w:rPr>
      </w:pPr>
      <w:r w:rsidRPr="003324DB">
        <w:rPr>
          <w:rFonts w:ascii="Times New Roman" w:hAnsi="Times New Roman" w:cs="Times New Roman"/>
          <w:sz w:val="24"/>
          <w:szCs w:val="24"/>
        </w:rPr>
        <w:t>The 3</w:t>
      </w:r>
      <w:r w:rsidR="003324DB" w:rsidRPr="003324DB">
        <w:rPr>
          <w:rFonts w:ascii="Times New Roman" w:hAnsi="Times New Roman" w:cs="Times New Roman"/>
          <w:sz w:val="24"/>
          <w:szCs w:val="24"/>
          <w:vertAlign w:val="superscript"/>
        </w:rPr>
        <w:t>rd</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 xml:space="preserve">Respondent shall forthwith cancel the XN Caveat </w:t>
      </w:r>
      <w:r w:rsidR="003324DB">
        <w:rPr>
          <w:rFonts w:ascii="Times New Roman" w:hAnsi="Times New Roman" w:cs="Times New Roman"/>
          <w:sz w:val="24"/>
          <w:szCs w:val="24"/>
        </w:rPr>
        <w:t>1</w:t>
      </w:r>
      <w:r w:rsidRPr="003324DB">
        <w:rPr>
          <w:rFonts w:ascii="Times New Roman" w:hAnsi="Times New Roman" w:cs="Times New Roman"/>
          <w:sz w:val="24"/>
          <w:szCs w:val="24"/>
        </w:rPr>
        <w:t>2</w:t>
      </w:r>
      <w:r w:rsidR="003324DB">
        <w:rPr>
          <w:rFonts w:ascii="Times New Roman" w:hAnsi="Times New Roman" w:cs="Times New Roman"/>
          <w:sz w:val="24"/>
          <w:szCs w:val="24"/>
        </w:rPr>
        <w:t>/</w:t>
      </w:r>
      <w:r w:rsidRPr="003324DB">
        <w:rPr>
          <w:rFonts w:ascii="Times New Roman" w:hAnsi="Times New Roman" w:cs="Times New Roman"/>
          <w:sz w:val="24"/>
          <w:szCs w:val="24"/>
        </w:rPr>
        <w:t>24 placed on the</w:t>
      </w:r>
      <w:r w:rsidR="003324DB">
        <w:rPr>
          <w:rFonts w:ascii="Times New Roman" w:hAnsi="Times New Roman" w:cs="Times New Roman"/>
          <w:sz w:val="24"/>
          <w:szCs w:val="24"/>
        </w:rPr>
        <w:t xml:space="preserve"> </w:t>
      </w:r>
      <w:r w:rsidRPr="003324DB">
        <w:rPr>
          <w:rFonts w:ascii="Times New Roman" w:hAnsi="Times New Roman" w:cs="Times New Roman"/>
          <w:sz w:val="24"/>
          <w:szCs w:val="24"/>
        </w:rPr>
        <w:t>Applicants' title Deed 350L/2O02 by virtue of the impugned writ of execution.</w:t>
      </w:r>
    </w:p>
    <w:p w:rsidR="003324DB" w:rsidRDefault="003A47D5" w:rsidP="00290CC6">
      <w:pPr>
        <w:pStyle w:val="ListParagraph"/>
        <w:numPr>
          <w:ilvl w:val="0"/>
          <w:numId w:val="1"/>
        </w:numPr>
        <w:spacing w:line="360" w:lineRule="auto"/>
        <w:jc w:val="both"/>
        <w:rPr>
          <w:rFonts w:ascii="Times New Roman" w:hAnsi="Times New Roman" w:cs="Times New Roman"/>
          <w:sz w:val="24"/>
          <w:szCs w:val="24"/>
        </w:rPr>
      </w:pPr>
      <w:r w:rsidRPr="003324DB">
        <w:rPr>
          <w:rFonts w:ascii="Times New Roman" w:hAnsi="Times New Roman" w:cs="Times New Roman"/>
          <w:sz w:val="24"/>
          <w:szCs w:val="24"/>
        </w:rPr>
        <w:t xml:space="preserve">The </w:t>
      </w:r>
      <w:r w:rsidR="003324DB" w:rsidRPr="003324DB">
        <w:rPr>
          <w:rFonts w:ascii="Times New Roman" w:hAnsi="Times New Roman" w:cs="Times New Roman"/>
          <w:sz w:val="24"/>
          <w:szCs w:val="24"/>
        </w:rPr>
        <w:t>1</w:t>
      </w:r>
      <w:r w:rsidR="003324DB" w:rsidRPr="003324DB">
        <w:rPr>
          <w:rFonts w:ascii="Times New Roman" w:hAnsi="Times New Roman" w:cs="Times New Roman"/>
          <w:sz w:val="24"/>
          <w:szCs w:val="24"/>
          <w:vertAlign w:val="superscript"/>
        </w:rPr>
        <w:t>st</w:t>
      </w:r>
      <w:r w:rsidRPr="003324DB">
        <w:rPr>
          <w:rFonts w:ascii="Times New Roman" w:hAnsi="Times New Roman" w:cs="Times New Roman"/>
          <w:sz w:val="24"/>
          <w:szCs w:val="24"/>
        </w:rPr>
        <w:t xml:space="preserve"> Respondent shall pay the costs of suit at an attorney Client Scale.</w:t>
      </w:r>
    </w:p>
    <w:bookmarkEnd w:id="1"/>
    <w:p w:rsidR="003324DB" w:rsidRDefault="003324DB"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had happened was that </w:t>
      </w:r>
      <w:proofErr w:type="spellStart"/>
      <w:r>
        <w:rPr>
          <w:rFonts w:ascii="Times New Roman" w:hAnsi="Times New Roman" w:cs="Times New Roman"/>
          <w:sz w:val="24"/>
          <w:szCs w:val="24"/>
        </w:rPr>
        <w:t>Sipho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Phugeni</w:t>
      </w:r>
      <w:proofErr w:type="spellEnd"/>
      <w:r>
        <w:rPr>
          <w:rFonts w:ascii="Times New Roman" w:hAnsi="Times New Roman" w:cs="Times New Roman"/>
          <w:sz w:val="24"/>
          <w:szCs w:val="24"/>
        </w:rPr>
        <w:t xml:space="preserve"> had proceeded in terms of the Magistrates Court Act [Chapter 7:10] and had obtained an order against the respondents for the payment of certain sums of sum in the following terms: -</w:t>
      </w:r>
    </w:p>
    <w:p w:rsidR="003A47D5" w:rsidRDefault="007F2DD0" w:rsidP="0029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by the defendants to the plaintiff of the sum of Sterling 15 000 pounds being the refund of the part purchase price paid by the plaintiff pursuant to an agreement entered into on the 29</w:t>
      </w:r>
      <w:r w:rsidRPr="007F2DD0">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2017</w:t>
      </w:r>
    </w:p>
    <w:p w:rsidR="007F2DD0" w:rsidRDefault="007F2DD0" w:rsidP="0029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Interest on the said sum calculated from the date of summons to the date of full and final payment</w:t>
      </w:r>
    </w:p>
    <w:p w:rsidR="007F2DD0" w:rsidRDefault="007F2DD0" w:rsidP="00290C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 on an attorney – client scale</w:t>
      </w:r>
    </w:p>
    <w:p w:rsidR="007F2DD0" w:rsidRDefault="007F2DD0"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state that the order was a default order.</w:t>
      </w:r>
    </w:p>
    <w:p w:rsidR="007F2DD0" w:rsidRDefault="007F2DD0"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herein then proceeded for an order stated above when the applicant had made attachment proceedings.</w:t>
      </w:r>
      <w:r w:rsidR="00086DB2">
        <w:rPr>
          <w:rFonts w:ascii="Times New Roman" w:hAnsi="Times New Roman" w:cs="Times New Roman"/>
          <w:sz w:val="24"/>
          <w:szCs w:val="24"/>
        </w:rPr>
        <w:t xml:space="preserve"> However, at the hearing of the matter, the applicant raised a point in limine to the said claim. Mr </w:t>
      </w:r>
      <w:proofErr w:type="spellStart"/>
      <w:r w:rsidR="00086DB2">
        <w:rPr>
          <w:rFonts w:ascii="Times New Roman" w:hAnsi="Times New Roman" w:cs="Times New Roman"/>
          <w:sz w:val="24"/>
          <w:szCs w:val="24"/>
        </w:rPr>
        <w:t>Petica</w:t>
      </w:r>
      <w:proofErr w:type="spellEnd"/>
      <w:r w:rsidR="00086DB2">
        <w:rPr>
          <w:rFonts w:ascii="Times New Roman" w:hAnsi="Times New Roman" w:cs="Times New Roman"/>
          <w:sz w:val="24"/>
          <w:szCs w:val="24"/>
        </w:rPr>
        <w:t xml:space="preserve"> raised his preliminary point in the following terms: -</w:t>
      </w:r>
    </w:p>
    <w:p w:rsidR="00086DB2" w:rsidRDefault="00086DB2" w:rsidP="00290CC6">
      <w:pPr>
        <w:spacing w:line="360" w:lineRule="auto"/>
        <w:ind w:left="720"/>
        <w:jc w:val="both"/>
        <w:rPr>
          <w:rFonts w:ascii="Times New Roman" w:hAnsi="Times New Roman" w:cs="Times New Roman"/>
          <w:sz w:val="24"/>
          <w:szCs w:val="24"/>
        </w:rPr>
      </w:pPr>
      <w:r w:rsidRPr="00086DB2">
        <w:rPr>
          <w:rFonts w:ascii="Times New Roman" w:hAnsi="Times New Roman" w:cs="Times New Roman"/>
          <w:sz w:val="24"/>
          <w:szCs w:val="24"/>
        </w:rPr>
        <w:t>I want to raise a preliminary point which can actually dispose of this matter. That is what did the first respondent do to found or confirm jurisdiction since the applicants or first respondent carry on business and are not resident in Zimbabwe. In other words what did the first respondent</w:t>
      </w:r>
      <w:r>
        <w:rPr>
          <w:rFonts w:ascii="Times New Roman" w:hAnsi="Times New Roman" w:cs="Times New Roman"/>
          <w:sz w:val="24"/>
          <w:szCs w:val="24"/>
        </w:rPr>
        <w:t xml:space="preserve"> do to</w:t>
      </w:r>
      <w:r w:rsidRPr="00086DB2">
        <w:rPr>
          <w:rFonts w:ascii="Times New Roman" w:hAnsi="Times New Roman" w:cs="Times New Roman"/>
          <w:sz w:val="24"/>
          <w:szCs w:val="24"/>
        </w:rPr>
        <w:t xml:space="preserve"> comply with section 13 of the Magistrates Court Act to found jurisdiction since the parties were out of the country. The reason why this is so because the Magistrate Court Act state</w:t>
      </w:r>
      <w:r>
        <w:rPr>
          <w:rFonts w:ascii="Times New Roman" w:hAnsi="Times New Roman" w:cs="Times New Roman"/>
          <w:sz w:val="24"/>
          <w:szCs w:val="24"/>
        </w:rPr>
        <w:t>s</w:t>
      </w:r>
      <w:r w:rsidRPr="00086DB2">
        <w:rPr>
          <w:rFonts w:ascii="Times New Roman" w:hAnsi="Times New Roman" w:cs="Times New Roman"/>
          <w:sz w:val="24"/>
          <w:szCs w:val="24"/>
        </w:rPr>
        <w:t xml:space="preserve"> that the court shall have jurisdiction in respect of persons who resides or carry on business or is employed within the province. That is the point in limine. The applicants were not even aware of the default judgment. That is why </w:t>
      </w:r>
      <w:r w:rsidRPr="00086DB2">
        <w:rPr>
          <w:rFonts w:ascii="Times New Roman" w:hAnsi="Times New Roman" w:cs="Times New Roman"/>
          <w:sz w:val="24"/>
          <w:szCs w:val="24"/>
        </w:rPr>
        <w:lastRenderedPageBreak/>
        <w:t>section 13 of the Magistrates Court Act exists so as to found or confirm jurisdiction.</w:t>
      </w:r>
    </w:p>
    <w:p w:rsidR="00086DB2" w:rsidRDefault="00086DB2"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In his response the defendant is basically arguing that the applicants must approach the court of the Magistrate and prays for an order rescinding the default judgment. He therefore holds the position that the approach to this court in the circumstances is improper and unlawful.</w:t>
      </w:r>
    </w:p>
    <w:p w:rsidR="007F73FF" w:rsidRDefault="007F73FF"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Basically, the question here is whether the Magistrates Court had jurisdiction to act in the manner it did. If the magistrates court had jurisdiction, then it is proper that the applicant should have proceeded there at and made its application there. But when the magistrates court had no jurisdiction as it were then it was proper for the applicant to have approached this court in the manner it did. </w:t>
      </w:r>
    </w:p>
    <w:p w:rsidR="007F73FF" w:rsidRPr="007F73FF" w:rsidRDefault="007F73FF"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in this matter are outside the jurisdiction of the Magistrates Court. The agreement to sell the house was done outside the jurisdiction of this court. Therefore</w:t>
      </w:r>
      <w:r w:rsidR="00290CC6">
        <w:rPr>
          <w:rFonts w:ascii="Times New Roman" w:hAnsi="Times New Roman" w:cs="Times New Roman"/>
          <w:sz w:val="24"/>
          <w:szCs w:val="24"/>
        </w:rPr>
        <w:t>,</w:t>
      </w:r>
      <w:r>
        <w:rPr>
          <w:rFonts w:ascii="Times New Roman" w:hAnsi="Times New Roman" w:cs="Times New Roman"/>
          <w:sz w:val="24"/>
          <w:szCs w:val="24"/>
        </w:rPr>
        <w:t xml:space="preserve"> there is nothing in the matter which expressly makes it a local case. In </w:t>
      </w:r>
      <w:proofErr w:type="spellStart"/>
      <w:r w:rsidRPr="007F73FF">
        <w:rPr>
          <w:rFonts w:ascii="Times New Roman" w:hAnsi="Times New Roman" w:cs="Times New Roman"/>
          <w:sz w:val="24"/>
          <w:szCs w:val="24"/>
        </w:rPr>
        <w:t>Mkhize</w:t>
      </w:r>
      <w:proofErr w:type="spellEnd"/>
      <w:r w:rsidRPr="007F73FF">
        <w:rPr>
          <w:rFonts w:ascii="Times New Roman" w:hAnsi="Times New Roman" w:cs="Times New Roman"/>
          <w:sz w:val="24"/>
          <w:szCs w:val="24"/>
        </w:rPr>
        <w:t xml:space="preserve"> v </w:t>
      </w:r>
      <w:proofErr w:type="spellStart"/>
      <w:r w:rsidRPr="00290CC6">
        <w:rPr>
          <w:rFonts w:ascii="Times New Roman" w:hAnsi="Times New Roman" w:cs="Times New Roman"/>
          <w:i/>
          <w:sz w:val="24"/>
          <w:szCs w:val="24"/>
        </w:rPr>
        <w:t>Swemmor</w:t>
      </w:r>
      <w:proofErr w:type="spellEnd"/>
      <w:r w:rsidRPr="00290CC6">
        <w:rPr>
          <w:rFonts w:ascii="Times New Roman" w:hAnsi="Times New Roman" w:cs="Times New Roman"/>
          <w:i/>
          <w:sz w:val="24"/>
          <w:szCs w:val="24"/>
        </w:rPr>
        <w:t xml:space="preserve"> and Others 1967 (1) SA 186</w:t>
      </w:r>
      <w:r w:rsidRPr="007F73FF">
        <w:rPr>
          <w:rFonts w:ascii="Times New Roman" w:hAnsi="Times New Roman" w:cs="Times New Roman"/>
          <w:sz w:val="24"/>
          <w:szCs w:val="24"/>
        </w:rPr>
        <w:t xml:space="preserve"> where it was stated at </w:t>
      </w:r>
      <w:r w:rsidRPr="00290CC6">
        <w:rPr>
          <w:rFonts w:ascii="Times New Roman" w:hAnsi="Times New Roman" w:cs="Times New Roman"/>
          <w:i/>
          <w:sz w:val="24"/>
          <w:szCs w:val="24"/>
        </w:rPr>
        <w:t>197C-D</w:t>
      </w:r>
      <w:r w:rsidRPr="007F73FF">
        <w:rPr>
          <w:rFonts w:ascii="Times New Roman" w:hAnsi="Times New Roman" w:cs="Times New Roman"/>
          <w:sz w:val="24"/>
          <w:szCs w:val="24"/>
        </w:rPr>
        <w:t xml:space="preserve"> that,</w:t>
      </w:r>
    </w:p>
    <w:p w:rsidR="007F73FF" w:rsidRPr="007F73FF" w:rsidRDefault="007F73FF" w:rsidP="00290CC6">
      <w:pPr>
        <w:spacing w:line="360" w:lineRule="auto"/>
        <w:ind w:left="720"/>
        <w:jc w:val="both"/>
        <w:rPr>
          <w:rFonts w:ascii="Times New Roman" w:hAnsi="Times New Roman" w:cs="Times New Roman"/>
          <w:sz w:val="24"/>
          <w:szCs w:val="24"/>
        </w:rPr>
      </w:pPr>
      <w:r w:rsidRPr="007F73FF">
        <w:rPr>
          <w:rFonts w:ascii="Times New Roman" w:hAnsi="Times New Roman" w:cs="Times New Roman"/>
          <w:sz w:val="24"/>
          <w:szCs w:val="24"/>
        </w:rPr>
        <w:t>“judicial decisions will ordinarily stand until set aside by way of appeal or review, but to that rule there are exceptions, one of them being that, where a decision is given without jurisdiction, it may be disregarded without the necessity of a formal order setting it aside.”</w:t>
      </w:r>
    </w:p>
    <w:p w:rsidR="00086DB2" w:rsidRDefault="007F73FF" w:rsidP="00290CC6">
      <w:pPr>
        <w:spacing w:line="360" w:lineRule="auto"/>
        <w:jc w:val="both"/>
        <w:rPr>
          <w:rFonts w:ascii="Times New Roman" w:hAnsi="Times New Roman" w:cs="Times New Roman"/>
          <w:sz w:val="24"/>
          <w:szCs w:val="24"/>
        </w:rPr>
      </w:pPr>
      <w:r w:rsidRPr="007F73FF">
        <w:rPr>
          <w:rFonts w:ascii="Times New Roman" w:hAnsi="Times New Roman" w:cs="Times New Roman"/>
          <w:sz w:val="24"/>
          <w:szCs w:val="24"/>
        </w:rPr>
        <w:t xml:space="preserve">See also a Zimbabwe case </w:t>
      </w:r>
      <w:r w:rsidRPr="00290CC6">
        <w:rPr>
          <w:rFonts w:ascii="Times New Roman" w:hAnsi="Times New Roman" w:cs="Times New Roman"/>
          <w:i/>
          <w:sz w:val="24"/>
          <w:szCs w:val="24"/>
        </w:rPr>
        <w:t>Manning v Manning 1986(2) ZLR I at 3D-F</w:t>
      </w:r>
      <w:r w:rsidRPr="007F73FF">
        <w:rPr>
          <w:rFonts w:ascii="Times New Roman" w:hAnsi="Times New Roman" w:cs="Times New Roman"/>
          <w:sz w:val="24"/>
          <w:szCs w:val="24"/>
        </w:rPr>
        <w:t xml:space="preserve"> where a village court acted without jurisdiction.</w:t>
      </w:r>
    </w:p>
    <w:p w:rsidR="00290CC6" w:rsidRDefault="00290CC6"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clearly the magistrates court had no jurisdiction to have entertained the matter and should not have done so had all the facts bee</w:t>
      </w:r>
      <w:r w:rsidR="00E24966">
        <w:rPr>
          <w:rFonts w:ascii="Times New Roman" w:hAnsi="Times New Roman" w:cs="Times New Roman"/>
          <w:sz w:val="24"/>
          <w:szCs w:val="24"/>
        </w:rPr>
        <w:t>n</w:t>
      </w:r>
      <w:r>
        <w:rPr>
          <w:rFonts w:ascii="Times New Roman" w:hAnsi="Times New Roman" w:cs="Times New Roman"/>
          <w:sz w:val="24"/>
          <w:szCs w:val="24"/>
        </w:rPr>
        <w:t xml:space="preserve"> placed adequately before it.</w:t>
      </w:r>
      <w:r w:rsidR="0099323C">
        <w:rPr>
          <w:rFonts w:ascii="Times New Roman" w:hAnsi="Times New Roman" w:cs="Times New Roman"/>
          <w:sz w:val="24"/>
          <w:szCs w:val="24"/>
        </w:rPr>
        <w:t xml:space="preserve"> The respondent argues that the applicants should have approached the magistrates court and request it to set aside its judgment. The question that an unlawful order has been made by that court empowers this court to entertain the case. You cannot hold a case involving foreign based parties without fully complying with the service of process upon them. It is illegal to have done so and the application must be successful.</w:t>
      </w:r>
    </w:p>
    <w:p w:rsidR="0099323C" w:rsidRDefault="0099323C" w:rsidP="00290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accordingly ordered as follows: - </w:t>
      </w:r>
    </w:p>
    <w:p w:rsidR="0099323C" w:rsidRP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lastRenderedPageBreak/>
        <w:t>1.</w:t>
      </w:r>
      <w:r w:rsidRPr="0099323C">
        <w:rPr>
          <w:rFonts w:ascii="Times New Roman" w:hAnsi="Times New Roman" w:cs="Times New Roman"/>
          <w:sz w:val="24"/>
          <w:szCs w:val="24"/>
        </w:rPr>
        <w:tab/>
        <w:t>The whole proceedings at the Magistrates Court under case number CC2062/21 is declared null and void and is ultra vires the Magistrates Court Act [Chapter 7:10]</w:t>
      </w:r>
    </w:p>
    <w:p w:rsidR="0099323C" w:rsidRP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t>2.</w:t>
      </w:r>
      <w:r w:rsidRPr="0099323C">
        <w:rPr>
          <w:rFonts w:ascii="Times New Roman" w:hAnsi="Times New Roman" w:cs="Times New Roman"/>
          <w:sz w:val="24"/>
          <w:szCs w:val="24"/>
        </w:rPr>
        <w:tab/>
        <w:t>The Writ of Execution against immovable property issued on the 11th of March 2024 by the Clerk of Court in case number CC2O62/21 was issued ultra vires the Magistrates Court Act [Chapter 7:10] and is ipso facto declared null and void.</w:t>
      </w:r>
    </w:p>
    <w:p w:rsidR="0099323C" w:rsidRP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t>3.</w:t>
      </w:r>
      <w:r w:rsidRPr="0099323C">
        <w:rPr>
          <w:rFonts w:ascii="Times New Roman" w:hAnsi="Times New Roman" w:cs="Times New Roman"/>
          <w:sz w:val="24"/>
          <w:szCs w:val="24"/>
        </w:rPr>
        <w:tab/>
        <w:t>The purported sale of Applicants property namely a certain piece of land in extent 2295 square metres being stand 8576 Bulawayo Township of Bulawayo Township Lands situate in the District Bulawayo held by the Applicants under Deed of Transfer Number 35O1/2OO2 must be impugned and the writ of execution is irregular and therefore set aside.</w:t>
      </w:r>
    </w:p>
    <w:p w:rsidR="0099323C" w:rsidRP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t>4.</w:t>
      </w:r>
      <w:r w:rsidRPr="0099323C">
        <w:rPr>
          <w:rFonts w:ascii="Times New Roman" w:hAnsi="Times New Roman" w:cs="Times New Roman"/>
          <w:sz w:val="24"/>
          <w:szCs w:val="24"/>
        </w:rPr>
        <w:tab/>
        <w:t>The Respondents be and are hereby interdicted from purporting to use the impugned writ under case number CC2062/21 to dispose of the Applicants property.</w:t>
      </w:r>
    </w:p>
    <w:p w:rsidR="0099323C" w:rsidRP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t>5.</w:t>
      </w:r>
      <w:r w:rsidRPr="0099323C">
        <w:rPr>
          <w:rFonts w:ascii="Times New Roman" w:hAnsi="Times New Roman" w:cs="Times New Roman"/>
          <w:sz w:val="24"/>
          <w:szCs w:val="24"/>
        </w:rPr>
        <w:tab/>
        <w:t>The 3rd Respondent shall forthwith cancel the XN Caveat 12/24 placed on the Applicants' title Deed 350L/2O02 by virtue of the impugned writ of execution.</w:t>
      </w:r>
    </w:p>
    <w:p w:rsidR="0099323C" w:rsidRDefault="0099323C" w:rsidP="0099323C">
      <w:pPr>
        <w:spacing w:line="360" w:lineRule="auto"/>
        <w:jc w:val="both"/>
        <w:rPr>
          <w:rFonts w:ascii="Times New Roman" w:hAnsi="Times New Roman" w:cs="Times New Roman"/>
          <w:sz w:val="24"/>
          <w:szCs w:val="24"/>
        </w:rPr>
      </w:pPr>
      <w:r w:rsidRPr="0099323C">
        <w:rPr>
          <w:rFonts w:ascii="Times New Roman" w:hAnsi="Times New Roman" w:cs="Times New Roman"/>
          <w:sz w:val="24"/>
          <w:szCs w:val="24"/>
        </w:rPr>
        <w:t>6.</w:t>
      </w:r>
      <w:r w:rsidRPr="0099323C">
        <w:rPr>
          <w:rFonts w:ascii="Times New Roman" w:hAnsi="Times New Roman" w:cs="Times New Roman"/>
          <w:sz w:val="24"/>
          <w:szCs w:val="24"/>
        </w:rPr>
        <w:tab/>
        <w:t>The 1st Respondent shall pay the costs of suit at an attorney Client Scale.</w:t>
      </w:r>
    </w:p>
    <w:p w:rsidR="0099323C" w:rsidRDefault="0099323C" w:rsidP="0099323C">
      <w:pPr>
        <w:spacing w:line="360" w:lineRule="auto"/>
        <w:jc w:val="both"/>
        <w:rPr>
          <w:rFonts w:ascii="Times New Roman" w:hAnsi="Times New Roman" w:cs="Times New Roman"/>
          <w:sz w:val="24"/>
          <w:szCs w:val="24"/>
        </w:rPr>
      </w:pPr>
    </w:p>
    <w:p w:rsidR="0099323C" w:rsidRPr="00555257" w:rsidRDefault="0099323C" w:rsidP="0099323C">
      <w:pPr>
        <w:spacing w:after="0" w:line="240" w:lineRule="auto"/>
        <w:jc w:val="both"/>
        <w:rPr>
          <w:rFonts w:ascii="Times New Roman" w:hAnsi="Times New Roman" w:cs="Times New Roman"/>
          <w:sz w:val="24"/>
          <w:szCs w:val="24"/>
        </w:rPr>
      </w:pPr>
      <w:r w:rsidRPr="0099323C">
        <w:rPr>
          <w:rFonts w:ascii="Times New Roman" w:hAnsi="Times New Roman" w:cs="Times New Roman"/>
          <w:i/>
          <w:sz w:val="24"/>
          <w:szCs w:val="24"/>
        </w:rPr>
        <w:t xml:space="preserve">Nkomo and </w:t>
      </w:r>
      <w:proofErr w:type="spellStart"/>
      <w:r w:rsidRPr="0099323C">
        <w:rPr>
          <w:rFonts w:ascii="Times New Roman" w:hAnsi="Times New Roman" w:cs="Times New Roman"/>
          <w:i/>
          <w:sz w:val="24"/>
          <w:szCs w:val="24"/>
        </w:rPr>
        <w:t>Sibanda</w:t>
      </w:r>
      <w:proofErr w:type="spellEnd"/>
      <w:r w:rsidRPr="0099323C">
        <w:rPr>
          <w:rFonts w:ascii="Times New Roman" w:hAnsi="Times New Roman" w:cs="Times New Roman"/>
          <w:i/>
          <w:sz w:val="24"/>
          <w:szCs w:val="24"/>
        </w:rPr>
        <w:t xml:space="preserve"> Legal Practitioners</w:t>
      </w:r>
      <w:r w:rsidR="00555257">
        <w:rPr>
          <w:rFonts w:ascii="Times New Roman" w:hAnsi="Times New Roman" w:cs="Times New Roman"/>
          <w:i/>
          <w:sz w:val="24"/>
          <w:szCs w:val="24"/>
        </w:rPr>
        <w:t xml:space="preserve">, </w:t>
      </w:r>
      <w:r w:rsidR="00555257">
        <w:rPr>
          <w:rFonts w:ascii="Times New Roman" w:hAnsi="Times New Roman" w:cs="Times New Roman"/>
          <w:sz w:val="24"/>
          <w:szCs w:val="24"/>
        </w:rPr>
        <w:t>applicants’ legal practitioners</w:t>
      </w:r>
    </w:p>
    <w:p w:rsidR="0099323C" w:rsidRPr="00555257" w:rsidRDefault="0099323C" w:rsidP="0099323C">
      <w:pPr>
        <w:spacing w:after="0" w:line="240" w:lineRule="auto"/>
        <w:jc w:val="both"/>
        <w:rPr>
          <w:rFonts w:ascii="Times New Roman" w:hAnsi="Times New Roman" w:cs="Times New Roman"/>
          <w:sz w:val="24"/>
          <w:szCs w:val="24"/>
        </w:rPr>
      </w:pPr>
      <w:r w:rsidRPr="0099323C">
        <w:rPr>
          <w:rFonts w:ascii="Times New Roman" w:hAnsi="Times New Roman" w:cs="Times New Roman"/>
          <w:i/>
          <w:sz w:val="24"/>
          <w:szCs w:val="24"/>
        </w:rPr>
        <w:t xml:space="preserve">M.R. </w:t>
      </w:r>
      <w:proofErr w:type="spellStart"/>
      <w:r w:rsidRPr="0099323C">
        <w:rPr>
          <w:rFonts w:ascii="Times New Roman" w:hAnsi="Times New Roman" w:cs="Times New Roman"/>
          <w:i/>
          <w:sz w:val="24"/>
          <w:szCs w:val="24"/>
        </w:rPr>
        <w:t>Petkar</w:t>
      </w:r>
      <w:proofErr w:type="spellEnd"/>
      <w:r w:rsidRPr="0099323C">
        <w:rPr>
          <w:rFonts w:ascii="Times New Roman" w:hAnsi="Times New Roman" w:cs="Times New Roman"/>
          <w:i/>
          <w:sz w:val="24"/>
          <w:szCs w:val="24"/>
        </w:rPr>
        <w:t xml:space="preserve"> Law Firm</w:t>
      </w:r>
      <w:r w:rsidR="00555257">
        <w:rPr>
          <w:rFonts w:ascii="Times New Roman" w:hAnsi="Times New Roman" w:cs="Times New Roman"/>
          <w:i/>
          <w:sz w:val="24"/>
          <w:szCs w:val="24"/>
        </w:rPr>
        <w:t xml:space="preserve">, </w:t>
      </w:r>
      <w:r w:rsidR="00555257">
        <w:rPr>
          <w:rFonts w:ascii="Times New Roman" w:hAnsi="Times New Roman" w:cs="Times New Roman"/>
          <w:sz w:val="24"/>
          <w:szCs w:val="24"/>
        </w:rPr>
        <w:t>respondent’s legal practitioners</w:t>
      </w:r>
    </w:p>
    <w:sectPr w:rsidR="0099323C" w:rsidRPr="00555257"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AC" w:rsidRDefault="00847CAC" w:rsidP="00555257">
      <w:pPr>
        <w:spacing w:after="0" w:line="240" w:lineRule="auto"/>
      </w:pPr>
      <w:r>
        <w:separator/>
      </w:r>
    </w:p>
  </w:endnote>
  <w:endnote w:type="continuationSeparator" w:id="0">
    <w:p w:rsidR="00847CAC" w:rsidRDefault="00847CAC" w:rsidP="0055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AC" w:rsidRDefault="00847CAC" w:rsidP="00555257">
      <w:pPr>
        <w:spacing w:after="0" w:line="240" w:lineRule="auto"/>
      </w:pPr>
      <w:r>
        <w:separator/>
      </w:r>
    </w:p>
  </w:footnote>
  <w:footnote w:type="continuationSeparator" w:id="0">
    <w:p w:rsidR="00847CAC" w:rsidRDefault="00847CAC" w:rsidP="00555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521980"/>
      <w:docPartObj>
        <w:docPartGallery w:val="Page Numbers (Top of Page)"/>
        <w:docPartUnique/>
      </w:docPartObj>
    </w:sdtPr>
    <w:sdtEndPr>
      <w:rPr>
        <w:noProof/>
      </w:rPr>
    </w:sdtEndPr>
    <w:sdtContent>
      <w:p w:rsidR="00555257" w:rsidRDefault="00555257">
        <w:pPr>
          <w:pStyle w:val="Header"/>
          <w:jc w:val="right"/>
          <w:rPr>
            <w:noProof/>
          </w:rPr>
        </w:pPr>
        <w:r>
          <w:fldChar w:fldCharType="begin"/>
        </w:r>
        <w:r>
          <w:instrText xml:space="preserve"> PAGE   \* MERGEFORMAT </w:instrText>
        </w:r>
        <w:r>
          <w:fldChar w:fldCharType="separate"/>
        </w:r>
        <w:r>
          <w:rPr>
            <w:noProof/>
          </w:rPr>
          <w:t>4</w:t>
        </w:r>
        <w:r>
          <w:rPr>
            <w:noProof/>
          </w:rPr>
          <w:fldChar w:fldCharType="end"/>
        </w:r>
      </w:p>
      <w:p w:rsidR="00555257" w:rsidRDefault="00555257">
        <w:pPr>
          <w:pStyle w:val="Header"/>
          <w:jc w:val="right"/>
          <w:rPr>
            <w:noProof/>
          </w:rPr>
        </w:pPr>
        <w:r>
          <w:rPr>
            <w:noProof/>
          </w:rPr>
          <w:t>HB 130/25</w:t>
        </w:r>
      </w:p>
      <w:p w:rsidR="00555257" w:rsidRDefault="00555257">
        <w:pPr>
          <w:pStyle w:val="Header"/>
          <w:jc w:val="right"/>
        </w:pPr>
        <w:r>
          <w:rPr>
            <w:noProof/>
          </w:rPr>
          <w:t>HCBC 915/24</w:t>
        </w:r>
      </w:p>
    </w:sdtContent>
  </w:sdt>
  <w:p w:rsidR="00555257" w:rsidRDefault="005552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506D8"/>
    <w:multiLevelType w:val="hybridMultilevel"/>
    <w:tmpl w:val="759A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A3E05"/>
    <w:multiLevelType w:val="hybridMultilevel"/>
    <w:tmpl w:val="1CE6E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29"/>
    <w:rsid w:val="00086DB2"/>
    <w:rsid w:val="00223598"/>
    <w:rsid w:val="00290CC6"/>
    <w:rsid w:val="002A732D"/>
    <w:rsid w:val="003324DB"/>
    <w:rsid w:val="003A47D5"/>
    <w:rsid w:val="004A6F63"/>
    <w:rsid w:val="00555257"/>
    <w:rsid w:val="00625072"/>
    <w:rsid w:val="007F2DD0"/>
    <w:rsid w:val="007F4ECD"/>
    <w:rsid w:val="007F73FF"/>
    <w:rsid w:val="00847CAC"/>
    <w:rsid w:val="00944603"/>
    <w:rsid w:val="0099323C"/>
    <w:rsid w:val="00B62529"/>
    <w:rsid w:val="00DD5639"/>
    <w:rsid w:val="00E24966"/>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D78C7-5C21-4402-9422-602AB6F4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4DB"/>
    <w:pPr>
      <w:ind w:left="720"/>
      <w:contextualSpacing/>
    </w:pPr>
  </w:style>
  <w:style w:type="paragraph" w:styleId="Header">
    <w:name w:val="header"/>
    <w:basedOn w:val="Normal"/>
    <w:link w:val="HeaderChar"/>
    <w:uiPriority w:val="99"/>
    <w:unhideWhenUsed/>
    <w:rsid w:val="00555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257"/>
    <w:rPr>
      <w:lang w:val="en-ZW"/>
    </w:rPr>
  </w:style>
  <w:style w:type="paragraph" w:styleId="Footer">
    <w:name w:val="footer"/>
    <w:basedOn w:val="Normal"/>
    <w:link w:val="FooterChar"/>
    <w:uiPriority w:val="99"/>
    <w:unhideWhenUsed/>
    <w:rsid w:val="00555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257"/>
    <w:rPr>
      <w:lang w:val="en-ZW"/>
    </w:rPr>
  </w:style>
  <w:style w:type="paragraph" w:styleId="NoSpacing">
    <w:name w:val="No Spacing"/>
    <w:uiPriority w:val="1"/>
    <w:qFormat/>
    <w:rsid w:val="0055525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3</cp:revision>
  <dcterms:created xsi:type="dcterms:W3CDTF">2025-07-23T05:53:00Z</dcterms:created>
  <dcterms:modified xsi:type="dcterms:W3CDTF">2025-07-24T06:59:00Z</dcterms:modified>
</cp:coreProperties>
</file>