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BAC" w:rsidRDefault="00F623BA" w:rsidP="00F623B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GEORGE DOUBT CHAWAWA</w:t>
      </w:r>
    </w:p>
    <w:p w:rsidR="00F623BA" w:rsidRDefault="00F623BA" w:rsidP="00F62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F623BA" w:rsidRDefault="00F623BA" w:rsidP="00F62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MUNASHE CHAWAWA </w:t>
      </w:r>
    </w:p>
    <w:p w:rsidR="00F623BA" w:rsidRDefault="00F623BA" w:rsidP="00F62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623BA" w:rsidRDefault="00F623BA" w:rsidP="00F62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TATENDA CHAWANA</w:t>
      </w:r>
    </w:p>
    <w:p w:rsidR="00F623BA" w:rsidRDefault="00F623BA" w:rsidP="00F62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F623BA" w:rsidRDefault="00F623BA" w:rsidP="00F62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TRISH CHAWAWA</w:t>
      </w:r>
    </w:p>
    <w:p w:rsidR="00F623BA" w:rsidRDefault="00F623BA" w:rsidP="00F62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623BA" w:rsidRDefault="00F623BA" w:rsidP="00F62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MELISSA CHAWAWA</w:t>
      </w:r>
    </w:p>
    <w:p w:rsidR="00F623BA" w:rsidRDefault="00F623BA" w:rsidP="00F62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623BA" w:rsidRDefault="00F623BA" w:rsidP="00F62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MELODY CHAWAWA</w:t>
      </w:r>
    </w:p>
    <w:p w:rsidR="00F623BA" w:rsidRDefault="00F623BA" w:rsidP="00F623BA">
      <w:pPr>
        <w:spacing w:after="0" w:line="360" w:lineRule="auto"/>
        <w:jc w:val="both"/>
        <w:rPr>
          <w:rFonts w:ascii="Times New Roman" w:hAnsi="Times New Roman" w:cs="Times New Roman"/>
          <w:sz w:val="24"/>
          <w:szCs w:val="24"/>
        </w:rPr>
      </w:pPr>
    </w:p>
    <w:p w:rsidR="00F623BA" w:rsidRDefault="00F623BA" w:rsidP="00F62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F623BA" w:rsidRDefault="00F623BA" w:rsidP="00F62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F623BA" w:rsidRDefault="00F623BA" w:rsidP="00F62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14 June 2021</w:t>
      </w:r>
      <w:r w:rsidR="00086193">
        <w:rPr>
          <w:rFonts w:ascii="Times New Roman" w:hAnsi="Times New Roman" w:cs="Times New Roman"/>
          <w:sz w:val="24"/>
          <w:szCs w:val="24"/>
        </w:rPr>
        <w:t xml:space="preserve"> and 9 July, 2021</w:t>
      </w:r>
    </w:p>
    <w:p w:rsidR="00F623BA" w:rsidRDefault="00F623BA" w:rsidP="00F623BA">
      <w:pPr>
        <w:spacing w:after="0" w:line="360" w:lineRule="auto"/>
        <w:jc w:val="both"/>
        <w:rPr>
          <w:rFonts w:ascii="Times New Roman" w:hAnsi="Times New Roman" w:cs="Times New Roman"/>
          <w:sz w:val="24"/>
          <w:szCs w:val="24"/>
        </w:rPr>
      </w:pPr>
    </w:p>
    <w:p w:rsidR="00F623BA" w:rsidRDefault="00F623BA" w:rsidP="00F623BA">
      <w:pPr>
        <w:spacing w:after="0" w:line="360" w:lineRule="auto"/>
        <w:jc w:val="both"/>
        <w:rPr>
          <w:rFonts w:ascii="Times New Roman" w:hAnsi="Times New Roman" w:cs="Times New Roman"/>
          <w:sz w:val="24"/>
          <w:szCs w:val="24"/>
        </w:rPr>
      </w:pPr>
    </w:p>
    <w:p w:rsidR="00F623BA" w:rsidRPr="00F623BA" w:rsidRDefault="00F623BA" w:rsidP="00F623BA">
      <w:pPr>
        <w:spacing w:after="0" w:line="360" w:lineRule="auto"/>
        <w:jc w:val="both"/>
        <w:rPr>
          <w:rFonts w:ascii="Times New Roman" w:hAnsi="Times New Roman" w:cs="Times New Roman"/>
          <w:b/>
          <w:sz w:val="24"/>
          <w:szCs w:val="24"/>
        </w:rPr>
      </w:pPr>
      <w:r w:rsidRPr="00F623BA">
        <w:rPr>
          <w:rFonts w:ascii="Times New Roman" w:hAnsi="Times New Roman" w:cs="Times New Roman"/>
          <w:b/>
          <w:sz w:val="24"/>
          <w:szCs w:val="24"/>
        </w:rPr>
        <w:t>Opposed application</w:t>
      </w:r>
    </w:p>
    <w:p w:rsidR="00F623BA" w:rsidRDefault="00F623BA" w:rsidP="00F623BA">
      <w:pPr>
        <w:spacing w:after="0" w:line="360" w:lineRule="auto"/>
        <w:jc w:val="both"/>
        <w:rPr>
          <w:rFonts w:ascii="Times New Roman" w:hAnsi="Times New Roman" w:cs="Times New Roman"/>
          <w:sz w:val="24"/>
          <w:szCs w:val="24"/>
        </w:rPr>
      </w:pPr>
    </w:p>
    <w:p w:rsidR="00F623BA" w:rsidRDefault="00F623BA" w:rsidP="00F623BA">
      <w:pPr>
        <w:spacing w:after="0" w:line="360" w:lineRule="auto"/>
        <w:jc w:val="both"/>
        <w:rPr>
          <w:rFonts w:ascii="Times New Roman" w:hAnsi="Times New Roman" w:cs="Times New Roman"/>
          <w:sz w:val="24"/>
          <w:szCs w:val="24"/>
        </w:rPr>
      </w:pPr>
    </w:p>
    <w:p w:rsidR="00F623BA" w:rsidRDefault="008760FB" w:rsidP="00F62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sidRPr="008760FB">
        <w:rPr>
          <w:rFonts w:ascii="Times New Roman" w:hAnsi="Times New Roman" w:cs="Times New Roman"/>
          <w:i/>
          <w:sz w:val="24"/>
          <w:szCs w:val="24"/>
        </w:rPr>
        <w:t>C. Jiji</w:t>
      </w:r>
      <w:r w:rsidR="00F623BA">
        <w:rPr>
          <w:rFonts w:ascii="Times New Roman" w:hAnsi="Times New Roman" w:cs="Times New Roman"/>
          <w:sz w:val="24"/>
          <w:szCs w:val="24"/>
        </w:rPr>
        <w:t>,</w:t>
      </w:r>
      <w:r>
        <w:rPr>
          <w:rFonts w:ascii="Times New Roman" w:hAnsi="Times New Roman" w:cs="Times New Roman"/>
          <w:sz w:val="24"/>
          <w:szCs w:val="24"/>
        </w:rPr>
        <w:t xml:space="preserve"> </w:t>
      </w:r>
      <w:r w:rsidR="00F623BA">
        <w:rPr>
          <w:rFonts w:ascii="Times New Roman" w:hAnsi="Times New Roman" w:cs="Times New Roman"/>
          <w:sz w:val="24"/>
          <w:szCs w:val="24"/>
        </w:rPr>
        <w:t>for the applicant</w:t>
      </w:r>
    </w:p>
    <w:p w:rsidR="00F623BA" w:rsidRDefault="008760FB" w:rsidP="00F623BA">
      <w:pPr>
        <w:spacing w:after="0" w:line="240" w:lineRule="auto"/>
        <w:jc w:val="both"/>
        <w:rPr>
          <w:rFonts w:ascii="Times New Roman" w:hAnsi="Times New Roman" w:cs="Times New Roman"/>
          <w:sz w:val="24"/>
          <w:szCs w:val="24"/>
        </w:rPr>
      </w:pPr>
      <w:r w:rsidRPr="008760FB">
        <w:rPr>
          <w:rFonts w:ascii="Times New Roman" w:hAnsi="Times New Roman" w:cs="Times New Roman"/>
          <w:i/>
          <w:sz w:val="24"/>
          <w:szCs w:val="24"/>
        </w:rPr>
        <w:t>S. Katsuwa</w:t>
      </w:r>
      <w:r w:rsidR="00F623BA">
        <w:rPr>
          <w:rFonts w:ascii="Times New Roman" w:hAnsi="Times New Roman" w:cs="Times New Roman"/>
          <w:sz w:val="24"/>
          <w:szCs w:val="24"/>
        </w:rPr>
        <w:t>,</w:t>
      </w:r>
      <w:r>
        <w:rPr>
          <w:rFonts w:ascii="Times New Roman" w:hAnsi="Times New Roman" w:cs="Times New Roman"/>
          <w:sz w:val="24"/>
          <w:szCs w:val="24"/>
        </w:rPr>
        <w:t xml:space="preserve"> </w:t>
      </w:r>
      <w:r w:rsidR="00F623BA">
        <w:rPr>
          <w:rFonts w:ascii="Times New Roman" w:hAnsi="Times New Roman" w:cs="Times New Roman"/>
          <w:sz w:val="24"/>
          <w:szCs w:val="24"/>
        </w:rPr>
        <w:t>for the respondents</w:t>
      </w:r>
    </w:p>
    <w:p w:rsidR="00F623BA" w:rsidRDefault="00F623BA" w:rsidP="00F623BA">
      <w:pPr>
        <w:spacing w:after="0" w:line="360" w:lineRule="auto"/>
        <w:jc w:val="both"/>
        <w:rPr>
          <w:rFonts w:ascii="Times New Roman" w:hAnsi="Times New Roman" w:cs="Times New Roman"/>
          <w:sz w:val="24"/>
          <w:szCs w:val="24"/>
        </w:rPr>
      </w:pPr>
    </w:p>
    <w:p w:rsidR="008E7007" w:rsidRDefault="00F623BA" w:rsidP="00F623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MANGOTA J:</w:t>
      </w:r>
      <w:r w:rsidR="00F35377">
        <w:rPr>
          <w:rFonts w:ascii="Times New Roman" w:hAnsi="Times New Roman" w:cs="Times New Roman"/>
          <w:sz w:val="24"/>
          <w:szCs w:val="24"/>
        </w:rPr>
        <w:t xml:space="preserve"> A litigant who applies for the removal of the bar which operates </w:t>
      </w:r>
      <w:r w:rsidR="001F71CB">
        <w:rPr>
          <w:rFonts w:ascii="Times New Roman" w:hAnsi="Times New Roman" w:cs="Times New Roman"/>
          <w:sz w:val="24"/>
          <w:szCs w:val="24"/>
        </w:rPr>
        <w:t>against</w:t>
      </w:r>
      <w:r w:rsidR="00F35377">
        <w:rPr>
          <w:rFonts w:ascii="Times New Roman" w:hAnsi="Times New Roman" w:cs="Times New Roman"/>
          <w:sz w:val="24"/>
          <w:szCs w:val="24"/>
        </w:rPr>
        <w:t xml:space="preserve"> him ad</w:t>
      </w:r>
      <w:r w:rsidR="008760FB">
        <w:rPr>
          <w:rFonts w:ascii="Times New Roman" w:hAnsi="Times New Roman" w:cs="Times New Roman"/>
          <w:sz w:val="24"/>
          <w:szCs w:val="24"/>
        </w:rPr>
        <w:t>mits the simple fact that he violated</w:t>
      </w:r>
      <w:r w:rsidR="00F35377">
        <w:rPr>
          <w:rFonts w:ascii="Times New Roman" w:hAnsi="Times New Roman" w:cs="Times New Roman"/>
          <w:sz w:val="24"/>
          <w:szCs w:val="24"/>
        </w:rPr>
        <w:t xml:space="preserve"> the rules(s) of court. His application for upliftment of the bar is, to all intents and purposes, a motion by him for condonation for his unwholesome conduct. He is</w:t>
      </w:r>
      <w:r w:rsidR="008760FB">
        <w:rPr>
          <w:rFonts w:ascii="Times New Roman" w:hAnsi="Times New Roman" w:cs="Times New Roman"/>
          <w:sz w:val="24"/>
          <w:szCs w:val="24"/>
        </w:rPr>
        <w:t>,</w:t>
      </w:r>
      <w:r w:rsidR="00F35377">
        <w:rPr>
          <w:rFonts w:ascii="Times New Roman" w:hAnsi="Times New Roman" w:cs="Times New Roman"/>
          <w:sz w:val="24"/>
          <w:szCs w:val="24"/>
        </w:rPr>
        <w:t xml:space="preserve"> therefore, expected to be </w:t>
      </w:r>
      <w:r w:rsidR="001F71CB">
        <w:rPr>
          <w:rFonts w:ascii="Times New Roman" w:hAnsi="Times New Roman" w:cs="Times New Roman"/>
          <w:sz w:val="24"/>
          <w:szCs w:val="24"/>
        </w:rPr>
        <w:t>candid</w:t>
      </w:r>
      <w:r w:rsidR="00F35377">
        <w:rPr>
          <w:rFonts w:ascii="Times New Roman" w:hAnsi="Times New Roman" w:cs="Times New Roman"/>
          <w:sz w:val="24"/>
          <w:szCs w:val="24"/>
        </w:rPr>
        <w:t xml:space="preserve"> with the court, to give plausible reasons for his failure to comply with the rules of court and to place the court into his confidence in his </w:t>
      </w:r>
      <w:r w:rsidR="006D5370">
        <w:rPr>
          <w:rFonts w:ascii="Times New Roman" w:hAnsi="Times New Roman" w:cs="Times New Roman"/>
          <w:sz w:val="24"/>
          <w:szCs w:val="24"/>
        </w:rPr>
        <w:t>effort</w:t>
      </w:r>
      <w:r w:rsidR="00F35377">
        <w:rPr>
          <w:rFonts w:ascii="Times New Roman" w:hAnsi="Times New Roman" w:cs="Times New Roman"/>
          <w:sz w:val="24"/>
          <w:szCs w:val="24"/>
        </w:rPr>
        <w:t xml:space="preserve"> to justify the condonation </w:t>
      </w:r>
      <w:r w:rsidR="00FA7A7E">
        <w:rPr>
          <w:rFonts w:ascii="Times New Roman" w:hAnsi="Times New Roman" w:cs="Times New Roman"/>
          <w:sz w:val="24"/>
          <w:szCs w:val="24"/>
        </w:rPr>
        <w:t>which</w:t>
      </w:r>
      <w:r w:rsidR="00F35377">
        <w:rPr>
          <w:rFonts w:ascii="Times New Roman" w:hAnsi="Times New Roman" w:cs="Times New Roman"/>
          <w:sz w:val="24"/>
          <w:szCs w:val="24"/>
        </w:rPr>
        <w:t xml:space="preserve"> he is</w:t>
      </w:r>
      <w:r w:rsidR="00FA7A7E">
        <w:rPr>
          <w:rFonts w:ascii="Times New Roman" w:hAnsi="Times New Roman" w:cs="Times New Roman"/>
          <w:sz w:val="24"/>
          <w:szCs w:val="24"/>
        </w:rPr>
        <w:t xml:space="preserve"> </w:t>
      </w:r>
      <w:r w:rsidR="00F35377">
        <w:rPr>
          <w:rFonts w:ascii="Times New Roman" w:hAnsi="Times New Roman" w:cs="Times New Roman"/>
          <w:sz w:val="24"/>
          <w:szCs w:val="24"/>
        </w:rPr>
        <w:t xml:space="preserve">moving the court to grant to him. </w:t>
      </w:r>
    </w:p>
    <w:p w:rsidR="00F623BA" w:rsidRDefault="00F35377" w:rsidP="008E70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 in </w:t>
      </w:r>
      <w:r w:rsidR="00FE3C49">
        <w:rPr>
          <w:rFonts w:ascii="Times New Roman" w:hAnsi="Times New Roman" w:cs="Times New Roman"/>
          <w:sz w:val="24"/>
          <w:szCs w:val="24"/>
        </w:rPr>
        <w:t>the</w:t>
      </w:r>
      <w:r>
        <w:rPr>
          <w:rFonts w:ascii="Times New Roman" w:hAnsi="Times New Roman" w:cs="Times New Roman"/>
          <w:sz w:val="24"/>
          <w:szCs w:val="24"/>
        </w:rPr>
        <w:t xml:space="preserve"> process of applying to be condoned, he tells an obvious lie which runs </w:t>
      </w:r>
      <w:r w:rsidR="00FE3C49">
        <w:rPr>
          <w:rFonts w:ascii="Times New Roman" w:hAnsi="Times New Roman" w:cs="Times New Roman"/>
          <w:sz w:val="24"/>
          <w:szCs w:val="24"/>
        </w:rPr>
        <w:t>contrary to matters which the court can</w:t>
      </w:r>
      <w:r>
        <w:rPr>
          <w:rFonts w:ascii="Times New Roman" w:hAnsi="Times New Roman" w:cs="Times New Roman"/>
          <w:sz w:val="24"/>
          <w:szCs w:val="24"/>
        </w:rPr>
        <w:t xml:space="preserve"> </w:t>
      </w:r>
      <w:r w:rsidRPr="00FE3C49">
        <w:rPr>
          <w:rFonts w:ascii="Times New Roman" w:hAnsi="Times New Roman" w:cs="Times New Roman"/>
          <w:i/>
          <w:sz w:val="24"/>
          <w:szCs w:val="24"/>
        </w:rPr>
        <w:t>mero motu</w:t>
      </w:r>
      <w:r>
        <w:rPr>
          <w:rFonts w:ascii="Times New Roman" w:hAnsi="Times New Roman" w:cs="Times New Roman"/>
          <w:sz w:val="24"/>
          <w:szCs w:val="24"/>
        </w:rPr>
        <w:t xml:space="preserve"> take judicial notice of</w:t>
      </w:r>
      <w:r w:rsidR="008E7007">
        <w:rPr>
          <w:rFonts w:ascii="Times New Roman" w:hAnsi="Times New Roman" w:cs="Times New Roman"/>
          <w:sz w:val="24"/>
          <w:szCs w:val="24"/>
        </w:rPr>
        <w:t>,</w:t>
      </w:r>
      <w:r>
        <w:rPr>
          <w:rFonts w:ascii="Times New Roman" w:hAnsi="Times New Roman" w:cs="Times New Roman"/>
          <w:sz w:val="24"/>
          <w:szCs w:val="24"/>
        </w:rPr>
        <w:t xml:space="preserve"> his applicatio</w:t>
      </w:r>
      <w:r w:rsidR="00FE3C49">
        <w:rPr>
          <w:rFonts w:ascii="Times New Roman" w:hAnsi="Times New Roman" w:cs="Times New Roman"/>
          <w:sz w:val="24"/>
          <w:szCs w:val="24"/>
        </w:rPr>
        <w:t>n for condonat</w:t>
      </w:r>
      <w:r>
        <w:rPr>
          <w:rFonts w:ascii="Times New Roman" w:hAnsi="Times New Roman" w:cs="Times New Roman"/>
          <w:sz w:val="24"/>
          <w:szCs w:val="24"/>
        </w:rPr>
        <w:t>ion or for upliftment of the bar cannot succeed. It cannot succeed becaus</w:t>
      </w:r>
      <w:r w:rsidR="008760FB">
        <w:rPr>
          <w:rFonts w:ascii="Times New Roman" w:hAnsi="Times New Roman" w:cs="Times New Roman"/>
          <w:sz w:val="24"/>
          <w:szCs w:val="24"/>
        </w:rPr>
        <w:t>e condonation is not there for the</w:t>
      </w:r>
      <w:r>
        <w:rPr>
          <w:rFonts w:ascii="Times New Roman" w:hAnsi="Times New Roman" w:cs="Times New Roman"/>
          <w:sz w:val="24"/>
          <w:szCs w:val="24"/>
        </w:rPr>
        <w:t xml:space="preserve"> mere asking. It is available to a</w:t>
      </w:r>
      <w:r w:rsidR="00CC3175">
        <w:rPr>
          <w:rFonts w:ascii="Times New Roman" w:hAnsi="Times New Roman" w:cs="Times New Roman"/>
          <w:sz w:val="24"/>
          <w:szCs w:val="24"/>
        </w:rPr>
        <w:t xml:space="preserve"> party who has a genuine reason</w:t>
      </w:r>
      <w:r>
        <w:rPr>
          <w:rFonts w:ascii="Times New Roman" w:hAnsi="Times New Roman" w:cs="Times New Roman"/>
          <w:sz w:val="24"/>
          <w:szCs w:val="24"/>
        </w:rPr>
        <w:t>, as opposed to a fanciful one, of flouting the rules of court.</w:t>
      </w:r>
      <w:r w:rsidR="008760FB">
        <w:rPr>
          <w:rFonts w:ascii="Times New Roman" w:hAnsi="Times New Roman" w:cs="Times New Roman"/>
          <w:sz w:val="24"/>
          <w:szCs w:val="24"/>
        </w:rPr>
        <w:t xml:space="preserve"> The court, therefore, exercises</w:t>
      </w:r>
      <w:r>
        <w:rPr>
          <w:rFonts w:ascii="Times New Roman" w:hAnsi="Times New Roman" w:cs="Times New Roman"/>
          <w:sz w:val="24"/>
          <w:szCs w:val="24"/>
        </w:rPr>
        <w:t xml:space="preserve"> its discretion judiciously in granting, or refusing, an application for condonation</w:t>
      </w:r>
      <w:r w:rsidR="008760FB">
        <w:rPr>
          <w:rFonts w:ascii="Times New Roman" w:hAnsi="Times New Roman" w:cs="Times New Roman"/>
          <w:sz w:val="24"/>
          <w:szCs w:val="24"/>
        </w:rPr>
        <w:t xml:space="preserve"> or for the removal of the bar</w:t>
      </w:r>
      <w:r>
        <w:rPr>
          <w:rFonts w:ascii="Times New Roman" w:hAnsi="Times New Roman" w:cs="Times New Roman"/>
          <w:sz w:val="24"/>
          <w:szCs w:val="24"/>
        </w:rPr>
        <w:t>.</w:t>
      </w:r>
    </w:p>
    <w:p w:rsidR="00F35377" w:rsidRDefault="00F35377" w:rsidP="00F623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remarks which I made in the foregoing part of this </w:t>
      </w:r>
      <w:r w:rsidR="00CC3175">
        <w:rPr>
          <w:rFonts w:ascii="Times New Roman" w:hAnsi="Times New Roman" w:cs="Times New Roman"/>
          <w:sz w:val="24"/>
          <w:szCs w:val="24"/>
        </w:rPr>
        <w:t>judgment</w:t>
      </w:r>
      <w:r>
        <w:rPr>
          <w:rFonts w:ascii="Times New Roman" w:hAnsi="Times New Roman" w:cs="Times New Roman"/>
          <w:sz w:val="24"/>
          <w:szCs w:val="24"/>
        </w:rPr>
        <w:t xml:space="preserve"> are apposite to the present application. </w:t>
      </w:r>
      <w:r w:rsidR="00CC3175">
        <w:rPr>
          <w:rFonts w:ascii="Times New Roman" w:hAnsi="Times New Roman" w:cs="Times New Roman"/>
          <w:sz w:val="24"/>
          <w:szCs w:val="24"/>
        </w:rPr>
        <w:t>I heard</w:t>
      </w:r>
      <w:r>
        <w:rPr>
          <w:rFonts w:ascii="Times New Roman" w:hAnsi="Times New Roman" w:cs="Times New Roman"/>
          <w:sz w:val="24"/>
          <w:szCs w:val="24"/>
        </w:rPr>
        <w:t xml:space="preserve"> it on 17 </w:t>
      </w:r>
      <w:r w:rsidR="00CC3175">
        <w:rPr>
          <w:rFonts w:ascii="Times New Roman" w:hAnsi="Times New Roman" w:cs="Times New Roman"/>
          <w:sz w:val="24"/>
          <w:szCs w:val="24"/>
        </w:rPr>
        <w:t>M</w:t>
      </w:r>
      <w:r>
        <w:rPr>
          <w:rFonts w:ascii="Times New Roman" w:hAnsi="Times New Roman" w:cs="Times New Roman"/>
          <w:sz w:val="24"/>
          <w:szCs w:val="24"/>
        </w:rPr>
        <w:t xml:space="preserve">arch, 2021. I delivered an </w:t>
      </w:r>
      <w:r w:rsidRPr="00CC3175">
        <w:rPr>
          <w:rFonts w:ascii="Times New Roman" w:hAnsi="Times New Roman" w:cs="Times New Roman"/>
          <w:i/>
          <w:sz w:val="24"/>
          <w:szCs w:val="24"/>
        </w:rPr>
        <w:t>ex tempore</w:t>
      </w:r>
      <w:r>
        <w:rPr>
          <w:rFonts w:ascii="Times New Roman" w:hAnsi="Times New Roman" w:cs="Times New Roman"/>
          <w:sz w:val="24"/>
          <w:szCs w:val="24"/>
        </w:rPr>
        <w:t xml:space="preserve"> judgment in which I granted the motion of the applicant in terms of the draft.</w:t>
      </w:r>
    </w:p>
    <w:p w:rsidR="00BD0332" w:rsidRPr="00283F92" w:rsidRDefault="00F35377" w:rsidP="00BD03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1 April, 2021 the registrar of this court </w:t>
      </w:r>
      <w:r w:rsidR="00CC3175">
        <w:rPr>
          <w:rFonts w:ascii="Times New Roman" w:hAnsi="Times New Roman" w:cs="Times New Roman"/>
          <w:sz w:val="24"/>
          <w:szCs w:val="24"/>
        </w:rPr>
        <w:t>addressed</w:t>
      </w:r>
      <w:r>
        <w:rPr>
          <w:rFonts w:ascii="Times New Roman" w:hAnsi="Times New Roman" w:cs="Times New Roman"/>
          <w:sz w:val="24"/>
          <w:szCs w:val="24"/>
        </w:rPr>
        <w:t xml:space="preserve"> a letter to me. He advised that the decision which I made on 17 March, 2021 was being appealed. He</w:t>
      </w:r>
      <w:r w:rsidR="008760FB">
        <w:rPr>
          <w:rFonts w:ascii="Times New Roman" w:hAnsi="Times New Roman" w:cs="Times New Roman"/>
          <w:sz w:val="24"/>
          <w:szCs w:val="24"/>
        </w:rPr>
        <w:t>,</w:t>
      </w:r>
      <w:r>
        <w:rPr>
          <w:rFonts w:ascii="Times New Roman" w:hAnsi="Times New Roman" w:cs="Times New Roman"/>
          <w:sz w:val="24"/>
          <w:szCs w:val="24"/>
        </w:rPr>
        <w:t xml:space="preserve"> therefore, requested for reasons which support</w:t>
      </w:r>
      <w:r w:rsidR="00BD0332">
        <w:rPr>
          <w:rFonts w:ascii="Times New Roman" w:hAnsi="Times New Roman" w:cs="Times New Roman"/>
          <w:sz w:val="24"/>
          <w:szCs w:val="24"/>
        </w:rPr>
        <w:t xml:space="preserve"> m</w:t>
      </w:r>
      <w:r w:rsidR="00BD0332" w:rsidRPr="00283F92">
        <w:rPr>
          <w:rFonts w:ascii="Times New Roman" w:hAnsi="Times New Roman" w:cs="Times New Roman"/>
          <w:sz w:val="24"/>
          <w:szCs w:val="24"/>
        </w:rPr>
        <w:t>y decision. These are they:</w:t>
      </w:r>
    </w:p>
    <w:p w:rsidR="00BD0332" w:rsidRPr="00283F92" w:rsidRDefault="00BD0332" w:rsidP="00BD03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83F92">
        <w:rPr>
          <w:rFonts w:ascii="Times New Roman" w:hAnsi="Times New Roman" w:cs="Times New Roman"/>
          <w:sz w:val="24"/>
          <w:szCs w:val="24"/>
        </w:rPr>
        <w:t>The applicant filed a suit a</w:t>
      </w:r>
      <w:r>
        <w:rPr>
          <w:rFonts w:ascii="Times New Roman" w:hAnsi="Times New Roman" w:cs="Times New Roman"/>
          <w:sz w:val="24"/>
          <w:szCs w:val="24"/>
        </w:rPr>
        <w:t>g</w:t>
      </w:r>
      <w:r w:rsidRPr="00283F92">
        <w:rPr>
          <w:rFonts w:ascii="Times New Roman" w:hAnsi="Times New Roman" w:cs="Times New Roman"/>
          <w:sz w:val="24"/>
          <w:szCs w:val="24"/>
        </w:rPr>
        <w:t xml:space="preserve">ainst the respondents who are his children. He moved for their eviction from stand number 2423 Tynwald South, Harare (“the property”) which he </w:t>
      </w:r>
      <w:r w:rsidR="008760FB">
        <w:rPr>
          <w:rFonts w:ascii="Times New Roman" w:hAnsi="Times New Roman" w:cs="Times New Roman"/>
          <w:sz w:val="24"/>
          <w:szCs w:val="24"/>
        </w:rPr>
        <w:t>said</w:t>
      </w:r>
      <w:r w:rsidRPr="00283F92">
        <w:rPr>
          <w:rFonts w:ascii="Times New Roman" w:hAnsi="Times New Roman" w:cs="Times New Roman"/>
          <w:sz w:val="24"/>
          <w:szCs w:val="24"/>
        </w:rPr>
        <w:t xml:space="preserve"> w</w:t>
      </w:r>
      <w:r w:rsidR="00FA18B5">
        <w:rPr>
          <w:rFonts w:ascii="Times New Roman" w:hAnsi="Times New Roman" w:cs="Times New Roman"/>
          <w:sz w:val="24"/>
          <w:szCs w:val="24"/>
        </w:rPr>
        <w:t>as his house</w:t>
      </w:r>
      <w:r w:rsidRPr="00283F92">
        <w:rPr>
          <w:rFonts w:ascii="Times New Roman" w:hAnsi="Times New Roman" w:cs="Times New Roman"/>
          <w:sz w:val="24"/>
          <w:szCs w:val="24"/>
        </w:rPr>
        <w:t>.</w:t>
      </w:r>
    </w:p>
    <w:p w:rsidR="00BD0332" w:rsidRPr="00283F92" w:rsidRDefault="00BD0332" w:rsidP="00BD03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83F92">
        <w:rPr>
          <w:rFonts w:ascii="Times New Roman" w:hAnsi="Times New Roman" w:cs="Times New Roman"/>
          <w:sz w:val="24"/>
          <w:szCs w:val="24"/>
        </w:rPr>
        <w:t xml:space="preserve">The respondents resisted the eviction. </w:t>
      </w:r>
      <w:r w:rsidR="00FA18B5">
        <w:rPr>
          <w:rFonts w:ascii="Times New Roman" w:hAnsi="Times New Roman" w:cs="Times New Roman"/>
          <w:sz w:val="24"/>
          <w:szCs w:val="24"/>
        </w:rPr>
        <w:t xml:space="preserve"> They filed their notice of opposition</w:t>
      </w:r>
      <w:r w:rsidR="00715364">
        <w:rPr>
          <w:rFonts w:ascii="Times New Roman" w:hAnsi="Times New Roman" w:cs="Times New Roman"/>
          <w:sz w:val="24"/>
          <w:szCs w:val="24"/>
        </w:rPr>
        <w:t>.</w:t>
      </w:r>
      <w:r w:rsidR="00FA18B5">
        <w:rPr>
          <w:rFonts w:ascii="Times New Roman" w:hAnsi="Times New Roman" w:cs="Times New Roman"/>
          <w:sz w:val="24"/>
          <w:szCs w:val="24"/>
        </w:rPr>
        <w:t xml:space="preserve"> </w:t>
      </w:r>
      <w:r w:rsidRPr="00283F92">
        <w:rPr>
          <w:rFonts w:ascii="Times New Roman" w:hAnsi="Times New Roman" w:cs="Times New Roman"/>
          <w:sz w:val="24"/>
          <w:szCs w:val="24"/>
        </w:rPr>
        <w:t>They alleged</w:t>
      </w:r>
      <w:r w:rsidR="008E7007">
        <w:rPr>
          <w:rFonts w:ascii="Times New Roman" w:hAnsi="Times New Roman" w:cs="Times New Roman"/>
          <w:sz w:val="24"/>
          <w:szCs w:val="24"/>
        </w:rPr>
        <w:t>,</w:t>
      </w:r>
      <w:r w:rsidR="00715364">
        <w:rPr>
          <w:rFonts w:ascii="Times New Roman" w:hAnsi="Times New Roman" w:cs="Times New Roman"/>
          <w:sz w:val="24"/>
          <w:szCs w:val="24"/>
        </w:rPr>
        <w:t xml:space="preserve"> in the same</w:t>
      </w:r>
      <w:r w:rsidR="008E7007">
        <w:rPr>
          <w:rFonts w:ascii="Times New Roman" w:hAnsi="Times New Roman" w:cs="Times New Roman"/>
          <w:sz w:val="24"/>
          <w:szCs w:val="24"/>
        </w:rPr>
        <w:t>,</w:t>
      </w:r>
      <w:r w:rsidRPr="00283F92">
        <w:rPr>
          <w:rFonts w:ascii="Times New Roman" w:hAnsi="Times New Roman" w:cs="Times New Roman"/>
          <w:sz w:val="24"/>
          <w:szCs w:val="24"/>
        </w:rPr>
        <w:t xml:space="preserve"> that they occupied the property through their mother one Loveness Kam</w:t>
      </w:r>
      <w:r>
        <w:rPr>
          <w:rFonts w:ascii="Times New Roman" w:hAnsi="Times New Roman" w:cs="Times New Roman"/>
          <w:sz w:val="24"/>
          <w:szCs w:val="24"/>
        </w:rPr>
        <w:t>bu</w:t>
      </w:r>
      <w:r w:rsidRPr="00283F92">
        <w:rPr>
          <w:rFonts w:ascii="Times New Roman" w:hAnsi="Times New Roman" w:cs="Times New Roman"/>
          <w:sz w:val="24"/>
          <w:szCs w:val="24"/>
        </w:rPr>
        <w:t xml:space="preserve">wa who claimed joint ownership of the property with the applicant who was, or is, her husband. She deposed to an affidavit to the stated effect. She </w:t>
      </w:r>
      <w:r w:rsidR="008760FB">
        <w:rPr>
          <w:rFonts w:ascii="Times New Roman" w:hAnsi="Times New Roman" w:cs="Times New Roman"/>
          <w:sz w:val="24"/>
          <w:szCs w:val="24"/>
        </w:rPr>
        <w:t xml:space="preserve">admitted </w:t>
      </w:r>
      <w:r w:rsidRPr="00283F92">
        <w:rPr>
          <w:rFonts w:ascii="Times New Roman" w:hAnsi="Times New Roman" w:cs="Times New Roman"/>
          <w:sz w:val="24"/>
          <w:szCs w:val="24"/>
        </w:rPr>
        <w:t>that the property was registered in the name of the app</w:t>
      </w:r>
      <w:r>
        <w:rPr>
          <w:rFonts w:ascii="Times New Roman" w:hAnsi="Times New Roman" w:cs="Times New Roman"/>
          <w:sz w:val="24"/>
          <w:szCs w:val="24"/>
        </w:rPr>
        <w:t>l</w:t>
      </w:r>
      <w:r w:rsidRPr="00283F92">
        <w:rPr>
          <w:rFonts w:ascii="Times New Roman" w:hAnsi="Times New Roman" w:cs="Times New Roman"/>
          <w:sz w:val="24"/>
          <w:szCs w:val="24"/>
        </w:rPr>
        <w:t>i</w:t>
      </w:r>
      <w:r>
        <w:rPr>
          <w:rFonts w:ascii="Times New Roman" w:hAnsi="Times New Roman" w:cs="Times New Roman"/>
          <w:sz w:val="24"/>
          <w:szCs w:val="24"/>
        </w:rPr>
        <w:t>c</w:t>
      </w:r>
      <w:r w:rsidRPr="00283F92">
        <w:rPr>
          <w:rFonts w:ascii="Times New Roman" w:hAnsi="Times New Roman" w:cs="Times New Roman"/>
          <w:sz w:val="24"/>
          <w:szCs w:val="24"/>
        </w:rPr>
        <w:t>ant. She insisted</w:t>
      </w:r>
      <w:r w:rsidR="008760FB">
        <w:rPr>
          <w:rFonts w:ascii="Times New Roman" w:hAnsi="Times New Roman" w:cs="Times New Roman"/>
          <w:sz w:val="24"/>
          <w:szCs w:val="24"/>
        </w:rPr>
        <w:t>,</w:t>
      </w:r>
      <w:r w:rsidRPr="00283F92">
        <w:rPr>
          <w:rFonts w:ascii="Times New Roman" w:hAnsi="Times New Roman" w:cs="Times New Roman"/>
          <w:sz w:val="24"/>
          <w:szCs w:val="24"/>
        </w:rPr>
        <w:t xml:space="preserve"> however, that she was a co-owner of the property with the applicant. She referred to the applicant as her husband with whom she gave birth to the respondents</w:t>
      </w:r>
      <w:r w:rsidR="00095323">
        <w:rPr>
          <w:rFonts w:ascii="Times New Roman" w:hAnsi="Times New Roman" w:cs="Times New Roman"/>
          <w:sz w:val="24"/>
          <w:szCs w:val="24"/>
        </w:rPr>
        <w:t xml:space="preserve"> all of whom are of majority status</w:t>
      </w:r>
      <w:r w:rsidRPr="00283F92">
        <w:rPr>
          <w:rFonts w:ascii="Times New Roman" w:hAnsi="Times New Roman" w:cs="Times New Roman"/>
          <w:sz w:val="24"/>
          <w:szCs w:val="24"/>
        </w:rPr>
        <w:t>.</w:t>
      </w:r>
    </w:p>
    <w:p w:rsidR="00BD0332" w:rsidRPr="00283F92" w:rsidRDefault="00BD0332" w:rsidP="00BD03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83F92">
        <w:rPr>
          <w:rFonts w:ascii="Times New Roman" w:hAnsi="Times New Roman" w:cs="Times New Roman"/>
          <w:sz w:val="24"/>
          <w:szCs w:val="24"/>
        </w:rPr>
        <w:t xml:space="preserve">It was on the basis of the above stated set of circumstances that the applicant applied for summary judgment. He did so on 14 August, 2020. He premised his application on the allegation that the respondents did not have a </w:t>
      </w:r>
      <w:r w:rsidRPr="00F84025">
        <w:rPr>
          <w:rFonts w:ascii="Times New Roman" w:hAnsi="Times New Roman" w:cs="Times New Roman"/>
          <w:i/>
          <w:sz w:val="24"/>
          <w:szCs w:val="24"/>
        </w:rPr>
        <w:t>bona fide</w:t>
      </w:r>
      <w:r w:rsidRPr="00283F92">
        <w:rPr>
          <w:rFonts w:ascii="Times New Roman" w:hAnsi="Times New Roman" w:cs="Times New Roman"/>
          <w:sz w:val="24"/>
          <w:szCs w:val="24"/>
        </w:rPr>
        <w:t xml:space="preserve"> defence to his claim. He insisted that his claim was </w:t>
      </w:r>
      <w:r w:rsidR="008760FB">
        <w:rPr>
          <w:rFonts w:ascii="Times New Roman" w:hAnsi="Times New Roman" w:cs="Times New Roman"/>
          <w:sz w:val="24"/>
          <w:szCs w:val="24"/>
        </w:rPr>
        <w:t>un</w:t>
      </w:r>
      <w:r w:rsidRPr="00283F92">
        <w:rPr>
          <w:rFonts w:ascii="Times New Roman" w:hAnsi="Times New Roman" w:cs="Times New Roman"/>
          <w:sz w:val="24"/>
          <w:szCs w:val="24"/>
        </w:rPr>
        <w:t>assailable. He alleged that the defence which the respondents raised was nothing other than a delaying tactic on</w:t>
      </w:r>
      <w:r>
        <w:rPr>
          <w:rFonts w:ascii="Times New Roman" w:hAnsi="Times New Roman" w:cs="Times New Roman"/>
          <w:sz w:val="24"/>
          <w:szCs w:val="24"/>
        </w:rPr>
        <w:t xml:space="preserve"> </w:t>
      </w:r>
      <w:r w:rsidRPr="00283F92">
        <w:rPr>
          <w:rFonts w:ascii="Times New Roman" w:hAnsi="Times New Roman" w:cs="Times New Roman"/>
          <w:sz w:val="24"/>
          <w:szCs w:val="24"/>
        </w:rPr>
        <w:t>their part. He prayed for an order in terms of the draft.</w:t>
      </w:r>
    </w:p>
    <w:p w:rsidR="008E7007" w:rsidRDefault="00BD0332" w:rsidP="00BD03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83F92">
        <w:rPr>
          <w:rFonts w:ascii="Times New Roman" w:hAnsi="Times New Roman" w:cs="Times New Roman"/>
          <w:sz w:val="24"/>
          <w:szCs w:val="24"/>
        </w:rPr>
        <w:t>The applicant filed his summary judgment application</w:t>
      </w:r>
      <w:r w:rsidR="00095323">
        <w:rPr>
          <w:rFonts w:ascii="Times New Roman" w:hAnsi="Times New Roman" w:cs="Times New Roman"/>
          <w:sz w:val="24"/>
          <w:szCs w:val="24"/>
        </w:rPr>
        <w:t xml:space="preserve"> on 14 August, 2020.</w:t>
      </w:r>
      <w:r w:rsidRPr="00283F92">
        <w:rPr>
          <w:rFonts w:ascii="Times New Roman" w:hAnsi="Times New Roman" w:cs="Times New Roman"/>
          <w:sz w:val="24"/>
          <w:szCs w:val="24"/>
        </w:rPr>
        <w:t xml:space="preserve"> </w:t>
      </w:r>
      <w:r w:rsidR="00095323">
        <w:rPr>
          <w:rFonts w:ascii="Times New Roman" w:hAnsi="Times New Roman" w:cs="Times New Roman"/>
          <w:sz w:val="24"/>
          <w:szCs w:val="24"/>
        </w:rPr>
        <w:t>H</w:t>
      </w:r>
      <w:r w:rsidRPr="00283F92">
        <w:rPr>
          <w:rFonts w:ascii="Times New Roman" w:hAnsi="Times New Roman" w:cs="Times New Roman"/>
          <w:sz w:val="24"/>
          <w:szCs w:val="24"/>
        </w:rPr>
        <w:t>e served</w:t>
      </w:r>
      <w:r w:rsidR="00B31D66">
        <w:rPr>
          <w:rFonts w:ascii="Times New Roman" w:hAnsi="Times New Roman" w:cs="Times New Roman"/>
          <w:sz w:val="24"/>
          <w:szCs w:val="24"/>
        </w:rPr>
        <w:t xml:space="preserve"> the same</w:t>
      </w:r>
      <w:r w:rsidRPr="00283F92">
        <w:rPr>
          <w:rFonts w:ascii="Times New Roman" w:hAnsi="Times New Roman" w:cs="Times New Roman"/>
          <w:sz w:val="24"/>
          <w:szCs w:val="24"/>
        </w:rPr>
        <w:t xml:space="preserve"> upon the respondents. These filed their notices of opposition on 3 September, 2020. He served his heads on</w:t>
      </w:r>
      <w:r w:rsidR="00B31D66">
        <w:rPr>
          <w:rFonts w:ascii="Times New Roman" w:hAnsi="Times New Roman" w:cs="Times New Roman"/>
          <w:sz w:val="24"/>
          <w:szCs w:val="24"/>
        </w:rPr>
        <w:t xml:space="preserve"> them</w:t>
      </w:r>
      <w:r w:rsidRPr="00283F92">
        <w:rPr>
          <w:rFonts w:ascii="Times New Roman" w:hAnsi="Times New Roman" w:cs="Times New Roman"/>
          <w:sz w:val="24"/>
          <w:szCs w:val="24"/>
        </w:rPr>
        <w:t xml:space="preserve"> on 9 October, 2020. </w:t>
      </w:r>
    </w:p>
    <w:p w:rsidR="00BD0332" w:rsidRPr="00283F92" w:rsidRDefault="00BD0332" w:rsidP="008E7007">
      <w:pPr>
        <w:spacing w:after="0" w:line="360" w:lineRule="auto"/>
        <w:ind w:firstLine="720"/>
        <w:jc w:val="both"/>
        <w:rPr>
          <w:rFonts w:ascii="Times New Roman" w:hAnsi="Times New Roman" w:cs="Times New Roman"/>
          <w:sz w:val="24"/>
          <w:szCs w:val="24"/>
        </w:rPr>
      </w:pPr>
      <w:r w:rsidRPr="00283F92">
        <w:rPr>
          <w:rFonts w:ascii="Times New Roman" w:hAnsi="Times New Roman" w:cs="Times New Roman"/>
          <w:sz w:val="24"/>
          <w:szCs w:val="24"/>
        </w:rPr>
        <w:t>The respondents should have filed their heads on 23 October, 2020. They d</w:t>
      </w:r>
      <w:r w:rsidR="00FA18B5">
        <w:rPr>
          <w:rFonts w:ascii="Times New Roman" w:hAnsi="Times New Roman" w:cs="Times New Roman"/>
          <w:sz w:val="24"/>
          <w:szCs w:val="24"/>
        </w:rPr>
        <w:t xml:space="preserve">id not. They </w:t>
      </w:r>
      <w:r w:rsidRPr="00283F92">
        <w:rPr>
          <w:rFonts w:ascii="Times New Roman" w:hAnsi="Times New Roman" w:cs="Times New Roman"/>
          <w:sz w:val="24"/>
          <w:szCs w:val="24"/>
        </w:rPr>
        <w:t>were, therefore</w:t>
      </w:r>
      <w:r w:rsidR="00FA18B5">
        <w:rPr>
          <w:rFonts w:ascii="Times New Roman" w:hAnsi="Times New Roman" w:cs="Times New Roman"/>
          <w:sz w:val="24"/>
          <w:szCs w:val="24"/>
        </w:rPr>
        <w:t>,</w:t>
      </w:r>
      <w:r w:rsidRPr="00283F92">
        <w:rPr>
          <w:rFonts w:ascii="Times New Roman" w:hAnsi="Times New Roman" w:cs="Times New Roman"/>
          <w:sz w:val="24"/>
          <w:szCs w:val="24"/>
        </w:rPr>
        <w:t xml:space="preserve"> </w:t>
      </w:r>
      <w:r>
        <w:rPr>
          <w:rFonts w:ascii="Times New Roman" w:hAnsi="Times New Roman" w:cs="Times New Roman"/>
          <w:sz w:val="24"/>
          <w:szCs w:val="24"/>
        </w:rPr>
        <w:t>barred</w:t>
      </w:r>
      <w:r w:rsidR="008760FB">
        <w:rPr>
          <w:rFonts w:ascii="Times New Roman" w:hAnsi="Times New Roman" w:cs="Times New Roman"/>
          <w:sz w:val="24"/>
          <w:szCs w:val="24"/>
        </w:rPr>
        <w:t>. The bar which operates against them</w:t>
      </w:r>
      <w:r w:rsidR="00DF31D3">
        <w:rPr>
          <w:rFonts w:ascii="Times New Roman" w:hAnsi="Times New Roman" w:cs="Times New Roman"/>
          <w:sz w:val="24"/>
          <w:szCs w:val="24"/>
        </w:rPr>
        <w:t xml:space="preserve"> remained in </w:t>
      </w:r>
      <w:r w:rsidR="00FA18B5">
        <w:rPr>
          <w:rFonts w:ascii="Times New Roman" w:hAnsi="Times New Roman" w:cs="Times New Roman"/>
          <w:sz w:val="24"/>
          <w:szCs w:val="24"/>
        </w:rPr>
        <w:t xml:space="preserve">place </w:t>
      </w:r>
      <w:r w:rsidRPr="00283F92">
        <w:rPr>
          <w:rFonts w:ascii="Times New Roman" w:hAnsi="Times New Roman" w:cs="Times New Roman"/>
          <w:sz w:val="24"/>
          <w:szCs w:val="24"/>
        </w:rPr>
        <w:t xml:space="preserve">from 26 October, 2020 to </w:t>
      </w:r>
      <w:r w:rsidR="008760FB">
        <w:rPr>
          <w:rFonts w:ascii="Times New Roman" w:hAnsi="Times New Roman" w:cs="Times New Roman"/>
          <w:sz w:val="24"/>
          <w:szCs w:val="24"/>
        </w:rPr>
        <w:t>17 March, 2021, which is the date</w:t>
      </w:r>
      <w:r w:rsidR="00F80CD7">
        <w:rPr>
          <w:rFonts w:ascii="Times New Roman" w:hAnsi="Times New Roman" w:cs="Times New Roman"/>
          <w:sz w:val="24"/>
          <w:szCs w:val="24"/>
        </w:rPr>
        <w:t xml:space="preserve"> that I heard the</w:t>
      </w:r>
      <w:r w:rsidRPr="00283F92">
        <w:rPr>
          <w:rFonts w:ascii="Times New Roman" w:hAnsi="Times New Roman" w:cs="Times New Roman"/>
          <w:sz w:val="24"/>
          <w:szCs w:val="24"/>
        </w:rPr>
        <w:t xml:space="preserve"> application for summary judgment.</w:t>
      </w:r>
    </w:p>
    <w:p w:rsidR="008760FB" w:rsidRDefault="00BD0332" w:rsidP="00BD0332">
      <w:pPr>
        <w:spacing w:after="0" w:line="360" w:lineRule="auto"/>
        <w:jc w:val="both"/>
        <w:rPr>
          <w:rFonts w:ascii="Times New Roman" w:hAnsi="Times New Roman" w:cs="Times New Roman"/>
          <w:sz w:val="24"/>
          <w:szCs w:val="24"/>
        </w:rPr>
      </w:pPr>
      <w:r w:rsidRPr="00283F92">
        <w:rPr>
          <w:rFonts w:ascii="Times New Roman" w:hAnsi="Times New Roman" w:cs="Times New Roman"/>
          <w:sz w:val="24"/>
          <w:szCs w:val="24"/>
        </w:rPr>
        <w:tab/>
        <w:t>On the day that the application was to be heard, the respondent</w:t>
      </w:r>
      <w:r w:rsidR="008E7007">
        <w:rPr>
          <w:rFonts w:ascii="Times New Roman" w:hAnsi="Times New Roman" w:cs="Times New Roman"/>
          <w:sz w:val="24"/>
          <w:szCs w:val="24"/>
        </w:rPr>
        <w:t>s</w:t>
      </w:r>
      <w:r w:rsidRPr="00283F92">
        <w:rPr>
          <w:rFonts w:ascii="Times New Roman" w:hAnsi="Times New Roman" w:cs="Times New Roman"/>
          <w:sz w:val="24"/>
          <w:szCs w:val="24"/>
        </w:rPr>
        <w:t xml:space="preserve"> applied for upliftment of </w:t>
      </w:r>
      <w:r>
        <w:rPr>
          <w:rFonts w:ascii="Times New Roman" w:hAnsi="Times New Roman" w:cs="Times New Roman"/>
          <w:sz w:val="24"/>
          <w:szCs w:val="24"/>
        </w:rPr>
        <w:t>t</w:t>
      </w:r>
      <w:r w:rsidRPr="00283F92">
        <w:rPr>
          <w:rFonts w:ascii="Times New Roman" w:hAnsi="Times New Roman" w:cs="Times New Roman"/>
          <w:sz w:val="24"/>
          <w:szCs w:val="24"/>
        </w:rPr>
        <w:t>he bar. They applied orally and through counsel</w:t>
      </w:r>
      <w:r w:rsidR="00095323">
        <w:rPr>
          <w:rFonts w:ascii="Times New Roman" w:hAnsi="Times New Roman" w:cs="Times New Roman"/>
          <w:sz w:val="24"/>
          <w:szCs w:val="24"/>
        </w:rPr>
        <w:t xml:space="preserve">. He </w:t>
      </w:r>
      <w:r w:rsidRPr="00283F92">
        <w:rPr>
          <w:rFonts w:ascii="Times New Roman" w:hAnsi="Times New Roman" w:cs="Times New Roman"/>
          <w:sz w:val="24"/>
          <w:szCs w:val="24"/>
        </w:rPr>
        <w:t xml:space="preserve">invoked r 84(1)(b) of the High Court Rules, 1971. </w:t>
      </w:r>
    </w:p>
    <w:p w:rsidR="00BD0332" w:rsidRDefault="00BD0332" w:rsidP="008760FB">
      <w:pPr>
        <w:spacing w:after="0" w:line="360" w:lineRule="auto"/>
        <w:ind w:firstLine="720"/>
        <w:jc w:val="both"/>
        <w:rPr>
          <w:rFonts w:ascii="Times New Roman" w:hAnsi="Times New Roman" w:cs="Times New Roman"/>
          <w:sz w:val="24"/>
          <w:szCs w:val="24"/>
        </w:rPr>
      </w:pPr>
      <w:r w:rsidRPr="00283F92">
        <w:rPr>
          <w:rFonts w:ascii="Times New Roman" w:hAnsi="Times New Roman" w:cs="Times New Roman"/>
          <w:sz w:val="24"/>
          <w:szCs w:val="24"/>
        </w:rPr>
        <w:lastRenderedPageBreak/>
        <w:t>The rule allows a party who has been barred to apply orally at a heari</w:t>
      </w:r>
      <w:r>
        <w:rPr>
          <w:rFonts w:ascii="Times New Roman" w:hAnsi="Times New Roman" w:cs="Times New Roman"/>
          <w:sz w:val="24"/>
          <w:szCs w:val="24"/>
        </w:rPr>
        <w:t>n</w:t>
      </w:r>
      <w:r w:rsidRPr="00283F92">
        <w:rPr>
          <w:rFonts w:ascii="Times New Roman" w:hAnsi="Times New Roman" w:cs="Times New Roman"/>
          <w:sz w:val="24"/>
          <w:szCs w:val="24"/>
        </w:rPr>
        <w:t>g for removal of the bar.</w:t>
      </w:r>
      <w:r w:rsidR="00DF31D3">
        <w:rPr>
          <w:rFonts w:ascii="Times New Roman" w:hAnsi="Times New Roman" w:cs="Times New Roman"/>
          <w:sz w:val="24"/>
          <w:szCs w:val="24"/>
        </w:rPr>
        <w:t xml:space="preserve"> It reads:</w:t>
      </w:r>
    </w:p>
    <w:p w:rsidR="00DF31D3" w:rsidRPr="00814FDF" w:rsidRDefault="00DF31D3" w:rsidP="00814FDF">
      <w:pPr>
        <w:spacing w:after="0" w:line="240" w:lineRule="auto"/>
        <w:ind w:firstLine="720"/>
        <w:jc w:val="both"/>
        <w:rPr>
          <w:rFonts w:ascii="Times New Roman" w:hAnsi="Times New Roman" w:cs="Times New Roman"/>
        </w:rPr>
      </w:pPr>
      <w:r w:rsidRPr="00814FDF">
        <w:rPr>
          <w:rFonts w:ascii="Times New Roman" w:hAnsi="Times New Roman" w:cs="Times New Roman"/>
        </w:rPr>
        <w:t>“A party who has been barred may</w:t>
      </w:r>
      <w:r w:rsidR="009D57E1">
        <w:rPr>
          <w:rFonts w:ascii="Times New Roman" w:hAnsi="Times New Roman" w:cs="Times New Roman"/>
        </w:rPr>
        <w:t xml:space="preserve"> -</w:t>
      </w:r>
    </w:p>
    <w:p w:rsidR="00DF31D3" w:rsidRPr="00814FDF" w:rsidRDefault="00DF31D3" w:rsidP="00F80CD7">
      <w:pPr>
        <w:pStyle w:val="ListParagraph"/>
        <w:numPr>
          <w:ilvl w:val="0"/>
          <w:numId w:val="1"/>
        </w:numPr>
        <w:spacing w:after="0" w:line="240" w:lineRule="auto"/>
        <w:ind w:firstLine="0"/>
        <w:jc w:val="both"/>
        <w:rPr>
          <w:rFonts w:ascii="Times New Roman" w:hAnsi="Times New Roman" w:cs="Times New Roman"/>
        </w:rPr>
      </w:pPr>
      <w:r w:rsidRPr="00814FDF">
        <w:rPr>
          <w:rFonts w:ascii="Times New Roman" w:hAnsi="Times New Roman" w:cs="Times New Roman"/>
        </w:rPr>
        <w:t>……</w:t>
      </w:r>
      <w:r w:rsidR="009D57E1">
        <w:rPr>
          <w:rFonts w:ascii="Times New Roman" w:hAnsi="Times New Roman" w:cs="Times New Roman"/>
        </w:rPr>
        <w:t>;</w:t>
      </w:r>
      <w:r w:rsidRPr="00814FDF">
        <w:rPr>
          <w:rFonts w:ascii="Times New Roman" w:hAnsi="Times New Roman" w:cs="Times New Roman"/>
        </w:rPr>
        <w:t xml:space="preserve"> or</w:t>
      </w:r>
    </w:p>
    <w:p w:rsidR="008E7007" w:rsidRDefault="00814FDF" w:rsidP="008E7007">
      <w:pPr>
        <w:pStyle w:val="ListParagraph"/>
        <w:numPr>
          <w:ilvl w:val="0"/>
          <w:numId w:val="1"/>
        </w:numPr>
        <w:spacing w:after="0" w:line="240" w:lineRule="auto"/>
        <w:ind w:firstLine="0"/>
        <w:jc w:val="both"/>
        <w:rPr>
          <w:rFonts w:ascii="Times New Roman" w:hAnsi="Times New Roman" w:cs="Times New Roman"/>
        </w:rPr>
      </w:pPr>
      <w:r w:rsidRPr="00814FDF">
        <w:rPr>
          <w:rFonts w:ascii="Times New Roman" w:hAnsi="Times New Roman" w:cs="Times New Roman"/>
        </w:rPr>
        <w:t>m</w:t>
      </w:r>
      <w:r w:rsidR="00DF31D3" w:rsidRPr="00814FDF">
        <w:rPr>
          <w:rFonts w:ascii="Times New Roman" w:hAnsi="Times New Roman" w:cs="Times New Roman"/>
        </w:rPr>
        <w:t>ake an oral applicatio</w:t>
      </w:r>
      <w:r w:rsidR="009D57E1">
        <w:rPr>
          <w:rFonts w:ascii="Times New Roman" w:hAnsi="Times New Roman" w:cs="Times New Roman"/>
        </w:rPr>
        <w:t xml:space="preserve">n at the hearing, if any, of the action or suit concerned; </w:t>
      </w:r>
    </w:p>
    <w:p w:rsidR="008E7007" w:rsidRDefault="00DF31D3" w:rsidP="008E7007">
      <w:pPr>
        <w:spacing w:after="0" w:line="240" w:lineRule="auto"/>
        <w:ind w:left="720" w:firstLine="180"/>
        <w:jc w:val="both"/>
        <w:rPr>
          <w:rFonts w:ascii="Times New Roman" w:hAnsi="Times New Roman" w:cs="Times New Roman"/>
        </w:rPr>
      </w:pPr>
      <w:r w:rsidRPr="008E7007">
        <w:rPr>
          <w:rFonts w:ascii="Times New Roman" w:hAnsi="Times New Roman" w:cs="Times New Roman"/>
        </w:rPr>
        <w:t>and the judge or court may allow the a</w:t>
      </w:r>
      <w:r w:rsidR="009D57E1" w:rsidRPr="008E7007">
        <w:rPr>
          <w:rFonts w:ascii="Times New Roman" w:hAnsi="Times New Roman" w:cs="Times New Roman"/>
        </w:rPr>
        <w:t xml:space="preserve">pplication on such terms as to </w:t>
      </w:r>
      <w:r w:rsidRPr="008E7007">
        <w:rPr>
          <w:rFonts w:ascii="Times New Roman" w:hAnsi="Times New Roman" w:cs="Times New Roman"/>
        </w:rPr>
        <w:t xml:space="preserve">costs and otherwise as </w:t>
      </w:r>
      <w:r w:rsidR="008E7007">
        <w:rPr>
          <w:rFonts w:ascii="Times New Roman" w:hAnsi="Times New Roman" w:cs="Times New Roman"/>
        </w:rPr>
        <w:t xml:space="preserve"> </w:t>
      </w:r>
      <w:r w:rsidRPr="008E7007">
        <w:rPr>
          <w:rFonts w:ascii="Times New Roman" w:hAnsi="Times New Roman" w:cs="Times New Roman"/>
        </w:rPr>
        <w:t xml:space="preserve">he </w:t>
      </w:r>
      <w:r w:rsidR="008E7007">
        <w:rPr>
          <w:rFonts w:ascii="Times New Roman" w:hAnsi="Times New Roman" w:cs="Times New Roman"/>
        </w:rPr>
        <w:t xml:space="preserve">    </w:t>
      </w:r>
    </w:p>
    <w:p w:rsidR="00DF31D3" w:rsidRPr="008E7007" w:rsidRDefault="00DF31D3" w:rsidP="008E7007">
      <w:pPr>
        <w:spacing w:after="0" w:line="240" w:lineRule="auto"/>
        <w:ind w:left="720" w:firstLine="180"/>
        <w:jc w:val="both"/>
        <w:rPr>
          <w:rFonts w:ascii="Times New Roman" w:hAnsi="Times New Roman" w:cs="Times New Roman"/>
        </w:rPr>
      </w:pPr>
      <w:r w:rsidRPr="008E7007">
        <w:rPr>
          <w:rFonts w:ascii="Times New Roman" w:hAnsi="Times New Roman" w:cs="Times New Roman"/>
        </w:rPr>
        <w:t>or it …</w:t>
      </w:r>
      <w:r w:rsidR="00E90315" w:rsidRPr="008E7007">
        <w:rPr>
          <w:rFonts w:ascii="Times New Roman" w:hAnsi="Times New Roman" w:cs="Times New Roman"/>
        </w:rPr>
        <w:t xml:space="preserve">.. </w:t>
      </w:r>
      <w:r w:rsidRPr="008E7007">
        <w:rPr>
          <w:rFonts w:ascii="Times New Roman" w:hAnsi="Times New Roman" w:cs="Times New Roman"/>
        </w:rPr>
        <w:t>thinks fit</w:t>
      </w:r>
      <w:r w:rsidR="00E90315" w:rsidRPr="008E7007">
        <w:rPr>
          <w:rFonts w:ascii="Times New Roman" w:hAnsi="Times New Roman" w:cs="Times New Roman"/>
        </w:rPr>
        <w:t>.”</w:t>
      </w:r>
    </w:p>
    <w:p w:rsidR="00814FDF" w:rsidRPr="00814FDF" w:rsidRDefault="00814FDF" w:rsidP="00814FDF">
      <w:pPr>
        <w:pStyle w:val="ListParagraph"/>
        <w:spacing w:after="0" w:line="240" w:lineRule="auto"/>
        <w:ind w:left="1080"/>
        <w:jc w:val="both"/>
        <w:rPr>
          <w:rFonts w:ascii="Times New Roman" w:hAnsi="Times New Roman" w:cs="Times New Roman"/>
        </w:rPr>
      </w:pPr>
    </w:p>
    <w:p w:rsidR="00037361" w:rsidRDefault="00037361" w:rsidP="00814F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evident, from a reading of </w:t>
      </w:r>
      <w:r w:rsidR="009D57E1">
        <w:rPr>
          <w:rFonts w:ascii="Times New Roman" w:hAnsi="Times New Roman" w:cs="Times New Roman"/>
          <w:sz w:val="24"/>
          <w:szCs w:val="24"/>
        </w:rPr>
        <w:t>the rule</w:t>
      </w:r>
      <w:r w:rsidR="008E7007">
        <w:rPr>
          <w:rFonts w:ascii="Times New Roman" w:hAnsi="Times New Roman" w:cs="Times New Roman"/>
          <w:sz w:val="24"/>
          <w:szCs w:val="24"/>
        </w:rPr>
        <w:t>,</w:t>
      </w:r>
      <w:r>
        <w:rPr>
          <w:rFonts w:ascii="Times New Roman" w:hAnsi="Times New Roman" w:cs="Times New Roman"/>
          <w:sz w:val="24"/>
          <w:szCs w:val="24"/>
        </w:rPr>
        <w:t xml:space="preserve"> that the court has a discretion to grant or </w:t>
      </w:r>
      <w:r w:rsidR="00814FDF">
        <w:rPr>
          <w:rFonts w:ascii="Times New Roman" w:hAnsi="Times New Roman" w:cs="Times New Roman"/>
          <w:sz w:val="24"/>
          <w:szCs w:val="24"/>
        </w:rPr>
        <w:t>refuse</w:t>
      </w:r>
      <w:r>
        <w:rPr>
          <w:rFonts w:ascii="Times New Roman" w:hAnsi="Times New Roman" w:cs="Times New Roman"/>
          <w:sz w:val="24"/>
          <w:szCs w:val="24"/>
        </w:rPr>
        <w:t xml:space="preserve"> the application for the removal of the bar. In </w:t>
      </w:r>
      <w:r w:rsidR="00E8368F">
        <w:rPr>
          <w:rFonts w:ascii="Times New Roman" w:hAnsi="Times New Roman" w:cs="Times New Roman"/>
          <w:sz w:val="24"/>
          <w:szCs w:val="24"/>
        </w:rPr>
        <w:t>exercising</w:t>
      </w:r>
      <w:r w:rsidR="009D57E1">
        <w:rPr>
          <w:rFonts w:ascii="Times New Roman" w:hAnsi="Times New Roman" w:cs="Times New Roman"/>
          <w:sz w:val="24"/>
          <w:szCs w:val="24"/>
        </w:rPr>
        <w:t xml:space="preserve"> its discretion to grant or refuse </w:t>
      </w:r>
      <w:r>
        <w:rPr>
          <w:rFonts w:ascii="Times New Roman" w:hAnsi="Times New Roman" w:cs="Times New Roman"/>
          <w:sz w:val="24"/>
          <w:szCs w:val="24"/>
        </w:rPr>
        <w:t>the application</w:t>
      </w:r>
      <w:r w:rsidR="009D57E1">
        <w:rPr>
          <w:rFonts w:ascii="Times New Roman" w:hAnsi="Times New Roman" w:cs="Times New Roman"/>
          <w:sz w:val="24"/>
          <w:szCs w:val="24"/>
        </w:rPr>
        <w:t>,</w:t>
      </w:r>
      <w:r>
        <w:rPr>
          <w:rFonts w:ascii="Times New Roman" w:hAnsi="Times New Roman" w:cs="Times New Roman"/>
          <w:sz w:val="24"/>
          <w:szCs w:val="24"/>
        </w:rPr>
        <w:t xml:space="preserve"> the court is guided by a </w:t>
      </w:r>
      <w:r w:rsidR="009D57E1">
        <w:rPr>
          <w:rFonts w:ascii="Times New Roman" w:hAnsi="Times New Roman" w:cs="Times New Roman"/>
          <w:sz w:val="24"/>
          <w:szCs w:val="24"/>
        </w:rPr>
        <w:t>number</w:t>
      </w:r>
      <w:r>
        <w:rPr>
          <w:rFonts w:ascii="Times New Roman" w:hAnsi="Times New Roman" w:cs="Times New Roman"/>
          <w:sz w:val="24"/>
          <w:szCs w:val="24"/>
        </w:rPr>
        <w:t xml:space="preserve"> of factors.</w:t>
      </w:r>
    </w:p>
    <w:p w:rsidR="00037361" w:rsidRPr="00037361" w:rsidRDefault="00037361" w:rsidP="00814F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Among the </w:t>
      </w:r>
      <w:r w:rsidR="00677D85">
        <w:rPr>
          <w:rFonts w:ascii="Times New Roman" w:hAnsi="Times New Roman" w:cs="Times New Roman"/>
          <w:sz w:val="24"/>
          <w:szCs w:val="24"/>
        </w:rPr>
        <w:t xml:space="preserve">factors which </w:t>
      </w:r>
      <w:r w:rsidR="00B31D66">
        <w:rPr>
          <w:rFonts w:ascii="Times New Roman" w:hAnsi="Times New Roman" w:cs="Times New Roman"/>
          <w:sz w:val="24"/>
          <w:szCs w:val="24"/>
        </w:rPr>
        <w:t>the court</w:t>
      </w:r>
      <w:r w:rsidR="00677D85">
        <w:rPr>
          <w:rFonts w:ascii="Times New Roman" w:hAnsi="Times New Roman" w:cs="Times New Roman"/>
          <w:sz w:val="24"/>
          <w:szCs w:val="24"/>
        </w:rPr>
        <w:t xml:space="preserve"> takes into account are the </w:t>
      </w:r>
      <w:r w:rsidR="00E8368F">
        <w:rPr>
          <w:rFonts w:ascii="Times New Roman" w:hAnsi="Times New Roman" w:cs="Times New Roman"/>
          <w:sz w:val="24"/>
          <w:szCs w:val="24"/>
        </w:rPr>
        <w:t>extent</w:t>
      </w:r>
      <w:r w:rsidR="00677D85">
        <w:rPr>
          <w:rFonts w:ascii="Times New Roman" w:hAnsi="Times New Roman" w:cs="Times New Roman"/>
          <w:sz w:val="24"/>
          <w:szCs w:val="24"/>
        </w:rPr>
        <w:t xml:space="preserve"> of the delay</w:t>
      </w:r>
      <w:r w:rsidR="009D57E1">
        <w:rPr>
          <w:rFonts w:ascii="Times New Roman" w:hAnsi="Times New Roman" w:cs="Times New Roman"/>
          <w:sz w:val="24"/>
          <w:szCs w:val="24"/>
        </w:rPr>
        <w:t>,</w:t>
      </w:r>
      <w:r w:rsidR="00677D85">
        <w:rPr>
          <w:rFonts w:ascii="Times New Roman" w:hAnsi="Times New Roman" w:cs="Times New Roman"/>
          <w:sz w:val="24"/>
          <w:szCs w:val="24"/>
        </w:rPr>
        <w:t xml:space="preserve"> the reasons for the </w:t>
      </w:r>
      <w:r w:rsidR="009D57E1">
        <w:rPr>
          <w:rFonts w:ascii="Times New Roman" w:hAnsi="Times New Roman" w:cs="Times New Roman"/>
          <w:sz w:val="24"/>
          <w:szCs w:val="24"/>
        </w:rPr>
        <w:t>delay</w:t>
      </w:r>
      <w:r w:rsidR="00677D85">
        <w:rPr>
          <w:rFonts w:ascii="Times New Roman" w:hAnsi="Times New Roman" w:cs="Times New Roman"/>
          <w:sz w:val="24"/>
          <w:szCs w:val="24"/>
        </w:rPr>
        <w:t xml:space="preserve">, the </w:t>
      </w:r>
      <w:r w:rsidR="00814FDF">
        <w:rPr>
          <w:rFonts w:ascii="Times New Roman" w:hAnsi="Times New Roman" w:cs="Times New Roman"/>
          <w:sz w:val="24"/>
          <w:szCs w:val="24"/>
        </w:rPr>
        <w:t>applicant’s</w:t>
      </w:r>
      <w:r w:rsidR="00677D85">
        <w:rPr>
          <w:rFonts w:ascii="Times New Roman" w:hAnsi="Times New Roman" w:cs="Times New Roman"/>
          <w:sz w:val="24"/>
          <w:szCs w:val="24"/>
        </w:rPr>
        <w:t xml:space="preserve"> prospects of success in the main </w:t>
      </w:r>
      <w:r w:rsidR="00E8368F">
        <w:rPr>
          <w:rFonts w:ascii="Times New Roman" w:hAnsi="Times New Roman" w:cs="Times New Roman"/>
          <w:sz w:val="24"/>
          <w:szCs w:val="24"/>
        </w:rPr>
        <w:t>matter</w:t>
      </w:r>
      <w:r w:rsidR="009D57E1">
        <w:rPr>
          <w:rFonts w:ascii="Times New Roman" w:hAnsi="Times New Roman" w:cs="Times New Roman"/>
          <w:sz w:val="24"/>
          <w:szCs w:val="24"/>
        </w:rPr>
        <w:t>,</w:t>
      </w:r>
      <w:r w:rsidR="00E8368F">
        <w:rPr>
          <w:rFonts w:ascii="Times New Roman" w:hAnsi="Times New Roman" w:cs="Times New Roman"/>
          <w:sz w:val="24"/>
          <w:szCs w:val="24"/>
        </w:rPr>
        <w:t xml:space="preserve"> the</w:t>
      </w:r>
      <w:r w:rsidR="00677D85">
        <w:rPr>
          <w:rFonts w:ascii="Times New Roman" w:hAnsi="Times New Roman" w:cs="Times New Roman"/>
          <w:sz w:val="24"/>
          <w:szCs w:val="24"/>
        </w:rPr>
        <w:t xml:space="preserve"> prejudice </w:t>
      </w:r>
      <w:r w:rsidR="00E8368F">
        <w:rPr>
          <w:rFonts w:ascii="Times New Roman" w:hAnsi="Times New Roman" w:cs="Times New Roman"/>
          <w:sz w:val="24"/>
          <w:szCs w:val="24"/>
        </w:rPr>
        <w:t>which</w:t>
      </w:r>
      <w:r w:rsidR="00677D85">
        <w:rPr>
          <w:rFonts w:ascii="Times New Roman" w:hAnsi="Times New Roman" w:cs="Times New Roman"/>
          <w:sz w:val="24"/>
          <w:szCs w:val="24"/>
        </w:rPr>
        <w:t xml:space="preserve"> the granting of the ap</w:t>
      </w:r>
      <w:r w:rsidR="00814FDF">
        <w:rPr>
          <w:rFonts w:ascii="Times New Roman" w:hAnsi="Times New Roman" w:cs="Times New Roman"/>
          <w:sz w:val="24"/>
          <w:szCs w:val="24"/>
        </w:rPr>
        <w:t>plication will cause to the respondent</w:t>
      </w:r>
      <w:r w:rsidR="00677D85">
        <w:rPr>
          <w:rFonts w:ascii="Times New Roman" w:hAnsi="Times New Roman" w:cs="Times New Roman"/>
          <w:sz w:val="24"/>
          <w:szCs w:val="24"/>
        </w:rPr>
        <w:t xml:space="preserve"> and the balance of </w:t>
      </w:r>
      <w:r w:rsidR="00E8368F">
        <w:rPr>
          <w:rFonts w:ascii="Times New Roman" w:hAnsi="Times New Roman" w:cs="Times New Roman"/>
          <w:sz w:val="24"/>
          <w:szCs w:val="24"/>
        </w:rPr>
        <w:t>convenience</w:t>
      </w:r>
      <w:r w:rsidR="00677D85">
        <w:rPr>
          <w:rFonts w:ascii="Times New Roman" w:hAnsi="Times New Roman" w:cs="Times New Roman"/>
          <w:sz w:val="24"/>
          <w:szCs w:val="24"/>
        </w:rPr>
        <w:t>. These factor</w:t>
      </w:r>
      <w:r w:rsidR="00540E80">
        <w:rPr>
          <w:rFonts w:ascii="Times New Roman" w:hAnsi="Times New Roman" w:cs="Times New Roman"/>
          <w:sz w:val="24"/>
          <w:szCs w:val="24"/>
        </w:rPr>
        <w:t>s are considered</w:t>
      </w:r>
      <w:r w:rsidR="00E8368F">
        <w:rPr>
          <w:rFonts w:ascii="Times New Roman" w:hAnsi="Times New Roman" w:cs="Times New Roman"/>
          <w:sz w:val="24"/>
          <w:szCs w:val="24"/>
        </w:rPr>
        <w:t xml:space="preserve"> </w:t>
      </w:r>
      <w:r w:rsidR="009D57E1">
        <w:rPr>
          <w:rFonts w:ascii="Times New Roman" w:hAnsi="Times New Roman" w:cs="Times New Roman"/>
          <w:sz w:val="24"/>
          <w:szCs w:val="24"/>
        </w:rPr>
        <w:t xml:space="preserve">together </w:t>
      </w:r>
      <w:r w:rsidR="00E8368F">
        <w:rPr>
          <w:rFonts w:ascii="Times New Roman" w:hAnsi="Times New Roman" w:cs="Times New Roman"/>
          <w:sz w:val="24"/>
          <w:szCs w:val="24"/>
        </w:rPr>
        <w:t xml:space="preserve">and not separately </w:t>
      </w:r>
      <w:r w:rsidR="00E8368F" w:rsidRPr="00E8368F">
        <w:rPr>
          <w:rFonts w:ascii="Times New Roman" w:hAnsi="Times New Roman" w:cs="Times New Roman"/>
          <w:i/>
          <w:sz w:val="24"/>
          <w:szCs w:val="24"/>
        </w:rPr>
        <w:t>:Kombayi</w:t>
      </w:r>
      <w:r w:rsidR="00E8368F">
        <w:rPr>
          <w:rFonts w:ascii="Times New Roman" w:hAnsi="Times New Roman" w:cs="Times New Roman"/>
          <w:sz w:val="24"/>
          <w:szCs w:val="24"/>
        </w:rPr>
        <w:t xml:space="preserve"> v </w:t>
      </w:r>
      <w:r w:rsidR="00E8368F" w:rsidRPr="00E8368F">
        <w:rPr>
          <w:rFonts w:ascii="Times New Roman" w:hAnsi="Times New Roman" w:cs="Times New Roman"/>
          <w:i/>
          <w:sz w:val="24"/>
          <w:szCs w:val="24"/>
        </w:rPr>
        <w:t>Berkout</w:t>
      </w:r>
      <w:r w:rsidR="00E8368F">
        <w:rPr>
          <w:rFonts w:ascii="Times New Roman" w:hAnsi="Times New Roman" w:cs="Times New Roman"/>
          <w:sz w:val="24"/>
          <w:szCs w:val="24"/>
        </w:rPr>
        <w:t>, 1988 (1) ZLR 53 (SC).</w:t>
      </w:r>
    </w:p>
    <w:p w:rsidR="00BD0332" w:rsidRPr="00283F92" w:rsidRDefault="00BD0332" w:rsidP="00BD03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83F92">
        <w:rPr>
          <w:rFonts w:ascii="Times New Roman" w:hAnsi="Times New Roman" w:cs="Times New Roman"/>
          <w:sz w:val="24"/>
          <w:szCs w:val="24"/>
        </w:rPr>
        <w:t>The respondents stated, correctly in my view, that an applicant for upliftment of the bar must advance satisfactory reasons which support his application. They gave, as a reason for their inaction</w:t>
      </w:r>
      <w:r w:rsidR="009D57E1">
        <w:rPr>
          <w:rFonts w:ascii="Times New Roman" w:hAnsi="Times New Roman" w:cs="Times New Roman"/>
          <w:sz w:val="24"/>
          <w:szCs w:val="24"/>
        </w:rPr>
        <w:t>,</w:t>
      </w:r>
      <w:r w:rsidRPr="00283F92">
        <w:rPr>
          <w:rFonts w:ascii="Times New Roman" w:hAnsi="Times New Roman" w:cs="Times New Roman"/>
          <w:sz w:val="24"/>
          <w:szCs w:val="24"/>
        </w:rPr>
        <w:t xml:space="preserve"> that the Covid 19 pandemic which gripped Zimbabwe and the </w:t>
      </w:r>
      <w:r w:rsidR="009D57E1" w:rsidRPr="00283F92">
        <w:rPr>
          <w:rFonts w:ascii="Times New Roman" w:hAnsi="Times New Roman" w:cs="Times New Roman"/>
          <w:sz w:val="24"/>
          <w:szCs w:val="24"/>
        </w:rPr>
        <w:t xml:space="preserve">whole </w:t>
      </w:r>
      <w:r w:rsidRPr="00283F92">
        <w:rPr>
          <w:rFonts w:ascii="Times New Roman" w:hAnsi="Times New Roman" w:cs="Times New Roman"/>
          <w:sz w:val="24"/>
          <w:szCs w:val="24"/>
        </w:rPr>
        <w:t>world made it impo</w:t>
      </w:r>
      <w:r>
        <w:rPr>
          <w:rFonts w:ascii="Times New Roman" w:hAnsi="Times New Roman" w:cs="Times New Roman"/>
          <w:sz w:val="24"/>
          <w:szCs w:val="24"/>
        </w:rPr>
        <w:t>s</w:t>
      </w:r>
      <w:r w:rsidRPr="00283F92">
        <w:rPr>
          <w:rFonts w:ascii="Times New Roman" w:hAnsi="Times New Roman" w:cs="Times New Roman"/>
          <w:sz w:val="24"/>
          <w:szCs w:val="24"/>
        </w:rPr>
        <w:t xml:space="preserve">sible for them to file their heads within the </w:t>
      </w:r>
      <w:r w:rsidRPr="00F84025">
        <w:rPr>
          <w:rFonts w:ascii="Times New Roman" w:hAnsi="Times New Roman" w:cs="Times New Roman"/>
          <w:i/>
          <w:sz w:val="24"/>
          <w:szCs w:val="24"/>
        </w:rPr>
        <w:t>dies induciae</w:t>
      </w:r>
      <w:r w:rsidRPr="00283F92">
        <w:rPr>
          <w:rFonts w:ascii="Times New Roman" w:hAnsi="Times New Roman" w:cs="Times New Roman"/>
          <w:sz w:val="24"/>
          <w:szCs w:val="24"/>
        </w:rPr>
        <w:t>. They attributed</w:t>
      </w:r>
      <w:r>
        <w:rPr>
          <w:rFonts w:ascii="Times New Roman" w:hAnsi="Times New Roman" w:cs="Times New Roman"/>
          <w:sz w:val="24"/>
          <w:szCs w:val="24"/>
        </w:rPr>
        <w:t xml:space="preserve"> </w:t>
      </w:r>
      <w:r w:rsidRPr="00283F92">
        <w:rPr>
          <w:rFonts w:ascii="Times New Roman" w:hAnsi="Times New Roman" w:cs="Times New Roman"/>
          <w:sz w:val="24"/>
          <w:szCs w:val="24"/>
        </w:rPr>
        <w:t>part of the blame to the legal practitioner, one Shoko, w</w:t>
      </w:r>
      <w:r>
        <w:rPr>
          <w:rFonts w:ascii="Times New Roman" w:hAnsi="Times New Roman" w:cs="Times New Roman"/>
          <w:sz w:val="24"/>
          <w:szCs w:val="24"/>
        </w:rPr>
        <w:t>h</w:t>
      </w:r>
      <w:r w:rsidRPr="00283F92">
        <w:rPr>
          <w:rFonts w:ascii="Times New Roman" w:hAnsi="Times New Roman" w:cs="Times New Roman"/>
          <w:sz w:val="24"/>
          <w:szCs w:val="24"/>
        </w:rPr>
        <w:t>om they said was handling their case and left the law firm lea</w:t>
      </w:r>
      <w:r w:rsidR="008760FB">
        <w:rPr>
          <w:rFonts w:ascii="Times New Roman" w:hAnsi="Times New Roman" w:cs="Times New Roman"/>
          <w:sz w:val="24"/>
          <w:szCs w:val="24"/>
        </w:rPr>
        <w:t>ving counsel who appeared for the</w:t>
      </w:r>
      <w:r w:rsidRPr="00283F92">
        <w:rPr>
          <w:rFonts w:ascii="Times New Roman" w:hAnsi="Times New Roman" w:cs="Times New Roman"/>
          <w:sz w:val="24"/>
          <w:szCs w:val="24"/>
        </w:rPr>
        <w:t xml:space="preserve">m with the </w:t>
      </w:r>
      <w:r w:rsidR="00B31D66">
        <w:rPr>
          <w:rFonts w:ascii="Times New Roman" w:hAnsi="Times New Roman" w:cs="Times New Roman"/>
          <w:sz w:val="24"/>
          <w:szCs w:val="24"/>
        </w:rPr>
        <w:t xml:space="preserve"> unenviable </w:t>
      </w:r>
      <w:r w:rsidRPr="00283F92">
        <w:rPr>
          <w:rFonts w:ascii="Times New Roman" w:hAnsi="Times New Roman" w:cs="Times New Roman"/>
          <w:sz w:val="24"/>
          <w:szCs w:val="24"/>
        </w:rPr>
        <w:t>task of having to read the file to enable him to appreciate the ca</w:t>
      </w:r>
      <w:r>
        <w:rPr>
          <w:rFonts w:ascii="Times New Roman" w:hAnsi="Times New Roman" w:cs="Times New Roman"/>
          <w:sz w:val="24"/>
          <w:szCs w:val="24"/>
        </w:rPr>
        <w:t>s</w:t>
      </w:r>
      <w:r w:rsidRPr="00283F92">
        <w:rPr>
          <w:rFonts w:ascii="Times New Roman" w:hAnsi="Times New Roman" w:cs="Times New Roman"/>
          <w:sz w:val="24"/>
          <w:szCs w:val="24"/>
        </w:rPr>
        <w:t xml:space="preserve">e of </w:t>
      </w:r>
      <w:r w:rsidR="009D57E1">
        <w:rPr>
          <w:rFonts w:ascii="Times New Roman" w:hAnsi="Times New Roman" w:cs="Times New Roman"/>
          <w:sz w:val="24"/>
          <w:szCs w:val="24"/>
        </w:rPr>
        <w:t>the respondents</w:t>
      </w:r>
      <w:r w:rsidRPr="00283F92">
        <w:rPr>
          <w:rFonts w:ascii="Times New Roman" w:hAnsi="Times New Roman" w:cs="Times New Roman"/>
          <w:sz w:val="24"/>
          <w:szCs w:val="24"/>
        </w:rPr>
        <w:t>.</w:t>
      </w:r>
    </w:p>
    <w:p w:rsidR="00BD0332" w:rsidRPr="00283F92" w:rsidRDefault="00BD0332" w:rsidP="00BD03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83F92">
        <w:rPr>
          <w:rFonts w:ascii="Times New Roman" w:hAnsi="Times New Roman" w:cs="Times New Roman"/>
          <w:sz w:val="24"/>
          <w:szCs w:val="24"/>
        </w:rPr>
        <w:t xml:space="preserve">The applicant opposed the application for upliftment of </w:t>
      </w:r>
      <w:r w:rsidR="00B31D66">
        <w:rPr>
          <w:rFonts w:ascii="Times New Roman" w:hAnsi="Times New Roman" w:cs="Times New Roman"/>
          <w:sz w:val="24"/>
          <w:szCs w:val="24"/>
        </w:rPr>
        <w:t xml:space="preserve">the </w:t>
      </w:r>
      <w:r w:rsidRPr="00283F92">
        <w:rPr>
          <w:rFonts w:ascii="Times New Roman" w:hAnsi="Times New Roman" w:cs="Times New Roman"/>
          <w:sz w:val="24"/>
          <w:szCs w:val="24"/>
        </w:rPr>
        <w:t xml:space="preserve">bar. He </w:t>
      </w:r>
      <w:r w:rsidR="008760FB">
        <w:rPr>
          <w:rFonts w:ascii="Times New Roman" w:hAnsi="Times New Roman" w:cs="Times New Roman"/>
          <w:sz w:val="24"/>
          <w:szCs w:val="24"/>
        </w:rPr>
        <w:t xml:space="preserve">asserted </w:t>
      </w:r>
      <w:r w:rsidRPr="00283F92">
        <w:rPr>
          <w:rFonts w:ascii="Times New Roman" w:hAnsi="Times New Roman" w:cs="Times New Roman"/>
          <w:sz w:val="24"/>
          <w:szCs w:val="24"/>
        </w:rPr>
        <w:t>that the respondents sho</w:t>
      </w:r>
      <w:r w:rsidR="009D57E1">
        <w:rPr>
          <w:rFonts w:ascii="Times New Roman" w:hAnsi="Times New Roman" w:cs="Times New Roman"/>
          <w:sz w:val="24"/>
          <w:szCs w:val="24"/>
        </w:rPr>
        <w:t>uld have filed their heads on 23</w:t>
      </w:r>
      <w:r w:rsidRPr="00283F92">
        <w:rPr>
          <w:rFonts w:ascii="Times New Roman" w:hAnsi="Times New Roman" w:cs="Times New Roman"/>
          <w:sz w:val="24"/>
          <w:szCs w:val="24"/>
        </w:rPr>
        <w:t xml:space="preserve"> October, 202</w:t>
      </w:r>
      <w:r>
        <w:rPr>
          <w:rFonts w:ascii="Times New Roman" w:hAnsi="Times New Roman" w:cs="Times New Roman"/>
          <w:sz w:val="24"/>
          <w:szCs w:val="24"/>
        </w:rPr>
        <w:t>0</w:t>
      </w:r>
      <w:r w:rsidRPr="00283F92">
        <w:rPr>
          <w:rFonts w:ascii="Times New Roman" w:hAnsi="Times New Roman" w:cs="Times New Roman"/>
          <w:sz w:val="24"/>
          <w:szCs w:val="24"/>
        </w:rPr>
        <w:t xml:space="preserve"> or so soon thereafter. He insisted that Heads should have been filed when normal court business resumed on 2 March, 2021 or when the respond</w:t>
      </w:r>
      <w:r>
        <w:rPr>
          <w:rFonts w:ascii="Times New Roman" w:hAnsi="Times New Roman" w:cs="Times New Roman"/>
          <w:sz w:val="24"/>
          <w:szCs w:val="24"/>
        </w:rPr>
        <w:t>e</w:t>
      </w:r>
      <w:r w:rsidRPr="00283F92">
        <w:rPr>
          <w:rFonts w:ascii="Times New Roman" w:hAnsi="Times New Roman" w:cs="Times New Roman"/>
          <w:sz w:val="24"/>
          <w:szCs w:val="24"/>
        </w:rPr>
        <w:t>nts recei</w:t>
      </w:r>
      <w:r>
        <w:rPr>
          <w:rFonts w:ascii="Times New Roman" w:hAnsi="Times New Roman" w:cs="Times New Roman"/>
          <w:sz w:val="24"/>
          <w:szCs w:val="24"/>
        </w:rPr>
        <w:t>v</w:t>
      </w:r>
      <w:r w:rsidRPr="00283F92">
        <w:rPr>
          <w:rFonts w:ascii="Times New Roman" w:hAnsi="Times New Roman" w:cs="Times New Roman"/>
          <w:sz w:val="24"/>
          <w:szCs w:val="24"/>
        </w:rPr>
        <w:t>ed notice of set down of the summary judgment application. They, he stated, received the notice on 8 March, 2021</w:t>
      </w:r>
      <w:r w:rsidR="009D57E1">
        <w:rPr>
          <w:rFonts w:ascii="Times New Roman" w:hAnsi="Times New Roman" w:cs="Times New Roman"/>
          <w:sz w:val="24"/>
          <w:szCs w:val="24"/>
        </w:rPr>
        <w:t xml:space="preserve"> and they, he insisted</w:t>
      </w:r>
      <w:r w:rsidR="004F5C0E">
        <w:rPr>
          <w:rFonts w:ascii="Times New Roman" w:hAnsi="Times New Roman" w:cs="Times New Roman"/>
          <w:sz w:val="24"/>
          <w:szCs w:val="24"/>
        </w:rPr>
        <w:t>, did nothing</w:t>
      </w:r>
      <w:r w:rsidRPr="00283F92">
        <w:rPr>
          <w:rFonts w:ascii="Times New Roman" w:hAnsi="Times New Roman" w:cs="Times New Roman"/>
          <w:sz w:val="24"/>
          <w:szCs w:val="24"/>
        </w:rPr>
        <w:t>.</w:t>
      </w:r>
    </w:p>
    <w:p w:rsidR="004F5C0E" w:rsidRDefault="00BD0332" w:rsidP="00BD03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83F92">
        <w:rPr>
          <w:rFonts w:ascii="Times New Roman" w:hAnsi="Times New Roman" w:cs="Times New Roman"/>
          <w:sz w:val="24"/>
          <w:szCs w:val="24"/>
        </w:rPr>
        <w:t xml:space="preserve">Counsel for the respondents was not being candid with the court when he attributed his client’s failure </w:t>
      </w:r>
      <w:r w:rsidR="004F5C0E">
        <w:rPr>
          <w:rFonts w:ascii="Times New Roman" w:hAnsi="Times New Roman" w:cs="Times New Roman"/>
          <w:sz w:val="24"/>
          <w:szCs w:val="24"/>
        </w:rPr>
        <w:t>to file heads timeously to the c</w:t>
      </w:r>
      <w:r w:rsidRPr="00283F92">
        <w:rPr>
          <w:rFonts w:ascii="Times New Roman" w:hAnsi="Times New Roman" w:cs="Times New Roman"/>
          <w:sz w:val="24"/>
          <w:szCs w:val="24"/>
        </w:rPr>
        <w:t xml:space="preserve">orona virus pandemic. Judicial notice is taken of the fact that the courts of </w:t>
      </w:r>
      <w:r>
        <w:rPr>
          <w:rFonts w:ascii="Times New Roman" w:hAnsi="Times New Roman" w:cs="Times New Roman"/>
          <w:sz w:val="24"/>
          <w:szCs w:val="24"/>
        </w:rPr>
        <w:t xml:space="preserve">Zimbabwe were fully operational during the </w:t>
      </w:r>
      <w:r w:rsidR="004F5C0E">
        <w:rPr>
          <w:rFonts w:ascii="Times New Roman" w:hAnsi="Times New Roman" w:cs="Times New Roman"/>
          <w:sz w:val="24"/>
          <w:szCs w:val="24"/>
        </w:rPr>
        <w:t>whole of the</w:t>
      </w:r>
      <w:r>
        <w:rPr>
          <w:rFonts w:ascii="Times New Roman" w:hAnsi="Times New Roman" w:cs="Times New Roman"/>
          <w:sz w:val="24"/>
          <w:szCs w:val="24"/>
        </w:rPr>
        <w:t xml:space="preserve"> </w:t>
      </w:r>
      <w:r w:rsidR="004F5C0E">
        <w:rPr>
          <w:rFonts w:ascii="Times New Roman" w:hAnsi="Times New Roman" w:cs="Times New Roman"/>
          <w:sz w:val="24"/>
          <w:szCs w:val="24"/>
        </w:rPr>
        <w:t xml:space="preserve">court’s </w:t>
      </w:r>
      <w:r>
        <w:rPr>
          <w:rFonts w:ascii="Times New Roman" w:hAnsi="Times New Roman" w:cs="Times New Roman"/>
          <w:sz w:val="24"/>
          <w:szCs w:val="24"/>
        </w:rPr>
        <w:t xml:space="preserve">calendar for the third term of last year. </w:t>
      </w:r>
    </w:p>
    <w:p w:rsidR="004F5C0E" w:rsidRDefault="00BD0332" w:rsidP="004F5C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stamen</w:t>
      </w:r>
      <w:r w:rsidR="004F5C0E">
        <w:rPr>
          <w:rFonts w:ascii="Times New Roman" w:hAnsi="Times New Roman" w:cs="Times New Roman"/>
          <w:sz w:val="24"/>
          <w:szCs w:val="24"/>
        </w:rPr>
        <w:t>t</w:t>
      </w:r>
      <w:r>
        <w:rPr>
          <w:rFonts w:ascii="Times New Roman" w:hAnsi="Times New Roman" w:cs="Times New Roman"/>
          <w:sz w:val="24"/>
          <w:szCs w:val="24"/>
        </w:rPr>
        <w:t xml:space="preserve"> of the</w:t>
      </w:r>
      <w:r w:rsidR="004F5C0E">
        <w:rPr>
          <w:rFonts w:ascii="Times New Roman" w:hAnsi="Times New Roman" w:cs="Times New Roman"/>
          <w:sz w:val="24"/>
          <w:szCs w:val="24"/>
        </w:rPr>
        <w:t xml:space="preserve"> respondents</w:t>
      </w:r>
      <w:r>
        <w:rPr>
          <w:rFonts w:ascii="Times New Roman" w:hAnsi="Times New Roman" w:cs="Times New Roman"/>
          <w:sz w:val="24"/>
          <w:szCs w:val="24"/>
        </w:rPr>
        <w:t xml:space="preserve"> was like that of a person who </w:t>
      </w:r>
      <w:r w:rsidR="004F5C0E">
        <w:rPr>
          <w:rFonts w:ascii="Times New Roman" w:hAnsi="Times New Roman" w:cs="Times New Roman"/>
          <w:sz w:val="24"/>
          <w:szCs w:val="24"/>
        </w:rPr>
        <w:t>chose</w:t>
      </w:r>
      <w:r>
        <w:rPr>
          <w:rFonts w:ascii="Times New Roman" w:hAnsi="Times New Roman" w:cs="Times New Roman"/>
          <w:sz w:val="24"/>
          <w:szCs w:val="24"/>
        </w:rPr>
        <w:t xml:space="preserve"> to hide behind </w:t>
      </w:r>
      <w:r w:rsidR="004F5C0E">
        <w:rPr>
          <w:rFonts w:ascii="Times New Roman" w:hAnsi="Times New Roman" w:cs="Times New Roman"/>
          <w:sz w:val="24"/>
          <w:szCs w:val="24"/>
        </w:rPr>
        <w:t>a finger, as it were. Th</w:t>
      </w:r>
      <w:r>
        <w:rPr>
          <w:rFonts w:ascii="Times New Roman" w:hAnsi="Times New Roman" w:cs="Times New Roman"/>
          <w:sz w:val="24"/>
          <w:szCs w:val="24"/>
        </w:rPr>
        <w:t>e</w:t>
      </w:r>
      <w:r w:rsidR="004F5C0E">
        <w:rPr>
          <w:rFonts w:ascii="Times New Roman" w:hAnsi="Times New Roman" w:cs="Times New Roman"/>
          <w:sz w:val="24"/>
          <w:szCs w:val="24"/>
        </w:rPr>
        <w:t>y</w:t>
      </w:r>
      <w:r>
        <w:rPr>
          <w:rFonts w:ascii="Times New Roman" w:hAnsi="Times New Roman" w:cs="Times New Roman"/>
          <w:sz w:val="24"/>
          <w:szCs w:val="24"/>
        </w:rPr>
        <w:t xml:space="preserve"> could not, in all honest</w:t>
      </w:r>
      <w:r w:rsidR="004F5C0E">
        <w:rPr>
          <w:rFonts w:ascii="Times New Roman" w:hAnsi="Times New Roman" w:cs="Times New Roman"/>
          <w:sz w:val="24"/>
          <w:szCs w:val="24"/>
        </w:rPr>
        <w:t>y</w:t>
      </w:r>
      <w:r w:rsidR="008E7007">
        <w:rPr>
          <w:rFonts w:ascii="Times New Roman" w:hAnsi="Times New Roman" w:cs="Times New Roman"/>
          <w:sz w:val="24"/>
          <w:szCs w:val="24"/>
        </w:rPr>
        <w:t>,</w:t>
      </w:r>
      <w:r>
        <w:rPr>
          <w:rFonts w:ascii="Times New Roman" w:hAnsi="Times New Roman" w:cs="Times New Roman"/>
          <w:sz w:val="24"/>
          <w:szCs w:val="24"/>
        </w:rPr>
        <w:t xml:space="preserve"> ascribe </w:t>
      </w:r>
      <w:r w:rsidR="004F5C0E">
        <w:rPr>
          <w:rFonts w:ascii="Times New Roman" w:hAnsi="Times New Roman" w:cs="Times New Roman"/>
          <w:sz w:val="24"/>
          <w:szCs w:val="24"/>
        </w:rPr>
        <w:t>their</w:t>
      </w:r>
      <w:r>
        <w:rPr>
          <w:rFonts w:ascii="Times New Roman" w:hAnsi="Times New Roman" w:cs="Times New Roman"/>
          <w:sz w:val="24"/>
          <w:szCs w:val="24"/>
        </w:rPr>
        <w:t xml:space="preserve"> failure</w:t>
      </w:r>
      <w:r w:rsidR="009D57E1">
        <w:rPr>
          <w:rFonts w:ascii="Times New Roman" w:hAnsi="Times New Roman" w:cs="Times New Roman"/>
          <w:sz w:val="24"/>
          <w:szCs w:val="24"/>
        </w:rPr>
        <w:t xml:space="preserve"> to act</w:t>
      </w:r>
      <w:r>
        <w:rPr>
          <w:rFonts w:ascii="Times New Roman" w:hAnsi="Times New Roman" w:cs="Times New Roman"/>
          <w:sz w:val="24"/>
          <w:szCs w:val="24"/>
        </w:rPr>
        <w:t xml:space="preserve"> to a non-existent reason.</w:t>
      </w:r>
    </w:p>
    <w:p w:rsidR="00BD0332" w:rsidRDefault="00BD0332" w:rsidP="004F5C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The respondents had every opportunity to have filed their heads within the </w:t>
      </w:r>
      <w:r>
        <w:rPr>
          <w:rFonts w:ascii="Times New Roman" w:hAnsi="Times New Roman" w:cs="Times New Roman"/>
          <w:i/>
          <w:sz w:val="24"/>
          <w:szCs w:val="24"/>
        </w:rPr>
        <w:t xml:space="preserve">dies induciae </w:t>
      </w:r>
      <w:r w:rsidRPr="002349CB">
        <w:rPr>
          <w:rFonts w:ascii="Times New Roman" w:hAnsi="Times New Roman" w:cs="Times New Roman"/>
          <w:sz w:val="24"/>
          <w:szCs w:val="24"/>
        </w:rPr>
        <w:t>or to apply for upliftment of the ba</w:t>
      </w:r>
      <w:r>
        <w:rPr>
          <w:rFonts w:ascii="Times New Roman" w:hAnsi="Times New Roman" w:cs="Times New Roman"/>
          <w:sz w:val="24"/>
          <w:szCs w:val="24"/>
        </w:rPr>
        <w:t xml:space="preserve">r during the period which extended from 26 October 2020 to the end </w:t>
      </w:r>
      <w:r w:rsidR="009D57E1">
        <w:rPr>
          <w:rFonts w:ascii="Times New Roman" w:hAnsi="Times New Roman" w:cs="Times New Roman"/>
          <w:sz w:val="24"/>
          <w:szCs w:val="24"/>
        </w:rPr>
        <w:t xml:space="preserve">of the </w:t>
      </w:r>
      <w:r w:rsidR="00B31D66">
        <w:rPr>
          <w:rFonts w:ascii="Times New Roman" w:hAnsi="Times New Roman" w:cs="Times New Roman"/>
          <w:sz w:val="24"/>
          <w:szCs w:val="24"/>
        </w:rPr>
        <w:t xml:space="preserve">court’s </w:t>
      </w:r>
      <w:r w:rsidR="00FE50F0">
        <w:rPr>
          <w:rFonts w:ascii="Times New Roman" w:hAnsi="Times New Roman" w:cs="Times New Roman"/>
          <w:sz w:val="24"/>
          <w:szCs w:val="24"/>
        </w:rPr>
        <w:t xml:space="preserve">calendar </w:t>
      </w:r>
      <w:r w:rsidR="00B31D66">
        <w:rPr>
          <w:rFonts w:ascii="Times New Roman" w:hAnsi="Times New Roman" w:cs="Times New Roman"/>
          <w:sz w:val="24"/>
          <w:szCs w:val="24"/>
        </w:rPr>
        <w:t>for the</w:t>
      </w:r>
      <w:r>
        <w:rPr>
          <w:rFonts w:ascii="Times New Roman" w:hAnsi="Times New Roman" w:cs="Times New Roman"/>
          <w:sz w:val="24"/>
          <w:szCs w:val="24"/>
        </w:rPr>
        <w:t xml:space="preserve"> third term. They have no explanation at all for their inaction for one whole month and some days.</w:t>
      </w:r>
      <w:r w:rsidR="004F5C0E">
        <w:rPr>
          <w:rFonts w:ascii="Times New Roman" w:hAnsi="Times New Roman" w:cs="Times New Roman"/>
          <w:sz w:val="24"/>
          <w:szCs w:val="24"/>
        </w:rPr>
        <w:t xml:space="preserve"> The delay which occasioned their non-filing of Heads is inordinate and their explanation</w:t>
      </w:r>
      <w:r w:rsidR="009D57E1">
        <w:rPr>
          <w:rFonts w:ascii="Times New Roman" w:hAnsi="Times New Roman" w:cs="Times New Roman"/>
          <w:sz w:val="24"/>
          <w:szCs w:val="24"/>
        </w:rPr>
        <w:t xml:space="preserve"> is unreasonable</w:t>
      </w:r>
      <w:r w:rsidR="004F5C0E">
        <w:rPr>
          <w:rFonts w:ascii="Times New Roman" w:hAnsi="Times New Roman" w:cs="Times New Roman"/>
          <w:sz w:val="24"/>
          <w:szCs w:val="24"/>
        </w:rPr>
        <w:t>.</w:t>
      </w:r>
      <w:r>
        <w:rPr>
          <w:rFonts w:ascii="Times New Roman" w:hAnsi="Times New Roman" w:cs="Times New Roman"/>
          <w:sz w:val="24"/>
          <w:szCs w:val="24"/>
        </w:rPr>
        <w:t xml:space="preserve"> </w:t>
      </w:r>
    </w:p>
    <w:p w:rsidR="00BD0332" w:rsidRDefault="00BD0332" w:rsidP="00BD03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Counsel for the respondents was not being </w:t>
      </w:r>
      <w:r w:rsidR="004F5C0E">
        <w:rPr>
          <w:rFonts w:ascii="Times New Roman" w:hAnsi="Times New Roman" w:cs="Times New Roman"/>
          <w:sz w:val="24"/>
          <w:szCs w:val="24"/>
        </w:rPr>
        <w:t>candid</w:t>
      </w:r>
      <w:r>
        <w:rPr>
          <w:rFonts w:ascii="Times New Roman" w:hAnsi="Times New Roman" w:cs="Times New Roman"/>
          <w:sz w:val="24"/>
          <w:szCs w:val="24"/>
        </w:rPr>
        <w:t xml:space="preserve"> when he submitted</w:t>
      </w:r>
      <w:r w:rsidR="009D57E1">
        <w:rPr>
          <w:rFonts w:ascii="Times New Roman" w:hAnsi="Times New Roman" w:cs="Times New Roman"/>
          <w:sz w:val="24"/>
          <w:szCs w:val="24"/>
        </w:rPr>
        <w:t>,</w:t>
      </w:r>
      <w:r>
        <w:rPr>
          <w:rFonts w:ascii="Times New Roman" w:hAnsi="Times New Roman" w:cs="Times New Roman"/>
          <w:sz w:val="24"/>
          <w:szCs w:val="24"/>
        </w:rPr>
        <w:t xml:space="preserve"> as he did, that the court opened and closed in October 2020. The reality of the matter is that the court did not close at all when it commenced its operations for the third term of last year. </w:t>
      </w:r>
    </w:p>
    <w:p w:rsidR="00BD0332" w:rsidRDefault="00BD0332" w:rsidP="00BD03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4F5C0E">
        <w:rPr>
          <w:rFonts w:ascii="Times New Roman" w:hAnsi="Times New Roman" w:cs="Times New Roman"/>
          <w:sz w:val="24"/>
          <w:szCs w:val="24"/>
        </w:rPr>
        <w:t>falsehood</w:t>
      </w:r>
      <w:r>
        <w:rPr>
          <w:rFonts w:ascii="Times New Roman" w:hAnsi="Times New Roman" w:cs="Times New Roman"/>
          <w:sz w:val="24"/>
          <w:szCs w:val="24"/>
        </w:rPr>
        <w:t xml:space="preserve"> of the submission of counsel becomes evident from the statement which he made towards the conclusion of his argument. He stated that he did not have the actua</w:t>
      </w:r>
      <w:r w:rsidR="009D57E1">
        <w:rPr>
          <w:rFonts w:ascii="Times New Roman" w:hAnsi="Times New Roman" w:cs="Times New Roman"/>
          <w:sz w:val="24"/>
          <w:szCs w:val="24"/>
        </w:rPr>
        <w:t>l dates as to when the lockdown</w:t>
      </w:r>
      <w:r w:rsidR="008E7007">
        <w:rPr>
          <w:rFonts w:ascii="Times New Roman" w:hAnsi="Times New Roman" w:cs="Times New Roman"/>
          <w:sz w:val="24"/>
          <w:szCs w:val="24"/>
        </w:rPr>
        <w:t>s</w:t>
      </w:r>
      <w:r>
        <w:rPr>
          <w:rFonts w:ascii="Times New Roman" w:hAnsi="Times New Roman" w:cs="Times New Roman"/>
          <w:sz w:val="24"/>
          <w:szCs w:val="24"/>
        </w:rPr>
        <w:t xml:space="preserve"> which affected the courts were pronounced. He submitted that the lockdown</w:t>
      </w:r>
      <w:r w:rsidR="008E7007">
        <w:rPr>
          <w:rFonts w:ascii="Times New Roman" w:hAnsi="Times New Roman" w:cs="Times New Roman"/>
          <w:sz w:val="24"/>
          <w:szCs w:val="24"/>
        </w:rPr>
        <w:t>s</w:t>
      </w:r>
      <w:r>
        <w:rPr>
          <w:rFonts w:ascii="Times New Roman" w:hAnsi="Times New Roman" w:cs="Times New Roman"/>
          <w:sz w:val="24"/>
          <w:szCs w:val="24"/>
        </w:rPr>
        <w:t xml:space="preserve">, to his knowledge, affected the operation of business in general. </w:t>
      </w:r>
    </w:p>
    <w:p w:rsidR="00BD0332" w:rsidRDefault="00BD0332" w:rsidP="00BD03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respondents advanced no reason at all for not </w:t>
      </w:r>
      <w:r w:rsidR="00B31D66">
        <w:rPr>
          <w:rFonts w:ascii="Times New Roman" w:hAnsi="Times New Roman" w:cs="Times New Roman"/>
          <w:sz w:val="24"/>
          <w:szCs w:val="24"/>
        </w:rPr>
        <w:t xml:space="preserve">having filed </w:t>
      </w:r>
      <w:r>
        <w:rPr>
          <w:rFonts w:ascii="Times New Roman" w:hAnsi="Times New Roman" w:cs="Times New Roman"/>
          <w:sz w:val="24"/>
          <w:szCs w:val="24"/>
        </w:rPr>
        <w:t xml:space="preserve">their heads within the </w:t>
      </w:r>
      <w:r w:rsidRPr="001E0580">
        <w:rPr>
          <w:rFonts w:ascii="Times New Roman" w:hAnsi="Times New Roman" w:cs="Times New Roman"/>
          <w:i/>
          <w:sz w:val="24"/>
          <w:szCs w:val="24"/>
        </w:rPr>
        <w:t>dies</w:t>
      </w:r>
      <w:r>
        <w:rPr>
          <w:rFonts w:ascii="Times New Roman" w:hAnsi="Times New Roman" w:cs="Times New Roman"/>
          <w:sz w:val="24"/>
          <w:szCs w:val="24"/>
        </w:rPr>
        <w:t xml:space="preserve"> </w:t>
      </w:r>
      <w:r w:rsidRPr="001E0580">
        <w:rPr>
          <w:rFonts w:ascii="Times New Roman" w:hAnsi="Times New Roman" w:cs="Times New Roman"/>
          <w:i/>
          <w:sz w:val="24"/>
          <w:szCs w:val="24"/>
        </w:rPr>
        <w:t>induciae.</w:t>
      </w:r>
      <w:r>
        <w:rPr>
          <w:rFonts w:ascii="Times New Roman" w:hAnsi="Times New Roman" w:cs="Times New Roman"/>
          <w:sz w:val="24"/>
          <w:szCs w:val="24"/>
        </w:rPr>
        <w:t xml:space="preserve"> What counsel for them did was to try his </w:t>
      </w:r>
      <w:r w:rsidR="009D57E1">
        <w:rPr>
          <w:rFonts w:ascii="Times New Roman" w:hAnsi="Times New Roman" w:cs="Times New Roman"/>
          <w:sz w:val="24"/>
          <w:szCs w:val="24"/>
        </w:rPr>
        <w:t>luck for</w:t>
      </w:r>
      <w:r w:rsidR="008E7007">
        <w:rPr>
          <w:rFonts w:ascii="Times New Roman" w:hAnsi="Times New Roman" w:cs="Times New Roman"/>
          <w:sz w:val="24"/>
          <w:szCs w:val="24"/>
        </w:rPr>
        <w:t>,</w:t>
      </w:r>
      <w:r w:rsidR="009D57E1">
        <w:rPr>
          <w:rFonts w:ascii="Times New Roman" w:hAnsi="Times New Roman" w:cs="Times New Roman"/>
          <w:sz w:val="24"/>
          <w:szCs w:val="24"/>
        </w:rPr>
        <w:t xml:space="preserve"> and on behalf of</w:t>
      </w:r>
      <w:r w:rsidR="008E7007">
        <w:rPr>
          <w:rFonts w:ascii="Times New Roman" w:hAnsi="Times New Roman" w:cs="Times New Roman"/>
          <w:sz w:val="24"/>
          <w:szCs w:val="24"/>
        </w:rPr>
        <w:t>,</w:t>
      </w:r>
      <w:r>
        <w:rPr>
          <w:rFonts w:ascii="Times New Roman" w:hAnsi="Times New Roman" w:cs="Times New Roman"/>
          <w:sz w:val="24"/>
          <w:szCs w:val="24"/>
        </w:rPr>
        <w:t xml:space="preserve"> </w:t>
      </w:r>
      <w:r w:rsidR="00B31D66">
        <w:rPr>
          <w:rFonts w:ascii="Times New Roman" w:hAnsi="Times New Roman" w:cs="Times New Roman"/>
          <w:sz w:val="24"/>
          <w:szCs w:val="24"/>
        </w:rPr>
        <w:t>them</w:t>
      </w:r>
      <w:r w:rsidR="008E7007">
        <w:rPr>
          <w:rFonts w:ascii="Times New Roman" w:hAnsi="Times New Roman" w:cs="Times New Roman"/>
          <w:sz w:val="24"/>
          <w:szCs w:val="24"/>
        </w:rPr>
        <w:t>. He</w:t>
      </w:r>
      <w:r w:rsidR="00B31D66">
        <w:rPr>
          <w:rFonts w:ascii="Times New Roman" w:hAnsi="Times New Roman" w:cs="Times New Roman"/>
          <w:sz w:val="24"/>
          <w:szCs w:val="24"/>
        </w:rPr>
        <w:t>,</w:t>
      </w:r>
      <w:r w:rsidR="008E7007">
        <w:rPr>
          <w:rFonts w:ascii="Times New Roman" w:hAnsi="Times New Roman" w:cs="Times New Roman"/>
          <w:sz w:val="24"/>
          <w:szCs w:val="24"/>
        </w:rPr>
        <w:t xml:space="preserve"> in the process</w:t>
      </w:r>
      <w:r w:rsidR="00B31D66">
        <w:rPr>
          <w:rFonts w:ascii="Times New Roman" w:hAnsi="Times New Roman" w:cs="Times New Roman"/>
          <w:sz w:val="24"/>
          <w:szCs w:val="24"/>
        </w:rPr>
        <w:t>,</w:t>
      </w:r>
      <w:r w:rsidR="008E7007">
        <w:rPr>
          <w:rFonts w:ascii="Times New Roman" w:hAnsi="Times New Roman" w:cs="Times New Roman"/>
          <w:sz w:val="24"/>
          <w:szCs w:val="24"/>
        </w:rPr>
        <w:t xml:space="preserve"> told </w:t>
      </w:r>
      <w:r>
        <w:rPr>
          <w:rFonts w:ascii="Times New Roman" w:hAnsi="Times New Roman" w:cs="Times New Roman"/>
          <w:sz w:val="24"/>
          <w:szCs w:val="24"/>
        </w:rPr>
        <w:t>an obvious lie. He knew that the respondents had flouted the rules of court. Instead of apologizing and moving for genuine con</w:t>
      </w:r>
      <w:r w:rsidR="00EF1A4A">
        <w:rPr>
          <w:rFonts w:ascii="Times New Roman" w:hAnsi="Times New Roman" w:cs="Times New Roman"/>
          <w:sz w:val="24"/>
          <w:szCs w:val="24"/>
        </w:rPr>
        <w:t>donation</w:t>
      </w:r>
      <w:r>
        <w:rPr>
          <w:rFonts w:ascii="Times New Roman" w:hAnsi="Times New Roman" w:cs="Times New Roman"/>
          <w:sz w:val="24"/>
          <w:szCs w:val="24"/>
        </w:rPr>
        <w:t>, he made up his mind to tell a lie</w:t>
      </w:r>
      <w:r w:rsidR="00EF1A4A">
        <w:rPr>
          <w:rFonts w:ascii="Times New Roman" w:hAnsi="Times New Roman" w:cs="Times New Roman"/>
          <w:sz w:val="24"/>
          <w:szCs w:val="24"/>
        </w:rPr>
        <w:t>. The lie</w:t>
      </w:r>
      <w:r>
        <w:rPr>
          <w:rFonts w:ascii="Times New Roman" w:hAnsi="Times New Roman" w:cs="Times New Roman"/>
          <w:sz w:val="24"/>
          <w:szCs w:val="24"/>
        </w:rPr>
        <w:t xml:space="preserve"> which he told made a mockery of the application which he filed orally. It placed him in a very invidious position where he </w:t>
      </w:r>
      <w:r w:rsidR="008E7007">
        <w:rPr>
          <w:rFonts w:ascii="Times New Roman" w:hAnsi="Times New Roman" w:cs="Times New Roman"/>
          <w:sz w:val="24"/>
          <w:szCs w:val="24"/>
        </w:rPr>
        <w:t>had to</w:t>
      </w:r>
      <w:r w:rsidR="00EF1A4A">
        <w:rPr>
          <w:rFonts w:ascii="Times New Roman" w:hAnsi="Times New Roman" w:cs="Times New Roman"/>
          <w:sz w:val="24"/>
          <w:szCs w:val="24"/>
        </w:rPr>
        <w:t xml:space="preserve"> make every effort to give a </w:t>
      </w:r>
      <w:r w:rsidR="009D57E1">
        <w:rPr>
          <w:rFonts w:ascii="Times New Roman" w:hAnsi="Times New Roman" w:cs="Times New Roman"/>
          <w:sz w:val="24"/>
          <w:szCs w:val="24"/>
        </w:rPr>
        <w:t>semblance of what he hoped w</w:t>
      </w:r>
      <w:r w:rsidR="00EF1A4A">
        <w:rPr>
          <w:rFonts w:ascii="Times New Roman" w:hAnsi="Times New Roman" w:cs="Times New Roman"/>
          <w:sz w:val="24"/>
          <w:szCs w:val="24"/>
        </w:rPr>
        <w:t>ould be believed.</w:t>
      </w:r>
      <w:r>
        <w:rPr>
          <w:rFonts w:ascii="Times New Roman" w:hAnsi="Times New Roman" w:cs="Times New Roman"/>
          <w:sz w:val="24"/>
          <w:szCs w:val="24"/>
        </w:rPr>
        <w:t xml:space="preserve"> </w:t>
      </w:r>
    </w:p>
    <w:p w:rsidR="00A16CF1" w:rsidRDefault="00A16CF1" w:rsidP="00BD03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trite that, if a litigant gives false evidence</w:t>
      </w:r>
      <w:r w:rsidR="009D57E1">
        <w:rPr>
          <w:rFonts w:ascii="Times New Roman" w:hAnsi="Times New Roman" w:cs="Times New Roman"/>
          <w:sz w:val="24"/>
          <w:szCs w:val="24"/>
        </w:rPr>
        <w:t>, his stor</w:t>
      </w:r>
      <w:r>
        <w:rPr>
          <w:rFonts w:ascii="Times New Roman" w:hAnsi="Times New Roman" w:cs="Times New Roman"/>
          <w:sz w:val="24"/>
          <w:szCs w:val="24"/>
        </w:rPr>
        <w:t>y will be discarded and the same adverse inferences may</w:t>
      </w:r>
      <w:r w:rsidR="009D57E1">
        <w:rPr>
          <w:rFonts w:ascii="Times New Roman" w:hAnsi="Times New Roman" w:cs="Times New Roman"/>
          <w:sz w:val="24"/>
          <w:szCs w:val="24"/>
        </w:rPr>
        <w:t xml:space="preserve"> be drawn as if he has not given evidence at all: </w:t>
      </w:r>
      <w:r w:rsidR="009D57E1" w:rsidRPr="009D57E1">
        <w:rPr>
          <w:rFonts w:ascii="Times New Roman" w:hAnsi="Times New Roman" w:cs="Times New Roman"/>
          <w:i/>
          <w:sz w:val="24"/>
          <w:szCs w:val="24"/>
        </w:rPr>
        <w:t>L</w:t>
      </w:r>
      <w:r w:rsidRPr="009D57E1">
        <w:rPr>
          <w:rFonts w:ascii="Times New Roman" w:hAnsi="Times New Roman" w:cs="Times New Roman"/>
          <w:i/>
          <w:sz w:val="24"/>
          <w:szCs w:val="24"/>
        </w:rPr>
        <w:t>eather Trade Zimbabwe (Pvt) Ltd</w:t>
      </w:r>
      <w:r>
        <w:rPr>
          <w:rFonts w:ascii="Times New Roman" w:hAnsi="Times New Roman" w:cs="Times New Roman"/>
          <w:sz w:val="24"/>
          <w:szCs w:val="24"/>
        </w:rPr>
        <w:t xml:space="preserve"> v </w:t>
      </w:r>
      <w:r w:rsidRPr="009D57E1">
        <w:rPr>
          <w:rFonts w:ascii="Times New Roman" w:hAnsi="Times New Roman" w:cs="Times New Roman"/>
          <w:i/>
          <w:sz w:val="24"/>
          <w:szCs w:val="24"/>
        </w:rPr>
        <w:t>Smith</w:t>
      </w:r>
      <w:r>
        <w:rPr>
          <w:rFonts w:ascii="Times New Roman" w:hAnsi="Times New Roman" w:cs="Times New Roman"/>
          <w:sz w:val="24"/>
          <w:szCs w:val="24"/>
        </w:rPr>
        <w:t xml:space="preserve">, HH 131/03; </w:t>
      </w:r>
      <w:r w:rsidR="009D5C82">
        <w:rPr>
          <w:rFonts w:ascii="Times New Roman" w:hAnsi="Times New Roman" w:cs="Times New Roman"/>
          <w:sz w:val="24"/>
          <w:szCs w:val="24"/>
        </w:rPr>
        <w:t>L</w:t>
      </w:r>
      <w:r>
        <w:rPr>
          <w:rFonts w:ascii="Times New Roman" w:hAnsi="Times New Roman" w:cs="Times New Roman"/>
          <w:sz w:val="24"/>
          <w:szCs w:val="24"/>
        </w:rPr>
        <w:t xml:space="preserve">.H. Hoffman &amp; D.T. Zeffrett </w:t>
      </w:r>
      <w:r w:rsidRPr="00A16CF1">
        <w:rPr>
          <w:rFonts w:ascii="Times New Roman" w:hAnsi="Times New Roman" w:cs="Times New Roman"/>
          <w:i/>
          <w:sz w:val="24"/>
          <w:szCs w:val="24"/>
        </w:rPr>
        <w:t>South African Law of Evidence</w:t>
      </w:r>
      <w:r>
        <w:rPr>
          <w:rFonts w:ascii="Times New Roman" w:hAnsi="Times New Roman" w:cs="Times New Roman"/>
          <w:sz w:val="24"/>
          <w:szCs w:val="24"/>
        </w:rPr>
        <w:t>, 3</w:t>
      </w:r>
      <w:r w:rsidRPr="00A16CF1">
        <w:rPr>
          <w:rFonts w:ascii="Times New Roman" w:hAnsi="Times New Roman" w:cs="Times New Roman"/>
          <w:sz w:val="24"/>
          <w:szCs w:val="24"/>
          <w:vertAlign w:val="superscript"/>
        </w:rPr>
        <w:t>rd</w:t>
      </w:r>
      <w:r>
        <w:rPr>
          <w:rFonts w:ascii="Times New Roman" w:hAnsi="Times New Roman" w:cs="Times New Roman"/>
          <w:sz w:val="24"/>
          <w:szCs w:val="24"/>
        </w:rPr>
        <w:t xml:space="preserve"> Edition, p 472, </w:t>
      </w:r>
      <w:r w:rsidRPr="00A16CF1">
        <w:rPr>
          <w:rFonts w:ascii="Times New Roman" w:hAnsi="Times New Roman" w:cs="Times New Roman"/>
          <w:i/>
          <w:sz w:val="24"/>
          <w:szCs w:val="24"/>
        </w:rPr>
        <w:t>Deputy Sheriff, Harare</w:t>
      </w:r>
      <w:r>
        <w:rPr>
          <w:rFonts w:ascii="Times New Roman" w:hAnsi="Times New Roman" w:cs="Times New Roman"/>
          <w:sz w:val="24"/>
          <w:szCs w:val="24"/>
        </w:rPr>
        <w:t xml:space="preserve"> v </w:t>
      </w:r>
      <w:r w:rsidRPr="00A16CF1">
        <w:rPr>
          <w:rFonts w:ascii="Times New Roman" w:hAnsi="Times New Roman" w:cs="Times New Roman"/>
          <w:i/>
          <w:sz w:val="24"/>
          <w:szCs w:val="24"/>
        </w:rPr>
        <w:t>Mahleza &amp; Anor</w:t>
      </w:r>
      <w:r>
        <w:rPr>
          <w:rFonts w:ascii="Times New Roman" w:hAnsi="Times New Roman" w:cs="Times New Roman"/>
          <w:sz w:val="24"/>
          <w:szCs w:val="24"/>
        </w:rPr>
        <w:t xml:space="preserve"> 1997 (2) ZLR 425.</w:t>
      </w:r>
    </w:p>
    <w:p w:rsidR="00A16CF1" w:rsidRDefault="00A16CF1" w:rsidP="00BD03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respondents told a blue lie. They </w:t>
      </w:r>
      <w:r w:rsidR="003877F1">
        <w:rPr>
          <w:rFonts w:ascii="Times New Roman" w:hAnsi="Times New Roman" w:cs="Times New Roman"/>
          <w:sz w:val="24"/>
          <w:szCs w:val="24"/>
        </w:rPr>
        <w:t>gave a non-existent reason</w:t>
      </w:r>
      <w:r>
        <w:rPr>
          <w:rFonts w:ascii="Times New Roman" w:hAnsi="Times New Roman" w:cs="Times New Roman"/>
          <w:sz w:val="24"/>
          <w:szCs w:val="24"/>
        </w:rPr>
        <w:t xml:space="preserve"> for having flo</w:t>
      </w:r>
      <w:r w:rsidR="003877F1">
        <w:rPr>
          <w:rFonts w:ascii="Times New Roman" w:hAnsi="Times New Roman" w:cs="Times New Roman"/>
          <w:sz w:val="24"/>
          <w:szCs w:val="24"/>
        </w:rPr>
        <w:t>uted the rules of court. The stor</w:t>
      </w:r>
      <w:r>
        <w:rPr>
          <w:rFonts w:ascii="Times New Roman" w:hAnsi="Times New Roman" w:cs="Times New Roman"/>
          <w:sz w:val="24"/>
          <w:szCs w:val="24"/>
        </w:rPr>
        <w:t>y which they told is</w:t>
      </w:r>
      <w:r w:rsidR="003877F1">
        <w:rPr>
          <w:rFonts w:ascii="Times New Roman" w:hAnsi="Times New Roman" w:cs="Times New Roman"/>
          <w:sz w:val="24"/>
          <w:szCs w:val="24"/>
        </w:rPr>
        <w:t>,</w:t>
      </w:r>
      <w:r>
        <w:rPr>
          <w:rFonts w:ascii="Times New Roman" w:hAnsi="Times New Roman" w:cs="Times New Roman"/>
          <w:sz w:val="24"/>
          <w:szCs w:val="24"/>
        </w:rPr>
        <w:t xml:space="preserve"> therefore, discarded and adverse inferences are not difficult to draw against them in the circumstances of this application.</w:t>
      </w:r>
    </w:p>
    <w:p w:rsidR="00BD0332" w:rsidRDefault="00BD0332" w:rsidP="00BD03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respondents, it is my view, never showed any keen intention to oppose the application for summary judgment. The fact that they did not file thei</w:t>
      </w:r>
      <w:r w:rsidR="003877F1">
        <w:rPr>
          <w:rFonts w:ascii="Times New Roman" w:hAnsi="Times New Roman" w:cs="Times New Roman"/>
          <w:sz w:val="24"/>
          <w:szCs w:val="24"/>
        </w:rPr>
        <w:t>r heads from 23 October 2020 to</w:t>
      </w:r>
      <w:r>
        <w:rPr>
          <w:rFonts w:ascii="Times New Roman" w:hAnsi="Times New Roman" w:cs="Times New Roman"/>
          <w:sz w:val="24"/>
          <w:szCs w:val="24"/>
        </w:rPr>
        <w:t>date says it all. Nothing prevented them from applying for upliftment of the bar from the date that they b</w:t>
      </w:r>
      <w:r w:rsidR="003877F1">
        <w:rPr>
          <w:rFonts w:ascii="Times New Roman" w:hAnsi="Times New Roman" w:cs="Times New Roman"/>
          <w:sz w:val="24"/>
          <w:szCs w:val="24"/>
        </w:rPr>
        <w:t>ecame aware of its operation to</w:t>
      </w:r>
      <w:r>
        <w:rPr>
          <w:rFonts w:ascii="Times New Roman" w:hAnsi="Times New Roman" w:cs="Times New Roman"/>
          <w:sz w:val="24"/>
          <w:szCs w:val="24"/>
        </w:rPr>
        <w:t xml:space="preserve">date. They did not advance any reason as to why they did not </w:t>
      </w:r>
      <w:r>
        <w:rPr>
          <w:rFonts w:ascii="Times New Roman" w:hAnsi="Times New Roman" w:cs="Times New Roman"/>
          <w:sz w:val="24"/>
          <w:szCs w:val="24"/>
        </w:rPr>
        <w:lastRenderedPageBreak/>
        <w:t xml:space="preserve">apply </w:t>
      </w:r>
      <w:r w:rsidR="00EF1A4A">
        <w:rPr>
          <w:rFonts w:ascii="Times New Roman" w:hAnsi="Times New Roman" w:cs="Times New Roman"/>
          <w:sz w:val="24"/>
          <w:szCs w:val="24"/>
        </w:rPr>
        <w:t xml:space="preserve">under </w:t>
      </w:r>
      <w:r>
        <w:rPr>
          <w:rFonts w:ascii="Times New Roman" w:hAnsi="Times New Roman" w:cs="Times New Roman"/>
          <w:sz w:val="24"/>
          <w:szCs w:val="24"/>
        </w:rPr>
        <w:t xml:space="preserve">Rule 84(1)(a) of the rules of court during the period which commenced </w:t>
      </w:r>
      <w:r w:rsidR="00EF1A4A">
        <w:rPr>
          <w:rFonts w:ascii="Times New Roman" w:hAnsi="Times New Roman" w:cs="Times New Roman"/>
          <w:sz w:val="24"/>
          <w:szCs w:val="24"/>
        </w:rPr>
        <w:t>on 2 March 2021 when</w:t>
      </w:r>
      <w:r>
        <w:rPr>
          <w:rFonts w:ascii="Times New Roman" w:hAnsi="Times New Roman" w:cs="Times New Roman"/>
          <w:sz w:val="24"/>
          <w:szCs w:val="24"/>
        </w:rPr>
        <w:t xml:space="preserve"> the business of the court became operational after the December 2020 vacation and the January to February 2021 lockdown period. They did nothing when they received the notice of set down on 8 March 2021. They have no reason at all for not having filed their heads. </w:t>
      </w:r>
    </w:p>
    <w:p w:rsidR="00BD0332" w:rsidRDefault="00BD0332" w:rsidP="00BD03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Counsel for the respondent’s fall-back position was to the effect that the legal practitioner who was handling the respondent’s file, one Shoko</w:t>
      </w:r>
      <w:r w:rsidR="00EF1A4A">
        <w:rPr>
          <w:rFonts w:ascii="Times New Roman" w:hAnsi="Times New Roman" w:cs="Times New Roman"/>
          <w:sz w:val="24"/>
          <w:szCs w:val="24"/>
        </w:rPr>
        <w:t>,</w:t>
      </w:r>
      <w:r>
        <w:rPr>
          <w:rFonts w:ascii="Times New Roman" w:hAnsi="Times New Roman" w:cs="Times New Roman"/>
          <w:sz w:val="24"/>
          <w:szCs w:val="24"/>
        </w:rPr>
        <w:t xml:space="preserve"> left the firm of Mudimu Law Chambers. </w:t>
      </w:r>
      <w:r w:rsidR="00EF1A4A">
        <w:rPr>
          <w:rFonts w:ascii="Times New Roman" w:hAnsi="Times New Roman" w:cs="Times New Roman"/>
          <w:sz w:val="24"/>
          <w:szCs w:val="24"/>
        </w:rPr>
        <w:t>Counsel, it is observed</w:t>
      </w:r>
      <w:r w:rsidR="002275B4">
        <w:rPr>
          <w:rFonts w:ascii="Times New Roman" w:hAnsi="Times New Roman" w:cs="Times New Roman"/>
          <w:sz w:val="24"/>
          <w:szCs w:val="24"/>
        </w:rPr>
        <w:t>,</w:t>
      </w:r>
      <w:r>
        <w:rPr>
          <w:rFonts w:ascii="Times New Roman" w:hAnsi="Times New Roman" w:cs="Times New Roman"/>
          <w:sz w:val="24"/>
          <w:szCs w:val="24"/>
        </w:rPr>
        <w:t xml:space="preserve"> was giving evidence from the bar</w:t>
      </w:r>
      <w:r w:rsidR="00EF1A4A">
        <w:rPr>
          <w:rFonts w:ascii="Times New Roman" w:hAnsi="Times New Roman" w:cs="Times New Roman"/>
          <w:sz w:val="24"/>
          <w:szCs w:val="24"/>
        </w:rPr>
        <w:t>. This</w:t>
      </w:r>
      <w:r>
        <w:rPr>
          <w:rFonts w:ascii="Times New Roman" w:hAnsi="Times New Roman" w:cs="Times New Roman"/>
          <w:sz w:val="24"/>
          <w:szCs w:val="24"/>
        </w:rPr>
        <w:t xml:space="preserve">, </w:t>
      </w:r>
      <w:r w:rsidR="00EF1A4A">
        <w:rPr>
          <w:rFonts w:ascii="Times New Roman" w:hAnsi="Times New Roman" w:cs="Times New Roman"/>
          <w:sz w:val="24"/>
          <w:szCs w:val="24"/>
        </w:rPr>
        <w:t>as is known, is not permissible.</w:t>
      </w:r>
      <w:r>
        <w:rPr>
          <w:rFonts w:ascii="Times New Roman" w:hAnsi="Times New Roman" w:cs="Times New Roman"/>
          <w:sz w:val="24"/>
          <w:szCs w:val="24"/>
        </w:rPr>
        <w:t xml:space="preserve"> </w:t>
      </w:r>
      <w:r w:rsidR="00EF1A4A">
        <w:rPr>
          <w:rFonts w:ascii="Times New Roman" w:hAnsi="Times New Roman" w:cs="Times New Roman"/>
          <w:sz w:val="24"/>
          <w:szCs w:val="24"/>
        </w:rPr>
        <w:t>The</w:t>
      </w:r>
      <w:r>
        <w:rPr>
          <w:rFonts w:ascii="Times New Roman" w:hAnsi="Times New Roman" w:cs="Times New Roman"/>
          <w:sz w:val="24"/>
          <w:szCs w:val="24"/>
        </w:rPr>
        <w:t xml:space="preserve"> evidence which counsel gave hang in the air, so to speak. Nothing supported his statement which he apparently said just for the sake of saying it.</w:t>
      </w:r>
      <w:r w:rsidR="002275B4">
        <w:rPr>
          <w:rFonts w:ascii="Times New Roman" w:hAnsi="Times New Roman" w:cs="Times New Roman"/>
          <w:sz w:val="24"/>
          <w:szCs w:val="24"/>
        </w:rPr>
        <w:t xml:space="preserve"> Neither the respondents nor him filed any supporting affidavit from Shoko. The statement of counsel, therefore, stood on nothing and no weight can be placed upon it.</w:t>
      </w:r>
    </w:p>
    <w:p w:rsidR="00095323" w:rsidRDefault="00BD0332" w:rsidP="00BD03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pertinent for me to mention that, whilst an application for upliftment of the bar may be made orally, the difficult</w:t>
      </w:r>
      <w:r w:rsidR="00EF1A4A">
        <w:rPr>
          <w:rFonts w:ascii="Times New Roman" w:hAnsi="Times New Roman" w:cs="Times New Roman"/>
          <w:sz w:val="24"/>
          <w:szCs w:val="24"/>
        </w:rPr>
        <w:t xml:space="preserve">y which arises </w:t>
      </w:r>
      <w:r w:rsidR="002275B4">
        <w:rPr>
          <w:rFonts w:ascii="Times New Roman" w:hAnsi="Times New Roman" w:cs="Times New Roman"/>
          <w:sz w:val="24"/>
          <w:szCs w:val="24"/>
        </w:rPr>
        <w:t xml:space="preserve">where a </w:t>
      </w:r>
      <w:r>
        <w:rPr>
          <w:rFonts w:ascii="Times New Roman" w:hAnsi="Times New Roman" w:cs="Times New Roman"/>
          <w:sz w:val="24"/>
          <w:szCs w:val="24"/>
        </w:rPr>
        <w:t xml:space="preserve">legal practitioner applies </w:t>
      </w:r>
      <w:r w:rsidR="002275B4">
        <w:rPr>
          <w:rFonts w:ascii="Times New Roman" w:hAnsi="Times New Roman" w:cs="Times New Roman"/>
          <w:sz w:val="24"/>
          <w:szCs w:val="24"/>
        </w:rPr>
        <w:t xml:space="preserve">orally </w:t>
      </w:r>
      <w:r w:rsidR="00EF1A4A">
        <w:rPr>
          <w:rFonts w:ascii="Times New Roman" w:hAnsi="Times New Roman" w:cs="Times New Roman"/>
          <w:sz w:val="24"/>
          <w:szCs w:val="24"/>
        </w:rPr>
        <w:t>on behalf of the person whom he represents</w:t>
      </w:r>
      <w:r>
        <w:rPr>
          <w:rFonts w:ascii="Times New Roman" w:hAnsi="Times New Roman" w:cs="Times New Roman"/>
          <w:sz w:val="24"/>
          <w:szCs w:val="24"/>
        </w:rPr>
        <w:t xml:space="preserve"> can hardly be over-looked. The legal practitioner has to make a distinction between evidence which is attributable </w:t>
      </w:r>
      <w:r w:rsidR="00EF1A4A">
        <w:rPr>
          <w:rFonts w:ascii="Times New Roman" w:hAnsi="Times New Roman" w:cs="Times New Roman"/>
          <w:sz w:val="24"/>
          <w:szCs w:val="24"/>
        </w:rPr>
        <w:t xml:space="preserve">to the applicant and </w:t>
      </w:r>
      <w:r>
        <w:rPr>
          <w:rFonts w:ascii="Times New Roman" w:hAnsi="Times New Roman" w:cs="Times New Roman"/>
          <w:sz w:val="24"/>
          <w:szCs w:val="24"/>
        </w:rPr>
        <w:t>the application of the law to that evidence</w:t>
      </w:r>
      <w:r w:rsidR="002275B4">
        <w:rPr>
          <w:rFonts w:ascii="Times New Roman" w:hAnsi="Times New Roman" w:cs="Times New Roman"/>
          <w:sz w:val="24"/>
          <w:szCs w:val="24"/>
        </w:rPr>
        <w:t xml:space="preserve"> w</w:t>
      </w:r>
      <w:r w:rsidR="007961A5">
        <w:rPr>
          <w:rFonts w:ascii="Times New Roman" w:hAnsi="Times New Roman" w:cs="Times New Roman"/>
          <w:sz w:val="24"/>
          <w:szCs w:val="24"/>
        </w:rPr>
        <w:t>hich</w:t>
      </w:r>
      <w:r>
        <w:rPr>
          <w:rFonts w:ascii="Times New Roman" w:hAnsi="Times New Roman" w:cs="Times New Roman"/>
          <w:sz w:val="24"/>
          <w:szCs w:val="24"/>
        </w:rPr>
        <w:t xml:space="preserve"> matter lies in the </w:t>
      </w:r>
      <w:r w:rsidR="00EF1A4A">
        <w:rPr>
          <w:rFonts w:ascii="Times New Roman" w:hAnsi="Times New Roman" w:cs="Times New Roman"/>
          <w:sz w:val="24"/>
          <w:szCs w:val="24"/>
        </w:rPr>
        <w:t>domain</w:t>
      </w:r>
      <w:r>
        <w:rPr>
          <w:rFonts w:ascii="Times New Roman" w:hAnsi="Times New Roman" w:cs="Times New Roman"/>
          <w:sz w:val="24"/>
          <w:szCs w:val="24"/>
        </w:rPr>
        <w:t xml:space="preserve"> of the legal practitioner</w:t>
      </w:r>
      <w:r w:rsidR="008E7007">
        <w:rPr>
          <w:rFonts w:ascii="Times New Roman" w:hAnsi="Times New Roman" w:cs="Times New Roman"/>
          <w:sz w:val="24"/>
          <w:szCs w:val="24"/>
        </w:rPr>
        <w:t xml:space="preserve"> himself</w:t>
      </w:r>
      <w:r>
        <w:rPr>
          <w:rFonts w:ascii="Times New Roman" w:hAnsi="Times New Roman" w:cs="Times New Roman"/>
          <w:sz w:val="24"/>
          <w:szCs w:val="24"/>
        </w:rPr>
        <w:t xml:space="preserve">. </w:t>
      </w:r>
    </w:p>
    <w:p w:rsidR="00BD0332" w:rsidRDefault="00BD0332" w:rsidP="000953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legal practitioner who applies for the re</w:t>
      </w:r>
      <w:r w:rsidR="00EF1A4A">
        <w:rPr>
          <w:rFonts w:ascii="Times New Roman" w:hAnsi="Times New Roman" w:cs="Times New Roman"/>
          <w:sz w:val="24"/>
          <w:szCs w:val="24"/>
        </w:rPr>
        <w:t>moval of the bar under r 84(1)(b</w:t>
      </w:r>
      <w:r>
        <w:rPr>
          <w:rFonts w:ascii="Times New Roman" w:hAnsi="Times New Roman" w:cs="Times New Roman"/>
          <w:sz w:val="24"/>
          <w:szCs w:val="24"/>
        </w:rPr>
        <w:t>) must</w:t>
      </w:r>
      <w:r w:rsidR="00EF1A4A">
        <w:rPr>
          <w:rFonts w:ascii="Times New Roman" w:hAnsi="Times New Roman" w:cs="Times New Roman"/>
          <w:sz w:val="24"/>
          <w:szCs w:val="24"/>
        </w:rPr>
        <w:t>,</w:t>
      </w:r>
      <w:r>
        <w:rPr>
          <w:rFonts w:ascii="Times New Roman" w:hAnsi="Times New Roman" w:cs="Times New Roman"/>
          <w:sz w:val="24"/>
          <w:szCs w:val="24"/>
        </w:rPr>
        <w:t xml:space="preserve"> therefore, be a very skilful person. He must be able to distinguish what he says as the applicant from what he says as </w:t>
      </w:r>
      <w:r w:rsidR="002275B4">
        <w:rPr>
          <w:rFonts w:ascii="Times New Roman" w:hAnsi="Times New Roman" w:cs="Times New Roman"/>
          <w:sz w:val="24"/>
          <w:szCs w:val="24"/>
        </w:rPr>
        <w:t xml:space="preserve">the </w:t>
      </w:r>
      <w:r>
        <w:rPr>
          <w:rFonts w:ascii="Times New Roman" w:hAnsi="Times New Roman" w:cs="Times New Roman"/>
          <w:sz w:val="24"/>
          <w:szCs w:val="24"/>
        </w:rPr>
        <w:t>legal practitioner</w:t>
      </w:r>
      <w:r w:rsidR="002275B4">
        <w:rPr>
          <w:rFonts w:ascii="Times New Roman" w:hAnsi="Times New Roman" w:cs="Times New Roman"/>
          <w:sz w:val="24"/>
          <w:szCs w:val="24"/>
        </w:rPr>
        <w:t xml:space="preserve"> of the applicant. </w:t>
      </w:r>
      <w:r w:rsidR="008E7007">
        <w:rPr>
          <w:rFonts w:ascii="Times New Roman" w:hAnsi="Times New Roman" w:cs="Times New Roman"/>
          <w:sz w:val="24"/>
          <w:szCs w:val="24"/>
        </w:rPr>
        <w:t>He is an officer of the</w:t>
      </w:r>
      <w:r w:rsidR="00E7439F">
        <w:rPr>
          <w:rFonts w:ascii="Times New Roman" w:hAnsi="Times New Roman" w:cs="Times New Roman"/>
          <w:sz w:val="24"/>
          <w:szCs w:val="24"/>
        </w:rPr>
        <w:t xml:space="preserve"> court whom the </w:t>
      </w:r>
      <w:r w:rsidR="008E7007">
        <w:rPr>
          <w:rFonts w:ascii="Times New Roman" w:hAnsi="Times New Roman" w:cs="Times New Roman"/>
          <w:sz w:val="24"/>
          <w:szCs w:val="24"/>
        </w:rPr>
        <w:t>law regards as such.</w:t>
      </w:r>
      <w:r>
        <w:rPr>
          <w:rFonts w:ascii="Times New Roman" w:hAnsi="Times New Roman" w:cs="Times New Roman"/>
          <w:sz w:val="24"/>
          <w:szCs w:val="24"/>
        </w:rPr>
        <w:t xml:space="preserve"> </w:t>
      </w:r>
      <w:r w:rsidR="00EF1A4A">
        <w:rPr>
          <w:rFonts w:ascii="Times New Roman" w:hAnsi="Times New Roman" w:cs="Times New Roman"/>
          <w:sz w:val="24"/>
          <w:szCs w:val="24"/>
        </w:rPr>
        <w:t>W</w:t>
      </w:r>
      <w:r>
        <w:rPr>
          <w:rFonts w:ascii="Times New Roman" w:hAnsi="Times New Roman" w:cs="Times New Roman"/>
          <w:sz w:val="24"/>
          <w:szCs w:val="24"/>
        </w:rPr>
        <w:t>here he chooses to tell a lie</w:t>
      </w:r>
      <w:r w:rsidR="008E7007">
        <w:rPr>
          <w:rFonts w:ascii="Times New Roman" w:hAnsi="Times New Roman" w:cs="Times New Roman"/>
          <w:sz w:val="24"/>
          <w:szCs w:val="24"/>
        </w:rPr>
        <w:t>,</w:t>
      </w:r>
      <w:r>
        <w:rPr>
          <w:rFonts w:ascii="Times New Roman" w:hAnsi="Times New Roman" w:cs="Times New Roman"/>
          <w:sz w:val="24"/>
          <w:szCs w:val="24"/>
        </w:rPr>
        <w:t xml:space="preserve"> as counsel for the respondents did </w:t>
      </w:r>
      <w:r w:rsidRPr="00CF1363">
        <w:rPr>
          <w:rFonts w:ascii="Times New Roman" w:hAnsi="Times New Roman" w:cs="Times New Roman"/>
          <w:i/>
          <w:sz w:val="24"/>
          <w:szCs w:val="24"/>
        </w:rPr>
        <w:t>in casu</w:t>
      </w:r>
      <w:r>
        <w:rPr>
          <w:rFonts w:ascii="Times New Roman" w:hAnsi="Times New Roman" w:cs="Times New Roman"/>
          <w:sz w:val="24"/>
          <w:szCs w:val="24"/>
        </w:rPr>
        <w:t xml:space="preserve">, the </w:t>
      </w:r>
      <w:r w:rsidR="002275B4">
        <w:rPr>
          <w:rFonts w:ascii="Times New Roman" w:hAnsi="Times New Roman" w:cs="Times New Roman"/>
          <w:sz w:val="24"/>
          <w:szCs w:val="24"/>
        </w:rPr>
        <w:t>risk of him having</w:t>
      </w:r>
      <w:r w:rsidR="00EF1A4A">
        <w:rPr>
          <w:rFonts w:ascii="Times New Roman" w:hAnsi="Times New Roman" w:cs="Times New Roman"/>
          <w:sz w:val="24"/>
          <w:szCs w:val="24"/>
        </w:rPr>
        <w:t xml:space="preserve"> </w:t>
      </w:r>
      <w:r>
        <w:rPr>
          <w:rFonts w:ascii="Times New Roman" w:hAnsi="Times New Roman" w:cs="Times New Roman"/>
          <w:sz w:val="24"/>
          <w:szCs w:val="24"/>
        </w:rPr>
        <w:t>his name and</w:t>
      </w:r>
      <w:r w:rsidR="00EF1A4A">
        <w:rPr>
          <w:rFonts w:ascii="Times New Roman" w:hAnsi="Times New Roman" w:cs="Times New Roman"/>
          <w:sz w:val="24"/>
          <w:szCs w:val="24"/>
        </w:rPr>
        <w:t>/or</w:t>
      </w:r>
      <w:r>
        <w:rPr>
          <w:rFonts w:ascii="Times New Roman" w:hAnsi="Times New Roman" w:cs="Times New Roman"/>
          <w:sz w:val="24"/>
          <w:szCs w:val="24"/>
        </w:rPr>
        <w:t xml:space="preserve"> reputation </w:t>
      </w:r>
      <w:r w:rsidR="002275B4">
        <w:rPr>
          <w:rFonts w:ascii="Times New Roman" w:hAnsi="Times New Roman" w:cs="Times New Roman"/>
          <w:sz w:val="24"/>
          <w:szCs w:val="24"/>
        </w:rPr>
        <w:t>tarnished</w:t>
      </w:r>
      <w:r>
        <w:rPr>
          <w:rFonts w:ascii="Times New Roman" w:hAnsi="Times New Roman" w:cs="Times New Roman"/>
          <w:sz w:val="24"/>
          <w:szCs w:val="24"/>
        </w:rPr>
        <w:t xml:space="preserve"> can h</w:t>
      </w:r>
      <w:r w:rsidR="00CE02BC">
        <w:rPr>
          <w:rFonts w:ascii="Times New Roman" w:hAnsi="Times New Roman" w:cs="Times New Roman"/>
          <w:sz w:val="24"/>
          <w:szCs w:val="24"/>
        </w:rPr>
        <w:t>ardly be ignored or wished away.</w:t>
      </w:r>
      <w:r>
        <w:rPr>
          <w:rFonts w:ascii="Times New Roman" w:hAnsi="Times New Roman" w:cs="Times New Roman"/>
          <w:sz w:val="24"/>
          <w:szCs w:val="24"/>
        </w:rPr>
        <w:t xml:space="preserve"> </w:t>
      </w:r>
      <w:r w:rsidRPr="00CF1363">
        <w:rPr>
          <w:rFonts w:ascii="Times New Roman" w:hAnsi="Times New Roman" w:cs="Times New Roman"/>
          <w:i/>
          <w:sz w:val="24"/>
          <w:szCs w:val="24"/>
        </w:rPr>
        <w:t>A fortiori</w:t>
      </w:r>
      <w:r>
        <w:rPr>
          <w:rFonts w:ascii="Times New Roman" w:hAnsi="Times New Roman" w:cs="Times New Roman"/>
          <w:sz w:val="24"/>
          <w:szCs w:val="24"/>
        </w:rPr>
        <w:t xml:space="preserve"> where the lie which he tells is so obvious to the </w:t>
      </w:r>
      <w:r w:rsidR="00B31D66">
        <w:rPr>
          <w:rFonts w:ascii="Times New Roman" w:hAnsi="Times New Roman" w:cs="Times New Roman"/>
          <w:sz w:val="24"/>
          <w:szCs w:val="24"/>
        </w:rPr>
        <w:t xml:space="preserve">naked </w:t>
      </w:r>
      <w:r>
        <w:rPr>
          <w:rFonts w:ascii="Times New Roman" w:hAnsi="Times New Roman" w:cs="Times New Roman"/>
          <w:sz w:val="24"/>
          <w:szCs w:val="24"/>
        </w:rPr>
        <w:t>eye that it cannot be told with a straight face.</w:t>
      </w:r>
    </w:p>
    <w:p w:rsidR="00BD0332" w:rsidRDefault="00BD0332" w:rsidP="00BD03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Because of the manner in which the respondents approached their application for upliftment of the bar, I cannot distinguish their unexpressed conduct from the conduct of their legal practitioner</w:t>
      </w:r>
      <w:r w:rsidR="003C16F4">
        <w:rPr>
          <w:rFonts w:ascii="Times New Roman" w:hAnsi="Times New Roman" w:cs="Times New Roman"/>
          <w:sz w:val="24"/>
          <w:szCs w:val="24"/>
        </w:rPr>
        <w:t>. He</w:t>
      </w:r>
      <w:r>
        <w:rPr>
          <w:rFonts w:ascii="Times New Roman" w:hAnsi="Times New Roman" w:cs="Times New Roman"/>
          <w:sz w:val="24"/>
          <w:szCs w:val="24"/>
        </w:rPr>
        <w:t xml:space="preserve"> told a lie to salvage the</w:t>
      </w:r>
      <w:r w:rsidR="003C16F4">
        <w:rPr>
          <w:rFonts w:ascii="Times New Roman" w:hAnsi="Times New Roman" w:cs="Times New Roman"/>
          <w:sz w:val="24"/>
          <w:szCs w:val="24"/>
        </w:rPr>
        <w:t xml:space="preserve"> case of the respondents. </w:t>
      </w:r>
      <w:r w:rsidR="00E7439F">
        <w:rPr>
          <w:rFonts w:ascii="Times New Roman" w:hAnsi="Times New Roman" w:cs="Times New Roman"/>
          <w:sz w:val="24"/>
          <w:szCs w:val="24"/>
        </w:rPr>
        <w:t>This is</w:t>
      </w:r>
      <w:r w:rsidR="008E7007">
        <w:rPr>
          <w:rFonts w:ascii="Times New Roman" w:hAnsi="Times New Roman" w:cs="Times New Roman"/>
          <w:sz w:val="24"/>
          <w:szCs w:val="24"/>
        </w:rPr>
        <w:t xml:space="preserve"> a </w:t>
      </w:r>
      <w:r>
        <w:rPr>
          <w:rFonts w:ascii="Times New Roman" w:hAnsi="Times New Roman" w:cs="Times New Roman"/>
          <w:sz w:val="24"/>
          <w:szCs w:val="24"/>
        </w:rPr>
        <w:t xml:space="preserve">case where, in my view, the respondents cannot be </w:t>
      </w:r>
      <w:r w:rsidR="003C16F4">
        <w:rPr>
          <w:rFonts w:ascii="Times New Roman" w:hAnsi="Times New Roman" w:cs="Times New Roman"/>
          <w:sz w:val="24"/>
          <w:szCs w:val="24"/>
        </w:rPr>
        <w:t>absolved from the sins</w:t>
      </w:r>
      <w:r>
        <w:rPr>
          <w:rFonts w:ascii="Times New Roman" w:hAnsi="Times New Roman" w:cs="Times New Roman"/>
          <w:sz w:val="24"/>
          <w:szCs w:val="24"/>
        </w:rPr>
        <w:t xml:space="preserve"> of their legal practitioner. They cannot extricate themselves from</w:t>
      </w:r>
      <w:r w:rsidR="002275B4">
        <w:rPr>
          <w:rFonts w:ascii="Times New Roman" w:hAnsi="Times New Roman" w:cs="Times New Roman"/>
          <w:sz w:val="24"/>
          <w:szCs w:val="24"/>
        </w:rPr>
        <w:t xml:space="preserve"> what he did</w:t>
      </w:r>
      <w:r>
        <w:rPr>
          <w:rFonts w:ascii="Times New Roman" w:hAnsi="Times New Roman" w:cs="Times New Roman"/>
          <w:sz w:val="24"/>
          <w:szCs w:val="24"/>
        </w:rPr>
        <w:t xml:space="preserve"> when he spoke </w:t>
      </w:r>
      <w:r w:rsidR="003C16F4">
        <w:rPr>
          <w:rFonts w:ascii="Times New Roman" w:hAnsi="Times New Roman" w:cs="Times New Roman"/>
          <w:sz w:val="24"/>
          <w:szCs w:val="24"/>
        </w:rPr>
        <w:t xml:space="preserve">for </w:t>
      </w:r>
      <w:r>
        <w:rPr>
          <w:rFonts w:ascii="Times New Roman" w:hAnsi="Times New Roman" w:cs="Times New Roman"/>
          <w:sz w:val="24"/>
          <w:szCs w:val="24"/>
        </w:rPr>
        <w:t xml:space="preserve">them </w:t>
      </w:r>
      <w:r w:rsidR="003C16F4">
        <w:rPr>
          <w:rFonts w:ascii="Times New Roman" w:hAnsi="Times New Roman" w:cs="Times New Roman"/>
          <w:sz w:val="24"/>
          <w:szCs w:val="24"/>
        </w:rPr>
        <w:t>as well as for</w:t>
      </w:r>
      <w:r>
        <w:rPr>
          <w:rFonts w:ascii="Times New Roman" w:hAnsi="Times New Roman" w:cs="Times New Roman"/>
          <w:sz w:val="24"/>
          <w:szCs w:val="24"/>
        </w:rPr>
        <w:t xml:space="preserve"> him both in one.</w:t>
      </w:r>
      <w:r w:rsidR="003C16F4">
        <w:rPr>
          <w:rFonts w:ascii="Times New Roman" w:hAnsi="Times New Roman" w:cs="Times New Roman"/>
          <w:sz w:val="24"/>
          <w:szCs w:val="24"/>
        </w:rPr>
        <w:t xml:space="preserve"> They should, therefore, suffer for the sins of their legal practitioner. </w:t>
      </w:r>
      <w:r w:rsidR="003C16F4" w:rsidRPr="007E1CBD">
        <w:rPr>
          <w:rFonts w:ascii="Times New Roman" w:hAnsi="Times New Roman" w:cs="Times New Roman"/>
          <w:i/>
          <w:sz w:val="24"/>
          <w:szCs w:val="24"/>
        </w:rPr>
        <w:t>Salojee</w:t>
      </w:r>
      <w:r w:rsidR="003C16F4">
        <w:rPr>
          <w:rFonts w:ascii="Times New Roman" w:hAnsi="Times New Roman" w:cs="Times New Roman"/>
          <w:sz w:val="24"/>
          <w:szCs w:val="24"/>
        </w:rPr>
        <w:t xml:space="preserve"> v </w:t>
      </w:r>
      <w:r w:rsidR="003C16F4" w:rsidRPr="007E1CBD">
        <w:rPr>
          <w:rFonts w:ascii="Times New Roman" w:hAnsi="Times New Roman" w:cs="Times New Roman"/>
          <w:i/>
          <w:sz w:val="24"/>
          <w:szCs w:val="24"/>
        </w:rPr>
        <w:t>Minister of Community Development</w:t>
      </w:r>
      <w:r w:rsidR="003C16F4">
        <w:rPr>
          <w:rFonts w:ascii="Times New Roman" w:hAnsi="Times New Roman" w:cs="Times New Roman"/>
          <w:sz w:val="24"/>
          <w:szCs w:val="24"/>
        </w:rPr>
        <w:t xml:space="preserve"> 1965 (2) SA 135 (A) at 141 C-E</w:t>
      </w:r>
      <w:r w:rsidR="007E1CBD">
        <w:rPr>
          <w:rFonts w:ascii="Times New Roman" w:hAnsi="Times New Roman" w:cs="Times New Roman"/>
          <w:sz w:val="24"/>
          <w:szCs w:val="24"/>
        </w:rPr>
        <w:t>.</w:t>
      </w:r>
    </w:p>
    <w:p w:rsidR="00BD0332" w:rsidRDefault="00BD0332" w:rsidP="00BD03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 have considered all the circumstances of this case. I am satisfied that the respondents failed to discharge the </w:t>
      </w:r>
      <w:r w:rsidRPr="00CF1363">
        <w:rPr>
          <w:rFonts w:ascii="Times New Roman" w:hAnsi="Times New Roman" w:cs="Times New Roman"/>
          <w:i/>
          <w:sz w:val="24"/>
          <w:szCs w:val="24"/>
        </w:rPr>
        <w:t>onus</w:t>
      </w:r>
      <w:r w:rsidR="00560DCE">
        <w:rPr>
          <w:rFonts w:ascii="Times New Roman" w:hAnsi="Times New Roman" w:cs="Times New Roman"/>
          <w:sz w:val="24"/>
          <w:szCs w:val="24"/>
        </w:rPr>
        <w:t xml:space="preserve"> which res</w:t>
      </w:r>
      <w:r>
        <w:rPr>
          <w:rFonts w:ascii="Times New Roman" w:hAnsi="Times New Roman" w:cs="Times New Roman"/>
          <w:sz w:val="24"/>
          <w:szCs w:val="24"/>
        </w:rPr>
        <w:t>ts upon them. They did not prove, on a balance of probabilities</w:t>
      </w:r>
      <w:r w:rsidR="00560DCE">
        <w:rPr>
          <w:rFonts w:ascii="Times New Roman" w:hAnsi="Times New Roman" w:cs="Times New Roman"/>
          <w:sz w:val="24"/>
          <w:szCs w:val="24"/>
        </w:rPr>
        <w:t>,</w:t>
      </w:r>
      <w:r>
        <w:rPr>
          <w:rFonts w:ascii="Times New Roman" w:hAnsi="Times New Roman" w:cs="Times New Roman"/>
          <w:sz w:val="24"/>
          <w:szCs w:val="24"/>
        </w:rPr>
        <w:t xml:space="preserve"> that the bar which the rules imposed upon them should be lifted. The bar, therefore, remains in </w:t>
      </w:r>
      <w:r w:rsidR="002275B4">
        <w:rPr>
          <w:rFonts w:ascii="Times New Roman" w:hAnsi="Times New Roman" w:cs="Times New Roman"/>
          <w:sz w:val="24"/>
          <w:szCs w:val="24"/>
        </w:rPr>
        <w:t>operation</w:t>
      </w:r>
      <w:r>
        <w:rPr>
          <w:rFonts w:ascii="Times New Roman" w:hAnsi="Times New Roman" w:cs="Times New Roman"/>
          <w:sz w:val="24"/>
          <w:szCs w:val="24"/>
        </w:rPr>
        <w:t xml:space="preserve"> making the application for summary judgment</w:t>
      </w:r>
      <w:r w:rsidR="00B31D66">
        <w:rPr>
          <w:rFonts w:ascii="Times New Roman" w:hAnsi="Times New Roman" w:cs="Times New Roman"/>
          <w:sz w:val="24"/>
          <w:szCs w:val="24"/>
        </w:rPr>
        <w:t xml:space="preserve"> to remain</w:t>
      </w:r>
      <w:r>
        <w:rPr>
          <w:rFonts w:ascii="Times New Roman" w:hAnsi="Times New Roman" w:cs="Times New Roman"/>
          <w:sz w:val="24"/>
          <w:szCs w:val="24"/>
        </w:rPr>
        <w:t xml:space="preserve"> unopposed.</w:t>
      </w:r>
    </w:p>
    <w:p w:rsidR="00BD0332" w:rsidRDefault="00BD0332" w:rsidP="00BD03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is</w:t>
      </w:r>
      <w:r w:rsidR="007442FA">
        <w:rPr>
          <w:rFonts w:ascii="Times New Roman" w:hAnsi="Times New Roman" w:cs="Times New Roman"/>
          <w:sz w:val="24"/>
          <w:szCs w:val="24"/>
        </w:rPr>
        <w:t>,</w:t>
      </w:r>
      <w:r>
        <w:rPr>
          <w:rFonts w:ascii="Times New Roman" w:hAnsi="Times New Roman" w:cs="Times New Roman"/>
          <w:sz w:val="24"/>
          <w:szCs w:val="24"/>
        </w:rPr>
        <w:t xml:space="preserve"> </w:t>
      </w:r>
      <w:r w:rsidR="00560DCE">
        <w:rPr>
          <w:rFonts w:ascii="Times New Roman" w:hAnsi="Times New Roman" w:cs="Times New Roman"/>
          <w:sz w:val="24"/>
          <w:szCs w:val="24"/>
        </w:rPr>
        <w:t>in the result</w:t>
      </w:r>
      <w:r w:rsidR="007442FA">
        <w:rPr>
          <w:rFonts w:ascii="Times New Roman" w:hAnsi="Times New Roman" w:cs="Times New Roman"/>
          <w:sz w:val="24"/>
          <w:szCs w:val="24"/>
        </w:rPr>
        <w:t>,</w:t>
      </w:r>
      <w:r>
        <w:rPr>
          <w:rFonts w:ascii="Times New Roman" w:hAnsi="Times New Roman" w:cs="Times New Roman"/>
          <w:sz w:val="24"/>
          <w:szCs w:val="24"/>
        </w:rPr>
        <w:t xml:space="preserve"> granted as</w:t>
      </w:r>
      <w:r w:rsidR="007442FA">
        <w:rPr>
          <w:rFonts w:ascii="Times New Roman" w:hAnsi="Times New Roman" w:cs="Times New Roman"/>
          <w:sz w:val="24"/>
          <w:szCs w:val="24"/>
        </w:rPr>
        <w:t xml:space="preserve"> prayed</w:t>
      </w:r>
      <w:r>
        <w:rPr>
          <w:rFonts w:ascii="Times New Roman" w:hAnsi="Times New Roman" w:cs="Times New Roman"/>
          <w:sz w:val="24"/>
          <w:szCs w:val="24"/>
        </w:rPr>
        <w:t>.</w:t>
      </w:r>
    </w:p>
    <w:p w:rsidR="0008785B" w:rsidRDefault="0008785B" w:rsidP="00BD0332">
      <w:pPr>
        <w:spacing w:after="0" w:line="360" w:lineRule="auto"/>
        <w:jc w:val="both"/>
        <w:rPr>
          <w:rFonts w:ascii="Times New Roman" w:hAnsi="Times New Roman" w:cs="Times New Roman"/>
          <w:sz w:val="24"/>
          <w:szCs w:val="24"/>
        </w:rPr>
      </w:pPr>
    </w:p>
    <w:p w:rsidR="0008785B" w:rsidRDefault="0008785B" w:rsidP="00BD0332">
      <w:pPr>
        <w:spacing w:after="0" w:line="360" w:lineRule="auto"/>
        <w:jc w:val="both"/>
        <w:rPr>
          <w:rFonts w:ascii="Times New Roman" w:hAnsi="Times New Roman" w:cs="Times New Roman"/>
          <w:sz w:val="24"/>
          <w:szCs w:val="24"/>
        </w:rPr>
      </w:pPr>
    </w:p>
    <w:p w:rsidR="0008785B" w:rsidRDefault="0008785B" w:rsidP="00BD0332">
      <w:pPr>
        <w:spacing w:after="0" w:line="360" w:lineRule="auto"/>
        <w:jc w:val="both"/>
        <w:rPr>
          <w:rFonts w:ascii="Times New Roman" w:hAnsi="Times New Roman" w:cs="Times New Roman"/>
          <w:sz w:val="24"/>
          <w:szCs w:val="24"/>
        </w:rPr>
      </w:pPr>
    </w:p>
    <w:p w:rsidR="0008785B" w:rsidRDefault="0008785B" w:rsidP="00BD0332">
      <w:pPr>
        <w:spacing w:after="0" w:line="360" w:lineRule="auto"/>
        <w:jc w:val="both"/>
        <w:rPr>
          <w:rFonts w:ascii="Times New Roman" w:hAnsi="Times New Roman" w:cs="Times New Roman"/>
          <w:sz w:val="24"/>
          <w:szCs w:val="24"/>
        </w:rPr>
      </w:pPr>
    </w:p>
    <w:p w:rsidR="0008785B" w:rsidRDefault="0008785B" w:rsidP="0008785B">
      <w:pPr>
        <w:spacing w:after="0" w:line="240" w:lineRule="auto"/>
        <w:jc w:val="both"/>
        <w:rPr>
          <w:rFonts w:ascii="Times New Roman" w:hAnsi="Times New Roman" w:cs="Times New Roman"/>
          <w:sz w:val="24"/>
          <w:szCs w:val="24"/>
        </w:rPr>
      </w:pPr>
      <w:r w:rsidRPr="0008785B">
        <w:rPr>
          <w:rFonts w:ascii="Times New Roman" w:hAnsi="Times New Roman" w:cs="Times New Roman"/>
          <w:i/>
          <w:sz w:val="24"/>
          <w:szCs w:val="24"/>
        </w:rPr>
        <w:t>Mangwana and Partners</w:t>
      </w:r>
      <w:r>
        <w:rPr>
          <w:rFonts w:ascii="Times New Roman" w:hAnsi="Times New Roman" w:cs="Times New Roman"/>
          <w:sz w:val="24"/>
          <w:szCs w:val="24"/>
        </w:rPr>
        <w:t>, applicant’s legal practitioners</w:t>
      </w:r>
    </w:p>
    <w:p w:rsidR="0008785B" w:rsidRPr="00342290" w:rsidRDefault="0008785B" w:rsidP="0008785B">
      <w:pPr>
        <w:spacing w:after="0" w:line="240" w:lineRule="auto"/>
        <w:jc w:val="both"/>
        <w:rPr>
          <w:rFonts w:ascii="Times New Roman" w:hAnsi="Times New Roman" w:cs="Times New Roman"/>
          <w:sz w:val="24"/>
          <w:szCs w:val="24"/>
        </w:rPr>
      </w:pPr>
      <w:r w:rsidRPr="0008785B">
        <w:rPr>
          <w:rFonts w:ascii="Times New Roman" w:hAnsi="Times New Roman" w:cs="Times New Roman"/>
          <w:i/>
          <w:sz w:val="24"/>
          <w:szCs w:val="24"/>
        </w:rPr>
        <w:t>Mudimu Law Chambers</w:t>
      </w:r>
      <w:r>
        <w:rPr>
          <w:rFonts w:ascii="Times New Roman" w:hAnsi="Times New Roman" w:cs="Times New Roman"/>
          <w:sz w:val="24"/>
          <w:szCs w:val="24"/>
        </w:rPr>
        <w:t>, respondents’ legal practitioners</w:t>
      </w:r>
    </w:p>
    <w:p w:rsidR="00F35377" w:rsidRPr="00F623BA" w:rsidRDefault="00F35377" w:rsidP="0008785B">
      <w:pPr>
        <w:spacing w:after="0" w:line="240" w:lineRule="auto"/>
        <w:jc w:val="both"/>
        <w:rPr>
          <w:rFonts w:ascii="Times New Roman" w:hAnsi="Times New Roman" w:cs="Times New Roman"/>
          <w:sz w:val="24"/>
          <w:szCs w:val="24"/>
        </w:rPr>
      </w:pPr>
    </w:p>
    <w:sectPr w:rsidR="00F35377" w:rsidRPr="00F623B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76C" w:rsidRDefault="002A676C" w:rsidP="00F623BA">
      <w:pPr>
        <w:spacing w:after="0" w:line="240" w:lineRule="auto"/>
      </w:pPr>
      <w:r>
        <w:separator/>
      </w:r>
    </w:p>
  </w:endnote>
  <w:endnote w:type="continuationSeparator" w:id="0">
    <w:p w:rsidR="002A676C" w:rsidRDefault="002A676C" w:rsidP="00F62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76C" w:rsidRDefault="002A676C" w:rsidP="00F623BA">
      <w:pPr>
        <w:spacing w:after="0" w:line="240" w:lineRule="auto"/>
      </w:pPr>
      <w:r>
        <w:separator/>
      </w:r>
    </w:p>
  </w:footnote>
  <w:footnote w:type="continuationSeparator" w:id="0">
    <w:p w:rsidR="002A676C" w:rsidRDefault="002A676C" w:rsidP="00F62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394176"/>
      <w:docPartObj>
        <w:docPartGallery w:val="Page Numbers (Top of Page)"/>
        <w:docPartUnique/>
      </w:docPartObj>
    </w:sdtPr>
    <w:sdtEndPr>
      <w:rPr>
        <w:noProof/>
      </w:rPr>
    </w:sdtEndPr>
    <w:sdtContent>
      <w:p w:rsidR="00F623BA" w:rsidRDefault="00F623BA">
        <w:pPr>
          <w:pStyle w:val="Header"/>
          <w:jc w:val="right"/>
          <w:rPr>
            <w:noProof/>
          </w:rPr>
        </w:pPr>
        <w:r>
          <w:fldChar w:fldCharType="begin"/>
        </w:r>
        <w:r>
          <w:instrText xml:space="preserve"> PAGE   \* MERGEFORMAT </w:instrText>
        </w:r>
        <w:r>
          <w:fldChar w:fldCharType="separate"/>
        </w:r>
        <w:r w:rsidR="003B2342">
          <w:rPr>
            <w:noProof/>
          </w:rPr>
          <w:t>1</w:t>
        </w:r>
        <w:r>
          <w:rPr>
            <w:noProof/>
          </w:rPr>
          <w:fldChar w:fldCharType="end"/>
        </w:r>
      </w:p>
      <w:p w:rsidR="00F623BA" w:rsidRDefault="00F623BA">
        <w:pPr>
          <w:pStyle w:val="Header"/>
          <w:jc w:val="right"/>
          <w:rPr>
            <w:noProof/>
          </w:rPr>
        </w:pPr>
        <w:r>
          <w:rPr>
            <w:noProof/>
          </w:rPr>
          <w:t>HH</w:t>
        </w:r>
        <w:r w:rsidR="00086193">
          <w:rPr>
            <w:noProof/>
          </w:rPr>
          <w:t xml:space="preserve"> 366-21</w:t>
        </w:r>
      </w:p>
      <w:p w:rsidR="00F623BA" w:rsidRDefault="00F623BA">
        <w:pPr>
          <w:pStyle w:val="Header"/>
          <w:jc w:val="right"/>
        </w:pPr>
        <w:r>
          <w:rPr>
            <w:noProof/>
          </w:rPr>
          <w:t>HC 2931/20</w:t>
        </w:r>
      </w:p>
    </w:sdtContent>
  </w:sdt>
  <w:p w:rsidR="00F623BA" w:rsidRDefault="00F623B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E17CD"/>
    <w:multiLevelType w:val="hybridMultilevel"/>
    <w:tmpl w:val="7B0C1BFC"/>
    <w:lvl w:ilvl="0" w:tplc="677A25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3BA"/>
    <w:rsid w:val="00037361"/>
    <w:rsid w:val="00086193"/>
    <w:rsid w:val="0008785B"/>
    <w:rsid w:val="00095323"/>
    <w:rsid w:val="001F71CB"/>
    <w:rsid w:val="002275B4"/>
    <w:rsid w:val="00256C01"/>
    <w:rsid w:val="002953D3"/>
    <w:rsid w:val="002A676C"/>
    <w:rsid w:val="003774C8"/>
    <w:rsid w:val="003877F1"/>
    <w:rsid w:val="003B2342"/>
    <w:rsid w:val="003C16F4"/>
    <w:rsid w:val="004F5C0E"/>
    <w:rsid w:val="00540E80"/>
    <w:rsid w:val="00560DCE"/>
    <w:rsid w:val="005A039E"/>
    <w:rsid w:val="00604BCC"/>
    <w:rsid w:val="00605BAC"/>
    <w:rsid w:val="00677D85"/>
    <w:rsid w:val="006D5370"/>
    <w:rsid w:val="006E119F"/>
    <w:rsid w:val="00713322"/>
    <w:rsid w:val="00715364"/>
    <w:rsid w:val="007442FA"/>
    <w:rsid w:val="007961A5"/>
    <w:rsid w:val="007E1CBD"/>
    <w:rsid w:val="00814FDF"/>
    <w:rsid w:val="008760FB"/>
    <w:rsid w:val="008E7007"/>
    <w:rsid w:val="009A2974"/>
    <w:rsid w:val="009D57E1"/>
    <w:rsid w:val="009D5C82"/>
    <w:rsid w:val="00A16CF1"/>
    <w:rsid w:val="00A33B6E"/>
    <w:rsid w:val="00B31D66"/>
    <w:rsid w:val="00B51117"/>
    <w:rsid w:val="00B66FC7"/>
    <w:rsid w:val="00BB2078"/>
    <w:rsid w:val="00BD0332"/>
    <w:rsid w:val="00CC3175"/>
    <w:rsid w:val="00CE02BC"/>
    <w:rsid w:val="00D115AC"/>
    <w:rsid w:val="00D808BF"/>
    <w:rsid w:val="00DF31D3"/>
    <w:rsid w:val="00E4262B"/>
    <w:rsid w:val="00E7439F"/>
    <w:rsid w:val="00E8368F"/>
    <w:rsid w:val="00E90315"/>
    <w:rsid w:val="00EF1A4A"/>
    <w:rsid w:val="00F35377"/>
    <w:rsid w:val="00F623BA"/>
    <w:rsid w:val="00F80CD7"/>
    <w:rsid w:val="00FA18B5"/>
    <w:rsid w:val="00FA7A7E"/>
    <w:rsid w:val="00FC7833"/>
    <w:rsid w:val="00FE3C49"/>
    <w:rsid w:val="00FE5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742974-41EF-46D3-B394-AE166327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3BA"/>
  </w:style>
  <w:style w:type="paragraph" w:styleId="Footer">
    <w:name w:val="footer"/>
    <w:basedOn w:val="Normal"/>
    <w:link w:val="FooterChar"/>
    <w:uiPriority w:val="99"/>
    <w:unhideWhenUsed/>
    <w:rsid w:val="00F623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3BA"/>
  </w:style>
  <w:style w:type="paragraph" w:styleId="ListParagraph">
    <w:name w:val="List Paragraph"/>
    <w:basedOn w:val="Normal"/>
    <w:uiPriority w:val="34"/>
    <w:qFormat/>
    <w:rsid w:val="00DF31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1822</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2021-09-30T10:23:00Z</dcterms:created>
  <dcterms:modified xsi:type="dcterms:W3CDTF">2021-09-30T10:23:00Z</dcterms:modified>
</cp:coreProperties>
</file>