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89" w:rsidRPr="00AB68F1" w:rsidRDefault="00860FCE" w:rsidP="00860FCE">
      <w:pPr>
        <w:spacing w:after="0" w:line="240" w:lineRule="auto"/>
        <w:rPr>
          <w:rFonts w:ascii="Times New Roman" w:hAnsi="Times New Roman" w:cs="Times New Roman"/>
          <w:sz w:val="24"/>
          <w:szCs w:val="24"/>
        </w:rPr>
      </w:pPr>
      <w:bookmarkStart w:id="0" w:name="_GoBack"/>
      <w:bookmarkEnd w:id="0"/>
      <w:r w:rsidRPr="00AB68F1">
        <w:rPr>
          <w:rFonts w:ascii="Times New Roman" w:hAnsi="Times New Roman" w:cs="Times New Roman"/>
          <w:sz w:val="24"/>
          <w:szCs w:val="24"/>
        </w:rPr>
        <w:t>GAM PLASTIC (PVT) LTD</w:t>
      </w:r>
    </w:p>
    <w:p w:rsidR="00860FCE" w:rsidRPr="00AB68F1" w:rsidRDefault="00285BA4" w:rsidP="00860FCE">
      <w:pPr>
        <w:spacing w:after="0" w:line="240" w:lineRule="auto"/>
        <w:rPr>
          <w:rFonts w:ascii="Times New Roman" w:hAnsi="Times New Roman" w:cs="Times New Roman"/>
          <w:sz w:val="24"/>
          <w:szCs w:val="24"/>
        </w:rPr>
      </w:pPr>
      <w:proofErr w:type="gramStart"/>
      <w:r w:rsidRPr="00AB68F1">
        <w:rPr>
          <w:rFonts w:ascii="Times New Roman" w:hAnsi="Times New Roman" w:cs="Times New Roman"/>
          <w:sz w:val="24"/>
          <w:szCs w:val="24"/>
        </w:rPr>
        <w:t>v</w:t>
      </w:r>
      <w:r w:rsidR="00860FCE" w:rsidRPr="00AB68F1">
        <w:rPr>
          <w:rFonts w:ascii="Times New Roman" w:hAnsi="Times New Roman" w:cs="Times New Roman"/>
          <w:sz w:val="24"/>
          <w:szCs w:val="24"/>
        </w:rPr>
        <w:t>ersus</w:t>
      </w:r>
      <w:proofErr w:type="gramEnd"/>
    </w:p>
    <w:p w:rsidR="00860FCE" w:rsidRPr="00AB68F1" w:rsidRDefault="00860FCE" w:rsidP="00860FCE">
      <w:pPr>
        <w:spacing w:after="0" w:line="240" w:lineRule="auto"/>
        <w:rPr>
          <w:rFonts w:ascii="Times New Roman" w:hAnsi="Times New Roman" w:cs="Times New Roman"/>
          <w:sz w:val="24"/>
          <w:szCs w:val="24"/>
        </w:rPr>
      </w:pPr>
      <w:r w:rsidRPr="00AB68F1">
        <w:rPr>
          <w:rFonts w:ascii="Times New Roman" w:hAnsi="Times New Roman" w:cs="Times New Roman"/>
          <w:sz w:val="24"/>
          <w:szCs w:val="24"/>
        </w:rPr>
        <w:t>MICHAEL ALBERT ROCHE</w:t>
      </w:r>
    </w:p>
    <w:p w:rsidR="00860FCE" w:rsidRPr="00AB68F1" w:rsidRDefault="00285BA4" w:rsidP="00860FCE">
      <w:pPr>
        <w:spacing w:after="0" w:line="240" w:lineRule="auto"/>
        <w:rPr>
          <w:rFonts w:ascii="Times New Roman" w:hAnsi="Times New Roman" w:cs="Times New Roman"/>
          <w:sz w:val="24"/>
          <w:szCs w:val="24"/>
        </w:rPr>
      </w:pPr>
      <w:proofErr w:type="gramStart"/>
      <w:r w:rsidRPr="00AB68F1">
        <w:rPr>
          <w:rFonts w:ascii="Times New Roman" w:hAnsi="Times New Roman" w:cs="Times New Roman"/>
          <w:sz w:val="24"/>
          <w:szCs w:val="24"/>
        </w:rPr>
        <w:t>a</w:t>
      </w:r>
      <w:r w:rsidR="00860FCE" w:rsidRPr="00AB68F1">
        <w:rPr>
          <w:rFonts w:ascii="Times New Roman" w:hAnsi="Times New Roman" w:cs="Times New Roman"/>
          <w:sz w:val="24"/>
          <w:szCs w:val="24"/>
        </w:rPr>
        <w:t>nd</w:t>
      </w:r>
      <w:proofErr w:type="gramEnd"/>
    </w:p>
    <w:p w:rsidR="00860FCE" w:rsidRPr="00AB68F1" w:rsidRDefault="00860FCE" w:rsidP="00860FCE">
      <w:pPr>
        <w:spacing w:after="0" w:line="240" w:lineRule="auto"/>
        <w:rPr>
          <w:rFonts w:ascii="Times New Roman" w:hAnsi="Times New Roman" w:cs="Times New Roman"/>
          <w:sz w:val="24"/>
          <w:szCs w:val="24"/>
        </w:rPr>
      </w:pPr>
      <w:r w:rsidRPr="00AB68F1">
        <w:rPr>
          <w:rFonts w:ascii="Times New Roman" w:hAnsi="Times New Roman" w:cs="Times New Roman"/>
          <w:sz w:val="24"/>
          <w:szCs w:val="24"/>
        </w:rPr>
        <w:t>ANN TAKA GOREDEMA</w:t>
      </w:r>
    </w:p>
    <w:p w:rsidR="00860FCE" w:rsidRPr="00AB68F1" w:rsidRDefault="00285BA4" w:rsidP="00860FCE">
      <w:pPr>
        <w:spacing w:after="0" w:line="240" w:lineRule="auto"/>
        <w:rPr>
          <w:rFonts w:ascii="Times New Roman" w:hAnsi="Times New Roman" w:cs="Times New Roman"/>
          <w:sz w:val="24"/>
          <w:szCs w:val="24"/>
        </w:rPr>
      </w:pPr>
      <w:proofErr w:type="gramStart"/>
      <w:r w:rsidRPr="00AB68F1">
        <w:rPr>
          <w:rFonts w:ascii="Times New Roman" w:hAnsi="Times New Roman" w:cs="Times New Roman"/>
          <w:sz w:val="24"/>
          <w:szCs w:val="24"/>
        </w:rPr>
        <w:t>a</w:t>
      </w:r>
      <w:r w:rsidR="00860FCE" w:rsidRPr="00AB68F1">
        <w:rPr>
          <w:rFonts w:ascii="Times New Roman" w:hAnsi="Times New Roman" w:cs="Times New Roman"/>
          <w:sz w:val="24"/>
          <w:szCs w:val="24"/>
        </w:rPr>
        <w:t>nd</w:t>
      </w:r>
      <w:proofErr w:type="gramEnd"/>
    </w:p>
    <w:p w:rsidR="00860FCE" w:rsidRPr="00AB68F1" w:rsidRDefault="00860FCE" w:rsidP="00860FCE">
      <w:pPr>
        <w:spacing w:after="0" w:line="240" w:lineRule="auto"/>
        <w:rPr>
          <w:rFonts w:ascii="Times New Roman" w:hAnsi="Times New Roman" w:cs="Times New Roman"/>
          <w:sz w:val="24"/>
          <w:szCs w:val="24"/>
        </w:rPr>
      </w:pPr>
      <w:r w:rsidRPr="00AB68F1">
        <w:rPr>
          <w:rFonts w:ascii="Times New Roman" w:hAnsi="Times New Roman" w:cs="Times New Roman"/>
          <w:sz w:val="24"/>
          <w:szCs w:val="24"/>
        </w:rPr>
        <w:t>MICHAEL MAGUCHU</w:t>
      </w:r>
    </w:p>
    <w:p w:rsidR="00860FCE" w:rsidRPr="00AB68F1" w:rsidRDefault="00860FCE" w:rsidP="00860FCE">
      <w:pPr>
        <w:spacing w:after="0" w:line="240" w:lineRule="auto"/>
        <w:rPr>
          <w:rFonts w:ascii="Times New Roman" w:hAnsi="Times New Roman" w:cs="Times New Roman"/>
          <w:sz w:val="24"/>
          <w:szCs w:val="24"/>
        </w:rPr>
      </w:pPr>
    </w:p>
    <w:p w:rsidR="00860FCE" w:rsidRPr="00AB68F1" w:rsidRDefault="00860FCE" w:rsidP="00860FCE">
      <w:pPr>
        <w:spacing w:after="0" w:line="240" w:lineRule="auto"/>
        <w:rPr>
          <w:rFonts w:ascii="Times New Roman" w:hAnsi="Times New Roman" w:cs="Times New Roman"/>
          <w:sz w:val="24"/>
          <w:szCs w:val="24"/>
        </w:rPr>
      </w:pPr>
    </w:p>
    <w:p w:rsidR="00860FCE" w:rsidRPr="00AB68F1" w:rsidRDefault="00860FCE" w:rsidP="00860FCE">
      <w:pPr>
        <w:spacing w:after="0" w:line="240" w:lineRule="auto"/>
        <w:rPr>
          <w:rFonts w:ascii="Times New Roman" w:hAnsi="Times New Roman" w:cs="Times New Roman"/>
          <w:sz w:val="24"/>
          <w:szCs w:val="24"/>
        </w:rPr>
      </w:pPr>
      <w:r w:rsidRPr="00AB68F1">
        <w:rPr>
          <w:rFonts w:ascii="Times New Roman" w:hAnsi="Times New Roman" w:cs="Times New Roman"/>
          <w:sz w:val="24"/>
          <w:szCs w:val="24"/>
        </w:rPr>
        <w:t>HIGH COURT OF ZIMBABWE</w:t>
      </w:r>
    </w:p>
    <w:p w:rsidR="00860FCE" w:rsidRPr="00AB68F1" w:rsidRDefault="00860FCE" w:rsidP="00860FCE">
      <w:pPr>
        <w:spacing w:after="0" w:line="240" w:lineRule="auto"/>
        <w:rPr>
          <w:rFonts w:ascii="Times New Roman" w:hAnsi="Times New Roman" w:cs="Times New Roman"/>
          <w:sz w:val="24"/>
          <w:szCs w:val="24"/>
        </w:rPr>
      </w:pPr>
      <w:r w:rsidRPr="00AB68F1">
        <w:rPr>
          <w:rFonts w:ascii="Times New Roman" w:hAnsi="Times New Roman" w:cs="Times New Roman"/>
          <w:sz w:val="24"/>
          <w:szCs w:val="24"/>
        </w:rPr>
        <w:t>MUTEMA J</w:t>
      </w:r>
    </w:p>
    <w:p w:rsidR="00860FCE" w:rsidRPr="00AB68F1" w:rsidRDefault="00860FCE" w:rsidP="00860FCE">
      <w:pPr>
        <w:spacing w:after="0" w:line="240" w:lineRule="auto"/>
        <w:rPr>
          <w:rFonts w:ascii="Times New Roman" w:hAnsi="Times New Roman" w:cs="Times New Roman"/>
          <w:sz w:val="24"/>
          <w:szCs w:val="24"/>
        </w:rPr>
      </w:pPr>
      <w:r w:rsidRPr="00AB68F1">
        <w:rPr>
          <w:rFonts w:ascii="Times New Roman" w:hAnsi="Times New Roman" w:cs="Times New Roman"/>
          <w:sz w:val="24"/>
          <w:szCs w:val="24"/>
        </w:rPr>
        <w:t>HARARE, 13 March, 2012</w:t>
      </w:r>
    </w:p>
    <w:p w:rsidR="00860FCE" w:rsidRPr="00AB68F1" w:rsidRDefault="00860FCE" w:rsidP="00860FCE">
      <w:pPr>
        <w:spacing w:after="0" w:line="240" w:lineRule="auto"/>
        <w:rPr>
          <w:rFonts w:ascii="Times New Roman" w:hAnsi="Times New Roman" w:cs="Times New Roman"/>
          <w:sz w:val="24"/>
          <w:szCs w:val="24"/>
        </w:rPr>
      </w:pPr>
    </w:p>
    <w:p w:rsidR="00860FCE" w:rsidRPr="00AB68F1" w:rsidRDefault="00860FCE" w:rsidP="00860FCE">
      <w:pPr>
        <w:spacing w:after="0" w:line="240" w:lineRule="auto"/>
        <w:rPr>
          <w:rFonts w:ascii="Times New Roman" w:hAnsi="Times New Roman" w:cs="Times New Roman"/>
          <w:sz w:val="24"/>
          <w:szCs w:val="24"/>
        </w:rPr>
      </w:pPr>
    </w:p>
    <w:p w:rsidR="00860FCE" w:rsidRPr="00AB68F1" w:rsidRDefault="00860FCE" w:rsidP="00860FCE">
      <w:pPr>
        <w:spacing w:after="0" w:line="240" w:lineRule="auto"/>
        <w:rPr>
          <w:rFonts w:ascii="Times New Roman" w:hAnsi="Times New Roman" w:cs="Times New Roman"/>
          <w:b/>
          <w:sz w:val="24"/>
          <w:szCs w:val="24"/>
        </w:rPr>
      </w:pPr>
      <w:r w:rsidRPr="00AB68F1">
        <w:rPr>
          <w:rFonts w:ascii="Times New Roman" w:hAnsi="Times New Roman" w:cs="Times New Roman"/>
          <w:b/>
          <w:sz w:val="24"/>
          <w:szCs w:val="24"/>
        </w:rPr>
        <w:t>Urgent Chamber Application</w:t>
      </w:r>
    </w:p>
    <w:p w:rsidR="00860FCE" w:rsidRPr="00AB68F1" w:rsidRDefault="00860FCE" w:rsidP="00860FCE">
      <w:pPr>
        <w:spacing w:after="0" w:line="240" w:lineRule="auto"/>
        <w:rPr>
          <w:rFonts w:ascii="Times New Roman" w:hAnsi="Times New Roman" w:cs="Times New Roman"/>
          <w:b/>
          <w:sz w:val="24"/>
          <w:szCs w:val="24"/>
        </w:rPr>
      </w:pPr>
    </w:p>
    <w:p w:rsidR="00860FCE" w:rsidRPr="00AB68F1" w:rsidRDefault="00860FCE" w:rsidP="00860FCE">
      <w:pPr>
        <w:spacing w:after="0" w:line="240" w:lineRule="auto"/>
        <w:rPr>
          <w:rFonts w:ascii="Times New Roman" w:hAnsi="Times New Roman" w:cs="Times New Roman"/>
          <w:sz w:val="24"/>
          <w:szCs w:val="24"/>
        </w:rPr>
      </w:pPr>
      <w:r w:rsidRPr="00AB68F1">
        <w:rPr>
          <w:rFonts w:ascii="Times New Roman" w:hAnsi="Times New Roman" w:cs="Times New Roman"/>
          <w:i/>
          <w:sz w:val="24"/>
          <w:szCs w:val="24"/>
        </w:rPr>
        <w:t xml:space="preserve">C. </w:t>
      </w:r>
      <w:proofErr w:type="spellStart"/>
      <w:r w:rsidRPr="00AB68F1">
        <w:rPr>
          <w:rFonts w:ascii="Times New Roman" w:hAnsi="Times New Roman" w:cs="Times New Roman"/>
          <w:i/>
          <w:sz w:val="24"/>
          <w:szCs w:val="24"/>
        </w:rPr>
        <w:t>Nhemwa</w:t>
      </w:r>
      <w:proofErr w:type="spellEnd"/>
      <w:r w:rsidRPr="00AB68F1">
        <w:rPr>
          <w:rFonts w:ascii="Times New Roman" w:hAnsi="Times New Roman" w:cs="Times New Roman"/>
          <w:sz w:val="24"/>
          <w:szCs w:val="24"/>
        </w:rPr>
        <w:t>, for the applicant</w:t>
      </w:r>
    </w:p>
    <w:p w:rsidR="00860FCE" w:rsidRPr="00AB68F1" w:rsidRDefault="00860FCE" w:rsidP="00860FCE">
      <w:pPr>
        <w:spacing w:after="0" w:line="240" w:lineRule="auto"/>
        <w:rPr>
          <w:rFonts w:ascii="Times New Roman" w:hAnsi="Times New Roman" w:cs="Times New Roman"/>
          <w:sz w:val="24"/>
          <w:szCs w:val="24"/>
        </w:rPr>
      </w:pPr>
      <w:r w:rsidRPr="00AB68F1">
        <w:rPr>
          <w:rFonts w:ascii="Times New Roman" w:hAnsi="Times New Roman" w:cs="Times New Roman"/>
          <w:i/>
          <w:sz w:val="24"/>
          <w:szCs w:val="24"/>
        </w:rPr>
        <w:t xml:space="preserve">T.H. </w:t>
      </w:r>
      <w:proofErr w:type="spellStart"/>
      <w:r w:rsidRPr="00AB68F1">
        <w:rPr>
          <w:rFonts w:ascii="Times New Roman" w:hAnsi="Times New Roman" w:cs="Times New Roman"/>
          <w:i/>
          <w:sz w:val="24"/>
          <w:szCs w:val="24"/>
        </w:rPr>
        <w:t>Gunje</w:t>
      </w:r>
      <w:proofErr w:type="spellEnd"/>
      <w:r w:rsidRPr="00AB68F1">
        <w:rPr>
          <w:rFonts w:ascii="Times New Roman" w:hAnsi="Times New Roman" w:cs="Times New Roman"/>
          <w:sz w:val="24"/>
          <w:szCs w:val="24"/>
        </w:rPr>
        <w:t>, for the respondents</w:t>
      </w:r>
    </w:p>
    <w:p w:rsidR="00860FCE" w:rsidRPr="00AB68F1" w:rsidRDefault="00860FCE" w:rsidP="00860FCE">
      <w:pPr>
        <w:spacing w:after="0" w:line="240" w:lineRule="auto"/>
        <w:rPr>
          <w:rFonts w:ascii="Times New Roman" w:hAnsi="Times New Roman" w:cs="Times New Roman"/>
          <w:sz w:val="24"/>
          <w:szCs w:val="24"/>
        </w:rPr>
      </w:pPr>
    </w:p>
    <w:p w:rsidR="006A7A7E" w:rsidRPr="00AB68F1" w:rsidRDefault="00860FCE" w:rsidP="006A7A7E">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M</w:t>
      </w:r>
      <w:r w:rsidR="00095401">
        <w:rPr>
          <w:rFonts w:ascii="Times New Roman" w:hAnsi="Times New Roman" w:cs="Times New Roman"/>
          <w:sz w:val="24"/>
          <w:szCs w:val="24"/>
        </w:rPr>
        <w:t>U</w:t>
      </w:r>
      <w:r w:rsidRPr="00AB68F1">
        <w:rPr>
          <w:rFonts w:ascii="Times New Roman" w:hAnsi="Times New Roman" w:cs="Times New Roman"/>
          <w:sz w:val="24"/>
          <w:szCs w:val="24"/>
        </w:rPr>
        <w:t xml:space="preserve">TEMA J: </w:t>
      </w:r>
      <w:r w:rsidR="006A7A7E" w:rsidRPr="00AB68F1">
        <w:rPr>
          <w:rFonts w:ascii="Times New Roman" w:hAnsi="Times New Roman" w:cs="Times New Roman"/>
          <w:sz w:val="24"/>
          <w:szCs w:val="24"/>
        </w:rPr>
        <w:t xml:space="preserve">Gam Plastic (Pvt) Ltd (Gam) is </w:t>
      </w:r>
      <w:proofErr w:type="gramStart"/>
      <w:r w:rsidR="006A7A7E" w:rsidRPr="00AB68F1">
        <w:rPr>
          <w:rFonts w:ascii="Times New Roman" w:hAnsi="Times New Roman" w:cs="Times New Roman"/>
          <w:sz w:val="24"/>
          <w:szCs w:val="24"/>
        </w:rPr>
        <w:t>situate</w:t>
      </w:r>
      <w:proofErr w:type="gramEnd"/>
      <w:r w:rsidR="006A7A7E" w:rsidRPr="00AB68F1">
        <w:rPr>
          <w:rFonts w:ascii="Times New Roman" w:hAnsi="Times New Roman" w:cs="Times New Roman"/>
          <w:sz w:val="24"/>
          <w:szCs w:val="24"/>
        </w:rPr>
        <w:t xml:space="preserve"> at 30 Bristol Road in Workington, Harare. The three respondents collectively</w:t>
      </w:r>
      <w:r w:rsidR="00395AA2">
        <w:rPr>
          <w:rFonts w:ascii="Times New Roman" w:hAnsi="Times New Roman" w:cs="Times New Roman"/>
          <w:sz w:val="24"/>
          <w:szCs w:val="24"/>
        </w:rPr>
        <w:t xml:space="preserve"> hold </w:t>
      </w:r>
      <w:r w:rsidR="006A7A7E" w:rsidRPr="00AB68F1">
        <w:rPr>
          <w:rFonts w:ascii="Times New Roman" w:hAnsi="Times New Roman" w:cs="Times New Roman"/>
          <w:sz w:val="24"/>
          <w:szCs w:val="24"/>
        </w:rPr>
        <w:t>50.19% shareholding in Gam.</w:t>
      </w:r>
    </w:p>
    <w:p w:rsidR="00E0357A" w:rsidRPr="00AB68F1" w:rsidRDefault="006A7A7E" w:rsidP="006A7A7E">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 xml:space="preserve">One </w:t>
      </w:r>
      <w:proofErr w:type="spellStart"/>
      <w:r w:rsidRPr="00AB68F1">
        <w:rPr>
          <w:rFonts w:ascii="Times New Roman" w:hAnsi="Times New Roman" w:cs="Times New Roman"/>
          <w:sz w:val="24"/>
          <w:szCs w:val="24"/>
        </w:rPr>
        <w:t>Cleopas</w:t>
      </w:r>
      <w:proofErr w:type="spellEnd"/>
      <w:r w:rsidRPr="00AB68F1">
        <w:rPr>
          <w:rFonts w:ascii="Times New Roman" w:hAnsi="Times New Roman" w:cs="Times New Roman"/>
          <w:sz w:val="24"/>
          <w:szCs w:val="24"/>
        </w:rPr>
        <w:t xml:space="preserve"> </w:t>
      </w:r>
      <w:proofErr w:type="spellStart"/>
      <w:r w:rsidRPr="00AB68F1">
        <w:rPr>
          <w:rFonts w:ascii="Times New Roman" w:hAnsi="Times New Roman" w:cs="Times New Roman"/>
          <w:sz w:val="24"/>
          <w:szCs w:val="24"/>
        </w:rPr>
        <w:t>Mashiri</w:t>
      </w:r>
      <w:proofErr w:type="spellEnd"/>
      <w:r w:rsidRPr="00AB68F1">
        <w:rPr>
          <w:rFonts w:ascii="Times New Roman" w:hAnsi="Times New Roman" w:cs="Times New Roman"/>
          <w:sz w:val="24"/>
          <w:szCs w:val="24"/>
        </w:rPr>
        <w:t>, the deponent to the founding affidavit stated that he is Gam’s managing director and is authorised to depose to the affidavit by virtue of a board resolution (Annexure ‘A’ to the founding affidavit) and copy of CR 14 reflecting the current dire</w:t>
      </w:r>
      <w:r w:rsidR="003419D0" w:rsidRPr="00AB68F1">
        <w:rPr>
          <w:rFonts w:ascii="Times New Roman" w:hAnsi="Times New Roman" w:cs="Times New Roman"/>
          <w:sz w:val="24"/>
          <w:szCs w:val="24"/>
        </w:rPr>
        <w:t>c</w:t>
      </w:r>
      <w:r w:rsidRPr="00AB68F1">
        <w:rPr>
          <w:rFonts w:ascii="Times New Roman" w:hAnsi="Times New Roman" w:cs="Times New Roman"/>
          <w:sz w:val="24"/>
          <w:szCs w:val="24"/>
        </w:rPr>
        <w:t>tors of Gam. The copy of the CR 14</w:t>
      </w:r>
      <w:r w:rsidR="00C0373B" w:rsidRPr="00AB68F1">
        <w:rPr>
          <w:rFonts w:ascii="Times New Roman" w:hAnsi="Times New Roman" w:cs="Times New Roman"/>
          <w:sz w:val="24"/>
          <w:szCs w:val="24"/>
        </w:rPr>
        <w:t xml:space="preserve"> </w:t>
      </w:r>
      <w:r w:rsidR="00E0357A" w:rsidRPr="00AB68F1">
        <w:rPr>
          <w:rFonts w:ascii="Times New Roman" w:hAnsi="Times New Roman" w:cs="Times New Roman"/>
          <w:sz w:val="24"/>
          <w:szCs w:val="24"/>
        </w:rPr>
        <w:t xml:space="preserve">alluded to is not attached to the application. In 1997 </w:t>
      </w:r>
      <w:r w:rsidR="00971069" w:rsidRPr="00AB68F1">
        <w:rPr>
          <w:rFonts w:ascii="Times New Roman" w:hAnsi="Times New Roman" w:cs="Times New Roman"/>
          <w:sz w:val="24"/>
          <w:szCs w:val="24"/>
        </w:rPr>
        <w:t xml:space="preserve">the </w:t>
      </w:r>
      <w:r w:rsidR="00E0357A" w:rsidRPr="00AB68F1">
        <w:rPr>
          <w:rFonts w:ascii="Times New Roman" w:hAnsi="Times New Roman" w:cs="Times New Roman"/>
          <w:sz w:val="24"/>
          <w:szCs w:val="24"/>
        </w:rPr>
        <w:t>respondents concluded a shareholder’s agreement with Venture Capital Company of Zimbabwe (VCCZ) with whom the respondents are currently having legal wrangles over the shareholding structure in Gam.</w:t>
      </w:r>
    </w:p>
    <w:p w:rsidR="00B1418C" w:rsidRPr="00AB68F1" w:rsidRDefault="00E0357A" w:rsidP="006A7A7E">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Gam, in the urgent chamber application is seeking an interim re</w:t>
      </w:r>
      <w:r w:rsidR="0085368F" w:rsidRPr="00AB68F1">
        <w:rPr>
          <w:rFonts w:ascii="Times New Roman" w:hAnsi="Times New Roman" w:cs="Times New Roman"/>
          <w:sz w:val="24"/>
          <w:szCs w:val="24"/>
        </w:rPr>
        <w:t>lief ordering respondents and all those occupying the factory premises</w:t>
      </w:r>
      <w:r w:rsidR="00395AA2">
        <w:rPr>
          <w:rFonts w:ascii="Times New Roman" w:hAnsi="Times New Roman" w:cs="Times New Roman"/>
          <w:sz w:val="24"/>
          <w:szCs w:val="24"/>
        </w:rPr>
        <w:t xml:space="preserve"> through them</w:t>
      </w:r>
      <w:r w:rsidR="0085368F" w:rsidRPr="00AB68F1">
        <w:rPr>
          <w:rFonts w:ascii="Times New Roman" w:hAnsi="Times New Roman" w:cs="Times New Roman"/>
          <w:sz w:val="24"/>
          <w:szCs w:val="24"/>
        </w:rPr>
        <w:t xml:space="preserve"> to restore possession of the premises, plant and machinery and assets to the directors of Gam and to keep peace with Gam’s management and board</w:t>
      </w:r>
      <w:r w:rsidR="00B1418C" w:rsidRPr="00AB68F1">
        <w:rPr>
          <w:rFonts w:ascii="Times New Roman" w:hAnsi="Times New Roman" w:cs="Times New Roman"/>
          <w:sz w:val="24"/>
          <w:szCs w:val="24"/>
        </w:rPr>
        <w:t>.</w:t>
      </w:r>
    </w:p>
    <w:p w:rsidR="00B1418C" w:rsidRPr="00AB68F1" w:rsidRDefault="00B1418C" w:rsidP="006A7A7E">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 xml:space="preserve">At the hearing the respondents raised essentially two points </w:t>
      </w:r>
      <w:r w:rsidRPr="00AB68F1">
        <w:rPr>
          <w:rFonts w:ascii="Times New Roman" w:hAnsi="Times New Roman" w:cs="Times New Roman"/>
          <w:i/>
          <w:sz w:val="24"/>
          <w:szCs w:val="24"/>
        </w:rPr>
        <w:t xml:space="preserve">in </w:t>
      </w:r>
      <w:proofErr w:type="spellStart"/>
      <w:r w:rsidRPr="00AB68F1">
        <w:rPr>
          <w:rFonts w:ascii="Times New Roman" w:hAnsi="Times New Roman" w:cs="Times New Roman"/>
          <w:i/>
          <w:sz w:val="24"/>
          <w:szCs w:val="24"/>
        </w:rPr>
        <w:t>limine</w:t>
      </w:r>
      <w:proofErr w:type="spellEnd"/>
      <w:r w:rsidRPr="00AB68F1">
        <w:rPr>
          <w:rFonts w:ascii="Times New Roman" w:hAnsi="Times New Roman" w:cs="Times New Roman"/>
          <w:sz w:val="24"/>
          <w:szCs w:val="24"/>
        </w:rPr>
        <w:t xml:space="preserve">, </w:t>
      </w:r>
      <w:proofErr w:type="spellStart"/>
      <w:r w:rsidRPr="00AB68F1">
        <w:rPr>
          <w:rFonts w:ascii="Times New Roman" w:hAnsi="Times New Roman" w:cs="Times New Roman"/>
          <w:sz w:val="24"/>
          <w:szCs w:val="24"/>
        </w:rPr>
        <w:t>viz</w:t>
      </w:r>
      <w:proofErr w:type="spellEnd"/>
      <w:r w:rsidRPr="00AB68F1">
        <w:rPr>
          <w:rFonts w:ascii="Times New Roman" w:hAnsi="Times New Roman" w:cs="Times New Roman"/>
          <w:sz w:val="24"/>
          <w:szCs w:val="24"/>
        </w:rPr>
        <w:t>:</w:t>
      </w:r>
    </w:p>
    <w:p w:rsidR="006A7A7E" w:rsidRPr="00AB68F1" w:rsidRDefault="00B1418C" w:rsidP="00B1418C">
      <w:pPr>
        <w:pStyle w:val="ListParagraph"/>
        <w:numPr>
          <w:ilvl w:val="0"/>
          <w:numId w:val="1"/>
        </w:num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 xml:space="preserve">That </w:t>
      </w:r>
      <w:proofErr w:type="spellStart"/>
      <w:r w:rsidRPr="00AB68F1">
        <w:rPr>
          <w:rFonts w:ascii="Times New Roman" w:hAnsi="Times New Roman" w:cs="Times New Roman"/>
          <w:sz w:val="24"/>
          <w:szCs w:val="24"/>
        </w:rPr>
        <w:t>Cleopas</w:t>
      </w:r>
      <w:proofErr w:type="spellEnd"/>
      <w:r w:rsidRPr="00AB68F1">
        <w:rPr>
          <w:rFonts w:ascii="Times New Roman" w:hAnsi="Times New Roman" w:cs="Times New Roman"/>
          <w:sz w:val="24"/>
          <w:szCs w:val="24"/>
        </w:rPr>
        <w:t xml:space="preserve"> </w:t>
      </w:r>
      <w:proofErr w:type="spellStart"/>
      <w:r w:rsidRPr="00AB68F1">
        <w:rPr>
          <w:rFonts w:ascii="Times New Roman" w:hAnsi="Times New Roman" w:cs="Times New Roman"/>
          <w:sz w:val="24"/>
          <w:szCs w:val="24"/>
        </w:rPr>
        <w:t>Mashiri</w:t>
      </w:r>
      <w:proofErr w:type="spellEnd"/>
      <w:r w:rsidRPr="00AB68F1">
        <w:rPr>
          <w:rFonts w:ascii="Times New Roman" w:hAnsi="Times New Roman" w:cs="Times New Roman"/>
          <w:sz w:val="24"/>
          <w:szCs w:val="24"/>
        </w:rPr>
        <w:t xml:space="preserve"> has no </w:t>
      </w:r>
      <w:r w:rsidRPr="00AB68F1">
        <w:rPr>
          <w:rFonts w:ascii="Times New Roman" w:hAnsi="Times New Roman" w:cs="Times New Roman"/>
          <w:i/>
          <w:sz w:val="24"/>
          <w:szCs w:val="24"/>
        </w:rPr>
        <w:t>locus</w:t>
      </w:r>
      <w:r w:rsidR="0085368F" w:rsidRPr="00AB68F1">
        <w:rPr>
          <w:rFonts w:ascii="Times New Roman" w:hAnsi="Times New Roman" w:cs="Times New Roman"/>
          <w:sz w:val="24"/>
          <w:szCs w:val="24"/>
        </w:rPr>
        <w:t xml:space="preserve"> </w:t>
      </w:r>
      <w:r w:rsidRPr="00AB68F1">
        <w:rPr>
          <w:rFonts w:ascii="Times New Roman" w:hAnsi="Times New Roman" w:cs="Times New Roman"/>
          <w:sz w:val="24"/>
          <w:szCs w:val="24"/>
        </w:rPr>
        <w:t>to act for and on behalf of Gam in light of the fact that on 21 November, 2011 he was convicted in CRB 5015/11 in the magistrates’ court of contravening s 343 of the Companies Act [</w:t>
      </w:r>
      <w:r w:rsidRPr="00AB68F1">
        <w:rPr>
          <w:rFonts w:ascii="Times New Roman" w:hAnsi="Times New Roman" w:cs="Times New Roman"/>
          <w:i/>
          <w:sz w:val="24"/>
          <w:szCs w:val="24"/>
        </w:rPr>
        <w:t>Cap 24:03</w:t>
      </w:r>
      <w:r w:rsidRPr="00AB68F1">
        <w:rPr>
          <w:rFonts w:ascii="Times New Roman" w:hAnsi="Times New Roman" w:cs="Times New Roman"/>
          <w:sz w:val="24"/>
          <w:szCs w:val="24"/>
        </w:rPr>
        <w:t>] by misrepresenting information  in CR 14 regarding the list of Gam’s directors;</w:t>
      </w:r>
      <w:r w:rsidR="006A7A7E" w:rsidRPr="00AB68F1">
        <w:rPr>
          <w:rFonts w:ascii="Times New Roman" w:hAnsi="Times New Roman" w:cs="Times New Roman"/>
          <w:sz w:val="24"/>
          <w:szCs w:val="24"/>
        </w:rPr>
        <w:t xml:space="preserve"> </w:t>
      </w:r>
    </w:p>
    <w:p w:rsidR="000F7EBB" w:rsidRPr="00AB68F1" w:rsidRDefault="000F7EBB" w:rsidP="00B1418C">
      <w:pPr>
        <w:pStyle w:val="ListParagraph"/>
        <w:numPr>
          <w:ilvl w:val="0"/>
          <w:numId w:val="1"/>
        </w:num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 xml:space="preserve">There is in existence an arbitral award (annexure C3 to the opposing papers) which awarded </w:t>
      </w:r>
      <w:r w:rsidRPr="00AB68F1">
        <w:rPr>
          <w:rFonts w:ascii="Times New Roman" w:hAnsi="Times New Roman" w:cs="Times New Roman"/>
          <w:i/>
          <w:sz w:val="24"/>
          <w:szCs w:val="24"/>
        </w:rPr>
        <w:t>inter alia</w:t>
      </w:r>
      <w:r w:rsidRPr="00AB68F1">
        <w:rPr>
          <w:rFonts w:ascii="Times New Roman" w:hAnsi="Times New Roman" w:cs="Times New Roman"/>
          <w:sz w:val="24"/>
          <w:szCs w:val="24"/>
        </w:rPr>
        <w:t xml:space="preserve"> that the Gam board of 10 June,</w:t>
      </w:r>
      <w:r w:rsidR="0032772D" w:rsidRPr="00AB68F1">
        <w:rPr>
          <w:rFonts w:ascii="Times New Roman" w:hAnsi="Times New Roman" w:cs="Times New Roman"/>
          <w:sz w:val="24"/>
          <w:szCs w:val="24"/>
        </w:rPr>
        <w:t xml:space="preserve"> </w:t>
      </w:r>
      <w:r w:rsidRPr="00AB68F1">
        <w:rPr>
          <w:rFonts w:ascii="Times New Roman" w:hAnsi="Times New Roman" w:cs="Times New Roman"/>
          <w:sz w:val="24"/>
          <w:szCs w:val="24"/>
        </w:rPr>
        <w:t xml:space="preserve"> 2011 be disbanded and </w:t>
      </w:r>
      <w:r w:rsidRPr="00AB68F1">
        <w:rPr>
          <w:rFonts w:ascii="Times New Roman" w:hAnsi="Times New Roman" w:cs="Times New Roman"/>
          <w:sz w:val="24"/>
          <w:szCs w:val="24"/>
        </w:rPr>
        <w:lastRenderedPageBreak/>
        <w:t>in its place a new board be elect</w:t>
      </w:r>
      <w:r w:rsidR="0032772D" w:rsidRPr="00AB68F1">
        <w:rPr>
          <w:rFonts w:ascii="Times New Roman" w:hAnsi="Times New Roman" w:cs="Times New Roman"/>
          <w:sz w:val="24"/>
          <w:szCs w:val="24"/>
        </w:rPr>
        <w:t>e</w:t>
      </w:r>
      <w:r w:rsidRPr="00AB68F1">
        <w:rPr>
          <w:rFonts w:ascii="Times New Roman" w:hAnsi="Times New Roman" w:cs="Times New Roman"/>
          <w:sz w:val="24"/>
          <w:szCs w:val="24"/>
        </w:rPr>
        <w:t xml:space="preserve">d into office by </w:t>
      </w:r>
      <w:r w:rsidR="0032772D" w:rsidRPr="00AB68F1">
        <w:rPr>
          <w:rFonts w:ascii="Times New Roman" w:hAnsi="Times New Roman" w:cs="Times New Roman"/>
          <w:sz w:val="24"/>
          <w:szCs w:val="24"/>
        </w:rPr>
        <w:t>t</w:t>
      </w:r>
      <w:r w:rsidRPr="00AB68F1">
        <w:rPr>
          <w:rFonts w:ascii="Times New Roman" w:hAnsi="Times New Roman" w:cs="Times New Roman"/>
          <w:sz w:val="24"/>
          <w:szCs w:val="24"/>
        </w:rPr>
        <w:t>he shareholders. In the event, sin</w:t>
      </w:r>
      <w:r w:rsidR="0032772D" w:rsidRPr="00AB68F1">
        <w:rPr>
          <w:rFonts w:ascii="Times New Roman" w:hAnsi="Times New Roman" w:cs="Times New Roman"/>
          <w:sz w:val="24"/>
          <w:szCs w:val="24"/>
        </w:rPr>
        <w:t>c</w:t>
      </w:r>
      <w:r w:rsidRPr="00AB68F1">
        <w:rPr>
          <w:rFonts w:ascii="Times New Roman" w:hAnsi="Times New Roman" w:cs="Times New Roman"/>
          <w:sz w:val="24"/>
          <w:szCs w:val="24"/>
        </w:rPr>
        <w:t xml:space="preserve">e the new board has not authorised </w:t>
      </w:r>
      <w:proofErr w:type="spellStart"/>
      <w:r w:rsidRPr="00AB68F1">
        <w:rPr>
          <w:rFonts w:ascii="Times New Roman" w:hAnsi="Times New Roman" w:cs="Times New Roman"/>
          <w:sz w:val="24"/>
          <w:szCs w:val="24"/>
        </w:rPr>
        <w:t>Mashiri</w:t>
      </w:r>
      <w:proofErr w:type="spellEnd"/>
      <w:r w:rsidRPr="00AB68F1">
        <w:rPr>
          <w:rFonts w:ascii="Times New Roman" w:hAnsi="Times New Roman" w:cs="Times New Roman"/>
          <w:sz w:val="24"/>
          <w:szCs w:val="24"/>
        </w:rPr>
        <w:t xml:space="preserve"> to represent Gam and resolved to institute these proceedings, </w:t>
      </w:r>
      <w:proofErr w:type="spellStart"/>
      <w:r w:rsidRPr="00AB68F1">
        <w:rPr>
          <w:rFonts w:ascii="Times New Roman" w:hAnsi="Times New Roman" w:cs="Times New Roman"/>
          <w:sz w:val="24"/>
          <w:szCs w:val="24"/>
        </w:rPr>
        <w:t>Mashiri</w:t>
      </w:r>
      <w:proofErr w:type="spellEnd"/>
      <w:r w:rsidRPr="00AB68F1">
        <w:rPr>
          <w:rFonts w:ascii="Times New Roman" w:hAnsi="Times New Roman" w:cs="Times New Roman"/>
          <w:sz w:val="24"/>
          <w:szCs w:val="24"/>
        </w:rPr>
        <w:t xml:space="preserve"> has no authority to represent Gam.</w:t>
      </w:r>
    </w:p>
    <w:p w:rsidR="00FB6855" w:rsidRPr="00AB68F1" w:rsidRDefault="00FB6855" w:rsidP="00FB6855">
      <w:pPr>
        <w:spacing w:after="0" w:line="360" w:lineRule="auto"/>
        <w:ind w:left="720"/>
        <w:jc w:val="both"/>
        <w:rPr>
          <w:rFonts w:ascii="Times New Roman" w:hAnsi="Times New Roman" w:cs="Times New Roman"/>
          <w:sz w:val="24"/>
          <w:szCs w:val="24"/>
        </w:rPr>
      </w:pPr>
      <w:r w:rsidRPr="00AB68F1">
        <w:rPr>
          <w:rFonts w:ascii="Times New Roman" w:hAnsi="Times New Roman" w:cs="Times New Roman"/>
          <w:sz w:val="24"/>
          <w:szCs w:val="24"/>
        </w:rPr>
        <w:t xml:space="preserve">It was submitted that on the strength of these points </w:t>
      </w:r>
      <w:r w:rsidRPr="00AB68F1">
        <w:rPr>
          <w:rFonts w:ascii="Times New Roman" w:hAnsi="Times New Roman" w:cs="Times New Roman"/>
          <w:i/>
          <w:sz w:val="24"/>
          <w:szCs w:val="24"/>
        </w:rPr>
        <w:t xml:space="preserve">in </w:t>
      </w:r>
      <w:proofErr w:type="spellStart"/>
      <w:r w:rsidRPr="00AB68F1">
        <w:rPr>
          <w:rFonts w:ascii="Times New Roman" w:hAnsi="Times New Roman" w:cs="Times New Roman"/>
          <w:i/>
          <w:sz w:val="24"/>
          <w:szCs w:val="24"/>
        </w:rPr>
        <w:t>limine</w:t>
      </w:r>
      <w:proofErr w:type="spellEnd"/>
      <w:r w:rsidRPr="00AB68F1">
        <w:rPr>
          <w:rFonts w:ascii="Times New Roman" w:hAnsi="Times New Roman" w:cs="Times New Roman"/>
          <w:sz w:val="24"/>
          <w:szCs w:val="24"/>
        </w:rPr>
        <w:t xml:space="preserve"> the </w:t>
      </w:r>
    </w:p>
    <w:p w:rsidR="00FB6855" w:rsidRPr="00AB68F1" w:rsidRDefault="00FB6855" w:rsidP="00FB6855">
      <w:pPr>
        <w:spacing w:after="0" w:line="360" w:lineRule="auto"/>
        <w:jc w:val="both"/>
        <w:rPr>
          <w:rFonts w:ascii="Times New Roman" w:hAnsi="Times New Roman" w:cs="Times New Roman"/>
          <w:sz w:val="24"/>
          <w:szCs w:val="24"/>
        </w:rPr>
      </w:pPr>
      <w:proofErr w:type="gramStart"/>
      <w:r w:rsidRPr="00AB68F1">
        <w:rPr>
          <w:rFonts w:ascii="Times New Roman" w:hAnsi="Times New Roman" w:cs="Times New Roman"/>
          <w:sz w:val="24"/>
          <w:szCs w:val="24"/>
        </w:rPr>
        <w:t>application</w:t>
      </w:r>
      <w:proofErr w:type="gramEnd"/>
      <w:r w:rsidRPr="00AB68F1">
        <w:rPr>
          <w:rFonts w:ascii="Times New Roman" w:hAnsi="Times New Roman" w:cs="Times New Roman"/>
          <w:sz w:val="24"/>
          <w:szCs w:val="24"/>
        </w:rPr>
        <w:t xml:space="preserve"> must fail. </w:t>
      </w:r>
    </w:p>
    <w:p w:rsidR="0080012E" w:rsidRPr="00AB68F1" w:rsidRDefault="00FB6855" w:rsidP="00FB6855">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 xml:space="preserve">Mr </w:t>
      </w:r>
      <w:proofErr w:type="spellStart"/>
      <w:r w:rsidRPr="00AB68F1">
        <w:rPr>
          <w:rFonts w:ascii="Times New Roman" w:hAnsi="Times New Roman" w:cs="Times New Roman"/>
          <w:i/>
          <w:sz w:val="24"/>
          <w:szCs w:val="24"/>
        </w:rPr>
        <w:t>Nhemwa</w:t>
      </w:r>
      <w:proofErr w:type="spellEnd"/>
      <w:r w:rsidRPr="00AB68F1">
        <w:rPr>
          <w:rFonts w:ascii="Times New Roman" w:hAnsi="Times New Roman" w:cs="Times New Roman"/>
          <w:sz w:val="24"/>
          <w:szCs w:val="24"/>
        </w:rPr>
        <w:t xml:space="preserve"> opposed the application </w:t>
      </w:r>
      <w:r w:rsidRPr="00AB68F1">
        <w:rPr>
          <w:rFonts w:ascii="Times New Roman" w:hAnsi="Times New Roman" w:cs="Times New Roman"/>
          <w:i/>
          <w:sz w:val="24"/>
          <w:szCs w:val="24"/>
        </w:rPr>
        <w:t xml:space="preserve">in </w:t>
      </w:r>
      <w:proofErr w:type="spellStart"/>
      <w:r w:rsidRPr="00AB68F1">
        <w:rPr>
          <w:rFonts w:ascii="Times New Roman" w:hAnsi="Times New Roman" w:cs="Times New Roman"/>
          <w:i/>
          <w:sz w:val="24"/>
          <w:szCs w:val="24"/>
        </w:rPr>
        <w:t>limine</w:t>
      </w:r>
      <w:proofErr w:type="spellEnd"/>
      <w:r w:rsidRPr="00AB68F1">
        <w:rPr>
          <w:rFonts w:ascii="Times New Roman" w:hAnsi="Times New Roman" w:cs="Times New Roman"/>
          <w:sz w:val="24"/>
          <w:szCs w:val="24"/>
        </w:rPr>
        <w:t xml:space="preserve">. Regarding the first point </w:t>
      </w:r>
      <w:r w:rsidRPr="00AB68F1">
        <w:rPr>
          <w:rFonts w:ascii="Times New Roman" w:hAnsi="Times New Roman" w:cs="Times New Roman"/>
          <w:i/>
          <w:sz w:val="24"/>
          <w:szCs w:val="24"/>
        </w:rPr>
        <w:t xml:space="preserve">in </w:t>
      </w:r>
      <w:proofErr w:type="spellStart"/>
      <w:r w:rsidRPr="00AB68F1">
        <w:rPr>
          <w:rFonts w:ascii="Times New Roman" w:hAnsi="Times New Roman" w:cs="Times New Roman"/>
          <w:i/>
          <w:sz w:val="24"/>
          <w:szCs w:val="24"/>
        </w:rPr>
        <w:t>limine</w:t>
      </w:r>
      <w:proofErr w:type="spellEnd"/>
      <w:r w:rsidRPr="00AB68F1">
        <w:rPr>
          <w:rFonts w:ascii="Times New Roman" w:hAnsi="Times New Roman" w:cs="Times New Roman"/>
          <w:sz w:val="24"/>
          <w:szCs w:val="24"/>
        </w:rPr>
        <w:t xml:space="preserve">, he argued that the conviction alluded to arose from the fact that </w:t>
      </w:r>
      <w:proofErr w:type="spellStart"/>
      <w:r w:rsidRPr="00AB68F1">
        <w:rPr>
          <w:rFonts w:ascii="Times New Roman" w:hAnsi="Times New Roman" w:cs="Times New Roman"/>
          <w:sz w:val="24"/>
          <w:szCs w:val="24"/>
        </w:rPr>
        <w:t>Mashiri</w:t>
      </w:r>
      <w:proofErr w:type="spellEnd"/>
      <w:r w:rsidRPr="00AB68F1">
        <w:rPr>
          <w:rFonts w:ascii="Times New Roman" w:hAnsi="Times New Roman" w:cs="Times New Roman"/>
          <w:sz w:val="24"/>
          <w:szCs w:val="24"/>
        </w:rPr>
        <w:t xml:space="preserve"> filed a CR 14 whose column 7 reflected that the respondents had resigned which was incorrect because they had be</w:t>
      </w:r>
      <w:r w:rsidR="00971069" w:rsidRPr="00AB68F1">
        <w:rPr>
          <w:rFonts w:ascii="Times New Roman" w:hAnsi="Times New Roman" w:cs="Times New Roman"/>
          <w:sz w:val="24"/>
          <w:szCs w:val="24"/>
        </w:rPr>
        <w:t>e</w:t>
      </w:r>
      <w:r w:rsidRPr="00AB68F1">
        <w:rPr>
          <w:rFonts w:ascii="Times New Roman" w:hAnsi="Times New Roman" w:cs="Times New Roman"/>
          <w:sz w:val="24"/>
          <w:szCs w:val="24"/>
        </w:rPr>
        <w:t>n dismissed or suspended for various acts of misconduct. On 21 November, 2011 that CR 14 was duly replaced with one reflecting the correct changes and as of today</w:t>
      </w:r>
      <w:r w:rsidR="0080012E" w:rsidRPr="00AB68F1">
        <w:rPr>
          <w:rFonts w:ascii="Times New Roman" w:hAnsi="Times New Roman" w:cs="Times New Roman"/>
          <w:sz w:val="24"/>
          <w:szCs w:val="24"/>
        </w:rPr>
        <w:t xml:space="preserve"> that is the CR 14 before the company registry.</w:t>
      </w:r>
    </w:p>
    <w:p w:rsidR="008247E6" w:rsidRPr="00AB68F1" w:rsidRDefault="0080012E" w:rsidP="00FB6855">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 xml:space="preserve">As regards the second point </w:t>
      </w:r>
      <w:r w:rsidRPr="00AB68F1">
        <w:rPr>
          <w:rFonts w:ascii="Times New Roman" w:hAnsi="Times New Roman" w:cs="Times New Roman"/>
          <w:i/>
          <w:sz w:val="24"/>
          <w:szCs w:val="24"/>
        </w:rPr>
        <w:t xml:space="preserve">in </w:t>
      </w:r>
      <w:proofErr w:type="spellStart"/>
      <w:r w:rsidRPr="00AB68F1">
        <w:rPr>
          <w:rFonts w:ascii="Times New Roman" w:hAnsi="Times New Roman" w:cs="Times New Roman"/>
          <w:i/>
          <w:sz w:val="24"/>
          <w:szCs w:val="24"/>
        </w:rPr>
        <w:t>limine</w:t>
      </w:r>
      <w:proofErr w:type="spellEnd"/>
      <w:r w:rsidRPr="00AB68F1">
        <w:rPr>
          <w:rFonts w:ascii="Times New Roman" w:hAnsi="Times New Roman" w:cs="Times New Roman"/>
          <w:i/>
          <w:sz w:val="24"/>
          <w:szCs w:val="24"/>
        </w:rPr>
        <w:t xml:space="preserve"> </w:t>
      </w:r>
      <w:r w:rsidRPr="00AB68F1">
        <w:rPr>
          <w:rFonts w:ascii="Times New Roman" w:hAnsi="Times New Roman" w:cs="Times New Roman"/>
          <w:sz w:val="24"/>
          <w:szCs w:val="24"/>
        </w:rPr>
        <w:t xml:space="preserve">Mr </w:t>
      </w:r>
      <w:proofErr w:type="spellStart"/>
      <w:r w:rsidRPr="00AB68F1">
        <w:rPr>
          <w:rFonts w:ascii="Times New Roman" w:hAnsi="Times New Roman" w:cs="Times New Roman"/>
          <w:i/>
          <w:sz w:val="24"/>
          <w:szCs w:val="24"/>
        </w:rPr>
        <w:t>Nhemwa</w:t>
      </w:r>
      <w:proofErr w:type="spellEnd"/>
      <w:r w:rsidRPr="00AB68F1">
        <w:rPr>
          <w:rFonts w:ascii="Times New Roman" w:hAnsi="Times New Roman" w:cs="Times New Roman"/>
          <w:sz w:val="24"/>
          <w:szCs w:val="24"/>
        </w:rPr>
        <w:t xml:space="preserve"> submitted</w:t>
      </w:r>
      <w:r w:rsidR="008247E6" w:rsidRPr="00AB68F1">
        <w:rPr>
          <w:rFonts w:ascii="Times New Roman" w:hAnsi="Times New Roman" w:cs="Times New Roman"/>
          <w:sz w:val="24"/>
          <w:szCs w:val="24"/>
        </w:rPr>
        <w:t xml:space="preserve"> that since the arbitral award has been appealed against by VCCZ the status quo obtains pending outcome of that appeal.</w:t>
      </w:r>
    </w:p>
    <w:p w:rsidR="00FB6855" w:rsidRPr="00AB68F1" w:rsidRDefault="008247E6" w:rsidP="00FB6855">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 xml:space="preserve">I pointed out to Mr </w:t>
      </w:r>
      <w:proofErr w:type="spellStart"/>
      <w:r w:rsidRPr="00AB68F1">
        <w:rPr>
          <w:rFonts w:ascii="Times New Roman" w:hAnsi="Times New Roman" w:cs="Times New Roman"/>
          <w:i/>
          <w:sz w:val="24"/>
          <w:szCs w:val="24"/>
        </w:rPr>
        <w:t>Nhemwa</w:t>
      </w:r>
      <w:proofErr w:type="spellEnd"/>
      <w:r w:rsidRPr="00AB68F1">
        <w:rPr>
          <w:rFonts w:ascii="Times New Roman" w:hAnsi="Times New Roman" w:cs="Times New Roman"/>
          <w:sz w:val="24"/>
          <w:szCs w:val="24"/>
        </w:rPr>
        <w:t xml:space="preserve"> that if the arbitral award emanated out of voluntary arbitration the law has no provision for its appeal but an application for its setting aside pur</w:t>
      </w:r>
      <w:r w:rsidR="00395AA2">
        <w:rPr>
          <w:rFonts w:ascii="Times New Roman" w:hAnsi="Times New Roman" w:cs="Times New Roman"/>
          <w:sz w:val="24"/>
          <w:szCs w:val="24"/>
        </w:rPr>
        <w:t>s</w:t>
      </w:r>
      <w:r w:rsidRPr="00AB68F1">
        <w:rPr>
          <w:rFonts w:ascii="Times New Roman" w:hAnsi="Times New Roman" w:cs="Times New Roman"/>
          <w:sz w:val="24"/>
          <w:szCs w:val="24"/>
        </w:rPr>
        <w:t>uant to the Arbitration Act, [</w:t>
      </w:r>
      <w:r w:rsidRPr="00AB68F1">
        <w:rPr>
          <w:rFonts w:ascii="Times New Roman" w:hAnsi="Times New Roman" w:cs="Times New Roman"/>
          <w:i/>
          <w:sz w:val="24"/>
          <w:szCs w:val="24"/>
        </w:rPr>
        <w:t>Cap 7:15</w:t>
      </w:r>
      <w:r w:rsidRPr="00AB68F1">
        <w:rPr>
          <w:rFonts w:ascii="Times New Roman" w:hAnsi="Times New Roman" w:cs="Times New Roman"/>
          <w:sz w:val="24"/>
          <w:szCs w:val="24"/>
        </w:rPr>
        <w:t>]</w:t>
      </w:r>
      <w:r w:rsidR="00380C7F" w:rsidRPr="00AB68F1">
        <w:rPr>
          <w:rFonts w:ascii="Times New Roman" w:hAnsi="Times New Roman" w:cs="Times New Roman"/>
          <w:sz w:val="24"/>
          <w:szCs w:val="24"/>
        </w:rPr>
        <w:t>. He then said he was not certain as to the correctness of what was filed between an appeal and an application to set aside the arbitral award. I direct</w:t>
      </w:r>
      <w:r w:rsidR="00433AEC" w:rsidRPr="00AB68F1">
        <w:rPr>
          <w:rFonts w:ascii="Times New Roman" w:hAnsi="Times New Roman" w:cs="Times New Roman"/>
          <w:sz w:val="24"/>
          <w:szCs w:val="24"/>
        </w:rPr>
        <w:t>ed him to furnish me with the correct position on 14 March, 2012.</w:t>
      </w:r>
      <w:r w:rsidRPr="00AB68F1">
        <w:rPr>
          <w:rFonts w:ascii="Times New Roman" w:hAnsi="Times New Roman" w:cs="Times New Roman"/>
          <w:sz w:val="24"/>
          <w:szCs w:val="24"/>
        </w:rPr>
        <w:t xml:space="preserve"> </w:t>
      </w:r>
      <w:r w:rsidR="00090D3E" w:rsidRPr="00AB68F1">
        <w:rPr>
          <w:rFonts w:ascii="Times New Roman" w:hAnsi="Times New Roman" w:cs="Times New Roman"/>
          <w:sz w:val="24"/>
          <w:szCs w:val="24"/>
        </w:rPr>
        <w:t xml:space="preserve">I then reserved my ruling on the application </w:t>
      </w:r>
      <w:r w:rsidR="00090D3E" w:rsidRPr="00AB68F1">
        <w:rPr>
          <w:rFonts w:ascii="Times New Roman" w:hAnsi="Times New Roman" w:cs="Times New Roman"/>
          <w:i/>
          <w:sz w:val="24"/>
          <w:szCs w:val="24"/>
        </w:rPr>
        <w:t xml:space="preserve">in </w:t>
      </w:r>
      <w:proofErr w:type="spellStart"/>
      <w:r w:rsidR="00090D3E" w:rsidRPr="00AB68F1">
        <w:rPr>
          <w:rFonts w:ascii="Times New Roman" w:hAnsi="Times New Roman" w:cs="Times New Roman"/>
          <w:i/>
          <w:sz w:val="24"/>
          <w:szCs w:val="24"/>
        </w:rPr>
        <w:t>limine</w:t>
      </w:r>
      <w:proofErr w:type="spellEnd"/>
      <w:r w:rsidR="00090D3E" w:rsidRPr="00AB68F1">
        <w:rPr>
          <w:rFonts w:ascii="Times New Roman" w:hAnsi="Times New Roman" w:cs="Times New Roman"/>
          <w:sz w:val="24"/>
          <w:szCs w:val="24"/>
        </w:rPr>
        <w:t xml:space="preserve"> pending elucidation of the above issue.</w:t>
      </w:r>
      <w:r w:rsidR="00FB6855" w:rsidRPr="00AB68F1">
        <w:rPr>
          <w:rFonts w:ascii="Times New Roman" w:hAnsi="Times New Roman" w:cs="Times New Roman"/>
          <w:sz w:val="24"/>
          <w:szCs w:val="24"/>
        </w:rPr>
        <w:t xml:space="preserve"> </w:t>
      </w:r>
    </w:p>
    <w:p w:rsidR="0012514E" w:rsidRPr="00AB68F1" w:rsidRDefault="00A51B37" w:rsidP="00FB6855">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 xml:space="preserve">By 15 March, 2012 Mr </w:t>
      </w:r>
      <w:proofErr w:type="spellStart"/>
      <w:r w:rsidRPr="00AB68F1">
        <w:rPr>
          <w:rFonts w:ascii="Times New Roman" w:hAnsi="Times New Roman" w:cs="Times New Roman"/>
          <w:i/>
          <w:sz w:val="24"/>
          <w:szCs w:val="24"/>
        </w:rPr>
        <w:t>Nhemwa</w:t>
      </w:r>
      <w:proofErr w:type="spellEnd"/>
      <w:r w:rsidRPr="00AB68F1">
        <w:rPr>
          <w:rFonts w:ascii="Times New Roman" w:hAnsi="Times New Roman" w:cs="Times New Roman"/>
          <w:sz w:val="24"/>
          <w:szCs w:val="24"/>
        </w:rPr>
        <w:t xml:space="preserve"> had not fulfilled his undertaking to furnish me with the correct position regarding whether it is an appeal or an application to set aside the arbitral</w:t>
      </w:r>
      <w:r w:rsidR="00395AA2">
        <w:rPr>
          <w:rFonts w:ascii="Times New Roman" w:hAnsi="Times New Roman" w:cs="Times New Roman"/>
          <w:sz w:val="24"/>
          <w:szCs w:val="24"/>
        </w:rPr>
        <w:t xml:space="preserve"> award</w:t>
      </w:r>
      <w:r w:rsidRPr="00AB68F1">
        <w:rPr>
          <w:rFonts w:ascii="Times New Roman" w:hAnsi="Times New Roman" w:cs="Times New Roman"/>
          <w:sz w:val="24"/>
          <w:szCs w:val="24"/>
        </w:rPr>
        <w:t xml:space="preserve"> that </w:t>
      </w:r>
      <w:r w:rsidR="00395AA2">
        <w:rPr>
          <w:rFonts w:ascii="Times New Roman" w:hAnsi="Times New Roman" w:cs="Times New Roman"/>
          <w:sz w:val="24"/>
          <w:szCs w:val="24"/>
        </w:rPr>
        <w:t>VCCZ</w:t>
      </w:r>
      <w:r w:rsidRPr="00AB68F1">
        <w:rPr>
          <w:rFonts w:ascii="Times New Roman" w:hAnsi="Times New Roman" w:cs="Times New Roman"/>
          <w:sz w:val="24"/>
          <w:szCs w:val="24"/>
        </w:rPr>
        <w:t xml:space="preserve"> has noted.  It is safe to therefore conclude that it mu</w:t>
      </w:r>
      <w:r w:rsidR="006D6CAD" w:rsidRPr="00AB68F1">
        <w:rPr>
          <w:rFonts w:ascii="Times New Roman" w:hAnsi="Times New Roman" w:cs="Times New Roman"/>
          <w:sz w:val="24"/>
          <w:szCs w:val="24"/>
        </w:rPr>
        <w:t>s</w:t>
      </w:r>
      <w:r w:rsidRPr="00AB68F1">
        <w:rPr>
          <w:rFonts w:ascii="Times New Roman" w:hAnsi="Times New Roman" w:cs="Times New Roman"/>
          <w:sz w:val="24"/>
          <w:szCs w:val="24"/>
        </w:rPr>
        <w:t>t be an appeal which would</w:t>
      </w:r>
      <w:r w:rsidR="006D6CAD" w:rsidRPr="00AB68F1">
        <w:rPr>
          <w:rFonts w:ascii="Times New Roman" w:hAnsi="Times New Roman" w:cs="Times New Roman"/>
          <w:sz w:val="24"/>
          <w:szCs w:val="24"/>
        </w:rPr>
        <w:t xml:space="preserve"> be incompetent resulting in the status quo not obtaining. This means that the arbitral award by honourable </w:t>
      </w:r>
      <w:r w:rsidR="00971069" w:rsidRPr="00AB68F1">
        <w:rPr>
          <w:rFonts w:ascii="Times New Roman" w:hAnsi="Times New Roman" w:cs="Times New Roman"/>
          <w:sz w:val="24"/>
          <w:szCs w:val="24"/>
        </w:rPr>
        <w:t xml:space="preserve">TAYLOR </w:t>
      </w:r>
      <w:r w:rsidR="006D6CAD" w:rsidRPr="00AB68F1">
        <w:rPr>
          <w:rFonts w:ascii="Times New Roman" w:hAnsi="Times New Roman" w:cs="Times New Roman"/>
          <w:sz w:val="24"/>
          <w:szCs w:val="24"/>
        </w:rPr>
        <w:t xml:space="preserve">of 16 December, 2011 is binding upon the parties. That award ruled </w:t>
      </w:r>
      <w:r w:rsidR="006D6CAD" w:rsidRPr="00AB68F1">
        <w:rPr>
          <w:rFonts w:ascii="Times New Roman" w:hAnsi="Times New Roman" w:cs="Times New Roman"/>
          <w:i/>
          <w:sz w:val="24"/>
          <w:szCs w:val="24"/>
        </w:rPr>
        <w:t>inter alia</w:t>
      </w:r>
      <w:r w:rsidR="006D6CAD" w:rsidRPr="00AB68F1">
        <w:rPr>
          <w:rFonts w:ascii="Times New Roman" w:hAnsi="Times New Roman" w:cs="Times New Roman"/>
          <w:sz w:val="24"/>
          <w:szCs w:val="24"/>
        </w:rPr>
        <w:t xml:space="preserve"> that the Gam board of 10 June, 2011 </w:t>
      </w:r>
      <w:proofErr w:type="gramStart"/>
      <w:r w:rsidR="006D6CAD" w:rsidRPr="00AB68F1">
        <w:rPr>
          <w:rFonts w:ascii="Times New Roman" w:hAnsi="Times New Roman" w:cs="Times New Roman"/>
          <w:sz w:val="24"/>
          <w:szCs w:val="24"/>
        </w:rPr>
        <w:t>be</w:t>
      </w:r>
      <w:proofErr w:type="gramEnd"/>
      <w:r w:rsidR="006D6CAD" w:rsidRPr="00AB68F1">
        <w:rPr>
          <w:rFonts w:ascii="Times New Roman" w:hAnsi="Times New Roman" w:cs="Times New Roman"/>
          <w:sz w:val="24"/>
          <w:szCs w:val="24"/>
        </w:rPr>
        <w:t xml:space="preserve"> disbanded and in its stead a new board be elected by the shareholders. Since the new board has not only not authorised </w:t>
      </w:r>
      <w:proofErr w:type="spellStart"/>
      <w:r w:rsidR="006D6CAD" w:rsidRPr="00AB68F1">
        <w:rPr>
          <w:rFonts w:ascii="Times New Roman" w:hAnsi="Times New Roman" w:cs="Times New Roman"/>
          <w:sz w:val="24"/>
          <w:szCs w:val="24"/>
        </w:rPr>
        <w:t>Mashiri</w:t>
      </w:r>
      <w:proofErr w:type="spellEnd"/>
      <w:r w:rsidR="006D6CAD" w:rsidRPr="00AB68F1">
        <w:rPr>
          <w:rFonts w:ascii="Times New Roman" w:hAnsi="Times New Roman" w:cs="Times New Roman"/>
          <w:sz w:val="24"/>
          <w:szCs w:val="24"/>
        </w:rPr>
        <w:t xml:space="preserve"> to represent Gam but</w:t>
      </w:r>
      <w:r w:rsidR="00395AA2">
        <w:rPr>
          <w:rFonts w:ascii="Times New Roman" w:hAnsi="Times New Roman" w:cs="Times New Roman"/>
          <w:sz w:val="24"/>
          <w:szCs w:val="24"/>
        </w:rPr>
        <w:t xml:space="preserve"> not</w:t>
      </w:r>
      <w:r w:rsidR="006D6CAD" w:rsidRPr="00AB68F1">
        <w:rPr>
          <w:rFonts w:ascii="Times New Roman" w:hAnsi="Times New Roman" w:cs="Times New Roman"/>
          <w:sz w:val="24"/>
          <w:szCs w:val="24"/>
        </w:rPr>
        <w:t xml:space="preserve"> resolved to institute the current proceedings, </w:t>
      </w:r>
      <w:proofErr w:type="spellStart"/>
      <w:r w:rsidR="006D6CAD" w:rsidRPr="00AB68F1">
        <w:rPr>
          <w:rFonts w:ascii="Times New Roman" w:hAnsi="Times New Roman" w:cs="Times New Roman"/>
          <w:sz w:val="24"/>
          <w:szCs w:val="24"/>
        </w:rPr>
        <w:t>Mashiri</w:t>
      </w:r>
      <w:proofErr w:type="spellEnd"/>
      <w:r w:rsidR="006D6CAD" w:rsidRPr="00AB68F1">
        <w:rPr>
          <w:rFonts w:ascii="Times New Roman" w:hAnsi="Times New Roman" w:cs="Times New Roman"/>
          <w:sz w:val="24"/>
          <w:szCs w:val="24"/>
        </w:rPr>
        <w:t xml:space="preserve"> has no authority at law to represent Gam. The board resolution (annexure ‘A’) attached to Gam’s application authorising </w:t>
      </w:r>
      <w:proofErr w:type="spellStart"/>
      <w:r w:rsidR="006D6CAD" w:rsidRPr="00AB68F1">
        <w:rPr>
          <w:rFonts w:ascii="Times New Roman" w:hAnsi="Times New Roman" w:cs="Times New Roman"/>
          <w:sz w:val="24"/>
          <w:szCs w:val="24"/>
        </w:rPr>
        <w:t>Mashiri</w:t>
      </w:r>
      <w:proofErr w:type="spellEnd"/>
      <w:r w:rsidR="006D6CAD" w:rsidRPr="00AB68F1">
        <w:rPr>
          <w:rFonts w:ascii="Times New Roman" w:hAnsi="Times New Roman" w:cs="Times New Roman"/>
          <w:sz w:val="24"/>
          <w:szCs w:val="24"/>
        </w:rPr>
        <w:t xml:space="preserve"> to “sign all documents and to do what he deems necessary to prosecute and defend the company through the company attorneys in the matters for and against Gam…”</w:t>
      </w:r>
      <w:r w:rsidR="0012514E" w:rsidRPr="00AB68F1">
        <w:rPr>
          <w:rFonts w:ascii="Times New Roman" w:hAnsi="Times New Roman" w:cs="Times New Roman"/>
          <w:sz w:val="24"/>
          <w:szCs w:val="24"/>
        </w:rPr>
        <w:t xml:space="preserve"> was adopted on 15 November, 2011. This application was filed on 9 March, 2012. The resolution of 25 November, 2011 was overtaken by the arbitral award of 16 </w:t>
      </w:r>
      <w:r w:rsidR="0012514E" w:rsidRPr="00AB68F1">
        <w:rPr>
          <w:rFonts w:ascii="Times New Roman" w:hAnsi="Times New Roman" w:cs="Times New Roman"/>
          <w:sz w:val="24"/>
          <w:szCs w:val="24"/>
        </w:rPr>
        <w:lastRenderedPageBreak/>
        <w:t xml:space="preserve">December, 2011. The new board, as awarded in the arbitration of 16 December, 2011 did not authorise </w:t>
      </w:r>
      <w:proofErr w:type="spellStart"/>
      <w:r w:rsidR="0012514E" w:rsidRPr="00AB68F1">
        <w:rPr>
          <w:rFonts w:ascii="Times New Roman" w:hAnsi="Times New Roman" w:cs="Times New Roman"/>
          <w:sz w:val="24"/>
          <w:szCs w:val="24"/>
        </w:rPr>
        <w:t>Mashiri</w:t>
      </w:r>
      <w:proofErr w:type="spellEnd"/>
      <w:r w:rsidR="0012514E" w:rsidRPr="00AB68F1">
        <w:rPr>
          <w:rFonts w:ascii="Times New Roman" w:hAnsi="Times New Roman" w:cs="Times New Roman"/>
          <w:sz w:val="24"/>
          <w:szCs w:val="24"/>
        </w:rPr>
        <w:t xml:space="preserve"> to represent Gam and did not resolve to institute these proceedings. In the event this resolves the second point </w:t>
      </w:r>
      <w:r w:rsidR="0012514E" w:rsidRPr="00AB68F1">
        <w:rPr>
          <w:rFonts w:ascii="Times New Roman" w:hAnsi="Times New Roman" w:cs="Times New Roman"/>
          <w:i/>
          <w:sz w:val="24"/>
          <w:szCs w:val="24"/>
        </w:rPr>
        <w:t xml:space="preserve">in </w:t>
      </w:r>
      <w:proofErr w:type="spellStart"/>
      <w:r w:rsidR="0012514E" w:rsidRPr="00AB68F1">
        <w:rPr>
          <w:rFonts w:ascii="Times New Roman" w:hAnsi="Times New Roman" w:cs="Times New Roman"/>
          <w:i/>
          <w:sz w:val="24"/>
          <w:szCs w:val="24"/>
        </w:rPr>
        <w:t>limine</w:t>
      </w:r>
      <w:proofErr w:type="spellEnd"/>
      <w:r w:rsidR="0012514E" w:rsidRPr="00AB68F1">
        <w:rPr>
          <w:rFonts w:ascii="Times New Roman" w:hAnsi="Times New Roman" w:cs="Times New Roman"/>
          <w:sz w:val="24"/>
          <w:szCs w:val="24"/>
        </w:rPr>
        <w:t xml:space="preserve"> raised </w:t>
      </w:r>
      <w:r w:rsidR="0012514E" w:rsidRPr="00AB68F1">
        <w:rPr>
          <w:rFonts w:ascii="Times New Roman" w:hAnsi="Times New Roman" w:cs="Times New Roman"/>
          <w:i/>
          <w:sz w:val="24"/>
          <w:szCs w:val="24"/>
        </w:rPr>
        <w:t>supra</w:t>
      </w:r>
      <w:r w:rsidR="0012514E" w:rsidRPr="00AB68F1">
        <w:rPr>
          <w:rFonts w:ascii="Times New Roman" w:hAnsi="Times New Roman" w:cs="Times New Roman"/>
          <w:sz w:val="24"/>
          <w:szCs w:val="24"/>
        </w:rPr>
        <w:t xml:space="preserve"> that </w:t>
      </w:r>
      <w:proofErr w:type="spellStart"/>
      <w:r w:rsidR="0012514E" w:rsidRPr="00AB68F1">
        <w:rPr>
          <w:rFonts w:ascii="Times New Roman" w:hAnsi="Times New Roman" w:cs="Times New Roman"/>
          <w:sz w:val="24"/>
          <w:szCs w:val="24"/>
        </w:rPr>
        <w:t>Mashiri</w:t>
      </w:r>
      <w:proofErr w:type="spellEnd"/>
      <w:r w:rsidR="0012514E" w:rsidRPr="00AB68F1">
        <w:rPr>
          <w:rFonts w:ascii="Times New Roman" w:hAnsi="Times New Roman" w:cs="Times New Roman"/>
          <w:sz w:val="24"/>
          <w:szCs w:val="24"/>
        </w:rPr>
        <w:t xml:space="preserve"> has no authority to represent Gam with the concomitant result that the urgent chamber application is not properly before the court.</w:t>
      </w:r>
    </w:p>
    <w:p w:rsidR="00EF54BD" w:rsidRPr="00AB68F1" w:rsidRDefault="0012514E" w:rsidP="00FB6855">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 xml:space="preserve">Regarding the first point </w:t>
      </w:r>
      <w:r w:rsidRPr="00AB68F1">
        <w:rPr>
          <w:rFonts w:ascii="Times New Roman" w:hAnsi="Times New Roman" w:cs="Times New Roman"/>
          <w:i/>
          <w:sz w:val="24"/>
          <w:szCs w:val="24"/>
        </w:rPr>
        <w:t xml:space="preserve">in </w:t>
      </w:r>
      <w:proofErr w:type="spellStart"/>
      <w:r w:rsidRPr="00AB68F1">
        <w:rPr>
          <w:rFonts w:ascii="Times New Roman" w:hAnsi="Times New Roman" w:cs="Times New Roman"/>
          <w:i/>
          <w:sz w:val="24"/>
          <w:szCs w:val="24"/>
        </w:rPr>
        <w:t>limine</w:t>
      </w:r>
      <w:proofErr w:type="spellEnd"/>
      <w:r w:rsidRPr="00AB68F1">
        <w:rPr>
          <w:rFonts w:ascii="Times New Roman" w:hAnsi="Times New Roman" w:cs="Times New Roman"/>
          <w:sz w:val="24"/>
          <w:szCs w:val="24"/>
        </w:rPr>
        <w:t xml:space="preserve"> </w:t>
      </w:r>
      <w:r w:rsidRPr="00AB68F1">
        <w:rPr>
          <w:rFonts w:ascii="Times New Roman" w:hAnsi="Times New Roman" w:cs="Times New Roman"/>
          <w:i/>
          <w:sz w:val="24"/>
          <w:szCs w:val="24"/>
        </w:rPr>
        <w:t>supra</w:t>
      </w:r>
      <w:r w:rsidRPr="00AB68F1">
        <w:rPr>
          <w:rFonts w:ascii="Times New Roman" w:hAnsi="Times New Roman" w:cs="Times New Roman"/>
          <w:sz w:val="24"/>
          <w:szCs w:val="24"/>
        </w:rPr>
        <w:t xml:space="preserve">, it is common cause that </w:t>
      </w:r>
      <w:proofErr w:type="spellStart"/>
      <w:r w:rsidRPr="00AB68F1">
        <w:rPr>
          <w:rFonts w:ascii="Times New Roman" w:hAnsi="Times New Roman" w:cs="Times New Roman"/>
          <w:sz w:val="24"/>
          <w:szCs w:val="24"/>
        </w:rPr>
        <w:t>Mashiri</w:t>
      </w:r>
      <w:proofErr w:type="spellEnd"/>
      <w:r w:rsidRPr="00AB68F1">
        <w:rPr>
          <w:rFonts w:ascii="Times New Roman" w:hAnsi="Times New Roman" w:cs="Times New Roman"/>
          <w:sz w:val="24"/>
          <w:szCs w:val="24"/>
        </w:rPr>
        <w:t xml:space="preserve"> was on 21 November, 2011 convicted of contravening s 343 of the Companies Act [</w:t>
      </w:r>
      <w:r w:rsidRPr="00AB68F1">
        <w:rPr>
          <w:rFonts w:ascii="Times New Roman" w:hAnsi="Times New Roman" w:cs="Times New Roman"/>
          <w:i/>
          <w:sz w:val="24"/>
          <w:szCs w:val="24"/>
        </w:rPr>
        <w:t>Cap 24:03</w:t>
      </w:r>
      <w:r w:rsidRPr="00AB68F1">
        <w:rPr>
          <w:rFonts w:ascii="Times New Roman" w:hAnsi="Times New Roman" w:cs="Times New Roman"/>
          <w:sz w:val="24"/>
          <w:szCs w:val="24"/>
        </w:rPr>
        <w:t>] and was sentenced to pay a fine of $500-00 (annexure ‘A’ to respondents’ opposing affidavits is an extract from the clerk of the magistrate court).</w:t>
      </w:r>
    </w:p>
    <w:p w:rsidR="00EF54BD" w:rsidRPr="00AB68F1" w:rsidRDefault="00EF54BD" w:rsidP="00FB6855">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Section 343 of the C</w:t>
      </w:r>
      <w:r w:rsidR="00A94764" w:rsidRPr="00AB68F1">
        <w:rPr>
          <w:rFonts w:ascii="Times New Roman" w:hAnsi="Times New Roman" w:cs="Times New Roman"/>
          <w:sz w:val="24"/>
          <w:szCs w:val="24"/>
        </w:rPr>
        <w:t>o</w:t>
      </w:r>
      <w:r w:rsidRPr="00AB68F1">
        <w:rPr>
          <w:rFonts w:ascii="Times New Roman" w:hAnsi="Times New Roman" w:cs="Times New Roman"/>
          <w:sz w:val="24"/>
          <w:szCs w:val="24"/>
        </w:rPr>
        <w:t>mpanies Act provides in subs (1) as follows:-</w:t>
      </w:r>
    </w:p>
    <w:p w:rsidR="00EF54BD" w:rsidRPr="00AB68F1" w:rsidRDefault="00EF54BD" w:rsidP="00EF54BD">
      <w:pPr>
        <w:spacing w:after="0" w:line="240" w:lineRule="auto"/>
        <w:ind w:left="720" w:hanging="720"/>
        <w:jc w:val="both"/>
        <w:rPr>
          <w:rFonts w:ascii="Times New Roman" w:hAnsi="Times New Roman" w:cs="Times New Roman"/>
          <w:sz w:val="24"/>
          <w:szCs w:val="24"/>
        </w:rPr>
      </w:pPr>
      <w:r w:rsidRPr="00AB68F1">
        <w:rPr>
          <w:rFonts w:ascii="Times New Roman" w:hAnsi="Times New Roman" w:cs="Times New Roman"/>
          <w:sz w:val="24"/>
          <w:szCs w:val="24"/>
        </w:rPr>
        <w:tab/>
        <w:t>“(1)</w:t>
      </w:r>
      <w:r w:rsidRPr="00AB68F1">
        <w:rPr>
          <w:rFonts w:ascii="Times New Roman" w:hAnsi="Times New Roman" w:cs="Times New Roman"/>
          <w:sz w:val="24"/>
          <w:szCs w:val="24"/>
        </w:rPr>
        <w:tab/>
      </w:r>
      <w:proofErr w:type="gramStart"/>
      <w:r w:rsidRPr="00AB68F1">
        <w:rPr>
          <w:rFonts w:ascii="Times New Roman" w:hAnsi="Times New Roman" w:cs="Times New Roman"/>
          <w:sz w:val="24"/>
          <w:szCs w:val="24"/>
        </w:rPr>
        <w:t>Every</w:t>
      </w:r>
      <w:proofErr w:type="gramEnd"/>
      <w:r w:rsidRPr="00AB68F1">
        <w:rPr>
          <w:rFonts w:ascii="Times New Roman" w:hAnsi="Times New Roman" w:cs="Times New Roman"/>
          <w:sz w:val="24"/>
          <w:szCs w:val="24"/>
        </w:rPr>
        <w:t xml:space="preserve"> officer or auditor of a company or foreign company or any </w:t>
      </w:r>
    </w:p>
    <w:p w:rsidR="00382512" w:rsidRPr="00AB68F1" w:rsidRDefault="00EF54BD" w:rsidP="00EF54BD">
      <w:pPr>
        <w:spacing w:after="0" w:line="240" w:lineRule="auto"/>
        <w:ind w:left="1440"/>
        <w:jc w:val="both"/>
        <w:rPr>
          <w:rFonts w:ascii="Times New Roman" w:hAnsi="Times New Roman" w:cs="Times New Roman"/>
          <w:sz w:val="24"/>
          <w:szCs w:val="24"/>
        </w:rPr>
      </w:pPr>
      <w:r w:rsidRPr="00AB68F1">
        <w:rPr>
          <w:rFonts w:ascii="Times New Roman" w:hAnsi="Times New Roman" w:cs="Times New Roman"/>
          <w:sz w:val="24"/>
          <w:szCs w:val="24"/>
        </w:rPr>
        <w:t xml:space="preserve">other person employed generally or engaged for some special work or service by the company or foreign company who makes, circulates or publishes or concurs in making, circulating or publishing any certificate, written statement, report or account in relation to any property or affair of the company or foreign company which is false in any material particular, shall, subject to subs (2), be guilty of an offence and liable to a fine not exceeding level eleven or to imprisonment for a period not exceeding two years or to both such fine and such imprisonment”. </w:t>
      </w:r>
    </w:p>
    <w:p w:rsidR="00382512" w:rsidRPr="00AB68F1" w:rsidRDefault="00382512" w:rsidP="00382512">
      <w:pPr>
        <w:spacing w:after="0" w:line="240" w:lineRule="auto"/>
        <w:jc w:val="both"/>
        <w:rPr>
          <w:rFonts w:ascii="Times New Roman" w:hAnsi="Times New Roman" w:cs="Times New Roman"/>
          <w:sz w:val="24"/>
          <w:szCs w:val="24"/>
        </w:rPr>
      </w:pPr>
    </w:p>
    <w:p w:rsidR="00957238" w:rsidRPr="00AB68F1" w:rsidRDefault="00382512" w:rsidP="00382512">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 xml:space="preserve">In </w:t>
      </w:r>
      <w:proofErr w:type="spellStart"/>
      <w:r w:rsidRPr="00AB68F1">
        <w:rPr>
          <w:rFonts w:ascii="Times New Roman" w:hAnsi="Times New Roman" w:cs="Times New Roman"/>
          <w:i/>
          <w:sz w:val="24"/>
          <w:szCs w:val="24"/>
        </w:rPr>
        <w:t>casu</w:t>
      </w:r>
      <w:proofErr w:type="spellEnd"/>
      <w:r w:rsidRPr="00AB68F1">
        <w:rPr>
          <w:rFonts w:ascii="Times New Roman" w:hAnsi="Times New Roman" w:cs="Times New Roman"/>
          <w:sz w:val="24"/>
          <w:szCs w:val="24"/>
        </w:rPr>
        <w:t xml:space="preserve"> </w:t>
      </w:r>
      <w:proofErr w:type="spellStart"/>
      <w:r w:rsidRPr="00AB68F1">
        <w:rPr>
          <w:rFonts w:ascii="Times New Roman" w:hAnsi="Times New Roman" w:cs="Times New Roman"/>
          <w:sz w:val="24"/>
          <w:szCs w:val="24"/>
        </w:rPr>
        <w:t>Mashiri</w:t>
      </w:r>
      <w:proofErr w:type="spellEnd"/>
      <w:r w:rsidRPr="00AB68F1">
        <w:rPr>
          <w:rFonts w:ascii="Times New Roman" w:hAnsi="Times New Roman" w:cs="Times New Roman"/>
          <w:sz w:val="24"/>
          <w:szCs w:val="24"/>
        </w:rPr>
        <w:t xml:space="preserve"> had, as an officer of Gam, made</w:t>
      </w:r>
      <w:r w:rsidR="00395AA2">
        <w:rPr>
          <w:rFonts w:ascii="Times New Roman" w:hAnsi="Times New Roman" w:cs="Times New Roman"/>
          <w:sz w:val="24"/>
          <w:szCs w:val="24"/>
        </w:rPr>
        <w:t>,</w:t>
      </w:r>
      <w:r w:rsidRPr="00AB68F1">
        <w:rPr>
          <w:rFonts w:ascii="Times New Roman" w:hAnsi="Times New Roman" w:cs="Times New Roman"/>
          <w:sz w:val="24"/>
          <w:szCs w:val="24"/>
        </w:rPr>
        <w:t xml:space="preserve"> circulated or published a CR 14 on 13 June, 2011 indicating that some director(s) had resigned when they had not. In terms of s </w:t>
      </w:r>
      <w:r w:rsidR="006878DA" w:rsidRPr="00AB68F1">
        <w:rPr>
          <w:rFonts w:ascii="Times New Roman" w:hAnsi="Times New Roman" w:cs="Times New Roman"/>
          <w:sz w:val="24"/>
          <w:szCs w:val="24"/>
        </w:rPr>
        <w:t xml:space="preserve">173B </w:t>
      </w:r>
      <w:r w:rsidR="00395AA2">
        <w:rPr>
          <w:rFonts w:ascii="Times New Roman" w:hAnsi="Times New Roman" w:cs="Times New Roman"/>
          <w:sz w:val="24"/>
          <w:szCs w:val="24"/>
        </w:rPr>
        <w:t>(</w:t>
      </w:r>
      <w:r w:rsidR="006878DA" w:rsidRPr="00AB68F1">
        <w:rPr>
          <w:rFonts w:ascii="Times New Roman" w:hAnsi="Times New Roman" w:cs="Times New Roman"/>
          <w:sz w:val="24"/>
          <w:szCs w:val="24"/>
        </w:rPr>
        <w:t>2</w:t>
      </w:r>
      <w:proofErr w:type="gramStart"/>
      <w:r w:rsidR="006878DA" w:rsidRPr="00AB68F1">
        <w:rPr>
          <w:rFonts w:ascii="Times New Roman" w:hAnsi="Times New Roman" w:cs="Times New Roman"/>
          <w:sz w:val="24"/>
          <w:szCs w:val="24"/>
        </w:rPr>
        <w:t>)(</w:t>
      </w:r>
      <w:proofErr w:type="gramEnd"/>
      <w:r w:rsidR="006878DA" w:rsidRPr="00AB68F1">
        <w:rPr>
          <w:rFonts w:ascii="Times New Roman" w:hAnsi="Times New Roman" w:cs="Times New Roman"/>
          <w:sz w:val="24"/>
          <w:szCs w:val="24"/>
        </w:rPr>
        <w:t xml:space="preserve">b) of the Companies Act a secretary of a company, which </w:t>
      </w:r>
      <w:proofErr w:type="spellStart"/>
      <w:r w:rsidR="006878DA" w:rsidRPr="00AB68F1">
        <w:rPr>
          <w:rFonts w:ascii="Times New Roman" w:hAnsi="Times New Roman" w:cs="Times New Roman"/>
          <w:sz w:val="24"/>
          <w:szCs w:val="24"/>
        </w:rPr>
        <w:t>Mashiri</w:t>
      </w:r>
      <w:proofErr w:type="spellEnd"/>
      <w:r w:rsidR="006878DA" w:rsidRPr="00AB68F1">
        <w:rPr>
          <w:rFonts w:ascii="Times New Roman" w:hAnsi="Times New Roman" w:cs="Times New Roman"/>
          <w:sz w:val="24"/>
          <w:szCs w:val="24"/>
        </w:rPr>
        <w:t xml:space="preserve"> was when he was convicted and sentenced on 21 November, 2011 shall cease to hold office as such once he has been convicted of fraud, forgery or uttering a forged document and sentenced to serve a term of imprisonment without the option of a fine or to a fine exceeding level five. Level five is $200-00. </w:t>
      </w:r>
      <w:proofErr w:type="gramStart"/>
      <w:r w:rsidR="006878DA" w:rsidRPr="00AB68F1">
        <w:rPr>
          <w:rFonts w:ascii="Times New Roman" w:hAnsi="Times New Roman" w:cs="Times New Roman"/>
          <w:sz w:val="24"/>
          <w:szCs w:val="24"/>
        </w:rPr>
        <w:t xml:space="preserve">Having been fined $500-00 for falsifying the CR 14 </w:t>
      </w:r>
      <w:proofErr w:type="spellStart"/>
      <w:r w:rsidR="006878DA" w:rsidRPr="00AB68F1">
        <w:rPr>
          <w:rFonts w:ascii="Times New Roman" w:hAnsi="Times New Roman" w:cs="Times New Roman"/>
          <w:sz w:val="24"/>
          <w:szCs w:val="24"/>
        </w:rPr>
        <w:t>Mashiri</w:t>
      </w:r>
      <w:proofErr w:type="spellEnd"/>
      <w:r w:rsidR="006878DA" w:rsidRPr="00AB68F1">
        <w:rPr>
          <w:rFonts w:ascii="Times New Roman" w:hAnsi="Times New Roman" w:cs="Times New Roman"/>
          <w:sz w:val="24"/>
          <w:szCs w:val="24"/>
        </w:rPr>
        <w:t xml:space="preserve"> ceased to hold the office of secretary for Gam.</w:t>
      </w:r>
      <w:proofErr w:type="gramEnd"/>
      <w:r w:rsidR="006878DA" w:rsidRPr="00AB68F1">
        <w:rPr>
          <w:rFonts w:ascii="Times New Roman" w:hAnsi="Times New Roman" w:cs="Times New Roman"/>
          <w:sz w:val="24"/>
          <w:szCs w:val="24"/>
        </w:rPr>
        <w:t xml:space="preserve"> But that is not the end of the story. Section 173(1)(d) of the Companies</w:t>
      </w:r>
      <w:r w:rsidR="009D606E" w:rsidRPr="00AB68F1">
        <w:rPr>
          <w:rFonts w:ascii="Times New Roman" w:hAnsi="Times New Roman" w:cs="Times New Roman"/>
          <w:sz w:val="24"/>
          <w:szCs w:val="24"/>
        </w:rPr>
        <w:t xml:space="preserve"> Act disqualifies any person from being appointed a director of a company save with the leave of the court, if such person has been convicted of </w:t>
      </w:r>
      <w:r w:rsidR="009D606E" w:rsidRPr="00AB68F1">
        <w:rPr>
          <w:rFonts w:ascii="Times New Roman" w:hAnsi="Times New Roman" w:cs="Times New Roman"/>
          <w:i/>
          <w:sz w:val="24"/>
          <w:szCs w:val="24"/>
        </w:rPr>
        <w:t>inter alia</w:t>
      </w:r>
      <w:r w:rsidR="009D606E" w:rsidRPr="00AB68F1">
        <w:rPr>
          <w:rFonts w:ascii="Times New Roman" w:hAnsi="Times New Roman" w:cs="Times New Roman"/>
          <w:sz w:val="24"/>
          <w:szCs w:val="24"/>
        </w:rPr>
        <w:t xml:space="preserve"> fraud, forgery or uttering a forged document and has been sentenced </w:t>
      </w:r>
      <w:r w:rsidR="009D606E" w:rsidRPr="00AB68F1">
        <w:rPr>
          <w:rFonts w:ascii="Times New Roman" w:hAnsi="Times New Roman" w:cs="Times New Roman"/>
          <w:i/>
          <w:sz w:val="24"/>
          <w:szCs w:val="24"/>
        </w:rPr>
        <w:t>inter alia</w:t>
      </w:r>
      <w:r w:rsidR="009D606E" w:rsidRPr="00AB68F1">
        <w:rPr>
          <w:rFonts w:ascii="Times New Roman" w:hAnsi="Times New Roman" w:cs="Times New Roman"/>
          <w:sz w:val="24"/>
          <w:szCs w:val="24"/>
        </w:rPr>
        <w:t xml:space="preserve"> to a fine exceeding level five i.e. $200-00. </w:t>
      </w:r>
      <w:proofErr w:type="spellStart"/>
      <w:r w:rsidR="009D606E" w:rsidRPr="00AB68F1">
        <w:rPr>
          <w:rFonts w:ascii="Times New Roman" w:hAnsi="Times New Roman" w:cs="Times New Roman"/>
          <w:sz w:val="24"/>
          <w:szCs w:val="24"/>
        </w:rPr>
        <w:t>Mashiri</w:t>
      </w:r>
      <w:proofErr w:type="spellEnd"/>
      <w:r w:rsidR="009D606E" w:rsidRPr="00AB68F1">
        <w:rPr>
          <w:rFonts w:ascii="Times New Roman" w:hAnsi="Times New Roman" w:cs="Times New Roman"/>
          <w:sz w:val="24"/>
          <w:szCs w:val="24"/>
        </w:rPr>
        <w:t xml:space="preserve"> deposed to the applicant’s founding affidavit purporting to be its managing director. Having been convicted as stated above and sentenced to a fine of $500-00, he is disqualified to b</w:t>
      </w:r>
      <w:r w:rsidR="00957238" w:rsidRPr="00AB68F1">
        <w:rPr>
          <w:rFonts w:ascii="Times New Roman" w:hAnsi="Times New Roman" w:cs="Times New Roman"/>
          <w:sz w:val="24"/>
          <w:szCs w:val="24"/>
        </w:rPr>
        <w:t>e</w:t>
      </w:r>
      <w:r w:rsidR="009D606E" w:rsidRPr="00AB68F1">
        <w:rPr>
          <w:rFonts w:ascii="Times New Roman" w:hAnsi="Times New Roman" w:cs="Times New Roman"/>
          <w:sz w:val="24"/>
          <w:szCs w:val="24"/>
        </w:rPr>
        <w:t xml:space="preserve"> appointed a director except with the l</w:t>
      </w:r>
      <w:r w:rsidR="00957238" w:rsidRPr="00AB68F1">
        <w:rPr>
          <w:rFonts w:ascii="Times New Roman" w:hAnsi="Times New Roman" w:cs="Times New Roman"/>
          <w:sz w:val="24"/>
          <w:szCs w:val="24"/>
        </w:rPr>
        <w:t>e</w:t>
      </w:r>
      <w:r w:rsidR="009D606E" w:rsidRPr="00AB68F1">
        <w:rPr>
          <w:rFonts w:ascii="Times New Roman" w:hAnsi="Times New Roman" w:cs="Times New Roman"/>
          <w:sz w:val="24"/>
          <w:szCs w:val="24"/>
        </w:rPr>
        <w:t xml:space="preserve">ave of the court. No such leave has been displayed to the court in this application. In the event, also on that </w:t>
      </w:r>
      <w:r w:rsidR="00957238" w:rsidRPr="00AB68F1">
        <w:rPr>
          <w:rFonts w:ascii="Times New Roman" w:hAnsi="Times New Roman" w:cs="Times New Roman"/>
          <w:sz w:val="24"/>
          <w:szCs w:val="24"/>
        </w:rPr>
        <w:t xml:space="preserve">plank, </w:t>
      </w:r>
      <w:proofErr w:type="spellStart"/>
      <w:r w:rsidR="00957238" w:rsidRPr="00AB68F1">
        <w:rPr>
          <w:rFonts w:ascii="Times New Roman" w:hAnsi="Times New Roman" w:cs="Times New Roman"/>
          <w:sz w:val="24"/>
          <w:szCs w:val="24"/>
        </w:rPr>
        <w:t>Mashiri</w:t>
      </w:r>
      <w:proofErr w:type="spellEnd"/>
      <w:r w:rsidR="00957238" w:rsidRPr="00AB68F1">
        <w:rPr>
          <w:rFonts w:ascii="Times New Roman" w:hAnsi="Times New Roman" w:cs="Times New Roman"/>
          <w:sz w:val="24"/>
          <w:szCs w:val="24"/>
        </w:rPr>
        <w:t xml:space="preserve"> has no authority to represent Gam as a director.</w:t>
      </w:r>
    </w:p>
    <w:p w:rsidR="001A2912" w:rsidRPr="00AB68F1" w:rsidRDefault="00957238" w:rsidP="00382512">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lastRenderedPageBreak/>
        <w:tab/>
        <w:t xml:space="preserve">Towards the final stages of writing this judgment the registrar brought to my chambers a notice of filing by Mr </w:t>
      </w:r>
      <w:proofErr w:type="spellStart"/>
      <w:r w:rsidRPr="00AB68F1">
        <w:rPr>
          <w:rFonts w:ascii="Times New Roman" w:hAnsi="Times New Roman" w:cs="Times New Roman"/>
          <w:i/>
          <w:sz w:val="24"/>
          <w:szCs w:val="24"/>
        </w:rPr>
        <w:t>Nhemwa</w:t>
      </w:r>
      <w:proofErr w:type="spellEnd"/>
      <w:r w:rsidRPr="00AB68F1">
        <w:rPr>
          <w:rFonts w:ascii="Times New Roman" w:hAnsi="Times New Roman" w:cs="Times New Roman"/>
          <w:sz w:val="24"/>
          <w:szCs w:val="24"/>
        </w:rPr>
        <w:t xml:space="preserve"> filed on 15 March, 2012 instead of 14 March, 2012 as earlier undertaken. That notice of filing relates to an application by respondents for registration of honourable TAYLOR’s arbitral award alluded to </w:t>
      </w:r>
      <w:r w:rsidRPr="00AB68F1">
        <w:rPr>
          <w:rFonts w:ascii="Times New Roman" w:hAnsi="Times New Roman" w:cs="Times New Roman"/>
          <w:i/>
          <w:sz w:val="24"/>
          <w:szCs w:val="24"/>
        </w:rPr>
        <w:t>supra</w:t>
      </w:r>
      <w:r w:rsidRPr="00AB68F1">
        <w:rPr>
          <w:rFonts w:ascii="Times New Roman" w:hAnsi="Times New Roman" w:cs="Times New Roman"/>
          <w:sz w:val="24"/>
          <w:szCs w:val="24"/>
        </w:rPr>
        <w:t xml:space="preserve"> and the opposition thereof by VCCZ</w:t>
      </w:r>
      <w:r w:rsidR="001A2912" w:rsidRPr="00AB68F1">
        <w:rPr>
          <w:rFonts w:ascii="Times New Roman" w:hAnsi="Times New Roman" w:cs="Times New Roman"/>
          <w:sz w:val="24"/>
          <w:szCs w:val="24"/>
        </w:rPr>
        <w:t xml:space="preserve">. That was not Mr </w:t>
      </w:r>
      <w:proofErr w:type="spellStart"/>
      <w:r w:rsidR="001A2912" w:rsidRPr="00AB68F1">
        <w:rPr>
          <w:rFonts w:ascii="Times New Roman" w:hAnsi="Times New Roman" w:cs="Times New Roman"/>
          <w:i/>
          <w:sz w:val="24"/>
          <w:szCs w:val="24"/>
        </w:rPr>
        <w:t>Nhemwa</w:t>
      </w:r>
      <w:r w:rsidR="001A2912" w:rsidRPr="00AB68F1">
        <w:rPr>
          <w:rFonts w:ascii="Times New Roman" w:hAnsi="Times New Roman" w:cs="Times New Roman"/>
          <w:sz w:val="24"/>
          <w:szCs w:val="24"/>
        </w:rPr>
        <w:t>’s</w:t>
      </w:r>
      <w:proofErr w:type="spellEnd"/>
      <w:r w:rsidR="001A2912" w:rsidRPr="00AB68F1">
        <w:rPr>
          <w:rFonts w:ascii="Times New Roman" w:hAnsi="Times New Roman" w:cs="Times New Roman"/>
          <w:sz w:val="24"/>
          <w:szCs w:val="24"/>
        </w:rPr>
        <w:t xml:space="preserve"> undertaking at the hearing. He had undertaken to file papers clarifying whether VCCZ had appealed against the arbitral award or had applied for its setting aside. Opposition to an application for the registration of the arbitral award does not </w:t>
      </w:r>
      <w:r w:rsidR="001A2912" w:rsidRPr="00AB68F1">
        <w:rPr>
          <w:rFonts w:ascii="Times New Roman" w:hAnsi="Times New Roman" w:cs="Times New Roman"/>
          <w:i/>
          <w:sz w:val="24"/>
          <w:szCs w:val="24"/>
        </w:rPr>
        <w:t>per se</w:t>
      </w:r>
      <w:r w:rsidR="001A2912" w:rsidRPr="00AB68F1">
        <w:rPr>
          <w:rFonts w:ascii="Times New Roman" w:hAnsi="Times New Roman" w:cs="Times New Roman"/>
          <w:sz w:val="24"/>
          <w:szCs w:val="24"/>
        </w:rPr>
        <w:t xml:space="preserve">, maintain the status quo. That can only be achieved via an application for the setting aside of that award which is not the case </w:t>
      </w:r>
      <w:r w:rsidR="001A2912" w:rsidRPr="00AB68F1">
        <w:rPr>
          <w:rFonts w:ascii="Times New Roman" w:hAnsi="Times New Roman" w:cs="Times New Roman"/>
          <w:i/>
          <w:sz w:val="24"/>
          <w:szCs w:val="24"/>
        </w:rPr>
        <w:t xml:space="preserve">in </w:t>
      </w:r>
      <w:proofErr w:type="spellStart"/>
      <w:r w:rsidR="001A2912" w:rsidRPr="00AB68F1">
        <w:rPr>
          <w:rFonts w:ascii="Times New Roman" w:hAnsi="Times New Roman" w:cs="Times New Roman"/>
          <w:i/>
          <w:sz w:val="24"/>
          <w:szCs w:val="24"/>
        </w:rPr>
        <w:t>casu</w:t>
      </w:r>
      <w:proofErr w:type="spellEnd"/>
      <w:r w:rsidR="001A2912" w:rsidRPr="00AB68F1">
        <w:rPr>
          <w:rFonts w:ascii="Times New Roman" w:hAnsi="Times New Roman" w:cs="Times New Roman"/>
          <w:sz w:val="24"/>
          <w:szCs w:val="24"/>
        </w:rPr>
        <w:t xml:space="preserve">. In the event the papers filed by Mr </w:t>
      </w:r>
      <w:proofErr w:type="spellStart"/>
      <w:r w:rsidR="001A2912" w:rsidRPr="00AB68F1">
        <w:rPr>
          <w:rFonts w:ascii="Times New Roman" w:hAnsi="Times New Roman" w:cs="Times New Roman"/>
          <w:i/>
          <w:sz w:val="24"/>
          <w:szCs w:val="24"/>
        </w:rPr>
        <w:t>Nhemwa</w:t>
      </w:r>
      <w:proofErr w:type="spellEnd"/>
      <w:r w:rsidR="001A2912" w:rsidRPr="00AB68F1">
        <w:rPr>
          <w:rFonts w:ascii="Times New Roman" w:hAnsi="Times New Roman" w:cs="Times New Roman"/>
          <w:sz w:val="24"/>
          <w:szCs w:val="24"/>
        </w:rPr>
        <w:t xml:space="preserve"> are of no moment. </w:t>
      </w:r>
      <w:r w:rsidRPr="00AB68F1">
        <w:rPr>
          <w:rFonts w:ascii="Times New Roman" w:hAnsi="Times New Roman" w:cs="Times New Roman"/>
          <w:sz w:val="24"/>
          <w:szCs w:val="24"/>
        </w:rPr>
        <w:t xml:space="preserve">  </w:t>
      </w:r>
    </w:p>
    <w:p w:rsidR="00C854FC" w:rsidRPr="00AB68F1" w:rsidRDefault="001A2912" w:rsidP="00382512">
      <w:pPr>
        <w:spacing w:after="0" w:line="360" w:lineRule="auto"/>
        <w:jc w:val="both"/>
        <w:rPr>
          <w:rFonts w:ascii="Times New Roman" w:hAnsi="Times New Roman" w:cs="Times New Roman"/>
          <w:sz w:val="24"/>
          <w:szCs w:val="24"/>
        </w:rPr>
      </w:pPr>
      <w:r w:rsidRPr="00AB68F1">
        <w:rPr>
          <w:rFonts w:ascii="Times New Roman" w:hAnsi="Times New Roman" w:cs="Times New Roman"/>
          <w:sz w:val="24"/>
          <w:szCs w:val="24"/>
        </w:rPr>
        <w:tab/>
        <w:t>In th</w:t>
      </w:r>
      <w:r w:rsidR="00F542E3" w:rsidRPr="00AB68F1">
        <w:rPr>
          <w:rFonts w:ascii="Times New Roman" w:hAnsi="Times New Roman" w:cs="Times New Roman"/>
          <w:sz w:val="24"/>
          <w:szCs w:val="24"/>
        </w:rPr>
        <w:t>e</w:t>
      </w:r>
      <w:r w:rsidRPr="00AB68F1">
        <w:rPr>
          <w:rFonts w:ascii="Times New Roman" w:hAnsi="Times New Roman" w:cs="Times New Roman"/>
          <w:sz w:val="24"/>
          <w:szCs w:val="24"/>
        </w:rPr>
        <w:t xml:space="preserve"> result, having found that </w:t>
      </w:r>
      <w:proofErr w:type="spellStart"/>
      <w:r w:rsidRPr="00AB68F1">
        <w:rPr>
          <w:rFonts w:ascii="Times New Roman" w:hAnsi="Times New Roman" w:cs="Times New Roman"/>
          <w:sz w:val="24"/>
          <w:szCs w:val="24"/>
        </w:rPr>
        <w:t>Cleopas</w:t>
      </w:r>
      <w:proofErr w:type="spellEnd"/>
      <w:r w:rsidRPr="00AB68F1">
        <w:rPr>
          <w:rFonts w:ascii="Times New Roman" w:hAnsi="Times New Roman" w:cs="Times New Roman"/>
          <w:sz w:val="24"/>
          <w:szCs w:val="24"/>
        </w:rPr>
        <w:t xml:space="preserve"> </w:t>
      </w:r>
      <w:proofErr w:type="spellStart"/>
      <w:r w:rsidRPr="00AB68F1">
        <w:rPr>
          <w:rFonts w:ascii="Times New Roman" w:hAnsi="Times New Roman" w:cs="Times New Roman"/>
          <w:sz w:val="24"/>
          <w:szCs w:val="24"/>
        </w:rPr>
        <w:t>Mashiri</w:t>
      </w:r>
      <w:proofErr w:type="spellEnd"/>
      <w:r w:rsidRPr="00AB68F1">
        <w:rPr>
          <w:rFonts w:ascii="Times New Roman" w:hAnsi="Times New Roman" w:cs="Times New Roman"/>
          <w:sz w:val="24"/>
          <w:szCs w:val="24"/>
        </w:rPr>
        <w:t xml:space="preserve"> who purported to represent Gam on the premises</w:t>
      </w:r>
      <w:r w:rsidR="00F542E3" w:rsidRPr="00AB68F1">
        <w:rPr>
          <w:rFonts w:ascii="Times New Roman" w:hAnsi="Times New Roman" w:cs="Times New Roman"/>
          <w:sz w:val="24"/>
          <w:szCs w:val="24"/>
        </w:rPr>
        <w:t xml:space="preserve"> of a flawed board resolution as well as he being disqualified to hold any directorship in Gam on account of his criminal conviction had no </w:t>
      </w:r>
      <w:r w:rsidR="00F542E3" w:rsidRPr="00AB68F1">
        <w:rPr>
          <w:rFonts w:ascii="Times New Roman" w:hAnsi="Times New Roman" w:cs="Times New Roman"/>
          <w:i/>
          <w:sz w:val="24"/>
          <w:szCs w:val="24"/>
        </w:rPr>
        <w:t xml:space="preserve">locus </w:t>
      </w:r>
      <w:proofErr w:type="spellStart"/>
      <w:r w:rsidR="00F542E3" w:rsidRPr="00AB68F1">
        <w:rPr>
          <w:rFonts w:ascii="Times New Roman" w:hAnsi="Times New Roman" w:cs="Times New Roman"/>
          <w:i/>
          <w:sz w:val="24"/>
          <w:szCs w:val="24"/>
        </w:rPr>
        <w:t>standi</w:t>
      </w:r>
      <w:proofErr w:type="spellEnd"/>
      <w:r w:rsidR="00F542E3" w:rsidRPr="00AB68F1">
        <w:rPr>
          <w:rFonts w:ascii="Times New Roman" w:hAnsi="Times New Roman" w:cs="Times New Roman"/>
          <w:sz w:val="24"/>
          <w:szCs w:val="24"/>
        </w:rPr>
        <w:t>, the urgent chamber application is not properly before the court and it is accordingly dismissed with costs on the scale of attorney and client.</w:t>
      </w:r>
      <w:r w:rsidR="006878DA" w:rsidRPr="00AB68F1">
        <w:rPr>
          <w:rFonts w:ascii="Times New Roman" w:hAnsi="Times New Roman" w:cs="Times New Roman"/>
          <w:sz w:val="24"/>
          <w:szCs w:val="24"/>
        </w:rPr>
        <w:t xml:space="preserve">  </w:t>
      </w:r>
    </w:p>
    <w:p w:rsidR="00C854FC" w:rsidRPr="00AB68F1" w:rsidRDefault="00C854FC" w:rsidP="00382512">
      <w:pPr>
        <w:spacing w:after="0" w:line="360" w:lineRule="auto"/>
        <w:jc w:val="both"/>
        <w:rPr>
          <w:rFonts w:ascii="Times New Roman" w:hAnsi="Times New Roman" w:cs="Times New Roman"/>
          <w:sz w:val="24"/>
          <w:szCs w:val="24"/>
        </w:rPr>
      </w:pPr>
    </w:p>
    <w:p w:rsidR="00C854FC" w:rsidRPr="00AB68F1" w:rsidRDefault="00C854FC" w:rsidP="00382512">
      <w:pPr>
        <w:spacing w:after="0" w:line="360" w:lineRule="auto"/>
        <w:jc w:val="both"/>
        <w:rPr>
          <w:rFonts w:ascii="Times New Roman" w:hAnsi="Times New Roman" w:cs="Times New Roman"/>
          <w:sz w:val="24"/>
          <w:szCs w:val="24"/>
        </w:rPr>
      </w:pPr>
    </w:p>
    <w:p w:rsidR="00C854FC" w:rsidRPr="00AB68F1" w:rsidRDefault="00C854FC" w:rsidP="00382512">
      <w:pPr>
        <w:spacing w:after="0" w:line="360" w:lineRule="auto"/>
        <w:jc w:val="both"/>
        <w:rPr>
          <w:rFonts w:ascii="Times New Roman" w:hAnsi="Times New Roman" w:cs="Times New Roman"/>
          <w:sz w:val="24"/>
          <w:szCs w:val="24"/>
        </w:rPr>
      </w:pPr>
    </w:p>
    <w:p w:rsidR="00C854FC" w:rsidRPr="00AB68F1" w:rsidRDefault="00C854FC" w:rsidP="00382512">
      <w:pPr>
        <w:spacing w:after="0" w:line="360" w:lineRule="auto"/>
        <w:jc w:val="both"/>
        <w:rPr>
          <w:rFonts w:ascii="Times New Roman" w:hAnsi="Times New Roman" w:cs="Times New Roman"/>
          <w:sz w:val="24"/>
          <w:szCs w:val="24"/>
        </w:rPr>
      </w:pPr>
    </w:p>
    <w:p w:rsidR="00C854FC" w:rsidRPr="00AB68F1" w:rsidRDefault="00C854FC" w:rsidP="00C854FC">
      <w:pPr>
        <w:spacing w:after="0" w:line="240" w:lineRule="auto"/>
        <w:jc w:val="both"/>
        <w:rPr>
          <w:rFonts w:ascii="Times New Roman" w:hAnsi="Times New Roman" w:cs="Times New Roman"/>
          <w:sz w:val="24"/>
          <w:szCs w:val="24"/>
        </w:rPr>
      </w:pPr>
      <w:r w:rsidRPr="00AB68F1">
        <w:rPr>
          <w:rFonts w:ascii="Times New Roman" w:hAnsi="Times New Roman" w:cs="Times New Roman"/>
          <w:i/>
          <w:sz w:val="24"/>
          <w:szCs w:val="24"/>
        </w:rPr>
        <w:t xml:space="preserve">C. </w:t>
      </w:r>
      <w:proofErr w:type="spellStart"/>
      <w:r w:rsidRPr="00AB68F1">
        <w:rPr>
          <w:rFonts w:ascii="Times New Roman" w:hAnsi="Times New Roman" w:cs="Times New Roman"/>
          <w:i/>
          <w:sz w:val="24"/>
          <w:szCs w:val="24"/>
        </w:rPr>
        <w:t>Nhemwa</w:t>
      </w:r>
      <w:proofErr w:type="spellEnd"/>
      <w:r w:rsidRPr="00AB68F1">
        <w:rPr>
          <w:rFonts w:ascii="Times New Roman" w:hAnsi="Times New Roman" w:cs="Times New Roman"/>
          <w:i/>
          <w:sz w:val="24"/>
          <w:szCs w:val="24"/>
        </w:rPr>
        <w:t xml:space="preserve"> &amp; Associates</w:t>
      </w:r>
      <w:r w:rsidRPr="00AB68F1">
        <w:rPr>
          <w:rFonts w:ascii="Times New Roman" w:hAnsi="Times New Roman" w:cs="Times New Roman"/>
          <w:sz w:val="24"/>
          <w:szCs w:val="24"/>
        </w:rPr>
        <w:t>, applicant’s legal practitioners</w:t>
      </w:r>
    </w:p>
    <w:p w:rsidR="00A51B37" w:rsidRPr="00AB68F1" w:rsidRDefault="00C854FC" w:rsidP="00C854FC">
      <w:pPr>
        <w:spacing w:after="0" w:line="240" w:lineRule="auto"/>
        <w:jc w:val="both"/>
        <w:rPr>
          <w:rFonts w:ascii="Times New Roman" w:hAnsi="Times New Roman" w:cs="Times New Roman"/>
          <w:sz w:val="24"/>
          <w:szCs w:val="24"/>
        </w:rPr>
      </w:pPr>
      <w:proofErr w:type="spellStart"/>
      <w:r w:rsidRPr="00AB68F1">
        <w:rPr>
          <w:rFonts w:ascii="Times New Roman" w:hAnsi="Times New Roman" w:cs="Times New Roman"/>
          <w:i/>
          <w:sz w:val="24"/>
          <w:szCs w:val="24"/>
        </w:rPr>
        <w:t>Gunje</w:t>
      </w:r>
      <w:proofErr w:type="spellEnd"/>
      <w:r w:rsidRPr="00AB68F1">
        <w:rPr>
          <w:rFonts w:ascii="Times New Roman" w:hAnsi="Times New Roman" w:cs="Times New Roman"/>
          <w:i/>
          <w:sz w:val="24"/>
          <w:szCs w:val="24"/>
        </w:rPr>
        <w:t xml:space="preserve"> &amp; </w:t>
      </w:r>
      <w:proofErr w:type="spellStart"/>
      <w:r w:rsidRPr="00AB68F1">
        <w:rPr>
          <w:rFonts w:ascii="Times New Roman" w:hAnsi="Times New Roman" w:cs="Times New Roman"/>
          <w:i/>
          <w:sz w:val="24"/>
          <w:szCs w:val="24"/>
        </w:rPr>
        <w:t>Chasakara</w:t>
      </w:r>
      <w:proofErr w:type="spellEnd"/>
      <w:r w:rsidRPr="00AB68F1">
        <w:rPr>
          <w:rFonts w:ascii="Times New Roman" w:hAnsi="Times New Roman" w:cs="Times New Roman"/>
          <w:sz w:val="24"/>
          <w:szCs w:val="24"/>
        </w:rPr>
        <w:t>, respondents’ legal practitioners</w:t>
      </w:r>
      <w:r w:rsidR="00382512" w:rsidRPr="00AB68F1">
        <w:rPr>
          <w:rFonts w:ascii="Times New Roman" w:hAnsi="Times New Roman" w:cs="Times New Roman"/>
          <w:sz w:val="24"/>
          <w:szCs w:val="24"/>
        </w:rPr>
        <w:t xml:space="preserve"> </w:t>
      </w:r>
      <w:r w:rsidR="00EF54BD" w:rsidRPr="00AB68F1">
        <w:rPr>
          <w:rFonts w:ascii="Times New Roman" w:hAnsi="Times New Roman" w:cs="Times New Roman"/>
          <w:sz w:val="24"/>
          <w:szCs w:val="24"/>
        </w:rPr>
        <w:t xml:space="preserve">  </w:t>
      </w:r>
      <w:r w:rsidR="0012514E" w:rsidRPr="00AB68F1">
        <w:rPr>
          <w:rFonts w:ascii="Times New Roman" w:hAnsi="Times New Roman" w:cs="Times New Roman"/>
          <w:sz w:val="24"/>
          <w:szCs w:val="24"/>
        </w:rPr>
        <w:t xml:space="preserve">   </w:t>
      </w:r>
      <w:r w:rsidR="006D6CAD" w:rsidRPr="00AB68F1">
        <w:rPr>
          <w:rFonts w:ascii="Times New Roman" w:hAnsi="Times New Roman" w:cs="Times New Roman"/>
          <w:sz w:val="24"/>
          <w:szCs w:val="24"/>
        </w:rPr>
        <w:t xml:space="preserve">   </w:t>
      </w:r>
    </w:p>
    <w:p w:rsidR="006A7A7E" w:rsidRPr="00AB68F1" w:rsidRDefault="006A7A7E" w:rsidP="00860FCE">
      <w:pPr>
        <w:spacing w:after="0" w:line="240" w:lineRule="auto"/>
        <w:jc w:val="both"/>
        <w:rPr>
          <w:rFonts w:ascii="Times New Roman" w:hAnsi="Times New Roman" w:cs="Times New Roman"/>
          <w:sz w:val="24"/>
          <w:szCs w:val="24"/>
        </w:rPr>
      </w:pPr>
    </w:p>
    <w:p w:rsidR="00860FCE" w:rsidRPr="00AB68F1" w:rsidRDefault="006A7A7E" w:rsidP="00860FCE">
      <w:pPr>
        <w:spacing w:after="0" w:line="240" w:lineRule="auto"/>
        <w:jc w:val="both"/>
        <w:rPr>
          <w:rFonts w:ascii="Times New Roman" w:hAnsi="Times New Roman" w:cs="Times New Roman"/>
          <w:sz w:val="24"/>
          <w:szCs w:val="24"/>
        </w:rPr>
      </w:pPr>
      <w:r w:rsidRPr="00AB68F1">
        <w:rPr>
          <w:rFonts w:ascii="Times New Roman" w:hAnsi="Times New Roman" w:cs="Times New Roman"/>
          <w:sz w:val="24"/>
          <w:szCs w:val="24"/>
        </w:rPr>
        <w:t xml:space="preserve"> </w:t>
      </w:r>
    </w:p>
    <w:p w:rsidR="00860FCE" w:rsidRPr="00AB68F1" w:rsidRDefault="00860FCE" w:rsidP="00860FCE">
      <w:pPr>
        <w:spacing w:after="0" w:line="240" w:lineRule="auto"/>
        <w:rPr>
          <w:rFonts w:ascii="Times New Roman" w:hAnsi="Times New Roman" w:cs="Times New Roman"/>
          <w:b/>
          <w:sz w:val="24"/>
          <w:szCs w:val="24"/>
        </w:rPr>
      </w:pPr>
    </w:p>
    <w:p w:rsidR="00860FCE" w:rsidRPr="00AB68F1" w:rsidRDefault="00860FCE" w:rsidP="00860FCE">
      <w:pPr>
        <w:spacing w:after="0" w:line="240" w:lineRule="auto"/>
        <w:rPr>
          <w:rFonts w:ascii="Times New Roman" w:hAnsi="Times New Roman" w:cs="Times New Roman"/>
          <w:b/>
          <w:sz w:val="24"/>
          <w:szCs w:val="24"/>
        </w:rPr>
      </w:pPr>
    </w:p>
    <w:p w:rsidR="00860FCE" w:rsidRPr="00AB68F1" w:rsidRDefault="00860FCE" w:rsidP="00860FCE">
      <w:pPr>
        <w:spacing w:after="0" w:line="240" w:lineRule="auto"/>
        <w:rPr>
          <w:rFonts w:ascii="Times New Roman" w:hAnsi="Times New Roman" w:cs="Times New Roman"/>
          <w:sz w:val="24"/>
          <w:szCs w:val="24"/>
        </w:rPr>
      </w:pPr>
    </w:p>
    <w:sectPr w:rsidR="00860FCE" w:rsidRPr="00AB68F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FE" w:rsidRDefault="004A6EFE" w:rsidP="00C0373B">
      <w:pPr>
        <w:spacing w:after="0" w:line="240" w:lineRule="auto"/>
      </w:pPr>
      <w:r>
        <w:separator/>
      </w:r>
    </w:p>
  </w:endnote>
  <w:endnote w:type="continuationSeparator" w:id="0">
    <w:p w:rsidR="004A6EFE" w:rsidRDefault="004A6EFE" w:rsidP="00C0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FE" w:rsidRDefault="004A6EFE" w:rsidP="00C0373B">
      <w:pPr>
        <w:spacing w:after="0" w:line="240" w:lineRule="auto"/>
      </w:pPr>
      <w:r>
        <w:separator/>
      </w:r>
    </w:p>
  </w:footnote>
  <w:footnote w:type="continuationSeparator" w:id="0">
    <w:p w:rsidR="004A6EFE" w:rsidRDefault="004A6EFE" w:rsidP="00C03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80125"/>
      <w:docPartObj>
        <w:docPartGallery w:val="Page Numbers (Top of Page)"/>
        <w:docPartUnique/>
      </w:docPartObj>
    </w:sdtPr>
    <w:sdtEndPr>
      <w:rPr>
        <w:noProof/>
      </w:rPr>
    </w:sdtEndPr>
    <w:sdtContent>
      <w:p w:rsidR="00C0373B" w:rsidRDefault="00C0373B">
        <w:pPr>
          <w:pStyle w:val="Header"/>
          <w:jc w:val="right"/>
          <w:rPr>
            <w:noProof/>
          </w:rPr>
        </w:pPr>
        <w:r>
          <w:fldChar w:fldCharType="begin"/>
        </w:r>
        <w:r>
          <w:instrText xml:space="preserve"> PAGE   \* MERGEFORMAT </w:instrText>
        </w:r>
        <w:r>
          <w:fldChar w:fldCharType="separate"/>
        </w:r>
        <w:r w:rsidR="009D49FB">
          <w:rPr>
            <w:noProof/>
          </w:rPr>
          <w:t>1</w:t>
        </w:r>
        <w:r>
          <w:rPr>
            <w:noProof/>
          </w:rPr>
          <w:fldChar w:fldCharType="end"/>
        </w:r>
      </w:p>
      <w:p w:rsidR="00C0373B" w:rsidRDefault="00C0373B">
        <w:pPr>
          <w:pStyle w:val="Header"/>
          <w:jc w:val="right"/>
          <w:rPr>
            <w:noProof/>
          </w:rPr>
        </w:pPr>
        <w:r>
          <w:rPr>
            <w:noProof/>
          </w:rPr>
          <w:t>HH 131-12</w:t>
        </w:r>
      </w:p>
      <w:p w:rsidR="00C0373B" w:rsidRDefault="00C0373B">
        <w:pPr>
          <w:pStyle w:val="Header"/>
          <w:jc w:val="right"/>
        </w:pPr>
        <w:r>
          <w:rPr>
            <w:noProof/>
          </w:rPr>
          <w:t>HC 2752/12</w:t>
        </w:r>
      </w:p>
    </w:sdtContent>
  </w:sdt>
  <w:p w:rsidR="00C0373B" w:rsidRDefault="00C03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277D6"/>
    <w:multiLevelType w:val="hybridMultilevel"/>
    <w:tmpl w:val="B55AB124"/>
    <w:lvl w:ilvl="0" w:tplc="E2D6DA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CE"/>
    <w:rsid w:val="00090D3E"/>
    <w:rsid w:val="00095401"/>
    <w:rsid w:val="000A7016"/>
    <w:rsid w:val="000E3247"/>
    <w:rsid w:val="000F7EBB"/>
    <w:rsid w:val="0012514E"/>
    <w:rsid w:val="001A2912"/>
    <w:rsid w:val="00285BA4"/>
    <w:rsid w:val="0032772D"/>
    <w:rsid w:val="003419D0"/>
    <w:rsid w:val="00380C7F"/>
    <w:rsid w:val="00382512"/>
    <w:rsid w:val="00395AA2"/>
    <w:rsid w:val="00433AEC"/>
    <w:rsid w:val="004A6EFE"/>
    <w:rsid w:val="00634B32"/>
    <w:rsid w:val="006878DA"/>
    <w:rsid w:val="006A7A7E"/>
    <w:rsid w:val="006D6CAD"/>
    <w:rsid w:val="0080012E"/>
    <w:rsid w:val="008247E6"/>
    <w:rsid w:val="0085368F"/>
    <w:rsid w:val="00860FCE"/>
    <w:rsid w:val="00957238"/>
    <w:rsid w:val="00971069"/>
    <w:rsid w:val="009D49FB"/>
    <w:rsid w:val="009D606E"/>
    <w:rsid w:val="00A51B37"/>
    <w:rsid w:val="00A94764"/>
    <w:rsid w:val="00AB68F1"/>
    <w:rsid w:val="00B1418C"/>
    <w:rsid w:val="00B45CCF"/>
    <w:rsid w:val="00B8796E"/>
    <w:rsid w:val="00C0373B"/>
    <w:rsid w:val="00C854FC"/>
    <w:rsid w:val="00C87889"/>
    <w:rsid w:val="00CF5E28"/>
    <w:rsid w:val="00E0357A"/>
    <w:rsid w:val="00E22026"/>
    <w:rsid w:val="00EF54BD"/>
    <w:rsid w:val="00F542E3"/>
    <w:rsid w:val="00FB68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18C"/>
    <w:pPr>
      <w:ind w:left="720"/>
      <w:contextualSpacing/>
    </w:pPr>
  </w:style>
  <w:style w:type="paragraph" w:styleId="Header">
    <w:name w:val="header"/>
    <w:basedOn w:val="Normal"/>
    <w:link w:val="HeaderChar"/>
    <w:uiPriority w:val="99"/>
    <w:unhideWhenUsed/>
    <w:rsid w:val="00C03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73B"/>
  </w:style>
  <w:style w:type="paragraph" w:styleId="Footer">
    <w:name w:val="footer"/>
    <w:basedOn w:val="Normal"/>
    <w:link w:val="FooterChar"/>
    <w:uiPriority w:val="99"/>
    <w:unhideWhenUsed/>
    <w:rsid w:val="00C03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73B"/>
  </w:style>
  <w:style w:type="paragraph" w:styleId="BalloonText">
    <w:name w:val="Balloon Text"/>
    <w:basedOn w:val="Normal"/>
    <w:link w:val="BalloonTextChar"/>
    <w:uiPriority w:val="99"/>
    <w:semiHidden/>
    <w:unhideWhenUsed/>
    <w:rsid w:val="00B87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18C"/>
    <w:pPr>
      <w:ind w:left="720"/>
      <w:contextualSpacing/>
    </w:pPr>
  </w:style>
  <w:style w:type="paragraph" w:styleId="Header">
    <w:name w:val="header"/>
    <w:basedOn w:val="Normal"/>
    <w:link w:val="HeaderChar"/>
    <w:uiPriority w:val="99"/>
    <w:unhideWhenUsed/>
    <w:rsid w:val="00C03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73B"/>
  </w:style>
  <w:style w:type="paragraph" w:styleId="Footer">
    <w:name w:val="footer"/>
    <w:basedOn w:val="Normal"/>
    <w:link w:val="FooterChar"/>
    <w:uiPriority w:val="99"/>
    <w:unhideWhenUsed/>
    <w:rsid w:val="00C03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73B"/>
  </w:style>
  <w:style w:type="paragraph" w:styleId="BalloonText">
    <w:name w:val="Balloon Text"/>
    <w:basedOn w:val="Normal"/>
    <w:link w:val="BalloonTextChar"/>
    <w:uiPriority w:val="99"/>
    <w:semiHidden/>
    <w:unhideWhenUsed/>
    <w:rsid w:val="00B87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2012-03-20T09:06:00Z</cp:lastPrinted>
  <dcterms:created xsi:type="dcterms:W3CDTF">2012-05-11T10:36:00Z</dcterms:created>
  <dcterms:modified xsi:type="dcterms:W3CDTF">2012-05-11T10:36:00Z</dcterms:modified>
</cp:coreProperties>
</file>