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9CF" w:rsidRDefault="00BB0D24" w:rsidP="00BB0D24">
      <w:pPr>
        <w:spacing w:after="0" w:line="240" w:lineRule="auto"/>
        <w:rPr>
          <w:rFonts w:ascii="Times New Roman" w:hAnsi="Times New Roman" w:cs="Times New Roman"/>
          <w:b/>
          <w:sz w:val="24"/>
          <w:szCs w:val="24"/>
        </w:rPr>
      </w:pPr>
      <w:r w:rsidRPr="0066388B">
        <w:rPr>
          <w:rFonts w:ascii="Times New Roman" w:hAnsi="Times New Roman" w:cs="Times New Roman"/>
          <w:b/>
          <w:sz w:val="24"/>
          <w:szCs w:val="24"/>
        </w:rPr>
        <w:t>IN THE LABOUR COURT OF ZIMBABWE</w:t>
      </w:r>
      <w:r w:rsidRPr="0066388B">
        <w:rPr>
          <w:rFonts w:ascii="Times New Roman" w:hAnsi="Times New Roman" w:cs="Times New Roman"/>
          <w:b/>
          <w:sz w:val="24"/>
          <w:szCs w:val="24"/>
        </w:rPr>
        <w:tab/>
      </w:r>
      <w:r w:rsidR="0066388B">
        <w:rPr>
          <w:rFonts w:ascii="Times New Roman" w:hAnsi="Times New Roman" w:cs="Times New Roman"/>
          <w:b/>
          <w:sz w:val="24"/>
          <w:szCs w:val="24"/>
        </w:rPr>
        <w:t xml:space="preserve">         </w:t>
      </w:r>
      <w:r w:rsidRPr="0066388B">
        <w:rPr>
          <w:rFonts w:ascii="Times New Roman" w:hAnsi="Times New Roman" w:cs="Times New Roman"/>
          <w:b/>
          <w:sz w:val="24"/>
          <w:szCs w:val="24"/>
        </w:rPr>
        <w:t>JUDGMENT NO LC/H/</w:t>
      </w:r>
      <w:r w:rsidR="005229FE">
        <w:rPr>
          <w:rFonts w:ascii="Times New Roman" w:hAnsi="Times New Roman" w:cs="Times New Roman"/>
          <w:b/>
          <w:sz w:val="24"/>
          <w:szCs w:val="24"/>
        </w:rPr>
        <w:t>163</w:t>
      </w:r>
      <w:r w:rsidRPr="0066388B">
        <w:rPr>
          <w:rFonts w:ascii="Times New Roman" w:hAnsi="Times New Roman" w:cs="Times New Roman"/>
          <w:b/>
          <w:sz w:val="24"/>
          <w:szCs w:val="24"/>
        </w:rPr>
        <w:t>/2016</w:t>
      </w:r>
    </w:p>
    <w:p w:rsidR="0066388B" w:rsidRPr="0066388B" w:rsidRDefault="0066388B" w:rsidP="00BB0D24">
      <w:pPr>
        <w:spacing w:after="0" w:line="240" w:lineRule="auto"/>
        <w:rPr>
          <w:rFonts w:ascii="Times New Roman" w:hAnsi="Times New Roman" w:cs="Times New Roman"/>
          <w:b/>
          <w:sz w:val="24"/>
          <w:szCs w:val="24"/>
        </w:rPr>
      </w:pPr>
    </w:p>
    <w:p w:rsidR="00BB0D24" w:rsidRPr="0066388B" w:rsidRDefault="00BB0D24" w:rsidP="00BB0D24">
      <w:pPr>
        <w:spacing w:after="0" w:line="240" w:lineRule="auto"/>
        <w:rPr>
          <w:rFonts w:ascii="Times New Roman" w:hAnsi="Times New Roman" w:cs="Times New Roman"/>
          <w:b/>
          <w:sz w:val="24"/>
          <w:szCs w:val="24"/>
        </w:rPr>
      </w:pPr>
      <w:r w:rsidRPr="0066388B">
        <w:rPr>
          <w:rFonts w:ascii="Times New Roman" w:hAnsi="Times New Roman" w:cs="Times New Roman"/>
          <w:b/>
          <w:sz w:val="24"/>
          <w:szCs w:val="24"/>
        </w:rPr>
        <w:t>HARARE, 19 FEBRUARY 2016 &amp;</w:t>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t xml:space="preserve">         CASE NO LC/H/235/2015</w:t>
      </w:r>
    </w:p>
    <w:p w:rsidR="00BB0D24" w:rsidRPr="005229FE" w:rsidRDefault="005229FE" w:rsidP="00BB0D24">
      <w:pPr>
        <w:spacing w:after="0" w:line="240" w:lineRule="auto"/>
        <w:rPr>
          <w:rFonts w:ascii="Times New Roman" w:hAnsi="Times New Roman" w:cs="Times New Roman"/>
          <w:b/>
          <w:sz w:val="24"/>
          <w:szCs w:val="24"/>
        </w:rPr>
      </w:pPr>
      <w:r w:rsidRPr="005229FE">
        <w:rPr>
          <w:rFonts w:ascii="Times New Roman" w:hAnsi="Times New Roman" w:cs="Times New Roman"/>
          <w:b/>
          <w:sz w:val="24"/>
          <w:szCs w:val="24"/>
        </w:rPr>
        <w:t>18 MARCH 2016</w:t>
      </w:r>
    </w:p>
    <w:p w:rsidR="005229FE" w:rsidRDefault="005229FE" w:rsidP="00BB0D24">
      <w:pPr>
        <w:spacing w:after="0" w:line="240" w:lineRule="auto"/>
        <w:rPr>
          <w:rFonts w:ascii="Times New Roman" w:hAnsi="Times New Roman" w:cs="Times New Roman"/>
          <w:sz w:val="24"/>
          <w:szCs w:val="24"/>
        </w:rPr>
      </w:pPr>
    </w:p>
    <w:p w:rsidR="00BB0D24" w:rsidRDefault="00BB0D24" w:rsidP="00BB0D24">
      <w:pPr>
        <w:spacing w:after="0" w:line="240" w:lineRule="auto"/>
        <w:rPr>
          <w:rFonts w:ascii="Times New Roman" w:hAnsi="Times New Roman" w:cs="Times New Roman"/>
          <w:sz w:val="24"/>
          <w:szCs w:val="24"/>
        </w:rPr>
      </w:pPr>
    </w:p>
    <w:p w:rsidR="00BB0D24" w:rsidRDefault="00BB0D24" w:rsidP="00BB0D24">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B0D24" w:rsidRDefault="00BB0D24" w:rsidP="00BB0D24">
      <w:pPr>
        <w:spacing w:after="0" w:line="240" w:lineRule="auto"/>
        <w:rPr>
          <w:rFonts w:ascii="Times New Roman" w:hAnsi="Times New Roman" w:cs="Times New Roman"/>
          <w:sz w:val="24"/>
          <w:szCs w:val="24"/>
        </w:rPr>
      </w:pPr>
    </w:p>
    <w:p w:rsidR="00BB0D24" w:rsidRDefault="00BB0D24" w:rsidP="00BB0D24">
      <w:pPr>
        <w:spacing w:after="0" w:line="240" w:lineRule="auto"/>
        <w:rPr>
          <w:rFonts w:ascii="Times New Roman" w:hAnsi="Times New Roman" w:cs="Times New Roman"/>
          <w:sz w:val="24"/>
          <w:szCs w:val="24"/>
        </w:rPr>
      </w:pPr>
    </w:p>
    <w:p w:rsidR="00BB0D24" w:rsidRPr="0066388B" w:rsidRDefault="00BB0D24" w:rsidP="00BB0D24">
      <w:pPr>
        <w:spacing w:after="0" w:line="240" w:lineRule="auto"/>
        <w:rPr>
          <w:rFonts w:ascii="Times New Roman" w:hAnsi="Times New Roman" w:cs="Times New Roman"/>
          <w:b/>
          <w:sz w:val="24"/>
          <w:szCs w:val="24"/>
        </w:rPr>
      </w:pPr>
      <w:r w:rsidRPr="0066388B">
        <w:rPr>
          <w:rFonts w:ascii="Times New Roman" w:hAnsi="Times New Roman" w:cs="Times New Roman"/>
          <w:b/>
          <w:sz w:val="24"/>
          <w:szCs w:val="24"/>
        </w:rPr>
        <w:t>GABRIEL DIZHA</w:t>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t>APPELLANT</w:t>
      </w:r>
    </w:p>
    <w:p w:rsidR="00BB0D24" w:rsidRDefault="00BB0D24" w:rsidP="00BB0D24">
      <w:pPr>
        <w:spacing w:after="0" w:line="240" w:lineRule="auto"/>
        <w:rPr>
          <w:rFonts w:ascii="Times New Roman" w:hAnsi="Times New Roman" w:cs="Times New Roman"/>
          <w:sz w:val="24"/>
          <w:szCs w:val="24"/>
        </w:rPr>
      </w:pPr>
    </w:p>
    <w:p w:rsidR="00BB0D24" w:rsidRDefault="00BB0D24" w:rsidP="00BB0D24">
      <w:pPr>
        <w:spacing w:after="0" w:line="240" w:lineRule="auto"/>
        <w:rPr>
          <w:rFonts w:ascii="Times New Roman" w:hAnsi="Times New Roman" w:cs="Times New Roman"/>
          <w:sz w:val="24"/>
          <w:szCs w:val="24"/>
        </w:rPr>
      </w:pPr>
    </w:p>
    <w:p w:rsidR="00BB0D24" w:rsidRDefault="00BB0D24" w:rsidP="00BB0D2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B0D24" w:rsidRDefault="00BB0D24" w:rsidP="00BB0D24">
      <w:pPr>
        <w:spacing w:after="0" w:line="240" w:lineRule="auto"/>
        <w:rPr>
          <w:rFonts w:ascii="Times New Roman" w:hAnsi="Times New Roman" w:cs="Times New Roman"/>
          <w:sz w:val="24"/>
          <w:szCs w:val="24"/>
        </w:rPr>
      </w:pPr>
    </w:p>
    <w:p w:rsidR="00BB0D24" w:rsidRDefault="00BB0D24" w:rsidP="00BB0D24">
      <w:pPr>
        <w:spacing w:after="0" w:line="240" w:lineRule="auto"/>
        <w:rPr>
          <w:rFonts w:ascii="Times New Roman" w:hAnsi="Times New Roman" w:cs="Times New Roman"/>
          <w:sz w:val="24"/>
          <w:szCs w:val="24"/>
        </w:rPr>
      </w:pPr>
    </w:p>
    <w:p w:rsidR="00BB0D24" w:rsidRPr="0066388B" w:rsidRDefault="00BB0D24" w:rsidP="00BB0D24">
      <w:pPr>
        <w:spacing w:after="0" w:line="240" w:lineRule="auto"/>
        <w:rPr>
          <w:rFonts w:ascii="Times New Roman" w:hAnsi="Times New Roman" w:cs="Times New Roman"/>
          <w:b/>
          <w:sz w:val="24"/>
          <w:szCs w:val="24"/>
        </w:rPr>
      </w:pPr>
      <w:r w:rsidRPr="0066388B">
        <w:rPr>
          <w:rFonts w:ascii="Times New Roman" w:hAnsi="Times New Roman" w:cs="Times New Roman"/>
          <w:b/>
          <w:sz w:val="24"/>
          <w:szCs w:val="24"/>
        </w:rPr>
        <w:t>ZIMBABWE LEAF TOBACCO</w:t>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r>
      <w:r w:rsidRPr="0066388B">
        <w:rPr>
          <w:rFonts w:ascii="Times New Roman" w:hAnsi="Times New Roman" w:cs="Times New Roman"/>
          <w:b/>
          <w:sz w:val="24"/>
          <w:szCs w:val="24"/>
        </w:rPr>
        <w:tab/>
        <w:t>RESPONDENT</w:t>
      </w:r>
    </w:p>
    <w:p w:rsidR="00BB0D24" w:rsidRDefault="00BB0D24" w:rsidP="00BB0D24">
      <w:pPr>
        <w:spacing w:after="0" w:line="240" w:lineRule="auto"/>
        <w:rPr>
          <w:rFonts w:ascii="Times New Roman" w:hAnsi="Times New Roman" w:cs="Times New Roman"/>
          <w:sz w:val="24"/>
          <w:szCs w:val="24"/>
        </w:rPr>
      </w:pPr>
    </w:p>
    <w:p w:rsidR="00BB0D24" w:rsidRDefault="00BB0D24" w:rsidP="00BB0D24">
      <w:pPr>
        <w:spacing w:after="0" w:line="240" w:lineRule="auto"/>
        <w:rPr>
          <w:rFonts w:ascii="Times New Roman" w:hAnsi="Times New Roman" w:cs="Times New Roman"/>
          <w:sz w:val="24"/>
          <w:szCs w:val="24"/>
        </w:rPr>
      </w:pPr>
    </w:p>
    <w:p w:rsidR="00BB0D24" w:rsidRDefault="00BB0D24" w:rsidP="00BB0D24">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F C Maxwell J</w:t>
      </w:r>
    </w:p>
    <w:p w:rsidR="00BB0D24" w:rsidRDefault="00BB0D24" w:rsidP="00BB0D24">
      <w:pPr>
        <w:spacing w:after="0" w:line="240" w:lineRule="auto"/>
        <w:rPr>
          <w:rFonts w:ascii="Times New Roman" w:hAnsi="Times New Roman" w:cs="Times New Roman"/>
          <w:sz w:val="24"/>
          <w:szCs w:val="24"/>
        </w:rPr>
      </w:pPr>
    </w:p>
    <w:p w:rsidR="00BB0D24" w:rsidRDefault="00BB0D24" w:rsidP="00BB0D24">
      <w:pPr>
        <w:spacing w:after="0" w:line="240" w:lineRule="auto"/>
        <w:rPr>
          <w:rFonts w:ascii="Times New Roman" w:hAnsi="Times New Roman" w:cs="Times New Roman"/>
          <w:sz w:val="24"/>
          <w:szCs w:val="24"/>
        </w:rPr>
      </w:pPr>
      <w:r>
        <w:rPr>
          <w:rFonts w:ascii="Times New Roman" w:hAnsi="Times New Roman" w:cs="Times New Roman"/>
          <w:sz w:val="24"/>
          <w:szCs w:val="24"/>
        </w:rPr>
        <w:t>The Appellant in Person</w:t>
      </w:r>
    </w:p>
    <w:p w:rsidR="00BB0D24" w:rsidRDefault="00BB0D24" w:rsidP="00BB0D24">
      <w:pPr>
        <w:spacing w:after="0" w:line="240" w:lineRule="auto"/>
        <w:rPr>
          <w:rFonts w:ascii="Times New Roman" w:hAnsi="Times New Roman" w:cs="Times New Roman"/>
          <w:sz w:val="24"/>
          <w:szCs w:val="24"/>
        </w:rPr>
      </w:pPr>
    </w:p>
    <w:p w:rsidR="00BB0D24" w:rsidRDefault="00BB0D24" w:rsidP="00BB0D24">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S </w:t>
      </w:r>
      <w:proofErr w:type="spellStart"/>
      <w:r>
        <w:rPr>
          <w:rFonts w:ascii="Times New Roman" w:hAnsi="Times New Roman" w:cs="Times New Roman"/>
          <w:sz w:val="24"/>
          <w:szCs w:val="24"/>
        </w:rPr>
        <w:t>Sadomba</w:t>
      </w:r>
      <w:proofErr w:type="spellEnd"/>
      <w:r>
        <w:rPr>
          <w:rFonts w:ascii="Times New Roman" w:hAnsi="Times New Roman" w:cs="Times New Roman"/>
          <w:sz w:val="24"/>
          <w:szCs w:val="24"/>
        </w:rPr>
        <w:t xml:space="preserve"> (Legal Practitioner)</w:t>
      </w:r>
    </w:p>
    <w:p w:rsidR="00BB0D24" w:rsidRDefault="00BB0D24" w:rsidP="00BB0D24">
      <w:pPr>
        <w:spacing w:after="0" w:line="240" w:lineRule="auto"/>
        <w:rPr>
          <w:rFonts w:ascii="Times New Roman" w:hAnsi="Times New Roman" w:cs="Times New Roman"/>
          <w:sz w:val="24"/>
          <w:szCs w:val="24"/>
        </w:rPr>
      </w:pPr>
    </w:p>
    <w:p w:rsidR="00BB0D24" w:rsidRDefault="00BB0D24" w:rsidP="00BB0D24">
      <w:pPr>
        <w:spacing w:after="0" w:line="240" w:lineRule="auto"/>
        <w:rPr>
          <w:rFonts w:ascii="Times New Roman" w:hAnsi="Times New Roman" w:cs="Times New Roman"/>
          <w:sz w:val="24"/>
          <w:szCs w:val="24"/>
        </w:rPr>
      </w:pPr>
      <w:bookmarkStart w:id="0" w:name="_GoBack"/>
      <w:bookmarkEnd w:id="0"/>
    </w:p>
    <w:p w:rsidR="00BB0D24" w:rsidRPr="0066388B" w:rsidRDefault="00BB0D24" w:rsidP="00BB0D24">
      <w:pPr>
        <w:spacing w:after="0" w:line="240" w:lineRule="auto"/>
        <w:rPr>
          <w:rFonts w:ascii="Times New Roman" w:hAnsi="Times New Roman" w:cs="Times New Roman"/>
          <w:b/>
          <w:sz w:val="24"/>
          <w:szCs w:val="24"/>
        </w:rPr>
      </w:pPr>
      <w:r w:rsidRPr="0066388B">
        <w:rPr>
          <w:rFonts w:ascii="Times New Roman" w:hAnsi="Times New Roman" w:cs="Times New Roman"/>
          <w:b/>
          <w:sz w:val="24"/>
          <w:szCs w:val="24"/>
        </w:rPr>
        <w:t>MAXWELL J:</w:t>
      </w:r>
    </w:p>
    <w:p w:rsidR="00BB0D24" w:rsidRDefault="00BB0D24" w:rsidP="00BB0D24">
      <w:pPr>
        <w:spacing w:after="0" w:line="240" w:lineRule="auto"/>
        <w:rPr>
          <w:rFonts w:ascii="Times New Roman" w:hAnsi="Times New Roman" w:cs="Times New Roman"/>
          <w:sz w:val="24"/>
          <w:szCs w:val="24"/>
        </w:rPr>
      </w:pPr>
    </w:p>
    <w:p w:rsidR="00BB0D24" w:rsidRDefault="00BB0D24" w:rsidP="00663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determination of the National Employment Council for the Tobacco Industry (</w:t>
      </w:r>
      <w:r w:rsidR="0036348C">
        <w:rPr>
          <w:rFonts w:ascii="Times New Roman" w:hAnsi="Times New Roman" w:cs="Times New Roman"/>
          <w:sz w:val="24"/>
          <w:szCs w:val="24"/>
        </w:rPr>
        <w:t>“</w:t>
      </w:r>
      <w:r>
        <w:rPr>
          <w:rFonts w:ascii="Times New Roman" w:hAnsi="Times New Roman" w:cs="Times New Roman"/>
          <w:sz w:val="24"/>
          <w:szCs w:val="24"/>
        </w:rPr>
        <w:t>NECTI</w:t>
      </w:r>
      <w:r w:rsidR="0036348C">
        <w:rPr>
          <w:rFonts w:ascii="Times New Roman" w:hAnsi="Times New Roman" w:cs="Times New Roman"/>
          <w:sz w:val="24"/>
          <w:szCs w:val="24"/>
        </w:rPr>
        <w:t>”</w:t>
      </w:r>
      <w:r>
        <w:rPr>
          <w:rFonts w:ascii="Times New Roman" w:hAnsi="Times New Roman" w:cs="Times New Roman"/>
          <w:sz w:val="24"/>
          <w:szCs w:val="24"/>
        </w:rPr>
        <w:t>) dated 6 March 2015.</w:t>
      </w:r>
    </w:p>
    <w:p w:rsidR="00BB0D24" w:rsidRDefault="00BB0D24" w:rsidP="00663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dismissed from the respondent’s employment with effect from 21</w:t>
      </w:r>
      <w:r w:rsidR="00037439">
        <w:rPr>
          <w:rFonts w:ascii="Times New Roman" w:hAnsi="Times New Roman" w:cs="Times New Roman"/>
          <w:sz w:val="24"/>
          <w:szCs w:val="24"/>
        </w:rPr>
        <w:t xml:space="preserve"> April 2011. He noted an appeal to the Works Council in October 2013. The Works Council dismissed the appeal on the basis that it was out of time. The appellant then appealed to NECTI which also dismissed the appeal for the same reason. The appellant approached this court seeking </w:t>
      </w:r>
      <w:proofErr w:type="spellStart"/>
      <w:r w:rsidR="00037439">
        <w:rPr>
          <w:rFonts w:ascii="Times New Roman" w:hAnsi="Times New Roman" w:cs="Times New Roman"/>
          <w:sz w:val="24"/>
          <w:szCs w:val="24"/>
        </w:rPr>
        <w:t>condonation</w:t>
      </w:r>
      <w:proofErr w:type="spellEnd"/>
      <w:r w:rsidR="00037439">
        <w:rPr>
          <w:rFonts w:ascii="Times New Roman" w:hAnsi="Times New Roman" w:cs="Times New Roman"/>
          <w:sz w:val="24"/>
          <w:szCs w:val="24"/>
        </w:rPr>
        <w:t xml:space="preserve"> of late noting of appeal at the Works Council. This court declined jurisdiction and dismissed the application.</w:t>
      </w:r>
    </w:p>
    <w:p w:rsidR="00037439" w:rsidRDefault="00037439" w:rsidP="00663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February 2014 the appellant approached the Works Council seeking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The application was not successful. The appellant appealed to the Grievance and Disciplinary Committee. On 6 March 2015 the Designated Agent for NECTI advised the appellant that the committee would not hear the matter if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appeal has not been granted by the appropriate authority. On 16 March 2015 the appellant noted the current appeal. The grounds of appeal are:</w:t>
      </w:r>
    </w:p>
    <w:p w:rsidR="00037439" w:rsidRDefault="00037439" w:rsidP="0066388B">
      <w:pPr>
        <w:spacing w:after="0" w:line="240" w:lineRule="auto"/>
        <w:jc w:val="both"/>
        <w:rPr>
          <w:rFonts w:ascii="Times New Roman" w:hAnsi="Times New Roman" w:cs="Times New Roman"/>
          <w:sz w:val="24"/>
          <w:szCs w:val="24"/>
        </w:rPr>
      </w:pPr>
    </w:p>
    <w:p w:rsidR="00037439" w:rsidRDefault="00037439" w:rsidP="006638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Honourable NEC erred and misdirected itself both at law and fact as an appellate tribunal by failing to exercise its discretion </w:t>
      </w:r>
      <w:r w:rsidR="0066388B">
        <w:rPr>
          <w:rFonts w:ascii="Times New Roman" w:hAnsi="Times New Roman" w:cs="Times New Roman"/>
          <w:sz w:val="24"/>
          <w:szCs w:val="24"/>
        </w:rPr>
        <w:t>clothed</w:t>
      </w:r>
      <w:r>
        <w:rPr>
          <w:rFonts w:ascii="Times New Roman" w:hAnsi="Times New Roman" w:cs="Times New Roman"/>
          <w:sz w:val="24"/>
          <w:szCs w:val="24"/>
        </w:rPr>
        <w:t xml:space="preserve"> on it by the S I 322 of 1996 (Tobacco industry Code of Conduct) hereinafter referred to as the “Code of Conduct” since it did not bother to the (sic) look into the merits of the case which was before it.</w:t>
      </w:r>
    </w:p>
    <w:p w:rsidR="00037439" w:rsidRDefault="00037439" w:rsidP="006638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NEC grossly erred and misdirected itself both at law and fact by failing to provide minutes of its hearing and let alone reasons for its decision.</w:t>
      </w:r>
    </w:p>
    <w:p w:rsidR="00037439" w:rsidRDefault="00037439" w:rsidP="006638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NEC erred and grossly misdirected itself both at law and fact by failing to take into account of (sic) the fact that the Disciplinary Hearing Committee violated section 1 (1) (a) of Code of Conduct which require that a hearing be held by a properly Constituted Committee for the decision to be binding.</w:t>
      </w:r>
    </w:p>
    <w:p w:rsidR="00037439" w:rsidRDefault="00037439" w:rsidP="006638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NEC further erred and grossly misdirected itself both at law and fact by failing to take into account of (sic) the fact that the respondent violated section 16 (b) of the Code of Conduct by suspending the appellant for more than ten (10) working days.</w:t>
      </w:r>
    </w:p>
    <w:p w:rsidR="00037439" w:rsidRDefault="00037439" w:rsidP="006638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NEC also erred and grossly misdirected itself both at law and fact by failing to consider that two contrasting figures were reported against the respondent.</w:t>
      </w:r>
    </w:p>
    <w:p w:rsidR="0056329C" w:rsidRDefault="00037439" w:rsidP="006638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NEC further erred and grossly misdirected itself both at law and fact by failing to take</w:t>
      </w:r>
      <w:r w:rsidR="0056329C">
        <w:rPr>
          <w:rFonts w:ascii="Times New Roman" w:hAnsi="Times New Roman" w:cs="Times New Roman"/>
          <w:sz w:val="24"/>
          <w:szCs w:val="24"/>
        </w:rPr>
        <w:t xml:space="preserve"> into cognisance of the fact that the respondent’s failure to attend the hearing at the material time was due to the bail conditions </w:t>
      </w:r>
      <w:r w:rsidR="001C4610">
        <w:rPr>
          <w:rFonts w:ascii="Times New Roman" w:hAnsi="Times New Roman" w:cs="Times New Roman"/>
          <w:sz w:val="24"/>
          <w:szCs w:val="24"/>
        </w:rPr>
        <w:t>s</w:t>
      </w:r>
      <w:r w:rsidR="0056329C">
        <w:rPr>
          <w:rFonts w:ascii="Times New Roman" w:hAnsi="Times New Roman" w:cs="Times New Roman"/>
          <w:sz w:val="24"/>
          <w:szCs w:val="24"/>
        </w:rPr>
        <w:t>et by the Criminal Court on him.</w:t>
      </w:r>
    </w:p>
    <w:p w:rsidR="0056329C" w:rsidRDefault="0056329C" w:rsidP="006638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NEC grossly erred and misdirected itself both at law and fact by failing to take into consideration of</w:t>
      </w:r>
      <w:r w:rsidR="001C4610">
        <w:rPr>
          <w:rFonts w:ascii="Times New Roman" w:hAnsi="Times New Roman" w:cs="Times New Roman"/>
          <w:sz w:val="24"/>
          <w:szCs w:val="24"/>
        </w:rPr>
        <w:t xml:space="preserve"> (sic)</w:t>
      </w:r>
      <w:r>
        <w:rPr>
          <w:rFonts w:ascii="Times New Roman" w:hAnsi="Times New Roman" w:cs="Times New Roman"/>
          <w:sz w:val="24"/>
          <w:szCs w:val="24"/>
        </w:rPr>
        <w:t xml:space="preserve"> the fact that the respondent through its conduct had violated section 22 (3) of the Code of Conduct which does not permit dismissal of an employee solely because he is absent after having been remanded in custody or held for questioning by the police as was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w:t>
      </w:r>
    </w:p>
    <w:p w:rsidR="0056329C" w:rsidRDefault="0056329C" w:rsidP="006638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NEC also grossly erred and misdirected itself both at law and fact by failing to take into account that the respondent in holding a hearing in the absence of the appellant breached the </w:t>
      </w:r>
      <w:proofErr w:type="spellStart"/>
      <w:r>
        <w:rPr>
          <w:rFonts w:ascii="Times New Roman" w:hAnsi="Times New Roman" w:cs="Times New Roman"/>
          <w:i/>
          <w:sz w:val="24"/>
          <w:szCs w:val="24"/>
        </w:rPr>
        <w:t>audi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alteram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partem</w:t>
      </w:r>
      <w:proofErr w:type="spellEnd"/>
      <w:r>
        <w:rPr>
          <w:rFonts w:ascii="Times New Roman" w:hAnsi="Times New Roman" w:cs="Times New Roman"/>
          <w:sz w:val="24"/>
          <w:szCs w:val="24"/>
        </w:rPr>
        <w:t xml:space="preserve"> rule which require both sides to a dispute to be heard before a determination is made.</w:t>
      </w:r>
    </w:p>
    <w:p w:rsidR="0056329C" w:rsidRDefault="0056329C" w:rsidP="0066388B">
      <w:pPr>
        <w:spacing w:after="0" w:line="240" w:lineRule="auto"/>
        <w:ind w:left="360"/>
        <w:jc w:val="both"/>
        <w:rPr>
          <w:rFonts w:ascii="Times New Roman" w:hAnsi="Times New Roman" w:cs="Times New Roman"/>
          <w:sz w:val="24"/>
          <w:szCs w:val="24"/>
        </w:rPr>
      </w:pPr>
    </w:p>
    <w:p w:rsidR="00037439" w:rsidRDefault="0056329C" w:rsidP="00663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prayed for the substitution of the NEC’s decision of 6 March 2015 with an order allowing the respondent (sic) file its appeal out of time. The prayer obviously is wrongly worded as the respondent is not the one seeking to appeal.</w:t>
      </w:r>
      <w:r w:rsidR="00037439" w:rsidRPr="0056329C">
        <w:rPr>
          <w:rFonts w:ascii="Times New Roman" w:hAnsi="Times New Roman" w:cs="Times New Roman"/>
          <w:sz w:val="24"/>
          <w:szCs w:val="24"/>
        </w:rPr>
        <w:t xml:space="preserve"> </w:t>
      </w:r>
    </w:p>
    <w:p w:rsidR="0056329C" w:rsidRDefault="0056329C" w:rsidP="00663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response the respondent pointed out </w:t>
      </w:r>
      <w:r w:rsidR="001C4610">
        <w:rPr>
          <w:rFonts w:ascii="Times New Roman" w:hAnsi="Times New Roman" w:cs="Times New Roman"/>
          <w:sz w:val="24"/>
          <w:szCs w:val="24"/>
        </w:rPr>
        <w:t xml:space="preserve">that </w:t>
      </w:r>
      <w:r>
        <w:rPr>
          <w:rFonts w:ascii="Times New Roman" w:hAnsi="Times New Roman" w:cs="Times New Roman"/>
          <w:sz w:val="24"/>
          <w:szCs w:val="24"/>
        </w:rPr>
        <w:t xml:space="preserve">when the appellant appealed to the </w:t>
      </w:r>
      <w:r w:rsidR="007F34EA">
        <w:rPr>
          <w:rFonts w:ascii="Times New Roman" w:hAnsi="Times New Roman" w:cs="Times New Roman"/>
          <w:sz w:val="24"/>
          <w:szCs w:val="24"/>
        </w:rPr>
        <w:t>N</w:t>
      </w:r>
      <w:r>
        <w:rPr>
          <w:rFonts w:ascii="Times New Roman" w:hAnsi="Times New Roman" w:cs="Times New Roman"/>
          <w:sz w:val="24"/>
          <w:szCs w:val="24"/>
        </w:rPr>
        <w:t xml:space="preserve">EC on 28 August 2013 the matter had already prescribed and it is incompetent for him to be applying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now. The respondent also stated that the appellant had confessed to abusing his position by stealing money from the respondent therefore his prospects of success on the merits are non-existent. Further, the appellant had been convicted of theft of trust property by the Magistrates Court and was sentenced to a term of imprisonment. It is incomprehensible for the appellant to challenge his dismissal</w:t>
      </w:r>
      <w:r w:rsidR="001C4610">
        <w:rPr>
          <w:rFonts w:ascii="Times New Roman" w:hAnsi="Times New Roman" w:cs="Times New Roman"/>
          <w:sz w:val="24"/>
          <w:szCs w:val="24"/>
        </w:rPr>
        <w:t xml:space="preserve"> on</w:t>
      </w:r>
      <w:r>
        <w:rPr>
          <w:rFonts w:ascii="Times New Roman" w:hAnsi="Times New Roman" w:cs="Times New Roman"/>
          <w:sz w:val="24"/>
          <w:szCs w:val="24"/>
        </w:rPr>
        <w:t xml:space="preserve"> charges of theft, fraud, embezzlement which require proof on a balance of probability when he was convicted where proof beyond a reasonable doubt was required. The respondent also pointed out that the grounds of appeal raise review issues and it is incompetent for the appellant to raise review issues in an appeal.</w:t>
      </w:r>
    </w:p>
    <w:p w:rsidR="0056329C" w:rsidRDefault="0056329C" w:rsidP="00663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merit in the respondent’s submissions. On being asked by the court, the appellant confirmed that he was aggrieved with procedural irregularities. Procedural irregularities are dealt with on review, not on appeal.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National Foods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Kare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1990 (1) ZLR 223.</w:t>
      </w:r>
      <w:proofErr w:type="gramEnd"/>
      <w:r>
        <w:rPr>
          <w:rFonts w:ascii="Times New Roman" w:hAnsi="Times New Roman" w:cs="Times New Roman"/>
          <w:sz w:val="24"/>
          <w:szCs w:val="24"/>
        </w:rPr>
        <w:t xml:space="preserve"> As stated in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&amp; Van </w:t>
      </w:r>
      <w:proofErr w:type="spellStart"/>
      <w:r>
        <w:rPr>
          <w:rFonts w:ascii="Times New Roman" w:hAnsi="Times New Roman" w:cs="Times New Roman"/>
          <w:sz w:val="24"/>
          <w:szCs w:val="24"/>
        </w:rPr>
        <w:t>Winsen</w:t>
      </w:r>
      <w:proofErr w:type="spellEnd"/>
      <w:r w:rsidR="0066388B">
        <w:rPr>
          <w:rFonts w:ascii="Times New Roman" w:hAnsi="Times New Roman" w:cs="Times New Roman"/>
          <w:sz w:val="24"/>
          <w:szCs w:val="24"/>
        </w:rPr>
        <w:t xml:space="preserve"> </w:t>
      </w:r>
      <w:proofErr w:type="gramStart"/>
      <w:r w:rsidR="0066388B">
        <w:rPr>
          <w:rFonts w:ascii="Times New Roman" w:hAnsi="Times New Roman" w:cs="Times New Roman"/>
          <w:i/>
          <w:sz w:val="24"/>
          <w:szCs w:val="24"/>
        </w:rPr>
        <w:t>The</w:t>
      </w:r>
      <w:proofErr w:type="gramEnd"/>
      <w:r w:rsidR="0066388B">
        <w:rPr>
          <w:rFonts w:ascii="Times New Roman" w:hAnsi="Times New Roman" w:cs="Times New Roman"/>
          <w:i/>
          <w:sz w:val="24"/>
          <w:szCs w:val="24"/>
        </w:rPr>
        <w:t xml:space="preserve"> Civil Practice of the Supreme Court of South Africa</w:t>
      </w:r>
      <w:r w:rsidR="0066388B">
        <w:rPr>
          <w:rFonts w:ascii="Times New Roman" w:hAnsi="Times New Roman" w:cs="Times New Roman"/>
          <w:sz w:val="24"/>
          <w:szCs w:val="24"/>
        </w:rPr>
        <w:t xml:space="preserve"> 4</w:t>
      </w:r>
      <w:r w:rsidR="0066388B" w:rsidRPr="0066388B">
        <w:rPr>
          <w:rFonts w:ascii="Times New Roman" w:hAnsi="Times New Roman" w:cs="Times New Roman"/>
          <w:sz w:val="24"/>
          <w:szCs w:val="24"/>
          <w:vertAlign w:val="superscript"/>
        </w:rPr>
        <w:t>th</w:t>
      </w:r>
      <w:r w:rsidR="0066388B">
        <w:rPr>
          <w:rFonts w:ascii="Times New Roman" w:hAnsi="Times New Roman" w:cs="Times New Roman"/>
          <w:sz w:val="24"/>
          <w:szCs w:val="24"/>
        </w:rPr>
        <w:t xml:space="preserve"> </w:t>
      </w:r>
      <w:proofErr w:type="spellStart"/>
      <w:r w:rsidR="0066388B">
        <w:rPr>
          <w:rFonts w:ascii="Times New Roman" w:hAnsi="Times New Roman" w:cs="Times New Roman"/>
          <w:sz w:val="24"/>
          <w:szCs w:val="24"/>
        </w:rPr>
        <w:t>ed</w:t>
      </w:r>
      <w:proofErr w:type="spellEnd"/>
      <w:r w:rsidR="0066388B">
        <w:rPr>
          <w:rFonts w:ascii="Times New Roman" w:hAnsi="Times New Roman" w:cs="Times New Roman"/>
          <w:sz w:val="24"/>
          <w:szCs w:val="24"/>
        </w:rPr>
        <w:t xml:space="preserve"> at page 932:</w:t>
      </w:r>
    </w:p>
    <w:p w:rsidR="0066388B" w:rsidRDefault="0066388B" w:rsidP="0066388B">
      <w:pPr>
        <w:spacing w:after="0" w:line="240" w:lineRule="auto"/>
        <w:jc w:val="both"/>
        <w:rPr>
          <w:rFonts w:ascii="Times New Roman" w:hAnsi="Times New Roman" w:cs="Times New Roman"/>
          <w:sz w:val="24"/>
          <w:szCs w:val="24"/>
        </w:rPr>
      </w:pPr>
    </w:p>
    <w:p w:rsidR="0066388B" w:rsidRDefault="0066388B" w:rsidP="00663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the reason for wanting judgment to be set aside is that the court came to a wrong conclusion on the facts or the law, the appropriate procedure is by way of appeal. </w:t>
      </w:r>
      <w:proofErr w:type="gramStart"/>
      <w:r>
        <w:rPr>
          <w:rFonts w:ascii="Times New Roman" w:hAnsi="Times New Roman" w:cs="Times New Roman"/>
          <w:sz w:val="24"/>
          <w:szCs w:val="24"/>
        </w:rPr>
        <w:t>Where however, the real grievance is against the method of trial, it is proper to bring the case on review.”</w:t>
      </w:r>
      <w:proofErr w:type="gramEnd"/>
    </w:p>
    <w:p w:rsidR="0066388B" w:rsidRDefault="0066388B" w:rsidP="0066388B">
      <w:pPr>
        <w:spacing w:after="0" w:line="240" w:lineRule="auto"/>
        <w:jc w:val="both"/>
        <w:rPr>
          <w:rFonts w:ascii="Times New Roman" w:hAnsi="Times New Roman" w:cs="Times New Roman"/>
          <w:sz w:val="24"/>
          <w:szCs w:val="24"/>
        </w:rPr>
      </w:pPr>
    </w:p>
    <w:p w:rsidR="0066388B" w:rsidRDefault="0066388B" w:rsidP="00663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Pr>
          <w:rFonts w:ascii="Times New Roman" w:hAnsi="Times New Roman" w:cs="Times New Roman"/>
          <w:i/>
          <w:sz w:val="24"/>
          <w:szCs w:val="24"/>
        </w:rPr>
        <w:t>Fikilini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Attorney General</w:t>
      </w:r>
      <w:r>
        <w:rPr>
          <w:rFonts w:ascii="Times New Roman" w:hAnsi="Times New Roman" w:cs="Times New Roman"/>
          <w:sz w:val="24"/>
          <w:szCs w:val="24"/>
        </w:rPr>
        <w:t xml:space="preserve"> 1990 (1) ZLR 105. The appellant’s appeal is therefore improper and cannot succeed.</w:t>
      </w:r>
    </w:p>
    <w:p w:rsidR="0066388B" w:rsidRDefault="0066388B" w:rsidP="0066388B">
      <w:pPr>
        <w:spacing w:after="0" w:line="240" w:lineRule="auto"/>
        <w:ind w:left="720"/>
        <w:jc w:val="both"/>
        <w:rPr>
          <w:rFonts w:ascii="Times New Roman" w:hAnsi="Times New Roman" w:cs="Times New Roman"/>
          <w:sz w:val="24"/>
          <w:szCs w:val="24"/>
        </w:rPr>
      </w:pPr>
    </w:p>
    <w:p w:rsidR="0066388B" w:rsidRDefault="0066388B" w:rsidP="006638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Consequently I order as follows:</w:t>
      </w:r>
    </w:p>
    <w:p w:rsidR="0066388B" w:rsidRDefault="0066388B" w:rsidP="0066388B">
      <w:pPr>
        <w:spacing w:after="0" w:line="240" w:lineRule="auto"/>
        <w:ind w:left="720"/>
        <w:jc w:val="both"/>
        <w:rPr>
          <w:rFonts w:ascii="Times New Roman" w:hAnsi="Times New Roman" w:cs="Times New Roman"/>
          <w:sz w:val="24"/>
          <w:szCs w:val="24"/>
        </w:rPr>
      </w:pPr>
    </w:p>
    <w:p w:rsidR="0066388B" w:rsidRDefault="0066388B" w:rsidP="006638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appeal be and is hereby struck off the roll for being improperly before the court. The appellant seeks to challenge procedural issues.</w:t>
      </w:r>
    </w:p>
    <w:p w:rsidR="0066388B" w:rsidRDefault="0066388B" w:rsidP="0066388B">
      <w:pPr>
        <w:spacing w:after="0" w:line="360" w:lineRule="auto"/>
        <w:jc w:val="both"/>
        <w:rPr>
          <w:rFonts w:ascii="Times New Roman" w:hAnsi="Times New Roman" w:cs="Times New Roman"/>
          <w:sz w:val="24"/>
          <w:szCs w:val="24"/>
        </w:rPr>
      </w:pPr>
    </w:p>
    <w:p w:rsidR="0066388B" w:rsidRDefault="0066388B" w:rsidP="0066388B">
      <w:pPr>
        <w:spacing w:after="0" w:line="360" w:lineRule="auto"/>
        <w:jc w:val="both"/>
        <w:rPr>
          <w:rFonts w:ascii="Times New Roman" w:hAnsi="Times New Roman" w:cs="Times New Roman"/>
          <w:sz w:val="24"/>
          <w:szCs w:val="24"/>
        </w:rPr>
      </w:pPr>
    </w:p>
    <w:p w:rsidR="0066388B" w:rsidRDefault="0066388B" w:rsidP="0066388B">
      <w:pPr>
        <w:spacing w:after="0" w:line="360" w:lineRule="auto"/>
        <w:rPr>
          <w:rFonts w:ascii="Times New Roman" w:hAnsi="Times New Roman" w:cs="Times New Roman"/>
          <w:sz w:val="24"/>
          <w:szCs w:val="24"/>
        </w:rPr>
      </w:pPr>
    </w:p>
    <w:p w:rsidR="0066388B" w:rsidRPr="0066388B" w:rsidRDefault="0066388B" w:rsidP="0066388B">
      <w:pPr>
        <w:spacing w:after="0" w:line="360" w:lineRule="auto"/>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respondent’s legal practitioners</w:t>
      </w:r>
    </w:p>
    <w:p w:rsidR="0066388B" w:rsidRDefault="0066388B" w:rsidP="0066388B">
      <w:pPr>
        <w:spacing w:after="0" w:line="360" w:lineRule="auto"/>
        <w:ind w:left="720"/>
        <w:rPr>
          <w:rFonts w:ascii="Times New Roman" w:hAnsi="Times New Roman" w:cs="Times New Roman"/>
          <w:sz w:val="24"/>
          <w:szCs w:val="24"/>
        </w:rPr>
      </w:pPr>
    </w:p>
    <w:p w:rsidR="0066388B" w:rsidRPr="0066388B" w:rsidRDefault="0066388B" w:rsidP="0066388B">
      <w:pPr>
        <w:spacing w:after="0" w:line="360" w:lineRule="auto"/>
        <w:ind w:left="720"/>
        <w:rPr>
          <w:rFonts w:ascii="Times New Roman" w:hAnsi="Times New Roman" w:cs="Times New Roman"/>
          <w:sz w:val="24"/>
          <w:szCs w:val="24"/>
        </w:rPr>
      </w:pPr>
    </w:p>
    <w:sectPr w:rsidR="0066388B" w:rsidRPr="0066388B" w:rsidSect="0066388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B05" w:rsidRDefault="00EF4B05" w:rsidP="0066388B">
      <w:pPr>
        <w:spacing w:after="0" w:line="240" w:lineRule="auto"/>
      </w:pPr>
      <w:r>
        <w:separator/>
      </w:r>
    </w:p>
  </w:endnote>
  <w:endnote w:type="continuationSeparator" w:id="0">
    <w:p w:rsidR="00EF4B05" w:rsidRDefault="00EF4B05" w:rsidP="0066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B05" w:rsidRDefault="00EF4B05" w:rsidP="0066388B">
      <w:pPr>
        <w:spacing w:after="0" w:line="240" w:lineRule="auto"/>
      </w:pPr>
      <w:r>
        <w:separator/>
      </w:r>
    </w:p>
  </w:footnote>
  <w:footnote w:type="continuationSeparator" w:id="0">
    <w:p w:rsidR="00EF4B05" w:rsidRDefault="00EF4B05" w:rsidP="00663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380620"/>
      <w:docPartObj>
        <w:docPartGallery w:val="Page Numbers (Top of Page)"/>
        <w:docPartUnique/>
      </w:docPartObj>
    </w:sdtPr>
    <w:sdtEndPr>
      <w:rPr>
        <w:noProof/>
      </w:rPr>
    </w:sdtEndPr>
    <w:sdtContent>
      <w:p w:rsidR="0066388B" w:rsidRDefault="0066388B">
        <w:pPr>
          <w:pStyle w:val="Header"/>
          <w:jc w:val="right"/>
          <w:rPr>
            <w:noProof/>
          </w:rPr>
        </w:pPr>
        <w:r>
          <w:fldChar w:fldCharType="begin"/>
        </w:r>
        <w:r>
          <w:instrText xml:space="preserve"> PAGE   \* MERGEFORMAT </w:instrText>
        </w:r>
        <w:r>
          <w:fldChar w:fldCharType="separate"/>
        </w:r>
        <w:r w:rsidR="005229FE">
          <w:rPr>
            <w:noProof/>
          </w:rPr>
          <w:t>2</w:t>
        </w:r>
        <w:r>
          <w:rPr>
            <w:noProof/>
          </w:rPr>
          <w:fldChar w:fldCharType="end"/>
        </w:r>
      </w:p>
      <w:p w:rsidR="0066388B" w:rsidRDefault="0066388B">
        <w:pPr>
          <w:pStyle w:val="Header"/>
          <w:jc w:val="right"/>
          <w:rPr>
            <w:noProof/>
          </w:rPr>
        </w:pPr>
        <w:r>
          <w:rPr>
            <w:noProof/>
          </w:rPr>
          <w:t>JUDGMENT NO LC/H/</w:t>
        </w:r>
        <w:r w:rsidR="005229FE">
          <w:rPr>
            <w:noProof/>
          </w:rPr>
          <w:t>163</w:t>
        </w:r>
        <w:r>
          <w:rPr>
            <w:noProof/>
          </w:rPr>
          <w:t>/2016</w:t>
        </w:r>
      </w:p>
      <w:p w:rsidR="0066388B" w:rsidRDefault="0066388B">
        <w:pPr>
          <w:pStyle w:val="Header"/>
          <w:jc w:val="right"/>
        </w:pPr>
        <w:r>
          <w:rPr>
            <w:noProof/>
          </w:rPr>
          <w:t>CASE NO LC/H/235/2015</w:t>
        </w:r>
      </w:p>
    </w:sdtContent>
  </w:sdt>
  <w:p w:rsidR="0066388B" w:rsidRDefault="00663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D3CAD"/>
    <w:multiLevelType w:val="hybridMultilevel"/>
    <w:tmpl w:val="EA1E49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24"/>
    <w:rsid w:val="00037439"/>
    <w:rsid w:val="001C4610"/>
    <w:rsid w:val="0036348C"/>
    <w:rsid w:val="003903EF"/>
    <w:rsid w:val="00437876"/>
    <w:rsid w:val="005229FE"/>
    <w:rsid w:val="0056329C"/>
    <w:rsid w:val="0066388B"/>
    <w:rsid w:val="007F34EA"/>
    <w:rsid w:val="00AC39CF"/>
    <w:rsid w:val="00BB0D24"/>
    <w:rsid w:val="00EF4B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439"/>
    <w:pPr>
      <w:ind w:left="720"/>
      <w:contextualSpacing/>
    </w:pPr>
  </w:style>
  <w:style w:type="paragraph" w:styleId="Header">
    <w:name w:val="header"/>
    <w:basedOn w:val="Normal"/>
    <w:link w:val="HeaderChar"/>
    <w:uiPriority w:val="99"/>
    <w:unhideWhenUsed/>
    <w:rsid w:val="00663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88B"/>
  </w:style>
  <w:style w:type="paragraph" w:styleId="Footer">
    <w:name w:val="footer"/>
    <w:basedOn w:val="Normal"/>
    <w:link w:val="FooterChar"/>
    <w:uiPriority w:val="99"/>
    <w:unhideWhenUsed/>
    <w:rsid w:val="00663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439"/>
    <w:pPr>
      <w:ind w:left="720"/>
      <w:contextualSpacing/>
    </w:pPr>
  </w:style>
  <w:style w:type="paragraph" w:styleId="Header">
    <w:name w:val="header"/>
    <w:basedOn w:val="Normal"/>
    <w:link w:val="HeaderChar"/>
    <w:uiPriority w:val="99"/>
    <w:unhideWhenUsed/>
    <w:rsid w:val="00663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88B"/>
  </w:style>
  <w:style w:type="paragraph" w:styleId="Footer">
    <w:name w:val="footer"/>
    <w:basedOn w:val="Normal"/>
    <w:link w:val="FooterChar"/>
    <w:uiPriority w:val="99"/>
    <w:unhideWhenUsed/>
    <w:rsid w:val="00663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dcterms:created xsi:type="dcterms:W3CDTF">2016-03-04T06:58:00Z</dcterms:created>
  <dcterms:modified xsi:type="dcterms:W3CDTF">2016-03-10T09:59:00Z</dcterms:modified>
</cp:coreProperties>
</file>