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F140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FUNGAI MOSES MAKOTAMO</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F140A" w:rsidRDefault="001F140A" w:rsidP="001F14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AE051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F140A">
        <w:rPr>
          <w:rFonts w:ascii="Times New Roman" w:hAnsi="Times New Roman" w:cs="Times New Roman"/>
          <w:sz w:val="24"/>
          <w:szCs w:val="24"/>
        </w:rPr>
        <w:t>13 September 2018</w:t>
      </w:r>
    </w:p>
    <w:p w:rsidR="001A1A68" w:rsidRDefault="00F76ED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1A1A68" w:rsidRDefault="001A1A68" w:rsidP="00315732">
      <w:pPr>
        <w:spacing w:after="0" w:line="240" w:lineRule="auto"/>
        <w:jc w:val="center"/>
        <w:rPr>
          <w:rFonts w:ascii="Times New Roman" w:hAnsi="Times New Roman" w:cs="Times New Roman"/>
          <w:sz w:val="24"/>
          <w:szCs w:val="24"/>
        </w:rPr>
      </w:pPr>
    </w:p>
    <w:p w:rsidR="0086690C" w:rsidRDefault="001F140A"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Bail Application</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1.</w:t>
      </w:r>
      <w:r w:rsidR="004C5EE6" w:rsidRPr="004C5EE6">
        <w:rPr>
          <w:rFonts w:ascii="Times New Roman" w:hAnsi="Times New Roman" w:cs="Times New Roman"/>
          <w:sz w:val="24"/>
          <w:szCs w:val="24"/>
        </w:rPr>
        <w:t xml:space="preserve"> </w:t>
      </w:r>
      <w:r w:rsidR="004214EA">
        <w:rPr>
          <w:rFonts w:ascii="Times New Roman" w:hAnsi="Times New Roman" w:cs="Times New Roman"/>
          <w:sz w:val="24"/>
          <w:szCs w:val="24"/>
        </w:rPr>
        <w:t>Mr Chipere</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4214EA">
        <w:rPr>
          <w:rFonts w:ascii="Times New Roman" w:hAnsi="Times New Roman" w:cs="Times New Roman"/>
          <w:sz w:val="24"/>
          <w:szCs w:val="24"/>
        </w:rPr>
        <w:t>Mr Magorokosho</w:t>
      </w: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F307B7"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JT Fusire</w:t>
      </w:r>
      <w:r w:rsidR="009B11B9">
        <w:rPr>
          <w:rFonts w:ascii="Times New Roman" w:hAnsi="Times New Roman" w:cs="Times New Roman"/>
          <w:sz w:val="24"/>
          <w:szCs w:val="24"/>
        </w:rPr>
        <w:t>,</w:t>
      </w:r>
      <w:r>
        <w:rPr>
          <w:rFonts w:ascii="Times New Roman" w:hAnsi="Times New Roman" w:cs="Times New Roman"/>
          <w:sz w:val="24"/>
          <w:szCs w:val="24"/>
        </w:rPr>
        <w:t xml:space="preserve"> for the Applicant</w:t>
      </w:r>
    </w:p>
    <w:p w:rsidR="00062A4E" w:rsidRPr="00F307B7" w:rsidRDefault="00F307B7"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M Musarurwa</w:t>
      </w:r>
      <w:r w:rsidRPr="00F307B7">
        <w:rPr>
          <w:rFonts w:ascii="Times New Roman" w:hAnsi="Times New Roman" w:cs="Times New Roman"/>
          <w:sz w:val="24"/>
          <w:szCs w:val="24"/>
        </w:rPr>
        <w:t>, for the State</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230901" w:rsidRDefault="00D8392F" w:rsidP="00F307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F307B7">
        <w:rPr>
          <w:rFonts w:ascii="Times New Roman" w:hAnsi="Times New Roman" w:cs="Times New Roman"/>
          <w:sz w:val="24"/>
          <w:szCs w:val="24"/>
        </w:rPr>
        <w:t>On 13 September 2018, I dismissed the applicant’s application for bail pending trial. These are the reasons for my disposition. The applicant was arraigned before the court facing allegations of rape as defined in s 65 (1) (a) of the Criminal Law (Codification and Reform) Act [</w:t>
      </w:r>
      <w:r w:rsidR="00F307B7">
        <w:rPr>
          <w:rFonts w:ascii="Times New Roman" w:hAnsi="Times New Roman" w:cs="Times New Roman"/>
          <w:i/>
          <w:sz w:val="24"/>
          <w:szCs w:val="24"/>
        </w:rPr>
        <w:t>Chapter 9:23</w:t>
      </w:r>
      <w:r w:rsidR="00F307B7">
        <w:rPr>
          <w:rFonts w:ascii="Times New Roman" w:hAnsi="Times New Roman" w:cs="Times New Roman"/>
          <w:sz w:val="24"/>
          <w:szCs w:val="24"/>
        </w:rPr>
        <w:t>] in that sometime in July 2018 and at</w:t>
      </w:r>
      <w:r w:rsidR="004D1611">
        <w:rPr>
          <w:rFonts w:ascii="Times New Roman" w:hAnsi="Times New Roman" w:cs="Times New Roman"/>
          <w:sz w:val="24"/>
          <w:szCs w:val="24"/>
        </w:rPr>
        <w:t xml:space="preserve"> Chikuku Village, Chief Marange, Mutare the accused person unlawfully and knowingly had sexual intercourse with  Progress Makotamo a female juvenile aged 8 years who at the time of sexual intercourse was incapable of consenting to sexual intercourse knowing that she had not consented to sexual intercourse due to the incapacity or realising that there was real risk or possibility that she might be</w:t>
      </w:r>
      <w:r w:rsidR="00D15F5F">
        <w:rPr>
          <w:rFonts w:ascii="Times New Roman" w:hAnsi="Times New Roman" w:cs="Times New Roman"/>
          <w:sz w:val="24"/>
          <w:szCs w:val="24"/>
        </w:rPr>
        <w:t xml:space="preserve"> incapable of consenting.</w:t>
      </w:r>
    </w:p>
    <w:p w:rsidR="00D15F5F" w:rsidRDefault="00D15F5F" w:rsidP="00F307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circumstances as discerned </w:t>
      </w:r>
      <w:r w:rsidR="00671A0C">
        <w:rPr>
          <w:rFonts w:ascii="Times New Roman" w:hAnsi="Times New Roman" w:cs="Times New Roman"/>
          <w:sz w:val="24"/>
          <w:szCs w:val="24"/>
        </w:rPr>
        <w:t xml:space="preserve">from the outline of the State </w:t>
      </w:r>
      <w:r w:rsidR="00681892">
        <w:rPr>
          <w:rFonts w:ascii="Times New Roman" w:hAnsi="Times New Roman" w:cs="Times New Roman"/>
          <w:sz w:val="24"/>
          <w:szCs w:val="24"/>
        </w:rPr>
        <w:t>case attach</w:t>
      </w:r>
      <w:r w:rsidR="00EC4009">
        <w:rPr>
          <w:rFonts w:ascii="Times New Roman" w:hAnsi="Times New Roman" w:cs="Times New Roman"/>
          <w:sz w:val="24"/>
          <w:szCs w:val="24"/>
        </w:rPr>
        <w:t>ed</w:t>
      </w:r>
      <w:r>
        <w:rPr>
          <w:rFonts w:ascii="Times New Roman" w:hAnsi="Times New Roman" w:cs="Times New Roman"/>
          <w:sz w:val="24"/>
          <w:szCs w:val="24"/>
        </w:rPr>
        <w:t xml:space="preserve"> to the application are as follows:</w:t>
      </w:r>
    </w:p>
    <w:p w:rsidR="00CA4F44" w:rsidRDefault="00D15F5F" w:rsidP="00CA4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requested the 8 year old complainant </w:t>
      </w:r>
      <w:r w:rsidR="008630C2">
        <w:rPr>
          <w:rFonts w:ascii="Times New Roman" w:hAnsi="Times New Roman" w:cs="Times New Roman"/>
          <w:sz w:val="24"/>
          <w:szCs w:val="24"/>
        </w:rPr>
        <w:t xml:space="preserve">to bring fire to his residence which she did. Thereafter, the applicant is said to have requested the complainant to sweep his dining and bedroom which request the complainant complied with. While she was inside, the applicant followed and took off his trousers and caused </w:t>
      </w:r>
      <w:r w:rsidR="00581BC0">
        <w:rPr>
          <w:rFonts w:ascii="Times New Roman" w:hAnsi="Times New Roman" w:cs="Times New Roman"/>
          <w:sz w:val="24"/>
          <w:szCs w:val="24"/>
        </w:rPr>
        <w:t>complainant</w:t>
      </w:r>
      <w:r w:rsidR="008630C2">
        <w:rPr>
          <w:rFonts w:ascii="Times New Roman" w:hAnsi="Times New Roman" w:cs="Times New Roman"/>
          <w:sz w:val="24"/>
          <w:szCs w:val="24"/>
        </w:rPr>
        <w:t xml:space="preserve"> to take off</w:t>
      </w:r>
      <w:r>
        <w:rPr>
          <w:rFonts w:ascii="Times New Roman" w:hAnsi="Times New Roman" w:cs="Times New Roman"/>
          <w:sz w:val="24"/>
          <w:szCs w:val="24"/>
        </w:rPr>
        <w:t xml:space="preserve"> </w:t>
      </w:r>
      <w:r w:rsidR="00F41982">
        <w:rPr>
          <w:rFonts w:ascii="Times New Roman" w:hAnsi="Times New Roman" w:cs="Times New Roman"/>
          <w:sz w:val="24"/>
          <w:szCs w:val="24"/>
        </w:rPr>
        <w:t>her</w:t>
      </w:r>
      <w:r w:rsidR="00581BC0">
        <w:rPr>
          <w:rFonts w:ascii="Times New Roman" w:hAnsi="Times New Roman" w:cs="Times New Roman"/>
          <w:sz w:val="24"/>
          <w:szCs w:val="24"/>
        </w:rPr>
        <w:t xml:space="preserve"> pant. Following which he caused the complainant to lay on top</w:t>
      </w:r>
      <w:r w:rsidR="00CA4F44">
        <w:rPr>
          <w:rFonts w:ascii="Times New Roman" w:hAnsi="Times New Roman" w:cs="Times New Roman"/>
          <w:sz w:val="24"/>
          <w:szCs w:val="24"/>
        </w:rPr>
        <w:t xml:space="preserve"> of him and he inserted his male organ in the complainant’s female organ. Thereafter he advised complainant not to tell anyone and he sent one Ian Chibi to give her some chips zipnaks.</w:t>
      </w:r>
    </w:p>
    <w:p w:rsidR="00681892" w:rsidRDefault="00CA4F44" w:rsidP="00CA4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complainant who was crying because of</w:t>
      </w:r>
      <w:r w:rsidR="00F41982">
        <w:rPr>
          <w:rFonts w:ascii="Times New Roman" w:hAnsi="Times New Roman" w:cs="Times New Roman"/>
          <w:sz w:val="24"/>
          <w:szCs w:val="24"/>
        </w:rPr>
        <w:t xml:space="preserve"> pain revealed the ordeal to her</w:t>
      </w:r>
      <w:r>
        <w:rPr>
          <w:rFonts w:ascii="Times New Roman" w:hAnsi="Times New Roman" w:cs="Times New Roman"/>
          <w:sz w:val="24"/>
          <w:szCs w:val="24"/>
        </w:rPr>
        <w:t xml:space="preserve"> father the following day and the matter was reported to the police. </w:t>
      </w:r>
    </w:p>
    <w:p w:rsidR="00CA4F44" w:rsidRDefault="00CA4F44" w:rsidP="001A10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his application argued that he is a suitable candidate for bail since he did not commit the offence. The allegations according to the applicant were as a result of bad blood between himself and the complainant’s father.</w:t>
      </w:r>
      <w:r w:rsidR="001A1093">
        <w:rPr>
          <w:rFonts w:ascii="Times New Roman" w:hAnsi="Times New Roman" w:cs="Times New Roman"/>
          <w:sz w:val="24"/>
          <w:szCs w:val="24"/>
        </w:rPr>
        <w:t xml:space="preserve"> </w:t>
      </w:r>
      <w:r>
        <w:rPr>
          <w:rFonts w:ascii="Times New Roman" w:hAnsi="Times New Roman" w:cs="Times New Roman"/>
          <w:sz w:val="24"/>
          <w:szCs w:val="24"/>
        </w:rPr>
        <w:t>He further</w:t>
      </w:r>
      <w:r w:rsidR="00681892">
        <w:rPr>
          <w:rFonts w:ascii="Times New Roman" w:hAnsi="Times New Roman" w:cs="Times New Roman"/>
          <w:sz w:val="24"/>
          <w:szCs w:val="24"/>
        </w:rPr>
        <w:t xml:space="preserve"> stated </w:t>
      </w:r>
      <w:r w:rsidR="00BE12E6">
        <w:rPr>
          <w:rFonts w:ascii="Times New Roman" w:hAnsi="Times New Roman" w:cs="Times New Roman"/>
          <w:sz w:val="24"/>
          <w:szCs w:val="24"/>
        </w:rPr>
        <w:t xml:space="preserve">that as a Zimbabwean with no contacts outside he would avail himself for trial. The State opposed the application pointing out that although the applicant is entitled to his right to liberty in the circumstances of this case, it would be prejudicial to the administration of justice to admit him to bail. </w:t>
      </w:r>
    </w:p>
    <w:p w:rsidR="00BE12E6" w:rsidRDefault="00BE12E6" w:rsidP="00CA4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argued that the applicant and complainant are related and that the complainant is ag</w:t>
      </w:r>
      <w:r w:rsidR="001A1093">
        <w:rPr>
          <w:rFonts w:ascii="Times New Roman" w:hAnsi="Times New Roman" w:cs="Times New Roman"/>
          <w:sz w:val="24"/>
          <w:szCs w:val="24"/>
        </w:rPr>
        <w:t>ed 8, hence</w:t>
      </w:r>
      <w:r>
        <w:rPr>
          <w:rFonts w:ascii="Times New Roman" w:hAnsi="Times New Roman" w:cs="Times New Roman"/>
          <w:sz w:val="24"/>
          <w:szCs w:val="24"/>
        </w:rPr>
        <w:t xml:space="preserve"> chances of interference and possibly</w:t>
      </w:r>
      <w:r w:rsidR="00EC4009">
        <w:rPr>
          <w:rFonts w:ascii="Times New Roman" w:hAnsi="Times New Roman" w:cs="Times New Roman"/>
          <w:sz w:val="24"/>
          <w:szCs w:val="24"/>
        </w:rPr>
        <w:t xml:space="preserve"> sett</w:t>
      </w:r>
      <w:r w:rsidR="00681892">
        <w:rPr>
          <w:rFonts w:ascii="Times New Roman" w:hAnsi="Times New Roman" w:cs="Times New Roman"/>
          <w:sz w:val="24"/>
          <w:szCs w:val="24"/>
        </w:rPr>
        <w:t>l</w:t>
      </w:r>
      <w:r w:rsidR="00EC4009">
        <w:rPr>
          <w:rFonts w:ascii="Times New Roman" w:hAnsi="Times New Roman" w:cs="Times New Roman"/>
          <w:sz w:val="24"/>
          <w:szCs w:val="24"/>
        </w:rPr>
        <w:t xml:space="preserve">ing </w:t>
      </w:r>
      <w:r>
        <w:rPr>
          <w:rFonts w:ascii="Times New Roman" w:hAnsi="Times New Roman" w:cs="Times New Roman"/>
          <w:sz w:val="24"/>
          <w:szCs w:val="24"/>
        </w:rPr>
        <w:t xml:space="preserve">a </w:t>
      </w:r>
      <w:r w:rsidR="00583E6D">
        <w:rPr>
          <w:rFonts w:ascii="Times New Roman" w:hAnsi="Times New Roman" w:cs="Times New Roman"/>
          <w:sz w:val="24"/>
          <w:szCs w:val="24"/>
        </w:rPr>
        <w:t>criminal matter domestically are high.</w:t>
      </w:r>
      <w:r>
        <w:rPr>
          <w:rFonts w:ascii="Times New Roman" w:hAnsi="Times New Roman" w:cs="Times New Roman"/>
          <w:sz w:val="24"/>
          <w:szCs w:val="24"/>
        </w:rPr>
        <w:t xml:space="preserve"> </w:t>
      </w:r>
      <w:r w:rsidR="002A788B">
        <w:rPr>
          <w:rFonts w:ascii="Times New Roman" w:hAnsi="Times New Roman" w:cs="Times New Roman"/>
          <w:sz w:val="24"/>
          <w:szCs w:val="24"/>
        </w:rPr>
        <w:t>The respondent</w:t>
      </w:r>
      <w:r w:rsidR="001A1093">
        <w:rPr>
          <w:rFonts w:ascii="Times New Roman" w:hAnsi="Times New Roman" w:cs="Times New Roman"/>
          <w:sz w:val="24"/>
          <w:szCs w:val="24"/>
        </w:rPr>
        <w:t xml:space="preserve"> </w:t>
      </w:r>
      <w:r w:rsidR="00583E6D">
        <w:rPr>
          <w:rFonts w:ascii="Times New Roman" w:hAnsi="Times New Roman" w:cs="Times New Roman"/>
          <w:sz w:val="24"/>
          <w:szCs w:val="24"/>
        </w:rPr>
        <w:t>argued there are high chances of direct and indirect interference which would be prejudicial to the administration of justice. The respond</w:t>
      </w:r>
      <w:r w:rsidR="00E4771C">
        <w:rPr>
          <w:rFonts w:ascii="Times New Roman" w:hAnsi="Times New Roman" w:cs="Times New Roman"/>
          <w:sz w:val="24"/>
          <w:szCs w:val="24"/>
        </w:rPr>
        <w:t xml:space="preserve">ent </w:t>
      </w:r>
      <w:r w:rsidR="00527F85">
        <w:rPr>
          <w:rFonts w:ascii="Times New Roman" w:hAnsi="Times New Roman" w:cs="Times New Roman"/>
          <w:sz w:val="24"/>
          <w:szCs w:val="24"/>
        </w:rPr>
        <w:t xml:space="preserve">further </w:t>
      </w:r>
      <w:r w:rsidR="00E4771C">
        <w:rPr>
          <w:rFonts w:ascii="Times New Roman" w:hAnsi="Times New Roman" w:cs="Times New Roman"/>
          <w:sz w:val="24"/>
          <w:szCs w:val="24"/>
        </w:rPr>
        <w:t>argued</w:t>
      </w:r>
      <w:r w:rsidR="00583E6D">
        <w:rPr>
          <w:rFonts w:ascii="Times New Roman" w:hAnsi="Times New Roman" w:cs="Times New Roman"/>
          <w:sz w:val="24"/>
          <w:szCs w:val="24"/>
        </w:rPr>
        <w:t xml:space="preserve"> that given the timeous report and confirmation by medical evidence the State case is portrayed as strong and that is likely to induce</w:t>
      </w:r>
      <w:r w:rsidR="00EB7A18">
        <w:rPr>
          <w:rFonts w:ascii="Times New Roman" w:hAnsi="Times New Roman" w:cs="Times New Roman"/>
          <w:sz w:val="24"/>
          <w:szCs w:val="24"/>
        </w:rPr>
        <w:t xml:space="preserve"> </w:t>
      </w:r>
      <w:r w:rsidR="00EC4009">
        <w:rPr>
          <w:rFonts w:ascii="Times New Roman" w:hAnsi="Times New Roman" w:cs="Times New Roman"/>
          <w:sz w:val="24"/>
          <w:szCs w:val="24"/>
        </w:rPr>
        <w:t xml:space="preserve">temptation </w:t>
      </w:r>
      <w:r w:rsidR="00E4771C">
        <w:rPr>
          <w:rFonts w:ascii="Times New Roman" w:hAnsi="Times New Roman" w:cs="Times New Roman"/>
          <w:sz w:val="24"/>
          <w:szCs w:val="24"/>
        </w:rPr>
        <w:t>to abscond and thus jeopardise the interest of administration of justice.</w:t>
      </w:r>
    </w:p>
    <w:p w:rsidR="00A42408" w:rsidRDefault="00E4771C" w:rsidP="008255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is settled in applications for bail pending trial</w:t>
      </w:r>
      <w:r w:rsidR="003C5F37">
        <w:rPr>
          <w:rFonts w:ascii="Times New Roman" w:hAnsi="Times New Roman" w:cs="Times New Roman"/>
          <w:sz w:val="24"/>
          <w:szCs w:val="24"/>
        </w:rPr>
        <w:t>,</w:t>
      </w:r>
      <w:r>
        <w:rPr>
          <w:rFonts w:ascii="Times New Roman" w:hAnsi="Times New Roman" w:cs="Times New Roman"/>
          <w:sz w:val="24"/>
          <w:szCs w:val="24"/>
        </w:rPr>
        <w:t xml:space="preserve"> the court has to seek to strike a balance between the right to liberty </w:t>
      </w:r>
      <w:r w:rsidR="003C5F37">
        <w:rPr>
          <w:rFonts w:ascii="Times New Roman" w:hAnsi="Times New Roman" w:cs="Times New Roman"/>
          <w:sz w:val="24"/>
          <w:szCs w:val="24"/>
        </w:rPr>
        <w:t>as provided for in the C</w:t>
      </w:r>
      <w:r>
        <w:rPr>
          <w:rFonts w:ascii="Times New Roman" w:hAnsi="Times New Roman" w:cs="Times New Roman"/>
          <w:sz w:val="24"/>
          <w:szCs w:val="24"/>
        </w:rPr>
        <w:t>onstitution and the interest of administration of justice</w:t>
      </w:r>
      <w:r w:rsidR="00ED0C4B">
        <w:rPr>
          <w:rFonts w:ascii="Times New Roman" w:hAnsi="Times New Roman" w:cs="Times New Roman"/>
          <w:sz w:val="24"/>
          <w:szCs w:val="24"/>
        </w:rPr>
        <w:t>. Section</w:t>
      </w:r>
      <w:r w:rsidR="00681892">
        <w:rPr>
          <w:rFonts w:ascii="Times New Roman" w:hAnsi="Times New Roman" w:cs="Times New Roman"/>
          <w:sz w:val="24"/>
          <w:szCs w:val="24"/>
        </w:rPr>
        <w:t xml:space="preserve"> 117</w:t>
      </w:r>
      <w:r w:rsidR="00A42408">
        <w:rPr>
          <w:rFonts w:ascii="Times New Roman" w:hAnsi="Times New Roman" w:cs="Times New Roman"/>
          <w:sz w:val="24"/>
          <w:szCs w:val="24"/>
        </w:rPr>
        <w:t xml:space="preserve"> of the Criminal Procedure and Evidence Act [</w:t>
      </w:r>
      <w:r w:rsidR="00A42408" w:rsidRPr="00A42408">
        <w:rPr>
          <w:rFonts w:ascii="Times New Roman" w:hAnsi="Times New Roman" w:cs="Times New Roman"/>
          <w:i/>
          <w:sz w:val="24"/>
          <w:szCs w:val="24"/>
        </w:rPr>
        <w:t>Chapter 9:07</w:t>
      </w:r>
      <w:r w:rsidR="00A42408">
        <w:rPr>
          <w:rFonts w:ascii="Times New Roman" w:hAnsi="Times New Roman" w:cs="Times New Roman"/>
          <w:sz w:val="24"/>
          <w:szCs w:val="24"/>
        </w:rPr>
        <w:t>] outlines factors for consideration which among others include:</w:t>
      </w:r>
    </w:p>
    <w:p w:rsidR="00A42408" w:rsidRDefault="00A42408" w:rsidP="00A42408">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release of applicant on bail will </w:t>
      </w:r>
      <w:r w:rsidR="00ED0C4B">
        <w:rPr>
          <w:rFonts w:ascii="Times New Roman" w:hAnsi="Times New Roman" w:cs="Times New Roman"/>
          <w:sz w:val="24"/>
          <w:szCs w:val="24"/>
        </w:rPr>
        <w:t>endanger</w:t>
      </w:r>
      <w:r>
        <w:rPr>
          <w:rFonts w:ascii="Times New Roman" w:hAnsi="Times New Roman" w:cs="Times New Roman"/>
          <w:sz w:val="24"/>
          <w:szCs w:val="24"/>
        </w:rPr>
        <w:t xml:space="preserve"> the safety of the public or any person.</w:t>
      </w:r>
    </w:p>
    <w:p w:rsidR="00A42408" w:rsidRDefault="00A42408" w:rsidP="00A42408">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applicant will stand his trial.</w:t>
      </w:r>
    </w:p>
    <w:p w:rsidR="00A42408" w:rsidRDefault="00A42408" w:rsidP="00A42408">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applicant will influence or intimidate witnesses.</w:t>
      </w:r>
    </w:p>
    <w:p w:rsidR="00681892" w:rsidRPr="00A42408" w:rsidRDefault="00A42408" w:rsidP="00A42408">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r w:rsidR="00ED0C4B">
        <w:rPr>
          <w:rFonts w:ascii="Times New Roman" w:hAnsi="Times New Roman" w:cs="Times New Roman"/>
          <w:sz w:val="24"/>
          <w:szCs w:val="24"/>
        </w:rPr>
        <w:t>or not the release o</w:t>
      </w:r>
      <w:r>
        <w:rPr>
          <w:rFonts w:ascii="Times New Roman" w:hAnsi="Times New Roman" w:cs="Times New Roman"/>
          <w:sz w:val="24"/>
          <w:szCs w:val="24"/>
        </w:rPr>
        <w:t>n bail of the applicant will undermine or jeopardise the proper functioning of the criminal justice system, including the bail system.</w:t>
      </w:r>
      <w:r w:rsidR="00E4771C" w:rsidRPr="00A42408">
        <w:rPr>
          <w:rFonts w:ascii="Times New Roman" w:hAnsi="Times New Roman" w:cs="Times New Roman"/>
          <w:sz w:val="24"/>
          <w:szCs w:val="24"/>
        </w:rPr>
        <w:t xml:space="preserve"> </w:t>
      </w:r>
    </w:p>
    <w:p w:rsidR="00E4771C" w:rsidRDefault="00E4771C" w:rsidP="008255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right to liberty can only be withdrawn w</w:t>
      </w:r>
      <w:r w:rsidR="003C5F37">
        <w:rPr>
          <w:rFonts w:ascii="Times New Roman" w:hAnsi="Times New Roman" w:cs="Times New Roman"/>
          <w:sz w:val="24"/>
          <w:szCs w:val="24"/>
        </w:rPr>
        <w:t>h</w:t>
      </w:r>
      <w:r>
        <w:rPr>
          <w:rFonts w:ascii="Times New Roman" w:hAnsi="Times New Roman" w:cs="Times New Roman"/>
          <w:sz w:val="24"/>
          <w:szCs w:val="24"/>
        </w:rPr>
        <w:t xml:space="preserve">ere there are compelling reasons to withdraw the right. </w:t>
      </w:r>
      <w:r w:rsidR="00681892">
        <w:rPr>
          <w:rFonts w:ascii="Times New Roman" w:hAnsi="Times New Roman" w:cs="Times New Roman"/>
          <w:sz w:val="24"/>
          <w:szCs w:val="24"/>
        </w:rPr>
        <w:t xml:space="preserve">See </w:t>
      </w:r>
      <w:r w:rsidR="00681892">
        <w:rPr>
          <w:rFonts w:ascii="Times New Roman" w:hAnsi="Times New Roman" w:cs="Times New Roman"/>
          <w:i/>
          <w:sz w:val="24"/>
          <w:szCs w:val="24"/>
        </w:rPr>
        <w:t>Nyamutata Moreblessing</w:t>
      </w:r>
      <w:r w:rsidR="00681892" w:rsidRPr="00681892">
        <w:rPr>
          <w:rFonts w:ascii="Times New Roman" w:hAnsi="Times New Roman" w:cs="Times New Roman"/>
          <w:i/>
          <w:sz w:val="24"/>
          <w:szCs w:val="24"/>
        </w:rPr>
        <w:t xml:space="preserve"> v The State</w:t>
      </w:r>
      <w:r w:rsidR="00681892">
        <w:rPr>
          <w:rFonts w:ascii="Times New Roman" w:hAnsi="Times New Roman" w:cs="Times New Roman"/>
          <w:sz w:val="24"/>
          <w:szCs w:val="24"/>
        </w:rPr>
        <w:t xml:space="preserve"> HH 424/18. </w:t>
      </w:r>
      <w:r w:rsidR="001A1093" w:rsidRPr="001A1093">
        <w:rPr>
          <w:rFonts w:ascii="Times New Roman" w:hAnsi="Times New Roman" w:cs="Times New Roman"/>
          <w:i/>
          <w:sz w:val="24"/>
          <w:szCs w:val="24"/>
        </w:rPr>
        <w:t>S v Jonathan Muala</w:t>
      </w:r>
      <w:r w:rsidR="001A1093">
        <w:rPr>
          <w:rFonts w:ascii="Times New Roman" w:hAnsi="Times New Roman" w:cs="Times New Roman"/>
          <w:sz w:val="24"/>
          <w:szCs w:val="24"/>
        </w:rPr>
        <w:t xml:space="preserve"> HH 122/15 and also </w:t>
      </w:r>
      <w:r w:rsidR="001A1093" w:rsidRPr="001A1093">
        <w:rPr>
          <w:rFonts w:ascii="Times New Roman" w:hAnsi="Times New Roman" w:cs="Times New Roman"/>
          <w:i/>
          <w:sz w:val="24"/>
          <w:szCs w:val="24"/>
        </w:rPr>
        <w:t>S v Last Ncube</w:t>
      </w:r>
      <w:r w:rsidR="001A1093">
        <w:rPr>
          <w:rFonts w:ascii="Times New Roman" w:hAnsi="Times New Roman" w:cs="Times New Roman"/>
          <w:sz w:val="24"/>
          <w:szCs w:val="24"/>
        </w:rPr>
        <w:t xml:space="preserve"> HB 136/18. </w:t>
      </w:r>
      <w:r>
        <w:rPr>
          <w:rFonts w:ascii="Times New Roman" w:hAnsi="Times New Roman" w:cs="Times New Roman"/>
          <w:sz w:val="24"/>
          <w:szCs w:val="24"/>
        </w:rPr>
        <w:t>The right to liberty is</w:t>
      </w:r>
      <w:r w:rsidR="00F41982">
        <w:rPr>
          <w:rFonts w:ascii="Times New Roman" w:hAnsi="Times New Roman" w:cs="Times New Roman"/>
          <w:sz w:val="24"/>
          <w:szCs w:val="24"/>
        </w:rPr>
        <w:t xml:space="preserve"> anchored o</w:t>
      </w:r>
      <w:r>
        <w:rPr>
          <w:rFonts w:ascii="Times New Roman" w:hAnsi="Times New Roman" w:cs="Times New Roman"/>
          <w:sz w:val="24"/>
          <w:szCs w:val="24"/>
        </w:rPr>
        <w:t>n the hallmark of the presumption of innocence until proven guilty by a competent court of law.</w:t>
      </w:r>
      <w:r w:rsidR="008255D3">
        <w:rPr>
          <w:rFonts w:ascii="Times New Roman" w:hAnsi="Times New Roman" w:cs="Times New Roman"/>
          <w:sz w:val="24"/>
          <w:szCs w:val="24"/>
        </w:rPr>
        <w:t xml:space="preserve"> </w:t>
      </w:r>
      <w:r>
        <w:rPr>
          <w:rFonts w:ascii="Times New Roman" w:hAnsi="Times New Roman" w:cs="Times New Roman"/>
          <w:sz w:val="24"/>
          <w:szCs w:val="24"/>
        </w:rPr>
        <w:t xml:space="preserve">On the other hand the interest of administration of justice is anchored on the societal </w:t>
      </w:r>
      <w:r w:rsidR="008255D3">
        <w:rPr>
          <w:rFonts w:ascii="Times New Roman" w:hAnsi="Times New Roman" w:cs="Times New Roman"/>
          <w:sz w:val="24"/>
          <w:szCs w:val="24"/>
        </w:rPr>
        <w:t>interest to have a matter prosecuted to its logical conclusion.</w:t>
      </w:r>
    </w:p>
    <w:p w:rsidR="008255D3" w:rsidRPr="002372E2" w:rsidRDefault="008255D3" w:rsidP="008118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given the applicant is a brother to the complainant’s father and that they stay in c</w:t>
      </w:r>
      <w:r w:rsidR="00F41982">
        <w:rPr>
          <w:rFonts w:ascii="Times New Roman" w:hAnsi="Times New Roman" w:cs="Times New Roman"/>
          <w:sz w:val="24"/>
          <w:szCs w:val="24"/>
        </w:rPr>
        <w:t xml:space="preserve">lose proximate the State’s fears </w:t>
      </w:r>
      <w:r>
        <w:rPr>
          <w:rFonts w:ascii="Times New Roman" w:hAnsi="Times New Roman" w:cs="Times New Roman"/>
          <w:sz w:val="24"/>
          <w:szCs w:val="24"/>
        </w:rPr>
        <w:t xml:space="preserve">of having the matter domestically resolved to the </w:t>
      </w:r>
      <w:r>
        <w:rPr>
          <w:rFonts w:ascii="Times New Roman" w:hAnsi="Times New Roman" w:cs="Times New Roman"/>
          <w:sz w:val="24"/>
          <w:szCs w:val="24"/>
        </w:rPr>
        <w:lastRenderedPageBreak/>
        <w:t>detriment of adm</w:t>
      </w:r>
      <w:r w:rsidR="008C1B68">
        <w:rPr>
          <w:rFonts w:ascii="Times New Roman" w:hAnsi="Times New Roman" w:cs="Times New Roman"/>
          <w:sz w:val="24"/>
          <w:szCs w:val="24"/>
        </w:rPr>
        <w:t>inistration of justice is not far-fetched. Further, t</w:t>
      </w:r>
      <w:r>
        <w:rPr>
          <w:rFonts w:ascii="Times New Roman" w:hAnsi="Times New Roman" w:cs="Times New Roman"/>
          <w:sz w:val="24"/>
          <w:szCs w:val="24"/>
        </w:rPr>
        <w:t>he complainant is 8 and prone to both direct and indirect interference. The complainant on the first day of</w:t>
      </w:r>
      <w:r w:rsidR="003C5F37">
        <w:rPr>
          <w:rFonts w:ascii="Times New Roman" w:hAnsi="Times New Roman" w:cs="Times New Roman"/>
          <w:sz w:val="24"/>
          <w:szCs w:val="24"/>
        </w:rPr>
        <w:t xml:space="preserve"> the</w:t>
      </w:r>
      <w:r>
        <w:rPr>
          <w:rFonts w:ascii="Times New Roman" w:hAnsi="Times New Roman" w:cs="Times New Roman"/>
          <w:sz w:val="24"/>
          <w:szCs w:val="24"/>
        </w:rPr>
        <w:t xml:space="preserve"> alleged commission of the offence was told not to </w:t>
      </w:r>
      <w:r w:rsidR="00B963A7">
        <w:rPr>
          <w:rFonts w:ascii="Times New Roman" w:hAnsi="Times New Roman" w:cs="Times New Roman"/>
          <w:sz w:val="24"/>
          <w:szCs w:val="24"/>
        </w:rPr>
        <w:t>report</w:t>
      </w:r>
      <w:r w:rsidR="003C5F37">
        <w:rPr>
          <w:rFonts w:ascii="Times New Roman" w:hAnsi="Times New Roman" w:cs="Times New Roman"/>
          <w:sz w:val="24"/>
          <w:szCs w:val="24"/>
        </w:rPr>
        <w:t xml:space="preserve"> s</w:t>
      </w:r>
      <w:r w:rsidR="00B963A7">
        <w:rPr>
          <w:rFonts w:ascii="Times New Roman" w:hAnsi="Times New Roman" w:cs="Times New Roman"/>
          <w:sz w:val="24"/>
          <w:szCs w:val="24"/>
        </w:rPr>
        <w:t xml:space="preserve">he complied and </w:t>
      </w:r>
      <w:r w:rsidR="008C1B68">
        <w:rPr>
          <w:rFonts w:ascii="Times New Roman" w:hAnsi="Times New Roman" w:cs="Times New Roman"/>
          <w:sz w:val="24"/>
          <w:szCs w:val="24"/>
        </w:rPr>
        <w:t xml:space="preserve">only </w:t>
      </w:r>
      <w:r w:rsidR="00B963A7">
        <w:rPr>
          <w:rFonts w:ascii="Times New Roman" w:hAnsi="Times New Roman" w:cs="Times New Roman"/>
          <w:sz w:val="24"/>
          <w:szCs w:val="24"/>
        </w:rPr>
        <w:t xml:space="preserve">reported the following day because of pain. </w:t>
      </w:r>
      <w:r w:rsidR="003C5F37">
        <w:rPr>
          <w:rFonts w:ascii="Times New Roman" w:hAnsi="Times New Roman" w:cs="Times New Roman"/>
          <w:sz w:val="24"/>
          <w:szCs w:val="24"/>
        </w:rPr>
        <w:t>On</w:t>
      </w:r>
      <w:r w:rsidR="00B963A7">
        <w:rPr>
          <w:rFonts w:ascii="Times New Roman" w:hAnsi="Times New Roman" w:cs="Times New Roman"/>
          <w:sz w:val="24"/>
          <w:szCs w:val="24"/>
        </w:rPr>
        <w:t xml:space="preserve"> sighting the applicant she might freeze and be influenced into not </w:t>
      </w:r>
      <w:r w:rsidR="00681892">
        <w:rPr>
          <w:rFonts w:ascii="Times New Roman" w:hAnsi="Times New Roman" w:cs="Times New Roman"/>
          <w:sz w:val="24"/>
          <w:szCs w:val="24"/>
        </w:rPr>
        <w:t>disclosing what transpired</w:t>
      </w:r>
      <w:r w:rsidR="00B963A7">
        <w:rPr>
          <w:rFonts w:ascii="Times New Roman" w:hAnsi="Times New Roman" w:cs="Times New Roman"/>
          <w:sz w:val="24"/>
          <w:szCs w:val="24"/>
        </w:rPr>
        <w:t>.</w:t>
      </w:r>
      <w:r>
        <w:rPr>
          <w:rFonts w:ascii="Times New Roman" w:hAnsi="Times New Roman" w:cs="Times New Roman"/>
          <w:sz w:val="24"/>
          <w:szCs w:val="24"/>
        </w:rPr>
        <w:t xml:space="preserve"> </w:t>
      </w:r>
    </w:p>
    <w:p w:rsidR="008E6609" w:rsidRDefault="008118DD" w:rsidP="008E6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circumstances of how the allegations occurred and surfaced the chances of conviction are high as the State case appears strong. Upon considering the seriousness of the offence coupled with the strength of the case the chances of abscondment are high. </w:t>
      </w:r>
      <w:r w:rsidR="00681892">
        <w:rPr>
          <w:rFonts w:ascii="Times New Roman" w:hAnsi="Times New Roman" w:cs="Times New Roman"/>
          <w:sz w:val="24"/>
          <w:szCs w:val="24"/>
        </w:rPr>
        <w:t xml:space="preserve">Moreso given in the event of conviction lengthy imprisonment is called for. </w:t>
      </w:r>
      <w:r>
        <w:rPr>
          <w:rFonts w:ascii="Times New Roman" w:hAnsi="Times New Roman" w:cs="Times New Roman"/>
          <w:sz w:val="24"/>
          <w:szCs w:val="24"/>
        </w:rPr>
        <w:t xml:space="preserve">When there is likelihood of abscondment occasioned by </w:t>
      </w:r>
      <w:r w:rsidR="00F41982">
        <w:rPr>
          <w:rFonts w:ascii="Times New Roman" w:hAnsi="Times New Roman" w:cs="Times New Roman"/>
          <w:sz w:val="24"/>
          <w:szCs w:val="24"/>
        </w:rPr>
        <w:t>temptation to flee</w:t>
      </w:r>
      <w:r w:rsidR="008C1B68">
        <w:rPr>
          <w:rFonts w:ascii="Times New Roman" w:hAnsi="Times New Roman" w:cs="Times New Roman"/>
          <w:sz w:val="24"/>
          <w:szCs w:val="24"/>
        </w:rPr>
        <w:t xml:space="preserve"> given the</w:t>
      </w:r>
      <w:r w:rsidR="00681892">
        <w:rPr>
          <w:rFonts w:ascii="Times New Roman" w:hAnsi="Times New Roman" w:cs="Times New Roman"/>
          <w:sz w:val="24"/>
          <w:szCs w:val="24"/>
        </w:rPr>
        <w:t xml:space="preserve"> gravity of the offence and likely</w:t>
      </w:r>
      <w:r>
        <w:rPr>
          <w:rFonts w:ascii="Times New Roman" w:hAnsi="Times New Roman" w:cs="Times New Roman"/>
          <w:sz w:val="24"/>
          <w:szCs w:val="24"/>
        </w:rPr>
        <w:t xml:space="preserve"> sentence and the high risk of interference then it wold not be in the interest of justice to admit the applicant to bail.</w:t>
      </w:r>
    </w:p>
    <w:p w:rsidR="008118DD" w:rsidRDefault="008118DD" w:rsidP="008E6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there are compelling reasons militating against admission of the applicant to bail. Accordingly, it is ordered that:</w:t>
      </w:r>
    </w:p>
    <w:p w:rsidR="008118DD" w:rsidRDefault="008118DD" w:rsidP="008E6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Application be and is hereby dismissed.</w:t>
      </w: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Pr="008E6609" w:rsidRDefault="00D81A58" w:rsidP="008E6609">
      <w:pPr>
        <w:spacing w:after="0" w:line="360" w:lineRule="auto"/>
        <w:jc w:val="both"/>
        <w:rPr>
          <w:rFonts w:ascii="Times New Roman" w:hAnsi="Times New Roman" w:cs="Times New Roman"/>
          <w:sz w:val="24"/>
          <w:szCs w:val="24"/>
        </w:rPr>
      </w:pPr>
    </w:p>
    <w:p w:rsidR="00544E2D" w:rsidRDefault="008C1B68"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Pundu and Company</w:t>
      </w:r>
      <w:r>
        <w:rPr>
          <w:rFonts w:ascii="Times New Roman" w:hAnsi="Times New Roman" w:cs="Times New Roman"/>
          <w:sz w:val="24"/>
          <w:szCs w:val="24"/>
        </w:rPr>
        <w:t>, applicant</w:t>
      </w:r>
      <w:r w:rsidR="00544E2D">
        <w:rPr>
          <w:rFonts w:ascii="Times New Roman" w:hAnsi="Times New Roman" w:cs="Times New Roman"/>
          <w:sz w:val="24"/>
          <w:szCs w:val="24"/>
        </w:rPr>
        <w:t xml:space="preserve">’s legal practitioners </w:t>
      </w:r>
    </w:p>
    <w:p w:rsidR="00544E2D" w:rsidRDefault="008C1B68"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w:t>
      </w:r>
      <w:r w:rsidR="00612015">
        <w:rPr>
          <w:rFonts w:ascii="Times New Roman" w:hAnsi="Times New Roman" w:cs="Times New Roman"/>
          <w:i/>
          <w:sz w:val="24"/>
          <w:szCs w:val="24"/>
        </w:rPr>
        <w:t>Authority</w:t>
      </w:r>
      <w:r w:rsidR="00544E2D">
        <w:rPr>
          <w:rFonts w:ascii="Times New Roman" w:hAnsi="Times New Roman" w:cs="Times New Roman"/>
          <w:sz w:val="24"/>
          <w:szCs w:val="24"/>
        </w:rPr>
        <w:t xml:space="preserve">, </w:t>
      </w:r>
      <w:r>
        <w:rPr>
          <w:rFonts w:ascii="Times New Roman" w:hAnsi="Times New Roman" w:cs="Times New Roman"/>
          <w:sz w:val="24"/>
          <w:szCs w:val="24"/>
        </w:rPr>
        <w:t>respondent</w:t>
      </w:r>
      <w:r w:rsidR="00544E2D">
        <w:rPr>
          <w:rFonts w:ascii="Times New Roman" w:hAnsi="Times New Roman" w:cs="Times New Roman"/>
          <w:sz w:val="24"/>
          <w:szCs w:val="24"/>
        </w:rPr>
        <w:t xml:space="preserve">’s legal practitioners </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1C7" w:rsidRDefault="005251C7" w:rsidP="00086343">
      <w:pPr>
        <w:spacing w:after="0" w:line="240" w:lineRule="auto"/>
      </w:pPr>
      <w:r>
        <w:separator/>
      </w:r>
    </w:p>
  </w:endnote>
  <w:endnote w:type="continuationSeparator" w:id="0">
    <w:p w:rsidR="005251C7" w:rsidRDefault="005251C7"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1C7" w:rsidRDefault="005251C7" w:rsidP="00086343">
      <w:pPr>
        <w:spacing w:after="0" w:line="240" w:lineRule="auto"/>
      </w:pPr>
      <w:r>
        <w:separator/>
      </w:r>
    </w:p>
  </w:footnote>
  <w:footnote w:type="continuationSeparator" w:id="0">
    <w:p w:rsidR="005251C7" w:rsidRDefault="005251C7"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F76ED6">
          <w:rPr>
            <w:noProof/>
          </w:rPr>
          <w:t>3</w:t>
        </w:r>
        <w:r>
          <w:rPr>
            <w:noProof/>
          </w:rPr>
          <w:fldChar w:fldCharType="end"/>
        </w:r>
      </w:p>
      <w:p w:rsidR="00315732" w:rsidRDefault="00315732">
        <w:pPr>
          <w:pStyle w:val="Header"/>
          <w:jc w:val="right"/>
          <w:rPr>
            <w:noProof/>
          </w:rPr>
        </w:pPr>
        <w:r>
          <w:rPr>
            <w:noProof/>
          </w:rPr>
          <w:t>HMT</w:t>
        </w:r>
        <w:r w:rsidR="00296247">
          <w:rPr>
            <w:noProof/>
          </w:rPr>
          <w:t xml:space="preserve"> 16</w:t>
        </w:r>
        <w:r w:rsidR="00D81A58">
          <w:rPr>
            <w:noProof/>
          </w:rPr>
          <w:t>-</w:t>
        </w:r>
        <w:r w:rsidR="00BA591F">
          <w:rPr>
            <w:noProof/>
          </w:rPr>
          <w:t>19</w:t>
        </w:r>
      </w:p>
      <w:p w:rsidR="00315732" w:rsidRDefault="002B28DC">
        <w:pPr>
          <w:pStyle w:val="Header"/>
          <w:jc w:val="right"/>
        </w:pPr>
        <w:r>
          <w:rPr>
            <w:noProof/>
          </w:rPr>
          <w:t>B 70/18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5A0001"/>
    <w:multiLevelType w:val="hybridMultilevel"/>
    <w:tmpl w:val="58E2646A"/>
    <w:lvl w:ilvl="0" w:tplc="D56884A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C284409"/>
    <w:multiLevelType w:val="hybridMultilevel"/>
    <w:tmpl w:val="5E64B2CC"/>
    <w:lvl w:ilvl="0" w:tplc="569AB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6504DAA"/>
    <w:multiLevelType w:val="hybridMultilevel"/>
    <w:tmpl w:val="F57C5604"/>
    <w:lvl w:ilvl="0" w:tplc="0ED429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4"/>
  </w:num>
  <w:num w:numId="3">
    <w:abstractNumId w:val="0"/>
  </w:num>
  <w:num w:numId="4">
    <w:abstractNumId w:val="11"/>
  </w:num>
  <w:num w:numId="5">
    <w:abstractNumId w:val="8"/>
  </w:num>
  <w:num w:numId="6">
    <w:abstractNumId w:val="4"/>
  </w:num>
  <w:num w:numId="7">
    <w:abstractNumId w:val="10"/>
  </w:num>
  <w:num w:numId="8">
    <w:abstractNumId w:val="3"/>
  </w:num>
  <w:num w:numId="9">
    <w:abstractNumId w:val="13"/>
  </w:num>
  <w:num w:numId="10">
    <w:abstractNumId w:val="9"/>
  </w:num>
  <w:num w:numId="11">
    <w:abstractNumId w:val="6"/>
  </w:num>
  <w:num w:numId="12">
    <w:abstractNumId w:val="5"/>
  </w:num>
  <w:num w:numId="13">
    <w:abstractNumId w:val="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132"/>
    <w:rsid w:val="00011FFF"/>
    <w:rsid w:val="000136EF"/>
    <w:rsid w:val="0001398E"/>
    <w:rsid w:val="00014375"/>
    <w:rsid w:val="00017ED0"/>
    <w:rsid w:val="00020FF6"/>
    <w:rsid w:val="000230F2"/>
    <w:rsid w:val="000241B1"/>
    <w:rsid w:val="000279CA"/>
    <w:rsid w:val="00027EC1"/>
    <w:rsid w:val="000313DC"/>
    <w:rsid w:val="00031938"/>
    <w:rsid w:val="00032419"/>
    <w:rsid w:val="0004053D"/>
    <w:rsid w:val="00041326"/>
    <w:rsid w:val="00041799"/>
    <w:rsid w:val="00044DC7"/>
    <w:rsid w:val="00044E45"/>
    <w:rsid w:val="00046312"/>
    <w:rsid w:val="00046A3E"/>
    <w:rsid w:val="00047D17"/>
    <w:rsid w:val="000512AB"/>
    <w:rsid w:val="00055AF1"/>
    <w:rsid w:val="00056548"/>
    <w:rsid w:val="00060141"/>
    <w:rsid w:val="00060B8B"/>
    <w:rsid w:val="00062A4E"/>
    <w:rsid w:val="00064FFA"/>
    <w:rsid w:val="00065A06"/>
    <w:rsid w:val="000662F2"/>
    <w:rsid w:val="00072326"/>
    <w:rsid w:val="0007762F"/>
    <w:rsid w:val="000830BD"/>
    <w:rsid w:val="00085896"/>
    <w:rsid w:val="00085E91"/>
    <w:rsid w:val="00086158"/>
    <w:rsid w:val="00086343"/>
    <w:rsid w:val="00090535"/>
    <w:rsid w:val="0009160D"/>
    <w:rsid w:val="000966B3"/>
    <w:rsid w:val="000A0D41"/>
    <w:rsid w:val="000A4732"/>
    <w:rsid w:val="000A6726"/>
    <w:rsid w:val="000A6B76"/>
    <w:rsid w:val="000A6BB3"/>
    <w:rsid w:val="000A7061"/>
    <w:rsid w:val="000B030C"/>
    <w:rsid w:val="000B0728"/>
    <w:rsid w:val="000B26C9"/>
    <w:rsid w:val="000B3709"/>
    <w:rsid w:val="000B3A91"/>
    <w:rsid w:val="000B777B"/>
    <w:rsid w:val="000C0A29"/>
    <w:rsid w:val="000C1DBA"/>
    <w:rsid w:val="000C5788"/>
    <w:rsid w:val="000C7EE1"/>
    <w:rsid w:val="000E0241"/>
    <w:rsid w:val="000E05E5"/>
    <w:rsid w:val="000E23AF"/>
    <w:rsid w:val="000E292C"/>
    <w:rsid w:val="000E3F2D"/>
    <w:rsid w:val="000E77A5"/>
    <w:rsid w:val="000F0102"/>
    <w:rsid w:val="000F0F15"/>
    <w:rsid w:val="000F3C8E"/>
    <w:rsid w:val="000F463F"/>
    <w:rsid w:val="000F6C61"/>
    <w:rsid w:val="0010113C"/>
    <w:rsid w:val="001012ED"/>
    <w:rsid w:val="00102549"/>
    <w:rsid w:val="001025E6"/>
    <w:rsid w:val="00105FAC"/>
    <w:rsid w:val="00110674"/>
    <w:rsid w:val="00112746"/>
    <w:rsid w:val="00112C98"/>
    <w:rsid w:val="001136AE"/>
    <w:rsid w:val="00114CB1"/>
    <w:rsid w:val="0011760F"/>
    <w:rsid w:val="00120BEA"/>
    <w:rsid w:val="00121FBB"/>
    <w:rsid w:val="001220BA"/>
    <w:rsid w:val="00126336"/>
    <w:rsid w:val="00127479"/>
    <w:rsid w:val="00127CFC"/>
    <w:rsid w:val="00130104"/>
    <w:rsid w:val="00132417"/>
    <w:rsid w:val="00132DEF"/>
    <w:rsid w:val="00137B87"/>
    <w:rsid w:val="00142F09"/>
    <w:rsid w:val="00142F5E"/>
    <w:rsid w:val="00143388"/>
    <w:rsid w:val="00145FCB"/>
    <w:rsid w:val="00152A22"/>
    <w:rsid w:val="00153323"/>
    <w:rsid w:val="00154B2C"/>
    <w:rsid w:val="001628FF"/>
    <w:rsid w:val="00165B02"/>
    <w:rsid w:val="0017726C"/>
    <w:rsid w:val="00181226"/>
    <w:rsid w:val="00185787"/>
    <w:rsid w:val="00186958"/>
    <w:rsid w:val="001A1093"/>
    <w:rsid w:val="001A13F0"/>
    <w:rsid w:val="001A1A68"/>
    <w:rsid w:val="001A4020"/>
    <w:rsid w:val="001A4968"/>
    <w:rsid w:val="001A54E5"/>
    <w:rsid w:val="001A774C"/>
    <w:rsid w:val="001B0C42"/>
    <w:rsid w:val="001B156D"/>
    <w:rsid w:val="001B66CC"/>
    <w:rsid w:val="001C0EDE"/>
    <w:rsid w:val="001C27A7"/>
    <w:rsid w:val="001C7D84"/>
    <w:rsid w:val="001D000E"/>
    <w:rsid w:val="001D3BEE"/>
    <w:rsid w:val="001E4B21"/>
    <w:rsid w:val="001F043C"/>
    <w:rsid w:val="001F140A"/>
    <w:rsid w:val="001F1AEB"/>
    <w:rsid w:val="001F1B63"/>
    <w:rsid w:val="001F24AD"/>
    <w:rsid w:val="001F562E"/>
    <w:rsid w:val="001F5952"/>
    <w:rsid w:val="00200B65"/>
    <w:rsid w:val="002038F3"/>
    <w:rsid w:val="00211C7D"/>
    <w:rsid w:val="00214B21"/>
    <w:rsid w:val="0021576F"/>
    <w:rsid w:val="00216216"/>
    <w:rsid w:val="002206DD"/>
    <w:rsid w:val="0022092A"/>
    <w:rsid w:val="002217C5"/>
    <w:rsid w:val="00224017"/>
    <w:rsid w:val="00225DCE"/>
    <w:rsid w:val="002276DA"/>
    <w:rsid w:val="00230901"/>
    <w:rsid w:val="0023317D"/>
    <w:rsid w:val="00236065"/>
    <w:rsid w:val="002372E2"/>
    <w:rsid w:val="0023739A"/>
    <w:rsid w:val="0024017F"/>
    <w:rsid w:val="002467A1"/>
    <w:rsid w:val="0025021A"/>
    <w:rsid w:val="002572BA"/>
    <w:rsid w:val="0026141E"/>
    <w:rsid w:val="002632FF"/>
    <w:rsid w:val="002645F7"/>
    <w:rsid w:val="0027142C"/>
    <w:rsid w:val="002770F9"/>
    <w:rsid w:val="00282545"/>
    <w:rsid w:val="00283EEA"/>
    <w:rsid w:val="00292F5B"/>
    <w:rsid w:val="00293B84"/>
    <w:rsid w:val="00296247"/>
    <w:rsid w:val="002A12F6"/>
    <w:rsid w:val="002A788B"/>
    <w:rsid w:val="002B28DC"/>
    <w:rsid w:val="002B2FCF"/>
    <w:rsid w:val="002B376B"/>
    <w:rsid w:val="002B3A84"/>
    <w:rsid w:val="002C446A"/>
    <w:rsid w:val="002D1BEF"/>
    <w:rsid w:val="002E7138"/>
    <w:rsid w:val="002F2440"/>
    <w:rsid w:val="002F3668"/>
    <w:rsid w:val="002F39D0"/>
    <w:rsid w:val="002F70D7"/>
    <w:rsid w:val="002F7925"/>
    <w:rsid w:val="00301D4D"/>
    <w:rsid w:val="0030364F"/>
    <w:rsid w:val="00310098"/>
    <w:rsid w:val="0031012C"/>
    <w:rsid w:val="003114D6"/>
    <w:rsid w:val="00312059"/>
    <w:rsid w:val="00314318"/>
    <w:rsid w:val="003148C0"/>
    <w:rsid w:val="00315732"/>
    <w:rsid w:val="0031580F"/>
    <w:rsid w:val="003258FA"/>
    <w:rsid w:val="003277E9"/>
    <w:rsid w:val="00331C2C"/>
    <w:rsid w:val="00332C8C"/>
    <w:rsid w:val="003344A4"/>
    <w:rsid w:val="00335844"/>
    <w:rsid w:val="0034152B"/>
    <w:rsid w:val="00341F71"/>
    <w:rsid w:val="00342451"/>
    <w:rsid w:val="00350084"/>
    <w:rsid w:val="0035194C"/>
    <w:rsid w:val="003539B0"/>
    <w:rsid w:val="00355836"/>
    <w:rsid w:val="00356F89"/>
    <w:rsid w:val="00360671"/>
    <w:rsid w:val="00363E0B"/>
    <w:rsid w:val="00367B2D"/>
    <w:rsid w:val="0037005C"/>
    <w:rsid w:val="0037123D"/>
    <w:rsid w:val="00371711"/>
    <w:rsid w:val="003759CF"/>
    <w:rsid w:val="003839C0"/>
    <w:rsid w:val="003847CB"/>
    <w:rsid w:val="00394CD2"/>
    <w:rsid w:val="00396BB9"/>
    <w:rsid w:val="003A04A5"/>
    <w:rsid w:val="003A27EA"/>
    <w:rsid w:val="003A4275"/>
    <w:rsid w:val="003A485E"/>
    <w:rsid w:val="003A60AE"/>
    <w:rsid w:val="003A61D8"/>
    <w:rsid w:val="003A6BBD"/>
    <w:rsid w:val="003B02A6"/>
    <w:rsid w:val="003B108D"/>
    <w:rsid w:val="003B3D23"/>
    <w:rsid w:val="003B6866"/>
    <w:rsid w:val="003C0A7B"/>
    <w:rsid w:val="003C0BD9"/>
    <w:rsid w:val="003C5F37"/>
    <w:rsid w:val="003C6953"/>
    <w:rsid w:val="003D2B35"/>
    <w:rsid w:val="003D427E"/>
    <w:rsid w:val="003E3F50"/>
    <w:rsid w:val="003E5E28"/>
    <w:rsid w:val="003E7E7C"/>
    <w:rsid w:val="003F0710"/>
    <w:rsid w:val="003F0B48"/>
    <w:rsid w:val="003F1CC4"/>
    <w:rsid w:val="003F242B"/>
    <w:rsid w:val="003F2F9E"/>
    <w:rsid w:val="004002A6"/>
    <w:rsid w:val="004038A8"/>
    <w:rsid w:val="004043B9"/>
    <w:rsid w:val="00406C38"/>
    <w:rsid w:val="00407542"/>
    <w:rsid w:val="004137C6"/>
    <w:rsid w:val="00415462"/>
    <w:rsid w:val="004214EA"/>
    <w:rsid w:val="00421EBF"/>
    <w:rsid w:val="00422459"/>
    <w:rsid w:val="004228CF"/>
    <w:rsid w:val="00430CB1"/>
    <w:rsid w:val="0043198D"/>
    <w:rsid w:val="00431BBC"/>
    <w:rsid w:val="00431E19"/>
    <w:rsid w:val="00432A25"/>
    <w:rsid w:val="00433502"/>
    <w:rsid w:val="0043358A"/>
    <w:rsid w:val="00442BC7"/>
    <w:rsid w:val="0044352C"/>
    <w:rsid w:val="00452828"/>
    <w:rsid w:val="00461111"/>
    <w:rsid w:val="00464452"/>
    <w:rsid w:val="00467169"/>
    <w:rsid w:val="004673FE"/>
    <w:rsid w:val="004677CB"/>
    <w:rsid w:val="004771D4"/>
    <w:rsid w:val="004806AA"/>
    <w:rsid w:val="004846E1"/>
    <w:rsid w:val="00484B3A"/>
    <w:rsid w:val="00485EBC"/>
    <w:rsid w:val="0048605F"/>
    <w:rsid w:val="00490B75"/>
    <w:rsid w:val="00491173"/>
    <w:rsid w:val="00494E97"/>
    <w:rsid w:val="00496D33"/>
    <w:rsid w:val="00496DCD"/>
    <w:rsid w:val="004A082F"/>
    <w:rsid w:val="004A307F"/>
    <w:rsid w:val="004A7C3E"/>
    <w:rsid w:val="004B0029"/>
    <w:rsid w:val="004B0B91"/>
    <w:rsid w:val="004B5F41"/>
    <w:rsid w:val="004B6EF8"/>
    <w:rsid w:val="004B7144"/>
    <w:rsid w:val="004C1D8F"/>
    <w:rsid w:val="004C31B0"/>
    <w:rsid w:val="004C432F"/>
    <w:rsid w:val="004C5EE6"/>
    <w:rsid w:val="004D097C"/>
    <w:rsid w:val="004D1611"/>
    <w:rsid w:val="004D1F40"/>
    <w:rsid w:val="004D354E"/>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261B"/>
    <w:rsid w:val="00513245"/>
    <w:rsid w:val="00515A3A"/>
    <w:rsid w:val="0051677A"/>
    <w:rsid w:val="005251C7"/>
    <w:rsid w:val="00527252"/>
    <w:rsid w:val="00527B2A"/>
    <w:rsid w:val="00527F85"/>
    <w:rsid w:val="0053225C"/>
    <w:rsid w:val="005353EE"/>
    <w:rsid w:val="00536750"/>
    <w:rsid w:val="00540BF2"/>
    <w:rsid w:val="00542F7E"/>
    <w:rsid w:val="00543898"/>
    <w:rsid w:val="00544E2D"/>
    <w:rsid w:val="00550786"/>
    <w:rsid w:val="005528AC"/>
    <w:rsid w:val="00552A5C"/>
    <w:rsid w:val="0056334B"/>
    <w:rsid w:val="00570A84"/>
    <w:rsid w:val="00571630"/>
    <w:rsid w:val="00572D5A"/>
    <w:rsid w:val="00575409"/>
    <w:rsid w:val="005766AF"/>
    <w:rsid w:val="00581247"/>
    <w:rsid w:val="00581BC0"/>
    <w:rsid w:val="00582A8A"/>
    <w:rsid w:val="00583E6D"/>
    <w:rsid w:val="005843B1"/>
    <w:rsid w:val="00586BD7"/>
    <w:rsid w:val="00590FCB"/>
    <w:rsid w:val="00592530"/>
    <w:rsid w:val="005940FD"/>
    <w:rsid w:val="005967CC"/>
    <w:rsid w:val="00596CC2"/>
    <w:rsid w:val="005A1CF0"/>
    <w:rsid w:val="005A7EC2"/>
    <w:rsid w:val="005B0DC5"/>
    <w:rsid w:val="005B2F68"/>
    <w:rsid w:val="005B3049"/>
    <w:rsid w:val="005C1010"/>
    <w:rsid w:val="005C4AD4"/>
    <w:rsid w:val="005C6219"/>
    <w:rsid w:val="005D0409"/>
    <w:rsid w:val="005D11BB"/>
    <w:rsid w:val="005D2A75"/>
    <w:rsid w:val="005D4F53"/>
    <w:rsid w:val="005D754B"/>
    <w:rsid w:val="005E05E6"/>
    <w:rsid w:val="005E2B25"/>
    <w:rsid w:val="005E34E8"/>
    <w:rsid w:val="005E4754"/>
    <w:rsid w:val="005E5782"/>
    <w:rsid w:val="005F0984"/>
    <w:rsid w:val="005F0D8D"/>
    <w:rsid w:val="005F150E"/>
    <w:rsid w:val="00602D72"/>
    <w:rsid w:val="00603709"/>
    <w:rsid w:val="00604E85"/>
    <w:rsid w:val="00607A8B"/>
    <w:rsid w:val="006117FC"/>
    <w:rsid w:val="00612015"/>
    <w:rsid w:val="00612981"/>
    <w:rsid w:val="006139B0"/>
    <w:rsid w:val="006144CA"/>
    <w:rsid w:val="006243DF"/>
    <w:rsid w:val="006251B6"/>
    <w:rsid w:val="0063386A"/>
    <w:rsid w:val="00633A11"/>
    <w:rsid w:val="00640733"/>
    <w:rsid w:val="00641C54"/>
    <w:rsid w:val="00644264"/>
    <w:rsid w:val="006475A1"/>
    <w:rsid w:val="00650193"/>
    <w:rsid w:val="00654CA3"/>
    <w:rsid w:val="00655F5B"/>
    <w:rsid w:val="00656B58"/>
    <w:rsid w:val="00656DC8"/>
    <w:rsid w:val="00660162"/>
    <w:rsid w:val="006626B3"/>
    <w:rsid w:val="00671A0C"/>
    <w:rsid w:val="00672715"/>
    <w:rsid w:val="00675CC3"/>
    <w:rsid w:val="006764A1"/>
    <w:rsid w:val="00676BC8"/>
    <w:rsid w:val="00680A1B"/>
    <w:rsid w:val="00681892"/>
    <w:rsid w:val="00692341"/>
    <w:rsid w:val="006A2269"/>
    <w:rsid w:val="006A4353"/>
    <w:rsid w:val="006A4E95"/>
    <w:rsid w:val="006B1B09"/>
    <w:rsid w:val="006C2111"/>
    <w:rsid w:val="006C7CCF"/>
    <w:rsid w:val="006D0F19"/>
    <w:rsid w:val="006D36ED"/>
    <w:rsid w:val="006D4276"/>
    <w:rsid w:val="006D6E7F"/>
    <w:rsid w:val="006E4934"/>
    <w:rsid w:val="006E6F11"/>
    <w:rsid w:val="006F39A0"/>
    <w:rsid w:val="006F4403"/>
    <w:rsid w:val="006F6F86"/>
    <w:rsid w:val="0070324D"/>
    <w:rsid w:val="00703F6A"/>
    <w:rsid w:val="0070598F"/>
    <w:rsid w:val="00707A32"/>
    <w:rsid w:val="007125E5"/>
    <w:rsid w:val="007141E2"/>
    <w:rsid w:val="007146A6"/>
    <w:rsid w:val="007149D5"/>
    <w:rsid w:val="007158CE"/>
    <w:rsid w:val="0071620B"/>
    <w:rsid w:val="0071634A"/>
    <w:rsid w:val="00717DB8"/>
    <w:rsid w:val="0072230A"/>
    <w:rsid w:val="00732FDF"/>
    <w:rsid w:val="00733E1C"/>
    <w:rsid w:val="00744EA7"/>
    <w:rsid w:val="007466D2"/>
    <w:rsid w:val="00746979"/>
    <w:rsid w:val="00747642"/>
    <w:rsid w:val="00750313"/>
    <w:rsid w:val="00752A50"/>
    <w:rsid w:val="00754D0C"/>
    <w:rsid w:val="00755180"/>
    <w:rsid w:val="007605A4"/>
    <w:rsid w:val="007628DD"/>
    <w:rsid w:val="007642C1"/>
    <w:rsid w:val="00766E3E"/>
    <w:rsid w:val="00767AA5"/>
    <w:rsid w:val="00770D39"/>
    <w:rsid w:val="007710DE"/>
    <w:rsid w:val="00773482"/>
    <w:rsid w:val="00774ABE"/>
    <w:rsid w:val="00775179"/>
    <w:rsid w:val="00775B2B"/>
    <w:rsid w:val="00775F71"/>
    <w:rsid w:val="00776DDD"/>
    <w:rsid w:val="00782B8F"/>
    <w:rsid w:val="0078472C"/>
    <w:rsid w:val="00791D22"/>
    <w:rsid w:val="007931A5"/>
    <w:rsid w:val="0079469C"/>
    <w:rsid w:val="00795E7F"/>
    <w:rsid w:val="00796A92"/>
    <w:rsid w:val="007A02F3"/>
    <w:rsid w:val="007A36D9"/>
    <w:rsid w:val="007A377A"/>
    <w:rsid w:val="007A55C9"/>
    <w:rsid w:val="007A5719"/>
    <w:rsid w:val="007B0B0F"/>
    <w:rsid w:val="007B1FBE"/>
    <w:rsid w:val="007C185D"/>
    <w:rsid w:val="007C4DFD"/>
    <w:rsid w:val="007D2A71"/>
    <w:rsid w:val="007D7E3B"/>
    <w:rsid w:val="007E1351"/>
    <w:rsid w:val="007E2457"/>
    <w:rsid w:val="007E4DBF"/>
    <w:rsid w:val="007E7BB6"/>
    <w:rsid w:val="007F2B49"/>
    <w:rsid w:val="007F6D41"/>
    <w:rsid w:val="007F741A"/>
    <w:rsid w:val="00807349"/>
    <w:rsid w:val="008118DD"/>
    <w:rsid w:val="00813932"/>
    <w:rsid w:val="00814B5F"/>
    <w:rsid w:val="00816C6A"/>
    <w:rsid w:val="00817365"/>
    <w:rsid w:val="00824E01"/>
    <w:rsid w:val="008255D3"/>
    <w:rsid w:val="00826F0B"/>
    <w:rsid w:val="008316EF"/>
    <w:rsid w:val="008319B6"/>
    <w:rsid w:val="00832BFF"/>
    <w:rsid w:val="00834470"/>
    <w:rsid w:val="00836C52"/>
    <w:rsid w:val="008402BE"/>
    <w:rsid w:val="008417D8"/>
    <w:rsid w:val="00841BF0"/>
    <w:rsid w:val="008426A3"/>
    <w:rsid w:val="0084301B"/>
    <w:rsid w:val="008515E7"/>
    <w:rsid w:val="00860498"/>
    <w:rsid w:val="00861076"/>
    <w:rsid w:val="008630C2"/>
    <w:rsid w:val="0086690C"/>
    <w:rsid w:val="00871CBC"/>
    <w:rsid w:val="008805B4"/>
    <w:rsid w:val="008829FD"/>
    <w:rsid w:val="00886AA5"/>
    <w:rsid w:val="008876A1"/>
    <w:rsid w:val="00890CF3"/>
    <w:rsid w:val="00891134"/>
    <w:rsid w:val="00895CB5"/>
    <w:rsid w:val="0089632E"/>
    <w:rsid w:val="008A260D"/>
    <w:rsid w:val="008A514A"/>
    <w:rsid w:val="008A63B1"/>
    <w:rsid w:val="008B33E6"/>
    <w:rsid w:val="008B371B"/>
    <w:rsid w:val="008B45FD"/>
    <w:rsid w:val="008C1B68"/>
    <w:rsid w:val="008C1F3F"/>
    <w:rsid w:val="008C550C"/>
    <w:rsid w:val="008D0063"/>
    <w:rsid w:val="008D24FB"/>
    <w:rsid w:val="008D3267"/>
    <w:rsid w:val="008D48DD"/>
    <w:rsid w:val="008E03C0"/>
    <w:rsid w:val="008E14DA"/>
    <w:rsid w:val="008E288D"/>
    <w:rsid w:val="008E6609"/>
    <w:rsid w:val="008F0805"/>
    <w:rsid w:val="008F6F2C"/>
    <w:rsid w:val="008F6F96"/>
    <w:rsid w:val="00903722"/>
    <w:rsid w:val="00903BAE"/>
    <w:rsid w:val="00904D8B"/>
    <w:rsid w:val="0090512B"/>
    <w:rsid w:val="0090560C"/>
    <w:rsid w:val="00907B6F"/>
    <w:rsid w:val="00920F69"/>
    <w:rsid w:val="00921C08"/>
    <w:rsid w:val="00923301"/>
    <w:rsid w:val="0092339A"/>
    <w:rsid w:val="0092534D"/>
    <w:rsid w:val="00925B72"/>
    <w:rsid w:val="009312A4"/>
    <w:rsid w:val="009313AD"/>
    <w:rsid w:val="009326AD"/>
    <w:rsid w:val="009328A9"/>
    <w:rsid w:val="00940FE0"/>
    <w:rsid w:val="00941806"/>
    <w:rsid w:val="00942C1C"/>
    <w:rsid w:val="00945B82"/>
    <w:rsid w:val="00950C00"/>
    <w:rsid w:val="009554E8"/>
    <w:rsid w:val="009557A9"/>
    <w:rsid w:val="00956782"/>
    <w:rsid w:val="0095744B"/>
    <w:rsid w:val="00960678"/>
    <w:rsid w:val="0096089F"/>
    <w:rsid w:val="0096195C"/>
    <w:rsid w:val="00961DE8"/>
    <w:rsid w:val="00964C7C"/>
    <w:rsid w:val="00966AEF"/>
    <w:rsid w:val="00970BB9"/>
    <w:rsid w:val="00971EC3"/>
    <w:rsid w:val="00972D26"/>
    <w:rsid w:val="00976283"/>
    <w:rsid w:val="0098727C"/>
    <w:rsid w:val="009A2635"/>
    <w:rsid w:val="009B05FD"/>
    <w:rsid w:val="009B11B9"/>
    <w:rsid w:val="009B369B"/>
    <w:rsid w:val="009B53A0"/>
    <w:rsid w:val="009C1988"/>
    <w:rsid w:val="009C27B1"/>
    <w:rsid w:val="009C41A1"/>
    <w:rsid w:val="009C443D"/>
    <w:rsid w:val="009C4931"/>
    <w:rsid w:val="009C4FDC"/>
    <w:rsid w:val="009C72DC"/>
    <w:rsid w:val="009D1A30"/>
    <w:rsid w:val="009D1BD0"/>
    <w:rsid w:val="009D229A"/>
    <w:rsid w:val="009D282B"/>
    <w:rsid w:val="009D2A0F"/>
    <w:rsid w:val="009D3F4D"/>
    <w:rsid w:val="009D601B"/>
    <w:rsid w:val="009F04F5"/>
    <w:rsid w:val="009F2E40"/>
    <w:rsid w:val="009F322A"/>
    <w:rsid w:val="00A01635"/>
    <w:rsid w:val="00A05DA1"/>
    <w:rsid w:val="00A07D25"/>
    <w:rsid w:val="00A13BC2"/>
    <w:rsid w:val="00A1471A"/>
    <w:rsid w:val="00A2034D"/>
    <w:rsid w:val="00A231CD"/>
    <w:rsid w:val="00A25A66"/>
    <w:rsid w:val="00A25B78"/>
    <w:rsid w:val="00A3217B"/>
    <w:rsid w:val="00A327B1"/>
    <w:rsid w:val="00A328C1"/>
    <w:rsid w:val="00A33CE0"/>
    <w:rsid w:val="00A355A8"/>
    <w:rsid w:val="00A40AE7"/>
    <w:rsid w:val="00A42408"/>
    <w:rsid w:val="00A45395"/>
    <w:rsid w:val="00A456CD"/>
    <w:rsid w:val="00A52B05"/>
    <w:rsid w:val="00A579AE"/>
    <w:rsid w:val="00A6045E"/>
    <w:rsid w:val="00A6269D"/>
    <w:rsid w:val="00A637E8"/>
    <w:rsid w:val="00A656F9"/>
    <w:rsid w:val="00A6579C"/>
    <w:rsid w:val="00A7008A"/>
    <w:rsid w:val="00A72C2D"/>
    <w:rsid w:val="00A738E7"/>
    <w:rsid w:val="00A75673"/>
    <w:rsid w:val="00A813E9"/>
    <w:rsid w:val="00A862D3"/>
    <w:rsid w:val="00A8720D"/>
    <w:rsid w:val="00A90C59"/>
    <w:rsid w:val="00A962DB"/>
    <w:rsid w:val="00AA09A3"/>
    <w:rsid w:val="00AC3C4E"/>
    <w:rsid w:val="00AC6B43"/>
    <w:rsid w:val="00AD0A17"/>
    <w:rsid w:val="00AD1FD7"/>
    <w:rsid w:val="00AD275D"/>
    <w:rsid w:val="00AD49F8"/>
    <w:rsid w:val="00AD672F"/>
    <w:rsid w:val="00AD6F7C"/>
    <w:rsid w:val="00AE0513"/>
    <w:rsid w:val="00AE3C8D"/>
    <w:rsid w:val="00AE50F1"/>
    <w:rsid w:val="00AE71AC"/>
    <w:rsid w:val="00AE7308"/>
    <w:rsid w:val="00AF3AE8"/>
    <w:rsid w:val="00AF4D9D"/>
    <w:rsid w:val="00AF4F75"/>
    <w:rsid w:val="00AF76C1"/>
    <w:rsid w:val="00B01487"/>
    <w:rsid w:val="00B061D9"/>
    <w:rsid w:val="00B06FAD"/>
    <w:rsid w:val="00B14C64"/>
    <w:rsid w:val="00B17EF2"/>
    <w:rsid w:val="00B2417A"/>
    <w:rsid w:val="00B2575C"/>
    <w:rsid w:val="00B26DEE"/>
    <w:rsid w:val="00B26F9D"/>
    <w:rsid w:val="00B3089B"/>
    <w:rsid w:val="00B31261"/>
    <w:rsid w:val="00B31540"/>
    <w:rsid w:val="00B333CC"/>
    <w:rsid w:val="00B37E68"/>
    <w:rsid w:val="00B418A1"/>
    <w:rsid w:val="00B42F29"/>
    <w:rsid w:val="00B549C2"/>
    <w:rsid w:val="00B56A2C"/>
    <w:rsid w:val="00B61896"/>
    <w:rsid w:val="00B61D5F"/>
    <w:rsid w:val="00B63574"/>
    <w:rsid w:val="00B64222"/>
    <w:rsid w:val="00B66172"/>
    <w:rsid w:val="00B671A4"/>
    <w:rsid w:val="00B67303"/>
    <w:rsid w:val="00B678E7"/>
    <w:rsid w:val="00B758F1"/>
    <w:rsid w:val="00B76393"/>
    <w:rsid w:val="00B91C79"/>
    <w:rsid w:val="00B94985"/>
    <w:rsid w:val="00B94F0F"/>
    <w:rsid w:val="00B95D7A"/>
    <w:rsid w:val="00B963A7"/>
    <w:rsid w:val="00BA24F8"/>
    <w:rsid w:val="00BA37DF"/>
    <w:rsid w:val="00BA3DCC"/>
    <w:rsid w:val="00BA591F"/>
    <w:rsid w:val="00BB013F"/>
    <w:rsid w:val="00BB03A7"/>
    <w:rsid w:val="00BB1B65"/>
    <w:rsid w:val="00BB79FC"/>
    <w:rsid w:val="00BC017B"/>
    <w:rsid w:val="00BC3D8C"/>
    <w:rsid w:val="00BC5736"/>
    <w:rsid w:val="00BC58B7"/>
    <w:rsid w:val="00BC70D7"/>
    <w:rsid w:val="00BD2A26"/>
    <w:rsid w:val="00BD5CD3"/>
    <w:rsid w:val="00BE12E6"/>
    <w:rsid w:val="00BE34B1"/>
    <w:rsid w:val="00BE36B2"/>
    <w:rsid w:val="00BE47F9"/>
    <w:rsid w:val="00BE4B41"/>
    <w:rsid w:val="00BF6D8E"/>
    <w:rsid w:val="00BF6ED9"/>
    <w:rsid w:val="00C0218F"/>
    <w:rsid w:val="00C10402"/>
    <w:rsid w:val="00C11D54"/>
    <w:rsid w:val="00C137E2"/>
    <w:rsid w:val="00C16546"/>
    <w:rsid w:val="00C1663A"/>
    <w:rsid w:val="00C166D2"/>
    <w:rsid w:val="00C170A9"/>
    <w:rsid w:val="00C17B68"/>
    <w:rsid w:val="00C21FC2"/>
    <w:rsid w:val="00C23355"/>
    <w:rsid w:val="00C23641"/>
    <w:rsid w:val="00C238C2"/>
    <w:rsid w:val="00C253A6"/>
    <w:rsid w:val="00C314C4"/>
    <w:rsid w:val="00C411E1"/>
    <w:rsid w:val="00C4277C"/>
    <w:rsid w:val="00C45866"/>
    <w:rsid w:val="00C46AB1"/>
    <w:rsid w:val="00C47F26"/>
    <w:rsid w:val="00C60480"/>
    <w:rsid w:val="00C61B70"/>
    <w:rsid w:val="00C625F4"/>
    <w:rsid w:val="00C63435"/>
    <w:rsid w:val="00C64167"/>
    <w:rsid w:val="00C67744"/>
    <w:rsid w:val="00C67EFE"/>
    <w:rsid w:val="00C70A57"/>
    <w:rsid w:val="00C744C3"/>
    <w:rsid w:val="00C815EF"/>
    <w:rsid w:val="00C82571"/>
    <w:rsid w:val="00C82948"/>
    <w:rsid w:val="00C841D7"/>
    <w:rsid w:val="00C857C5"/>
    <w:rsid w:val="00C87FCB"/>
    <w:rsid w:val="00C9191E"/>
    <w:rsid w:val="00CA3C9B"/>
    <w:rsid w:val="00CA4F44"/>
    <w:rsid w:val="00CA6A13"/>
    <w:rsid w:val="00CB1626"/>
    <w:rsid w:val="00CB2AB7"/>
    <w:rsid w:val="00CB3F0B"/>
    <w:rsid w:val="00CB62C8"/>
    <w:rsid w:val="00CC2A9A"/>
    <w:rsid w:val="00CC42F3"/>
    <w:rsid w:val="00CD2B32"/>
    <w:rsid w:val="00CD3494"/>
    <w:rsid w:val="00CD50C2"/>
    <w:rsid w:val="00CD66F9"/>
    <w:rsid w:val="00CD7723"/>
    <w:rsid w:val="00CE6490"/>
    <w:rsid w:val="00CF1888"/>
    <w:rsid w:val="00CF728D"/>
    <w:rsid w:val="00CF7A46"/>
    <w:rsid w:val="00CF7B77"/>
    <w:rsid w:val="00D00D80"/>
    <w:rsid w:val="00D10142"/>
    <w:rsid w:val="00D101F1"/>
    <w:rsid w:val="00D10CC0"/>
    <w:rsid w:val="00D12423"/>
    <w:rsid w:val="00D13D5F"/>
    <w:rsid w:val="00D1520C"/>
    <w:rsid w:val="00D15F5F"/>
    <w:rsid w:val="00D1794D"/>
    <w:rsid w:val="00D20231"/>
    <w:rsid w:val="00D27751"/>
    <w:rsid w:val="00D31205"/>
    <w:rsid w:val="00D455BD"/>
    <w:rsid w:val="00D47EFA"/>
    <w:rsid w:val="00D56409"/>
    <w:rsid w:val="00D572F8"/>
    <w:rsid w:val="00D57DE8"/>
    <w:rsid w:val="00D619BF"/>
    <w:rsid w:val="00D61EEA"/>
    <w:rsid w:val="00D61F7C"/>
    <w:rsid w:val="00D6237A"/>
    <w:rsid w:val="00D6464E"/>
    <w:rsid w:val="00D7304C"/>
    <w:rsid w:val="00D743A2"/>
    <w:rsid w:val="00D74C13"/>
    <w:rsid w:val="00D75549"/>
    <w:rsid w:val="00D7584F"/>
    <w:rsid w:val="00D769B7"/>
    <w:rsid w:val="00D81A58"/>
    <w:rsid w:val="00D829F2"/>
    <w:rsid w:val="00D8392F"/>
    <w:rsid w:val="00D85C5A"/>
    <w:rsid w:val="00D91636"/>
    <w:rsid w:val="00D957E9"/>
    <w:rsid w:val="00DA03DA"/>
    <w:rsid w:val="00DA2C2D"/>
    <w:rsid w:val="00DA2DE5"/>
    <w:rsid w:val="00DA485B"/>
    <w:rsid w:val="00DA6802"/>
    <w:rsid w:val="00DA6A0B"/>
    <w:rsid w:val="00DB0542"/>
    <w:rsid w:val="00DB477E"/>
    <w:rsid w:val="00DC2833"/>
    <w:rsid w:val="00DC2EE9"/>
    <w:rsid w:val="00DC547E"/>
    <w:rsid w:val="00DD07E5"/>
    <w:rsid w:val="00DD1430"/>
    <w:rsid w:val="00DD547F"/>
    <w:rsid w:val="00DE3524"/>
    <w:rsid w:val="00DE3C2E"/>
    <w:rsid w:val="00DF322A"/>
    <w:rsid w:val="00DF5A6B"/>
    <w:rsid w:val="00E10288"/>
    <w:rsid w:val="00E10962"/>
    <w:rsid w:val="00E10FB4"/>
    <w:rsid w:val="00E124F8"/>
    <w:rsid w:val="00E13EF1"/>
    <w:rsid w:val="00E1640D"/>
    <w:rsid w:val="00E22E5D"/>
    <w:rsid w:val="00E23190"/>
    <w:rsid w:val="00E258A0"/>
    <w:rsid w:val="00E26361"/>
    <w:rsid w:val="00E26F83"/>
    <w:rsid w:val="00E37FF2"/>
    <w:rsid w:val="00E403B8"/>
    <w:rsid w:val="00E40670"/>
    <w:rsid w:val="00E4233A"/>
    <w:rsid w:val="00E42C77"/>
    <w:rsid w:val="00E45E51"/>
    <w:rsid w:val="00E4771C"/>
    <w:rsid w:val="00E5093D"/>
    <w:rsid w:val="00E51787"/>
    <w:rsid w:val="00E56332"/>
    <w:rsid w:val="00E57A8D"/>
    <w:rsid w:val="00E6164D"/>
    <w:rsid w:val="00E7027E"/>
    <w:rsid w:val="00E80581"/>
    <w:rsid w:val="00E93261"/>
    <w:rsid w:val="00E93ED7"/>
    <w:rsid w:val="00E96C70"/>
    <w:rsid w:val="00EA5374"/>
    <w:rsid w:val="00EA5F20"/>
    <w:rsid w:val="00EA65D8"/>
    <w:rsid w:val="00EB30C1"/>
    <w:rsid w:val="00EB6488"/>
    <w:rsid w:val="00EB7A18"/>
    <w:rsid w:val="00EC2523"/>
    <w:rsid w:val="00EC4009"/>
    <w:rsid w:val="00EC689C"/>
    <w:rsid w:val="00ED03E9"/>
    <w:rsid w:val="00ED0C4B"/>
    <w:rsid w:val="00ED2667"/>
    <w:rsid w:val="00ED65CF"/>
    <w:rsid w:val="00ED709E"/>
    <w:rsid w:val="00EE0492"/>
    <w:rsid w:val="00EE06A6"/>
    <w:rsid w:val="00EE0A92"/>
    <w:rsid w:val="00EE5B7A"/>
    <w:rsid w:val="00EF0852"/>
    <w:rsid w:val="00EF44F9"/>
    <w:rsid w:val="00F00602"/>
    <w:rsid w:val="00F0267A"/>
    <w:rsid w:val="00F02719"/>
    <w:rsid w:val="00F02C1F"/>
    <w:rsid w:val="00F04882"/>
    <w:rsid w:val="00F06209"/>
    <w:rsid w:val="00F11784"/>
    <w:rsid w:val="00F14732"/>
    <w:rsid w:val="00F14DA2"/>
    <w:rsid w:val="00F20D78"/>
    <w:rsid w:val="00F2224A"/>
    <w:rsid w:val="00F22F31"/>
    <w:rsid w:val="00F23370"/>
    <w:rsid w:val="00F273C1"/>
    <w:rsid w:val="00F307B7"/>
    <w:rsid w:val="00F36D72"/>
    <w:rsid w:val="00F40A79"/>
    <w:rsid w:val="00F41982"/>
    <w:rsid w:val="00F44888"/>
    <w:rsid w:val="00F46E8B"/>
    <w:rsid w:val="00F47BEB"/>
    <w:rsid w:val="00F50279"/>
    <w:rsid w:val="00F56F2E"/>
    <w:rsid w:val="00F610FC"/>
    <w:rsid w:val="00F61B85"/>
    <w:rsid w:val="00F61EAC"/>
    <w:rsid w:val="00F63659"/>
    <w:rsid w:val="00F64F91"/>
    <w:rsid w:val="00F658ED"/>
    <w:rsid w:val="00F6655C"/>
    <w:rsid w:val="00F67E5C"/>
    <w:rsid w:val="00F76ED6"/>
    <w:rsid w:val="00F7735D"/>
    <w:rsid w:val="00F8514F"/>
    <w:rsid w:val="00F8597F"/>
    <w:rsid w:val="00F9024F"/>
    <w:rsid w:val="00F941E8"/>
    <w:rsid w:val="00F9434D"/>
    <w:rsid w:val="00F95425"/>
    <w:rsid w:val="00FA2706"/>
    <w:rsid w:val="00FA7A74"/>
    <w:rsid w:val="00FB098E"/>
    <w:rsid w:val="00FB167B"/>
    <w:rsid w:val="00FB6000"/>
    <w:rsid w:val="00FC0A18"/>
    <w:rsid w:val="00FC125F"/>
    <w:rsid w:val="00FC40A7"/>
    <w:rsid w:val="00FC7946"/>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34398-91D6-4CDB-8E8C-A300DB1F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27</cp:revision>
  <cp:lastPrinted>2019-03-08T08:39:00Z</cp:lastPrinted>
  <dcterms:created xsi:type="dcterms:W3CDTF">2019-02-28T12:28:00Z</dcterms:created>
  <dcterms:modified xsi:type="dcterms:W3CDTF">2019-03-08T08:42:00Z</dcterms:modified>
</cp:coreProperties>
</file>