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8C0" w:rsidRDefault="00C878C0" w:rsidP="00C878C0">
      <w:pPr>
        <w:spacing w:after="0" w:line="240" w:lineRule="auto"/>
        <w:jc w:val="both"/>
        <w:rPr>
          <w:rFonts w:ascii="Times New Roman" w:hAnsi="Times New Roman" w:cs="Times New Roman"/>
          <w:sz w:val="24"/>
          <w:szCs w:val="24"/>
        </w:rPr>
      </w:pPr>
      <w:bookmarkStart w:id="0" w:name="_GoBack"/>
      <w:bookmarkEnd w:id="0"/>
    </w:p>
    <w:p w:rsidR="00DA2BF3" w:rsidRDefault="008E31F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KHUMALO</w:t>
      </w:r>
    </w:p>
    <w:p w:rsidR="009A6AF0" w:rsidRDefault="009A6AF0"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A6AF0" w:rsidRDefault="008E31F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 WIDOWS GROUP</w:t>
      </w:r>
    </w:p>
    <w:p w:rsidR="00F74941" w:rsidRDefault="007445C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74941" w:rsidRDefault="008E31F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9A6AF0" w:rsidRDefault="009A6AF0"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A6AF0" w:rsidRDefault="001016C6"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COMMANDING HARARE PROVINCE N.O.</w:t>
      </w:r>
    </w:p>
    <w:p w:rsidR="001016C6" w:rsidRDefault="001016C6" w:rsidP="00DA2BF3">
      <w:pPr>
        <w:spacing w:after="0" w:line="240" w:lineRule="auto"/>
        <w:jc w:val="both"/>
        <w:rPr>
          <w:rFonts w:ascii="Times New Roman" w:hAnsi="Times New Roman" w:cs="Times New Roman"/>
          <w:sz w:val="24"/>
          <w:szCs w:val="24"/>
        </w:rPr>
      </w:pPr>
    </w:p>
    <w:p w:rsidR="00F74941" w:rsidRDefault="007445C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74941" w:rsidRDefault="007445C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74941" w:rsidRDefault="007445C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F74941" w:rsidRDefault="007445C1" w:rsidP="00DA2B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01441">
        <w:rPr>
          <w:rFonts w:ascii="Times New Roman" w:hAnsi="Times New Roman" w:cs="Times New Roman"/>
          <w:sz w:val="24"/>
          <w:szCs w:val="24"/>
        </w:rPr>
        <w:t>4 October 2022 &amp; 18 January 2023</w:t>
      </w:r>
    </w:p>
    <w:p w:rsidR="00F74941" w:rsidRDefault="00F74941" w:rsidP="00DA2BF3">
      <w:pPr>
        <w:spacing w:after="0" w:line="240" w:lineRule="auto"/>
        <w:jc w:val="both"/>
        <w:rPr>
          <w:rFonts w:ascii="Times New Roman" w:hAnsi="Times New Roman" w:cs="Times New Roman"/>
          <w:sz w:val="24"/>
          <w:szCs w:val="24"/>
        </w:rPr>
      </w:pPr>
    </w:p>
    <w:p w:rsidR="00FB012D" w:rsidRDefault="00FB012D" w:rsidP="00DA2BF3">
      <w:pPr>
        <w:spacing w:after="0" w:line="360" w:lineRule="auto"/>
        <w:jc w:val="both"/>
        <w:rPr>
          <w:rFonts w:ascii="Times New Roman" w:hAnsi="Times New Roman" w:cs="Times New Roman"/>
          <w:b/>
          <w:sz w:val="24"/>
          <w:szCs w:val="24"/>
        </w:rPr>
      </w:pPr>
    </w:p>
    <w:p w:rsidR="008462FD" w:rsidRDefault="00001441" w:rsidP="00DA2B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F74941" w:rsidRDefault="00F74941" w:rsidP="00DA2BF3">
      <w:pPr>
        <w:spacing w:after="0" w:line="360" w:lineRule="auto"/>
        <w:jc w:val="both"/>
        <w:rPr>
          <w:rFonts w:ascii="Times New Roman" w:hAnsi="Times New Roman" w:cs="Times New Roman"/>
          <w:b/>
          <w:sz w:val="24"/>
          <w:szCs w:val="24"/>
        </w:rPr>
      </w:pPr>
    </w:p>
    <w:p w:rsidR="007C2203" w:rsidRPr="008462FD" w:rsidRDefault="00AF0DC6" w:rsidP="00F749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Madzoka with </w:t>
      </w:r>
      <w:r w:rsidR="00001441">
        <w:rPr>
          <w:rFonts w:ascii="Times New Roman" w:hAnsi="Times New Roman" w:cs="Times New Roman"/>
          <w:i/>
          <w:sz w:val="24"/>
          <w:szCs w:val="24"/>
        </w:rPr>
        <w:t>B Chideme</w:t>
      </w:r>
      <w:r w:rsidR="00BE3A07">
        <w:rPr>
          <w:rFonts w:ascii="Times New Roman" w:hAnsi="Times New Roman" w:cs="Times New Roman"/>
          <w:i/>
          <w:sz w:val="24"/>
          <w:szCs w:val="24"/>
        </w:rPr>
        <w:t xml:space="preserve">, </w:t>
      </w:r>
      <w:r w:rsidR="00BE3A07" w:rsidRPr="008462FD">
        <w:rPr>
          <w:rFonts w:ascii="Times New Roman" w:hAnsi="Times New Roman" w:cs="Times New Roman"/>
          <w:sz w:val="24"/>
          <w:szCs w:val="24"/>
        </w:rPr>
        <w:t xml:space="preserve">for the </w:t>
      </w:r>
      <w:r w:rsidR="00281182">
        <w:rPr>
          <w:rFonts w:ascii="Times New Roman" w:hAnsi="Times New Roman" w:cs="Times New Roman"/>
          <w:sz w:val="24"/>
          <w:szCs w:val="24"/>
        </w:rPr>
        <w:t>applicants</w:t>
      </w:r>
      <w:r w:rsidR="001016C6">
        <w:rPr>
          <w:rFonts w:ascii="Times New Roman" w:hAnsi="Times New Roman" w:cs="Times New Roman"/>
          <w:sz w:val="24"/>
          <w:szCs w:val="24"/>
        </w:rPr>
        <w:t>’</w:t>
      </w:r>
    </w:p>
    <w:p w:rsidR="00BE3A07" w:rsidRDefault="00AF0DC6" w:rsidP="00F749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Moyo,</w:t>
      </w:r>
      <w:r w:rsidR="00BE3A07" w:rsidRPr="008462FD">
        <w:rPr>
          <w:rFonts w:ascii="Times New Roman" w:hAnsi="Times New Roman" w:cs="Times New Roman"/>
          <w:sz w:val="24"/>
          <w:szCs w:val="24"/>
        </w:rPr>
        <w:t xml:space="preserve"> </w:t>
      </w:r>
      <w:r w:rsidR="00BE3A07" w:rsidRPr="00281182">
        <w:rPr>
          <w:rFonts w:ascii="Times New Roman" w:hAnsi="Times New Roman" w:cs="Times New Roman"/>
          <w:sz w:val="24"/>
          <w:szCs w:val="24"/>
        </w:rPr>
        <w:t xml:space="preserve">for </w:t>
      </w:r>
      <w:r w:rsidR="001016C6">
        <w:rPr>
          <w:rFonts w:ascii="Times New Roman" w:hAnsi="Times New Roman" w:cs="Times New Roman"/>
          <w:sz w:val="24"/>
          <w:szCs w:val="24"/>
        </w:rPr>
        <w:t>the</w:t>
      </w:r>
      <w:r w:rsidR="00001441">
        <w:rPr>
          <w:rFonts w:ascii="Times New Roman" w:hAnsi="Times New Roman" w:cs="Times New Roman"/>
          <w:sz w:val="24"/>
          <w:szCs w:val="24"/>
        </w:rPr>
        <w:t xml:space="preserve"> 1</w:t>
      </w:r>
      <w:r w:rsidR="00001441" w:rsidRPr="00001441">
        <w:rPr>
          <w:rFonts w:ascii="Times New Roman" w:hAnsi="Times New Roman" w:cs="Times New Roman"/>
          <w:sz w:val="24"/>
          <w:szCs w:val="24"/>
          <w:vertAlign w:val="superscript"/>
        </w:rPr>
        <w:t>st</w:t>
      </w:r>
      <w:r w:rsidR="00001441">
        <w:rPr>
          <w:rFonts w:ascii="Times New Roman" w:hAnsi="Times New Roman" w:cs="Times New Roman"/>
          <w:sz w:val="24"/>
          <w:szCs w:val="24"/>
        </w:rPr>
        <w:t xml:space="preserve"> </w:t>
      </w:r>
      <w:r w:rsidR="00BE3A07" w:rsidRPr="00281182">
        <w:rPr>
          <w:rFonts w:ascii="Times New Roman" w:hAnsi="Times New Roman" w:cs="Times New Roman"/>
          <w:sz w:val="24"/>
          <w:szCs w:val="24"/>
        </w:rPr>
        <w:t>respondent</w:t>
      </w:r>
    </w:p>
    <w:p w:rsidR="00001441" w:rsidRDefault="00001441" w:rsidP="000014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Tembo</w:t>
      </w:r>
      <w:r w:rsidRPr="008462FD">
        <w:rPr>
          <w:rFonts w:ascii="Times New Roman" w:hAnsi="Times New Roman" w:cs="Times New Roman"/>
          <w:sz w:val="24"/>
          <w:szCs w:val="24"/>
        </w:rPr>
        <w:t xml:space="preserve">, </w:t>
      </w:r>
      <w:r w:rsidRPr="00281182">
        <w:rPr>
          <w:rFonts w:ascii="Times New Roman" w:hAnsi="Times New Roman" w:cs="Times New Roman"/>
          <w:sz w:val="24"/>
          <w:szCs w:val="24"/>
        </w:rPr>
        <w:t xml:space="preserve">for </w:t>
      </w:r>
      <w:r>
        <w:rPr>
          <w:rFonts w:ascii="Times New Roman" w:hAnsi="Times New Roman" w:cs="Times New Roman"/>
          <w:sz w:val="24"/>
          <w:szCs w:val="24"/>
        </w:rPr>
        <w:t>the</w:t>
      </w:r>
      <w:r w:rsidRPr="00281182">
        <w:rPr>
          <w:rFonts w:ascii="Times New Roman" w:hAnsi="Times New Roman" w:cs="Times New Roman"/>
          <w:sz w:val="24"/>
          <w:szCs w:val="24"/>
        </w:rPr>
        <w:t xml:space="preserve"> </w:t>
      </w:r>
      <w:r>
        <w:rPr>
          <w:rFonts w:ascii="Times New Roman" w:hAnsi="Times New Roman" w:cs="Times New Roman"/>
          <w:sz w:val="24"/>
          <w:szCs w:val="24"/>
        </w:rPr>
        <w:t>2</w:t>
      </w:r>
      <w:r w:rsidRPr="0000144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281182">
        <w:rPr>
          <w:rFonts w:ascii="Times New Roman" w:hAnsi="Times New Roman" w:cs="Times New Roman"/>
          <w:sz w:val="24"/>
          <w:szCs w:val="24"/>
        </w:rPr>
        <w:t>respondent</w:t>
      </w:r>
    </w:p>
    <w:p w:rsidR="00001441" w:rsidRDefault="00001441" w:rsidP="00F74941">
      <w:pPr>
        <w:spacing w:after="0" w:line="240" w:lineRule="auto"/>
        <w:jc w:val="both"/>
        <w:rPr>
          <w:rFonts w:ascii="Times New Roman" w:hAnsi="Times New Roman" w:cs="Times New Roman"/>
          <w:sz w:val="24"/>
          <w:szCs w:val="24"/>
        </w:rPr>
      </w:pPr>
    </w:p>
    <w:p w:rsidR="00D01758" w:rsidRDefault="00D01758" w:rsidP="00F74941">
      <w:pPr>
        <w:spacing w:after="0" w:line="240" w:lineRule="auto"/>
        <w:jc w:val="both"/>
        <w:rPr>
          <w:rFonts w:ascii="Times New Roman" w:hAnsi="Times New Roman" w:cs="Times New Roman"/>
          <w:sz w:val="24"/>
          <w:szCs w:val="24"/>
        </w:rPr>
      </w:pPr>
    </w:p>
    <w:p w:rsidR="005C0030" w:rsidRDefault="008A571F" w:rsidP="00D01758">
      <w:pPr>
        <w:spacing w:after="0" w:line="360" w:lineRule="auto"/>
        <w:ind w:firstLine="720"/>
        <w:jc w:val="both"/>
        <w:rPr>
          <w:rFonts w:ascii="Times New Roman" w:hAnsi="Times New Roman" w:cs="Times New Roman"/>
          <w:sz w:val="24"/>
          <w:szCs w:val="24"/>
        </w:rPr>
      </w:pPr>
      <w:r w:rsidRPr="009A6AF0">
        <w:rPr>
          <w:rFonts w:ascii="Times New Roman" w:hAnsi="Times New Roman" w:cs="Times New Roman"/>
          <w:b/>
          <w:sz w:val="24"/>
          <w:szCs w:val="24"/>
        </w:rPr>
        <w:t>KWENDA J</w:t>
      </w:r>
      <w:r>
        <w:rPr>
          <w:rFonts w:ascii="Times New Roman" w:hAnsi="Times New Roman" w:cs="Times New Roman"/>
          <w:sz w:val="24"/>
          <w:szCs w:val="24"/>
        </w:rPr>
        <w:t>:</w:t>
      </w:r>
      <w:r w:rsidR="00D01758">
        <w:rPr>
          <w:rFonts w:ascii="Times New Roman" w:hAnsi="Times New Roman" w:cs="Times New Roman"/>
          <w:sz w:val="24"/>
          <w:szCs w:val="24"/>
        </w:rPr>
        <w:t xml:space="preserve">  The second applicant </w:t>
      </w:r>
      <w:r w:rsidR="00177931">
        <w:rPr>
          <w:rFonts w:ascii="Times New Roman" w:hAnsi="Times New Roman" w:cs="Times New Roman"/>
          <w:sz w:val="24"/>
          <w:szCs w:val="24"/>
        </w:rPr>
        <w:t>described itself in the founding affidavit a</w:t>
      </w:r>
      <w:r w:rsidR="00D01758">
        <w:rPr>
          <w:rFonts w:ascii="Times New Roman" w:hAnsi="Times New Roman" w:cs="Times New Roman"/>
          <w:sz w:val="24"/>
          <w:szCs w:val="24"/>
        </w:rPr>
        <w:t xml:space="preserve">s an association of elderly </w:t>
      </w:r>
      <w:r w:rsidR="00177931">
        <w:rPr>
          <w:rFonts w:ascii="Times New Roman" w:hAnsi="Times New Roman" w:cs="Times New Roman"/>
          <w:sz w:val="24"/>
          <w:szCs w:val="24"/>
        </w:rPr>
        <w:t xml:space="preserve">and vulnerable </w:t>
      </w:r>
      <w:r w:rsidR="00D01758">
        <w:rPr>
          <w:rFonts w:ascii="Times New Roman" w:hAnsi="Times New Roman" w:cs="Times New Roman"/>
          <w:sz w:val="24"/>
          <w:szCs w:val="24"/>
        </w:rPr>
        <w:t>widows</w:t>
      </w:r>
      <w:r w:rsidR="00177931">
        <w:rPr>
          <w:rFonts w:ascii="Times New Roman" w:hAnsi="Times New Roman" w:cs="Times New Roman"/>
          <w:sz w:val="24"/>
          <w:szCs w:val="24"/>
        </w:rPr>
        <w:t>. Its capacity to sue or be sued is not specifically pleaded. Same has not been contested by the respondents. I proceeded on the understanding that 2</w:t>
      </w:r>
      <w:r w:rsidR="00177931" w:rsidRPr="00177931">
        <w:rPr>
          <w:rFonts w:ascii="Times New Roman" w:hAnsi="Times New Roman" w:cs="Times New Roman"/>
          <w:sz w:val="24"/>
          <w:szCs w:val="24"/>
          <w:vertAlign w:val="superscript"/>
        </w:rPr>
        <w:t>nd</w:t>
      </w:r>
      <w:r w:rsidR="00177931">
        <w:rPr>
          <w:rFonts w:ascii="Times New Roman" w:hAnsi="Times New Roman" w:cs="Times New Roman"/>
          <w:sz w:val="24"/>
          <w:szCs w:val="24"/>
        </w:rPr>
        <w:t xml:space="preserve"> applicant is </w:t>
      </w:r>
      <w:r w:rsidR="00D01758">
        <w:rPr>
          <w:rFonts w:ascii="Times New Roman" w:hAnsi="Times New Roman" w:cs="Times New Roman"/>
          <w:sz w:val="24"/>
          <w:szCs w:val="24"/>
        </w:rPr>
        <w:t>a common law universitas with the capacity to sue and to be sued</w:t>
      </w:r>
      <w:r w:rsidR="00AF0DC6">
        <w:rPr>
          <w:rFonts w:ascii="Times New Roman" w:hAnsi="Times New Roman" w:cs="Times New Roman"/>
          <w:sz w:val="24"/>
          <w:szCs w:val="24"/>
        </w:rPr>
        <w:t xml:space="preserve">. It </w:t>
      </w:r>
      <w:r w:rsidR="00177931">
        <w:rPr>
          <w:rFonts w:ascii="Times New Roman" w:hAnsi="Times New Roman" w:cs="Times New Roman"/>
          <w:sz w:val="24"/>
          <w:szCs w:val="24"/>
        </w:rPr>
        <w:t xml:space="preserve">has </w:t>
      </w:r>
      <w:r w:rsidR="00AF0DC6">
        <w:rPr>
          <w:rFonts w:ascii="Times New Roman" w:hAnsi="Times New Roman" w:cs="Times New Roman"/>
          <w:sz w:val="24"/>
          <w:szCs w:val="24"/>
        </w:rPr>
        <w:t xml:space="preserve">previously </w:t>
      </w:r>
      <w:r w:rsidR="00177931">
        <w:rPr>
          <w:rFonts w:ascii="Times New Roman" w:hAnsi="Times New Roman" w:cs="Times New Roman"/>
          <w:sz w:val="24"/>
          <w:szCs w:val="24"/>
        </w:rPr>
        <w:t xml:space="preserve">successfully sued in this court and the various correspondence submitted with the notice of opposition </w:t>
      </w:r>
      <w:r w:rsidR="00AF0DC6">
        <w:rPr>
          <w:rFonts w:ascii="Times New Roman" w:hAnsi="Times New Roman" w:cs="Times New Roman"/>
          <w:sz w:val="24"/>
          <w:szCs w:val="24"/>
        </w:rPr>
        <w:t xml:space="preserve">confirm that that </w:t>
      </w:r>
      <w:r w:rsidR="00177931">
        <w:rPr>
          <w:rFonts w:ascii="Times New Roman" w:hAnsi="Times New Roman" w:cs="Times New Roman"/>
          <w:sz w:val="24"/>
          <w:szCs w:val="24"/>
        </w:rPr>
        <w:t>the 2</w:t>
      </w:r>
      <w:r w:rsidR="00177931" w:rsidRPr="00177931">
        <w:rPr>
          <w:rFonts w:ascii="Times New Roman" w:hAnsi="Times New Roman" w:cs="Times New Roman"/>
          <w:sz w:val="24"/>
          <w:szCs w:val="24"/>
          <w:vertAlign w:val="superscript"/>
        </w:rPr>
        <w:t>nd</w:t>
      </w:r>
      <w:r w:rsidR="00177931">
        <w:rPr>
          <w:rFonts w:ascii="Times New Roman" w:hAnsi="Times New Roman" w:cs="Times New Roman"/>
          <w:sz w:val="24"/>
          <w:szCs w:val="24"/>
        </w:rPr>
        <w:t xml:space="preserve"> respondent </w:t>
      </w:r>
      <w:r w:rsidR="00AF0DC6">
        <w:rPr>
          <w:rFonts w:ascii="Times New Roman" w:hAnsi="Times New Roman" w:cs="Times New Roman"/>
          <w:sz w:val="24"/>
          <w:szCs w:val="24"/>
        </w:rPr>
        <w:t>i</w:t>
      </w:r>
      <w:r w:rsidR="00177931">
        <w:rPr>
          <w:rFonts w:ascii="Times New Roman" w:hAnsi="Times New Roman" w:cs="Times New Roman"/>
          <w:sz w:val="24"/>
          <w:szCs w:val="24"/>
        </w:rPr>
        <w:t>s a bearer of rights. The 1</w:t>
      </w:r>
      <w:r w:rsidR="00177931" w:rsidRPr="00177931">
        <w:rPr>
          <w:rFonts w:ascii="Times New Roman" w:hAnsi="Times New Roman" w:cs="Times New Roman"/>
          <w:sz w:val="24"/>
          <w:szCs w:val="24"/>
          <w:vertAlign w:val="superscript"/>
        </w:rPr>
        <w:t>st</w:t>
      </w:r>
      <w:r w:rsidR="00177931">
        <w:rPr>
          <w:rFonts w:ascii="Times New Roman" w:hAnsi="Times New Roman" w:cs="Times New Roman"/>
          <w:sz w:val="24"/>
          <w:szCs w:val="24"/>
        </w:rPr>
        <w:t xml:space="preserve"> respondent described himself as </w:t>
      </w:r>
      <w:r w:rsidR="00AF0DC6">
        <w:rPr>
          <w:rFonts w:ascii="Times New Roman" w:hAnsi="Times New Roman" w:cs="Times New Roman"/>
          <w:sz w:val="24"/>
          <w:szCs w:val="24"/>
        </w:rPr>
        <w:t>the</w:t>
      </w:r>
      <w:r w:rsidR="00177931">
        <w:rPr>
          <w:rFonts w:ascii="Times New Roman" w:hAnsi="Times New Roman" w:cs="Times New Roman"/>
          <w:sz w:val="24"/>
          <w:szCs w:val="24"/>
        </w:rPr>
        <w:t xml:space="preserve"> chairperson </w:t>
      </w:r>
      <w:r w:rsidR="00AF0DC6">
        <w:rPr>
          <w:rFonts w:ascii="Times New Roman" w:hAnsi="Times New Roman" w:cs="Times New Roman"/>
          <w:sz w:val="24"/>
          <w:szCs w:val="24"/>
        </w:rPr>
        <w:t>of the 2</w:t>
      </w:r>
      <w:r w:rsidR="00AF0DC6" w:rsidRPr="00AF0DC6">
        <w:rPr>
          <w:rFonts w:ascii="Times New Roman" w:hAnsi="Times New Roman" w:cs="Times New Roman"/>
          <w:sz w:val="24"/>
          <w:szCs w:val="24"/>
          <w:vertAlign w:val="superscript"/>
        </w:rPr>
        <w:t>nd</w:t>
      </w:r>
      <w:r w:rsidR="00AF0DC6">
        <w:rPr>
          <w:rFonts w:ascii="Times New Roman" w:hAnsi="Times New Roman" w:cs="Times New Roman"/>
          <w:sz w:val="24"/>
          <w:szCs w:val="24"/>
        </w:rPr>
        <w:t xml:space="preserve"> applicant duly authorised to act for it in these proceedings. That assertion, too, </w:t>
      </w:r>
      <w:r w:rsidR="00177931">
        <w:rPr>
          <w:rFonts w:ascii="Times New Roman" w:hAnsi="Times New Roman" w:cs="Times New Roman"/>
          <w:sz w:val="24"/>
          <w:szCs w:val="24"/>
        </w:rPr>
        <w:t>has not been contested</w:t>
      </w:r>
      <w:r w:rsidR="003A085D">
        <w:rPr>
          <w:rFonts w:ascii="Times New Roman" w:hAnsi="Times New Roman" w:cs="Times New Roman"/>
          <w:sz w:val="24"/>
          <w:szCs w:val="24"/>
        </w:rPr>
        <w:t>. The 1</w:t>
      </w:r>
      <w:r w:rsidR="008A3568" w:rsidRPr="008A3568">
        <w:rPr>
          <w:rFonts w:ascii="Times New Roman" w:hAnsi="Times New Roman" w:cs="Times New Roman"/>
          <w:sz w:val="24"/>
          <w:szCs w:val="24"/>
          <w:vertAlign w:val="superscript"/>
        </w:rPr>
        <w:t>st</w:t>
      </w:r>
      <w:r w:rsidR="008A3568">
        <w:rPr>
          <w:rFonts w:ascii="Times New Roman" w:hAnsi="Times New Roman" w:cs="Times New Roman"/>
          <w:sz w:val="24"/>
          <w:szCs w:val="24"/>
        </w:rPr>
        <w:t xml:space="preserve"> </w:t>
      </w:r>
      <w:r w:rsidR="003A085D">
        <w:rPr>
          <w:rFonts w:ascii="Times New Roman" w:hAnsi="Times New Roman" w:cs="Times New Roman"/>
          <w:sz w:val="24"/>
          <w:szCs w:val="24"/>
        </w:rPr>
        <w:t>respondent deposed to the founding affidavit on his own behalf and on behalf of the 2</w:t>
      </w:r>
      <w:r w:rsidR="003A085D" w:rsidRPr="003A085D">
        <w:rPr>
          <w:rFonts w:ascii="Times New Roman" w:hAnsi="Times New Roman" w:cs="Times New Roman"/>
          <w:sz w:val="24"/>
          <w:szCs w:val="24"/>
          <w:vertAlign w:val="superscript"/>
        </w:rPr>
        <w:t>nd</w:t>
      </w:r>
      <w:r w:rsidR="003A085D">
        <w:rPr>
          <w:rFonts w:ascii="Times New Roman" w:hAnsi="Times New Roman" w:cs="Times New Roman"/>
          <w:sz w:val="24"/>
          <w:szCs w:val="24"/>
        </w:rPr>
        <w:t xml:space="preserve"> applicant.</w:t>
      </w:r>
      <w:r w:rsidR="00177931">
        <w:rPr>
          <w:rFonts w:ascii="Times New Roman" w:hAnsi="Times New Roman" w:cs="Times New Roman"/>
          <w:sz w:val="24"/>
          <w:szCs w:val="24"/>
        </w:rPr>
        <w:t xml:space="preserve"> </w:t>
      </w:r>
    </w:p>
    <w:p w:rsidR="00EE029A" w:rsidRDefault="00AF0DC6" w:rsidP="00D017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before me is an application for a spoliation order. The applicants </w:t>
      </w:r>
      <w:r w:rsidR="00EE029A">
        <w:rPr>
          <w:rFonts w:ascii="Times New Roman" w:hAnsi="Times New Roman" w:cs="Times New Roman"/>
          <w:sz w:val="24"/>
          <w:szCs w:val="24"/>
        </w:rPr>
        <w:t>seek a final order restoring to them vacant possession of parking bays in Park street. The applicants have not delineated the parking bays in any manner that would render any judgment of this court executable by the Sheriff in the event that they succeed.</w:t>
      </w:r>
    </w:p>
    <w:p w:rsidR="00EE029A" w:rsidRDefault="00EE029A" w:rsidP="00D017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initially opposed by both respondents. At the hearing the 2</w:t>
      </w:r>
      <w:r w:rsidRPr="00EE029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opted to abide by the judgment of the court. The application is therefore opposed by the 1</w:t>
      </w:r>
      <w:r w:rsidRPr="00EE029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only.</w:t>
      </w:r>
    </w:p>
    <w:p w:rsidR="008A3568" w:rsidRDefault="008A3568" w:rsidP="00D017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back ground to this application appears </w:t>
      </w:r>
      <w:r w:rsidR="00AF0DC6">
        <w:rPr>
          <w:rFonts w:ascii="Times New Roman" w:hAnsi="Times New Roman" w:cs="Times New Roman"/>
          <w:sz w:val="24"/>
          <w:szCs w:val="24"/>
        </w:rPr>
        <w:t xml:space="preserve">more fully in </w:t>
      </w:r>
      <w:r>
        <w:rPr>
          <w:rFonts w:ascii="Times New Roman" w:hAnsi="Times New Roman" w:cs="Times New Roman"/>
          <w:sz w:val="24"/>
          <w:szCs w:val="24"/>
        </w:rPr>
        <w:t>the 1</w:t>
      </w:r>
      <w:r w:rsidRPr="008A35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papers. The applicants’ papers are very terse, choosing to found their claim on an order of this court in case number HC 5229/22 dated 10 August 2022 which, they aver, has been disobeyed by the 1</w:t>
      </w:r>
      <w:r w:rsidRPr="008A35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the help of the 2</w:t>
      </w:r>
      <w:r w:rsidRPr="008A356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Instead of pursuing the remedies which the law provide for disobedience of court orders the applicants have applied for a spoliation order. The background </w:t>
      </w:r>
      <w:r w:rsidR="002637C0">
        <w:rPr>
          <w:rFonts w:ascii="Times New Roman" w:hAnsi="Times New Roman" w:cs="Times New Roman"/>
          <w:sz w:val="24"/>
          <w:szCs w:val="24"/>
        </w:rPr>
        <w:t>as stated in the 1</w:t>
      </w:r>
      <w:r w:rsidR="002637C0" w:rsidRPr="002637C0">
        <w:rPr>
          <w:rFonts w:ascii="Times New Roman" w:hAnsi="Times New Roman" w:cs="Times New Roman"/>
          <w:sz w:val="24"/>
          <w:szCs w:val="24"/>
          <w:vertAlign w:val="superscript"/>
        </w:rPr>
        <w:t>st</w:t>
      </w:r>
      <w:r w:rsidR="002637C0">
        <w:rPr>
          <w:rFonts w:ascii="Times New Roman" w:hAnsi="Times New Roman" w:cs="Times New Roman"/>
          <w:sz w:val="24"/>
          <w:szCs w:val="24"/>
        </w:rPr>
        <w:t xml:space="preserve"> respondent’s papers was not controverted by the applicants. It is there</w:t>
      </w:r>
      <w:r>
        <w:rPr>
          <w:rFonts w:ascii="Times New Roman" w:hAnsi="Times New Roman" w:cs="Times New Roman"/>
          <w:sz w:val="24"/>
          <w:szCs w:val="24"/>
        </w:rPr>
        <w:t>fore me is common cause.</w:t>
      </w:r>
    </w:p>
    <w:p w:rsidR="008772CA" w:rsidRDefault="005C0030" w:rsidP="008772C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at 24 September 2022 </w:t>
      </w:r>
      <w:r w:rsidR="008A3568">
        <w:rPr>
          <w:rFonts w:ascii="Times New Roman" w:hAnsi="Times New Roman" w:cs="Times New Roman"/>
          <w:sz w:val="24"/>
          <w:szCs w:val="24"/>
        </w:rPr>
        <w:t xml:space="preserve">the </w:t>
      </w:r>
      <w:r>
        <w:rPr>
          <w:rFonts w:ascii="Times New Roman" w:hAnsi="Times New Roman" w:cs="Times New Roman"/>
          <w:sz w:val="24"/>
          <w:szCs w:val="24"/>
        </w:rPr>
        <w:t xml:space="preserve">applicants </w:t>
      </w:r>
      <w:r w:rsidR="008A3568">
        <w:rPr>
          <w:rFonts w:ascii="Times New Roman" w:hAnsi="Times New Roman" w:cs="Times New Roman"/>
          <w:sz w:val="24"/>
          <w:szCs w:val="24"/>
        </w:rPr>
        <w:t xml:space="preserve">were operating </w:t>
      </w:r>
      <w:r>
        <w:rPr>
          <w:rFonts w:ascii="Times New Roman" w:hAnsi="Times New Roman" w:cs="Times New Roman"/>
          <w:sz w:val="24"/>
          <w:szCs w:val="24"/>
        </w:rPr>
        <w:t xml:space="preserve">a weekend market </w:t>
      </w:r>
      <w:r w:rsidR="008772CA">
        <w:rPr>
          <w:rFonts w:ascii="Times New Roman" w:hAnsi="Times New Roman" w:cs="Times New Roman"/>
          <w:sz w:val="24"/>
          <w:szCs w:val="24"/>
        </w:rPr>
        <w:t xml:space="preserve">from some </w:t>
      </w:r>
    </w:p>
    <w:p w:rsidR="008772CA" w:rsidRDefault="008772CA" w:rsidP="00877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parking bays along</w:t>
      </w:r>
      <w:r w:rsidR="005C0030">
        <w:rPr>
          <w:rFonts w:ascii="Times New Roman" w:hAnsi="Times New Roman" w:cs="Times New Roman"/>
          <w:sz w:val="24"/>
          <w:szCs w:val="24"/>
        </w:rPr>
        <w:t xml:space="preserve"> Park Street</w:t>
      </w:r>
      <w:r w:rsidR="008A3568">
        <w:rPr>
          <w:rFonts w:ascii="Times New Roman" w:hAnsi="Times New Roman" w:cs="Times New Roman"/>
          <w:sz w:val="24"/>
          <w:szCs w:val="24"/>
        </w:rPr>
        <w:t>,</w:t>
      </w:r>
      <w:r w:rsidR="005C0030">
        <w:rPr>
          <w:rFonts w:ascii="Times New Roman" w:hAnsi="Times New Roman" w:cs="Times New Roman"/>
          <w:sz w:val="24"/>
          <w:szCs w:val="24"/>
        </w:rPr>
        <w:t xml:space="preserve"> Harare</w:t>
      </w:r>
      <w:r w:rsidR="008A3568">
        <w:rPr>
          <w:rFonts w:ascii="Times New Roman" w:hAnsi="Times New Roman" w:cs="Times New Roman"/>
          <w:sz w:val="24"/>
          <w:szCs w:val="24"/>
        </w:rPr>
        <w:t xml:space="preserve"> with the permission of the 2</w:t>
      </w:r>
      <w:r w:rsidR="008A3568" w:rsidRPr="008A3568">
        <w:rPr>
          <w:rFonts w:ascii="Times New Roman" w:hAnsi="Times New Roman" w:cs="Times New Roman"/>
          <w:sz w:val="24"/>
          <w:szCs w:val="24"/>
          <w:vertAlign w:val="superscript"/>
        </w:rPr>
        <w:t>nd</w:t>
      </w:r>
      <w:r w:rsidR="008A3568">
        <w:rPr>
          <w:rFonts w:ascii="Times New Roman" w:hAnsi="Times New Roman" w:cs="Times New Roman"/>
          <w:sz w:val="24"/>
          <w:szCs w:val="24"/>
        </w:rPr>
        <w:t xml:space="preserve"> respondent</w:t>
      </w:r>
      <w:r w:rsidR="005C0030">
        <w:rPr>
          <w:rFonts w:ascii="Times New Roman" w:hAnsi="Times New Roman" w:cs="Times New Roman"/>
          <w:sz w:val="24"/>
          <w:szCs w:val="24"/>
        </w:rPr>
        <w:t>.</w:t>
      </w:r>
      <w:r w:rsidR="008A3568">
        <w:rPr>
          <w:rFonts w:ascii="Times New Roman" w:hAnsi="Times New Roman" w:cs="Times New Roman"/>
          <w:sz w:val="24"/>
          <w:szCs w:val="24"/>
        </w:rPr>
        <w:t xml:space="preserve"> </w:t>
      </w:r>
      <w:r>
        <w:rPr>
          <w:rFonts w:ascii="Times New Roman" w:hAnsi="Times New Roman" w:cs="Times New Roman"/>
          <w:sz w:val="24"/>
          <w:szCs w:val="24"/>
        </w:rPr>
        <w:t xml:space="preserve">The exact location is not stated in the papers. In the event of the applicants succeeding, any order which fails to identify the exact place to which it applies would be vague and unenforceable. </w:t>
      </w:r>
    </w:p>
    <w:p w:rsidR="007B5309" w:rsidRDefault="008772CA" w:rsidP="008772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permission to operate a market</w:t>
      </w:r>
      <w:r w:rsidR="008A3568">
        <w:rPr>
          <w:rFonts w:ascii="Times New Roman" w:hAnsi="Times New Roman" w:cs="Times New Roman"/>
          <w:sz w:val="24"/>
          <w:szCs w:val="24"/>
        </w:rPr>
        <w:t>,</w:t>
      </w:r>
      <w:r w:rsidR="005C0030">
        <w:rPr>
          <w:rFonts w:ascii="Times New Roman" w:hAnsi="Times New Roman" w:cs="Times New Roman"/>
          <w:sz w:val="24"/>
          <w:szCs w:val="24"/>
        </w:rPr>
        <w:t xml:space="preserve"> </w:t>
      </w:r>
      <w:r>
        <w:rPr>
          <w:rFonts w:ascii="Times New Roman" w:hAnsi="Times New Roman" w:cs="Times New Roman"/>
          <w:sz w:val="24"/>
          <w:szCs w:val="24"/>
        </w:rPr>
        <w:t>was granted</w:t>
      </w:r>
      <w:r w:rsidR="008A3568">
        <w:rPr>
          <w:rFonts w:ascii="Times New Roman" w:hAnsi="Times New Roman" w:cs="Times New Roman"/>
          <w:sz w:val="24"/>
          <w:szCs w:val="24"/>
        </w:rPr>
        <w:t xml:space="preserve"> </w:t>
      </w:r>
      <w:r w:rsidR="005C0030">
        <w:rPr>
          <w:rFonts w:ascii="Times New Roman" w:hAnsi="Times New Roman" w:cs="Times New Roman"/>
          <w:sz w:val="24"/>
          <w:szCs w:val="24"/>
        </w:rPr>
        <w:t>by way of letter of the Town Clerk dated 18 June 202</w:t>
      </w:r>
      <w:r w:rsidR="00A97BD0">
        <w:rPr>
          <w:rFonts w:ascii="Times New Roman" w:hAnsi="Times New Roman" w:cs="Times New Roman"/>
          <w:sz w:val="24"/>
          <w:szCs w:val="24"/>
        </w:rPr>
        <w:t>1 with the concurrence of the 1</w:t>
      </w:r>
      <w:r w:rsidR="00A97BD0" w:rsidRPr="00A97BD0">
        <w:rPr>
          <w:rFonts w:ascii="Times New Roman" w:hAnsi="Times New Roman" w:cs="Times New Roman"/>
          <w:sz w:val="24"/>
          <w:szCs w:val="24"/>
          <w:vertAlign w:val="superscript"/>
        </w:rPr>
        <w:t>st</w:t>
      </w:r>
      <w:r w:rsidR="00A97BD0">
        <w:rPr>
          <w:rFonts w:ascii="Times New Roman" w:hAnsi="Times New Roman" w:cs="Times New Roman"/>
          <w:sz w:val="24"/>
          <w:szCs w:val="24"/>
        </w:rPr>
        <w:t xml:space="preserve"> respondent’s Director of Medical Services contained in a letter </w:t>
      </w:r>
      <w:r>
        <w:rPr>
          <w:rFonts w:ascii="Times New Roman" w:hAnsi="Times New Roman" w:cs="Times New Roman"/>
          <w:sz w:val="24"/>
          <w:szCs w:val="24"/>
        </w:rPr>
        <w:t>dated 14 September 202. The latter set</w:t>
      </w:r>
      <w:r w:rsidR="00A97BD0">
        <w:rPr>
          <w:rFonts w:ascii="Times New Roman" w:hAnsi="Times New Roman" w:cs="Times New Roman"/>
          <w:sz w:val="24"/>
          <w:szCs w:val="24"/>
        </w:rPr>
        <w:t xml:space="preserve"> out the </w:t>
      </w:r>
      <w:r w:rsidR="005C0030">
        <w:rPr>
          <w:rFonts w:ascii="Times New Roman" w:hAnsi="Times New Roman" w:cs="Times New Roman"/>
          <w:sz w:val="24"/>
          <w:szCs w:val="24"/>
        </w:rPr>
        <w:t xml:space="preserve">sanitary and health </w:t>
      </w:r>
      <w:r w:rsidR="00A97BD0">
        <w:rPr>
          <w:rFonts w:ascii="Times New Roman" w:hAnsi="Times New Roman" w:cs="Times New Roman"/>
          <w:sz w:val="24"/>
          <w:szCs w:val="24"/>
        </w:rPr>
        <w:t>conditions</w:t>
      </w:r>
      <w:r>
        <w:rPr>
          <w:rFonts w:ascii="Times New Roman" w:hAnsi="Times New Roman" w:cs="Times New Roman"/>
          <w:sz w:val="24"/>
          <w:szCs w:val="24"/>
        </w:rPr>
        <w:t xml:space="preserve"> attaching to the offer</w:t>
      </w:r>
      <w:r w:rsidR="00A97BD0">
        <w:rPr>
          <w:rFonts w:ascii="Times New Roman" w:hAnsi="Times New Roman" w:cs="Times New Roman"/>
          <w:sz w:val="24"/>
          <w:szCs w:val="24"/>
        </w:rPr>
        <w:t>. The</w:t>
      </w:r>
      <w:r w:rsidR="005C0030">
        <w:rPr>
          <w:rFonts w:ascii="Times New Roman" w:hAnsi="Times New Roman" w:cs="Times New Roman"/>
          <w:sz w:val="24"/>
          <w:szCs w:val="24"/>
        </w:rPr>
        <w:t xml:space="preserve"> arrangement </w:t>
      </w:r>
      <w:r>
        <w:rPr>
          <w:rFonts w:ascii="Times New Roman" w:hAnsi="Times New Roman" w:cs="Times New Roman"/>
          <w:sz w:val="24"/>
          <w:szCs w:val="24"/>
        </w:rPr>
        <w:t xml:space="preserve">had been </w:t>
      </w:r>
      <w:r w:rsidR="00A97BD0">
        <w:rPr>
          <w:rFonts w:ascii="Times New Roman" w:hAnsi="Times New Roman" w:cs="Times New Roman"/>
          <w:sz w:val="24"/>
          <w:szCs w:val="24"/>
        </w:rPr>
        <w:t xml:space="preserve">initiated by the Minister of State for Provincial Affairs </w:t>
      </w:r>
      <w:r>
        <w:rPr>
          <w:rFonts w:ascii="Times New Roman" w:hAnsi="Times New Roman" w:cs="Times New Roman"/>
          <w:sz w:val="24"/>
          <w:szCs w:val="24"/>
        </w:rPr>
        <w:t xml:space="preserve">and </w:t>
      </w:r>
      <w:r w:rsidR="00A97BD0">
        <w:rPr>
          <w:rFonts w:ascii="Times New Roman" w:hAnsi="Times New Roman" w:cs="Times New Roman"/>
          <w:sz w:val="24"/>
          <w:szCs w:val="24"/>
        </w:rPr>
        <w:t xml:space="preserve">was </w:t>
      </w:r>
      <w:r w:rsidR="007B5309">
        <w:rPr>
          <w:rFonts w:ascii="Times New Roman" w:hAnsi="Times New Roman" w:cs="Times New Roman"/>
          <w:sz w:val="24"/>
          <w:szCs w:val="24"/>
        </w:rPr>
        <w:t>gratuitous in the sense that the</w:t>
      </w:r>
      <w:r w:rsidR="00A97BD0">
        <w:rPr>
          <w:rFonts w:ascii="Times New Roman" w:hAnsi="Times New Roman" w:cs="Times New Roman"/>
          <w:sz w:val="24"/>
          <w:szCs w:val="24"/>
        </w:rPr>
        <w:t xml:space="preserve"> applicants were operating </w:t>
      </w:r>
      <w:r w:rsidR="007B5309">
        <w:rPr>
          <w:rFonts w:ascii="Times New Roman" w:hAnsi="Times New Roman" w:cs="Times New Roman"/>
          <w:sz w:val="24"/>
          <w:szCs w:val="24"/>
        </w:rPr>
        <w:t xml:space="preserve">at the pleasure of the </w:t>
      </w:r>
      <w:r w:rsidR="00A97BD0">
        <w:rPr>
          <w:rFonts w:ascii="Times New Roman" w:hAnsi="Times New Roman" w:cs="Times New Roman"/>
          <w:sz w:val="24"/>
          <w:szCs w:val="24"/>
        </w:rPr>
        <w:t>1</w:t>
      </w:r>
      <w:r w:rsidR="00A97BD0" w:rsidRPr="00A97BD0">
        <w:rPr>
          <w:rFonts w:ascii="Times New Roman" w:hAnsi="Times New Roman" w:cs="Times New Roman"/>
          <w:sz w:val="24"/>
          <w:szCs w:val="24"/>
          <w:vertAlign w:val="superscript"/>
        </w:rPr>
        <w:t>st</w:t>
      </w:r>
      <w:r w:rsidR="00A97BD0">
        <w:rPr>
          <w:rFonts w:ascii="Times New Roman" w:hAnsi="Times New Roman" w:cs="Times New Roman"/>
          <w:sz w:val="24"/>
          <w:szCs w:val="24"/>
        </w:rPr>
        <w:t xml:space="preserve"> respondent. The parties did not enter into any </w:t>
      </w:r>
      <w:r w:rsidR="007B5309">
        <w:rPr>
          <w:rFonts w:ascii="Times New Roman" w:hAnsi="Times New Roman" w:cs="Times New Roman"/>
          <w:sz w:val="24"/>
          <w:szCs w:val="24"/>
        </w:rPr>
        <w:t>lease agreement</w:t>
      </w:r>
      <w:r w:rsidR="00A97BD0">
        <w:rPr>
          <w:rFonts w:ascii="Times New Roman" w:hAnsi="Times New Roman" w:cs="Times New Roman"/>
          <w:sz w:val="24"/>
          <w:szCs w:val="24"/>
        </w:rPr>
        <w:t>. The</w:t>
      </w:r>
      <w:r w:rsidR="007B5309">
        <w:rPr>
          <w:rFonts w:ascii="Times New Roman" w:hAnsi="Times New Roman" w:cs="Times New Roman"/>
          <w:sz w:val="24"/>
          <w:szCs w:val="24"/>
        </w:rPr>
        <w:t xml:space="preserve"> applicants </w:t>
      </w:r>
      <w:r w:rsidR="00A97BD0">
        <w:rPr>
          <w:rFonts w:ascii="Times New Roman" w:hAnsi="Times New Roman" w:cs="Times New Roman"/>
          <w:sz w:val="24"/>
          <w:szCs w:val="24"/>
        </w:rPr>
        <w:t xml:space="preserve">were simply </w:t>
      </w:r>
      <w:r w:rsidR="007B5309">
        <w:rPr>
          <w:rFonts w:ascii="Times New Roman" w:hAnsi="Times New Roman" w:cs="Times New Roman"/>
          <w:sz w:val="24"/>
          <w:szCs w:val="24"/>
        </w:rPr>
        <w:t>permitted to sell their products from open spaces allocated to them in the parking bays along Park Street Harar</w:t>
      </w:r>
      <w:r w:rsidR="00A97BD0">
        <w:rPr>
          <w:rFonts w:ascii="Times New Roman" w:hAnsi="Times New Roman" w:cs="Times New Roman"/>
          <w:sz w:val="24"/>
          <w:szCs w:val="24"/>
        </w:rPr>
        <w:t xml:space="preserve">e on Saturdays and Sundays only, during which periods motorists were excluded. </w:t>
      </w:r>
      <w:r>
        <w:rPr>
          <w:rFonts w:ascii="Times New Roman" w:hAnsi="Times New Roman" w:cs="Times New Roman"/>
          <w:sz w:val="24"/>
          <w:szCs w:val="24"/>
        </w:rPr>
        <w:t>In actual place the 1</w:t>
      </w:r>
      <w:r w:rsidRPr="008772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never relinquished control of the parking bays but would simply allow the applicants, on compassionate grounds to use the bays to ply their trade.</w:t>
      </w:r>
    </w:p>
    <w:p w:rsidR="003325A3" w:rsidRPr="00413BB3" w:rsidRDefault="00413BB3" w:rsidP="00413BB3">
      <w:pPr>
        <w:pStyle w:val="Default"/>
        <w:spacing w:line="360" w:lineRule="auto"/>
        <w:ind w:firstLine="720"/>
        <w:jc w:val="both"/>
        <w:rPr>
          <w:rFonts w:ascii="Times New Roman" w:hAnsi="Times New Roman" w:cs="Times New Roman"/>
        </w:rPr>
      </w:pPr>
      <w:r w:rsidRPr="00413BB3">
        <w:rPr>
          <w:rFonts w:ascii="Times New Roman" w:hAnsi="Times New Roman" w:cs="Times New Roman"/>
        </w:rPr>
        <w:t>Sometime i</w:t>
      </w:r>
      <w:r w:rsidR="008772CA" w:rsidRPr="00413BB3">
        <w:rPr>
          <w:rFonts w:ascii="Times New Roman" w:hAnsi="Times New Roman" w:cs="Times New Roman"/>
        </w:rPr>
        <w:t xml:space="preserve">n </w:t>
      </w:r>
      <w:r w:rsidRPr="00413BB3">
        <w:rPr>
          <w:rFonts w:ascii="Times New Roman" w:hAnsi="Times New Roman" w:cs="Times New Roman"/>
        </w:rPr>
        <w:t>August</w:t>
      </w:r>
      <w:r w:rsidR="008772CA" w:rsidRPr="00413BB3">
        <w:rPr>
          <w:rFonts w:ascii="Times New Roman" w:hAnsi="Times New Roman" w:cs="Times New Roman"/>
        </w:rPr>
        <w:t xml:space="preserve"> 2022 the applicants became aware of the 1strespondent’s intention </w:t>
      </w:r>
      <w:r w:rsidRPr="00413BB3">
        <w:rPr>
          <w:rFonts w:ascii="Times New Roman" w:hAnsi="Times New Roman" w:cs="Times New Roman"/>
        </w:rPr>
        <w:t>to terminate the gratuitous arrangement. They pre emptied the implementation of the decision by filing an urgent chamber</w:t>
      </w:r>
      <w:r w:rsidR="007B5309" w:rsidRPr="00413BB3">
        <w:rPr>
          <w:rFonts w:ascii="Times New Roman" w:hAnsi="Times New Roman" w:cs="Times New Roman"/>
        </w:rPr>
        <w:t xml:space="preserve"> application </w:t>
      </w:r>
      <w:r w:rsidR="006A15D7" w:rsidRPr="00413BB3">
        <w:rPr>
          <w:rFonts w:ascii="Times New Roman" w:hAnsi="Times New Roman" w:cs="Times New Roman"/>
        </w:rPr>
        <w:t xml:space="preserve">under case no HC 5229/22 </w:t>
      </w:r>
      <w:r w:rsidR="007B5309" w:rsidRPr="00413BB3">
        <w:rPr>
          <w:rFonts w:ascii="Times New Roman" w:hAnsi="Times New Roman" w:cs="Times New Roman"/>
        </w:rPr>
        <w:t xml:space="preserve">wherein they </w:t>
      </w:r>
      <w:r w:rsidR="006A15D7" w:rsidRPr="00413BB3">
        <w:rPr>
          <w:rFonts w:ascii="Times New Roman" w:hAnsi="Times New Roman" w:cs="Times New Roman"/>
        </w:rPr>
        <w:t>prayed for a provisional order. The draft final order sought was an order confirming that their occupation, operation of the applicants along Park Street parking bays was lawful, the 1</w:t>
      </w:r>
      <w:r w:rsidR="006A15D7" w:rsidRPr="00413BB3">
        <w:rPr>
          <w:rFonts w:ascii="Times New Roman" w:hAnsi="Times New Roman" w:cs="Times New Roman"/>
          <w:vertAlign w:val="superscript"/>
        </w:rPr>
        <w:t>st</w:t>
      </w:r>
      <w:r w:rsidR="006A15D7" w:rsidRPr="00413BB3">
        <w:rPr>
          <w:rFonts w:ascii="Times New Roman" w:hAnsi="Times New Roman" w:cs="Times New Roman"/>
        </w:rPr>
        <w:t xml:space="preserve"> </w:t>
      </w:r>
      <w:r w:rsidR="007B5309" w:rsidRPr="00413BB3">
        <w:rPr>
          <w:rFonts w:ascii="Times New Roman" w:hAnsi="Times New Roman" w:cs="Times New Roman"/>
        </w:rPr>
        <w:t>respondent</w:t>
      </w:r>
      <w:r w:rsidR="006A15D7" w:rsidRPr="00413BB3">
        <w:rPr>
          <w:rFonts w:ascii="Times New Roman" w:hAnsi="Times New Roman" w:cs="Times New Roman"/>
        </w:rPr>
        <w:t>’s</w:t>
      </w:r>
      <w:r w:rsidR="007B5309" w:rsidRPr="00413BB3">
        <w:rPr>
          <w:rFonts w:ascii="Times New Roman" w:hAnsi="Times New Roman" w:cs="Times New Roman"/>
        </w:rPr>
        <w:t xml:space="preserve"> decision to terminate the permission it had given to them to </w:t>
      </w:r>
      <w:r w:rsidR="00AF3860" w:rsidRPr="00413BB3">
        <w:rPr>
          <w:rFonts w:ascii="Times New Roman" w:hAnsi="Times New Roman" w:cs="Times New Roman"/>
        </w:rPr>
        <w:t xml:space="preserve">ply their informal trade in the parking bays along Park Street during weekends was illegal and </w:t>
      </w:r>
      <w:r w:rsidR="00AF3860" w:rsidRPr="00413BB3">
        <w:rPr>
          <w:rFonts w:ascii="Times New Roman" w:hAnsi="Times New Roman" w:cs="Times New Roman"/>
          <w:i/>
        </w:rPr>
        <w:t>ultra vires</w:t>
      </w:r>
      <w:r w:rsidR="00AF3860" w:rsidRPr="00413BB3">
        <w:rPr>
          <w:rFonts w:ascii="Times New Roman" w:hAnsi="Times New Roman" w:cs="Times New Roman"/>
        </w:rPr>
        <w:t xml:space="preserve"> </w:t>
      </w:r>
      <w:r w:rsidR="00666850" w:rsidRPr="00413BB3">
        <w:rPr>
          <w:rFonts w:ascii="Times New Roman" w:hAnsi="Times New Roman" w:cs="Times New Roman"/>
        </w:rPr>
        <w:t xml:space="preserve">s </w:t>
      </w:r>
      <w:r w:rsidR="00AF3860" w:rsidRPr="00413BB3">
        <w:rPr>
          <w:rFonts w:ascii="Times New Roman" w:hAnsi="Times New Roman" w:cs="Times New Roman"/>
        </w:rPr>
        <w:t>68 of the Constitution of Zimbabwe (Amendment No. 20) Act 2013</w:t>
      </w:r>
      <w:r w:rsidR="006A15D7" w:rsidRPr="00413BB3">
        <w:rPr>
          <w:rFonts w:ascii="Times New Roman" w:hAnsi="Times New Roman" w:cs="Times New Roman"/>
        </w:rPr>
        <w:t xml:space="preserve">. </w:t>
      </w:r>
      <w:r w:rsidRPr="00413BB3">
        <w:rPr>
          <w:rFonts w:ascii="Times New Roman" w:hAnsi="Times New Roman" w:cs="Times New Roman"/>
        </w:rPr>
        <w:t xml:space="preserve">Section </w:t>
      </w:r>
      <w:r w:rsidRPr="00413BB3">
        <w:rPr>
          <w:rFonts w:ascii="Times New Roman" w:hAnsi="Times New Roman" w:cs="Times New Roman"/>
          <w:bCs/>
        </w:rPr>
        <w:t xml:space="preserve">68 of the Constitution protects the right of every person to administrative justice in </w:t>
      </w:r>
      <w:r>
        <w:rPr>
          <w:rFonts w:ascii="Times New Roman" w:hAnsi="Times New Roman" w:cs="Times New Roman"/>
          <w:bCs/>
        </w:rPr>
        <w:t xml:space="preserve">that </w:t>
      </w:r>
      <w:r w:rsidRPr="00413BB3">
        <w:rPr>
          <w:rFonts w:ascii="Times New Roman" w:hAnsi="Times New Roman" w:cs="Times New Roman"/>
          <w:bCs/>
        </w:rPr>
        <w:t>every</w:t>
      </w:r>
      <w:r w:rsidRPr="00413BB3">
        <w:rPr>
          <w:rFonts w:ascii="Times New Roman" w:hAnsi="Times New Roman" w:cs="Times New Roman"/>
        </w:rPr>
        <w:t xml:space="preserve"> person has a right to administrative conduct that is lawful, prompt, efficient, reasonable, proportionate, impartial and both substantively and procedurally fair and that any person whose right, freedom, interest </w:t>
      </w:r>
      <w:r w:rsidRPr="00413BB3">
        <w:rPr>
          <w:rFonts w:ascii="Times New Roman" w:hAnsi="Times New Roman" w:cs="Times New Roman"/>
        </w:rPr>
        <w:lastRenderedPageBreak/>
        <w:t xml:space="preserve">or legitimate expectation has been adversely affected by administrative conduct has the right to be given promptly and in writing the reasons for the conduct. </w:t>
      </w:r>
      <w:r>
        <w:rPr>
          <w:rFonts w:ascii="Times New Roman" w:hAnsi="Times New Roman" w:cs="Times New Roman"/>
        </w:rPr>
        <w:t>In</w:t>
      </w:r>
      <w:r w:rsidR="003325A3" w:rsidRPr="00413BB3">
        <w:rPr>
          <w:rFonts w:ascii="Times New Roman" w:hAnsi="Times New Roman" w:cs="Times New Roman"/>
        </w:rPr>
        <w:t xml:space="preserve"> the </w:t>
      </w:r>
      <w:r w:rsidR="00666850" w:rsidRPr="00413BB3">
        <w:rPr>
          <w:rFonts w:ascii="Times New Roman" w:hAnsi="Times New Roman" w:cs="Times New Roman"/>
        </w:rPr>
        <w:t xml:space="preserve">interim </w:t>
      </w:r>
      <w:r>
        <w:rPr>
          <w:rFonts w:ascii="Times New Roman" w:hAnsi="Times New Roman" w:cs="Times New Roman"/>
        </w:rPr>
        <w:t xml:space="preserve">they prayed fo </w:t>
      </w:r>
      <w:r w:rsidR="003325A3" w:rsidRPr="00413BB3">
        <w:rPr>
          <w:rFonts w:ascii="Times New Roman" w:hAnsi="Times New Roman" w:cs="Times New Roman"/>
        </w:rPr>
        <w:t>an interdict barring the first respondent from evicting them from the open space without due process.</w:t>
      </w:r>
      <w:r w:rsidRPr="00413BB3">
        <w:rPr>
          <w:rFonts w:ascii="Times New Roman" w:hAnsi="Times New Roman" w:cs="Times New Roman"/>
        </w:rPr>
        <w:t xml:space="preserve"> The</w:t>
      </w:r>
      <w:r>
        <w:rPr>
          <w:rFonts w:ascii="Times New Roman" w:hAnsi="Times New Roman" w:cs="Times New Roman"/>
        </w:rPr>
        <w:t xml:space="preserve"> applicants</w:t>
      </w:r>
      <w:r w:rsidRPr="00413BB3">
        <w:rPr>
          <w:rFonts w:ascii="Times New Roman" w:hAnsi="Times New Roman" w:cs="Times New Roman"/>
        </w:rPr>
        <w:t xml:space="preserve"> prayed for costs of suit.</w:t>
      </w:r>
    </w:p>
    <w:p w:rsidR="003325A3" w:rsidRDefault="003325A3" w:rsidP="00D017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that urgent chamber application</w:t>
      </w:r>
      <w:r w:rsidR="006A15D7">
        <w:rPr>
          <w:rFonts w:ascii="Times New Roman" w:hAnsi="Times New Roman" w:cs="Times New Roman"/>
          <w:sz w:val="24"/>
          <w:szCs w:val="24"/>
        </w:rPr>
        <w:t xml:space="preserve"> on the 10</w:t>
      </w:r>
      <w:r w:rsidR="006A15D7" w:rsidRPr="006A15D7">
        <w:rPr>
          <w:rFonts w:ascii="Times New Roman" w:hAnsi="Times New Roman" w:cs="Times New Roman"/>
          <w:sz w:val="24"/>
          <w:szCs w:val="24"/>
          <w:vertAlign w:val="superscript"/>
        </w:rPr>
        <w:t>th</w:t>
      </w:r>
      <w:r w:rsidR="006A15D7">
        <w:rPr>
          <w:rFonts w:ascii="Times New Roman" w:hAnsi="Times New Roman" w:cs="Times New Roman"/>
          <w:sz w:val="24"/>
          <w:szCs w:val="24"/>
        </w:rPr>
        <w:t xml:space="preserve"> August 2022</w:t>
      </w:r>
      <w:r w:rsidR="001D60CA">
        <w:rPr>
          <w:rFonts w:ascii="Times New Roman" w:hAnsi="Times New Roman" w:cs="Times New Roman"/>
          <w:sz w:val="24"/>
          <w:szCs w:val="24"/>
        </w:rPr>
        <w:t xml:space="preserve">, the parties reached </w:t>
      </w:r>
      <w:r w:rsidR="006A15D7">
        <w:rPr>
          <w:rFonts w:ascii="Times New Roman" w:hAnsi="Times New Roman" w:cs="Times New Roman"/>
          <w:sz w:val="24"/>
          <w:szCs w:val="24"/>
        </w:rPr>
        <w:t>an</w:t>
      </w:r>
      <w:r w:rsidR="001D60CA">
        <w:rPr>
          <w:rFonts w:ascii="Times New Roman" w:hAnsi="Times New Roman" w:cs="Times New Roman"/>
          <w:sz w:val="24"/>
          <w:szCs w:val="24"/>
        </w:rPr>
        <w:t xml:space="preserve"> agreement</w:t>
      </w:r>
      <w:r w:rsidR="006A15D7">
        <w:rPr>
          <w:rFonts w:ascii="Times New Roman" w:hAnsi="Times New Roman" w:cs="Times New Roman"/>
          <w:sz w:val="24"/>
          <w:szCs w:val="24"/>
        </w:rPr>
        <w:t xml:space="preserve"> culminating in </w:t>
      </w:r>
      <w:r w:rsidR="001D60CA">
        <w:rPr>
          <w:rFonts w:ascii="Times New Roman" w:hAnsi="Times New Roman" w:cs="Times New Roman"/>
          <w:sz w:val="24"/>
          <w:szCs w:val="24"/>
        </w:rPr>
        <w:t xml:space="preserve">a consent order </w:t>
      </w:r>
      <w:r w:rsidR="006A15D7">
        <w:rPr>
          <w:rFonts w:ascii="Times New Roman" w:hAnsi="Times New Roman" w:cs="Times New Roman"/>
          <w:sz w:val="24"/>
          <w:szCs w:val="24"/>
        </w:rPr>
        <w:t>worded as follows</w:t>
      </w:r>
      <w:r w:rsidR="001D60CA">
        <w:rPr>
          <w:rFonts w:ascii="Times New Roman" w:hAnsi="Times New Roman" w:cs="Times New Roman"/>
          <w:sz w:val="24"/>
          <w:szCs w:val="24"/>
        </w:rPr>
        <w:t xml:space="preserve">: </w:t>
      </w:r>
    </w:p>
    <w:p w:rsidR="001D60CA" w:rsidRDefault="001D60CA" w:rsidP="002B13FA">
      <w:pPr>
        <w:spacing w:after="0" w:line="240" w:lineRule="auto"/>
        <w:ind w:firstLine="720"/>
        <w:jc w:val="both"/>
        <w:rPr>
          <w:rFonts w:ascii="Times New Roman" w:hAnsi="Times New Roman" w:cs="Times New Roman"/>
        </w:rPr>
      </w:pPr>
      <w:r w:rsidRPr="002B13FA">
        <w:rPr>
          <w:rFonts w:ascii="Times New Roman" w:hAnsi="Times New Roman" w:cs="Times New Roman"/>
        </w:rPr>
        <w:t>“</w:t>
      </w:r>
      <w:r w:rsidR="002B13FA" w:rsidRPr="002B13FA">
        <w:rPr>
          <w:rFonts w:ascii="Times New Roman" w:hAnsi="Times New Roman" w:cs="Times New Roman"/>
        </w:rPr>
        <w:t>1.</w:t>
      </w:r>
      <w:r w:rsidR="002B13FA" w:rsidRPr="002B13FA">
        <w:rPr>
          <w:rFonts w:ascii="Times New Roman" w:hAnsi="Times New Roman" w:cs="Times New Roman"/>
        </w:rPr>
        <w:tab/>
      </w:r>
      <w:r w:rsidRPr="002B13FA">
        <w:rPr>
          <w:rFonts w:ascii="Times New Roman" w:hAnsi="Times New Roman" w:cs="Times New Roman"/>
        </w:rPr>
        <w:t xml:space="preserve">Respondent be and is hereby interdicted from enacting applicants’ from their </w:t>
      </w:r>
      <w:r w:rsidR="002B13FA" w:rsidRPr="002B13FA">
        <w:rPr>
          <w:rFonts w:ascii="Times New Roman" w:hAnsi="Times New Roman" w:cs="Times New Roman"/>
        </w:rPr>
        <w:tab/>
      </w:r>
      <w:r w:rsidR="002B13FA" w:rsidRPr="002B13FA">
        <w:rPr>
          <w:rFonts w:ascii="Times New Roman" w:hAnsi="Times New Roman" w:cs="Times New Roman"/>
        </w:rPr>
        <w:tab/>
      </w:r>
      <w:r w:rsidR="002B13FA">
        <w:rPr>
          <w:rFonts w:ascii="Times New Roman" w:hAnsi="Times New Roman" w:cs="Times New Roman"/>
        </w:rPr>
        <w:tab/>
      </w:r>
      <w:r w:rsidRPr="002B13FA">
        <w:rPr>
          <w:rFonts w:ascii="Times New Roman" w:hAnsi="Times New Roman" w:cs="Times New Roman"/>
        </w:rPr>
        <w:t xml:space="preserve">area of business operation being open space along Park Street parking bay </w:t>
      </w:r>
      <w:r w:rsidR="002B13FA" w:rsidRPr="002B13FA">
        <w:rPr>
          <w:rFonts w:ascii="Times New Roman" w:hAnsi="Times New Roman" w:cs="Times New Roman"/>
        </w:rPr>
        <w:tab/>
      </w:r>
      <w:r w:rsidR="002B13FA" w:rsidRPr="002B13FA">
        <w:rPr>
          <w:rFonts w:ascii="Times New Roman" w:hAnsi="Times New Roman" w:cs="Times New Roman"/>
        </w:rPr>
        <w:tab/>
      </w:r>
      <w:r w:rsidR="002B13FA" w:rsidRPr="002B13FA">
        <w:rPr>
          <w:rFonts w:ascii="Times New Roman" w:hAnsi="Times New Roman" w:cs="Times New Roman"/>
        </w:rPr>
        <w:tab/>
      </w:r>
      <w:r w:rsidRPr="002B13FA">
        <w:rPr>
          <w:rFonts w:ascii="Times New Roman" w:hAnsi="Times New Roman" w:cs="Times New Roman"/>
        </w:rPr>
        <w:t>without following due process</w:t>
      </w:r>
      <w:r w:rsidR="002B13FA" w:rsidRPr="002B13FA">
        <w:rPr>
          <w:rFonts w:ascii="Times New Roman" w:hAnsi="Times New Roman" w:cs="Times New Roman"/>
        </w:rPr>
        <w:t>.</w:t>
      </w:r>
      <w:r w:rsidRPr="002B13FA">
        <w:rPr>
          <w:rFonts w:ascii="Times New Roman" w:hAnsi="Times New Roman" w:cs="Times New Roman"/>
        </w:rPr>
        <w:t xml:space="preserve">  </w:t>
      </w:r>
    </w:p>
    <w:p w:rsidR="002B13FA" w:rsidRDefault="002B13FA" w:rsidP="002B13FA">
      <w:pPr>
        <w:spacing w:after="0" w:line="240" w:lineRule="auto"/>
        <w:ind w:firstLine="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Each party to bear own costs.”</w:t>
      </w:r>
    </w:p>
    <w:p w:rsidR="002B13FA" w:rsidRDefault="002B13FA" w:rsidP="002B13FA">
      <w:pPr>
        <w:spacing w:after="0" w:line="240" w:lineRule="auto"/>
        <w:jc w:val="both"/>
        <w:rPr>
          <w:rFonts w:ascii="Times New Roman" w:hAnsi="Times New Roman" w:cs="Times New Roman"/>
        </w:rPr>
      </w:pPr>
    </w:p>
    <w:p w:rsidR="0029551D" w:rsidRDefault="002B13FA" w:rsidP="002B13F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6A15D7">
        <w:rPr>
          <w:rFonts w:ascii="Times New Roman" w:hAnsi="Times New Roman" w:cs="Times New Roman"/>
          <w:sz w:val="24"/>
          <w:szCs w:val="24"/>
        </w:rPr>
        <w:t>C</w:t>
      </w:r>
      <w:r>
        <w:rPr>
          <w:rFonts w:ascii="Times New Roman" w:hAnsi="Times New Roman" w:cs="Times New Roman"/>
          <w:sz w:val="24"/>
          <w:szCs w:val="24"/>
        </w:rPr>
        <w:t xml:space="preserve">ontent with the </w:t>
      </w:r>
      <w:r w:rsidR="0029551D">
        <w:rPr>
          <w:rFonts w:ascii="Times New Roman" w:hAnsi="Times New Roman" w:cs="Times New Roman"/>
          <w:sz w:val="24"/>
          <w:szCs w:val="24"/>
        </w:rPr>
        <w:t>reprieve</w:t>
      </w:r>
      <w:r w:rsidR="006A15D7">
        <w:rPr>
          <w:rFonts w:ascii="Times New Roman" w:hAnsi="Times New Roman" w:cs="Times New Roman"/>
          <w:sz w:val="24"/>
          <w:szCs w:val="24"/>
        </w:rPr>
        <w:t xml:space="preserve">, the applicants appear to have </w:t>
      </w:r>
      <w:r w:rsidR="0029551D">
        <w:rPr>
          <w:rFonts w:ascii="Times New Roman" w:hAnsi="Times New Roman" w:cs="Times New Roman"/>
          <w:sz w:val="24"/>
          <w:szCs w:val="24"/>
        </w:rPr>
        <w:t>abandoned the issue of the declar</w:t>
      </w:r>
      <w:r w:rsidR="00710AEC">
        <w:rPr>
          <w:rFonts w:ascii="Times New Roman" w:hAnsi="Times New Roman" w:cs="Times New Roman"/>
          <w:sz w:val="24"/>
          <w:szCs w:val="24"/>
        </w:rPr>
        <w:t>a</w:t>
      </w:r>
      <w:r w:rsidR="0029551D">
        <w:rPr>
          <w:rFonts w:ascii="Times New Roman" w:hAnsi="Times New Roman" w:cs="Times New Roman"/>
          <w:sz w:val="24"/>
          <w:szCs w:val="24"/>
        </w:rPr>
        <w:t>tor</w:t>
      </w:r>
      <w:r w:rsidR="006A15D7">
        <w:rPr>
          <w:rFonts w:ascii="Times New Roman" w:hAnsi="Times New Roman" w:cs="Times New Roman"/>
          <w:sz w:val="24"/>
          <w:szCs w:val="24"/>
        </w:rPr>
        <w:t xml:space="preserve"> which they had sought initially</w:t>
      </w:r>
      <w:r w:rsidR="0029551D">
        <w:rPr>
          <w:rFonts w:ascii="Times New Roman" w:hAnsi="Times New Roman" w:cs="Times New Roman"/>
          <w:sz w:val="24"/>
          <w:szCs w:val="24"/>
        </w:rPr>
        <w:t>.</w:t>
      </w:r>
      <w:r w:rsidR="00413BB3">
        <w:rPr>
          <w:rFonts w:ascii="Times New Roman" w:hAnsi="Times New Roman" w:cs="Times New Roman"/>
          <w:sz w:val="24"/>
          <w:szCs w:val="24"/>
        </w:rPr>
        <w:t xml:space="preserve"> They may have failed to realise that the consent order did not confer or confirm any of the rights that they sought to be </w:t>
      </w:r>
      <w:r w:rsidR="009A126E">
        <w:rPr>
          <w:rFonts w:ascii="Times New Roman" w:hAnsi="Times New Roman" w:cs="Times New Roman"/>
          <w:sz w:val="24"/>
          <w:szCs w:val="24"/>
        </w:rPr>
        <w:t xml:space="preserve">declared initially. An order of court does not confer rights; it confirms existing rights. See s 14 of the High Court Act </w:t>
      </w:r>
      <w:r w:rsidR="009A126E" w:rsidRPr="009A126E">
        <w:rPr>
          <w:rFonts w:ascii="Times New Roman" w:hAnsi="Times New Roman" w:cs="Times New Roman"/>
          <w:i/>
          <w:sz w:val="24"/>
          <w:szCs w:val="24"/>
        </w:rPr>
        <w:t>[Chapter 7:06]</w:t>
      </w:r>
      <w:r w:rsidR="009A126E">
        <w:rPr>
          <w:rFonts w:ascii="Times New Roman" w:hAnsi="Times New Roman" w:cs="Times New Roman"/>
          <w:i/>
          <w:sz w:val="24"/>
          <w:szCs w:val="24"/>
        </w:rPr>
        <w:t>.</w:t>
      </w:r>
    </w:p>
    <w:p w:rsidR="009A126E" w:rsidRPr="009A126E" w:rsidRDefault="009A126E" w:rsidP="009A126E">
      <w:pPr>
        <w:autoSpaceDE w:val="0"/>
        <w:autoSpaceDN w:val="0"/>
        <w:adjustRightInd w:val="0"/>
        <w:spacing w:after="0" w:line="240" w:lineRule="auto"/>
        <w:ind w:left="720"/>
        <w:rPr>
          <w:rFonts w:ascii="Times New Roman" w:hAnsi="Times New Roman" w:cs="Times New Roman"/>
          <w:b/>
          <w:bCs/>
        </w:rPr>
      </w:pPr>
      <w:r w:rsidRPr="009A126E">
        <w:rPr>
          <w:rFonts w:ascii="Times New Roman" w:hAnsi="Times New Roman" w:cs="Times New Roman"/>
          <w:b/>
          <w:i/>
        </w:rPr>
        <w:t>“</w:t>
      </w:r>
      <w:r w:rsidRPr="009A126E">
        <w:rPr>
          <w:rFonts w:ascii="Times New Roman" w:hAnsi="Times New Roman" w:cs="Times New Roman"/>
          <w:b/>
          <w:bCs/>
        </w:rPr>
        <w:t>14 High Court may determine future or contingent rights</w:t>
      </w:r>
    </w:p>
    <w:p w:rsidR="009A126E" w:rsidRPr="009A126E" w:rsidRDefault="009A126E" w:rsidP="009A126E">
      <w:pPr>
        <w:autoSpaceDE w:val="0"/>
        <w:autoSpaceDN w:val="0"/>
        <w:adjustRightInd w:val="0"/>
        <w:spacing w:after="0" w:line="240" w:lineRule="auto"/>
        <w:ind w:left="720"/>
        <w:rPr>
          <w:rFonts w:ascii="Times New Roman" w:hAnsi="Times New Roman" w:cs="Times New Roman"/>
        </w:rPr>
      </w:pPr>
      <w:r w:rsidRPr="009A126E">
        <w:rPr>
          <w:rFonts w:ascii="Times New Roman" w:hAnsi="Times New Roman" w:cs="Times New Roman"/>
        </w:rPr>
        <w:t>The High Court may, in its discretion, at the instance of any interested person, inquire into and determine any</w:t>
      </w:r>
      <w:r>
        <w:rPr>
          <w:rFonts w:ascii="Times New Roman" w:hAnsi="Times New Roman" w:cs="Times New Roman"/>
        </w:rPr>
        <w:t xml:space="preserve"> </w:t>
      </w:r>
      <w:r w:rsidRPr="009A126E">
        <w:rPr>
          <w:rFonts w:ascii="Times New Roman" w:hAnsi="Times New Roman" w:cs="Times New Roman"/>
        </w:rPr>
        <w:t>existing, future or contingent right or obligation, notwithstanding that such person cannot claim any relief consequential</w:t>
      </w:r>
    </w:p>
    <w:p w:rsidR="009A126E" w:rsidRDefault="009A126E" w:rsidP="009A126E">
      <w:pPr>
        <w:spacing w:after="0" w:line="360" w:lineRule="auto"/>
        <w:ind w:left="720"/>
        <w:rPr>
          <w:rFonts w:ascii="Times New Roman" w:hAnsi="Times New Roman" w:cs="Times New Roman"/>
          <w:sz w:val="24"/>
          <w:szCs w:val="24"/>
        </w:rPr>
      </w:pPr>
      <w:r w:rsidRPr="009A126E">
        <w:rPr>
          <w:rFonts w:ascii="Times New Roman" w:hAnsi="Times New Roman" w:cs="Times New Roman"/>
        </w:rPr>
        <w:t>upon such determination.</w:t>
      </w:r>
      <w:r w:rsidRPr="009A126E">
        <w:rPr>
          <w:rFonts w:ascii="Times New Roman" w:hAnsi="Times New Roman" w:cs="Times New Roman"/>
          <w:i/>
        </w:rPr>
        <w:t>”</w:t>
      </w:r>
    </w:p>
    <w:p w:rsidR="0029551D" w:rsidRDefault="0029551D" w:rsidP="002B1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31 August 2022 the </w:t>
      </w:r>
      <w:r w:rsidR="006A15D7">
        <w:rPr>
          <w:rFonts w:ascii="Times New Roman" w:hAnsi="Times New Roman" w:cs="Times New Roman"/>
          <w:sz w:val="24"/>
          <w:szCs w:val="24"/>
        </w:rPr>
        <w:t>1</w:t>
      </w:r>
      <w:r w:rsidR="006A15D7" w:rsidRPr="006A15D7">
        <w:rPr>
          <w:rFonts w:ascii="Times New Roman" w:hAnsi="Times New Roman" w:cs="Times New Roman"/>
          <w:sz w:val="24"/>
          <w:szCs w:val="24"/>
          <w:vertAlign w:val="superscript"/>
        </w:rPr>
        <w:t>st</w:t>
      </w:r>
      <w:r w:rsidR="006A15D7">
        <w:rPr>
          <w:rFonts w:ascii="Times New Roman" w:hAnsi="Times New Roman" w:cs="Times New Roman"/>
          <w:sz w:val="24"/>
          <w:szCs w:val="24"/>
        </w:rPr>
        <w:t xml:space="preserve"> respondent re</w:t>
      </w:r>
      <w:r w:rsidR="009A126E">
        <w:rPr>
          <w:rFonts w:ascii="Times New Roman" w:hAnsi="Times New Roman" w:cs="Times New Roman"/>
          <w:sz w:val="24"/>
          <w:szCs w:val="24"/>
        </w:rPr>
        <w:t>-</w:t>
      </w:r>
      <w:r w:rsidR="006A15D7">
        <w:rPr>
          <w:rFonts w:ascii="Times New Roman" w:hAnsi="Times New Roman" w:cs="Times New Roman"/>
          <w:sz w:val="24"/>
          <w:szCs w:val="24"/>
        </w:rPr>
        <w:t>commenced the process</w:t>
      </w:r>
      <w:r w:rsidR="00EF27DA">
        <w:rPr>
          <w:rFonts w:ascii="Times New Roman" w:hAnsi="Times New Roman" w:cs="Times New Roman"/>
          <w:sz w:val="24"/>
          <w:szCs w:val="24"/>
        </w:rPr>
        <w:t xml:space="preserve"> of terminating the arrangement. The</w:t>
      </w:r>
      <w:r w:rsidR="006A15D7">
        <w:rPr>
          <w:rFonts w:ascii="Times New Roman" w:hAnsi="Times New Roman" w:cs="Times New Roman"/>
          <w:sz w:val="24"/>
          <w:szCs w:val="24"/>
        </w:rPr>
        <w:t xml:space="preserve"> </w:t>
      </w:r>
      <w:r>
        <w:rPr>
          <w:rFonts w:ascii="Times New Roman" w:hAnsi="Times New Roman" w:cs="Times New Roman"/>
          <w:sz w:val="24"/>
          <w:szCs w:val="24"/>
        </w:rPr>
        <w:t xml:space="preserve">Small to Medium Enterprises Committee of the </w:t>
      </w:r>
      <w:r w:rsidR="00666850">
        <w:rPr>
          <w:rFonts w:ascii="Times New Roman" w:hAnsi="Times New Roman" w:cs="Times New Roman"/>
          <w:sz w:val="24"/>
          <w:szCs w:val="24"/>
        </w:rPr>
        <w:t xml:space="preserve">council </w:t>
      </w:r>
      <w:r>
        <w:rPr>
          <w:rFonts w:ascii="Times New Roman" w:hAnsi="Times New Roman" w:cs="Times New Roman"/>
          <w:sz w:val="24"/>
          <w:szCs w:val="24"/>
        </w:rPr>
        <w:t xml:space="preserve">sat and resolved to give </w:t>
      </w:r>
      <w:r w:rsidR="006A15D7">
        <w:rPr>
          <w:rFonts w:ascii="Times New Roman" w:hAnsi="Times New Roman" w:cs="Times New Roman"/>
          <w:sz w:val="24"/>
          <w:szCs w:val="24"/>
        </w:rPr>
        <w:t xml:space="preserve">the applicants </w:t>
      </w:r>
      <w:r>
        <w:rPr>
          <w:rFonts w:ascii="Times New Roman" w:hAnsi="Times New Roman" w:cs="Times New Roman"/>
          <w:sz w:val="24"/>
          <w:szCs w:val="24"/>
        </w:rPr>
        <w:t xml:space="preserve">fourteen days’ notice </w:t>
      </w:r>
      <w:r w:rsidR="00EF27DA">
        <w:rPr>
          <w:rFonts w:ascii="Times New Roman" w:hAnsi="Times New Roman" w:cs="Times New Roman"/>
          <w:sz w:val="24"/>
          <w:szCs w:val="24"/>
        </w:rPr>
        <w:t>to stop flea market business along Park St</w:t>
      </w:r>
      <w:r>
        <w:rPr>
          <w:rFonts w:ascii="Times New Roman" w:hAnsi="Times New Roman" w:cs="Times New Roman"/>
          <w:sz w:val="24"/>
          <w:szCs w:val="24"/>
        </w:rPr>
        <w:t>reet.</w:t>
      </w:r>
      <w:r w:rsidR="00EF27DA">
        <w:rPr>
          <w:rFonts w:ascii="Times New Roman" w:hAnsi="Times New Roman" w:cs="Times New Roman"/>
          <w:sz w:val="24"/>
          <w:szCs w:val="24"/>
        </w:rPr>
        <w:t xml:space="preserve"> </w:t>
      </w:r>
      <w:r>
        <w:rPr>
          <w:rFonts w:ascii="Times New Roman" w:hAnsi="Times New Roman" w:cs="Times New Roman"/>
          <w:sz w:val="24"/>
          <w:szCs w:val="24"/>
        </w:rPr>
        <w:t>The no</w:t>
      </w:r>
      <w:r w:rsidR="00666850">
        <w:rPr>
          <w:rFonts w:ascii="Times New Roman" w:hAnsi="Times New Roman" w:cs="Times New Roman"/>
          <w:sz w:val="24"/>
          <w:szCs w:val="24"/>
        </w:rPr>
        <w:t>tic</w:t>
      </w:r>
      <w:r>
        <w:rPr>
          <w:rFonts w:ascii="Times New Roman" w:hAnsi="Times New Roman" w:cs="Times New Roman"/>
          <w:sz w:val="24"/>
          <w:szCs w:val="24"/>
        </w:rPr>
        <w:t>e was served on the applicants on 15 September 2022</w:t>
      </w:r>
      <w:r w:rsidR="00EF27DA">
        <w:rPr>
          <w:rFonts w:ascii="Times New Roman" w:hAnsi="Times New Roman" w:cs="Times New Roman"/>
          <w:sz w:val="24"/>
          <w:szCs w:val="24"/>
        </w:rPr>
        <w:t>. When the period elapsed the 1</w:t>
      </w:r>
      <w:r w:rsidR="00EF27DA" w:rsidRPr="00EF27DA">
        <w:rPr>
          <w:rFonts w:ascii="Times New Roman" w:hAnsi="Times New Roman" w:cs="Times New Roman"/>
          <w:sz w:val="24"/>
          <w:szCs w:val="24"/>
          <w:vertAlign w:val="superscript"/>
        </w:rPr>
        <w:t>st</w:t>
      </w:r>
      <w:r w:rsidR="00EF27DA">
        <w:rPr>
          <w:rFonts w:ascii="Times New Roman" w:hAnsi="Times New Roman" w:cs="Times New Roman"/>
          <w:sz w:val="24"/>
          <w:szCs w:val="24"/>
        </w:rPr>
        <w:t xml:space="preserve"> </w:t>
      </w:r>
      <w:r>
        <w:rPr>
          <w:rFonts w:ascii="Times New Roman" w:hAnsi="Times New Roman" w:cs="Times New Roman"/>
          <w:sz w:val="24"/>
          <w:szCs w:val="24"/>
        </w:rPr>
        <w:t xml:space="preserve">respondent enlisted the help of the Zimbabwe Republic Police to </w:t>
      </w:r>
      <w:r w:rsidR="00EF27DA">
        <w:rPr>
          <w:rFonts w:ascii="Times New Roman" w:hAnsi="Times New Roman" w:cs="Times New Roman"/>
          <w:sz w:val="24"/>
          <w:szCs w:val="24"/>
        </w:rPr>
        <w:t xml:space="preserve">barricade the parking bays and </w:t>
      </w:r>
      <w:r>
        <w:rPr>
          <w:rFonts w:ascii="Times New Roman" w:hAnsi="Times New Roman" w:cs="Times New Roman"/>
          <w:sz w:val="24"/>
          <w:szCs w:val="24"/>
        </w:rPr>
        <w:t>stop the applicants from v</w:t>
      </w:r>
      <w:r w:rsidR="00EF27DA">
        <w:rPr>
          <w:rFonts w:ascii="Times New Roman" w:hAnsi="Times New Roman" w:cs="Times New Roman"/>
          <w:sz w:val="24"/>
          <w:szCs w:val="24"/>
        </w:rPr>
        <w:t>ending illegally from the site. This</w:t>
      </w:r>
      <w:r>
        <w:rPr>
          <w:rFonts w:ascii="Times New Roman" w:hAnsi="Times New Roman" w:cs="Times New Roman"/>
          <w:sz w:val="24"/>
          <w:szCs w:val="24"/>
        </w:rPr>
        <w:t xml:space="preserve"> urgent application is a response to the enforcement.</w:t>
      </w:r>
    </w:p>
    <w:p w:rsidR="002B13FA" w:rsidRDefault="002B13FA" w:rsidP="002B1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551D">
        <w:rPr>
          <w:rFonts w:ascii="Times New Roman" w:hAnsi="Times New Roman" w:cs="Times New Roman"/>
          <w:sz w:val="24"/>
          <w:szCs w:val="24"/>
        </w:rPr>
        <w:tab/>
        <w:t>The cause of action is stated as follows:</w:t>
      </w:r>
    </w:p>
    <w:p w:rsidR="0029551D" w:rsidRDefault="0029551D" w:rsidP="0029551D">
      <w:pPr>
        <w:spacing w:after="0" w:line="240" w:lineRule="auto"/>
        <w:jc w:val="both"/>
        <w:rPr>
          <w:rFonts w:ascii="Times New Roman" w:hAnsi="Times New Roman" w:cs="Times New Roman"/>
        </w:rPr>
      </w:pPr>
      <w:r>
        <w:rPr>
          <w:rFonts w:ascii="Times New Roman" w:hAnsi="Times New Roman" w:cs="Times New Roman"/>
          <w:sz w:val="24"/>
          <w:szCs w:val="24"/>
        </w:rPr>
        <w:tab/>
      </w:r>
      <w:r w:rsidRPr="0029551D">
        <w:rPr>
          <w:rFonts w:ascii="Times New Roman" w:hAnsi="Times New Roman" w:cs="Times New Roman"/>
        </w:rPr>
        <w:t>“6.</w:t>
      </w:r>
      <w:r w:rsidRPr="0029551D">
        <w:rPr>
          <w:rFonts w:ascii="Times New Roman" w:hAnsi="Times New Roman" w:cs="Times New Roman"/>
        </w:rPr>
        <w:tab/>
        <w:t>This is an urgent chamber application for spoliation order a</w:t>
      </w:r>
      <w:r w:rsidR="00EF27DA">
        <w:rPr>
          <w:rFonts w:ascii="Times New Roman" w:hAnsi="Times New Roman" w:cs="Times New Roman"/>
        </w:rPr>
        <w:t>gainst</w:t>
      </w:r>
      <w:r w:rsidRPr="0029551D">
        <w:rPr>
          <w:rFonts w:ascii="Times New Roman" w:hAnsi="Times New Roman" w:cs="Times New Roman"/>
        </w:rPr>
        <w:t xml:space="preserve"> the first and </w:t>
      </w:r>
      <w:r w:rsidRPr="0029551D">
        <w:rPr>
          <w:rFonts w:ascii="Times New Roman" w:hAnsi="Times New Roman" w:cs="Times New Roman"/>
        </w:rPr>
        <w:tab/>
      </w:r>
      <w:r w:rsidRPr="0029551D">
        <w:rPr>
          <w:rFonts w:ascii="Times New Roman" w:hAnsi="Times New Roman" w:cs="Times New Roman"/>
        </w:rPr>
        <w:tab/>
      </w:r>
      <w:r>
        <w:rPr>
          <w:rFonts w:ascii="Times New Roman" w:hAnsi="Times New Roman" w:cs="Times New Roman"/>
        </w:rPr>
        <w:tab/>
      </w:r>
      <w:r w:rsidRPr="0029551D">
        <w:rPr>
          <w:rFonts w:ascii="Times New Roman" w:hAnsi="Times New Roman" w:cs="Times New Roman"/>
        </w:rPr>
        <w:t>second respondents.</w:t>
      </w:r>
    </w:p>
    <w:p w:rsidR="0029551D" w:rsidRDefault="0029551D" w:rsidP="0029551D">
      <w:pPr>
        <w:spacing w:after="0" w:line="240" w:lineRule="auto"/>
        <w:jc w:val="both"/>
        <w:rPr>
          <w:rFonts w:ascii="Times New Roman" w:hAnsi="Times New Roman" w:cs="Times New Roman"/>
        </w:rPr>
      </w:pPr>
      <w:r>
        <w:rPr>
          <w:rFonts w:ascii="Times New Roman" w:hAnsi="Times New Roman" w:cs="Times New Roman"/>
        </w:rPr>
        <w:tab/>
        <w:t xml:space="preserve"> 7.</w:t>
      </w:r>
      <w:r>
        <w:rPr>
          <w:rFonts w:ascii="Times New Roman" w:hAnsi="Times New Roman" w:cs="Times New Roman"/>
        </w:rPr>
        <w:tab/>
        <w:t xml:space="preserve">Applicants are a </w:t>
      </w:r>
      <w:r w:rsidR="002C0696">
        <w:rPr>
          <w:rFonts w:ascii="Times New Roman" w:hAnsi="Times New Roman" w:cs="Times New Roman"/>
        </w:rPr>
        <w:t xml:space="preserve">group of vulnerable elderly widows who operate flea markets along </w:t>
      </w:r>
      <w:r w:rsidR="002C0696">
        <w:rPr>
          <w:rFonts w:ascii="Times New Roman" w:hAnsi="Times New Roman" w:cs="Times New Roman"/>
        </w:rPr>
        <w:tab/>
      </w:r>
      <w:r w:rsidR="002C0696">
        <w:rPr>
          <w:rFonts w:ascii="Times New Roman" w:hAnsi="Times New Roman" w:cs="Times New Roman"/>
        </w:rPr>
        <w:tab/>
        <w:t>Park Street parking bays during weekends and public holidays.</w:t>
      </w:r>
    </w:p>
    <w:p w:rsidR="00710AEC" w:rsidRDefault="002C0696" w:rsidP="0029551D">
      <w:pPr>
        <w:spacing w:after="0" w:line="240" w:lineRule="auto"/>
        <w:jc w:val="both"/>
        <w:rPr>
          <w:rFonts w:ascii="Times New Roman" w:hAnsi="Times New Roman" w:cs="Times New Roman"/>
        </w:rPr>
      </w:pPr>
      <w:r>
        <w:rPr>
          <w:rFonts w:ascii="Times New Roman" w:hAnsi="Times New Roman" w:cs="Times New Roman"/>
        </w:rPr>
        <w:tab/>
        <w:t xml:space="preserve"> 8.</w:t>
      </w:r>
      <w:r>
        <w:rPr>
          <w:rFonts w:ascii="Times New Roman" w:hAnsi="Times New Roman" w:cs="Times New Roman"/>
        </w:rPr>
        <w:tab/>
        <w:t xml:space="preserve">The process leading </w:t>
      </w:r>
      <w:r w:rsidR="00710AEC">
        <w:rPr>
          <w:rFonts w:ascii="Times New Roman" w:hAnsi="Times New Roman" w:cs="Times New Roman"/>
        </w:rPr>
        <w:t xml:space="preserve">to applicants’ occupation and use of Park Street open space was </w:t>
      </w:r>
      <w:r w:rsidR="00710AEC">
        <w:rPr>
          <w:rFonts w:ascii="Times New Roman" w:hAnsi="Times New Roman" w:cs="Times New Roman"/>
        </w:rPr>
        <w:tab/>
      </w:r>
      <w:r w:rsidR="00710AEC">
        <w:rPr>
          <w:rFonts w:ascii="Times New Roman" w:hAnsi="Times New Roman" w:cs="Times New Roman"/>
        </w:rPr>
        <w:tab/>
      </w:r>
      <w:r w:rsidR="00666850">
        <w:rPr>
          <w:rFonts w:ascii="Times New Roman" w:hAnsi="Times New Roman" w:cs="Times New Roman"/>
        </w:rPr>
        <w:t xml:space="preserve">sanctioned </w:t>
      </w:r>
      <w:r w:rsidR="00710AEC">
        <w:rPr>
          <w:rFonts w:ascii="Times New Roman" w:hAnsi="Times New Roman" w:cs="Times New Roman"/>
        </w:rPr>
        <w:t>and authorised by first respondent.</w:t>
      </w:r>
    </w:p>
    <w:p w:rsidR="002C0696" w:rsidRDefault="00710AEC" w:rsidP="0029551D">
      <w:pPr>
        <w:spacing w:after="0" w:line="240" w:lineRule="auto"/>
        <w:jc w:val="both"/>
        <w:rPr>
          <w:rFonts w:ascii="Times New Roman" w:hAnsi="Times New Roman" w:cs="Times New Roman"/>
        </w:rPr>
      </w:pPr>
      <w:r>
        <w:rPr>
          <w:rFonts w:ascii="Times New Roman" w:hAnsi="Times New Roman" w:cs="Times New Roman"/>
        </w:rPr>
        <w:tab/>
        <w:t xml:space="preserve"> 9.</w:t>
      </w:r>
      <w:r>
        <w:rPr>
          <w:rFonts w:ascii="Times New Roman" w:hAnsi="Times New Roman" w:cs="Times New Roman"/>
        </w:rPr>
        <w:tab/>
        <w:t xml:space="preserve">There is actually a court order by consent issued </w:t>
      </w:r>
      <w:r w:rsidR="005A21ED">
        <w:rPr>
          <w:rFonts w:ascii="Times New Roman" w:hAnsi="Times New Roman" w:cs="Times New Roman"/>
        </w:rPr>
        <w:t xml:space="preserve">this Honourable Court in favour of </w:t>
      </w:r>
      <w:r w:rsidR="005A21ED">
        <w:rPr>
          <w:rFonts w:ascii="Times New Roman" w:hAnsi="Times New Roman" w:cs="Times New Roman"/>
        </w:rPr>
        <w:tab/>
      </w:r>
      <w:r w:rsidR="005A21ED">
        <w:rPr>
          <w:rFonts w:ascii="Times New Roman" w:hAnsi="Times New Roman" w:cs="Times New Roman"/>
        </w:rPr>
        <w:tab/>
        <w:t>applicants against first respondent.</w:t>
      </w:r>
      <w:r>
        <w:rPr>
          <w:rFonts w:ascii="Times New Roman" w:hAnsi="Times New Roman" w:cs="Times New Roman"/>
        </w:rPr>
        <w:t xml:space="preserve"> </w:t>
      </w:r>
    </w:p>
    <w:p w:rsidR="00EF27DA" w:rsidRDefault="005A21ED" w:rsidP="00EF27DA">
      <w:pPr>
        <w:spacing w:after="0" w:line="240" w:lineRule="auto"/>
        <w:ind w:left="1440" w:hanging="720"/>
        <w:jc w:val="both"/>
        <w:rPr>
          <w:rFonts w:ascii="Times New Roman" w:hAnsi="Times New Roman" w:cs="Times New Roman"/>
          <w:b/>
        </w:rPr>
      </w:pPr>
      <w:r>
        <w:rPr>
          <w:rFonts w:ascii="Times New Roman" w:hAnsi="Times New Roman" w:cs="Times New Roman"/>
        </w:rPr>
        <w:t>10.</w:t>
      </w:r>
      <w:r>
        <w:rPr>
          <w:rFonts w:ascii="Times New Roman" w:hAnsi="Times New Roman" w:cs="Times New Roman"/>
        </w:rPr>
        <w:tab/>
        <w:t xml:space="preserve">The </w:t>
      </w:r>
      <w:r w:rsidR="00666850">
        <w:rPr>
          <w:rFonts w:ascii="Times New Roman" w:hAnsi="Times New Roman" w:cs="Times New Roman"/>
        </w:rPr>
        <w:t xml:space="preserve">order </w:t>
      </w:r>
      <w:r w:rsidR="00EF27DA">
        <w:rPr>
          <w:rFonts w:ascii="Times New Roman" w:hAnsi="Times New Roman" w:cs="Times New Roman"/>
        </w:rPr>
        <w:t>was granted by Honourable Katiyo J on the 10</w:t>
      </w:r>
      <w:r w:rsidR="00EF27DA" w:rsidRPr="00EF27DA">
        <w:rPr>
          <w:rFonts w:ascii="Times New Roman" w:hAnsi="Times New Roman" w:cs="Times New Roman"/>
          <w:vertAlign w:val="superscript"/>
        </w:rPr>
        <w:t>th</w:t>
      </w:r>
      <w:r w:rsidR="00EF27DA">
        <w:rPr>
          <w:rFonts w:ascii="Times New Roman" w:hAnsi="Times New Roman" w:cs="Times New Roman"/>
        </w:rPr>
        <w:t xml:space="preserve"> of August 2022 and is hereby attached as </w:t>
      </w:r>
      <w:r w:rsidR="00EF27DA">
        <w:rPr>
          <w:rFonts w:ascii="Times New Roman" w:hAnsi="Times New Roman" w:cs="Times New Roman"/>
          <w:b/>
        </w:rPr>
        <w:t>Annexure “B”</w:t>
      </w:r>
    </w:p>
    <w:p w:rsidR="00EF27DA" w:rsidRDefault="00EF27DA" w:rsidP="00EF27DA">
      <w:pPr>
        <w:spacing w:after="0" w:line="240" w:lineRule="auto"/>
        <w:ind w:left="144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t>The order of Katiyo J is valid and extant. It has not been suspended through legal process nor has it been reviewed.</w:t>
      </w:r>
    </w:p>
    <w:p w:rsidR="00EF27DA" w:rsidRDefault="005A21ED" w:rsidP="0029551D">
      <w:pPr>
        <w:spacing w:after="0" w:line="240" w:lineRule="auto"/>
        <w:jc w:val="both"/>
        <w:rPr>
          <w:rFonts w:ascii="Times New Roman" w:hAnsi="Times New Roman" w:cs="Times New Roman"/>
        </w:rPr>
      </w:pPr>
      <w:r>
        <w:rPr>
          <w:rFonts w:ascii="Times New Roman" w:hAnsi="Times New Roman" w:cs="Times New Roman"/>
        </w:rPr>
        <w:lastRenderedPageBreak/>
        <w:tab/>
        <w:t>12.</w:t>
      </w:r>
      <w:r>
        <w:rPr>
          <w:rFonts w:ascii="Times New Roman" w:hAnsi="Times New Roman" w:cs="Times New Roman"/>
        </w:rPr>
        <w:tab/>
      </w:r>
      <w:r w:rsidR="00EF27DA">
        <w:rPr>
          <w:rFonts w:ascii="Times New Roman" w:hAnsi="Times New Roman" w:cs="Times New Roman"/>
        </w:rPr>
        <w:t>The 1</w:t>
      </w:r>
      <w:r w:rsidR="00EF27DA" w:rsidRPr="00EF27DA">
        <w:rPr>
          <w:rFonts w:ascii="Times New Roman" w:hAnsi="Times New Roman" w:cs="Times New Roman"/>
          <w:vertAlign w:val="superscript"/>
        </w:rPr>
        <w:t>st</w:t>
      </w:r>
      <w:r w:rsidR="00EF27DA">
        <w:rPr>
          <w:rFonts w:ascii="Times New Roman" w:hAnsi="Times New Roman" w:cs="Times New Roman"/>
        </w:rPr>
        <w:t xml:space="preserve"> </w:t>
      </w:r>
      <w:r>
        <w:rPr>
          <w:rFonts w:ascii="Times New Roman" w:hAnsi="Times New Roman" w:cs="Times New Roman"/>
        </w:rPr>
        <w:t xml:space="preserve">respondent is still interdicted from enacting applicants from their area of </w:t>
      </w:r>
    </w:p>
    <w:p w:rsidR="00064143" w:rsidRDefault="005A21ED" w:rsidP="00EF27DA">
      <w:pPr>
        <w:spacing w:after="0" w:line="240" w:lineRule="auto"/>
        <w:ind w:left="1440"/>
        <w:jc w:val="both"/>
        <w:rPr>
          <w:rFonts w:ascii="Times New Roman" w:hAnsi="Times New Roman" w:cs="Times New Roman"/>
        </w:rPr>
      </w:pPr>
      <w:r>
        <w:rPr>
          <w:rFonts w:ascii="Times New Roman" w:hAnsi="Times New Roman" w:cs="Times New Roman"/>
        </w:rPr>
        <w:t>business operation</w:t>
      </w:r>
      <w:r w:rsidR="00666850">
        <w:rPr>
          <w:rFonts w:ascii="Times New Roman" w:hAnsi="Times New Roman" w:cs="Times New Roman"/>
        </w:rPr>
        <w:t>s</w:t>
      </w:r>
      <w:r>
        <w:rPr>
          <w:rFonts w:ascii="Times New Roman" w:hAnsi="Times New Roman" w:cs="Times New Roman"/>
        </w:rPr>
        <w:t xml:space="preserve"> being space along Park Street parking bays without following due process.</w:t>
      </w:r>
    </w:p>
    <w:p w:rsidR="00064143" w:rsidRDefault="00064143" w:rsidP="00270CE3">
      <w:pPr>
        <w:spacing w:after="0" w:line="240" w:lineRule="auto"/>
        <w:ind w:left="144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EF27DA">
        <w:rPr>
          <w:rFonts w:ascii="Times New Roman" w:hAnsi="Times New Roman" w:cs="Times New Roman"/>
        </w:rPr>
        <w:t>Notwi</w:t>
      </w:r>
      <w:r w:rsidR="00270CE3">
        <w:rPr>
          <w:rFonts w:ascii="Times New Roman" w:hAnsi="Times New Roman" w:cs="Times New Roman"/>
        </w:rPr>
        <w:t>th</w:t>
      </w:r>
      <w:r w:rsidR="00EF27DA">
        <w:rPr>
          <w:rFonts w:ascii="Times New Roman" w:hAnsi="Times New Roman" w:cs="Times New Roman"/>
        </w:rPr>
        <w:t>standing the clear terms of Katiyo J’s order, the 1</w:t>
      </w:r>
      <w:r w:rsidR="00EF27DA" w:rsidRPr="00EF27DA">
        <w:rPr>
          <w:rFonts w:ascii="Times New Roman" w:hAnsi="Times New Roman" w:cs="Times New Roman"/>
          <w:vertAlign w:val="superscript"/>
        </w:rPr>
        <w:t>st</w:t>
      </w:r>
      <w:r w:rsidR="00EF27DA">
        <w:rPr>
          <w:rFonts w:ascii="Times New Roman" w:hAnsi="Times New Roman" w:cs="Times New Roman"/>
        </w:rPr>
        <w:t xml:space="preserve"> respondent in collusion with the 2</w:t>
      </w:r>
      <w:r w:rsidR="00EF27DA" w:rsidRPr="00EF27DA">
        <w:rPr>
          <w:rFonts w:ascii="Times New Roman" w:hAnsi="Times New Roman" w:cs="Times New Roman"/>
          <w:vertAlign w:val="superscript"/>
        </w:rPr>
        <w:t>nd</w:t>
      </w:r>
      <w:r w:rsidR="00EF27DA">
        <w:rPr>
          <w:rFonts w:ascii="Times New Roman" w:hAnsi="Times New Roman" w:cs="Times New Roman"/>
        </w:rPr>
        <w:t xml:space="preserve"> respondent has deliberately </w:t>
      </w:r>
      <w:r w:rsidR="00270CE3">
        <w:rPr>
          <w:rFonts w:ascii="Times New Roman" w:hAnsi="Times New Roman" w:cs="Times New Roman"/>
        </w:rPr>
        <w:t>violated the terms of the order by consent.</w:t>
      </w:r>
    </w:p>
    <w:p w:rsidR="00064143" w:rsidRDefault="00064143" w:rsidP="0029551D">
      <w:pPr>
        <w:spacing w:after="0" w:line="240" w:lineRule="auto"/>
        <w:jc w:val="both"/>
        <w:rPr>
          <w:rFonts w:ascii="Times New Roman" w:hAnsi="Times New Roman" w:cs="Times New Roman"/>
        </w:rPr>
      </w:pPr>
      <w:r>
        <w:rPr>
          <w:rFonts w:ascii="Times New Roman" w:hAnsi="Times New Roman" w:cs="Times New Roman"/>
        </w:rPr>
        <w:tab/>
        <w:t>14.</w:t>
      </w:r>
      <w:r>
        <w:rPr>
          <w:rFonts w:ascii="Times New Roman" w:hAnsi="Times New Roman" w:cs="Times New Roman"/>
        </w:rPr>
        <w:tab/>
        <w:t xml:space="preserve">On the early morning hours of Saturday 24 September around 5.30 a.m. applicants’ </w:t>
      </w:r>
      <w:r>
        <w:rPr>
          <w:rFonts w:ascii="Times New Roman" w:hAnsi="Times New Roman" w:cs="Times New Roman"/>
        </w:rPr>
        <w:tab/>
      </w:r>
      <w:r>
        <w:rPr>
          <w:rFonts w:ascii="Times New Roman" w:hAnsi="Times New Roman" w:cs="Times New Roman"/>
        </w:rPr>
        <w:tab/>
        <w:t xml:space="preserve">members gathered as they always do, along Park Street and pitched tents and tables for </w:t>
      </w:r>
      <w:r>
        <w:rPr>
          <w:rFonts w:ascii="Times New Roman" w:hAnsi="Times New Roman" w:cs="Times New Roman"/>
        </w:rPr>
        <w:tab/>
      </w:r>
      <w:r>
        <w:rPr>
          <w:rFonts w:ascii="Times New Roman" w:hAnsi="Times New Roman" w:cs="Times New Roman"/>
        </w:rPr>
        <w:tab/>
        <w:t xml:space="preserve">their routine trading operations. </w:t>
      </w:r>
    </w:p>
    <w:p w:rsidR="005A21ED" w:rsidRDefault="00064143" w:rsidP="0029551D">
      <w:pPr>
        <w:spacing w:after="0" w:line="240" w:lineRule="auto"/>
        <w:jc w:val="both"/>
        <w:rPr>
          <w:rFonts w:ascii="Times New Roman" w:hAnsi="Times New Roman" w:cs="Times New Roman"/>
        </w:rPr>
      </w:pPr>
      <w:r>
        <w:rPr>
          <w:rFonts w:ascii="Times New Roman" w:hAnsi="Times New Roman" w:cs="Times New Roman"/>
        </w:rPr>
        <w:tab/>
        <w:t>15.</w:t>
      </w:r>
      <w:r>
        <w:rPr>
          <w:rFonts w:ascii="Times New Roman" w:hAnsi="Times New Roman" w:cs="Times New Roman"/>
        </w:rPr>
        <w:tab/>
        <w:t xml:space="preserve">Around 7.30 a.m.in several </w:t>
      </w:r>
      <w:r w:rsidR="00497ECA">
        <w:rPr>
          <w:rFonts w:ascii="Times New Roman" w:hAnsi="Times New Roman" w:cs="Times New Roman"/>
        </w:rPr>
        <w:t>truckloads</w:t>
      </w:r>
      <w:r>
        <w:rPr>
          <w:rFonts w:ascii="Times New Roman" w:hAnsi="Times New Roman" w:cs="Times New Roman"/>
        </w:rPr>
        <w:t xml:space="preserve"> of riotously dressed and armed police personnel </w:t>
      </w:r>
      <w:r w:rsidR="00753206">
        <w:rPr>
          <w:rFonts w:ascii="Times New Roman" w:hAnsi="Times New Roman" w:cs="Times New Roman"/>
        </w:rPr>
        <w:tab/>
      </w:r>
      <w:r w:rsidR="00753206">
        <w:rPr>
          <w:rFonts w:ascii="Times New Roman" w:hAnsi="Times New Roman" w:cs="Times New Roman"/>
        </w:rPr>
        <w:tab/>
      </w:r>
      <w:r>
        <w:rPr>
          <w:rFonts w:ascii="Times New Roman" w:hAnsi="Times New Roman" w:cs="Times New Roman"/>
        </w:rPr>
        <w:t xml:space="preserve">descended on the scene with button sticks and shields and started to violently displace </w:t>
      </w:r>
      <w:r w:rsidR="00753206">
        <w:rPr>
          <w:rFonts w:ascii="Times New Roman" w:hAnsi="Times New Roman" w:cs="Times New Roman"/>
        </w:rPr>
        <w:tab/>
      </w:r>
      <w:r w:rsidR="00753206">
        <w:rPr>
          <w:rFonts w:ascii="Times New Roman" w:hAnsi="Times New Roman" w:cs="Times New Roman"/>
        </w:rPr>
        <w:tab/>
      </w:r>
      <w:r>
        <w:rPr>
          <w:rFonts w:ascii="Times New Roman" w:hAnsi="Times New Roman" w:cs="Times New Roman"/>
        </w:rPr>
        <w:t xml:space="preserve">as from Park Street.” </w:t>
      </w:r>
      <w:r w:rsidR="005A21ED">
        <w:rPr>
          <w:rFonts w:ascii="Times New Roman" w:hAnsi="Times New Roman" w:cs="Times New Roman"/>
        </w:rPr>
        <w:t xml:space="preserve"> </w:t>
      </w:r>
    </w:p>
    <w:p w:rsidR="00753206" w:rsidRDefault="00753206" w:rsidP="0029551D">
      <w:pPr>
        <w:spacing w:after="0" w:line="240" w:lineRule="auto"/>
        <w:jc w:val="both"/>
        <w:rPr>
          <w:rFonts w:ascii="Times New Roman" w:hAnsi="Times New Roman" w:cs="Times New Roman"/>
        </w:rPr>
      </w:pPr>
    </w:p>
    <w:p w:rsidR="00270CE3" w:rsidRDefault="00753206" w:rsidP="007532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53206">
        <w:rPr>
          <w:rFonts w:ascii="Times New Roman" w:hAnsi="Times New Roman" w:cs="Times New Roman"/>
          <w:sz w:val="24"/>
          <w:szCs w:val="24"/>
        </w:rPr>
        <w:t xml:space="preserve">The </w:t>
      </w:r>
      <w:r w:rsidR="00270CE3">
        <w:rPr>
          <w:rFonts w:ascii="Times New Roman" w:hAnsi="Times New Roman" w:cs="Times New Roman"/>
          <w:sz w:val="24"/>
          <w:szCs w:val="24"/>
        </w:rPr>
        <w:t>applicants seek an order of this court restoring vacant possession of the parking bays to them and costs on the scale of legal practitioner client.</w:t>
      </w:r>
      <w:r w:rsidR="009A126E">
        <w:rPr>
          <w:rFonts w:ascii="Times New Roman" w:hAnsi="Times New Roman" w:cs="Times New Roman"/>
          <w:sz w:val="24"/>
          <w:szCs w:val="24"/>
        </w:rPr>
        <w:t xml:space="preserve"> While th</w:t>
      </w:r>
      <w:r w:rsidR="00270CE3">
        <w:rPr>
          <w:rFonts w:ascii="Times New Roman" w:hAnsi="Times New Roman" w:cs="Times New Roman"/>
          <w:sz w:val="24"/>
          <w:szCs w:val="24"/>
        </w:rPr>
        <w:t>e applicants have named th</w:t>
      </w:r>
      <w:r w:rsidR="009A126E">
        <w:rPr>
          <w:rFonts w:ascii="Times New Roman" w:hAnsi="Times New Roman" w:cs="Times New Roman"/>
          <w:sz w:val="24"/>
          <w:szCs w:val="24"/>
        </w:rPr>
        <w:t xml:space="preserve">is  </w:t>
      </w:r>
      <w:r w:rsidR="00270CE3">
        <w:rPr>
          <w:rFonts w:ascii="Times New Roman" w:hAnsi="Times New Roman" w:cs="Times New Roman"/>
          <w:sz w:val="24"/>
          <w:szCs w:val="24"/>
        </w:rPr>
        <w:t>application an</w:t>
      </w:r>
      <w:r>
        <w:rPr>
          <w:rFonts w:ascii="Times New Roman" w:hAnsi="Times New Roman" w:cs="Times New Roman"/>
          <w:sz w:val="24"/>
          <w:szCs w:val="24"/>
        </w:rPr>
        <w:t xml:space="preserve"> </w:t>
      </w:r>
      <w:r w:rsidR="009A126E">
        <w:rPr>
          <w:rFonts w:ascii="Times New Roman" w:hAnsi="Times New Roman" w:cs="Times New Roman"/>
          <w:sz w:val="24"/>
          <w:szCs w:val="24"/>
        </w:rPr>
        <w:t>‘</w:t>
      </w:r>
      <w:r>
        <w:rPr>
          <w:rFonts w:ascii="Times New Roman" w:hAnsi="Times New Roman" w:cs="Times New Roman"/>
          <w:sz w:val="24"/>
          <w:szCs w:val="24"/>
        </w:rPr>
        <w:t>application is for a spoliation order</w:t>
      </w:r>
      <w:r w:rsidR="009A126E">
        <w:rPr>
          <w:rFonts w:ascii="Times New Roman" w:hAnsi="Times New Roman" w:cs="Times New Roman"/>
          <w:sz w:val="24"/>
          <w:szCs w:val="24"/>
        </w:rPr>
        <w:t>’ what they in essence intent to achieve is to be able to sell their wares from Park street during weekends. The 1</w:t>
      </w:r>
      <w:r w:rsidR="009A126E" w:rsidRPr="009A126E">
        <w:rPr>
          <w:rFonts w:ascii="Times New Roman" w:hAnsi="Times New Roman" w:cs="Times New Roman"/>
          <w:sz w:val="24"/>
          <w:szCs w:val="24"/>
          <w:vertAlign w:val="superscript"/>
        </w:rPr>
        <w:t>st</w:t>
      </w:r>
      <w:r w:rsidR="009A126E">
        <w:rPr>
          <w:rFonts w:ascii="Times New Roman" w:hAnsi="Times New Roman" w:cs="Times New Roman"/>
          <w:sz w:val="24"/>
          <w:szCs w:val="24"/>
        </w:rPr>
        <w:t xml:space="preserve"> respondent have always had possession of the parking bays and never relinquished it</w:t>
      </w:r>
      <w:r>
        <w:rPr>
          <w:rFonts w:ascii="Times New Roman" w:hAnsi="Times New Roman" w:cs="Times New Roman"/>
          <w:sz w:val="24"/>
          <w:szCs w:val="24"/>
        </w:rPr>
        <w:t xml:space="preserve">. </w:t>
      </w:r>
      <w:r w:rsidR="009A126E">
        <w:rPr>
          <w:rFonts w:ascii="Times New Roman" w:hAnsi="Times New Roman" w:cs="Times New Roman"/>
          <w:sz w:val="24"/>
          <w:szCs w:val="24"/>
        </w:rPr>
        <w:t>The 1</w:t>
      </w:r>
      <w:r w:rsidR="009A126E" w:rsidRPr="009A126E">
        <w:rPr>
          <w:rFonts w:ascii="Times New Roman" w:hAnsi="Times New Roman" w:cs="Times New Roman"/>
          <w:sz w:val="24"/>
          <w:szCs w:val="24"/>
          <w:vertAlign w:val="superscript"/>
        </w:rPr>
        <w:t>st</w:t>
      </w:r>
      <w:r w:rsidR="009A126E">
        <w:rPr>
          <w:rFonts w:ascii="Times New Roman" w:hAnsi="Times New Roman" w:cs="Times New Roman"/>
          <w:sz w:val="24"/>
          <w:szCs w:val="24"/>
        </w:rPr>
        <w:t xml:space="preserve"> respondent’s act of allowing the applicants to sell wares from parking space does not entail relinquishing control</w:t>
      </w:r>
    </w:p>
    <w:p w:rsidR="00753206" w:rsidRDefault="00753206" w:rsidP="00270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litigant who seeks spoliation order should necessary plead that he was in peaceful and undisturbed possession</w:t>
      </w:r>
      <w:r w:rsidR="006F400F">
        <w:rPr>
          <w:rFonts w:ascii="Times New Roman" w:hAnsi="Times New Roman" w:cs="Times New Roman"/>
          <w:sz w:val="24"/>
          <w:szCs w:val="24"/>
        </w:rPr>
        <w:t xml:space="preserve"> of the property.  </w:t>
      </w:r>
      <w:r w:rsidR="009A126E">
        <w:rPr>
          <w:rFonts w:ascii="Times New Roman" w:hAnsi="Times New Roman" w:cs="Times New Roman"/>
          <w:sz w:val="24"/>
          <w:szCs w:val="24"/>
        </w:rPr>
        <w:t xml:space="preserve">It is based on the concept of </w:t>
      </w:r>
      <w:r w:rsidR="006F400F" w:rsidRPr="00497ECA">
        <w:rPr>
          <w:rFonts w:ascii="Times New Roman" w:hAnsi="Times New Roman" w:cs="Times New Roman"/>
          <w:i/>
          <w:sz w:val="24"/>
          <w:szCs w:val="24"/>
        </w:rPr>
        <w:t xml:space="preserve">ius </w:t>
      </w:r>
      <w:r w:rsidR="009A126E" w:rsidRPr="00497ECA">
        <w:rPr>
          <w:rFonts w:ascii="Times New Roman" w:hAnsi="Times New Roman" w:cs="Times New Roman"/>
          <w:i/>
          <w:sz w:val="24"/>
          <w:szCs w:val="24"/>
        </w:rPr>
        <w:t>possidendi</w:t>
      </w:r>
      <w:r w:rsidR="009A126E">
        <w:rPr>
          <w:rFonts w:ascii="Times New Roman" w:hAnsi="Times New Roman" w:cs="Times New Roman"/>
          <w:sz w:val="24"/>
          <w:szCs w:val="24"/>
        </w:rPr>
        <w:t>, that</w:t>
      </w:r>
      <w:r w:rsidR="006F400F">
        <w:rPr>
          <w:rFonts w:ascii="Times New Roman" w:hAnsi="Times New Roman" w:cs="Times New Roman"/>
          <w:sz w:val="24"/>
          <w:szCs w:val="24"/>
        </w:rPr>
        <w:t xml:space="preserve"> is the right</w:t>
      </w:r>
      <w:r w:rsidR="00497ECA">
        <w:rPr>
          <w:rFonts w:ascii="Times New Roman" w:hAnsi="Times New Roman" w:cs="Times New Roman"/>
          <w:sz w:val="24"/>
          <w:szCs w:val="24"/>
        </w:rPr>
        <w:t xml:space="preserve"> to demand control over a thing.  See Siberberg and Schoeman’s </w:t>
      </w:r>
      <w:r w:rsidR="009A126E" w:rsidRPr="00E05DB6">
        <w:rPr>
          <w:rFonts w:ascii="Times New Roman" w:hAnsi="Times New Roman" w:cs="Times New Roman"/>
          <w:i/>
          <w:sz w:val="24"/>
          <w:szCs w:val="24"/>
        </w:rPr>
        <w:t>the</w:t>
      </w:r>
      <w:r w:rsidR="00497ECA" w:rsidRPr="00E05DB6">
        <w:rPr>
          <w:rFonts w:ascii="Times New Roman" w:hAnsi="Times New Roman" w:cs="Times New Roman"/>
          <w:i/>
          <w:sz w:val="24"/>
          <w:szCs w:val="24"/>
        </w:rPr>
        <w:t xml:space="preserve"> Law of Property 4</w:t>
      </w:r>
      <w:r w:rsidR="00497ECA" w:rsidRPr="00E05DB6">
        <w:rPr>
          <w:rFonts w:ascii="Times New Roman" w:hAnsi="Times New Roman" w:cs="Times New Roman"/>
          <w:i/>
          <w:sz w:val="24"/>
          <w:szCs w:val="24"/>
          <w:vertAlign w:val="superscript"/>
        </w:rPr>
        <w:t>th</w:t>
      </w:r>
      <w:r w:rsidR="00497ECA" w:rsidRPr="00E05DB6">
        <w:rPr>
          <w:rFonts w:ascii="Times New Roman" w:hAnsi="Times New Roman" w:cs="Times New Roman"/>
          <w:i/>
          <w:sz w:val="24"/>
          <w:szCs w:val="24"/>
        </w:rPr>
        <w:t xml:space="preserve"> Edition</w:t>
      </w:r>
      <w:r w:rsidR="00497ECA">
        <w:rPr>
          <w:rFonts w:ascii="Times New Roman" w:hAnsi="Times New Roman" w:cs="Times New Roman"/>
          <w:sz w:val="24"/>
          <w:szCs w:val="24"/>
        </w:rPr>
        <w:t xml:space="preserve"> at p 256.</w:t>
      </w:r>
      <w:r w:rsidR="00FB73CB">
        <w:rPr>
          <w:rFonts w:ascii="Times New Roman" w:hAnsi="Times New Roman" w:cs="Times New Roman"/>
          <w:sz w:val="24"/>
          <w:szCs w:val="24"/>
        </w:rPr>
        <w:t xml:space="preserve">  </w:t>
      </w:r>
    </w:p>
    <w:p w:rsidR="00BA45DA" w:rsidRDefault="00E05DB6" w:rsidP="007532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applicants did not </w:t>
      </w:r>
      <w:r w:rsidR="00270CE3">
        <w:rPr>
          <w:rFonts w:ascii="Times New Roman" w:hAnsi="Times New Roman" w:cs="Times New Roman"/>
          <w:sz w:val="24"/>
          <w:szCs w:val="24"/>
        </w:rPr>
        <w:t xml:space="preserve">have </w:t>
      </w:r>
      <w:r>
        <w:rPr>
          <w:rFonts w:ascii="Times New Roman" w:hAnsi="Times New Roman" w:cs="Times New Roman"/>
          <w:sz w:val="24"/>
          <w:szCs w:val="24"/>
        </w:rPr>
        <w:t xml:space="preserve">control of the parking bays. They were just allowed to </w:t>
      </w:r>
      <w:r w:rsidR="009A126E">
        <w:rPr>
          <w:rFonts w:ascii="Times New Roman" w:hAnsi="Times New Roman" w:cs="Times New Roman"/>
          <w:sz w:val="24"/>
          <w:szCs w:val="24"/>
        </w:rPr>
        <w:t>sell their wares f</w:t>
      </w:r>
      <w:r>
        <w:rPr>
          <w:rFonts w:ascii="Times New Roman" w:hAnsi="Times New Roman" w:cs="Times New Roman"/>
          <w:sz w:val="24"/>
          <w:szCs w:val="24"/>
        </w:rPr>
        <w:t xml:space="preserve">rom </w:t>
      </w:r>
      <w:r w:rsidR="009A126E">
        <w:rPr>
          <w:rFonts w:ascii="Times New Roman" w:hAnsi="Times New Roman" w:cs="Times New Roman"/>
          <w:sz w:val="24"/>
          <w:szCs w:val="24"/>
        </w:rPr>
        <w:t xml:space="preserve">some </w:t>
      </w:r>
      <w:r>
        <w:rPr>
          <w:rFonts w:ascii="Times New Roman" w:hAnsi="Times New Roman" w:cs="Times New Roman"/>
          <w:sz w:val="24"/>
          <w:szCs w:val="24"/>
        </w:rPr>
        <w:t xml:space="preserve">parking bays </w:t>
      </w:r>
      <w:r w:rsidR="009A126E">
        <w:rPr>
          <w:rFonts w:ascii="Times New Roman" w:hAnsi="Times New Roman" w:cs="Times New Roman"/>
          <w:sz w:val="24"/>
          <w:szCs w:val="24"/>
        </w:rPr>
        <w:t xml:space="preserve">along Park street </w:t>
      </w:r>
      <w:r>
        <w:rPr>
          <w:rFonts w:ascii="Times New Roman" w:hAnsi="Times New Roman" w:cs="Times New Roman"/>
          <w:sz w:val="24"/>
          <w:szCs w:val="24"/>
        </w:rPr>
        <w:t xml:space="preserve">on Saturdays, Sundays and Public Holidays.  </w:t>
      </w:r>
      <w:r w:rsidR="00270CE3">
        <w:rPr>
          <w:rFonts w:ascii="Times New Roman" w:hAnsi="Times New Roman" w:cs="Times New Roman"/>
          <w:sz w:val="24"/>
          <w:szCs w:val="24"/>
        </w:rPr>
        <w:t xml:space="preserve">I do not believe the </w:t>
      </w:r>
      <w:r>
        <w:rPr>
          <w:rFonts w:ascii="Times New Roman" w:hAnsi="Times New Roman" w:cs="Times New Roman"/>
          <w:sz w:val="24"/>
          <w:szCs w:val="24"/>
        </w:rPr>
        <w:t xml:space="preserve">gratuitous arrangement </w:t>
      </w:r>
      <w:r w:rsidR="00270CE3">
        <w:rPr>
          <w:rFonts w:ascii="Times New Roman" w:hAnsi="Times New Roman" w:cs="Times New Roman"/>
          <w:sz w:val="24"/>
          <w:szCs w:val="24"/>
        </w:rPr>
        <w:t>qualifies as</w:t>
      </w:r>
      <w:r>
        <w:rPr>
          <w:rFonts w:ascii="Times New Roman" w:hAnsi="Times New Roman" w:cs="Times New Roman"/>
          <w:sz w:val="24"/>
          <w:szCs w:val="24"/>
        </w:rPr>
        <w:t xml:space="preserve"> peaceful and undisturbed possession of the parking bays.  This is adequately explained in </w:t>
      </w:r>
      <w:r w:rsidRPr="00BA45DA">
        <w:rPr>
          <w:rFonts w:ascii="Times New Roman" w:hAnsi="Times New Roman" w:cs="Times New Roman"/>
          <w:i/>
          <w:sz w:val="24"/>
          <w:szCs w:val="24"/>
        </w:rPr>
        <w:t>Shoprite C</w:t>
      </w:r>
      <w:r w:rsidR="00951A50" w:rsidRPr="00BA45DA">
        <w:rPr>
          <w:rFonts w:ascii="Times New Roman" w:hAnsi="Times New Roman" w:cs="Times New Roman"/>
          <w:i/>
          <w:sz w:val="24"/>
          <w:szCs w:val="24"/>
        </w:rPr>
        <w:t>heckers</w:t>
      </w:r>
      <w:r w:rsidRPr="00BA45DA">
        <w:rPr>
          <w:rFonts w:ascii="Times New Roman" w:hAnsi="Times New Roman" w:cs="Times New Roman"/>
          <w:i/>
          <w:sz w:val="24"/>
          <w:szCs w:val="24"/>
        </w:rPr>
        <w:t xml:space="preserve"> Ltd </w:t>
      </w:r>
      <w:r w:rsidRPr="00BA45DA">
        <w:rPr>
          <w:rFonts w:ascii="Times New Roman" w:hAnsi="Times New Roman" w:cs="Times New Roman"/>
          <w:sz w:val="24"/>
          <w:szCs w:val="24"/>
        </w:rPr>
        <w:t>v</w:t>
      </w:r>
      <w:r w:rsidR="00951A50" w:rsidRPr="00BA45DA">
        <w:rPr>
          <w:rFonts w:ascii="Times New Roman" w:hAnsi="Times New Roman" w:cs="Times New Roman"/>
          <w:i/>
          <w:sz w:val="24"/>
          <w:szCs w:val="24"/>
        </w:rPr>
        <w:t xml:space="preserve"> Pangbourne Properties Ltd</w:t>
      </w:r>
      <w:r>
        <w:rPr>
          <w:rFonts w:ascii="Times New Roman" w:hAnsi="Times New Roman" w:cs="Times New Roman"/>
          <w:sz w:val="24"/>
          <w:szCs w:val="24"/>
        </w:rPr>
        <w:t xml:space="preserve"> </w:t>
      </w:r>
      <w:r w:rsidR="00BA45DA">
        <w:rPr>
          <w:rFonts w:ascii="Times New Roman" w:hAnsi="Times New Roman" w:cs="Times New Roman"/>
          <w:sz w:val="24"/>
          <w:szCs w:val="24"/>
        </w:rPr>
        <w:t xml:space="preserve">1994 (1) SA 616 (W) </w:t>
      </w:r>
      <w:r w:rsidR="0013604A">
        <w:rPr>
          <w:rFonts w:ascii="Times New Roman" w:hAnsi="Times New Roman" w:cs="Times New Roman"/>
          <w:sz w:val="24"/>
          <w:szCs w:val="24"/>
        </w:rPr>
        <w:t xml:space="preserve">et </w:t>
      </w:r>
      <w:r w:rsidR="00BA45DA">
        <w:rPr>
          <w:rFonts w:ascii="Times New Roman" w:hAnsi="Times New Roman" w:cs="Times New Roman"/>
          <w:sz w:val="24"/>
          <w:szCs w:val="24"/>
        </w:rPr>
        <w:t>662 B-C:</w:t>
      </w:r>
    </w:p>
    <w:p w:rsidR="005B458A" w:rsidRDefault="005B458A" w:rsidP="00270CE3">
      <w:pPr>
        <w:spacing w:after="0" w:line="240" w:lineRule="auto"/>
        <w:ind w:left="720"/>
        <w:jc w:val="both"/>
        <w:rPr>
          <w:rFonts w:ascii="Times New Roman" w:hAnsi="Times New Roman" w:cs="Times New Roman"/>
        </w:rPr>
      </w:pPr>
      <w:r w:rsidRPr="005B458A">
        <w:rPr>
          <w:rFonts w:ascii="Times New Roman" w:hAnsi="Times New Roman" w:cs="Times New Roman"/>
        </w:rPr>
        <w:t>“</w:t>
      </w:r>
      <w:r>
        <w:rPr>
          <w:rFonts w:ascii="Times New Roman" w:hAnsi="Times New Roman" w:cs="Times New Roman"/>
        </w:rPr>
        <w:t>The mere fact that the applicant might or might not have had a right de</w:t>
      </w:r>
      <w:r w:rsidR="00270CE3">
        <w:rPr>
          <w:rFonts w:ascii="Times New Roman" w:hAnsi="Times New Roman" w:cs="Times New Roman"/>
        </w:rPr>
        <w:t>rived</w:t>
      </w:r>
      <w:r>
        <w:rPr>
          <w:rFonts w:ascii="Times New Roman" w:hAnsi="Times New Roman" w:cs="Times New Roman"/>
        </w:rPr>
        <w:t xml:space="preserve"> from contract which i</w:t>
      </w:r>
      <w:r w:rsidR="0013604A">
        <w:rPr>
          <w:rFonts w:ascii="Times New Roman" w:hAnsi="Times New Roman" w:cs="Times New Roman"/>
        </w:rPr>
        <w:t>t</w:t>
      </w:r>
      <w:r>
        <w:rPr>
          <w:rFonts w:ascii="Times New Roman" w:hAnsi="Times New Roman" w:cs="Times New Roman"/>
        </w:rPr>
        <w:t xml:space="preserve"> entered into with the respondent to make use of the p</w:t>
      </w:r>
      <w:r w:rsidR="00270CE3">
        <w:rPr>
          <w:rFonts w:ascii="Times New Roman" w:hAnsi="Times New Roman" w:cs="Times New Roman"/>
        </w:rPr>
        <w:t>arking</w:t>
      </w:r>
      <w:r>
        <w:rPr>
          <w:rFonts w:ascii="Times New Roman" w:hAnsi="Times New Roman" w:cs="Times New Roman"/>
        </w:rPr>
        <w:t xml:space="preserve"> area in question, did </w:t>
      </w:r>
      <w:r>
        <w:rPr>
          <w:rFonts w:ascii="Times New Roman" w:hAnsi="Times New Roman" w:cs="Times New Roman"/>
        </w:rPr>
        <w:tab/>
        <w:t>not, in my view,</w:t>
      </w:r>
      <w:r w:rsidR="00270CE3">
        <w:rPr>
          <w:rFonts w:ascii="Times New Roman" w:hAnsi="Times New Roman" w:cs="Times New Roman"/>
        </w:rPr>
        <w:t xml:space="preserve"> amount</w:t>
      </w:r>
      <w:r>
        <w:rPr>
          <w:rFonts w:ascii="Times New Roman" w:hAnsi="Times New Roman" w:cs="Times New Roman"/>
        </w:rPr>
        <w:t xml:space="preserve"> to ‘possession’ as envisaged in the authorities.” </w:t>
      </w:r>
    </w:p>
    <w:p w:rsidR="005B458A" w:rsidRDefault="005B458A" w:rsidP="005B458A">
      <w:pPr>
        <w:spacing w:after="0" w:line="240" w:lineRule="auto"/>
        <w:jc w:val="both"/>
        <w:rPr>
          <w:rFonts w:ascii="Times New Roman" w:hAnsi="Times New Roman" w:cs="Times New Roman"/>
        </w:rPr>
      </w:pPr>
    </w:p>
    <w:p w:rsidR="00F65434" w:rsidRDefault="005B458A" w:rsidP="005B45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126E">
        <w:rPr>
          <w:rFonts w:ascii="Times New Roman" w:hAnsi="Times New Roman" w:cs="Times New Roman"/>
          <w:sz w:val="24"/>
          <w:szCs w:val="24"/>
        </w:rPr>
        <w:t xml:space="preserve">At the same time it does not mean that the arrangement could not be terminated on notice. Due process does </w:t>
      </w:r>
      <w:r w:rsidR="00F65434">
        <w:rPr>
          <w:rFonts w:ascii="Times New Roman" w:hAnsi="Times New Roman" w:cs="Times New Roman"/>
          <w:sz w:val="24"/>
          <w:szCs w:val="24"/>
        </w:rPr>
        <w:t>not necessarily mean,</w:t>
      </w:r>
      <w:r w:rsidR="009A126E">
        <w:rPr>
          <w:rFonts w:ascii="Times New Roman" w:hAnsi="Times New Roman" w:cs="Times New Roman"/>
          <w:sz w:val="24"/>
          <w:szCs w:val="24"/>
        </w:rPr>
        <w:t xml:space="preserve"> a court order</w:t>
      </w:r>
      <w:r w:rsidR="00AE7599">
        <w:rPr>
          <w:rFonts w:ascii="Times New Roman" w:hAnsi="Times New Roman" w:cs="Times New Roman"/>
          <w:sz w:val="24"/>
          <w:szCs w:val="24"/>
        </w:rPr>
        <w:t>.</w:t>
      </w:r>
      <w:r w:rsidR="00F65434">
        <w:rPr>
          <w:rFonts w:ascii="Times New Roman" w:hAnsi="Times New Roman" w:cs="Times New Roman"/>
          <w:sz w:val="24"/>
          <w:szCs w:val="24"/>
        </w:rPr>
        <w:t xml:space="preserve"> </w:t>
      </w:r>
      <w:r w:rsidR="00AE7599">
        <w:rPr>
          <w:rFonts w:ascii="Times New Roman" w:hAnsi="Times New Roman" w:cs="Times New Roman"/>
          <w:sz w:val="24"/>
          <w:szCs w:val="24"/>
        </w:rPr>
        <w:t>The applicants may be conf</w:t>
      </w:r>
      <w:r w:rsidR="005C7DAD">
        <w:rPr>
          <w:rFonts w:ascii="Times New Roman" w:hAnsi="Times New Roman" w:cs="Times New Roman"/>
          <w:sz w:val="24"/>
          <w:szCs w:val="24"/>
        </w:rPr>
        <w:t xml:space="preserve">using eviction and spoliation. </w:t>
      </w:r>
      <w:r w:rsidR="00AE7599">
        <w:rPr>
          <w:rFonts w:ascii="Times New Roman" w:hAnsi="Times New Roman" w:cs="Times New Roman"/>
          <w:sz w:val="24"/>
          <w:szCs w:val="24"/>
        </w:rPr>
        <w:t xml:space="preserve">Eviction relates ejectment from premises.  See </w:t>
      </w:r>
      <w:r w:rsidR="00AE7599" w:rsidRPr="00963712">
        <w:rPr>
          <w:rFonts w:ascii="Times New Roman" w:hAnsi="Times New Roman" w:cs="Times New Roman"/>
          <w:i/>
          <w:sz w:val="24"/>
          <w:szCs w:val="24"/>
        </w:rPr>
        <w:t>Aml</w:t>
      </w:r>
      <w:r w:rsidR="002829F0">
        <w:rPr>
          <w:rFonts w:ascii="Times New Roman" w:hAnsi="Times New Roman" w:cs="Times New Roman"/>
          <w:i/>
          <w:sz w:val="24"/>
          <w:szCs w:val="24"/>
        </w:rPr>
        <w:t>er</w:t>
      </w:r>
      <w:r w:rsidR="00963712" w:rsidRPr="00963712">
        <w:rPr>
          <w:rFonts w:ascii="Times New Roman" w:hAnsi="Times New Roman" w:cs="Times New Roman"/>
          <w:i/>
          <w:sz w:val="24"/>
          <w:szCs w:val="24"/>
        </w:rPr>
        <w:t>’s Precedents of Pleadings</w:t>
      </w:r>
      <w:r w:rsidR="00270CE3">
        <w:rPr>
          <w:rFonts w:ascii="Times New Roman" w:hAnsi="Times New Roman" w:cs="Times New Roman"/>
          <w:i/>
          <w:sz w:val="24"/>
          <w:szCs w:val="24"/>
        </w:rPr>
        <w:t>,</w:t>
      </w:r>
      <w:r w:rsidR="00963712" w:rsidRPr="00963712">
        <w:rPr>
          <w:rFonts w:ascii="Times New Roman" w:hAnsi="Times New Roman" w:cs="Times New Roman"/>
          <w:i/>
          <w:sz w:val="24"/>
          <w:szCs w:val="24"/>
        </w:rPr>
        <w:t xml:space="preserve"> </w:t>
      </w:r>
      <w:r w:rsidR="00963712" w:rsidRPr="00270CE3">
        <w:rPr>
          <w:rFonts w:ascii="Times New Roman" w:hAnsi="Times New Roman" w:cs="Times New Roman"/>
          <w:sz w:val="24"/>
          <w:szCs w:val="24"/>
        </w:rPr>
        <w:t>Third Edition</w:t>
      </w:r>
      <w:r w:rsidR="00963712">
        <w:rPr>
          <w:rFonts w:ascii="Times New Roman" w:hAnsi="Times New Roman" w:cs="Times New Roman"/>
          <w:sz w:val="24"/>
          <w:szCs w:val="24"/>
        </w:rPr>
        <w:t xml:space="preserve"> at p 130.</w:t>
      </w:r>
      <w:r w:rsidR="00AE7599">
        <w:rPr>
          <w:rFonts w:ascii="Times New Roman" w:hAnsi="Times New Roman" w:cs="Times New Roman"/>
          <w:sz w:val="24"/>
          <w:szCs w:val="24"/>
        </w:rPr>
        <w:t xml:space="preserve"> </w:t>
      </w:r>
    </w:p>
    <w:p w:rsidR="002829F0" w:rsidRDefault="00963712" w:rsidP="00F65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F65434">
        <w:rPr>
          <w:rFonts w:ascii="Times New Roman" w:hAnsi="Times New Roman" w:cs="Times New Roman"/>
          <w:sz w:val="24"/>
          <w:szCs w:val="24"/>
        </w:rPr>
        <w:t xml:space="preserve">seem </w:t>
      </w:r>
      <w:r>
        <w:rPr>
          <w:rFonts w:ascii="Times New Roman" w:hAnsi="Times New Roman" w:cs="Times New Roman"/>
          <w:sz w:val="24"/>
          <w:szCs w:val="24"/>
        </w:rPr>
        <w:t xml:space="preserve">to believe that termination of the permission to operate </w:t>
      </w:r>
      <w:r w:rsidR="005C7DAD">
        <w:rPr>
          <w:rFonts w:ascii="Times New Roman" w:hAnsi="Times New Roman" w:cs="Times New Roman"/>
          <w:sz w:val="24"/>
          <w:szCs w:val="24"/>
        </w:rPr>
        <w:t xml:space="preserve">a </w:t>
      </w:r>
      <w:r>
        <w:rPr>
          <w:rFonts w:ascii="Times New Roman" w:hAnsi="Times New Roman" w:cs="Times New Roman"/>
          <w:sz w:val="24"/>
          <w:szCs w:val="24"/>
        </w:rPr>
        <w:t>flea market business from an open space is illegal in the absence of a court order</w:t>
      </w:r>
      <w:r w:rsidR="005C7DAD">
        <w:rPr>
          <w:rFonts w:ascii="Times New Roman" w:hAnsi="Times New Roman" w:cs="Times New Roman"/>
          <w:sz w:val="24"/>
          <w:szCs w:val="24"/>
        </w:rPr>
        <w:t xml:space="preserve">. The reliance by the applicants on </w:t>
      </w:r>
      <w:r>
        <w:rPr>
          <w:rFonts w:ascii="Times New Roman" w:hAnsi="Times New Roman" w:cs="Times New Roman"/>
          <w:sz w:val="24"/>
          <w:szCs w:val="24"/>
        </w:rPr>
        <w:t xml:space="preserve">s 74 of the Constitution </w:t>
      </w:r>
      <w:r w:rsidR="005C7DAD">
        <w:rPr>
          <w:rFonts w:ascii="Times New Roman" w:hAnsi="Times New Roman" w:cs="Times New Roman"/>
          <w:sz w:val="24"/>
          <w:szCs w:val="24"/>
        </w:rPr>
        <w:t xml:space="preserve">as offering them </w:t>
      </w:r>
      <w:r>
        <w:rPr>
          <w:rFonts w:ascii="Times New Roman" w:hAnsi="Times New Roman" w:cs="Times New Roman"/>
          <w:sz w:val="24"/>
          <w:szCs w:val="24"/>
        </w:rPr>
        <w:t>protection from eviction</w:t>
      </w:r>
      <w:r w:rsidR="005C7DAD">
        <w:rPr>
          <w:rFonts w:ascii="Times New Roman" w:hAnsi="Times New Roman" w:cs="Times New Roman"/>
          <w:sz w:val="24"/>
          <w:szCs w:val="24"/>
        </w:rPr>
        <w:t xml:space="preserve"> without a court order is ill conceived</w:t>
      </w:r>
      <w:r>
        <w:rPr>
          <w:rFonts w:ascii="Times New Roman" w:hAnsi="Times New Roman" w:cs="Times New Roman"/>
          <w:sz w:val="24"/>
          <w:szCs w:val="24"/>
        </w:rPr>
        <w:t xml:space="preserve">. </w:t>
      </w:r>
      <w:r w:rsidR="005C7DAD">
        <w:rPr>
          <w:rFonts w:ascii="Times New Roman" w:hAnsi="Times New Roman" w:cs="Times New Roman"/>
          <w:sz w:val="24"/>
          <w:szCs w:val="24"/>
        </w:rPr>
        <w:t xml:space="preserve">S 74 of the Constitution </w:t>
      </w:r>
      <w:r>
        <w:rPr>
          <w:rFonts w:ascii="Times New Roman" w:hAnsi="Times New Roman" w:cs="Times New Roman"/>
          <w:sz w:val="24"/>
          <w:szCs w:val="24"/>
        </w:rPr>
        <w:t>is worded as follows:</w:t>
      </w:r>
    </w:p>
    <w:p w:rsidR="003B3612" w:rsidRDefault="002829F0" w:rsidP="003B3612">
      <w:pPr>
        <w:pStyle w:val="Default"/>
        <w:rPr>
          <w:rFonts w:ascii="Times New Roman" w:hAnsi="Times New Roman" w:cs="Times New Roman"/>
        </w:rPr>
      </w:pPr>
      <w:r>
        <w:rPr>
          <w:rFonts w:ascii="Times New Roman" w:hAnsi="Times New Roman" w:cs="Times New Roman"/>
        </w:rPr>
        <w:lastRenderedPageBreak/>
        <w:tab/>
      </w:r>
    </w:p>
    <w:p w:rsidR="005C7DAD" w:rsidRPr="005C7DAD" w:rsidRDefault="003B3612" w:rsidP="003B3612">
      <w:pPr>
        <w:pStyle w:val="Default"/>
        <w:rPr>
          <w:rFonts w:ascii="Times New Roman" w:hAnsi="Times New Roman" w:cs="Times New Roman"/>
          <w:sz w:val="22"/>
          <w:szCs w:val="22"/>
        </w:rPr>
      </w:pPr>
      <w:r>
        <w:rPr>
          <w:rFonts w:ascii="Times New Roman" w:hAnsi="Times New Roman" w:cs="Times New Roman"/>
        </w:rPr>
        <w:tab/>
      </w:r>
      <w:r w:rsidR="005C7DAD" w:rsidRPr="005C7DAD">
        <w:rPr>
          <w:rFonts w:ascii="Times New Roman" w:hAnsi="Times New Roman" w:cs="Times New Roman"/>
          <w:sz w:val="22"/>
          <w:szCs w:val="22"/>
        </w:rPr>
        <w:t>“</w:t>
      </w:r>
      <w:r w:rsidR="005C7DAD" w:rsidRPr="005C7DAD">
        <w:rPr>
          <w:rFonts w:ascii="Times New Roman" w:hAnsi="Times New Roman" w:cs="Times New Roman"/>
          <w:b/>
          <w:bCs/>
          <w:sz w:val="22"/>
          <w:szCs w:val="22"/>
        </w:rPr>
        <w:t xml:space="preserve">74 Freedom from arbitrary eviction </w:t>
      </w:r>
    </w:p>
    <w:p w:rsidR="002829F0" w:rsidRPr="005C7DAD" w:rsidRDefault="005C7DAD" w:rsidP="005C7DAD">
      <w:pPr>
        <w:spacing w:after="0" w:line="240" w:lineRule="auto"/>
        <w:ind w:left="720"/>
        <w:jc w:val="both"/>
        <w:rPr>
          <w:rFonts w:ascii="Times New Roman" w:hAnsi="Times New Roman" w:cs="Times New Roman"/>
        </w:rPr>
      </w:pPr>
      <w:r w:rsidRPr="005C7DAD">
        <w:rPr>
          <w:rFonts w:ascii="Times New Roman" w:hAnsi="Times New Roman" w:cs="Times New Roman"/>
        </w:rPr>
        <w:t>No person may be evicted from their home, or have their home demolished, without an order of court made after considering all the relevant circumstances.”</w:t>
      </w:r>
    </w:p>
    <w:p w:rsidR="005C7DAD" w:rsidRDefault="002829F0" w:rsidP="005B45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829F0" w:rsidRPr="00F65434" w:rsidRDefault="005C7DAD" w:rsidP="00F65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parking bays are not a home. Due process was fulfilled when the council followed due process to terminate the gratuitous arrangement. I believe that the applicants believe that the consent order conferred immutable rights to use the parking bays </w:t>
      </w:r>
      <w:r>
        <w:rPr>
          <w:rFonts w:ascii="Times New Roman" w:hAnsi="Times New Roman" w:cs="Times New Roman"/>
          <w:i/>
          <w:sz w:val="24"/>
          <w:szCs w:val="24"/>
        </w:rPr>
        <w:t>ad infinitum.</w:t>
      </w:r>
      <w:r w:rsidR="00F65434">
        <w:rPr>
          <w:rFonts w:ascii="Times New Roman" w:hAnsi="Times New Roman" w:cs="Times New Roman"/>
          <w:i/>
          <w:sz w:val="24"/>
          <w:szCs w:val="24"/>
        </w:rPr>
        <w:t xml:space="preserve"> </w:t>
      </w:r>
      <w:r w:rsidR="00F65434">
        <w:rPr>
          <w:rFonts w:ascii="Times New Roman" w:hAnsi="Times New Roman" w:cs="Times New Roman"/>
          <w:sz w:val="24"/>
          <w:szCs w:val="24"/>
        </w:rPr>
        <w:t>Due process has now taken place in that the council has fulfilled its internal process and has given the applicants reasonable notice.</w:t>
      </w:r>
    </w:p>
    <w:p w:rsidR="005C7DAD" w:rsidRDefault="002829F0" w:rsidP="005B45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7DAD">
        <w:rPr>
          <w:rFonts w:ascii="Times New Roman" w:hAnsi="Times New Roman" w:cs="Times New Roman"/>
          <w:sz w:val="24"/>
          <w:szCs w:val="24"/>
        </w:rPr>
        <w:t xml:space="preserve">Despite the fact that costs normally follow </w:t>
      </w:r>
      <w:r w:rsidR="009116FC">
        <w:rPr>
          <w:rFonts w:ascii="Times New Roman" w:hAnsi="Times New Roman" w:cs="Times New Roman"/>
          <w:sz w:val="24"/>
          <w:szCs w:val="24"/>
        </w:rPr>
        <w:t>the</w:t>
      </w:r>
      <w:r w:rsidR="005C7DAD">
        <w:rPr>
          <w:rFonts w:ascii="Times New Roman" w:hAnsi="Times New Roman" w:cs="Times New Roman"/>
          <w:sz w:val="24"/>
          <w:szCs w:val="24"/>
        </w:rPr>
        <w:t xml:space="preserve"> result I am disinclined to make an adverse order of cost against the applicants considering the circumstances of being widowed and </w:t>
      </w:r>
      <w:r w:rsidR="009116FC">
        <w:rPr>
          <w:rFonts w:ascii="Times New Roman" w:hAnsi="Times New Roman" w:cs="Times New Roman"/>
          <w:sz w:val="24"/>
          <w:szCs w:val="24"/>
        </w:rPr>
        <w:t>elderly</w:t>
      </w:r>
      <w:r w:rsidR="005C7DAD">
        <w:rPr>
          <w:rFonts w:ascii="Times New Roman" w:hAnsi="Times New Roman" w:cs="Times New Roman"/>
          <w:sz w:val="24"/>
          <w:szCs w:val="24"/>
        </w:rPr>
        <w:t xml:space="preserve"> which is not disputed.</w:t>
      </w:r>
    </w:p>
    <w:p w:rsidR="002829F0" w:rsidRPr="009116FC" w:rsidRDefault="002829F0" w:rsidP="005C7DAD">
      <w:pPr>
        <w:spacing w:after="0" w:line="360" w:lineRule="auto"/>
        <w:ind w:firstLine="720"/>
        <w:jc w:val="both"/>
        <w:rPr>
          <w:rFonts w:ascii="Times New Roman" w:hAnsi="Times New Roman" w:cs="Times New Roman"/>
          <w:sz w:val="24"/>
          <w:szCs w:val="24"/>
        </w:rPr>
      </w:pPr>
      <w:r w:rsidRPr="009116FC">
        <w:rPr>
          <w:rFonts w:ascii="Times New Roman" w:hAnsi="Times New Roman" w:cs="Times New Roman"/>
          <w:sz w:val="24"/>
          <w:szCs w:val="24"/>
        </w:rPr>
        <w:t xml:space="preserve">In the result the application lacks merit and I order as follows:  </w:t>
      </w:r>
    </w:p>
    <w:p w:rsidR="00BE7764" w:rsidRDefault="005C7DAD" w:rsidP="00BE7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 with no order as to costs.</w:t>
      </w:r>
    </w:p>
    <w:p w:rsidR="008C55ED" w:rsidRDefault="008C55ED" w:rsidP="00BE7764">
      <w:pPr>
        <w:spacing w:after="0" w:line="360" w:lineRule="auto"/>
        <w:jc w:val="both"/>
        <w:rPr>
          <w:rFonts w:ascii="Times New Roman" w:hAnsi="Times New Roman" w:cs="Times New Roman"/>
          <w:sz w:val="24"/>
          <w:szCs w:val="24"/>
        </w:rPr>
      </w:pPr>
    </w:p>
    <w:p w:rsidR="00FB012D" w:rsidRDefault="00FB012D" w:rsidP="00BE7764">
      <w:pPr>
        <w:spacing w:after="0" w:line="360" w:lineRule="auto"/>
        <w:jc w:val="both"/>
        <w:rPr>
          <w:rFonts w:ascii="Times New Roman" w:hAnsi="Times New Roman" w:cs="Times New Roman"/>
          <w:sz w:val="24"/>
          <w:szCs w:val="24"/>
        </w:rPr>
      </w:pPr>
    </w:p>
    <w:p w:rsidR="00FB012D" w:rsidRDefault="00FB012D" w:rsidP="00BE7764">
      <w:pPr>
        <w:spacing w:after="0" w:line="360" w:lineRule="auto"/>
        <w:jc w:val="both"/>
        <w:rPr>
          <w:rFonts w:ascii="Times New Roman" w:hAnsi="Times New Roman" w:cs="Times New Roman"/>
          <w:sz w:val="24"/>
          <w:szCs w:val="24"/>
        </w:rPr>
      </w:pPr>
    </w:p>
    <w:p w:rsidR="00265A75" w:rsidRDefault="00F65434" w:rsidP="008C55E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Mavhunga and Associates</w:t>
      </w:r>
      <w:r w:rsidR="00265A75">
        <w:rPr>
          <w:rFonts w:ascii="Times New Roman" w:hAnsi="Times New Roman" w:cs="Times New Roman"/>
          <w:sz w:val="24"/>
          <w:szCs w:val="24"/>
        </w:rPr>
        <w:t>, applicants</w:t>
      </w:r>
      <w:r w:rsidR="00D01758">
        <w:rPr>
          <w:rFonts w:ascii="Times New Roman" w:hAnsi="Times New Roman" w:cs="Times New Roman"/>
          <w:sz w:val="24"/>
          <w:szCs w:val="24"/>
        </w:rPr>
        <w:t>’</w:t>
      </w:r>
      <w:r w:rsidR="00265A75">
        <w:rPr>
          <w:rFonts w:ascii="Times New Roman" w:hAnsi="Times New Roman" w:cs="Times New Roman"/>
          <w:sz w:val="24"/>
          <w:szCs w:val="24"/>
        </w:rPr>
        <w:t xml:space="preserve"> legal practitioners</w:t>
      </w:r>
    </w:p>
    <w:p w:rsidR="00265A75" w:rsidRDefault="00F65434" w:rsidP="008C55E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Gambe Law Group</w:t>
      </w:r>
      <w:r w:rsidR="00265A75" w:rsidRPr="00FE01B5">
        <w:rPr>
          <w:rFonts w:ascii="Times New Roman" w:hAnsi="Times New Roman" w:cs="Times New Roman"/>
          <w:i/>
          <w:iCs/>
          <w:sz w:val="24"/>
          <w:szCs w:val="24"/>
        </w:rPr>
        <w:t>,</w:t>
      </w:r>
      <w:r w:rsidR="00265A75">
        <w:rPr>
          <w:rFonts w:ascii="Times New Roman" w:hAnsi="Times New Roman" w:cs="Times New Roman"/>
          <w:sz w:val="24"/>
          <w:szCs w:val="24"/>
        </w:rPr>
        <w:t xml:space="preserve"> </w:t>
      </w:r>
      <w:r>
        <w:rPr>
          <w:rFonts w:ascii="Times New Roman" w:hAnsi="Times New Roman" w:cs="Times New Roman"/>
          <w:sz w:val="24"/>
          <w:szCs w:val="24"/>
        </w:rPr>
        <w:t>1</w:t>
      </w:r>
      <w:r w:rsidRPr="00F654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265A75">
        <w:rPr>
          <w:rFonts w:ascii="Times New Roman" w:hAnsi="Times New Roman" w:cs="Times New Roman"/>
          <w:sz w:val="24"/>
          <w:szCs w:val="24"/>
        </w:rPr>
        <w:t xml:space="preserve"> legal practitioners</w:t>
      </w:r>
    </w:p>
    <w:p w:rsidR="00F65434" w:rsidRDefault="00F65434" w:rsidP="00F6543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Civil Division of the Attorney General’s Office</w:t>
      </w:r>
      <w:r w:rsidRPr="00FE01B5">
        <w:rPr>
          <w:rFonts w:ascii="Times New Roman" w:hAnsi="Times New Roman" w:cs="Times New Roman"/>
          <w:i/>
          <w:iCs/>
          <w:sz w:val="24"/>
          <w:szCs w:val="24"/>
        </w:rPr>
        <w:t>,</w:t>
      </w:r>
      <w:r>
        <w:rPr>
          <w:rFonts w:ascii="Times New Roman" w:hAnsi="Times New Roman" w:cs="Times New Roman"/>
          <w:sz w:val="24"/>
          <w:szCs w:val="24"/>
        </w:rPr>
        <w:t xml:space="preserve"> 2</w:t>
      </w:r>
      <w:r w:rsidRPr="00F6543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F65434" w:rsidRDefault="00F65434" w:rsidP="008C55ED">
      <w:pPr>
        <w:spacing w:after="0" w:line="240" w:lineRule="auto"/>
        <w:jc w:val="both"/>
        <w:rPr>
          <w:rFonts w:ascii="Times New Roman" w:hAnsi="Times New Roman" w:cs="Times New Roman"/>
          <w:sz w:val="24"/>
          <w:szCs w:val="24"/>
        </w:rPr>
      </w:pPr>
    </w:p>
    <w:sectPr w:rsidR="00F6543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98E" w:rsidRDefault="0068798E" w:rsidP="00CD6BD4">
      <w:pPr>
        <w:spacing w:after="0" w:line="240" w:lineRule="auto"/>
      </w:pPr>
      <w:r>
        <w:separator/>
      </w:r>
    </w:p>
  </w:endnote>
  <w:endnote w:type="continuationSeparator" w:id="0">
    <w:p w:rsidR="0068798E" w:rsidRDefault="0068798E" w:rsidP="00CD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98E" w:rsidRDefault="0068798E" w:rsidP="00CD6BD4">
      <w:pPr>
        <w:spacing w:after="0" w:line="240" w:lineRule="auto"/>
      </w:pPr>
      <w:r>
        <w:separator/>
      </w:r>
    </w:p>
  </w:footnote>
  <w:footnote w:type="continuationSeparator" w:id="0">
    <w:p w:rsidR="0068798E" w:rsidRDefault="0068798E" w:rsidP="00CD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365291"/>
      <w:docPartObj>
        <w:docPartGallery w:val="Page Numbers (Top of Page)"/>
        <w:docPartUnique/>
      </w:docPartObj>
    </w:sdtPr>
    <w:sdtEndPr>
      <w:rPr>
        <w:noProof/>
      </w:rPr>
    </w:sdtEndPr>
    <w:sdtContent>
      <w:p w:rsidR="003C2B1E" w:rsidRDefault="003C2B1E">
        <w:pPr>
          <w:pStyle w:val="Header"/>
          <w:jc w:val="right"/>
          <w:rPr>
            <w:noProof/>
          </w:rPr>
        </w:pPr>
        <w:r>
          <w:fldChar w:fldCharType="begin"/>
        </w:r>
        <w:r>
          <w:instrText xml:space="preserve"> PAGE   \* MERGEFORMAT </w:instrText>
        </w:r>
        <w:r>
          <w:fldChar w:fldCharType="separate"/>
        </w:r>
        <w:r w:rsidR="00510C2D">
          <w:rPr>
            <w:noProof/>
          </w:rPr>
          <w:t>1</w:t>
        </w:r>
        <w:r>
          <w:rPr>
            <w:noProof/>
          </w:rPr>
          <w:fldChar w:fldCharType="end"/>
        </w:r>
      </w:p>
      <w:p w:rsidR="00FB012D" w:rsidRDefault="00FB012D">
        <w:pPr>
          <w:pStyle w:val="Header"/>
          <w:jc w:val="right"/>
          <w:rPr>
            <w:noProof/>
          </w:rPr>
        </w:pPr>
        <w:r>
          <w:rPr>
            <w:noProof/>
          </w:rPr>
          <w:t>HH</w:t>
        </w:r>
        <w:r w:rsidR="003B3612">
          <w:rPr>
            <w:noProof/>
          </w:rPr>
          <w:t xml:space="preserve"> 22-23</w:t>
        </w:r>
        <w:r>
          <w:rPr>
            <w:noProof/>
          </w:rPr>
          <w:t xml:space="preserve"> </w:t>
        </w:r>
      </w:p>
      <w:p w:rsidR="003C2B1E" w:rsidRDefault="00D5306C">
        <w:pPr>
          <w:pStyle w:val="Header"/>
          <w:jc w:val="right"/>
        </w:pPr>
        <w:r>
          <w:rPr>
            <w:noProof/>
          </w:rPr>
          <w:t xml:space="preserve">HC </w:t>
        </w:r>
        <w:r w:rsidR="008E31F1">
          <w:rPr>
            <w:noProof/>
          </w:rPr>
          <w:t>6433</w:t>
        </w:r>
        <w:r>
          <w:rPr>
            <w:noProof/>
          </w:rPr>
          <w:t>/</w:t>
        </w:r>
        <w:r w:rsidR="008E31F1">
          <w:rPr>
            <w:noProof/>
          </w:rPr>
          <w:t>22</w:t>
        </w:r>
      </w:p>
    </w:sdtContent>
  </w:sdt>
  <w:p w:rsidR="001E3011" w:rsidRDefault="001E30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07F"/>
    <w:multiLevelType w:val="hybridMultilevel"/>
    <w:tmpl w:val="98543CF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36D1A"/>
    <w:multiLevelType w:val="hybridMultilevel"/>
    <w:tmpl w:val="EE0A7802"/>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4DD7357"/>
    <w:multiLevelType w:val="multilevel"/>
    <w:tmpl w:val="4256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FB279E"/>
    <w:multiLevelType w:val="hybridMultilevel"/>
    <w:tmpl w:val="ECBA52A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76637ACF"/>
    <w:multiLevelType w:val="multilevel"/>
    <w:tmpl w:val="3E14F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54"/>
    <w:rsid w:val="00001441"/>
    <w:rsid w:val="00002EA0"/>
    <w:rsid w:val="000066BF"/>
    <w:rsid w:val="00014025"/>
    <w:rsid w:val="00023153"/>
    <w:rsid w:val="00031DBD"/>
    <w:rsid w:val="00040A68"/>
    <w:rsid w:val="00051051"/>
    <w:rsid w:val="00064143"/>
    <w:rsid w:val="00065EFC"/>
    <w:rsid w:val="00073424"/>
    <w:rsid w:val="0008468A"/>
    <w:rsid w:val="0008565C"/>
    <w:rsid w:val="00085976"/>
    <w:rsid w:val="00096A26"/>
    <w:rsid w:val="000B2709"/>
    <w:rsid w:val="000C10F5"/>
    <w:rsid w:val="001016C6"/>
    <w:rsid w:val="00101E7E"/>
    <w:rsid w:val="001108CB"/>
    <w:rsid w:val="001225AA"/>
    <w:rsid w:val="00123EA6"/>
    <w:rsid w:val="00130B88"/>
    <w:rsid w:val="0013604A"/>
    <w:rsid w:val="0016004A"/>
    <w:rsid w:val="001616E4"/>
    <w:rsid w:val="0016300A"/>
    <w:rsid w:val="00167A79"/>
    <w:rsid w:val="00177931"/>
    <w:rsid w:val="001807CD"/>
    <w:rsid w:val="00186E99"/>
    <w:rsid w:val="001934EA"/>
    <w:rsid w:val="001A1638"/>
    <w:rsid w:val="001A27D4"/>
    <w:rsid w:val="001A6650"/>
    <w:rsid w:val="001B1FDB"/>
    <w:rsid w:val="001B21A7"/>
    <w:rsid w:val="001B710F"/>
    <w:rsid w:val="001D5114"/>
    <w:rsid w:val="001D60CA"/>
    <w:rsid w:val="001E3011"/>
    <w:rsid w:val="001E584A"/>
    <w:rsid w:val="00205DFF"/>
    <w:rsid w:val="002130B7"/>
    <w:rsid w:val="00220D7D"/>
    <w:rsid w:val="0022189F"/>
    <w:rsid w:val="00221AB3"/>
    <w:rsid w:val="00236892"/>
    <w:rsid w:val="00242288"/>
    <w:rsid w:val="00242953"/>
    <w:rsid w:val="00245C30"/>
    <w:rsid w:val="002637C0"/>
    <w:rsid w:val="00265A75"/>
    <w:rsid w:val="00270CE3"/>
    <w:rsid w:val="00271A53"/>
    <w:rsid w:val="00281182"/>
    <w:rsid w:val="002829F0"/>
    <w:rsid w:val="00291031"/>
    <w:rsid w:val="00293F66"/>
    <w:rsid w:val="0029551D"/>
    <w:rsid w:val="002A7260"/>
    <w:rsid w:val="002B13FA"/>
    <w:rsid w:val="002B3C02"/>
    <w:rsid w:val="002B4EBF"/>
    <w:rsid w:val="002B5988"/>
    <w:rsid w:val="002C0696"/>
    <w:rsid w:val="002C0C91"/>
    <w:rsid w:val="002D1AF8"/>
    <w:rsid w:val="002D5617"/>
    <w:rsid w:val="002E1781"/>
    <w:rsid w:val="002E25BA"/>
    <w:rsid w:val="002F1CE2"/>
    <w:rsid w:val="00326CAC"/>
    <w:rsid w:val="00327EDB"/>
    <w:rsid w:val="003316DC"/>
    <w:rsid w:val="00332461"/>
    <w:rsid w:val="003325A3"/>
    <w:rsid w:val="0033472A"/>
    <w:rsid w:val="00341321"/>
    <w:rsid w:val="00346361"/>
    <w:rsid w:val="003537CE"/>
    <w:rsid w:val="00366E13"/>
    <w:rsid w:val="00371FAB"/>
    <w:rsid w:val="00384BC0"/>
    <w:rsid w:val="00395F6D"/>
    <w:rsid w:val="00397742"/>
    <w:rsid w:val="003A085D"/>
    <w:rsid w:val="003A222D"/>
    <w:rsid w:val="003A6BD8"/>
    <w:rsid w:val="003B3612"/>
    <w:rsid w:val="003B4BA5"/>
    <w:rsid w:val="003C2B1E"/>
    <w:rsid w:val="003F21E7"/>
    <w:rsid w:val="00406F38"/>
    <w:rsid w:val="00410953"/>
    <w:rsid w:val="00412BCD"/>
    <w:rsid w:val="00413BB3"/>
    <w:rsid w:val="00415791"/>
    <w:rsid w:val="00415AF7"/>
    <w:rsid w:val="00421225"/>
    <w:rsid w:val="00434886"/>
    <w:rsid w:val="004412AD"/>
    <w:rsid w:val="00455C48"/>
    <w:rsid w:val="004608FF"/>
    <w:rsid w:val="00487B90"/>
    <w:rsid w:val="004968F1"/>
    <w:rsid w:val="00497ECA"/>
    <w:rsid w:val="004A21E1"/>
    <w:rsid w:val="004B5193"/>
    <w:rsid w:val="004D1DBD"/>
    <w:rsid w:val="004E67A3"/>
    <w:rsid w:val="004F3CED"/>
    <w:rsid w:val="005059A0"/>
    <w:rsid w:val="00510C2D"/>
    <w:rsid w:val="00525F60"/>
    <w:rsid w:val="00541855"/>
    <w:rsid w:val="00545C55"/>
    <w:rsid w:val="0056403F"/>
    <w:rsid w:val="00565250"/>
    <w:rsid w:val="0059299E"/>
    <w:rsid w:val="005A17F9"/>
    <w:rsid w:val="005A21ED"/>
    <w:rsid w:val="005B0BB2"/>
    <w:rsid w:val="005B458A"/>
    <w:rsid w:val="005B4A65"/>
    <w:rsid w:val="005C0030"/>
    <w:rsid w:val="005C713F"/>
    <w:rsid w:val="005C7DAD"/>
    <w:rsid w:val="005E523A"/>
    <w:rsid w:val="005F2ED3"/>
    <w:rsid w:val="00603728"/>
    <w:rsid w:val="00605243"/>
    <w:rsid w:val="00611829"/>
    <w:rsid w:val="00617B02"/>
    <w:rsid w:val="00624234"/>
    <w:rsid w:val="00627076"/>
    <w:rsid w:val="00640410"/>
    <w:rsid w:val="006450D8"/>
    <w:rsid w:val="0065452E"/>
    <w:rsid w:val="00660F29"/>
    <w:rsid w:val="0066286F"/>
    <w:rsid w:val="006639AE"/>
    <w:rsid w:val="00666850"/>
    <w:rsid w:val="006811F2"/>
    <w:rsid w:val="00684E32"/>
    <w:rsid w:val="006862CD"/>
    <w:rsid w:val="0068798E"/>
    <w:rsid w:val="00695F0B"/>
    <w:rsid w:val="006A15D7"/>
    <w:rsid w:val="006B5D09"/>
    <w:rsid w:val="006C5444"/>
    <w:rsid w:val="006F082B"/>
    <w:rsid w:val="006F400F"/>
    <w:rsid w:val="00710AEC"/>
    <w:rsid w:val="0071371E"/>
    <w:rsid w:val="00713B9F"/>
    <w:rsid w:val="007175E7"/>
    <w:rsid w:val="00723322"/>
    <w:rsid w:val="00724A54"/>
    <w:rsid w:val="007445C1"/>
    <w:rsid w:val="00747E45"/>
    <w:rsid w:val="00753206"/>
    <w:rsid w:val="0075667C"/>
    <w:rsid w:val="00783570"/>
    <w:rsid w:val="007859E9"/>
    <w:rsid w:val="00787A20"/>
    <w:rsid w:val="007A037A"/>
    <w:rsid w:val="007A0C98"/>
    <w:rsid w:val="007B5309"/>
    <w:rsid w:val="007B72ED"/>
    <w:rsid w:val="007C2203"/>
    <w:rsid w:val="007E1660"/>
    <w:rsid w:val="00800801"/>
    <w:rsid w:val="008130A4"/>
    <w:rsid w:val="00827462"/>
    <w:rsid w:val="00845BBF"/>
    <w:rsid w:val="008462FD"/>
    <w:rsid w:val="00847DAE"/>
    <w:rsid w:val="0085469E"/>
    <w:rsid w:val="00870696"/>
    <w:rsid w:val="008772CA"/>
    <w:rsid w:val="008A3568"/>
    <w:rsid w:val="008A571F"/>
    <w:rsid w:val="008B1933"/>
    <w:rsid w:val="008B4061"/>
    <w:rsid w:val="008B4397"/>
    <w:rsid w:val="008C55ED"/>
    <w:rsid w:val="008D61F6"/>
    <w:rsid w:val="008E31F1"/>
    <w:rsid w:val="008E4731"/>
    <w:rsid w:val="008F7B7B"/>
    <w:rsid w:val="00903D03"/>
    <w:rsid w:val="009043C2"/>
    <w:rsid w:val="009064CF"/>
    <w:rsid w:val="009116FC"/>
    <w:rsid w:val="00920455"/>
    <w:rsid w:val="0093040E"/>
    <w:rsid w:val="00945ECA"/>
    <w:rsid w:val="00951A50"/>
    <w:rsid w:val="00951C4C"/>
    <w:rsid w:val="009544BD"/>
    <w:rsid w:val="00956F02"/>
    <w:rsid w:val="0096346A"/>
    <w:rsid w:val="00963712"/>
    <w:rsid w:val="009718F8"/>
    <w:rsid w:val="00971B5B"/>
    <w:rsid w:val="0097209A"/>
    <w:rsid w:val="009922C2"/>
    <w:rsid w:val="00993C39"/>
    <w:rsid w:val="009A0D57"/>
    <w:rsid w:val="009A126E"/>
    <w:rsid w:val="009A397A"/>
    <w:rsid w:val="009A4D76"/>
    <w:rsid w:val="009A6AF0"/>
    <w:rsid w:val="009B4A16"/>
    <w:rsid w:val="009B6FDC"/>
    <w:rsid w:val="009C2DDE"/>
    <w:rsid w:val="009D35D6"/>
    <w:rsid w:val="009D613A"/>
    <w:rsid w:val="009F0B3D"/>
    <w:rsid w:val="00A234C6"/>
    <w:rsid w:val="00A242A0"/>
    <w:rsid w:val="00A27CF5"/>
    <w:rsid w:val="00A66A34"/>
    <w:rsid w:val="00A822FA"/>
    <w:rsid w:val="00A85881"/>
    <w:rsid w:val="00A97BD0"/>
    <w:rsid w:val="00AA62C1"/>
    <w:rsid w:val="00AC3427"/>
    <w:rsid w:val="00AE7599"/>
    <w:rsid w:val="00AF0DC6"/>
    <w:rsid w:val="00AF3860"/>
    <w:rsid w:val="00AF7FC3"/>
    <w:rsid w:val="00B060EA"/>
    <w:rsid w:val="00B06B26"/>
    <w:rsid w:val="00B1185D"/>
    <w:rsid w:val="00B304B5"/>
    <w:rsid w:val="00B61518"/>
    <w:rsid w:val="00B8504C"/>
    <w:rsid w:val="00B85B66"/>
    <w:rsid w:val="00B85E6A"/>
    <w:rsid w:val="00B87952"/>
    <w:rsid w:val="00BA19C6"/>
    <w:rsid w:val="00BA2542"/>
    <w:rsid w:val="00BA45DA"/>
    <w:rsid w:val="00BA7953"/>
    <w:rsid w:val="00BC6D0E"/>
    <w:rsid w:val="00BD444E"/>
    <w:rsid w:val="00BD7B17"/>
    <w:rsid w:val="00BE3A07"/>
    <w:rsid w:val="00BE539B"/>
    <w:rsid w:val="00BE7764"/>
    <w:rsid w:val="00BF132E"/>
    <w:rsid w:val="00BF6A18"/>
    <w:rsid w:val="00C045ED"/>
    <w:rsid w:val="00C069AF"/>
    <w:rsid w:val="00C07675"/>
    <w:rsid w:val="00C12ECC"/>
    <w:rsid w:val="00C13CEC"/>
    <w:rsid w:val="00C1751D"/>
    <w:rsid w:val="00C36EFA"/>
    <w:rsid w:val="00C519AB"/>
    <w:rsid w:val="00C60628"/>
    <w:rsid w:val="00C748CE"/>
    <w:rsid w:val="00C77C37"/>
    <w:rsid w:val="00C878C0"/>
    <w:rsid w:val="00CB65D7"/>
    <w:rsid w:val="00CC0DAD"/>
    <w:rsid w:val="00CC4000"/>
    <w:rsid w:val="00CD1C59"/>
    <w:rsid w:val="00CD6BD4"/>
    <w:rsid w:val="00CE5BCE"/>
    <w:rsid w:val="00CF2AEE"/>
    <w:rsid w:val="00D01758"/>
    <w:rsid w:val="00D04F79"/>
    <w:rsid w:val="00D055F9"/>
    <w:rsid w:val="00D24668"/>
    <w:rsid w:val="00D26AF2"/>
    <w:rsid w:val="00D405BD"/>
    <w:rsid w:val="00D46A27"/>
    <w:rsid w:val="00D5306C"/>
    <w:rsid w:val="00D573D6"/>
    <w:rsid w:val="00D6177B"/>
    <w:rsid w:val="00D61C6C"/>
    <w:rsid w:val="00D75B24"/>
    <w:rsid w:val="00D81E50"/>
    <w:rsid w:val="00D87FA4"/>
    <w:rsid w:val="00D925B2"/>
    <w:rsid w:val="00D942E8"/>
    <w:rsid w:val="00D9747B"/>
    <w:rsid w:val="00DA2BF3"/>
    <w:rsid w:val="00DA312F"/>
    <w:rsid w:val="00DA7252"/>
    <w:rsid w:val="00DB724E"/>
    <w:rsid w:val="00E05DB6"/>
    <w:rsid w:val="00E115B4"/>
    <w:rsid w:val="00E149F3"/>
    <w:rsid w:val="00E55002"/>
    <w:rsid w:val="00E55907"/>
    <w:rsid w:val="00E6589B"/>
    <w:rsid w:val="00E75FDA"/>
    <w:rsid w:val="00E7608B"/>
    <w:rsid w:val="00E76B28"/>
    <w:rsid w:val="00EB145F"/>
    <w:rsid w:val="00EB3529"/>
    <w:rsid w:val="00EC150B"/>
    <w:rsid w:val="00EC71E2"/>
    <w:rsid w:val="00EC7829"/>
    <w:rsid w:val="00EE029A"/>
    <w:rsid w:val="00EE058C"/>
    <w:rsid w:val="00EF27DA"/>
    <w:rsid w:val="00F05EBB"/>
    <w:rsid w:val="00F106A3"/>
    <w:rsid w:val="00F11D95"/>
    <w:rsid w:val="00F31B45"/>
    <w:rsid w:val="00F327C8"/>
    <w:rsid w:val="00F54736"/>
    <w:rsid w:val="00F54743"/>
    <w:rsid w:val="00F54B55"/>
    <w:rsid w:val="00F60D10"/>
    <w:rsid w:val="00F63328"/>
    <w:rsid w:val="00F65434"/>
    <w:rsid w:val="00F732CF"/>
    <w:rsid w:val="00F74941"/>
    <w:rsid w:val="00F9637C"/>
    <w:rsid w:val="00FA360A"/>
    <w:rsid w:val="00FB012D"/>
    <w:rsid w:val="00FB6CEB"/>
    <w:rsid w:val="00FB73CB"/>
    <w:rsid w:val="00FC06E8"/>
    <w:rsid w:val="00FD3962"/>
    <w:rsid w:val="00FD5248"/>
    <w:rsid w:val="00FE269F"/>
    <w:rsid w:val="00FF58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7B686-397D-4F52-B474-F11FAC3F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A54"/>
    <w:pPr>
      <w:spacing w:line="256" w:lineRule="auto"/>
    </w:pPr>
  </w:style>
  <w:style w:type="paragraph" w:styleId="Heading1">
    <w:name w:val="heading 1"/>
    <w:basedOn w:val="Normal"/>
    <w:link w:val="Heading1Char"/>
    <w:uiPriority w:val="9"/>
    <w:qFormat/>
    <w:rsid w:val="00FE2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9E"/>
    <w:pPr>
      <w:ind w:left="720"/>
      <w:contextualSpacing/>
    </w:pPr>
  </w:style>
  <w:style w:type="paragraph" w:styleId="Header">
    <w:name w:val="header"/>
    <w:basedOn w:val="Normal"/>
    <w:link w:val="HeaderChar"/>
    <w:uiPriority w:val="99"/>
    <w:unhideWhenUsed/>
    <w:rsid w:val="00C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BD4"/>
  </w:style>
  <w:style w:type="paragraph" w:styleId="Footer">
    <w:name w:val="footer"/>
    <w:basedOn w:val="Normal"/>
    <w:link w:val="FooterChar"/>
    <w:uiPriority w:val="99"/>
    <w:unhideWhenUsed/>
    <w:rsid w:val="00C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BD4"/>
  </w:style>
  <w:style w:type="paragraph" w:styleId="BalloonText">
    <w:name w:val="Balloon Text"/>
    <w:basedOn w:val="Normal"/>
    <w:link w:val="BalloonTextChar"/>
    <w:uiPriority w:val="99"/>
    <w:semiHidden/>
    <w:unhideWhenUsed/>
    <w:rsid w:val="00220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D7D"/>
    <w:rPr>
      <w:rFonts w:ascii="Segoe UI" w:hAnsi="Segoe UI" w:cs="Segoe UI"/>
      <w:sz w:val="18"/>
      <w:szCs w:val="18"/>
    </w:rPr>
  </w:style>
  <w:style w:type="paragraph" w:styleId="NormalWeb">
    <w:name w:val="Normal (Web)"/>
    <w:basedOn w:val="Normal"/>
    <w:uiPriority w:val="99"/>
    <w:semiHidden/>
    <w:unhideWhenUsed/>
    <w:rsid w:val="00FE269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FE269F"/>
    <w:rPr>
      <w:b/>
      <w:bCs/>
    </w:rPr>
  </w:style>
  <w:style w:type="character" w:customStyle="1" w:styleId="Heading1Char">
    <w:name w:val="Heading 1 Char"/>
    <w:basedOn w:val="DefaultParagraphFont"/>
    <w:link w:val="Heading1"/>
    <w:uiPriority w:val="9"/>
    <w:rsid w:val="00FE269F"/>
    <w:rPr>
      <w:rFonts w:ascii="Times New Roman" w:eastAsia="Times New Roman" w:hAnsi="Times New Roman" w:cs="Times New Roman"/>
      <w:b/>
      <w:bCs/>
      <w:kern w:val="36"/>
      <w:sz w:val="48"/>
      <w:szCs w:val="48"/>
      <w:lang w:eastAsia="en-ZW"/>
    </w:rPr>
  </w:style>
  <w:style w:type="character" w:styleId="Emphasis">
    <w:name w:val="Emphasis"/>
    <w:basedOn w:val="DefaultParagraphFont"/>
    <w:uiPriority w:val="20"/>
    <w:qFormat/>
    <w:rsid w:val="00FE269F"/>
    <w:rPr>
      <w:i/>
      <w:iCs/>
    </w:rPr>
  </w:style>
  <w:style w:type="paragraph" w:styleId="NoSpacing">
    <w:name w:val="No Spacing"/>
    <w:uiPriority w:val="1"/>
    <w:qFormat/>
    <w:rsid w:val="008B4061"/>
    <w:pPr>
      <w:spacing w:after="0" w:line="240" w:lineRule="auto"/>
    </w:pPr>
  </w:style>
  <w:style w:type="paragraph" w:customStyle="1" w:styleId="Default">
    <w:name w:val="Default"/>
    <w:rsid w:val="005C7D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47747">
      <w:bodyDiv w:val="1"/>
      <w:marLeft w:val="0"/>
      <w:marRight w:val="0"/>
      <w:marTop w:val="0"/>
      <w:marBottom w:val="0"/>
      <w:divBdr>
        <w:top w:val="none" w:sz="0" w:space="0" w:color="auto"/>
        <w:left w:val="none" w:sz="0" w:space="0" w:color="auto"/>
        <w:bottom w:val="none" w:sz="0" w:space="0" w:color="auto"/>
        <w:right w:val="none" w:sz="0" w:space="0" w:color="auto"/>
      </w:divBdr>
    </w:div>
    <w:div w:id="1067918526">
      <w:bodyDiv w:val="1"/>
      <w:marLeft w:val="0"/>
      <w:marRight w:val="0"/>
      <w:marTop w:val="0"/>
      <w:marBottom w:val="0"/>
      <w:divBdr>
        <w:top w:val="none" w:sz="0" w:space="0" w:color="auto"/>
        <w:left w:val="none" w:sz="0" w:space="0" w:color="auto"/>
        <w:bottom w:val="none" w:sz="0" w:space="0" w:color="auto"/>
        <w:right w:val="none" w:sz="0" w:space="0" w:color="auto"/>
      </w:divBdr>
    </w:div>
    <w:div w:id="1594708169">
      <w:bodyDiv w:val="1"/>
      <w:marLeft w:val="0"/>
      <w:marRight w:val="0"/>
      <w:marTop w:val="0"/>
      <w:marBottom w:val="0"/>
      <w:divBdr>
        <w:top w:val="none" w:sz="0" w:space="0" w:color="auto"/>
        <w:left w:val="none" w:sz="0" w:space="0" w:color="auto"/>
        <w:bottom w:val="none" w:sz="0" w:space="0" w:color="auto"/>
        <w:right w:val="none" w:sz="0" w:space="0" w:color="auto"/>
      </w:divBdr>
    </w:div>
    <w:div w:id="19251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2022-04-27T12:18:00Z</cp:lastPrinted>
  <dcterms:created xsi:type="dcterms:W3CDTF">2023-01-20T09:30:00Z</dcterms:created>
  <dcterms:modified xsi:type="dcterms:W3CDTF">2023-01-20T09:30:00Z</dcterms:modified>
</cp:coreProperties>
</file>