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B9" w:rsidRPr="00292102" w:rsidRDefault="005C1E5F" w:rsidP="005C1E5F">
      <w:pPr>
        <w:spacing w:line="360" w:lineRule="auto"/>
        <w:jc w:val="both"/>
        <w:rPr>
          <w:rFonts w:ascii="Times New Roman" w:hAnsi="Times New Roman" w:cs="Times New Roman"/>
          <w:b/>
          <w:sz w:val="24"/>
          <w:szCs w:val="24"/>
        </w:rPr>
      </w:pPr>
      <w:bookmarkStart w:id="0" w:name="_GoBack"/>
      <w:bookmarkEnd w:id="0"/>
      <w:r w:rsidRPr="00292102">
        <w:rPr>
          <w:rFonts w:ascii="Times New Roman" w:hAnsi="Times New Roman" w:cs="Times New Roman"/>
          <w:b/>
          <w:sz w:val="24"/>
          <w:szCs w:val="24"/>
        </w:rPr>
        <w:t>IN THE LABOUR COURT OF ZIMBABWE</w:t>
      </w:r>
      <w:r w:rsidRPr="00292102">
        <w:rPr>
          <w:rFonts w:ascii="Times New Roman" w:hAnsi="Times New Roman" w:cs="Times New Roman"/>
          <w:b/>
          <w:sz w:val="24"/>
          <w:szCs w:val="24"/>
        </w:rPr>
        <w:tab/>
        <w:t xml:space="preserve">       JUDGMENT NO LC/H/709/13</w:t>
      </w:r>
    </w:p>
    <w:p w:rsidR="005C1E5F" w:rsidRPr="00292102" w:rsidRDefault="005C1E5F" w:rsidP="005C1E5F">
      <w:pPr>
        <w:spacing w:line="360" w:lineRule="auto"/>
        <w:jc w:val="both"/>
        <w:rPr>
          <w:rFonts w:ascii="Times New Roman" w:hAnsi="Times New Roman" w:cs="Times New Roman"/>
          <w:b/>
          <w:sz w:val="24"/>
          <w:szCs w:val="24"/>
        </w:rPr>
      </w:pPr>
      <w:r w:rsidRPr="00292102">
        <w:rPr>
          <w:rFonts w:ascii="Times New Roman" w:hAnsi="Times New Roman" w:cs="Times New Roman"/>
          <w:b/>
          <w:sz w:val="24"/>
          <w:szCs w:val="24"/>
        </w:rPr>
        <w:t>HELD AT HARARE 13</w:t>
      </w:r>
      <w:r w:rsidRPr="00292102">
        <w:rPr>
          <w:rFonts w:ascii="Times New Roman" w:hAnsi="Times New Roman" w:cs="Times New Roman"/>
          <w:b/>
          <w:sz w:val="24"/>
          <w:szCs w:val="24"/>
          <w:vertAlign w:val="superscript"/>
        </w:rPr>
        <w:t>TH</w:t>
      </w:r>
      <w:r w:rsidRPr="00292102">
        <w:rPr>
          <w:rFonts w:ascii="Times New Roman" w:hAnsi="Times New Roman" w:cs="Times New Roman"/>
          <w:b/>
          <w:sz w:val="24"/>
          <w:szCs w:val="24"/>
        </w:rPr>
        <w:t xml:space="preserve"> MARCH 2013 </w:t>
      </w:r>
      <w:r w:rsidRPr="00292102">
        <w:rPr>
          <w:rFonts w:ascii="Times New Roman" w:hAnsi="Times New Roman" w:cs="Times New Roman"/>
          <w:b/>
          <w:sz w:val="24"/>
          <w:szCs w:val="24"/>
        </w:rPr>
        <w:tab/>
        <w:t xml:space="preserve">                  CASE NO LC/H/310/11</w:t>
      </w:r>
    </w:p>
    <w:p w:rsidR="005C1E5F" w:rsidRPr="00292102" w:rsidRDefault="005C1E5F" w:rsidP="005C1E5F">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In the matter between:-</w:t>
      </w:r>
    </w:p>
    <w:p w:rsidR="00A95C00" w:rsidRPr="00292102" w:rsidRDefault="00A95C00" w:rsidP="005C1E5F">
      <w:pPr>
        <w:spacing w:line="360" w:lineRule="auto"/>
        <w:jc w:val="both"/>
        <w:rPr>
          <w:rFonts w:ascii="Times New Roman" w:hAnsi="Times New Roman" w:cs="Times New Roman"/>
          <w:b/>
          <w:sz w:val="28"/>
          <w:szCs w:val="28"/>
        </w:rPr>
      </w:pPr>
    </w:p>
    <w:p w:rsidR="005C1E5F" w:rsidRPr="00292102" w:rsidRDefault="005C1E5F" w:rsidP="005C1E5F">
      <w:pPr>
        <w:spacing w:line="360" w:lineRule="auto"/>
        <w:jc w:val="both"/>
        <w:rPr>
          <w:rFonts w:ascii="Times New Roman" w:hAnsi="Times New Roman" w:cs="Times New Roman"/>
          <w:b/>
          <w:sz w:val="28"/>
          <w:szCs w:val="28"/>
        </w:rPr>
      </w:pPr>
      <w:r w:rsidRPr="00292102">
        <w:rPr>
          <w:rFonts w:ascii="Times New Roman" w:hAnsi="Times New Roman" w:cs="Times New Roman"/>
          <w:b/>
          <w:sz w:val="28"/>
          <w:szCs w:val="28"/>
        </w:rPr>
        <w:t>FREEMAN K CHIKONZO</w:t>
      </w:r>
      <w:r w:rsidRPr="00292102">
        <w:rPr>
          <w:rFonts w:ascii="Times New Roman" w:hAnsi="Times New Roman" w:cs="Times New Roman"/>
          <w:b/>
          <w:sz w:val="28"/>
          <w:szCs w:val="28"/>
        </w:rPr>
        <w:tab/>
      </w:r>
      <w:r w:rsidRPr="00292102">
        <w:rPr>
          <w:rFonts w:ascii="Times New Roman" w:hAnsi="Times New Roman" w:cs="Times New Roman"/>
          <w:b/>
          <w:sz w:val="28"/>
          <w:szCs w:val="28"/>
        </w:rPr>
        <w:tab/>
      </w:r>
      <w:r w:rsidRPr="00292102">
        <w:rPr>
          <w:rFonts w:ascii="Times New Roman" w:hAnsi="Times New Roman" w:cs="Times New Roman"/>
          <w:b/>
          <w:sz w:val="28"/>
          <w:szCs w:val="28"/>
        </w:rPr>
        <w:tab/>
      </w:r>
      <w:r w:rsidRPr="00292102">
        <w:rPr>
          <w:rFonts w:ascii="Times New Roman" w:hAnsi="Times New Roman" w:cs="Times New Roman"/>
          <w:b/>
          <w:sz w:val="28"/>
          <w:szCs w:val="28"/>
        </w:rPr>
        <w:tab/>
      </w:r>
      <w:r w:rsidR="00A70A7F" w:rsidRPr="00292102">
        <w:rPr>
          <w:rFonts w:ascii="Times New Roman" w:hAnsi="Times New Roman" w:cs="Times New Roman"/>
          <w:b/>
          <w:sz w:val="28"/>
          <w:szCs w:val="28"/>
        </w:rPr>
        <w:t>App</w:t>
      </w:r>
      <w:r w:rsidR="00A95C00" w:rsidRPr="00292102">
        <w:rPr>
          <w:rFonts w:ascii="Times New Roman" w:hAnsi="Times New Roman" w:cs="Times New Roman"/>
          <w:b/>
          <w:sz w:val="28"/>
          <w:szCs w:val="28"/>
        </w:rPr>
        <w:t>ell</w:t>
      </w:r>
      <w:r w:rsidR="00A70A7F" w:rsidRPr="00292102">
        <w:rPr>
          <w:rFonts w:ascii="Times New Roman" w:hAnsi="Times New Roman" w:cs="Times New Roman"/>
          <w:b/>
          <w:sz w:val="28"/>
          <w:szCs w:val="28"/>
        </w:rPr>
        <w:t xml:space="preserve">ant </w:t>
      </w:r>
    </w:p>
    <w:p w:rsidR="00A70A7F" w:rsidRPr="00292102" w:rsidRDefault="00A70A7F" w:rsidP="005C1E5F">
      <w:pPr>
        <w:spacing w:line="360" w:lineRule="auto"/>
        <w:jc w:val="both"/>
        <w:rPr>
          <w:rFonts w:ascii="Times New Roman" w:hAnsi="Times New Roman" w:cs="Times New Roman"/>
          <w:b/>
          <w:sz w:val="28"/>
          <w:szCs w:val="28"/>
        </w:rPr>
      </w:pPr>
      <w:r w:rsidRPr="00292102">
        <w:rPr>
          <w:rFonts w:ascii="Times New Roman" w:hAnsi="Times New Roman" w:cs="Times New Roman"/>
          <w:b/>
          <w:sz w:val="28"/>
          <w:szCs w:val="28"/>
        </w:rPr>
        <w:t>And</w:t>
      </w:r>
    </w:p>
    <w:p w:rsidR="00A70A7F" w:rsidRPr="00292102" w:rsidRDefault="00A70A7F" w:rsidP="005C1E5F">
      <w:pPr>
        <w:spacing w:line="360" w:lineRule="auto"/>
        <w:jc w:val="both"/>
        <w:rPr>
          <w:rFonts w:ascii="Times New Roman" w:hAnsi="Times New Roman" w:cs="Times New Roman"/>
          <w:b/>
          <w:sz w:val="28"/>
          <w:szCs w:val="28"/>
        </w:rPr>
      </w:pPr>
      <w:r w:rsidRPr="00292102">
        <w:rPr>
          <w:rFonts w:ascii="Times New Roman" w:hAnsi="Times New Roman" w:cs="Times New Roman"/>
          <w:b/>
          <w:sz w:val="28"/>
          <w:szCs w:val="28"/>
        </w:rPr>
        <w:t>ZETDC</w:t>
      </w:r>
      <w:r w:rsidRPr="00292102">
        <w:rPr>
          <w:rFonts w:ascii="Times New Roman" w:hAnsi="Times New Roman" w:cs="Times New Roman"/>
          <w:b/>
          <w:sz w:val="28"/>
          <w:szCs w:val="28"/>
        </w:rPr>
        <w:tab/>
      </w:r>
      <w:r w:rsidRPr="00292102">
        <w:rPr>
          <w:rFonts w:ascii="Times New Roman" w:hAnsi="Times New Roman" w:cs="Times New Roman"/>
          <w:b/>
          <w:sz w:val="28"/>
          <w:szCs w:val="28"/>
        </w:rPr>
        <w:tab/>
      </w:r>
      <w:r w:rsidRPr="00292102">
        <w:rPr>
          <w:rFonts w:ascii="Times New Roman" w:hAnsi="Times New Roman" w:cs="Times New Roman"/>
          <w:b/>
          <w:sz w:val="28"/>
          <w:szCs w:val="28"/>
        </w:rPr>
        <w:tab/>
      </w:r>
      <w:r w:rsidRPr="00292102">
        <w:rPr>
          <w:rFonts w:ascii="Times New Roman" w:hAnsi="Times New Roman" w:cs="Times New Roman"/>
          <w:b/>
          <w:sz w:val="28"/>
          <w:szCs w:val="28"/>
        </w:rPr>
        <w:tab/>
      </w:r>
      <w:r w:rsidRPr="00292102">
        <w:rPr>
          <w:rFonts w:ascii="Times New Roman" w:hAnsi="Times New Roman" w:cs="Times New Roman"/>
          <w:b/>
          <w:sz w:val="28"/>
          <w:szCs w:val="28"/>
        </w:rPr>
        <w:tab/>
      </w:r>
      <w:r w:rsidRPr="00292102">
        <w:rPr>
          <w:rFonts w:ascii="Times New Roman" w:hAnsi="Times New Roman" w:cs="Times New Roman"/>
          <w:b/>
          <w:sz w:val="28"/>
          <w:szCs w:val="28"/>
        </w:rPr>
        <w:tab/>
        <w:t xml:space="preserve">Respondent </w:t>
      </w:r>
    </w:p>
    <w:p w:rsidR="00A95C00" w:rsidRPr="00292102" w:rsidRDefault="00A95C00" w:rsidP="005C1E5F">
      <w:pPr>
        <w:spacing w:line="360" w:lineRule="auto"/>
        <w:jc w:val="both"/>
        <w:rPr>
          <w:rFonts w:ascii="Times New Roman" w:hAnsi="Times New Roman" w:cs="Times New Roman"/>
          <w:sz w:val="28"/>
          <w:szCs w:val="28"/>
        </w:rPr>
      </w:pPr>
    </w:p>
    <w:p w:rsidR="00A70A7F" w:rsidRPr="00292102" w:rsidRDefault="00A70A7F" w:rsidP="005C1E5F">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Before The Honourable B.T. Chivizhe, Judge</w:t>
      </w:r>
    </w:p>
    <w:p w:rsidR="00A70A7F" w:rsidRPr="00292102" w:rsidRDefault="002D7719" w:rsidP="005C1E5F">
      <w:pPr>
        <w:spacing w:line="360" w:lineRule="auto"/>
        <w:jc w:val="both"/>
        <w:rPr>
          <w:rFonts w:ascii="Times New Roman" w:hAnsi="Times New Roman" w:cs="Times New Roman"/>
          <w:b/>
          <w:sz w:val="28"/>
          <w:szCs w:val="28"/>
        </w:rPr>
      </w:pPr>
      <w:r w:rsidRPr="00292102">
        <w:rPr>
          <w:rFonts w:ascii="Times New Roman" w:hAnsi="Times New Roman" w:cs="Times New Roman"/>
          <w:b/>
          <w:sz w:val="28"/>
          <w:szCs w:val="28"/>
        </w:rPr>
        <w:t>For App</w:t>
      </w:r>
      <w:r w:rsidR="00A95C00" w:rsidRPr="00292102">
        <w:rPr>
          <w:rFonts w:ascii="Times New Roman" w:hAnsi="Times New Roman" w:cs="Times New Roman"/>
          <w:b/>
          <w:sz w:val="28"/>
          <w:szCs w:val="28"/>
        </w:rPr>
        <w:t>ell</w:t>
      </w:r>
      <w:r w:rsidRPr="00292102">
        <w:rPr>
          <w:rFonts w:ascii="Times New Roman" w:hAnsi="Times New Roman" w:cs="Times New Roman"/>
          <w:b/>
          <w:sz w:val="28"/>
          <w:szCs w:val="28"/>
        </w:rPr>
        <w:t>ant</w:t>
      </w:r>
      <w:r w:rsidRPr="00292102">
        <w:rPr>
          <w:rFonts w:ascii="Times New Roman" w:hAnsi="Times New Roman" w:cs="Times New Roman"/>
          <w:b/>
          <w:sz w:val="28"/>
          <w:szCs w:val="28"/>
        </w:rPr>
        <w:tab/>
      </w:r>
      <w:r w:rsidRPr="00292102">
        <w:rPr>
          <w:rFonts w:ascii="Times New Roman" w:hAnsi="Times New Roman" w:cs="Times New Roman"/>
          <w:b/>
          <w:sz w:val="28"/>
          <w:szCs w:val="28"/>
        </w:rPr>
        <w:tab/>
        <w:t>Mr M Kamdefwere (Legal Practitioner)</w:t>
      </w:r>
    </w:p>
    <w:p w:rsidR="002D7719" w:rsidRPr="00292102" w:rsidRDefault="002D7719" w:rsidP="005C1E5F">
      <w:pPr>
        <w:spacing w:line="360" w:lineRule="auto"/>
        <w:jc w:val="both"/>
        <w:rPr>
          <w:rFonts w:ascii="Times New Roman" w:hAnsi="Times New Roman" w:cs="Times New Roman"/>
          <w:b/>
          <w:sz w:val="28"/>
          <w:szCs w:val="28"/>
        </w:rPr>
      </w:pPr>
      <w:r w:rsidRPr="00292102">
        <w:rPr>
          <w:rFonts w:ascii="Times New Roman" w:hAnsi="Times New Roman" w:cs="Times New Roman"/>
          <w:b/>
          <w:sz w:val="28"/>
          <w:szCs w:val="28"/>
        </w:rPr>
        <w:t>For Respondent</w:t>
      </w:r>
      <w:r w:rsidRPr="00292102">
        <w:rPr>
          <w:rFonts w:ascii="Times New Roman" w:hAnsi="Times New Roman" w:cs="Times New Roman"/>
          <w:b/>
          <w:sz w:val="28"/>
          <w:szCs w:val="28"/>
        </w:rPr>
        <w:tab/>
        <w:t xml:space="preserve">            Mr V Muza (Legal Practitioner)</w:t>
      </w:r>
    </w:p>
    <w:p w:rsidR="002D7719" w:rsidRPr="00292102" w:rsidRDefault="002D7719" w:rsidP="005C1E5F">
      <w:pPr>
        <w:spacing w:line="360" w:lineRule="auto"/>
        <w:jc w:val="both"/>
        <w:rPr>
          <w:rFonts w:ascii="Times New Roman" w:hAnsi="Times New Roman" w:cs="Times New Roman"/>
          <w:b/>
          <w:sz w:val="28"/>
          <w:szCs w:val="28"/>
        </w:rPr>
      </w:pPr>
    </w:p>
    <w:p w:rsidR="002D7719" w:rsidRPr="00292102" w:rsidRDefault="00DE4D44" w:rsidP="005C1E5F">
      <w:pPr>
        <w:spacing w:line="360" w:lineRule="auto"/>
        <w:jc w:val="both"/>
        <w:rPr>
          <w:rFonts w:ascii="Times New Roman" w:hAnsi="Times New Roman" w:cs="Times New Roman"/>
          <w:b/>
          <w:sz w:val="28"/>
          <w:szCs w:val="28"/>
        </w:rPr>
      </w:pPr>
      <w:r w:rsidRPr="00292102">
        <w:rPr>
          <w:rFonts w:ascii="Times New Roman" w:hAnsi="Times New Roman" w:cs="Times New Roman"/>
          <w:b/>
          <w:sz w:val="28"/>
          <w:szCs w:val="28"/>
        </w:rPr>
        <w:t>CHIVIZHE, J</w:t>
      </w:r>
      <w:r w:rsidR="00A95C00" w:rsidRPr="00292102">
        <w:rPr>
          <w:rFonts w:ascii="Times New Roman" w:hAnsi="Times New Roman" w:cs="Times New Roman"/>
          <w:b/>
          <w:sz w:val="28"/>
          <w:szCs w:val="28"/>
        </w:rPr>
        <w:t>.</w:t>
      </w:r>
    </w:p>
    <w:p w:rsidR="00DE4D44" w:rsidRPr="00292102" w:rsidRDefault="00E168A1" w:rsidP="005C1E5F">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t>The Appell</w:t>
      </w:r>
      <w:r w:rsidR="00DE4D44" w:rsidRPr="00292102">
        <w:rPr>
          <w:rFonts w:ascii="Times New Roman" w:hAnsi="Times New Roman" w:cs="Times New Roman"/>
          <w:sz w:val="28"/>
          <w:szCs w:val="28"/>
        </w:rPr>
        <w:t>ant appeals against his conviction by Respondent’s Disciplinary Committee on</w:t>
      </w:r>
      <w:r w:rsidRPr="00292102">
        <w:rPr>
          <w:rFonts w:ascii="Times New Roman" w:hAnsi="Times New Roman" w:cs="Times New Roman"/>
          <w:sz w:val="28"/>
          <w:szCs w:val="28"/>
        </w:rPr>
        <w:t xml:space="preserve"> count 1.2 under</w:t>
      </w:r>
      <w:r w:rsidR="00DE4D44" w:rsidRPr="00292102">
        <w:rPr>
          <w:rFonts w:ascii="Times New Roman" w:hAnsi="Times New Roman" w:cs="Times New Roman"/>
          <w:sz w:val="28"/>
          <w:szCs w:val="28"/>
        </w:rPr>
        <w:t xml:space="preserve"> the relevant Code of Conduct.  In particular App</w:t>
      </w:r>
      <w:r w:rsidR="00310B8C" w:rsidRPr="00292102">
        <w:rPr>
          <w:rFonts w:ascii="Times New Roman" w:hAnsi="Times New Roman" w:cs="Times New Roman"/>
          <w:sz w:val="28"/>
          <w:szCs w:val="28"/>
        </w:rPr>
        <w:t>el</w:t>
      </w:r>
      <w:r w:rsidR="00DE4D44" w:rsidRPr="00292102">
        <w:rPr>
          <w:rFonts w:ascii="Times New Roman" w:hAnsi="Times New Roman" w:cs="Times New Roman"/>
          <w:sz w:val="28"/>
          <w:szCs w:val="28"/>
        </w:rPr>
        <w:t>lant was found guilty of contravening section 7 subsection (1) (b) (i) of the Employment Code of Conduct and Grievance Handling Procedure unsatisfactory work performance, that is to say being careless, negligent, insufficient or incompetence in the performance of duties.</w:t>
      </w:r>
    </w:p>
    <w:p w:rsidR="00DE4D44" w:rsidRPr="00292102" w:rsidRDefault="00DE4D44" w:rsidP="005C1E5F">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r>
    </w:p>
    <w:p w:rsidR="00DE4D44" w:rsidRPr="00292102" w:rsidRDefault="00DE4D44" w:rsidP="005C1E5F">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t xml:space="preserve">The material background facts </w:t>
      </w:r>
      <w:r w:rsidR="00E168A1" w:rsidRPr="00292102">
        <w:rPr>
          <w:rFonts w:ascii="Times New Roman" w:hAnsi="Times New Roman" w:cs="Times New Roman"/>
          <w:sz w:val="28"/>
          <w:szCs w:val="28"/>
        </w:rPr>
        <w:t xml:space="preserve">to the matter </w:t>
      </w:r>
      <w:r w:rsidRPr="00292102">
        <w:rPr>
          <w:rFonts w:ascii="Times New Roman" w:hAnsi="Times New Roman" w:cs="Times New Roman"/>
          <w:sz w:val="28"/>
          <w:szCs w:val="28"/>
        </w:rPr>
        <w:t>are as follows;</w:t>
      </w:r>
    </w:p>
    <w:p w:rsidR="00E168A1" w:rsidRPr="00292102" w:rsidRDefault="00E168A1" w:rsidP="00310B8C">
      <w:pPr>
        <w:spacing w:line="360" w:lineRule="auto"/>
        <w:ind w:firstLine="720"/>
        <w:jc w:val="both"/>
        <w:rPr>
          <w:rFonts w:ascii="Times New Roman" w:hAnsi="Times New Roman" w:cs="Times New Roman"/>
          <w:sz w:val="28"/>
          <w:szCs w:val="28"/>
        </w:rPr>
      </w:pPr>
      <w:r w:rsidRPr="00292102">
        <w:rPr>
          <w:rFonts w:ascii="Times New Roman" w:hAnsi="Times New Roman" w:cs="Times New Roman"/>
          <w:sz w:val="28"/>
          <w:szCs w:val="28"/>
        </w:rPr>
        <w:lastRenderedPageBreak/>
        <w:t>The Appell</w:t>
      </w:r>
      <w:r w:rsidR="00DE4D44" w:rsidRPr="00292102">
        <w:rPr>
          <w:rFonts w:ascii="Times New Roman" w:hAnsi="Times New Roman" w:cs="Times New Roman"/>
          <w:sz w:val="28"/>
          <w:szCs w:val="28"/>
        </w:rPr>
        <w:t>ant is employed by the Respondent as its Senior Manager I.T.</w:t>
      </w:r>
      <w:r w:rsidR="0037147A" w:rsidRPr="00292102">
        <w:rPr>
          <w:rFonts w:ascii="Times New Roman" w:hAnsi="Times New Roman" w:cs="Times New Roman"/>
          <w:sz w:val="28"/>
          <w:szCs w:val="28"/>
        </w:rPr>
        <w:t xml:space="preserve">  He was suspended on the 10</w:t>
      </w:r>
      <w:r w:rsidR="0037147A" w:rsidRPr="00292102">
        <w:rPr>
          <w:rFonts w:ascii="Times New Roman" w:hAnsi="Times New Roman" w:cs="Times New Roman"/>
          <w:sz w:val="28"/>
          <w:szCs w:val="28"/>
          <w:vertAlign w:val="superscript"/>
        </w:rPr>
        <w:t>th</w:t>
      </w:r>
      <w:r w:rsidR="0037147A" w:rsidRPr="00292102">
        <w:rPr>
          <w:rFonts w:ascii="Times New Roman" w:hAnsi="Times New Roman" w:cs="Times New Roman"/>
          <w:sz w:val="28"/>
          <w:szCs w:val="28"/>
        </w:rPr>
        <w:t xml:space="preserve"> of September 2010.  Notification of </w:t>
      </w:r>
      <w:r w:rsidRPr="00292102">
        <w:rPr>
          <w:rFonts w:ascii="Times New Roman" w:hAnsi="Times New Roman" w:cs="Times New Roman"/>
          <w:sz w:val="28"/>
          <w:szCs w:val="28"/>
        </w:rPr>
        <w:t>the charges and</w:t>
      </w:r>
      <w:r w:rsidR="0037147A" w:rsidRPr="00292102">
        <w:rPr>
          <w:rFonts w:ascii="Times New Roman" w:hAnsi="Times New Roman" w:cs="Times New Roman"/>
          <w:sz w:val="28"/>
          <w:szCs w:val="28"/>
        </w:rPr>
        <w:t xml:space="preserve"> the date of hearing were served on 2 February</w:t>
      </w:r>
      <w:r w:rsidRPr="00292102">
        <w:rPr>
          <w:rFonts w:ascii="Times New Roman" w:hAnsi="Times New Roman" w:cs="Times New Roman"/>
          <w:sz w:val="28"/>
          <w:szCs w:val="28"/>
        </w:rPr>
        <w:t>,</w:t>
      </w:r>
      <w:r w:rsidR="0037147A" w:rsidRPr="00292102">
        <w:rPr>
          <w:rFonts w:ascii="Times New Roman" w:hAnsi="Times New Roman" w:cs="Times New Roman"/>
          <w:sz w:val="28"/>
          <w:szCs w:val="28"/>
        </w:rPr>
        <w:t xml:space="preserve"> 2011.  On the 23</w:t>
      </w:r>
      <w:r w:rsidR="0037147A" w:rsidRPr="00292102">
        <w:rPr>
          <w:rFonts w:ascii="Times New Roman" w:hAnsi="Times New Roman" w:cs="Times New Roman"/>
          <w:sz w:val="28"/>
          <w:szCs w:val="28"/>
          <w:vertAlign w:val="superscript"/>
        </w:rPr>
        <w:t>rd</w:t>
      </w:r>
      <w:r w:rsidR="0037147A" w:rsidRPr="00292102">
        <w:rPr>
          <w:rFonts w:ascii="Times New Roman" w:hAnsi="Times New Roman" w:cs="Times New Roman"/>
          <w:sz w:val="28"/>
          <w:szCs w:val="28"/>
        </w:rPr>
        <w:t xml:space="preserve"> of February 2011</w:t>
      </w:r>
      <w:r w:rsidRPr="00292102">
        <w:rPr>
          <w:rFonts w:ascii="Times New Roman" w:hAnsi="Times New Roman" w:cs="Times New Roman"/>
          <w:sz w:val="28"/>
          <w:szCs w:val="28"/>
        </w:rPr>
        <w:t>,</w:t>
      </w:r>
      <w:r w:rsidR="0037147A" w:rsidRPr="00292102">
        <w:rPr>
          <w:rFonts w:ascii="Times New Roman" w:hAnsi="Times New Roman" w:cs="Times New Roman"/>
          <w:sz w:val="28"/>
          <w:szCs w:val="28"/>
        </w:rPr>
        <w:t xml:space="preserve"> the Applicant was arra</w:t>
      </w:r>
      <w:r w:rsidRPr="00292102">
        <w:rPr>
          <w:rFonts w:ascii="Times New Roman" w:hAnsi="Times New Roman" w:cs="Times New Roman"/>
          <w:sz w:val="28"/>
          <w:szCs w:val="28"/>
        </w:rPr>
        <w:t>ign</w:t>
      </w:r>
      <w:r w:rsidR="00052175" w:rsidRPr="00292102">
        <w:rPr>
          <w:rFonts w:ascii="Times New Roman" w:hAnsi="Times New Roman" w:cs="Times New Roman"/>
          <w:sz w:val="28"/>
          <w:szCs w:val="28"/>
        </w:rPr>
        <w:t>ed be</w:t>
      </w:r>
      <w:r w:rsidRPr="00292102">
        <w:rPr>
          <w:rFonts w:ascii="Times New Roman" w:hAnsi="Times New Roman" w:cs="Times New Roman"/>
          <w:sz w:val="28"/>
          <w:szCs w:val="28"/>
        </w:rPr>
        <w:t>fore</w:t>
      </w:r>
      <w:r w:rsidR="00052175" w:rsidRPr="00292102">
        <w:rPr>
          <w:rFonts w:ascii="Times New Roman" w:hAnsi="Times New Roman" w:cs="Times New Roman"/>
          <w:sz w:val="28"/>
          <w:szCs w:val="28"/>
        </w:rPr>
        <w:t xml:space="preserve"> the Disciplinary Committee to an</w:t>
      </w:r>
      <w:r w:rsidRPr="00292102">
        <w:rPr>
          <w:rFonts w:ascii="Times New Roman" w:hAnsi="Times New Roman" w:cs="Times New Roman"/>
          <w:sz w:val="28"/>
          <w:szCs w:val="28"/>
        </w:rPr>
        <w:t>sw</w:t>
      </w:r>
      <w:r w:rsidR="00052175" w:rsidRPr="00292102">
        <w:rPr>
          <w:rFonts w:ascii="Times New Roman" w:hAnsi="Times New Roman" w:cs="Times New Roman"/>
          <w:sz w:val="28"/>
          <w:szCs w:val="28"/>
        </w:rPr>
        <w:t xml:space="preserve">er to six counts.  The Disciplinary Committee however only returned a </w:t>
      </w:r>
      <w:r w:rsidRPr="00292102">
        <w:rPr>
          <w:rFonts w:ascii="Times New Roman" w:hAnsi="Times New Roman" w:cs="Times New Roman"/>
          <w:sz w:val="28"/>
          <w:szCs w:val="28"/>
        </w:rPr>
        <w:t>conviction in respect of the one count</w:t>
      </w:r>
      <w:r w:rsidR="00052175" w:rsidRPr="00292102">
        <w:rPr>
          <w:rFonts w:ascii="Times New Roman" w:hAnsi="Times New Roman" w:cs="Times New Roman"/>
          <w:sz w:val="28"/>
          <w:szCs w:val="28"/>
        </w:rPr>
        <w:t xml:space="preserve"> referred to supra.</w:t>
      </w:r>
      <w:r w:rsidRPr="00292102">
        <w:rPr>
          <w:rFonts w:ascii="Times New Roman" w:hAnsi="Times New Roman" w:cs="Times New Roman"/>
          <w:sz w:val="28"/>
          <w:szCs w:val="28"/>
        </w:rPr>
        <w:t xml:space="preserve">  Appell</w:t>
      </w:r>
      <w:r w:rsidR="00052175" w:rsidRPr="00292102">
        <w:rPr>
          <w:rFonts w:ascii="Times New Roman" w:hAnsi="Times New Roman" w:cs="Times New Roman"/>
          <w:sz w:val="28"/>
          <w:szCs w:val="28"/>
        </w:rPr>
        <w:t>ant was then sentenced to a reduction of salary and allowances by</w:t>
      </w:r>
      <w:r w:rsidR="00A95C00" w:rsidRPr="00292102">
        <w:rPr>
          <w:rFonts w:ascii="Times New Roman" w:hAnsi="Times New Roman" w:cs="Times New Roman"/>
          <w:sz w:val="28"/>
          <w:szCs w:val="28"/>
        </w:rPr>
        <w:t xml:space="preserve"> 10% for a period of six months</w:t>
      </w:r>
      <w:r w:rsidR="00052175" w:rsidRPr="00292102">
        <w:rPr>
          <w:rFonts w:ascii="Times New Roman" w:hAnsi="Times New Roman" w:cs="Times New Roman"/>
          <w:sz w:val="28"/>
          <w:szCs w:val="28"/>
        </w:rPr>
        <w:t>.  The Applicant has accor</w:t>
      </w:r>
      <w:r w:rsidRPr="00292102">
        <w:rPr>
          <w:rFonts w:ascii="Times New Roman" w:hAnsi="Times New Roman" w:cs="Times New Roman"/>
          <w:sz w:val="28"/>
          <w:szCs w:val="28"/>
        </w:rPr>
        <w:t>ding to papers in the record</w:t>
      </w:r>
      <w:r w:rsidR="00052175" w:rsidRPr="00292102">
        <w:rPr>
          <w:rFonts w:ascii="Times New Roman" w:hAnsi="Times New Roman" w:cs="Times New Roman"/>
          <w:sz w:val="28"/>
          <w:szCs w:val="28"/>
        </w:rPr>
        <w:t xml:space="preserve"> already served the sentence.  He has however noted the present appeal against conviction</w:t>
      </w:r>
      <w:r w:rsidRPr="00292102">
        <w:rPr>
          <w:rFonts w:ascii="Times New Roman" w:hAnsi="Times New Roman" w:cs="Times New Roman"/>
          <w:sz w:val="28"/>
          <w:szCs w:val="28"/>
        </w:rPr>
        <w:t xml:space="preserve"> only</w:t>
      </w:r>
      <w:r w:rsidR="00052175" w:rsidRPr="00292102">
        <w:rPr>
          <w:rFonts w:ascii="Times New Roman" w:hAnsi="Times New Roman" w:cs="Times New Roman"/>
          <w:sz w:val="28"/>
          <w:szCs w:val="28"/>
        </w:rPr>
        <w:t xml:space="preserve"> on the one cou</w:t>
      </w:r>
      <w:r w:rsidR="007805C3" w:rsidRPr="00292102">
        <w:rPr>
          <w:rFonts w:ascii="Times New Roman" w:hAnsi="Times New Roman" w:cs="Times New Roman"/>
          <w:sz w:val="28"/>
          <w:szCs w:val="28"/>
        </w:rPr>
        <w:t>n</w:t>
      </w:r>
      <w:r w:rsidR="00052175" w:rsidRPr="00292102">
        <w:rPr>
          <w:rFonts w:ascii="Times New Roman" w:hAnsi="Times New Roman" w:cs="Times New Roman"/>
          <w:sz w:val="28"/>
          <w:szCs w:val="28"/>
        </w:rPr>
        <w:t>t referred to supra.</w:t>
      </w:r>
    </w:p>
    <w:p w:rsidR="00310B8C" w:rsidRPr="00292102" w:rsidRDefault="00310B8C" w:rsidP="00310B8C">
      <w:pPr>
        <w:spacing w:line="360" w:lineRule="auto"/>
        <w:ind w:firstLine="720"/>
        <w:jc w:val="both"/>
        <w:rPr>
          <w:rFonts w:ascii="Times New Roman" w:hAnsi="Times New Roman" w:cs="Times New Roman"/>
          <w:sz w:val="28"/>
          <w:szCs w:val="28"/>
        </w:rPr>
      </w:pPr>
    </w:p>
    <w:p w:rsidR="00052175" w:rsidRPr="00292102" w:rsidRDefault="00052175" w:rsidP="00E168A1">
      <w:pPr>
        <w:spacing w:line="360" w:lineRule="auto"/>
        <w:ind w:firstLine="720"/>
        <w:jc w:val="both"/>
        <w:rPr>
          <w:rFonts w:ascii="Times New Roman" w:hAnsi="Times New Roman" w:cs="Times New Roman"/>
          <w:sz w:val="28"/>
          <w:szCs w:val="28"/>
        </w:rPr>
      </w:pPr>
      <w:r w:rsidRPr="00292102">
        <w:rPr>
          <w:rFonts w:ascii="Times New Roman" w:hAnsi="Times New Roman" w:cs="Times New Roman"/>
          <w:sz w:val="28"/>
          <w:szCs w:val="28"/>
        </w:rPr>
        <w:t>The appeal has been noted on the fo</w:t>
      </w:r>
      <w:r w:rsidR="006061DD">
        <w:rPr>
          <w:rFonts w:ascii="Times New Roman" w:hAnsi="Times New Roman" w:cs="Times New Roman"/>
          <w:sz w:val="28"/>
          <w:szCs w:val="28"/>
        </w:rPr>
        <w:t>ur lengthy</w:t>
      </w:r>
      <w:r w:rsidRPr="00292102">
        <w:rPr>
          <w:rFonts w:ascii="Times New Roman" w:hAnsi="Times New Roman" w:cs="Times New Roman"/>
          <w:sz w:val="28"/>
          <w:szCs w:val="28"/>
        </w:rPr>
        <w:t xml:space="preserve"> grounds</w:t>
      </w:r>
      <w:r w:rsidR="00EA215E" w:rsidRPr="00292102">
        <w:rPr>
          <w:rFonts w:ascii="Times New Roman" w:hAnsi="Times New Roman" w:cs="Times New Roman"/>
          <w:sz w:val="28"/>
          <w:szCs w:val="28"/>
        </w:rPr>
        <w:t>;</w:t>
      </w:r>
    </w:p>
    <w:p w:rsidR="007805C3" w:rsidRPr="00292102" w:rsidRDefault="007805C3" w:rsidP="00E168A1">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 xml:space="preserve">There are </w:t>
      </w:r>
      <w:r w:rsidR="006061DD">
        <w:rPr>
          <w:rFonts w:ascii="Times New Roman" w:hAnsi="Times New Roman" w:cs="Times New Roman"/>
          <w:sz w:val="28"/>
          <w:szCs w:val="28"/>
        </w:rPr>
        <w:t xml:space="preserve">however </w:t>
      </w:r>
      <w:r w:rsidRPr="00292102">
        <w:rPr>
          <w:rFonts w:ascii="Times New Roman" w:hAnsi="Times New Roman" w:cs="Times New Roman"/>
          <w:sz w:val="28"/>
          <w:szCs w:val="28"/>
        </w:rPr>
        <w:t>in my view t</w:t>
      </w:r>
      <w:r w:rsidR="006061DD">
        <w:rPr>
          <w:rFonts w:ascii="Times New Roman" w:hAnsi="Times New Roman" w:cs="Times New Roman"/>
          <w:sz w:val="28"/>
          <w:szCs w:val="28"/>
        </w:rPr>
        <w:t>wo</w:t>
      </w:r>
      <w:r w:rsidRPr="00292102">
        <w:rPr>
          <w:rFonts w:ascii="Times New Roman" w:hAnsi="Times New Roman" w:cs="Times New Roman"/>
          <w:sz w:val="28"/>
          <w:szCs w:val="28"/>
        </w:rPr>
        <w:t xml:space="preserve"> issues for determination before this court</w:t>
      </w:r>
    </w:p>
    <w:p w:rsidR="007805C3" w:rsidRPr="00292102" w:rsidRDefault="007805C3" w:rsidP="00E168A1">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The issue are as follows;</w:t>
      </w:r>
    </w:p>
    <w:p w:rsidR="007805C3" w:rsidRPr="00292102" w:rsidRDefault="007805C3" w:rsidP="007805C3">
      <w:pPr>
        <w:pStyle w:val="ListParagraph"/>
        <w:numPr>
          <w:ilvl w:val="0"/>
          <w:numId w:val="1"/>
        </w:num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whether the hearing was conducted in terms of the provisions of the Code of Conduct.</w:t>
      </w:r>
    </w:p>
    <w:p w:rsidR="007805C3" w:rsidRPr="00292102" w:rsidRDefault="007805C3" w:rsidP="007805C3">
      <w:pPr>
        <w:pStyle w:val="ListParagraph"/>
        <w:numPr>
          <w:ilvl w:val="0"/>
          <w:numId w:val="1"/>
        </w:num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whether the Disciplinary Committee properly found the Applicant guilty on count 1.2</w:t>
      </w:r>
    </w:p>
    <w:p w:rsidR="00005743" w:rsidRPr="00292102" w:rsidRDefault="00005743" w:rsidP="00005743">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 xml:space="preserve">1 shall address the issues </w:t>
      </w:r>
      <w:r w:rsidRPr="00292102">
        <w:rPr>
          <w:rFonts w:ascii="Times New Roman" w:hAnsi="Times New Roman" w:cs="Times New Roman"/>
          <w:i/>
          <w:sz w:val="28"/>
          <w:szCs w:val="28"/>
        </w:rPr>
        <w:t>se</w:t>
      </w:r>
      <w:r w:rsidR="00E168A1" w:rsidRPr="00292102">
        <w:rPr>
          <w:rFonts w:ascii="Times New Roman" w:hAnsi="Times New Roman" w:cs="Times New Roman"/>
          <w:i/>
          <w:sz w:val="28"/>
          <w:szCs w:val="28"/>
        </w:rPr>
        <w:t>riatim</w:t>
      </w:r>
    </w:p>
    <w:p w:rsidR="00005743" w:rsidRPr="00292102" w:rsidRDefault="00005743" w:rsidP="00005743">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r>
      <w:r w:rsidR="00E168A1" w:rsidRPr="00292102">
        <w:rPr>
          <w:rFonts w:ascii="Times New Roman" w:hAnsi="Times New Roman" w:cs="Times New Roman"/>
          <w:sz w:val="28"/>
          <w:szCs w:val="28"/>
        </w:rPr>
        <w:t>The Appell</w:t>
      </w:r>
      <w:r w:rsidRPr="00292102">
        <w:rPr>
          <w:rFonts w:ascii="Times New Roman" w:hAnsi="Times New Roman" w:cs="Times New Roman"/>
          <w:sz w:val="28"/>
          <w:szCs w:val="28"/>
        </w:rPr>
        <w:t xml:space="preserve">ant in his appeal raised a procedural </w:t>
      </w:r>
      <w:r w:rsidR="00E168A1" w:rsidRPr="00292102">
        <w:rPr>
          <w:rFonts w:ascii="Times New Roman" w:hAnsi="Times New Roman" w:cs="Times New Roman"/>
          <w:sz w:val="28"/>
          <w:szCs w:val="28"/>
        </w:rPr>
        <w:t>irregularity.  It was the Appell</w:t>
      </w:r>
      <w:r w:rsidRPr="00292102">
        <w:rPr>
          <w:rFonts w:ascii="Times New Roman" w:hAnsi="Times New Roman" w:cs="Times New Roman"/>
          <w:sz w:val="28"/>
          <w:szCs w:val="28"/>
        </w:rPr>
        <w:t>ant</w:t>
      </w:r>
      <w:r w:rsidR="00E168A1" w:rsidRPr="00292102">
        <w:rPr>
          <w:rFonts w:ascii="Times New Roman" w:hAnsi="Times New Roman" w:cs="Times New Roman"/>
          <w:sz w:val="28"/>
          <w:szCs w:val="28"/>
        </w:rPr>
        <w:t>’s contention that</w:t>
      </w:r>
      <w:r w:rsidRPr="00292102">
        <w:rPr>
          <w:rFonts w:ascii="Times New Roman" w:hAnsi="Times New Roman" w:cs="Times New Roman"/>
          <w:sz w:val="28"/>
          <w:szCs w:val="28"/>
        </w:rPr>
        <w:t xml:space="preserve"> the Respondent committed a procedural irregularity by not conducting the disciplinary hearing with</w:t>
      </w:r>
      <w:r w:rsidR="00E168A1" w:rsidRPr="00292102">
        <w:rPr>
          <w:rFonts w:ascii="Times New Roman" w:hAnsi="Times New Roman" w:cs="Times New Roman"/>
          <w:sz w:val="28"/>
          <w:szCs w:val="28"/>
        </w:rPr>
        <w:t>in</w:t>
      </w:r>
      <w:r w:rsidRPr="00292102">
        <w:rPr>
          <w:rFonts w:ascii="Times New Roman" w:hAnsi="Times New Roman" w:cs="Times New Roman"/>
          <w:sz w:val="28"/>
          <w:szCs w:val="28"/>
        </w:rPr>
        <w:t xml:space="preserve"> the pres</w:t>
      </w:r>
      <w:r w:rsidR="00E168A1" w:rsidRPr="00292102">
        <w:rPr>
          <w:rFonts w:ascii="Times New Roman" w:hAnsi="Times New Roman" w:cs="Times New Roman"/>
          <w:sz w:val="28"/>
          <w:szCs w:val="28"/>
        </w:rPr>
        <w:t>crib</w:t>
      </w:r>
      <w:r w:rsidRPr="00292102">
        <w:rPr>
          <w:rFonts w:ascii="Times New Roman" w:hAnsi="Times New Roman" w:cs="Times New Roman"/>
          <w:sz w:val="28"/>
          <w:szCs w:val="28"/>
        </w:rPr>
        <w:t xml:space="preserve">ed seven days.  It was Applicant’s further contention </w:t>
      </w:r>
      <w:r w:rsidR="00E168A1" w:rsidRPr="00292102">
        <w:rPr>
          <w:rFonts w:ascii="Times New Roman" w:hAnsi="Times New Roman" w:cs="Times New Roman"/>
          <w:sz w:val="28"/>
          <w:szCs w:val="28"/>
        </w:rPr>
        <w:t>that</w:t>
      </w:r>
      <w:r w:rsidRPr="00292102">
        <w:rPr>
          <w:rFonts w:ascii="Times New Roman" w:hAnsi="Times New Roman" w:cs="Times New Roman"/>
          <w:sz w:val="28"/>
          <w:szCs w:val="28"/>
        </w:rPr>
        <w:t xml:space="preserve"> he had been placed on ‘mandatory leave’ pending investigation where the Code of conduct clearly does not allow for</w:t>
      </w:r>
      <w:r w:rsidR="00E168A1" w:rsidRPr="00292102">
        <w:rPr>
          <w:rFonts w:ascii="Times New Roman" w:hAnsi="Times New Roman" w:cs="Times New Roman"/>
          <w:sz w:val="28"/>
          <w:szCs w:val="28"/>
        </w:rPr>
        <w:t xml:space="preserve"> the same.  On the basis of this clear</w:t>
      </w:r>
      <w:r w:rsidRPr="00292102">
        <w:rPr>
          <w:rFonts w:ascii="Times New Roman" w:hAnsi="Times New Roman" w:cs="Times New Roman"/>
          <w:sz w:val="28"/>
          <w:szCs w:val="28"/>
        </w:rPr>
        <w:t xml:space="preserve"> b</w:t>
      </w:r>
      <w:r w:rsidR="00E168A1" w:rsidRPr="00292102">
        <w:rPr>
          <w:rFonts w:ascii="Times New Roman" w:hAnsi="Times New Roman" w:cs="Times New Roman"/>
          <w:sz w:val="28"/>
          <w:szCs w:val="28"/>
        </w:rPr>
        <w:t>reach of the Code the Appell</w:t>
      </w:r>
      <w:r w:rsidRPr="00292102">
        <w:rPr>
          <w:rFonts w:ascii="Times New Roman" w:hAnsi="Times New Roman" w:cs="Times New Roman"/>
          <w:sz w:val="28"/>
          <w:szCs w:val="28"/>
        </w:rPr>
        <w:t xml:space="preserve">ant was </w:t>
      </w:r>
      <w:r w:rsidRPr="00292102">
        <w:rPr>
          <w:rFonts w:ascii="Times New Roman" w:hAnsi="Times New Roman" w:cs="Times New Roman"/>
          <w:sz w:val="28"/>
          <w:szCs w:val="28"/>
        </w:rPr>
        <w:lastRenderedPageBreak/>
        <w:t xml:space="preserve">asking the Court to render the </w:t>
      </w:r>
      <w:r w:rsidR="00E168A1" w:rsidRPr="00292102">
        <w:rPr>
          <w:rFonts w:ascii="Times New Roman" w:hAnsi="Times New Roman" w:cs="Times New Roman"/>
          <w:sz w:val="28"/>
          <w:szCs w:val="28"/>
        </w:rPr>
        <w:t>disciplinary</w:t>
      </w:r>
      <w:r w:rsidRPr="00292102">
        <w:rPr>
          <w:rFonts w:ascii="Times New Roman" w:hAnsi="Times New Roman" w:cs="Times New Roman"/>
          <w:sz w:val="28"/>
          <w:szCs w:val="28"/>
        </w:rPr>
        <w:t xml:space="preserve"> proceedings as inv</w:t>
      </w:r>
      <w:r w:rsidR="00E168A1" w:rsidRPr="00292102">
        <w:rPr>
          <w:rFonts w:ascii="Times New Roman" w:hAnsi="Times New Roman" w:cs="Times New Roman"/>
          <w:sz w:val="28"/>
          <w:szCs w:val="28"/>
        </w:rPr>
        <w:t>alid.   B</w:t>
      </w:r>
      <w:r w:rsidRPr="00292102">
        <w:rPr>
          <w:rFonts w:ascii="Times New Roman" w:hAnsi="Times New Roman" w:cs="Times New Roman"/>
          <w:sz w:val="28"/>
          <w:szCs w:val="28"/>
        </w:rPr>
        <w:t xml:space="preserve">oth conviction and sentence should </w:t>
      </w:r>
      <w:r w:rsidR="00E168A1" w:rsidRPr="00292102">
        <w:rPr>
          <w:rFonts w:ascii="Times New Roman" w:hAnsi="Times New Roman" w:cs="Times New Roman"/>
          <w:sz w:val="28"/>
          <w:szCs w:val="28"/>
        </w:rPr>
        <w:t xml:space="preserve">then </w:t>
      </w:r>
      <w:r w:rsidRPr="00292102">
        <w:rPr>
          <w:rFonts w:ascii="Times New Roman" w:hAnsi="Times New Roman" w:cs="Times New Roman"/>
          <w:sz w:val="28"/>
          <w:szCs w:val="28"/>
        </w:rPr>
        <w:t>consequently be set aside.</w:t>
      </w:r>
    </w:p>
    <w:p w:rsidR="00005743" w:rsidRPr="00292102" w:rsidRDefault="00005743" w:rsidP="00005743">
      <w:pPr>
        <w:spacing w:line="360" w:lineRule="auto"/>
        <w:jc w:val="both"/>
        <w:rPr>
          <w:rFonts w:ascii="Times New Roman" w:hAnsi="Times New Roman" w:cs="Times New Roman"/>
          <w:sz w:val="28"/>
          <w:szCs w:val="28"/>
        </w:rPr>
      </w:pPr>
    </w:p>
    <w:p w:rsidR="00005743" w:rsidRPr="00292102" w:rsidRDefault="00005743" w:rsidP="00005743">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t>The Respondent in its opposition papers submitted that the disciplinary hearing was conducted with</w:t>
      </w:r>
      <w:r w:rsidR="00E168A1" w:rsidRPr="00292102">
        <w:rPr>
          <w:rFonts w:ascii="Times New Roman" w:hAnsi="Times New Roman" w:cs="Times New Roman"/>
          <w:sz w:val="28"/>
          <w:szCs w:val="28"/>
        </w:rPr>
        <w:t>in</w:t>
      </w:r>
      <w:r w:rsidRPr="00292102">
        <w:rPr>
          <w:rFonts w:ascii="Times New Roman" w:hAnsi="Times New Roman" w:cs="Times New Roman"/>
          <w:sz w:val="28"/>
          <w:szCs w:val="28"/>
        </w:rPr>
        <w:t xml:space="preserve"> the time frame</w:t>
      </w:r>
      <w:r w:rsidR="00E168A1" w:rsidRPr="00292102">
        <w:rPr>
          <w:rFonts w:ascii="Times New Roman" w:hAnsi="Times New Roman" w:cs="Times New Roman"/>
          <w:sz w:val="28"/>
          <w:szCs w:val="28"/>
        </w:rPr>
        <w:t>s as</w:t>
      </w:r>
      <w:r w:rsidRPr="00292102">
        <w:rPr>
          <w:rFonts w:ascii="Times New Roman" w:hAnsi="Times New Roman" w:cs="Times New Roman"/>
          <w:sz w:val="28"/>
          <w:szCs w:val="28"/>
        </w:rPr>
        <w:t xml:space="preserve"> set out in the </w:t>
      </w:r>
      <w:r w:rsidR="00E168A1" w:rsidRPr="00292102">
        <w:rPr>
          <w:rFonts w:ascii="Times New Roman" w:hAnsi="Times New Roman" w:cs="Times New Roman"/>
          <w:sz w:val="28"/>
          <w:szCs w:val="28"/>
        </w:rPr>
        <w:t>C</w:t>
      </w:r>
      <w:r w:rsidRPr="00292102">
        <w:rPr>
          <w:rFonts w:ascii="Times New Roman" w:hAnsi="Times New Roman" w:cs="Times New Roman"/>
          <w:sz w:val="28"/>
          <w:szCs w:val="28"/>
        </w:rPr>
        <w:t>ode</w:t>
      </w:r>
      <w:r w:rsidR="0059276F" w:rsidRPr="00292102">
        <w:rPr>
          <w:rFonts w:ascii="Times New Roman" w:hAnsi="Times New Roman" w:cs="Times New Roman"/>
          <w:sz w:val="28"/>
          <w:szCs w:val="28"/>
        </w:rPr>
        <w:t xml:space="preserve"> of Conduct.  Part 1VSection </w:t>
      </w:r>
      <w:r w:rsidRPr="00292102">
        <w:rPr>
          <w:rFonts w:ascii="Times New Roman" w:hAnsi="Times New Roman" w:cs="Times New Roman"/>
          <w:sz w:val="28"/>
          <w:szCs w:val="28"/>
        </w:rPr>
        <w:t>13 (2) (b) as read together with section 14 (1) of the Code of Conduct provides that a hearing has to be conducted with</w:t>
      </w:r>
      <w:r w:rsidR="0059276F" w:rsidRPr="00292102">
        <w:rPr>
          <w:rFonts w:ascii="Times New Roman" w:hAnsi="Times New Roman" w:cs="Times New Roman"/>
          <w:sz w:val="28"/>
          <w:szCs w:val="28"/>
        </w:rPr>
        <w:t>in</w:t>
      </w:r>
      <w:r w:rsidRPr="00292102">
        <w:rPr>
          <w:rFonts w:ascii="Times New Roman" w:hAnsi="Times New Roman" w:cs="Times New Roman"/>
          <w:sz w:val="28"/>
          <w:szCs w:val="28"/>
        </w:rPr>
        <w:t xml:space="preserve"> seven working days.  </w:t>
      </w:r>
      <w:r w:rsidR="001D201E" w:rsidRPr="00292102">
        <w:rPr>
          <w:rFonts w:ascii="Times New Roman" w:hAnsi="Times New Roman" w:cs="Times New Roman"/>
          <w:sz w:val="28"/>
          <w:szCs w:val="28"/>
        </w:rPr>
        <w:t>It was Res</w:t>
      </w:r>
      <w:r w:rsidR="0059276F" w:rsidRPr="00292102">
        <w:rPr>
          <w:rFonts w:ascii="Times New Roman" w:hAnsi="Times New Roman" w:cs="Times New Roman"/>
          <w:sz w:val="28"/>
          <w:szCs w:val="28"/>
        </w:rPr>
        <w:t>pondent’s position that the period c</w:t>
      </w:r>
      <w:r w:rsidR="001D201E" w:rsidRPr="00292102">
        <w:rPr>
          <w:rFonts w:ascii="Times New Roman" w:hAnsi="Times New Roman" w:cs="Times New Roman"/>
          <w:sz w:val="28"/>
          <w:szCs w:val="28"/>
        </w:rPr>
        <w:t xml:space="preserve">ould not be calculated from the date the Applicant was placed on mandatory leave with full salary pay or benefits.  </w:t>
      </w:r>
      <w:r w:rsidR="0059276F" w:rsidRPr="00292102">
        <w:rPr>
          <w:rFonts w:ascii="Times New Roman" w:hAnsi="Times New Roman" w:cs="Times New Roman"/>
          <w:sz w:val="28"/>
          <w:szCs w:val="28"/>
        </w:rPr>
        <w:t xml:space="preserve">Instead it ought to be calculated from the time charges were preferred against Appellant to the finalisation of the hearing.  The period did not exceed the seven day period.  </w:t>
      </w:r>
      <w:r w:rsidR="001D201E" w:rsidRPr="00292102">
        <w:rPr>
          <w:rFonts w:ascii="Times New Roman" w:hAnsi="Times New Roman" w:cs="Times New Roman"/>
          <w:sz w:val="28"/>
          <w:szCs w:val="28"/>
        </w:rPr>
        <w:t xml:space="preserve">On the issue of mandatory leave it was Respondent’s position that it was an administrative decision meant to facilitate task force </w:t>
      </w:r>
      <w:r w:rsidR="0059276F" w:rsidRPr="00292102">
        <w:rPr>
          <w:rFonts w:ascii="Times New Roman" w:hAnsi="Times New Roman" w:cs="Times New Roman"/>
          <w:sz w:val="28"/>
          <w:szCs w:val="28"/>
        </w:rPr>
        <w:t xml:space="preserve">operations </w:t>
      </w:r>
      <w:r w:rsidR="001D201E" w:rsidRPr="00292102">
        <w:rPr>
          <w:rFonts w:ascii="Times New Roman" w:hAnsi="Times New Roman" w:cs="Times New Roman"/>
          <w:sz w:val="28"/>
          <w:szCs w:val="28"/>
        </w:rPr>
        <w:t xml:space="preserve">and was not prejudiced </w:t>
      </w:r>
      <w:r w:rsidR="0059276F" w:rsidRPr="00292102">
        <w:rPr>
          <w:rFonts w:ascii="Times New Roman" w:hAnsi="Times New Roman" w:cs="Times New Roman"/>
          <w:sz w:val="28"/>
          <w:szCs w:val="28"/>
        </w:rPr>
        <w:t>prejudicial</w:t>
      </w:r>
      <w:r w:rsidR="001D201E" w:rsidRPr="00292102">
        <w:rPr>
          <w:rFonts w:ascii="Times New Roman" w:hAnsi="Times New Roman" w:cs="Times New Roman"/>
          <w:sz w:val="28"/>
          <w:szCs w:val="28"/>
        </w:rPr>
        <w:t xml:space="preserve"> to the Respondent.</w:t>
      </w:r>
    </w:p>
    <w:p w:rsidR="001D201E" w:rsidRPr="00292102" w:rsidRDefault="001D201E" w:rsidP="00005743">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r>
    </w:p>
    <w:p w:rsidR="00CB1447" w:rsidRPr="00292102" w:rsidRDefault="001D201E" w:rsidP="00310B8C">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t xml:space="preserve">It is clear from a perusal of the Code of Conduct there is no provision for mandatory leave pending disciplinary hearing.  The disciplinary hearing </w:t>
      </w:r>
      <w:r w:rsidR="0059276F" w:rsidRPr="00292102">
        <w:rPr>
          <w:rFonts w:ascii="Times New Roman" w:hAnsi="Times New Roman" w:cs="Times New Roman"/>
          <w:sz w:val="28"/>
          <w:szCs w:val="28"/>
        </w:rPr>
        <w:t xml:space="preserve">also </w:t>
      </w:r>
      <w:r w:rsidRPr="00292102">
        <w:rPr>
          <w:rFonts w:ascii="Times New Roman" w:hAnsi="Times New Roman" w:cs="Times New Roman"/>
          <w:sz w:val="28"/>
          <w:szCs w:val="28"/>
        </w:rPr>
        <w:t>has to be conducted within seven days.</w:t>
      </w:r>
      <w:r w:rsidR="0059276F" w:rsidRPr="00292102">
        <w:rPr>
          <w:rFonts w:ascii="Times New Roman" w:hAnsi="Times New Roman" w:cs="Times New Roman"/>
          <w:sz w:val="28"/>
          <w:szCs w:val="28"/>
        </w:rPr>
        <w:t xml:space="preserve">  The Court was aptly referred t</w:t>
      </w:r>
      <w:r w:rsidR="00310B8C" w:rsidRPr="00292102">
        <w:rPr>
          <w:rFonts w:ascii="Times New Roman" w:hAnsi="Times New Roman" w:cs="Times New Roman"/>
          <w:sz w:val="28"/>
          <w:szCs w:val="28"/>
        </w:rPr>
        <w:t>o</w:t>
      </w:r>
      <w:r w:rsidRPr="00292102">
        <w:rPr>
          <w:rFonts w:ascii="Times New Roman" w:hAnsi="Times New Roman" w:cs="Times New Roman"/>
          <w:sz w:val="28"/>
          <w:szCs w:val="28"/>
        </w:rPr>
        <w:t xml:space="preserve"> Part IV section 13 (2) (b) as read with section 14 (1 of the Code of Conduct.  However evidence placed be</w:t>
      </w:r>
      <w:r w:rsidR="0059276F" w:rsidRPr="00292102">
        <w:rPr>
          <w:rFonts w:ascii="Times New Roman" w:hAnsi="Times New Roman" w:cs="Times New Roman"/>
          <w:sz w:val="28"/>
          <w:szCs w:val="28"/>
        </w:rPr>
        <w:t xml:space="preserve">fore </w:t>
      </w:r>
      <w:r w:rsidRPr="00292102">
        <w:rPr>
          <w:rFonts w:ascii="Times New Roman" w:hAnsi="Times New Roman" w:cs="Times New Roman"/>
          <w:sz w:val="28"/>
          <w:szCs w:val="28"/>
        </w:rPr>
        <w:t xml:space="preserve">the Court in Exhibit ‘A’ clearly shows </w:t>
      </w:r>
      <w:r w:rsidR="0059276F" w:rsidRPr="00292102">
        <w:rPr>
          <w:rFonts w:ascii="Times New Roman" w:hAnsi="Times New Roman" w:cs="Times New Roman"/>
          <w:sz w:val="28"/>
          <w:szCs w:val="28"/>
        </w:rPr>
        <w:t>the Appell</w:t>
      </w:r>
      <w:r w:rsidRPr="00292102">
        <w:rPr>
          <w:rFonts w:ascii="Times New Roman" w:hAnsi="Times New Roman" w:cs="Times New Roman"/>
          <w:sz w:val="28"/>
          <w:szCs w:val="28"/>
        </w:rPr>
        <w:t>ant was placed on mandatory leave as from 15 November 2010.  The purpose</w:t>
      </w:r>
      <w:r w:rsidR="00B04D4D" w:rsidRPr="00292102">
        <w:rPr>
          <w:rFonts w:ascii="Times New Roman" w:hAnsi="Times New Roman" w:cs="Times New Roman"/>
          <w:sz w:val="28"/>
          <w:szCs w:val="28"/>
        </w:rPr>
        <w:t xml:space="preserve"> according to le</w:t>
      </w:r>
      <w:r w:rsidR="00FF4997" w:rsidRPr="00292102">
        <w:rPr>
          <w:rFonts w:ascii="Times New Roman" w:hAnsi="Times New Roman" w:cs="Times New Roman"/>
          <w:sz w:val="28"/>
          <w:szCs w:val="28"/>
        </w:rPr>
        <w:t>tter (Exhibit ‘A’) was for admi</w:t>
      </w:r>
      <w:r w:rsidR="00B04D4D" w:rsidRPr="00292102">
        <w:rPr>
          <w:rFonts w:ascii="Times New Roman" w:hAnsi="Times New Roman" w:cs="Times New Roman"/>
          <w:sz w:val="28"/>
          <w:szCs w:val="28"/>
        </w:rPr>
        <w:t xml:space="preserve">nistrative purposes following </w:t>
      </w:r>
      <w:r w:rsidR="00FF4997" w:rsidRPr="00292102">
        <w:rPr>
          <w:rFonts w:ascii="Times New Roman" w:hAnsi="Times New Roman" w:cs="Times New Roman"/>
          <w:sz w:val="28"/>
          <w:szCs w:val="28"/>
        </w:rPr>
        <w:t xml:space="preserve">certain </w:t>
      </w:r>
      <w:r w:rsidR="00B04D4D" w:rsidRPr="00292102">
        <w:rPr>
          <w:rFonts w:ascii="Times New Roman" w:hAnsi="Times New Roman" w:cs="Times New Roman"/>
          <w:sz w:val="28"/>
          <w:szCs w:val="28"/>
        </w:rPr>
        <w:t>reports concerning the performance of Applicant divisio</w:t>
      </w:r>
      <w:r w:rsidR="00FF4997" w:rsidRPr="00292102">
        <w:rPr>
          <w:rFonts w:ascii="Times New Roman" w:hAnsi="Times New Roman" w:cs="Times New Roman"/>
          <w:sz w:val="28"/>
          <w:szCs w:val="28"/>
        </w:rPr>
        <w:t>n.  The letter further stated that</w:t>
      </w:r>
      <w:r w:rsidR="00B04D4D" w:rsidRPr="00292102">
        <w:rPr>
          <w:rFonts w:ascii="Times New Roman" w:hAnsi="Times New Roman" w:cs="Times New Roman"/>
          <w:sz w:val="28"/>
          <w:szCs w:val="28"/>
        </w:rPr>
        <w:t xml:space="preserve"> a task force had bee</w:t>
      </w:r>
      <w:r w:rsidR="0040041C" w:rsidRPr="00292102">
        <w:rPr>
          <w:rFonts w:ascii="Times New Roman" w:hAnsi="Times New Roman" w:cs="Times New Roman"/>
          <w:sz w:val="28"/>
          <w:szCs w:val="28"/>
        </w:rPr>
        <w:t xml:space="preserve">n </w:t>
      </w:r>
      <w:r w:rsidR="00FF4997" w:rsidRPr="00292102">
        <w:rPr>
          <w:rFonts w:ascii="Times New Roman" w:hAnsi="Times New Roman" w:cs="Times New Roman"/>
          <w:sz w:val="28"/>
          <w:szCs w:val="28"/>
        </w:rPr>
        <w:t xml:space="preserve">put </w:t>
      </w:r>
      <w:r w:rsidR="0040041C" w:rsidRPr="00292102">
        <w:rPr>
          <w:rFonts w:ascii="Times New Roman" w:hAnsi="Times New Roman" w:cs="Times New Roman"/>
          <w:sz w:val="28"/>
          <w:szCs w:val="28"/>
        </w:rPr>
        <w:t xml:space="preserve">in place to freely consider the </w:t>
      </w:r>
      <w:r w:rsidR="00FF4997" w:rsidRPr="00292102">
        <w:rPr>
          <w:rFonts w:ascii="Times New Roman" w:hAnsi="Times New Roman" w:cs="Times New Roman"/>
          <w:sz w:val="28"/>
          <w:szCs w:val="28"/>
        </w:rPr>
        <w:t>consultant’s report in Appell</w:t>
      </w:r>
      <w:r w:rsidR="0040041C" w:rsidRPr="00292102">
        <w:rPr>
          <w:rFonts w:ascii="Times New Roman" w:hAnsi="Times New Roman" w:cs="Times New Roman"/>
          <w:sz w:val="28"/>
          <w:szCs w:val="28"/>
        </w:rPr>
        <w:t>ant’s absence.</w:t>
      </w:r>
      <w:r w:rsidR="00310B8C" w:rsidRPr="00292102">
        <w:rPr>
          <w:rFonts w:ascii="Times New Roman" w:hAnsi="Times New Roman" w:cs="Times New Roman"/>
          <w:sz w:val="28"/>
          <w:szCs w:val="28"/>
        </w:rPr>
        <w:t xml:space="preserve"> T</w:t>
      </w:r>
      <w:r w:rsidR="00CB1447" w:rsidRPr="00292102">
        <w:rPr>
          <w:rFonts w:ascii="Times New Roman" w:hAnsi="Times New Roman" w:cs="Times New Roman"/>
          <w:sz w:val="28"/>
          <w:szCs w:val="28"/>
        </w:rPr>
        <w:t>he mandatory leave was meant to facilitate investigation of the allegations/reports</w:t>
      </w:r>
      <w:r w:rsidR="0008261D" w:rsidRPr="00292102">
        <w:rPr>
          <w:rFonts w:ascii="Times New Roman" w:hAnsi="Times New Roman" w:cs="Times New Roman"/>
          <w:sz w:val="28"/>
          <w:szCs w:val="28"/>
        </w:rPr>
        <w:t>.  The</w:t>
      </w:r>
      <w:r w:rsidR="00CB1447" w:rsidRPr="00292102">
        <w:rPr>
          <w:rFonts w:ascii="Times New Roman" w:hAnsi="Times New Roman" w:cs="Times New Roman"/>
          <w:sz w:val="28"/>
          <w:szCs w:val="28"/>
        </w:rPr>
        <w:t xml:space="preserve"> disciplinary hearing was then convened on 23</w:t>
      </w:r>
      <w:r w:rsidR="00CB1447" w:rsidRPr="00292102">
        <w:rPr>
          <w:rFonts w:ascii="Times New Roman" w:hAnsi="Times New Roman" w:cs="Times New Roman"/>
          <w:sz w:val="28"/>
          <w:szCs w:val="28"/>
          <w:vertAlign w:val="superscript"/>
        </w:rPr>
        <w:t>rd</w:t>
      </w:r>
      <w:r w:rsidR="00CB1447" w:rsidRPr="00292102">
        <w:rPr>
          <w:rFonts w:ascii="Times New Roman" w:hAnsi="Times New Roman" w:cs="Times New Roman"/>
          <w:sz w:val="28"/>
          <w:szCs w:val="28"/>
        </w:rPr>
        <w:t xml:space="preserve"> February 2011</w:t>
      </w:r>
      <w:r w:rsidR="0008261D" w:rsidRPr="00292102">
        <w:rPr>
          <w:rFonts w:ascii="Times New Roman" w:hAnsi="Times New Roman" w:cs="Times New Roman"/>
          <w:sz w:val="28"/>
          <w:szCs w:val="28"/>
        </w:rPr>
        <w:t xml:space="preserve">.  The question that arises is whether there </w:t>
      </w:r>
      <w:r w:rsidR="0008261D" w:rsidRPr="00292102">
        <w:rPr>
          <w:rFonts w:ascii="Times New Roman" w:hAnsi="Times New Roman" w:cs="Times New Roman"/>
          <w:sz w:val="28"/>
          <w:szCs w:val="28"/>
        </w:rPr>
        <w:lastRenderedPageBreak/>
        <w:t xml:space="preserve">was indeed a procedural irregularity and if </w:t>
      </w:r>
      <w:r w:rsidR="00310B8C" w:rsidRPr="00292102">
        <w:rPr>
          <w:rFonts w:ascii="Times New Roman" w:hAnsi="Times New Roman" w:cs="Times New Roman"/>
          <w:sz w:val="28"/>
          <w:szCs w:val="28"/>
        </w:rPr>
        <w:t xml:space="preserve">the </w:t>
      </w:r>
      <w:r w:rsidR="00041366" w:rsidRPr="00292102">
        <w:rPr>
          <w:rFonts w:ascii="Times New Roman" w:hAnsi="Times New Roman" w:cs="Times New Roman"/>
          <w:sz w:val="28"/>
          <w:szCs w:val="28"/>
        </w:rPr>
        <w:t>procedural irregularity was sufficient to vitiate the disciplinary proceedings.  It is trite for a procedural irregularity to vitiate proceedings t</w:t>
      </w:r>
      <w:r w:rsidR="0008261D" w:rsidRPr="00292102">
        <w:rPr>
          <w:rFonts w:ascii="Times New Roman" w:hAnsi="Times New Roman" w:cs="Times New Roman"/>
          <w:sz w:val="28"/>
          <w:szCs w:val="28"/>
        </w:rPr>
        <w:t>he party rais</w:t>
      </w:r>
      <w:r w:rsidR="00041366" w:rsidRPr="00292102">
        <w:rPr>
          <w:rFonts w:ascii="Times New Roman" w:hAnsi="Times New Roman" w:cs="Times New Roman"/>
          <w:sz w:val="28"/>
          <w:szCs w:val="28"/>
        </w:rPr>
        <w:t xml:space="preserve">ing it </w:t>
      </w:r>
      <w:r w:rsidR="0008261D" w:rsidRPr="00292102">
        <w:rPr>
          <w:rFonts w:ascii="Times New Roman" w:hAnsi="Times New Roman" w:cs="Times New Roman"/>
          <w:sz w:val="28"/>
          <w:szCs w:val="28"/>
        </w:rPr>
        <w:t>must</w:t>
      </w:r>
      <w:r w:rsidR="00041366" w:rsidRPr="00292102">
        <w:rPr>
          <w:rFonts w:ascii="Times New Roman" w:hAnsi="Times New Roman" w:cs="Times New Roman"/>
          <w:sz w:val="28"/>
          <w:szCs w:val="28"/>
        </w:rPr>
        <w:t xml:space="preserve"> establish prejudice.  See</w:t>
      </w:r>
      <w:r w:rsidR="0008261D" w:rsidRPr="00292102">
        <w:rPr>
          <w:rFonts w:ascii="Times New Roman" w:hAnsi="Times New Roman" w:cs="Times New Roman"/>
          <w:sz w:val="28"/>
          <w:szCs w:val="28"/>
        </w:rPr>
        <w:t xml:space="preserve"> for an example </w:t>
      </w:r>
      <w:r w:rsidR="0008261D" w:rsidRPr="00292102">
        <w:rPr>
          <w:rFonts w:ascii="Times New Roman" w:hAnsi="Times New Roman" w:cs="Times New Roman"/>
          <w:b/>
          <w:sz w:val="28"/>
          <w:szCs w:val="28"/>
        </w:rPr>
        <w:t>Tichawona</w:t>
      </w:r>
      <w:r w:rsidR="00041366" w:rsidRPr="00292102">
        <w:rPr>
          <w:rFonts w:ascii="Times New Roman" w:hAnsi="Times New Roman" w:cs="Times New Roman"/>
          <w:b/>
          <w:sz w:val="28"/>
          <w:szCs w:val="28"/>
        </w:rPr>
        <w:t xml:space="preserve">Nyahuma v Barclays Bank </w:t>
      </w:r>
      <w:r w:rsidR="00041366" w:rsidRPr="00292102">
        <w:rPr>
          <w:rFonts w:ascii="Times New Roman" w:hAnsi="Times New Roman" w:cs="Times New Roman"/>
          <w:sz w:val="28"/>
          <w:szCs w:val="28"/>
        </w:rPr>
        <w:t>SC 67/05.</w:t>
      </w:r>
    </w:p>
    <w:p w:rsidR="00041366" w:rsidRPr="00292102" w:rsidRDefault="00041366" w:rsidP="00005743">
      <w:pPr>
        <w:spacing w:line="360" w:lineRule="auto"/>
        <w:jc w:val="both"/>
        <w:rPr>
          <w:rFonts w:ascii="Times New Roman" w:hAnsi="Times New Roman" w:cs="Times New Roman"/>
          <w:sz w:val="28"/>
          <w:szCs w:val="28"/>
        </w:rPr>
      </w:pPr>
    </w:p>
    <w:p w:rsidR="00041366" w:rsidRPr="00292102" w:rsidRDefault="0008261D" w:rsidP="00005743">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t>I am</w:t>
      </w:r>
      <w:r w:rsidR="00041366" w:rsidRPr="00292102">
        <w:rPr>
          <w:rFonts w:ascii="Times New Roman" w:hAnsi="Times New Roman" w:cs="Times New Roman"/>
          <w:sz w:val="28"/>
          <w:szCs w:val="28"/>
        </w:rPr>
        <w:t xml:space="preserve"> satisfied upon perusal of the record the Respondent d</w:t>
      </w:r>
      <w:r w:rsidRPr="00292102">
        <w:rPr>
          <w:rFonts w:ascii="Times New Roman" w:hAnsi="Times New Roman" w:cs="Times New Roman"/>
          <w:sz w:val="28"/>
          <w:szCs w:val="28"/>
        </w:rPr>
        <w:t>id indeed violate</w:t>
      </w:r>
      <w:r w:rsidR="00041366" w:rsidRPr="00292102">
        <w:rPr>
          <w:rFonts w:ascii="Times New Roman" w:hAnsi="Times New Roman" w:cs="Times New Roman"/>
          <w:sz w:val="28"/>
          <w:szCs w:val="28"/>
        </w:rPr>
        <w:t xml:space="preserve"> provisions of its own Code by firstly placing Applicant</w:t>
      </w:r>
      <w:r w:rsidRPr="00292102">
        <w:rPr>
          <w:rFonts w:ascii="Times New Roman" w:hAnsi="Times New Roman" w:cs="Times New Roman"/>
          <w:sz w:val="28"/>
          <w:szCs w:val="28"/>
        </w:rPr>
        <w:t xml:space="preserve"> on mandatory leave which is not</w:t>
      </w:r>
      <w:r w:rsidR="00041366" w:rsidRPr="00292102">
        <w:rPr>
          <w:rFonts w:ascii="Times New Roman" w:hAnsi="Times New Roman" w:cs="Times New Roman"/>
          <w:sz w:val="28"/>
          <w:szCs w:val="28"/>
        </w:rPr>
        <w:t xml:space="preserve"> provided for under Code </w:t>
      </w:r>
      <w:r w:rsidRPr="00292102">
        <w:rPr>
          <w:rFonts w:ascii="Times New Roman" w:hAnsi="Times New Roman" w:cs="Times New Roman"/>
          <w:sz w:val="28"/>
          <w:szCs w:val="28"/>
        </w:rPr>
        <w:t>of Conduct</w:t>
      </w:r>
      <w:r w:rsidR="00041366" w:rsidRPr="00292102">
        <w:rPr>
          <w:rFonts w:ascii="Times New Roman" w:hAnsi="Times New Roman" w:cs="Times New Roman"/>
          <w:sz w:val="28"/>
          <w:szCs w:val="28"/>
        </w:rPr>
        <w:t xml:space="preserve">.  </w:t>
      </w:r>
      <w:r w:rsidRPr="00292102">
        <w:rPr>
          <w:rFonts w:ascii="Times New Roman" w:hAnsi="Times New Roman" w:cs="Times New Roman"/>
          <w:sz w:val="28"/>
          <w:szCs w:val="28"/>
        </w:rPr>
        <w:t>Th</w:t>
      </w:r>
      <w:r w:rsidR="00041366" w:rsidRPr="00292102">
        <w:rPr>
          <w:rFonts w:ascii="Times New Roman" w:hAnsi="Times New Roman" w:cs="Times New Roman"/>
          <w:sz w:val="28"/>
          <w:szCs w:val="28"/>
        </w:rPr>
        <w:t>e Appellant</w:t>
      </w:r>
      <w:r w:rsidRPr="00292102">
        <w:rPr>
          <w:rFonts w:ascii="Times New Roman" w:hAnsi="Times New Roman" w:cs="Times New Roman"/>
          <w:sz w:val="28"/>
          <w:szCs w:val="28"/>
        </w:rPr>
        <w:t xml:space="preserve"> hashowever </w:t>
      </w:r>
      <w:r w:rsidR="00041366" w:rsidRPr="00292102">
        <w:rPr>
          <w:rFonts w:ascii="Times New Roman" w:hAnsi="Times New Roman" w:cs="Times New Roman"/>
          <w:sz w:val="28"/>
          <w:szCs w:val="28"/>
        </w:rPr>
        <w:t xml:space="preserve">failed to allege any prejudice </w:t>
      </w:r>
      <w:r w:rsidRPr="00292102">
        <w:rPr>
          <w:rFonts w:ascii="Times New Roman" w:hAnsi="Times New Roman" w:cs="Times New Roman"/>
          <w:sz w:val="28"/>
          <w:szCs w:val="28"/>
        </w:rPr>
        <w:t xml:space="preserve">suffered </w:t>
      </w:r>
      <w:r w:rsidR="00041366" w:rsidRPr="00292102">
        <w:rPr>
          <w:rFonts w:ascii="Times New Roman" w:hAnsi="Times New Roman" w:cs="Times New Roman"/>
          <w:sz w:val="28"/>
          <w:szCs w:val="28"/>
        </w:rPr>
        <w:t xml:space="preserve">as a result.  </w:t>
      </w:r>
      <w:r w:rsidR="00310B8C" w:rsidRPr="00292102">
        <w:rPr>
          <w:rFonts w:ascii="Times New Roman" w:hAnsi="Times New Roman" w:cs="Times New Roman"/>
          <w:sz w:val="28"/>
          <w:szCs w:val="28"/>
        </w:rPr>
        <w:t>The record shows h</w:t>
      </w:r>
      <w:r w:rsidR="00041366" w:rsidRPr="00292102">
        <w:rPr>
          <w:rFonts w:ascii="Times New Roman" w:hAnsi="Times New Roman" w:cs="Times New Roman"/>
          <w:sz w:val="28"/>
          <w:szCs w:val="28"/>
        </w:rPr>
        <w:t xml:space="preserve">e was placed on mandatory leave with full pay and benefits.  </w:t>
      </w:r>
      <w:r w:rsidRPr="00292102">
        <w:rPr>
          <w:rFonts w:ascii="Times New Roman" w:hAnsi="Times New Roman" w:cs="Times New Roman"/>
          <w:sz w:val="28"/>
          <w:szCs w:val="28"/>
        </w:rPr>
        <w:t>As at that st</w:t>
      </w:r>
      <w:r w:rsidR="00041366" w:rsidRPr="00292102">
        <w:rPr>
          <w:rFonts w:ascii="Times New Roman" w:hAnsi="Times New Roman" w:cs="Times New Roman"/>
          <w:sz w:val="28"/>
          <w:szCs w:val="28"/>
        </w:rPr>
        <w:t>age he had not been charged with an</w:t>
      </w:r>
      <w:r w:rsidRPr="00292102">
        <w:rPr>
          <w:rFonts w:ascii="Times New Roman" w:hAnsi="Times New Roman" w:cs="Times New Roman"/>
          <w:sz w:val="28"/>
          <w:szCs w:val="28"/>
        </w:rPr>
        <w:t>y</w:t>
      </w:r>
      <w:r w:rsidR="00041366" w:rsidRPr="00292102">
        <w:rPr>
          <w:rFonts w:ascii="Times New Roman" w:hAnsi="Times New Roman" w:cs="Times New Roman"/>
          <w:sz w:val="28"/>
          <w:szCs w:val="28"/>
        </w:rPr>
        <w:t xml:space="preserve"> act of misconduct.  </w:t>
      </w:r>
      <w:r w:rsidRPr="00292102">
        <w:rPr>
          <w:rFonts w:ascii="Times New Roman" w:hAnsi="Times New Roman" w:cs="Times New Roman"/>
          <w:sz w:val="28"/>
          <w:szCs w:val="28"/>
        </w:rPr>
        <w:t xml:space="preserve">The </w:t>
      </w:r>
      <w:r w:rsidR="00310B8C" w:rsidRPr="00292102">
        <w:rPr>
          <w:rFonts w:ascii="Times New Roman" w:hAnsi="Times New Roman" w:cs="Times New Roman"/>
          <w:sz w:val="28"/>
          <w:szCs w:val="28"/>
        </w:rPr>
        <w:t>m</w:t>
      </w:r>
      <w:r w:rsidR="00041366" w:rsidRPr="00292102">
        <w:rPr>
          <w:rFonts w:ascii="Times New Roman" w:hAnsi="Times New Roman" w:cs="Times New Roman"/>
          <w:sz w:val="28"/>
          <w:szCs w:val="28"/>
        </w:rPr>
        <w:t xml:space="preserve">andatory leave </w:t>
      </w:r>
      <w:r w:rsidRPr="00292102">
        <w:rPr>
          <w:rFonts w:ascii="Times New Roman" w:hAnsi="Times New Roman" w:cs="Times New Roman"/>
          <w:sz w:val="28"/>
          <w:szCs w:val="28"/>
        </w:rPr>
        <w:t>can</w:t>
      </w:r>
      <w:r w:rsidR="00041366" w:rsidRPr="00292102">
        <w:rPr>
          <w:rFonts w:ascii="Times New Roman" w:hAnsi="Times New Roman" w:cs="Times New Roman"/>
          <w:sz w:val="28"/>
          <w:szCs w:val="28"/>
        </w:rPr>
        <w:t>not</w:t>
      </w:r>
      <w:r w:rsidRPr="00292102">
        <w:rPr>
          <w:rFonts w:ascii="Times New Roman" w:hAnsi="Times New Roman" w:cs="Times New Roman"/>
          <w:sz w:val="28"/>
          <w:szCs w:val="28"/>
        </w:rPr>
        <w:t xml:space="preserve"> beequated</w:t>
      </w:r>
      <w:r w:rsidR="00041366" w:rsidRPr="00292102">
        <w:rPr>
          <w:rFonts w:ascii="Times New Roman" w:hAnsi="Times New Roman" w:cs="Times New Roman"/>
          <w:sz w:val="28"/>
          <w:szCs w:val="28"/>
        </w:rPr>
        <w:t xml:space="preserve"> to a suspension as suggested by the Appli</w:t>
      </w:r>
      <w:r w:rsidRPr="00292102">
        <w:rPr>
          <w:rFonts w:ascii="Times New Roman" w:hAnsi="Times New Roman" w:cs="Times New Roman"/>
          <w:sz w:val="28"/>
          <w:szCs w:val="28"/>
        </w:rPr>
        <w:t xml:space="preserve">cant.  The two concepts of mandatory leave and suspension and the consequences that flow from them are after all separate and different.  See </w:t>
      </w:r>
      <w:r w:rsidRPr="00292102">
        <w:rPr>
          <w:rFonts w:ascii="Times New Roman" w:hAnsi="Times New Roman" w:cs="Times New Roman"/>
          <w:b/>
          <w:sz w:val="28"/>
          <w:szCs w:val="28"/>
        </w:rPr>
        <w:t>StanwellChodokufa</w:t>
      </w:r>
      <w:r w:rsidR="00292102" w:rsidRPr="00292102">
        <w:rPr>
          <w:rFonts w:ascii="Times New Roman" w:hAnsi="Times New Roman" w:cs="Times New Roman"/>
          <w:b/>
          <w:sz w:val="28"/>
          <w:szCs w:val="28"/>
        </w:rPr>
        <w:t>vs.</w:t>
      </w:r>
      <w:r w:rsidRPr="00292102">
        <w:rPr>
          <w:rFonts w:ascii="Times New Roman" w:hAnsi="Times New Roman" w:cs="Times New Roman"/>
          <w:b/>
          <w:sz w:val="28"/>
          <w:szCs w:val="28"/>
        </w:rPr>
        <w:t xml:space="preserve"> The National Employment Council for the Catering Industry HH67/02.</w:t>
      </w:r>
      <w:r w:rsidRPr="00292102">
        <w:rPr>
          <w:rFonts w:ascii="Times New Roman" w:hAnsi="Times New Roman" w:cs="Times New Roman"/>
          <w:sz w:val="28"/>
          <w:szCs w:val="28"/>
        </w:rPr>
        <w:t xml:space="preserve">  The letter inviting him to</w:t>
      </w:r>
      <w:r w:rsidR="00041366" w:rsidRPr="00292102">
        <w:rPr>
          <w:rFonts w:ascii="Times New Roman" w:hAnsi="Times New Roman" w:cs="Times New Roman"/>
          <w:sz w:val="28"/>
          <w:szCs w:val="28"/>
        </w:rPr>
        <w:t xml:space="preserve"> a hearing dated 2 November 2011 is the one that actually laid charges against him.  Section 14 (i) of the Code required that the disciplinary hearing be convened within 7 working days of receipt of report of an alleged misconduct. It is clear that the hearing ought to have been</w:t>
      </w:r>
      <w:r w:rsidR="00C80135" w:rsidRPr="00292102">
        <w:rPr>
          <w:rFonts w:ascii="Times New Roman" w:hAnsi="Times New Roman" w:cs="Times New Roman"/>
          <w:sz w:val="28"/>
          <w:szCs w:val="28"/>
        </w:rPr>
        <w:t xml:space="preserve"> convened w</w:t>
      </w:r>
      <w:r w:rsidRPr="00292102">
        <w:rPr>
          <w:rFonts w:ascii="Times New Roman" w:hAnsi="Times New Roman" w:cs="Times New Roman"/>
          <w:sz w:val="28"/>
          <w:szCs w:val="28"/>
        </w:rPr>
        <w:t>ithin</w:t>
      </w:r>
      <w:r w:rsidR="00C80135" w:rsidRPr="00292102">
        <w:rPr>
          <w:rFonts w:ascii="Times New Roman" w:hAnsi="Times New Roman" w:cs="Times New Roman"/>
          <w:sz w:val="28"/>
          <w:szCs w:val="28"/>
        </w:rPr>
        <w:t xml:space="preserve"> seven days of</w:t>
      </w:r>
      <w:r w:rsidRPr="00292102">
        <w:rPr>
          <w:rFonts w:ascii="Times New Roman" w:hAnsi="Times New Roman" w:cs="Times New Roman"/>
          <w:sz w:val="28"/>
          <w:szCs w:val="28"/>
        </w:rPr>
        <w:t xml:space="preserve"> receipt of the letter 2 November 2011</w:t>
      </w:r>
      <w:r w:rsidR="00C80135" w:rsidRPr="00292102">
        <w:rPr>
          <w:rFonts w:ascii="Times New Roman" w:hAnsi="Times New Roman" w:cs="Times New Roman"/>
          <w:sz w:val="28"/>
          <w:szCs w:val="28"/>
        </w:rPr>
        <w:t>.  It is common cause the disciplinary hearing was only convened on 23 February 2011 a period of three months delay.  The period of delay was</w:t>
      </w:r>
      <w:r w:rsidRPr="00292102">
        <w:rPr>
          <w:rFonts w:ascii="Times New Roman" w:hAnsi="Times New Roman" w:cs="Times New Roman"/>
          <w:sz w:val="28"/>
          <w:szCs w:val="28"/>
        </w:rPr>
        <w:t xml:space="preserve"> however</w:t>
      </w:r>
      <w:r w:rsidR="00C80135" w:rsidRPr="00292102">
        <w:rPr>
          <w:rFonts w:ascii="Times New Roman" w:hAnsi="Times New Roman" w:cs="Times New Roman"/>
          <w:sz w:val="28"/>
          <w:szCs w:val="28"/>
        </w:rPr>
        <w:t xml:space="preserve"> in my view a short period.  No prejudice was alleg</w:t>
      </w:r>
      <w:r w:rsidR="004454BC" w:rsidRPr="00292102">
        <w:rPr>
          <w:rFonts w:ascii="Times New Roman" w:hAnsi="Times New Roman" w:cs="Times New Roman"/>
          <w:sz w:val="28"/>
          <w:szCs w:val="28"/>
        </w:rPr>
        <w:t>ed and established by the Appell</w:t>
      </w:r>
      <w:r w:rsidR="00C80135" w:rsidRPr="00292102">
        <w:rPr>
          <w:rFonts w:ascii="Times New Roman" w:hAnsi="Times New Roman" w:cs="Times New Roman"/>
          <w:sz w:val="28"/>
          <w:szCs w:val="28"/>
        </w:rPr>
        <w:t xml:space="preserve">ant.   For these reasons I </w:t>
      </w:r>
      <w:r w:rsidR="004454BC" w:rsidRPr="00292102">
        <w:rPr>
          <w:rFonts w:ascii="Times New Roman" w:hAnsi="Times New Roman" w:cs="Times New Roman"/>
          <w:sz w:val="28"/>
          <w:szCs w:val="28"/>
        </w:rPr>
        <w:t xml:space="preserve">would </w:t>
      </w:r>
      <w:r w:rsidR="00C80135" w:rsidRPr="00292102">
        <w:rPr>
          <w:rFonts w:ascii="Times New Roman" w:hAnsi="Times New Roman" w:cs="Times New Roman"/>
          <w:sz w:val="28"/>
          <w:szCs w:val="28"/>
        </w:rPr>
        <w:t>dismiss the technical a</w:t>
      </w:r>
      <w:r w:rsidR="004454BC" w:rsidRPr="00292102">
        <w:rPr>
          <w:rFonts w:ascii="Times New Roman" w:hAnsi="Times New Roman" w:cs="Times New Roman"/>
          <w:sz w:val="28"/>
          <w:szCs w:val="28"/>
        </w:rPr>
        <w:t>rgument</w:t>
      </w:r>
      <w:r w:rsidR="00310B8C" w:rsidRPr="00292102">
        <w:rPr>
          <w:rFonts w:ascii="Times New Roman" w:hAnsi="Times New Roman" w:cs="Times New Roman"/>
          <w:sz w:val="28"/>
          <w:szCs w:val="28"/>
        </w:rPr>
        <w:t>s</w:t>
      </w:r>
      <w:r w:rsidR="004454BC" w:rsidRPr="00292102">
        <w:rPr>
          <w:rFonts w:ascii="Times New Roman" w:hAnsi="Times New Roman" w:cs="Times New Roman"/>
          <w:sz w:val="28"/>
          <w:szCs w:val="28"/>
        </w:rPr>
        <w:t xml:space="preserve"> raised by the Appell</w:t>
      </w:r>
      <w:r w:rsidR="00C80135" w:rsidRPr="00292102">
        <w:rPr>
          <w:rFonts w:ascii="Times New Roman" w:hAnsi="Times New Roman" w:cs="Times New Roman"/>
          <w:sz w:val="28"/>
          <w:szCs w:val="28"/>
        </w:rPr>
        <w:t>ant.</w:t>
      </w:r>
    </w:p>
    <w:p w:rsidR="00C80135" w:rsidRPr="00292102" w:rsidRDefault="00C80135" w:rsidP="00005743">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r>
    </w:p>
    <w:p w:rsidR="00C80135" w:rsidRPr="00292102" w:rsidRDefault="00C80135" w:rsidP="00005743">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t>On the me</w:t>
      </w:r>
      <w:r w:rsidR="004454BC" w:rsidRPr="00292102">
        <w:rPr>
          <w:rFonts w:ascii="Times New Roman" w:hAnsi="Times New Roman" w:cs="Times New Roman"/>
          <w:sz w:val="28"/>
          <w:szCs w:val="28"/>
        </w:rPr>
        <w:t>rits of the matter the charge that the Appell</w:t>
      </w:r>
      <w:r w:rsidRPr="00292102">
        <w:rPr>
          <w:rFonts w:ascii="Times New Roman" w:hAnsi="Times New Roman" w:cs="Times New Roman"/>
          <w:sz w:val="28"/>
          <w:szCs w:val="28"/>
        </w:rPr>
        <w:t xml:space="preserve">ant was convicted of </w:t>
      </w:r>
      <w:r w:rsidR="00310B8C" w:rsidRPr="00292102">
        <w:rPr>
          <w:rFonts w:ascii="Times New Roman" w:hAnsi="Times New Roman" w:cs="Times New Roman"/>
          <w:sz w:val="28"/>
          <w:szCs w:val="28"/>
        </w:rPr>
        <w:t>i</w:t>
      </w:r>
      <w:r w:rsidRPr="00292102">
        <w:rPr>
          <w:rFonts w:ascii="Times New Roman" w:hAnsi="Times New Roman" w:cs="Times New Roman"/>
          <w:sz w:val="28"/>
          <w:szCs w:val="28"/>
        </w:rPr>
        <w:t xml:space="preserve">s the charge of contravening </w:t>
      </w:r>
      <w:r w:rsidRPr="00292102">
        <w:rPr>
          <w:rFonts w:ascii="Times New Roman" w:hAnsi="Times New Roman" w:cs="Times New Roman"/>
          <w:b/>
          <w:sz w:val="28"/>
          <w:szCs w:val="28"/>
        </w:rPr>
        <w:t xml:space="preserve">Section (7) subsection (1) (b) (1) of the </w:t>
      </w:r>
      <w:r w:rsidRPr="00292102">
        <w:rPr>
          <w:rFonts w:ascii="Times New Roman" w:hAnsi="Times New Roman" w:cs="Times New Roman"/>
          <w:b/>
          <w:sz w:val="28"/>
          <w:szCs w:val="28"/>
        </w:rPr>
        <w:lastRenderedPageBreak/>
        <w:t xml:space="preserve">Employment Code of </w:t>
      </w:r>
      <w:r w:rsidR="004454BC" w:rsidRPr="00292102">
        <w:rPr>
          <w:rFonts w:ascii="Times New Roman" w:hAnsi="Times New Roman" w:cs="Times New Roman"/>
          <w:b/>
          <w:sz w:val="28"/>
          <w:szCs w:val="28"/>
        </w:rPr>
        <w:t>Conduct and Grievance Handling P</w:t>
      </w:r>
      <w:r w:rsidRPr="00292102">
        <w:rPr>
          <w:rFonts w:ascii="Times New Roman" w:hAnsi="Times New Roman" w:cs="Times New Roman"/>
          <w:b/>
          <w:sz w:val="28"/>
          <w:szCs w:val="28"/>
        </w:rPr>
        <w:t>rocedure</w:t>
      </w:r>
      <w:r w:rsidRPr="00292102">
        <w:rPr>
          <w:rFonts w:ascii="Times New Roman" w:hAnsi="Times New Roman" w:cs="Times New Roman"/>
          <w:sz w:val="28"/>
          <w:szCs w:val="28"/>
        </w:rPr>
        <w:t xml:space="preserve"> that is to say, being careless, negligent, inefficient or incompetent in the performance of duties.  The specific all</w:t>
      </w:r>
      <w:r w:rsidR="004454BC" w:rsidRPr="00292102">
        <w:rPr>
          <w:rFonts w:ascii="Times New Roman" w:hAnsi="Times New Roman" w:cs="Times New Roman"/>
          <w:sz w:val="28"/>
          <w:szCs w:val="28"/>
        </w:rPr>
        <w:t>egation under the Count 1.2 was thatthe Appell</w:t>
      </w:r>
      <w:r w:rsidRPr="00292102">
        <w:rPr>
          <w:rFonts w:ascii="Times New Roman" w:hAnsi="Times New Roman" w:cs="Times New Roman"/>
          <w:sz w:val="28"/>
          <w:szCs w:val="28"/>
        </w:rPr>
        <w:t>ant negligent</w:t>
      </w:r>
      <w:r w:rsidR="004454BC" w:rsidRPr="00292102">
        <w:rPr>
          <w:rFonts w:ascii="Times New Roman" w:hAnsi="Times New Roman" w:cs="Times New Roman"/>
          <w:sz w:val="28"/>
          <w:szCs w:val="28"/>
        </w:rPr>
        <w:t>ly</w:t>
      </w:r>
      <w:r w:rsidRPr="00292102">
        <w:rPr>
          <w:rFonts w:ascii="Times New Roman" w:hAnsi="Times New Roman" w:cs="Times New Roman"/>
          <w:sz w:val="28"/>
          <w:szCs w:val="28"/>
        </w:rPr>
        <w:t xml:space="preserve"> and careless</w:t>
      </w:r>
      <w:r w:rsidR="004454BC" w:rsidRPr="00292102">
        <w:rPr>
          <w:rFonts w:ascii="Times New Roman" w:hAnsi="Times New Roman" w:cs="Times New Roman"/>
          <w:sz w:val="28"/>
          <w:szCs w:val="28"/>
        </w:rPr>
        <w:t>lyallowed multiple</w:t>
      </w:r>
      <w:r w:rsidRPr="00292102">
        <w:rPr>
          <w:rFonts w:ascii="Times New Roman" w:hAnsi="Times New Roman" w:cs="Times New Roman"/>
          <w:sz w:val="28"/>
          <w:szCs w:val="28"/>
        </w:rPr>
        <w:t xml:space="preserve"> users to access the Ha</w:t>
      </w:r>
      <w:r w:rsidR="004454BC" w:rsidRPr="00292102">
        <w:rPr>
          <w:rFonts w:ascii="Times New Roman" w:hAnsi="Times New Roman" w:cs="Times New Roman"/>
          <w:sz w:val="28"/>
          <w:szCs w:val="28"/>
        </w:rPr>
        <w:t xml:space="preserve">rare </w:t>
      </w:r>
      <w:r w:rsidRPr="00292102">
        <w:rPr>
          <w:rFonts w:ascii="Times New Roman" w:hAnsi="Times New Roman" w:cs="Times New Roman"/>
          <w:sz w:val="28"/>
          <w:szCs w:val="28"/>
        </w:rPr>
        <w:t xml:space="preserve">Batch which is a very </w:t>
      </w:r>
      <w:r w:rsidR="004454BC" w:rsidRPr="00292102">
        <w:rPr>
          <w:rFonts w:ascii="Times New Roman" w:hAnsi="Times New Roman" w:cs="Times New Roman"/>
          <w:sz w:val="28"/>
          <w:szCs w:val="28"/>
        </w:rPr>
        <w:t>powerful username capable of making system chan</w:t>
      </w:r>
      <w:r w:rsidRPr="00292102">
        <w:rPr>
          <w:rFonts w:ascii="Times New Roman" w:hAnsi="Times New Roman" w:cs="Times New Roman"/>
          <w:sz w:val="28"/>
          <w:szCs w:val="28"/>
        </w:rPr>
        <w:t>ges.  Measures were supposed to be put in place for users to be acc</w:t>
      </w:r>
      <w:r w:rsidR="004454BC" w:rsidRPr="00292102">
        <w:rPr>
          <w:rFonts w:ascii="Times New Roman" w:hAnsi="Times New Roman" w:cs="Times New Roman"/>
          <w:sz w:val="28"/>
          <w:szCs w:val="28"/>
        </w:rPr>
        <w:t>ounta</w:t>
      </w:r>
      <w:r w:rsidRPr="00292102">
        <w:rPr>
          <w:rFonts w:ascii="Times New Roman" w:hAnsi="Times New Roman" w:cs="Times New Roman"/>
          <w:sz w:val="28"/>
          <w:szCs w:val="28"/>
        </w:rPr>
        <w:t xml:space="preserve">ble for their action in the system through </w:t>
      </w:r>
      <w:r w:rsidR="004454BC" w:rsidRPr="00292102">
        <w:rPr>
          <w:rFonts w:ascii="Times New Roman" w:hAnsi="Times New Roman" w:cs="Times New Roman"/>
          <w:sz w:val="28"/>
          <w:szCs w:val="28"/>
        </w:rPr>
        <w:t xml:space="preserve">effective </w:t>
      </w:r>
      <w:r w:rsidRPr="00292102">
        <w:rPr>
          <w:rFonts w:ascii="Times New Roman" w:hAnsi="Times New Roman" w:cs="Times New Roman"/>
          <w:sz w:val="28"/>
          <w:szCs w:val="28"/>
        </w:rPr>
        <w:t>password management system.</w:t>
      </w:r>
    </w:p>
    <w:p w:rsidR="00C80135" w:rsidRPr="00292102" w:rsidRDefault="00C80135" w:rsidP="00005743">
      <w:pPr>
        <w:spacing w:line="360" w:lineRule="auto"/>
        <w:jc w:val="both"/>
        <w:rPr>
          <w:rFonts w:ascii="Times New Roman" w:hAnsi="Times New Roman" w:cs="Times New Roman"/>
          <w:sz w:val="28"/>
          <w:szCs w:val="28"/>
        </w:rPr>
      </w:pPr>
    </w:p>
    <w:p w:rsidR="00C80135" w:rsidRPr="00292102" w:rsidRDefault="00C80135" w:rsidP="00005743">
      <w:pPr>
        <w:spacing w:line="360" w:lineRule="auto"/>
        <w:jc w:val="both"/>
        <w:rPr>
          <w:rFonts w:ascii="Times New Roman" w:hAnsi="Times New Roman" w:cs="Times New Roman"/>
          <w:sz w:val="28"/>
          <w:szCs w:val="28"/>
        </w:rPr>
      </w:pPr>
      <w:r w:rsidRPr="00292102">
        <w:rPr>
          <w:rFonts w:ascii="Times New Roman" w:hAnsi="Times New Roman" w:cs="Times New Roman"/>
          <w:sz w:val="28"/>
          <w:szCs w:val="28"/>
        </w:rPr>
        <w:tab/>
        <w:t xml:space="preserve">The Applicant’s submission before the Labour Court is </w:t>
      </w:r>
      <w:r w:rsidR="004454BC" w:rsidRPr="00292102">
        <w:rPr>
          <w:rFonts w:ascii="Times New Roman" w:hAnsi="Times New Roman" w:cs="Times New Roman"/>
          <w:sz w:val="28"/>
          <w:szCs w:val="28"/>
        </w:rPr>
        <w:t xml:space="preserve">that </w:t>
      </w:r>
      <w:r w:rsidRPr="00292102">
        <w:rPr>
          <w:rFonts w:ascii="Times New Roman" w:hAnsi="Times New Roman" w:cs="Times New Roman"/>
          <w:sz w:val="28"/>
          <w:szCs w:val="28"/>
        </w:rPr>
        <w:t xml:space="preserve">no proof of </w:t>
      </w:r>
      <w:r w:rsidR="004454BC" w:rsidRPr="00292102">
        <w:rPr>
          <w:rFonts w:ascii="Times New Roman" w:hAnsi="Times New Roman" w:cs="Times New Roman"/>
          <w:sz w:val="28"/>
          <w:szCs w:val="28"/>
        </w:rPr>
        <w:t>negligence was established by the</w:t>
      </w:r>
      <w:r w:rsidRPr="00292102">
        <w:rPr>
          <w:rFonts w:ascii="Times New Roman" w:hAnsi="Times New Roman" w:cs="Times New Roman"/>
          <w:sz w:val="28"/>
          <w:szCs w:val="28"/>
        </w:rPr>
        <w:t xml:space="preserve"> Respondent</w:t>
      </w:r>
      <w:r w:rsidR="00651C50" w:rsidRPr="00292102">
        <w:rPr>
          <w:rFonts w:ascii="Times New Roman" w:hAnsi="Times New Roman" w:cs="Times New Roman"/>
          <w:sz w:val="28"/>
          <w:szCs w:val="28"/>
        </w:rPr>
        <w:t xml:space="preserve"> Disciplinary Committee.  He also submitted that he had taken </w:t>
      </w:r>
      <w:r w:rsidR="004454BC" w:rsidRPr="00292102">
        <w:rPr>
          <w:rFonts w:ascii="Times New Roman" w:hAnsi="Times New Roman" w:cs="Times New Roman"/>
          <w:sz w:val="28"/>
          <w:szCs w:val="28"/>
        </w:rPr>
        <w:t>diligent</w:t>
      </w:r>
      <w:r w:rsidR="00651C50" w:rsidRPr="00292102">
        <w:rPr>
          <w:rFonts w:ascii="Times New Roman" w:hAnsi="Times New Roman" w:cs="Times New Roman"/>
          <w:sz w:val="28"/>
          <w:szCs w:val="28"/>
        </w:rPr>
        <w:t xml:space="preserve"> steps to address what were essentially weaknesses in the system including charging his subordinates with negligence.</w:t>
      </w:r>
    </w:p>
    <w:p w:rsidR="00651C50" w:rsidRPr="00292102" w:rsidRDefault="00651C50" w:rsidP="00005743">
      <w:pPr>
        <w:spacing w:line="360" w:lineRule="auto"/>
        <w:jc w:val="both"/>
        <w:rPr>
          <w:rFonts w:ascii="Times New Roman" w:hAnsi="Times New Roman" w:cs="Times New Roman"/>
          <w:sz w:val="28"/>
          <w:szCs w:val="28"/>
        </w:rPr>
      </w:pPr>
    </w:p>
    <w:p w:rsidR="00390904" w:rsidRPr="00292102" w:rsidRDefault="00651C50" w:rsidP="00390904">
      <w:pPr>
        <w:spacing w:after="0" w:line="360" w:lineRule="auto"/>
        <w:jc w:val="both"/>
        <w:rPr>
          <w:rFonts w:ascii="Times New Roman" w:hAnsi="Times New Roman" w:cs="Times New Roman"/>
          <w:sz w:val="28"/>
          <w:szCs w:val="28"/>
        </w:rPr>
      </w:pPr>
      <w:r w:rsidRPr="00292102">
        <w:rPr>
          <w:rFonts w:ascii="Times New Roman" w:hAnsi="Times New Roman" w:cs="Times New Roman"/>
          <w:sz w:val="28"/>
          <w:szCs w:val="28"/>
        </w:rPr>
        <w:tab/>
        <w:t>The Respondent’s position is that evidence was adduced to show that App</w:t>
      </w:r>
      <w:r w:rsidR="004454BC" w:rsidRPr="00292102">
        <w:rPr>
          <w:rFonts w:ascii="Times New Roman" w:hAnsi="Times New Roman" w:cs="Times New Roman"/>
          <w:sz w:val="28"/>
          <w:szCs w:val="28"/>
        </w:rPr>
        <w:t>ell</w:t>
      </w:r>
      <w:r w:rsidRPr="00292102">
        <w:rPr>
          <w:rFonts w:ascii="Times New Roman" w:hAnsi="Times New Roman" w:cs="Times New Roman"/>
          <w:sz w:val="28"/>
          <w:szCs w:val="28"/>
        </w:rPr>
        <w:t>ant given his position</w:t>
      </w:r>
      <w:r w:rsidR="004454BC" w:rsidRPr="00292102">
        <w:rPr>
          <w:rFonts w:ascii="Times New Roman" w:hAnsi="Times New Roman" w:cs="Times New Roman"/>
          <w:sz w:val="28"/>
          <w:szCs w:val="28"/>
        </w:rPr>
        <w:t>,</w:t>
      </w:r>
      <w:r w:rsidRPr="00292102">
        <w:rPr>
          <w:rFonts w:ascii="Times New Roman" w:hAnsi="Times New Roman" w:cs="Times New Roman"/>
          <w:sz w:val="28"/>
          <w:szCs w:val="28"/>
        </w:rPr>
        <w:t xml:space="preserve"> acted recklessly in manning a </w:t>
      </w:r>
      <w:r w:rsidR="004454BC" w:rsidRPr="00292102">
        <w:rPr>
          <w:rFonts w:ascii="Times New Roman" w:hAnsi="Times New Roman" w:cs="Times New Roman"/>
          <w:sz w:val="28"/>
          <w:szCs w:val="28"/>
        </w:rPr>
        <w:t>powerful</w:t>
      </w:r>
      <w:r w:rsidRPr="00292102">
        <w:rPr>
          <w:rFonts w:ascii="Times New Roman" w:hAnsi="Times New Roman" w:cs="Times New Roman"/>
          <w:sz w:val="28"/>
          <w:szCs w:val="28"/>
        </w:rPr>
        <w:t xml:space="preserve"> profile resulting in Respondent losing millions of dollars.  Evidence had also been led</w:t>
      </w:r>
      <w:r w:rsidR="004454BC" w:rsidRPr="00292102">
        <w:rPr>
          <w:rFonts w:ascii="Times New Roman" w:hAnsi="Times New Roman" w:cs="Times New Roman"/>
          <w:sz w:val="28"/>
          <w:szCs w:val="28"/>
        </w:rPr>
        <w:t>,</w:t>
      </w:r>
      <w:r w:rsidRPr="00292102">
        <w:rPr>
          <w:rFonts w:ascii="Times New Roman" w:hAnsi="Times New Roman" w:cs="Times New Roman"/>
          <w:sz w:val="28"/>
          <w:szCs w:val="28"/>
        </w:rPr>
        <w:t xml:space="preserve"> which was un</w:t>
      </w:r>
      <w:r w:rsidR="004454BC" w:rsidRPr="00292102">
        <w:rPr>
          <w:rFonts w:ascii="Times New Roman" w:hAnsi="Times New Roman" w:cs="Times New Roman"/>
          <w:sz w:val="28"/>
          <w:szCs w:val="28"/>
        </w:rPr>
        <w:t>controverted, to show</w:t>
      </w:r>
      <w:r w:rsidRPr="00292102">
        <w:rPr>
          <w:rFonts w:ascii="Times New Roman" w:hAnsi="Times New Roman" w:cs="Times New Roman"/>
          <w:sz w:val="28"/>
          <w:szCs w:val="28"/>
        </w:rPr>
        <w:t xml:space="preserve"> that multiple </w:t>
      </w:r>
      <w:r w:rsidR="004454BC" w:rsidRPr="00292102">
        <w:rPr>
          <w:rFonts w:ascii="Times New Roman" w:hAnsi="Times New Roman" w:cs="Times New Roman"/>
          <w:sz w:val="28"/>
          <w:szCs w:val="28"/>
        </w:rPr>
        <w:t>users were allowed to access the Harare Batch.</w:t>
      </w:r>
      <w:r w:rsidRPr="00292102">
        <w:rPr>
          <w:rFonts w:ascii="Times New Roman" w:hAnsi="Times New Roman" w:cs="Times New Roman"/>
          <w:sz w:val="28"/>
          <w:szCs w:val="28"/>
        </w:rPr>
        <w:t xml:space="preserve">  The Respondent dism</w:t>
      </w:r>
      <w:r w:rsidR="004454BC" w:rsidRPr="00292102">
        <w:rPr>
          <w:rFonts w:ascii="Times New Roman" w:hAnsi="Times New Roman" w:cs="Times New Roman"/>
          <w:sz w:val="28"/>
          <w:szCs w:val="28"/>
        </w:rPr>
        <w:t>issed the argument by the Appell</w:t>
      </w:r>
      <w:r w:rsidRPr="00292102">
        <w:rPr>
          <w:rFonts w:ascii="Times New Roman" w:hAnsi="Times New Roman" w:cs="Times New Roman"/>
          <w:sz w:val="28"/>
          <w:szCs w:val="28"/>
        </w:rPr>
        <w:t>ant t</w:t>
      </w:r>
      <w:r w:rsidR="004454BC" w:rsidRPr="00292102">
        <w:rPr>
          <w:rFonts w:ascii="Times New Roman" w:hAnsi="Times New Roman" w:cs="Times New Roman"/>
          <w:sz w:val="28"/>
          <w:szCs w:val="28"/>
        </w:rPr>
        <w:t>hat</w:t>
      </w:r>
      <w:r w:rsidRPr="00292102">
        <w:rPr>
          <w:rFonts w:ascii="Times New Roman" w:hAnsi="Times New Roman" w:cs="Times New Roman"/>
          <w:sz w:val="28"/>
          <w:szCs w:val="28"/>
        </w:rPr>
        <w:t xml:space="preserve"> the Disciplinary Committee did not consider the system </w:t>
      </w:r>
      <w:r w:rsidR="004454BC" w:rsidRPr="00292102">
        <w:rPr>
          <w:rFonts w:ascii="Times New Roman" w:hAnsi="Times New Roman" w:cs="Times New Roman"/>
          <w:sz w:val="28"/>
          <w:szCs w:val="28"/>
        </w:rPr>
        <w:t>and the C</w:t>
      </w:r>
      <w:r w:rsidRPr="00292102">
        <w:rPr>
          <w:rFonts w:ascii="Times New Roman" w:hAnsi="Times New Roman" w:cs="Times New Roman"/>
          <w:sz w:val="28"/>
          <w:szCs w:val="28"/>
        </w:rPr>
        <w:t>omputer Procedures Manual which basically provides that each user is responsible for the securing of his or her password.  The Resp</w:t>
      </w:r>
      <w:r w:rsidR="004454BC" w:rsidRPr="00292102">
        <w:rPr>
          <w:rFonts w:ascii="Times New Roman" w:hAnsi="Times New Roman" w:cs="Times New Roman"/>
          <w:sz w:val="28"/>
          <w:szCs w:val="28"/>
        </w:rPr>
        <w:t xml:space="preserve">ondent’s position was </w:t>
      </w:r>
      <w:r w:rsidR="00310B8C" w:rsidRPr="00292102">
        <w:rPr>
          <w:rFonts w:ascii="Times New Roman" w:hAnsi="Times New Roman" w:cs="Times New Roman"/>
          <w:sz w:val="28"/>
          <w:szCs w:val="28"/>
        </w:rPr>
        <w:t xml:space="preserve">that </w:t>
      </w:r>
      <w:r w:rsidR="004454BC" w:rsidRPr="00292102">
        <w:rPr>
          <w:rFonts w:ascii="Times New Roman" w:hAnsi="Times New Roman" w:cs="Times New Roman"/>
          <w:sz w:val="28"/>
          <w:szCs w:val="28"/>
        </w:rPr>
        <w:t>the Appell</w:t>
      </w:r>
      <w:r w:rsidRPr="00292102">
        <w:rPr>
          <w:rFonts w:ascii="Times New Roman" w:hAnsi="Times New Roman" w:cs="Times New Roman"/>
          <w:sz w:val="28"/>
          <w:szCs w:val="28"/>
        </w:rPr>
        <w:t xml:space="preserve">ant’s department was </w:t>
      </w:r>
      <w:r w:rsidR="004454BC" w:rsidRPr="00292102">
        <w:rPr>
          <w:rFonts w:ascii="Times New Roman" w:hAnsi="Times New Roman" w:cs="Times New Roman"/>
          <w:sz w:val="28"/>
          <w:szCs w:val="28"/>
        </w:rPr>
        <w:t>directly</w:t>
      </w:r>
      <w:r w:rsidRPr="00292102">
        <w:rPr>
          <w:rFonts w:ascii="Times New Roman" w:hAnsi="Times New Roman" w:cs="Times New Roman"/>
          <w:sz w:val="28"/>
          <w:szCs w:val="28"/>
        </w:rPr>
        <w:t xml:space="preserve"> responsible </w:t>
      </w:r>
      <w:r w:rsidR="004454BC" w:rsidRPr="00292102">
        <w:rPr>
          <w:rFonts w:ascii="Times New Roman" w:hAnsi="Times New Roman" w:cs="Times New Roman"/>
          <w:sz w:val="28"/>
          <w:szCs w:val="28"/>
        </w:rPr>
        <w:t>for the securing of the</w:t>
      </w:r>
      <w:r w:rsidRPr="00292102">
        <w:rPr>
          <w:rFonts w:ascii="Times New Roman" w:hAnsi="Times New Roman" w:cs="Times New Roman"/>
          <w:sz w:val="28"/>
          <w:szCs w:val="28"/>
        </w:rPr>
        <w:t xml:space="preserve"> profile.  The fact that the system had become open</w:t>
      </w:r>
      <w:r w:rsidR="004454BC" w:rsidRPr="00292102">
        <w:rPr>
          <w:rFonts w:ascii="Times New Roman" w:hAnsi="Times New Roman" w:cs="Times New Roman"/>
          <w:sz w:val="28"/>
          <w:szCs w:val="28"/>
        </w:rPr>
        <w:t xml:space="preserve"> to</w:t>
      </w:r>
      <w:r w:rsidRPr="00292102">
        <w:rPr>
          <w:rFonts w:ascii="Times New Roman" w:hAnsi="Times New Roman" w:cs="Times New Roman"/>
          <w:sz w:val="28"/>
          <w:szCs w:val="28"/>
        </w:rPr>
        <w:t xml:space="preserve"> abuse pointed to recklessness</w:t>
      </w:r>
      <w:r w:rsidR="00390904" w:rsidRPr="00292102">
        <w:rPr>
          <w:rFonts w:ascii="Times New Roman" w:hAnsi="Times New Roman" w:cs="Times New Roman"/>
          <w:sz w:val="28"/>
          <w:szCs w:val="28"/>
        </w:rPr>
        <w:t xml:space="preserve"> and c</w:t>
      </w:r>
      <w:r w:rsidR="004454BC" w:rsidRPr="00292102">
        <w:rPr>
          <w:rFonts w:ascii="Times New Roman" w:hAnsi="Times New Roman" w:cs="Times New Roman"/>
          <w:sz w:val="28"/>
          <w:szCs w:val="28"/>
        </w:rPr>
        <w:t>arelessness on the part of Appell</w:t>
      </w:r>
      <w:r w:rsidR="00390904" w:rsidRPr="00292102">
        <w:rPr>
          <w:rFonts w:ascii="Times New Roman" w:hAnsi="Times New Roman" w:cs="Times New Roman"/>
          <w:sz w:val="28"/>
          <w:szCs w:val="28"/>
        </w:rPr>
        <w:t>ant</w:t>
      </w:r>
      <w:r w:rsidR="004454BC" w:rsidRPr="00292102">
        <w:rPr>
          <w:rFonts w:ascii="Times New Roman" w:hAnsi="Times New Roman" w:cs="Times New Roman"/>
          <w:sz w:val="28"/>
          <w:szCs w:val="28"/>
        </w:rPr>
        <w:t xml:space="preserve"> in his capacity as Senior Manager I.T.</w:t>
      </w:r>
    </w:p>
    <w:p w:rsidR="00390904" w:rsidRPr="00292102" w:rsidRDefault="00390904" w:rsidP="00390904">
      <w:pPr>
        <w:spacing w:after="0" w:line="360" w:lineRule="auto"/>
        <w:jc w:val="both"/>
        <w:rPr>
          <w:rFonts w:ascii="Times New Roman" w:hAnsi="Times New Roman" w:cs="Times New Roman"/>
          <w:sz w:val="28"/>
          <w:szCs w:val="28"/>
        </w:rPr>
      </w:pPr>
    </w:p>
    <w:p w:rsidR="00310B8C" w:rsidRPr="00292102" w:rsidRDefault="004454BC" w:rsidP="00390904">
      <w:pPr>
        <w:spacing w:after="0" w:line="360" w:lineRule="auto"/>
        <w:jc w:val="both"/>
        <w:rPr>
          <w:rFonts w:ascii="Times New Roman" w:hAnsi="Times New Roman" w:cs="Times New Roman"/>
          <w:sz w:val="28"/>
          <w:szCs w:val="28"/>
        </w:rPr>
      </w:pPr>
      <w:r w:rsidRPr="00292102">
        <w:rPr>
          <w:rFonts w:ascii="Times New Roman" w:hAnsi="Times New Roman" w:cs="Times New Roman"/>
          <w:sz w:val="28"/>
          <w:szCs w:val="28"/>
        </w:rPr>
        <w:tab/>
        <w:t>I am</w:t>
      </w:r>
      <w:r w:rsidR="00390904" w:rsidRPr="00292102">
        <w:rPr>
          <w:rFonts w:ascii="Times New Roman" w:hAnsi="Times New Roman" w:cs="Times New Roman"/>
          <w:sz w:val="28"/>
          <w:szCs w:val="28"/>
        </w:rPr>
        <w:t xml:space="preserve"> satisfied upon </w:t>
      </w:r>
      <w:r w:rsidR="00310B8C" w:rsidRPr="00292102">
        <w:rPr>
          <w:rFonts w:ascii="Times New Roman" w:hAnsi="Times New Roman" w:cs="Times New Roman"/>
          <w:sz w:val="28"/>
          <w:szCs w:val="28"/>
        </w:rPr>
        <w:t xml:space="preserve">a </w:t>
      </w:r>
      <w:r w:rsidRPr="00292102">
        <w:rPr>
          <w:rFonts w:ascii="Times New Roman" w:hAnsi="Times New Roman" w:cs="Times New Roman"/>
          <w:sz w:val="28"/>
          <w:szCs w:val="28"/>
        </w:rPr>
        <w:t>consideration of the facts and evidence</w:t>
      </w:r>
      <w:r w:rsidR="00310B8C" w:rsidRPr="00292102">
        <w:rPr>
          <w:rFonts w:ascii="Times New Roman" w:hAnsi="Times New Roman" w:cs="Times New Roman"/>
          <w:sz w:val="28"/>
          <w:szCs w:val="28"/>
        </w:rPr>
        <w:t>in</w:t>
      </w:r>
      <w:r w:rsidR="00390904" w:rsidRPr="00292102">
        <w:rPr>
          <w:rFonts w:ascii="Times New Roman" w:hAnsi="Times New Roman" w:cs="Times New Roman"/>
          <w:sz w:val="28"/>
          <w:szCs w:val="28"/>
        </w:rPr>
        <w:t xml:space="preserve"> the record of proceedings that the App</w:t>
      </w:r>
      <w:r w:rsidR="00310B8C" w:rsidRPr="00292102">
        <w:rPr>
          <w:rFonts w:ascii="Times New Roman" w:hAnsi="Times New Roman" w:cs="Times New Roman"/>
          <w:sz w:val="28"/>
          <w:szCs w:val="28"/>
        </w:rPr>
        <w:t>el</w:t>
      </w:r>
      <w:r w:rsidR="00390904" w:rsidRPr="00292102">
        <w:rPr>
          <w:rFonts w:ascii="Times New Roman" w:hAnsi="Times New Roman" w:cs="Times New Roman"/>
          <w:sz w:val="28"/>
          <w:szCs w:val="28"/>
        </w:rPr>
        <w:t xml:space="preserve">lant was correctly found guilty on the charge.  The </w:t>
      </w:r>
      <w:r w:rsidR="00390904" w:rsidRPr="00292102">
        <w:rPr>
          <w:rFonts w:ascii="Times New Roman" w:hAnsi="Times New Roman" w:cs="Times New Roman"/>
          <w:sz w:val="28"/>
          <w:szCs w:val="28"/>
        </w:rPr>
        <w:lastRenderedPageBreak/>
        <w:t xml:space="preserve">record </w:t>
      </w:r>
      <w:r w:rsidRPr="00292102">
        <w:rPr>
          <w:rFonts w:ascii="Times New Roman" w:hAnsi="Times New Roman" w:cs="Times New Roman"/>
          <w:sz w:val="28"/>
          <w:szCs w:val="28"/>
        </w:rPr>
        <w:t xml:space="preserve">clearly </w:t>
      </w:r>
      <w:r w:rsidR="00390904" w:rsidRPr="00292102">
        <w:rPr>
          <w:rFonts w:ascii="Times New Roman" w:hAnsi="Times New Roman" w:cs="Times New Roman"/>
          <w:sz w:val="28"/>
          <w:szCs w:val="28"/>
        </w:rPr>
        <w:t xml:space="preserve">shows that the </w:t>
      </w:r>
      <w:r w:rsidRPr="00292102">
        <w:rPr>
          <w:rFonts w:ascii="Times New Roman" w:hAnsi="Times New Roman" w:cs="Times New Roman"/>
          <w:sz w:val="28"/>
          <w:szCs w:val="28"/>
        </w:rPr>
        <w:t>Disciplinary Committee</w:t>
      </w:r>
      <w:r w:rsidR="00390904" w:rsidRPr="00292102">
        <w:rPr>
          <w:rFonts w:ascii="Times New Roman" w:hAnsi="Times New Roman" w:cs="Times New Roman"/>
          <w:sz w:val="28"/>
          <w:szCs w:val="28"/>
        </w:rPr>
        <w:t xml:space="preserve"> established </w:t>
      </w:r>
      <w:r w:rsidRPr="00292102">
        <w:rPr>
          <w:rFonts w:ascii="Times New Roman" w:hAnsi="Times New Roman" w:cs="Times New Roman"/>
          <w:sz w:val="28"/>
          <w:szCs w:val="28"/>
        </w:rPr>
        <w:t>that Appell</w:t>
      </w:r>
      <w:r w:rsidR="00390904" w:rsidRPr="00292102">
        <w:rPr>
          <w:rFonts w:ascii="Times New Roman" w:hAnsi="Times New Roman" w:cs="Times New Roman"/>
          <w:sz w:val="28"/>
          <w:szCs w:val="28"/>
        </w:rPr>
        <w:t xml:space="preserve">ant failed to manage his department resulting in 13 </w:t>
      </w:r>
      <w:r w:rsidR="00A95C00" w:rsidRPr="00292102">
        <w:rPr>
          <w:rFonts w:ascii="Times New Roman" w:hAnsi="Times New Roman" w:cs="Times New Roman"/>
          <w:sz w:val="28"/>
          <w:szCs w:val="28"/>
        </w:rPr>
        <w:t>users gaining access to the system using one password.  This resulted in lack of an audit trail.  Appellant in his submissions</w:t>
      </w:r>
      <w:r w:rsidR="00390904" w:rsidRPr="00292102">
        <w:rPr>
          <w:rFonts w:ascii="Times New Roman" w:hAnsi="Times New Roman" w:cs="Times New Roman"/>
          <w:sz w:val="28"/>
          <w:szCs w:val="28"/>
        </w:rPr>
        <w:t xml:space="preserve"> allege that with</w:t>
      </w:r>
      <w:r w:rsidR="00A95C00" w:rsidRPr="00292102">
        <w:rPr>
          <w:rFonts w:ascii="Times New Roman" w:hAnsi="Times New Roman" w:cs="Times New Roman"/>
          <w:sz w:val="28"/>
          <w:szCs w:val="28"/>
        </w:rPr>
        <w:t>out</w:t>
      </w:r>
      <w:r w:rsidR="00390904" w:rsidRPr="00292102">
        <w:rPr>
          <w:rFonts w:ascii="Times New Roman" w:hAnsi="Times New Roman" w:cs="Times New Roman"/>
          <w:sz w:val="28"/>
          <w:szCs w:val="28"/>
        </w:rPr>
        <w:t xml:space="preserve"> the Respondent indicating the particular 13 users the charge </w:t>
      </w:r>
      <w:r w:rsidR="00A95C00" w:rsidRPr="00292102">
        <w:rPr>
          <w:rFonts w:ascii="Times New Roman" w:hAnsi="Times New Roman" w:cs="Times New Roman"/>
          <w:sz w:val="28"/>
          <w:szCs w:val="28"/>
        </w:rPr>
        <w:t>should not stand.  It i</w:t>
      </w:r>
      <w:r w:rsidR="00390904" w:rsidRPr="00292102">
        <w:rPr>
          <w:rFonts w:ascii="Times New Roman" w:hAnsi="Times New Roman" w:cs="Times New Roman"/>
          <w:sz w:val="28"/>
          <w:szCs w:val="28"/>
        </w:rPr>
        <w:t>s in my view sufficient that the Respondent established that t</w:t>
      </w:r>
      <w:r w:rsidR="00A95C00" w:rsidRPr="00292102">
        <w:rPr>
          <w:rFonts w:ascii="Times New Roman" w:hAnsi="Times New Roman" w:cs="Times New Roman"/>
          <w:sz w:val="28"/>
          <w:szCs w:val="28"/>
        </w:rPr>
        <w:t>hrough his negligence the Appell</w:t>
      </w:r>
      <w:r w:rsidR="00390904" w:rsidRPr="00292102">
        <w:rPr>
          <w:rFonts w:ascii="Times New Roman" w:hAnsi="Times New Roman" w:cs="Times New Roman"/>
          <w:sz w:val="28"/>
          <w:szCs w:val="28"/>
        </w:rPr>
        <w:t xml:space="preserve">ant </w:t>
      </w:r>
      <w:r w:rsidR="00A95C00" w:rsidRPr="00292102">
        <w:rPr>
          <w:rFonts w:ascii="Times New Roman" w:hAnsi="Times New Roman" w:cs="Times New Roman"/>
          <w:sz w:val="28"/>
          <w:szCs w:val="28"/>
        </w:rPr>
        <w:t>had failed to secure the Harare/</w:t>
      </w:r>
      <w:r w:rsidR="00390904" w:rsidRPr="00292102">
        <w:rPr>
          <w:rFonts w:ascii="Times New Roman" w:hAnsi="Times New Roman" w:cs="Times New Roman"/>
          <w:sz w:val="28"/>
          <w:szCs w:val="28"/>
        </w:rPr>
        <w:t>Bulawayo Batch resulting in the Respondent losing</w:t>
      </w:r>
      <w:r w:rsidR="00A95C00" w:rsidRPr="00292102">
        <w:rPr>
          <w:rFonts w:ascii="Times New Roman" w:hAnsi="Times New Roman" w:cs="Times New Roman"/>
          <w:sz w:val="28"/>
          <w:szCs w:val="28"/>
        </w:rPr>
        <w:t xml:space="preserve"> over 2 million USD.  The Appell</w:t>
      </w:r>
      <w:r w:rsidR="00390904" w:rsidRPr="00292102">
        <w:rPr>
          <w:rFonts w:ascii="Times New Roman" w:hAnsi="Times New Roman" w:cs="Times New Roman"/>
          <w:sz w:val="28"/>
          <w:szCs w:val="28"/>
        </w:rPr>
        <w:t>ant</w:t>
      </w:r>
      <w:r w:rsidR="00A95C00" w:rsidRPr="00292102">
        <w:rPr>
          <w:rFonts w:ascii="Times New Roman" w:hAnsi="Times New Roman" w:cs="Times New Roman"/>
          <w:sz w:val="28"/>
          <w:szCs w:val="28"/>
        </w:rPr>
        <w:t xml:space="preserve"> himself</w:t>
      </w:r>
      <w:r w:rsidR="00390904" w:rsidRPr="00292102">
        <w:rPr>
          <w:rFonts w:ascii="Times New Roman" w:hAnsi="Times New Roman" w:cs="Times New Roman"/>
          <w:sz w:val="28"/>
          <w:szCs w:val="28"/>
        </w:rPr>
        <w:t xml:space="preserve"> ackn</w:t>
      </w:r>
      <w:r w:rsidR="00A95C00" w:rsidRPr="00292102">
        <w:rPr>
          <w:rFonts w:ascii="Times New Roman" w:hAnsi="Times New Roman" w:cs="Times New Roman"/>
          <w:sz w:val="28"/>
          <w:szCs w:val="28"/>
        </w:rPr>
        <w:t xml:space="preserve">owledged the responsibility of </w:t>
      </w:r>
      <w:r w:rsidR="00390904" w:rsidRPr="00292102">
        <w:rPr>
          <w:rFonts w:ascii="Times New Roman" w:hAnsi="Times New Roman" w:cs="Times New Roman"/>
          <w:sz w:val="28"/>
          <w:szCs w:val="28"/>
        </w:rPr>
        <w:t xml:space="preserve">his department resulting in him </w:t>
      </w:r>
      <w:r w:rsidR="00A95C00" w:rsidRPr="00292102">
        <w:rPr>
          <w:rFonts w:ascii="Times New Roman" w:hAnsi="Times New Roman" w:cs="Times New Roman"/>
          <w:sz w:val="28"/>
          <w:szCs w:val="28"/>
        </w:rPr>
        <w:t>levelling charges against his subordinate,</w:t>
      </w:r>
      <w:r w:rsidR="00390904" w:rsidRPr="00292102">
        <w:rPr>
          <w:rFonts w:ascii="Times New Roman" w:hAnsi="Times New Roman" w:cs="Times New Roman"/>
          <w:sz w:val="28"/>
          <w:szCs w:val="28"/>
        </w:rPr>
        <w:t xml:space="preserve"> the Chief Systems Analyst – commercial.  That action</w:t>
      </w:r>
      <w:r w:rsidR="00A95C00" w:rsidRPr="00292102">
        <w:rPr>
          <w:rFonts w:ascii="Times New Roman" w:hAnsi="Times New Roman" w:cs="Times New Roman"/>
          <w:sz w:val="28"/>
          <w:szCs w:val="28"/>
        </w:rPr>
        <w:t xml:space="preserve"> however</w:t>
      </w:r>
      <w:r w:rsidR="00390904" w:rsidRPr="00292102">
        <w:rPr>
          <w:rFonts w:ascii="Times New Roman" w:hAnsi="Times New Roman" w:cs="Times New Roman"/>
          <w:sz w:val="28"/>
          <w:szCs w:val="28"/>
        </w:rPr>
        <w:t xml:space="preserve"> in</w:t>
      </w:r>
      <w:r w:rsidR="00A95C00" w:rsidRPr="00292102">
        <w:rPr>
          <w:rFonts w:ascii="Times New Roman" w:hAnsi="Times New Roman" w:cs="Times New Roman"/>
          <w:sz w:val="28"/>
          <w:szCs w:val="28"/>
        </w:rPr>
        <w:t xml:space="preserve"> my</w:t>
      </w:r>
      <w:r w:rsidR="00390904" w:rsidRPr="00292102">
        <w:rPr>
          <w:rFonts w:ascii="Times New Roman" w:hAnsi="Times New Roman" w:cs="Times New Roman"/>
          <w:sz w:val="28"/>
          <w:szCs w:val="28"/>
        </w:rPr>
        <w:t xml:space="preserve"> view did not exonerate him as the overall in charge – the Supervisor IT.  At the end of the day he had the overall responsibility for securing of the Harare/Bulawayo batch.  </w:t>
      </w:r>
      <w:r w:rsidR="00A95C00" w:rsidRPr="00292102">
        <w:rPr>
          <w:rFonts w:ascii="Times New Roman" w:hAnsi="Times New Roman" w:cs="Times New Roman"/>
          <w:sz w:val="28"/>
          <w:szCs w:val="28"/>
        </w:rPr>
        <w:t>The buck s</w:t>
      </w:r>
      <w:r w:rsidR="00390904" w:rsidRPr="00292102">
        <w:rPr>
          <w:rFonts w:ascii="Times New Roman" w:hAnsi="Times New Roman" w:cs="Times New Roman"/>
          <w:sz w:val="28"/>
          <w:szCs w:val="28"/>
        </w:rPr>
        <w:t>imply stopped with him.</w:t>
      </w:r>
    </w:p>
    <w:p w:rsidR="00310B8C" w:rsidRPr="00292102" w:rsidRDefault="00310B8C" w:rsidP="00390904">
      <w:pPr>
        <w:spacing w:after="0" w:line="360" w:lineRule="auto"/>
        <w:jc w:val="both"/>
        <w:rPr>
          <w:rFonts w:ascii="Times New Roman" w:hAnsi="Times New Roman" w:cs="Times New Roman"/>
          <w:sz w:val="28"/>
          <w:szCs w:val="28"/>
        </w:rPr>
      </w:pPr>
    </w:p>
    <w:p w:rsidR="00390904" w:rsidRPr="00292102" w:rsidRDefault="00390904" w:rsidP="00390904">
      <w:pPr>
        <w:spacing w:after="0" w:line="360" w:lineRule="auto"/>
        <w:jc w:val="both"/>
        <w:rPr>
          <w:rFonts w:ascii="Times New Roman" w:hAnsi="Times New Roman" w:cs="Times New Roman"/>
          <w:sz w:val="28"/>
          <w:szCs w:val="28"/>
        </w:rPr>
      </w:pPr>
    </w:p>
    <w:p w:rsidR="00390904" w:rsidRPr="00292102" w:rsidRDefault="00390904" w:rsidP="00390904">
      <w:pPr>
        <w:spacing w:after="0" w:line="360" w:lineRule="auto"/>
        <w:jc w:val="both"/>
        <w:rPr>
          <w:rFonts w:ascii="Times New Roman" w:hAnsi="Times New Roman" w:cs="Times New Roman"/>
          <w:sz w:val="28"/>
          <w:szCs w:val="28"/>
        </w:rPr>
      </w:pPr>
      <w:r w:rsidRPr="00292102">
        <w:rPr>
          <w:rFonts w:ascii="Times New Roman" w:hAnsi="Times New Roman" w:cs="Times New Roman"/>
          <w:sz w:val="28"/>
          <w:szCs w:val="28"/>
        </w:rPr>
        <w:tab/>
        <w:t xml:space="preserve">On the basis of the facts and evidence in the record </w:t>
      </w:r>
      <w:r w:rsidR="00A95C00" w:rsidRPr="00292102">
        <w:rPr>
          <w:rFonts w:ascii="Times New Roman" w:hAnsi="Times New Roman" w:cs="Times New Roman"/>
          <w:sz w:val="28"/>
          <w:szCs w:val="28"/>
        </w:rPr>
        <w:t>the Appell</w:t>
      </w:r>
      <w:r w:rsidRPr="00292102">
        <w:rPr>
          <w:rFonts w:ascii="Times New Roman" w:hAnsi="Times New Roman" w:cs="Times New Roman"/>
          <w:sz w:val="28"/>
          <w:szCs w:val="28"/>
        </w:rPr>
        <w:t>ant was properly convicted on the charge</w:t>
      </w:r>
      <w:r w:rsidR="00B76AFC" w:rsidRPr="00292102">
        <w:rPr>
          <w:rFonts w:ascii="Times New Roman" w:hAnsi="Times New Roman" w:cs="Times New Roman"/>
          <w:sz w:val="28"/>
          <w:szCs w:val="28"/>
        </w:rPr>
        <w:t>.    The penalty imposed of 10% reduction of his salary over six months w</w:t>
      </w:r>
      <w:r w:rsidR="00A95C00" w:rsidRPr="00292102">
        <w:rPr>
          <w:rFonts w:ascii="Times New Roman" w:hAnsi="Times New Roman" w:cs="Times New Roman"/>
          <w:sz w:val="28"/>
          <w:szCs w:val="28"/>
        </w:rPr>
        <w:t>as actually on the lenient side, given the aggravatory features of this case such as that the Respondent lost over 2 million US Dollars in the process.</w:t>
      </w:r>
    </w:p>
    <w:p w:rsidR="00B76AFC" w:rsidRPr="00292102" w:rsidRDefault="00B76AFC" w:rsidP="00390904">
      <w:pPr>
        <w:spacing w:after="0" w:line="360" w:lineRule="auto"/>
        <w:jc w:val="both"/>
        <w:rPr>
          <w:rFonts w:ascii="Times New Roman" w:hAnsi="Times New Roman" w:cs="Times New Roman"/>
          <w:sz w:val="28"/>
          <w:szCs w:val="28"/>
        </w:rPr>
      </w:pPr>
    </w:p>
    <w:p w:rsidR="00B76AFC" w:rsidRPr="00292102" w:rsidRDefault="00B76AFC" w:rsidP="00390904">
      <w:pPr>
        <w:spacing w:after="0" w:line="360" w:lineRule="auto"/>
        <w:jc w:val="both"/>
        <w:rPr>
          <w:rFonts w:ascii="Times New Roman" w:hAnsi="Times New Roman" w:cs="Times New Roman"/>
          <w:sz w:val="28"/>
          <w:szCs w:val="28"/>
        </w:rPr>
      </w:pPr>
      <w:r w:rsidRPr="00292102">
        <w:rPr>
          <w:rFonts w:ascii="Times New Roman" w:hAnsi="Times New Roman" w:cs="Times New Roman"/>
          <w:sz w:val="28"/>
          <w:szCs w:val="28"/>
        </w:rPr>
        <w:tab/>
        <w:t>The appeal is</w:t>
      </w:r>
      <w:r w:rsidR="00A95C00" w:rsidRPr="00292102">
        <w:rPr>
          <w:rFonts w:ascii="Times New Roman" w:hAnsi="Times New Roman" w:cs="Times New Roman"/>
          <w:sz w:val="28"/>
          <w:szCs w:val="28"/>
        </w:rPr>
        <w:t xml:space="preserve"> consequently</w:t>
      </w:r>
      <w:r w:rsidRPr="00292102">
        <w:rPr>
          <w:rFonts w:ascii="Times New Roman" w:hAnsi="Times New Roman" w:cs="Times New Roman"/>
          <w:sz w:val="28"/>
          <w:szCs w:val="28"/>
        </w:rPr>
        <w:t xml:space="preserve"> dismissed with no order as to costs.</w:t>
      </w:r>
    </w:p>
    <w:p w:rsidR="00B76AFC" w:rsidRPr="00292102" w:rsidRDefault="00B76AFC" w:rsidP="00390904">
      <w:pPr>
        <w:spacing w:after="0" w:line="360" w:lineRule="auto"/>
        <w:jc w:val="both"/>
        <w:rPr>
          <w:rFonts w:ascii="Times New Roman" w:hAnsi="Times New Roman" w:cs="Times New Roman"/>
          <w:sz w:val="28"/>
          <w:szCs w:val="28"/>
        </w:rPr>
      </w:pPr>
    </w:p>
    <w:p w:rsidR="00B76AFC" w:rsidRPr="00292102" w:rsidRDefault="00B76AFC" w:rsidP="00390904">
      <w:pPr>
        <w:spacing w:after="0" w:line="360" w:lineRule="auto"/>
        <w:jc w:val="both"/>
        <w:rPr>
          <w:rFonts w:ascii="Times New Roman" w:hAnsi="Times New Roman" w:cs="Times New Roman"/>
          <w:sz w:val="28"/>
          <w:szCs w:val="28"/>
        </w:rPr>
      </w:pPr>
    </w:p>
    <w:p w:rsidR="00A95C00" w:rsidRPr="00292102" w:rsidRDefault="00B76AFC" w:rsidP="00390904">
      <w:pPr>
        <w:spacing w:after="0" w:line="360" w:lineRule="auto"/>
        <w:jc w:val="both"/>
        <w:rPr>
          <w:rFonts w:ascii="Times New Roman" w:hAnsi="Times New Roman" w:cs="Times New Roman"/>
          <w:b/>
          <w:i/>
          <w:sz w:val="28"/>
          <w:szCs w:val="28"/>
        </w:rPr>
      </w:pPr>
      <w:r w:rsidRPr="00292102">
        <w:rPr>
          <w:rFonts w:ascii="Times New Roman" w:hAnsi="Times New Roman" w:cs="Times New Roman"/>
          <w:b/>
          <w:i/>
          <w:sz w:val="28"/>
          <w:szCs w:val="28"/>
        </w:rPr>
        <w:t>MuringiKamd</w:t>
      </w:r>
      <w:r w:rsidR="00A95C00" w:rsidRPr="00292102">
        <w:rPr>
          <w:rFonts w:ascii="Times New Roman" w:hAnsi="Times New Roman" w:cs="Times New Roman"/>
          <w:b/>
          <w:i/>
          <w:sz w:val="28"/>
          <w:szCs w:val="28"/>
        </w:rPr>
        <w:t>efwere Attorneys, Appell</w:t>
      </w:r>
      <w:r w:rsidRPr="00292102">
        <w:rPr>
          <w:rFonts w:ascii="Times New Roman" w:hAnsi="Times New Roman" w:cs="Times New Roman"/>
          <w:b/>
          <w:i/>
          <w:sz w:val="28"/>
          <w:szCs w:val="28"/>
        </w:rPr>
        <w:t>ant’s Legal Practitioners</w:t>
      </w:r>
    </w:p>
    <w:p w:rsidR="005C1E5F" w:rsidRPr="00292102" w:rsidRDefault="00B76AFC" w:rsidP="00292102">
      <w:pPr>
        <w:spacing w:after="0" w:line="360" w:lineRule="auto"/>
        <w:jc w:val="both"/>
        <w:rPr>
          <w:rFonts w:ascii="Times New Roman" w:hAnsi="Times New Roman" w:cs="Times New Roman"/>
          <w:b/>
          <w:sz w:val="28"/>
          <w:szCs w:val="28"/>
        </w:rPr>
      </w:pPr>
      <w:r w:rsidRPr="00292102">
        <w:rPr>
          <w:rFonts w:ascii="Times New Roman" w:hAnsi="Times New Roman" w:cs="Times New Roman"/>
          <w:b/>
          <w:i/>
          <w:sz w:val="28"/>
          <w:szCs w:val="28"/>
        </w:rPr>
        <w:t>Muza&amp;Nyapadi, Respondent’s Legal Practitioners</w:t>
      </w:r>
    </w:p>
    <w:sectPr w:rsidR="005C1E5F" w:rsidRPr="00292102" w:rsidSect="0037147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8F5" w:rsidRDefault="00AB18F5" w:rsidP="0037147A">
      <w:pPr>
        <w:spacing w:after="0" w:line="240" w:lineRule="auto"/>
      </w:pPr>
      <w:r>
        <w:separator/>
      </w:r>
    </w:p>
  </w:endnote>
  <w:endnote w:type="continuationSeparator" w:id="0">
    <w:p w:rsidR="00AB18F5" w:rsidRDefault="00AB18F5" w:rsidP="0037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665319"/>
      <w:docPartObj>
        <w:docPartGallery w:val="Page Numbers (Bottom of Page)"/>
        <w:docPartUnique/>
      </w:docPartObj>
    </w:sdtPr>
    <w:sdtEndPr>
      <w:rPr>
        <w:noProof/>
      </w:rPr>
    </w:sdtEndPr>
    <w:sdtContent>
      <w:p w:rsidR="0008261D" w:rsidRDefault="002D58EA">
        <w:pPr>
          <w:pStyle w:val="Footer"/>
          <w:jc w:val="right"/>
        </w:pPr>
        <w:r>
          <w:fldChar w:fldCharType="begin"/>
        </w:r>
        <w:r w:rsidR="00EA215E">
          <w:instrText xml:space="preserve"> PAGE   \* MERGEFORMAT </w:instrText>
        </w:r>
        <w:r>
          <w:fldChar w:fldCharType="separate"/>
        </w:r>
        <w:r w:rsidR="006A7885">
          <w:rPr>
            <w:noProof/>
          </w:rPr>
          <w:t>6</w:t>
        </w:r>
        <w:r>
          <w:rPr>
            <w:noProof/>
          </w:rPr>
          <w:fldChar w:fldCharType="end"/>
        </w:r>
      </w:p>
    </w:sdtContent>
  </w:sdt>
  <w:p w:rsidR="0008261D" w:rsidRDefault="00082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8F5" w:rsidRDefault="00AB18F5" w:rsidP="0037147A">
      <w:pPr>
        <w:spacing w:after="0" w:line="240" w:lineRule="auto"/>
      </w:pPr>
      <w:r>
        <w:separator/>
      </w:r>
    </w:p>
  </w:footnote>
  <w:footnote w:type="continuationSeparator" w:id="0">
    <w:p w:rsidR="00AB18F5" w:rsidRDefault="00AB18F5" w:rsidP="00371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1D" w:rsidRDefault="0008261D" w:rsidP="0037147A">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JUDGMENT NO LC/H/709/13</w:t>
    </w:r>
  </w:p>
  <w:p w:rsidR="0008261D" w:rsidRDefault="00082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22B0C"/>
    <w:multiLevelType w:val="hybridMultilevel"/>
    <w:tmpl w:val="BF1E64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5F"/>
    <w:rsid w:val="00005743"/>
    <w:rsid w:val="00041366"/>
    <w:rsid w:val="00052175"/>
    <w:rsid w:val="0008261D"/>
    <w:rsid w:val="001D201E"/>
    <w:rsid w:val="00292102"/>
    <w:rsid w:val="002D58EA"/>
    <w:rsid w:val="002D7719"/>
    <w:rsid w:val="00310B8C"/>
    <w:rsid w:val="0037147A"/>
    <w:rsid w:val="00390904"/>
    <w:rsid w:val="0040041C"/>
    <w:rsid w:val="004437ED"/>
    <w:rsid w:val="004454BC"/>
    <w:rsid w:val="004D105F"/>
    <w:rsid w:val="0059276F"/>
    <w:rsid w:val="005C1E5F"/>
    <w:rsid w:val="006061DD"/>
    <w:rsid w:val="00651C50"/>
    <w:rsid w:val="006A7885"/>
    <w:rsid w:val="007805C3"/>
    <w:rsid w:val="00A70A7F"/>
    <w:rsid w:val="00A95C00"/>
    <w:rsid w:val="00AB18F5"/>
    <w:rsid w:val="00AE79B3"/>
    <w:rsid w:val="00B04D4D"/>
    <w:rsid w:val="00B76AFC"/>
    <w:rsid w:val="00B848AE"/>
    <w:rsid w:val="00BF78B7"/>
    <w:rsid w:val="00C80135"/>
    <w:rsid w:val="00CB1447"/>
    <w:rsid w:val="00DE4D44"/>
    <w:rsid w:val="00E168A1"/>
    <w:rsid w:val="00E61FB9"/>
    <w:rsid w:val="00EA215E"/>
    <w:rsid w:val="00FF499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47A"/>
  </w:style>
  <w:style w:type="paragraph" w:styleId="Footer">
    <w:name w:val="footer"/>
    <w:basedOn w:val="Normal"/>
    <w:link w:val="FooterChar"/>
    <w:uiPriority w:val="99"/>
    <w:unhideWhenUsed/>
    <w:rsid w:val="00371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47A"/>
  </w:style>
  <w:style w:type="paragraph" w:styleId="ListParagraph">
    <w:name w:val="List Paragraph"/>
    <w:basedOn w:val="Normal"/>
    <w:uiPriority w:val="34"/>
    <w:qFormat/>
    <w:rsid w:val="00780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47A"/>
  </w:style>
  <w:style w:type="paragraph" w:styleId="Footer">
    <w:name w:val="footer"/>
    <w:basedOn w:val="Normal"/>
    <w:link w:val="FooterChar"/>
    <w:uiPriority w:val="99"/>
    <w:unhideWhenUsed/>
    <w:rsid w:val="00371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47A"/>
  </w:style>
  <w:style w:type="paragraph" w:styleId="ListParagraph">
    <w:name w:val="List Paragraph"/>
    <w:basedOn w:val="Normal"/>
    <w:uiPriority w:val="34"/>
    <w:qFormat/>
    <w:rsid w:val="00780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2366-F7D1-4DCD-A41B-15143850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BANANGA</cp:lastModifiedBy>
  <cp:revision>2</cp:revision>
  <cp:lastPrinted>2014-01-13T13:52:00Z</cp:lastPrinted>
  <dcterms:created xsi:type="dcterms:W3CDTF">2014-01-20T13:43:00Z</dcterms:created>
  <dcterms:modified xsi:type="dcterms:W3CDTF">2014-01-20T13:43:00Z</dcterms:modified>
</cp:coreProperties>
</file>