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37891" w14:textId="77777777" w:rsidR="00BB0E75" w:rsidRPr="00583055" w:rsidRDefault="00583055" w:rsidP="00583055">
      <w:pPr>
        <w:spacing w:after="0" w:line="480" w:lineRule="auto"/>
        <w:jc w:val="both"/>
        <w:rPr>
          <w:rFonts w:ascii="Times New Roman" w:hAnsi="Times New Roman" w:cs="Times New Roman"/>
          <w:b/>
          <w:sz w:val="24"/>
          <w:szCs w:val="24"/>
          <w:lang w:val="en-GB"/>
        </w:rPr>
      </w:pPr>
      <w:bookmarkStart w:id="0" w:name="_GoBack"/>
      <w:bookmarkEnd w:id="0"/>
      <w:r>
        <w:rPr>
          <w:rFonts w:ascii="Times New Roman" w:hAnsi="Times New Roman" w:cs="Times New Roman"/>
          <w:b/>
          <w:sz w:val="24"/>
          <w:szCs w:val="24"/>
          <w:u w:val="single"/>
          <w:lang w:val="en-GB"/>
        </w:rPr>
        <w:t>REPORTABLE</w:t>
      </w:r>
      <w:r w:rsidR="00727783">
        <w:rPr>
          <w:rFonts w:ascii="Times New Roman" w:hAnsi="Times New Roman" w:cs="Times New Roman"/>
          <w:b/>
          <w:sz w:val="24"/>
          <w:szCs w:val="24"/>
          <w:lang w:val="en-GB"/>
        </w:rPr>
        <w:tab/>
        <w:t>(28</w:t>
      </w:r>
      <w:r>
        <w:rPr>
          <w:rFonts w:ascii="Times New Roman" w:hAnsi="Times New Roman" w:cs="Times New Roman"/>
          <w:b/>
          <w:sz w:val="24"/>
          <w:szCs w:val="24"/>
          <w:lang w:val="en-GB"/>
        </w:rPr>
        <w:t>)</w:t>
      </w:r>
    </w:p>
    <w:p w14:paraId="1E853AAE" w14:textId="77777777" w:rsidR="00C53A3D" w:rsidRPr="00583055" w:rsidRDefault="00C53A3D" w:rsidP="00C53A3D">
      <w:pPr>
        <w:spacing w:after="0" w:line="480" w:lineRule="auto"/>
        <w:jc w:val="center"/>
        <w:rPr>
          <w:rFonts w:ascii="Times New Roman" w:hAnsi="Times New Roman" w:cs="Times New Roman"/>
          <w:b/>
          <w:sz w:val="24"/>
          <w:szCs w:val="24"/>
          <w:lang w:val="en-GB"/>
        </w:rPr>
      </w:pPr>
    </w:p>
    <w:p w14:paraId="7828DD2E" w14:textId="77777777" w:rsidR="00C53A3D" w:rsidRPr="00583055" w:rsidRDefault="00C53A3D" w:rsidP="00C53A3D">
      <w:pPr>
        <w:spacing w:after="0" w:line="480" w:lineRule="auto"/>
        <w:jc w:val="center"/>
        <w:rPr>
          <w:rFonts w:ascii="Times New Roman" w:hAnsi="Times New Roman" w:cs="Times New Roman"/>
          <w:b/>
          <w:sz w:val="24"/>
          <w:szCs w:val="24"/>
          <w:lang w:val="en-GB"/>
        </w:rPr>
      </w:pPr>
    </w:p>
    <w:p w14:paraId="52BA21D9" w14:textId="77777777" w:rsidR="005A7D6A" w:rsidRPr="00583055" w:rsidRDefault="00C53A3D" w:rsidP="00C53A3D">
      <w:pPr>
        <w:pStyle w:val="ListParagraph"/>
        <w:numPr>
          <w:ilvl w:val="0"/>
          <w:numId w:val="7"/>
        </w:numPr>
        <w:spacing w:after="0" w:line="240" w:lineRule="auto"/>
        <w:ind w:left="0" w:firstLine="0"/>
        <w:jc w:val="center"/>
        <w:rPr>
          <w:rFonts w:ascii="Times New Roman" w:hAnsi="Times New Roman" w:cs="Times New Roman"/>
          <w:b/>
          <w:sz w:val="24"/>
          <w:szCs w:val="24"/>
          <w:lang w:val="en-GB"/>
        </w:rPr>
      </w:pPr>
      <w:r w:rsidRPr="00583055">
        <w:rPr>
          <w:rFonts w:ascii="Times New Roman" w:hAnsi="Times New Roman" w:cs="Times New Roman"/>
          <w:b/>
          <w:sz w:val="24"/>
          <w:szCs w:val="24"/>
          <w:lang w:val="en-GB"/>
        </w:rPr>
        <w:t xml:space="preserve">   </w:t>
      </w:r>
      <w:r w:rsidR="004076A3" w:rsidRPr="00583055">
        <w:rPr>
          <w:rFonts w:ascii="Times New Roman" w:hAnsi="Times New Roman" w:cs="Times New Roman"/>
          <w:b/>
          <w:sz w:val="24"/>
          <w:szCs w:val="24"/>
          <w:lang w:val="en-GB"/>
        </w:rPr>
        <w:t xml:space="preserve">FREDDY </w:t>
      </w:r>
      <w:r w:rsidRPr="00583055">
        <w:rPr>
          <w:rFonts w:ascii="Times New Roman" w:hAnsi="Times New Roman" w:cs="Times New Roman"/>
          <w:b/>
          <w:sz w:val="24"/>
          <w:szCs w:val="24"/>
          <w:lang w:val="en-GB"/>
        </w:rPr>
        <w:t xml:space="preserve">    </w:t>
      </w:r>
      <w:r w:rsidR="004076A3" w:rsidRPr="00583055">
        <w:rPr>
          <w:rFonts w:ascii="Times New Roman" w:hAnsi="Times New Roman" w:cs="Times New Roman"/>
          <w:b/>
          <w:sz w:val="24"/>
          <w:szCs w:val="24"/>
          <w:lang w:val="en-GB"/>
        </w:rPr>
        <w:t>DUBE</w:t>
      </w:r>
      <w:r w:rsidRPr="00583055">
        <w:rPr>
          <w:rFonts w:ascii="Times New Roman" w:hAnsi="Times New Roman" w:cs="Times New Roman"/>
          <w:b/>
          <w:sz w:val="24"/>
          <w:szCs w:val="24"/>
          <w:lang w:val="en-GB"/>
        </w:rPr>
        <w:t xml:space="preserve">    </w:t>
      </w:r>
      <w:r w:rsidR="004076A3" w:rsidRPr="00583055">
        <w:rPr>
          <w:rFonts w:ascii="Times New Roman" w:hAnsi="Times New Roman" w:cs="Times New Roman"/>
          <w:b/>
          <w:sz w:val="24"/>
          <w:szCs w:val="24"/>
          <w:lang w:val="en-GB"/>
        </w:rPr>
        <w:t xml:space="preserve"> (2)</w:t>
      </w:r>
      <w:r w:rsidRPr="00583055">
        <w:rPr>
          <w:rFonts w:ascii="Times New Roman" w:hAnsi="Times New Roman" w:cs="Times New Roman"/>
          <w:b/>
          <w:sz w:val="24"/>
          <w:szCs w:val="24"/>
          <w:lang w:val="en-GB"/>
        </w:rPr>
        <w:t xml:space="preserve">    </w:t>
      </w:r>
      <w:r w:rsidR="004076A3" w:rsidRPr="00583055">
        <w:rPr>
          <w:rFonts w:ascii="Times New Roman" w:hAnsi="Times New Roman" w:cs="Times New Roman"/>
          <w:b/>
          <w:sz w:val="24"/>
          <w:szCs w:val="24"/>
          <w:lang w:val="en-GB"/>
        </w:rPr>
        <w:t xml:space="preserve"> THINKWELL</w:t>
      </w:r>
      <w:r w:rsidRPr="00583055">
        <w:rPr>
          <w:rFonts w:ascii="Times New Roman" w:hAnsi="Times New Roman" w:cs="Times New Roman"/>
          <w:b/>
          <w:sz w:val="24"/>
          <w:szCs w:val="24"/>
          <w:lang w:val="en-GB"/>
        </w:rPr>
        <w:t xml:space="preserve">    </w:t>
      </w:r>
      <w:r w:rsidR="004076A3" w:rsidRPr="00583055">
        <w:rPr>
          <w:rFonts w:ascii="Times New Roman" w:hAnsi="Times New Roman" w:cs="Times New Roman"/>
          <w:b/>
          <w:sz w:val="24"/>
          <w:szCs w:val="24"/>
          <w:lang w:val="en-GB"/>
        </w:rPr>
        <w:t xml:space="preserve"> MOYO</w:t>
      </w:r>
    </w:p>
    <w:p w14:paraId="49B170A7" w14:textId="77777777" w:rsidR="00726DB3" w:rsidRPr="00583055" w:rsidRDefault="00C53A3D" w:rsidP="00C53A3D">
      <w:pPr>
        <w:pStyle w:val="ListParagraph"/>
        <w:spacing w:after="0" w:line="240" w:lineRule="auto"/>
        <w:ind w:left="0"/>
        <w:jc w:val="center"/>
        <w:rPr>
          <w:rFonts w:ascii="Times New Roman" w:hAnsi="Times New Roman" w:cs="Times New Roman"/>
          <w:b/>
          <w:sz w:val="24"/>
          <w:szCs w:val="24"/>
          <w:lang w:val="en-GB"/>
        </w:rPr>
      </w:pPr>
      <w:r w:rsidRPr="00583055">
        <w:rPr>
          <w:rFonts w:ascii="Times New Roman" w:hAnsi="Times New Roman" w:cs="Times New Roman"/>
          <w:b/>
          <w:sz w:val="24"/>
          <w:szCs w:val="24"/>
          <w:lang w:val="en-GB"/>
        </w:rPr>
        <w:t>v</w:t>
      </w:r>
    </w:p>
    <w:p w14:paraId="373B82F2" w14:textId="77777777" w:rsidR="00726DB3" w:rsidRPr="00583055" w:rsidRDefault="004076A3" w:rsidP="00C53A3D">
      <w:pPr>
        <w:pStyle w:val="ListParagraph"/>
        <w:spacing w:after="0" w:line="480" w:lineRule="auto"/>
        <w:ind w:left="0"/>
        <w:jc w:val="center"/>
        <w:rPr>
          <w:rFonts w:ascii="Times New Roman" w:hAnsi="Times New Roman" w:cs="Times New Roman"/>
          <w:sz w:val="24"/>
          <w:szCs w:val="24"/>
          <w:lang w:val="en-GB"/>
        </w:rPr>
      </w:pPr>
      <w:r w:rsidRPr="00583055">
        <w:rPr>
          <w:rFonts w:ascii="Times New Roman" w:hAnsi="Times New Roman" w:cs="Times New Roman"/>
          <w:b/>
          <w:sz w:val="24"/>
          <w:szCs w:val="24"/>
          <w:lang w:val="en-GB"/>
        </w:rPr>
        <w:t xml:space="preserve">THE </w:t>
      </w:r>
      <w:r w:rsidR="00C53A3D" w:rsidRPr="00583055">
        <w:rPr>
          <w:rFonts w:ascii="Times New Roman" w:hAnsi="Times New Roman" w:cs="Times New Roman"/>
          <w:b/>
          <w:sz w:val="24"/>
          <w:szCs w:val="24"/>
          <w:lang w:val="en-GB"/>
        </w:rPr>
        <w:t xml:space="preserve">    </w:t>
      </w:r>
      <w:r w:rsidRPr="00583055">
        <w:rPr>
          <w:rFonts w:ascii="Times New Roman" w:hAnsi="Times New Roman" w:cs="Times New Roman"/>
          <w:b/>
          <w:sz w:val="24"/>
          <w:szCs w:val="24"/>
          <w:lang w:val="en-GB"/>
        </w:rPr>
        <w:t>STATE</w:t>
      </w:r>
    </w:p>
    <w:p w14:paraId="011B5450" w14:textId="77777777" w:rsidR="000E4B3D" w:rsidRPr="00583055" w:rsidRDefault="000E4B3D" w:rsidP="00C53A3D">
      <w:pPr>
        <w:pStyle w:val="ListParagraph"/>
        <w:spacing w:after="0"/>
        <w:ind w:left="0"/>
        <w:rPr>
          <w:rFonts w:ascii="Times New Roman" w:hAnsi="Times New Roman" w:cs="Times New Roman"/>
          <w:sz w:val="24"/>
          <w:szCs w:val="24"/>
          <w:lang w:val="en-GB"/>
        </w:rPr>
      </w:pPr>
    </w:p>
    <w:p w14:paraId="107E1EBD" w14:textId="77777777" w:rsidR="000E4B3D" w:rsidRPr="00583055" w:rsidRDefault="000E4B3D" w:rsidP="00C53A3D">
      <w:pPr>
        <w:pStyle w:val="ListParagraph"/>
        <w:spacing w:after="0"/>
        <w:ind w:left="4320"/>
        <w:rPr>
          <w:rFonts w:ascii="Times New Roman" w:hAnsi="Times New Roman" w:cs="Times New Roman"/>
          <w:sz w:val="24"/>
          <w:szCs w:val="24"/>
          <w:lang w:val="en-GB"/>
        </w:rPr>
      </w:pPr>
    </w:p>
    <w:p w14:paraId="516DE970" w14:textId="77777777" w:rsidR="000E4B3D" w:rsidRPr="00583055" w:rsidRDefault="000E4B3D" w:rsidP="00C53A3D">
      <w:pPr>
        <w:pStyle w:val="ListParagraph"/>
        <w:spacing w:after="0"/>
        <w:ind w:left="4320"/>
        <w:rPr>
          <w:rFonts w:ascii="Times New Roman" w:hAnsi="Times New Roman" w:cs="Times New Roman"/>
          <w:sz w:val="24"/>
          <w:szCs w:val="24"/>
          <w:lang w:val="en-GB"/>
        </w:rPr>
      </w:pPr>
    </w:p>
    <w:p w14:paraId="00A15C8C" w14:textId="77777777" w:rsidR="000E4B3D" w:rsidRPr="00583055" w:rsidRDefault="000E4B3D" w:rsidP="00C53A3D">
      <w:pPr>
        <w:spacing w:after="0" w:line="276" w:lineRule="auto"/>
        <w:jc w:val="both"/>
        <w:rPr>
          <w:rFonts w:ascii="Times New Roman" w:hAnsi="Times New Roman" w:cs="Times New Roman"/>
          <w:b/>
          <w:sz w:val="24"/>
          <w:szCs w:val="24"/>
          <w:lang w:val="en-GB"/>
        </w:rPr>
      </w:pPr>
      <w:r w:rsidRPr="00583055">
        <w:rPr>
          <w:rFonts w:ascii="Times New Roman" w:hAnsi="Times New Roman" w:cs="Times New Roman"/>
          <w:b/>
          <w:sz w:val="24"/>
          <w:szCs w:val="24"/>
          <w:lang w:val="en-GB"/>
        </w:rPr>
        <w:t>IN THE SUPREME COURT OF ZIMBABWE</w:t>
      </w:r>
    </w:p>
    <w:p w14:paraId="49682367" w14:textId="77777777" w:rsidR="000E4B3D" w:rsidRPr="00583055" w:rsidRDefault="000E4B3D" w:rsidP="00C53A3D">
      <w:pPr>
        <w:spacing w:after="0" w:line="276" w:lineRule="auto"/>
        <w:jc w:val="both"/>
        <w:rPr>
          <w:rFonts w:ascii="Times New Roman" w:hAnsi="Times New Roman" w:cs="Times New Roman"/>
          <w:b/>
          <w:sz w:val="24"/>
          <w:szCs w:val="24"/>
          <w:lang w:val="en-GB"/>
        </w:rPr>
      </w:pPr>
      <w:r w:rsidRPr="00583055">
        <w:rPr>
          <w:rFonts w:ascii="Times New Roman" w:hAnsi="Times New Roman" w:cs="Times New Roman"/>
          <w:b/>
          <w:sz w:val="24"/>
          <w:szCs w:val="24"/>
          <w:lang w:val="en-GB"/>
        </w:rPr>
        <w:t>GUVAVA JA, MATHONSI JA &amp; MWAYERA JA</w:t>
      </w:r>
    </w:p>
    <w:p w14:paraId="3B22F744" w14:textId="77777777" w:rsidR="000E4B3D" w:rsidRPr="00583055" w:rsidRDefault="00583055" w:rsidP="00C53A3D">
      <w:pPr>
        <w:spacing w:after="0" w:line="276"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20 MARCH 2023 &amp; 23 MARCH 2023</w:t>
      </w:r>
    </w:p>
    <w:p w14:paraId="4774D0A2" w14:textId="77777777" w:rsidR="000E4B3D" w:rsidRPr="00583055" w:rsidRDefault="000E4B3D" w:rsidP="00C53A3D">
      <w:pPr>
        <w:spacing w:after="0"/>
        <w:jc w:val="both"/>
        <w:rPr>
          <w:rFonts w:ascii="Times New Roman" w:hAnsi="Times New Roman" w:cs="Times New Roman"/>
          <w:sz w:val="24"/>
          <w:szCs w:val="24"/>
          <w:lang w:val="en-GB"/>
        </w:rPr>
      </w:pPr>
    </w:p>
    <w:p w14:paraId="6774A407" w14:textId="77777777" w:rsidR="00C53A3D" w:rsidRPr="00583055" w:rsidRDefault="00C53A3D" w:rsidP="00C53A3D">
      <w:pPr>
        <w:spacing w:after="0"/>
        <w:jc w:val="both"/>
        <w:rPr>
          <w:rFonts w:ascii="Times New Roman" w:hAnsi="Times New Roman" w:cs="Times New Roman"/>
          <w:sz w:val="24"/>
          <w:szCs w:val="24"/>
          <w:lang w:val="en-GB"/>
        </w:rPr>
      </w:pPr>
    </w:p>
    <w:p w14:paraId="00C57DD5" w14:textId="77777777" w:rsidR="00C53A3D" w:rsidRPr="00583055" w:rsidRDefault="00C53A3D" w:rsidP="00C53A3D">
      <w:pPr>
        <w:spacing w:after="0"/>
        <w:jc w:val="both"/>
        <w:rPr>
          <w:rFonts w:ascii="Times New Roman" w:hAnsi="Times New Roman" w:cs="Times New Roman"/>
          <w:sz w:val="24"/>
          <w:szCs w:val="24"/>
          <w:lang w:val="en-GB"/>
        </w:rPr>
      </w:pPr>
    </w:p>
    <w:p w14:paraId="33790D53" w14:textId="77777777" w:rsidR="000E4B3D" w:rsidRPr="00583055" w:rsidRDefault="000E4B3D" w:rsidP="00C53A3D">
      <w:pPr>
        <w:spacing w:after="0" w:line="480" w:lineRule="auto"/>
        <w:jc w:val="both"/>
        <w:rPr>
          <w:rFonts w:ascii="Times New Roman" w:hAnsi="Times New Roman" w:cs="Times New Roman"/>
          <w:sz w:val="24"/>
          <w:szCs w:val="24"/>
          <w:lang w:val="en-GB"/>
        </w:rPr>
      </w:pPr>
      <w:r w:rsidRPr="00583055">
        <w:rPr>
          <w:rFonts w:ascii="Times New Roman" w:hAnsi="Times New Roman" w:cs="Times New Roman"/>
          <w:i/>
          <w:sz w:val="24"/>
          <w:szCs w:val="24"/>
          <w:lang w:val="en-GB"/>
        </w:rPr>
        <w:t>T</w:t>
      </w:r>
      <w:r w:rsidR="00CB7437" w:rsidRPr="00583055">
        <w:rPr>
          <w:rFonts w:ascii="Times New Roman" w:hAnsi="Times New Roman" w:cs="Times New Roman"/>
          <w:i/>
          <w:sz w:val="24"/>
          <w:szCs w:val="24"/>
          <w:lang w:val="en-GB"/>
        </w:rPr>
        <w:t>.</w:t>
      </w:r>
      <w:r w:rsidRPr="00583055">
        <w:rPr>
          <w:rFonts w:ascii="Times New Roman" w:hAnsi="Times New Roman" w:cs="Times New Roman"/>
          <w:i/>
          <w:sz w:val="24"/>
          <w:szCs w:val="24"/>
          <w:lang w:val="en-GB"/>
        </w:rPr>
        <w:t xml:space="preserve"> Tavengwa</w:t>
      </w:r>
      <w:r w:rsidRPr="00583055">
        <w:rPr>
          <w:rFonts w:ascii="Times New Roman" w:hAnsi="Times New Roman" w:cs="Times New Roman"/>
          <w:sz w:val="24"/>
          <w:szCs w:val="24"/>
          <w:lang w:val="en-GB"/>
        </w:rPr>
        <w:t xml:space="preserve"> for the first appellant</w:t>
      </w:r>
    </w:p>
    <w:p w14:paraId="460104CA" w14:textId="77777777" w:rsidR="000E4B3D" w:rsidRPr="00583055" w:rsidRDefault="000E4B3D" w:rsidP="00C53A3D">
      <w:pPr>
        <w:spacing w:after="0" w:line="480" w:lineRule="auto"/>
        <w:jc w:val="both"/>
        <w:rPr>
          <w:rFonts w:ascii="Times New Roman" w:hAnsi="Times New Roman" w:cs="Times New Roman"/>
          <w:sz w:val="24"/>
          <w:szCs w:val="24"/>
          <w:lang w:val="en-GB"/>
        </w:rPr>
      </w:pPr>
      <w:r w:rsidRPr="00583055">
        <w:rPr>
          <w:rFonts w:ascii="Times New Roman" w:hAnsi="Times New Roman" w:cs="Times New Roman"/>
          <w:i/>
          <w:sz w:val="24"/>
          <w:szCs w:val="24"/>
          <w:lang w:val="en-GB"/>
        </w:rPr>
        <w:t>K</w:t>
      </w:r>
      <w:r w:rsidR="00CB7437" w:rsidRPr="00583055">
        <w:rPr>
          <w:rFonts w:ascii="Times New Roman" w:hAnsi="Times New Roman" w:cs="Times New Roman"/>
          <w:i/>
          <w:sz w:val="24"/>
          <w:szCs w:val="24"/>
          <w:lang w:val="en-GB"/>
        </w:rPr>
        <w:t>.</w:t>
      </w:r>
      <w:r w:rsidRPr="00583055">
        <w:rPr>
          <w:rFonts w:ascii="Times New Roman" w:hAnsi="Times New Roman" w:cs="Times New Roman"/>
          <w:i/>
          <w:sz w:val="24"/>
          <w:szCs w:val="24"/>
          <w:lang w:val="en-GB"/>
        </w:rPr>
        <w:t xml:space="preserve"> Ngwenya</w:t>
      </w:r>
      <w:r w:rsidRPr="00583055">
        <w:rPr>
          <w:rFonts w:ascii="Times New Roman" w:hAnsi="Times New Roman" w:cs="Times New Roman"/>
          <w:sz w:val="24"/>
          <w:szCs w:val="24"/>
          <w:lang w:val="en-GB"/>
        </w:rPr>
        <w:t xml:space="preserve"> for the second appellant</w:t>
      </w:r>
    </w:p>
    <w:p w14:paraId="3021A458" w14:textId="77777777" w:rsidR="000E4B3D" w:rsidRPr="00583055" w:rsidRDefault="000E4B3D" w:rsidP="00C53A3D">
      <w:pPr>
        <w:spacing w:after="0"/>
        <w:jc w:val="both"/>
        <w:rPr>
          <w:rFonts w:ascii="Times New Roman" w:hAnsi="Times New Roman" w:cs="Times New Roman"/>
          <w:sz w:val="24"/>
          <w:szCs w:val="24"/>
          <w:lang w:val="en-GB"/>
        </w:rPr>
      </w:pPr>
      <w:r w:rsidRPr="00583055">
        <w:rPr>
          <w:rFonts w:ascii="Times New Roman" w:hAnsi="Times New Roman" w:cs="Times New Roman"/>
          <w:i/>
          <w:sz w:val="24"/>
          <w:szCs w:val="24"/>
          <w:lang w:val="en-GB"/>
        </w:rPr>
        <w:t>T</w:t>
      </w:r>
      <w:r w:rsidR="00CB7437" w:rsidRPr="00583055">
        <w:rPr>
          <w:rFonts w:ascii="Times New Roman" w:hAnsi="Times New Roman" w:cs="Times New Roman"/>
          <w:i/>
          <w:sz w:val="24"/>
          <w:szCs w:val="24"/>
          <w:lang w:val="en-GB"/>
        </w:rPr>
        <w:t>.</w:t>
      </w:r>
      <w:r w:rsidRPr="00583055">
        <w:rPr>
          <w:rFonts w:ascii="Times New Roman" w:hAnsi="Times New Roman" w:cs="Times New Roman"/>
          <w:i/>
          <w:sz w:val="24"/>
          <w:szCs w:val="24"/>
          <w:lang w:val="en-GB"/>
        </w:rPr>
        <w:t xml:space="preserve"> R</w:t>
      </w:r>
      <w:r w:rsidR="00CB7437" w:rsidRPr="00583055">
        <w:rPr>
          <w:rFonts w:ascii="Times New Roman" w:hAnsi="Times New Roman" w:cs="Times New Roman"/>
          <w:i/>
          <w:sz w:val="24"/>
          <w:szCs w:val="24"/>
          <w:lang w:val="en-GB"/>
        </w:rPr>
        <w:t>.</w:t>
      </w:r>
      <w:r w:rsidRPr="00583055">
        <w:rPr>
          <w:rFonts w:ascii="Times New Roman" w:hAnsi="Times New Roman" w:cs="Times New Roman"/>
          <w:i/>
          <w:sz w:val="24"/>
          <w:szCs w:val="24"/>
          <w:lang w:val="en-GB"/>
        </w:rPr>
        <w:t xml:space="preserve"> Takuva</w:t>
      </w:r>
      <w:r w:rsidRPr="00583055">
        <w:rPr>
          <w:rFonts w:ascii="Times New Roman" w:hAnsi="Times New Roman" w:cs="Times New Roman"/>
          <w:sz w:val="24"/>
          <w:szCs w:val="24"/>
          <w:lang w:val="en-GB"/>
        </w:rPr>
        <w:t xml:space="preserve"> for the respondent</w:t>
      </w:r>
    </w:p>
    <w:p w14:paraId="15AA95CB" w14:textId="77777777" w:rsidR="000E4B3D" w:rsidRPr="00583055" w:rsidRDefault="000E4B3D" w:rsidP="00C53A3D">
      <w:pPr>
        <w:spacing w:after="0"/>
        <w:jc w:val="both"/>
        <w:rPr>
          <w:rFonts w:ascii="Times New Roman" w:hAnsi="Times New Roman" w:cs="Times New Roman"/>
          <w:sz w:val="24"/>
          <w:szCs w:val="24"/>
          <w:lang w:val="en-GB"/>
        </w:rPr>
      </w:pPr>
    </w:p>
    <w:p w14:paraId="4C414DB5" w14:textId="77777777" w:rsidR="00C53A3D" w:rsidRPr="00583055" w:rsidRDefault="00C53A3D" w:rsidP="00C53A3D">
      <w:pPr>
        <w:spacing w:after="0"/>
        <w:jc w:val="both"/>
        <w:rPr>
          <w:rFonts w:ascii="Times New Roman" w:hAnsi="Times New Roman" w:cs="Times New Roman"/>
          <w:sz w:val="24"/>
          <w:szCs w:val="24"/>
          <w:lang w:val="en-GB"/>
        </w:rPr>
      </w:pPr>
    </w:p>
    <w:p w14:paraId="004F051B" w14:textId="77777777" w:rsidR="00C53A3D" w:rsidRPr="00583055" w:rsidRDefault="00C53A3D" w:rsidP="00C53A3D">
      <w:pPr>
        <w:spacing w:after="0"/>
        <w:jc w:val="both"/>
        <w:rPr>
          <w:rFonts w:ascii="Times New Roman" w:hAnsi="Times New Roman" w:cs="Times New Roman"/>
          <w:sz w:val="24"/>
          <w:szCs w:val="24"/>
          <w:lang w:val="en-GB"/>
        </w:rPr>
      </w:pPr>
    </w:p>
    <w:p w14:paraId="728382F2" w14:textId="77777777" w:rsidR="000E4B3D" w:rsidRPr="00583055" w:rsidRDefault="005B1064" w:rsidP="00C53A3D">
      <w:pPr>
        <w:spacing w:after="0" w:line="480" w:lineRule="auto"/>
        <w:ind w:firstLine="1134"/>
        <w:jc w:val="both"/>
        <w:rPr>
          <w:rFonts w:ascii="Times New Roman" w:hAnsi="Times New Roman" w:cs="Times New Roman"/>
          <w:sz w:val="24"/>
          <w:szCs w:val="24"/>
          <w:lang w:val="en-GB"/>
        </w:rPr>
      </w:pPr>
      <w:r w:rsidRPr="00583055">
        <w:rPr>
          <w:rFonts w:ascii="Times New Roman" w:hAnsi="Times New Roman" w:cs="Times New Roman"/>
          <w:b/>
          <w:sz w:val="24"/>
          <w:szCs w:val="24"/>
          <w:lang w:val="en-GB"/>
        </w:rPr>
        <w:t>GUVAVA JA</w:t>
      </w:r>
      <w:r w:rsidR="00C53A3D" w:rsidRPr="00583055">
        <w:rPr>
          <w:rFonts w:ascii="Times New Roman" w:hAnsi="Times New Roman" w:cs="Times New Roman"/>
          <w:b/>
          <w:sz w:val="24"/>
          <w:szCs w:val="24"/>
          <w:lang w:val="en-GB"/>
        </w:rPr>
        <w:t>:</w:t>
      </w:r>
      <w:r w:rsidR="00C53A3D" w:rsidRPr="00583055">
        <w:rPr>
          <w:rFonts w:ascii="Times New Roman" w:hAnsi="Times New Roman" w:cs="Times New Roman"/>
          <w:b/>
          <w:sz w:val="24"/>
          <w:szCs w:val="24"/>
          <w:lang w:val="en-GB"/>
        </w:rPr>
        <w:tab/>
      </w:r>
      <w:r w:rsidR="00FD1DC4" w:rsidRPr="00583055">
        <w:rPr>
          <w:rFonts w:ascii="Times New Roman" w:hAnsi="Times New Roman" w:cs="Times New Roman"/>
          <w:sz w:val="24"/>
          <w:szCs w:val="24"/>
          <w:lang w:val="en-GB"/>
        </w:rPr>
        <w:t>The two deceased persons died painful deaths during the</w:t>
      </w:r>
      <w:r w:rsidR="006237A2" w:rsidRPr="00583055">
        <w:rPr>
          <w:rFonts w:ascii="Times New Roman" w:hAnsi="Times New Roman" w:cs="Times New Roman"/>
          <w:sz w:val="24"/>
          <w:szCs w:val="24"/>
          <w:lang w:val="en-GB"/>
        </w:rPr>
        <w:t>ir</w:t>
      </w:r>
      <w:r w:rsidR="00FD1DC4" w:rsidRPr="00583055">
        <w:rPr>
          <w:rFonts w:ascii="Times New Roman" w:hAnsi="Times New Roman" w:cs="Times New Roman"/>
          <w:sz w:val="24"/>
          <w:szCs w:val="24"/>
          <w:lang w:val="en-GB"/>
        </w:rPr>
        <w:t xml:space="preserve"> daily routines of trying t</w:t>
      </w:r>
      <w:r w:rsidR="00C53A3D" w:rsidRPr="00583055">
        <w:rPr>
          <w:rFonts w:ascii="Times New Roman" w:hAnsi="Times New Roman" w:cs="Times New Roman"/>
          <w:sz w:val="24"/>
          <w:szCs w:val="24"/>
          <w:lang w:val="en-GB"/>
        </w:rPr>
        <w:t xml:space="preserve">o make ends meet. The first </w:t>
      </w:r>
      <w:r w:rsidR="00FD1DC4" w:rsidRPr="00583055">
        <w:rPr>
          <w:rFonts w:ascii="Times New Roman" w:hAnsi="Times New Roman" w:cs="Times New Roman"/>
          <w:sz w:val="24"/>
          <w:szCs w:val="24"/>
          <w:lang w:val="en-GB"/>
        </w:rPr>
        <w:t>appellant was arrested on 11 May 2018 and the second appellant on 16 August 2019. Both appellant</w:t>
      </w:r>
      <w:r w:rsidR="006237A2" w:rsidRPr="00583055">
        <w:rPr>
          <w:rFonts w:ascii="Times New Roman" w:hAnsi="Times New Roman" w:cs="Times New Roman"/>
          <w:sz w:val="24"/>
          <w:szCs w:val="24"/>
          <w:lang w:val="en-GB"/>
        </w:rPr>
        <w:t>s</w:t>
      </w:r>
      <w:r w:rsidR="00FD1DC4" w:rsidRPr="00583055">
        <w:rPr>
          <w:rFonts w:ascii="Times New Roman" w:hAnsi="Times New Roman" w:cs="Times New Roman"/>
          <w:sz w:val="24"/>
          <w:szCs w:val="24"/>
          <w:lang w:val="en-GB"/>
        </w:rPr>
        <w:t xml:space="preserve"> were charged with </w:t>
      </w:r>
      <w:r w:rsidR="00455906" w:rsidRPr="00583055">
        <w:rPr>
          <w:rFonts w:ascii="Times New Roman" w:hAnsi="Times New Roman" w:cs="Times New Roman"/>
          <w:sz w:val="24"/>
          <w:szCs w:val="24"/>
          <w:lang w:val="en-GB"/>
        </w:rPr>
        <w:t>two counts of</w:t>
      </w:r>
      <w:r w:rsidR="00BB0E75" w:rsidRPr="00583055">
        <w:rPr>
          <w:rFonts w:ascii="Times New Roman" w:hAnsi="Times New Roman" w:cs="Times New Roman"/>
          <w:sz w:val="24"/>
          <w:szCs w:val="24"/>
          <w:lang w:val="en-GB"/>
        </w:rPr>
        <w:t xml:space="preserve"> the</w:t>
      </w:r>
      <w:r w:rsidR="00455906" w:rsidRPr="00583055">
        <w:rPr>
          <w:rFonts w:ascii="Times New Roman" w:hAnsi="Times New Roman" w:cs="Times New Roman"/>
          <w:sz w:val="24"/>
          <w:szCs w:val="24"/>
          <w:lang w:val="en-GB"/>
        </w:rPr>
        <w:t xml:space="preserve"> </w:t>
      </w:r>
      <w:r w:rsidR="00FD1DC4" w:rsidRPr="00583055">
        <w:rPr>
          <w:rFonts w:ascii="Times New Roman" w:hAnsi="Times New Roman" w:cs="Times New Roman"/>
          <w:sz w:val="24"/>
          <w:szCs w:val="24"/>
          <w:lang w:val="en-GB"/>
        </w:rPr>
        <w:t xml:space="preserve">murder of the two deceased persons and by judgment delivered on 17 February 2020, the High Court “the court </w:t>
      </w:r>
      <w:r w:rsidR="00FD1DC4" w:rsidRPr="00583055">
        <w:rPr>
          <w:rFonts w:ascii="Times New Roman" w:hAnsi="Times New Roman" w:cs="Times New Roman"/>
          <w:i/>
          <w:sz w:val="24"/>
          <w:szCs w:val="24"/>
          <w:lang w:val="en-GB"/>
        </w:rPr>
        <w:t>a quo</w:t>
      </w:r>
      <w:r w:rsidR="00FD1DC4" w:rsidRPr="00583055">
        <w:rPr>
          <w:rFonts w:ascii="Times New Roman" w:hAnsi="Times New Roman" w:cs="Times New Roman"/>
          <w:sz w:val="24"/>
          <w:szCs w:val="24"/>
          <w:lang w:val="en-GB"/>
        </w:rPr>
        <w:t>” found the appellants guilty and sentenced them to death. This is an automatic appeal against both conviction and sentence.</w:t>
      </w:r>
      <w:r w:rsidR="006237A2" w:rsidRPr="00583055">
        <w:rPr>
          <w:rFonts w:ascii="Times New Roman" w:hAnsi="Times New Roman" w:cs="Times New Roman"/>
          <w:sz w:val="24"/>
          <w:szCs w:val="24"/>
          <w:lang w:val="en-GB"/>
        </w:rPr>
        <w:t xml:space="preserve"> </w:t>
      </w:r>
    </w:p>
    <w:p w14:paraId="3A436937" w14:textId="77777777" w:rsidR="00C53A3D" w:rsidRDefault="00C53A3D" w:rsidP="00C53A3D">
      <w:pPr>
        <w:spacing w:after="0"/>
        <w:jc w:val="both"/>
        <w:rPr>
          <w:rFonts w:ascii="Times New Roman" w:hAnsi="Times New Roman" w:cs="Times New Roman"/>
          <w:sz w:val="24"/>
          <w:szCs w:val="24"/>
          <w:lang w:val="en-GB"/>
        </w:rPr>
      </w:pPr>
    </w:p>
    <w:p w14:paraId="4728290A" w14:textId="77777777" w:rsidR="00583055" w:rsidRDefault="00583055" w:rsidP="00C53A3D">
      <w:pPr>
        <w:spacing w:before="240" w:after="0" w:line="480" w:lineRule="auto"/>
        <w:jc w:val="both"/>
        <w:rPr>
          <w:rFonts w:ascii="Times New Roman" w:hAnsi="Times New Roman" w:cs="Times New Roman"/>
          <w:b/>
          <w:sz w:val="24"/>
          <w:szCs w:val="24"/>
          <w:lang w:val="en-GB"/>
        </w:rPr>
      </w:pPr>
    </w:p>
    <w:p w14:paraId="6ABB381A" w14:textId="77777777" w:rsidR="00583055" w:rsidRDefault="00583055" w:rsidP="00C53A3D">
      <w:pPr>
        <w:spacing w:before="240" w:after="0" w:line="480" w:lineRule="auto"/>
        <w:jc w:val="both"/>
        <w:rPr>
          <w:rFonts w:ascii="Times New Roman" w:hAnsi="Times New Roman" w:cs="Times New Roman"/>
          <w:b/>
          <w:sz w:val="24"/>
          <w:szCs w:val="24"/>
          <w:lang w:val="en-GB"/>
        </w:rPr>
      </w:pPr>
    </w:p>
    <w:p w14:paraId="2B6424A0" w14:textId="77777777" w:rsidR="006237A2" w:rsidRPr="00583055" w:rsidRDefault="006237A2" w:rsidP="00C53A3D">
      <w:pPr>
        <w:spacing w:before="240" w:after="0" w:line="480" w:lineRule="auto"/>
        <w:jc w:val="both"/>
        <w:rPr>
          <w:rFonts w:ascii="Times New Roman" w:hAnsi="Times New Roman" w:cs="Times New Roman"/>
          <w:b/>
          <w:sz w:val="24"/>
          <w:szCs w:val="24"/>
          <w:lang w:val="en-GB"/>
        </w:rPr>
      </w:pPr>
      <w:r w:rsidRPr="00583055">
        <w:rPr>
          <w:rFonts w:ascii="Times New Roman" w:hAnsi="Times New Roman" w:cs="Times New Roman"/>
          <w:b/>
          <w:sz w:val="24"/>
          <w:szCs w:val="24"/>
          <w:lang w:val="en-GB"/>
        </w:rPr>
        <w:lastRenderedPageBreak/>
        <w:t>THE FACTS</w:t>
      </w:r>
    </w:p>
    <w:p w14:paraId="3BDDC62C" w14:textId="77777777" w:rsidR="006237A2" w:rsidRPr="00583055" w:rsidRDefault="00C53A3D" w:rsidP="00C53A3D">
      <w:pPr>
        <w:spacing w:before="240" w:after="0" w:line="480" w:lineRule="auto"/>
        <w:ind w:firstLine="1134"/>
        <w:jc w:val="both"/>
        <w:rPr>
          <w:rFonts w:ascii="Times New Roman" w:hAnsi="Times New Roman" w:cs="Times New Roman"/>
          <w:sz w:val="24"/>
          <w:szCs w:val="24"/>
          <w:lang w:val="en-ZW"/>
        </w:rPr>
      </w:pPr>
      <w:r w:rsidRPr="00583055">
        <w:rPr>
          <w:rFonts w:ascii="Times New Roman" w:hAnsi="Times New Roman" w:cs="Times New Roman"/>
          <w:sz w:val="24"/>
          <w:szCs w:val="24"/>
          <w:lang w:val="en-GB"/>
        </w:rPr>
        <w:t>In count one,</w:t>
      </w:r>
      <w:r w:rsidR="006237A2" w:rsidRPr="00583055">
        <w:rPr>
          <w:rFonts w:ascii="Times New Roman" w:hAnsi="Times New Roman" w:cs="Times New Roman"/>
          <w:sz w:val="24"/>
          <w:szCs w:val="24"/>
          <w:lang w:val="en-GB"/>
        </w:rPr>
        <w:t xml:space="preserve"> the deceased was a young man aged 26. At the time of</w:t>
      </w:r>
      <w:r w:rsidR="005D7E65" w:rsidRPr="00583055">
        <w:rPr>
          <w:rFonts w:ascii="Times New Roman" w:hAnsi="Times New Roman" w:cs="Times New Roman"/>
          <w:sz w:val="24"/>
          <w:szCs w:val="24"/>
          <w:lang w:val="en-GB"/>
        </w:rPr>
        <w:t xml:space="preserve"> his </w:t>
      </w:r>
      <w:r w:rsidR="00BB0E75" w:rsidRPr="00583055">
        <w:rPr>
          <w:rFonts w:ascii="Times New Roman" w:hAnsi="Times New Roman" w:cs="Times New Roman"/>
          <w:sz w:val="24"/>
          <w:szCs w:val="24"/>
          <w:lang w:val="en-GB"/>
        </w:rPr>
        <w:t>premature</w:t>
      </w:r>
      <w:r w:rsidR="005D7E65" w:rsidRPr="00583055">
        <w:rPr>
          <w:rFonts w:ascii="Times New Roman" w:hAnsi="Times New Roman" w:cs="Times New Roman"/>
          <w:sz w:val="24"/>
          <w:szCs w:val="24"/>
          <w:lang w:val="en-GB"/>
        </w:rPr>
        <w:t xml:space="preserve"> </w:t>
      </w:r>
      <w:r w:rsidR="006237A2" w:rsidRPr="00583055">
        <w:rPr>
          <w:rFonts w:ascii="Times New Roman" w:hAnsi="Times New Roman" w:cs="Times New Roman"/>
          <w:sz w:val="24"/>
          <w:szCs w:val="24"/>
          <w:lang w:val="en-GB"/>
        </w:rPr>
        <w:t>death, he resided at 12559 Pumula South Bulawayo</w:t>
      </w:r>
      <w:r w:rsidR="006237A2" w:rsidRPr="00583055">
        <w:rPr>
          <w:rFonts w:ascii="Times New Roman" w:hAnsi="Times New Roman" w:cs="Times New Roman"/>
          <w:sz w:val="24"/>
          <w:szCs w:val="24"/>
          <w:lang w:val="en-ZW"/>
        </w:rPr>
        <w:t xml:space="preserve"> and he was operating as a private taxi driver in and around the Bulawayo City Centre. On the fateful day, the deceased was last seen by his employer touting for customers.</w:t>
      </w:r>
      <w:r w:rsidR="005D7E65" w:rsidRPr="00583055">
        <w:rPr>
          <w:rFonts w:ascii="Times New Roman" w:hAnsi="Times New Roman" w:cs="Times New Roman"/>
          <w:sz w:val="24"/>
          <w:szCs w:val="24"/>
          <w:lang w:val="en-ZW"/>
        </w:rPr>
        <w:t xml:space="preserve"> </w:t>
      </w:r>
      <w:r w:rsidR="00CE6EBF" w:rsidRPr="00583055">
        <w:rPr>
          <w:rFonts w:ascii="Times New Roman" w:hAnsi="Times New Roman" w:cs="Times New Roman"/>
          <w:sz w:val="24"/>
          <w:szCs w:val="24"/>
          <w:lang w:val="en-ZW"/>
        </w:rPr>
        <w:t>On the same day, a</w:t>
      </w:r>
      <w:r w:rsidR="005D7E65" w:rsidRPr="00583055">
        <w:rPr>
          <w:rFonts w:ascii="Times New Roman" w:hAnsi="Times New Roman" w:cs="Times New Roman"/>
          <w:sz w:val="24"/>
          <w:szCs w:val="24"/>
          <w:lang w:val="en-ZW"/>
        </w:rPr>
        <w:t>t or around 1900 hours, an informant, one Kudakwa</w:t>
      </w:r>
      <w:r w:rsidR="00BB0E75" w:rsidRPr="00583055">
        <w:rPr>
          <w:rFonts w:ascii="Times New Roman" w:hAnsi="Times New Roman" w:cs="Times New Roman"/>
          <w:sz w:val="24"/>
          <w:szCs w:val="24"/>
          <w:lang w:val="en-ZW"/>
        </w:rPr>
        <w:t>she Mavhenge, driving on his way</w:t>
      </w:r>
      <w:r w:rsidR="005D7E65" w:rsidRPr="00583055">
        <w:rPr>
          <w:rFonts w:ascii="Times New Roman" w:hAnsi="Times New Roman" w:cs="Times New Roman"/>
          <w:sz w:val="24"/>
          <w:szCs w:val="24"/>
          <w:lang w:val="en-ZW"/>
        </w:rPr>
        <w:t xml:space="preserve"> to his plot in McDonald area, Bulawayo, discovered the deceased body lying lifeless in a pool of blood.</w:t>
      </w:r>
    </w:p>
    <w:p w14:paraId="46085ABA" w14:textId="77777777" w:rsidR="00C53A3D" w:rsidRPr="00583055" w:rsidRDefault="00C53A3D" w:rsidP="00C53A3D">
      <w:pPr>
        <w:spacing w:before="240" w:after="0" w:line="240" w:lineRule="auto"/>
        <w:ind w:firstLine="720"/>
        <w:jc w:val="both"/>
        <w:rPr>
          <w:rFonts w:ascii="Times New Roman" w:hAnsi="Times New Roman" w:cs="Times New Roman"/>
          <w:sz w:val="24"/>
          <w:szCs w:val="24"/>
          <w:lang w:val="en-ZW"/>
        </w:rPr>
      </w:pPr>
    </w:p>
    <w:p w14:paraId="498D7C1E" w14:textId="77777777" w:rsidR="00CE6EBF" w:rsidRPr="00583055" w:rsidRDefault="00CE6EBF" w:rsidP="00C53A3D">
      <w:pPr>
        <w:spacing w:before="240" w:after="0" w:line="480" w:lineRule="auto"/>
        <w:jc w:val="both"/>
        <w:rPr>
          <w:rFonts w:ascii="Times New Roman" w:hAnsi="Times New Roman" w:cs="Times New Roman"/>
          <w:sz w:val="24"/>
          <w:szCs w:val="24"/>
          <w:lang w:val="en-GB"/>
        </w:rPr>
      </w:pPr>
      <w:r w:rsidRPr="00583055">
        <w:rPr>
          <w:rFonts w:ascii="Times New Roman" w:hAnsi="Times New Roman" w:cs="Times New Roman"/>
          <w:sz w:val="24"/>
          <w:szCs w:val="24"/>
          <w:lang w:val="en-GB"/>
        </w:rPr>
        <w:tab/>
      </w:r>
      <w:r w:rsidR="00C53A3D" w:rsidRPr="00583055">
        <w:rPr>
          <w:rFonts w:ascii="Times New Roman" w:hAnsi="Times New Roman" w:cs="Times New Roman"/>
          <w:sz w:val="24"/>
          <w:szCs w:val="24"/>
          <w:lang w:val="en-GB"/>
        </w:rPr>
        <w:tab/>
      </w:r>
      <w:r w:rsidRPr="00583055">
        <w:rPr>
          <w:rFonts w:ascii="Times New Roman" w:hAnsi="Times New Roman" w:cs="Times New Roman"/>
          <w:sz w:val="24"/>
          <w:szCs w:val="24"/>
          <w:lang w:val="en-GB"/>
        </w:rPr>
        <w:t>The matter was reported to the MacDonald Police Base. When the police arrived they discovered the deceased vehicle and a white small Samsung cell phon</w:t>
      </w:r>
      <w:r w:rsidR="00C53A3D" w:rsidRPr="00583055">
        <w:rPr>
          <w:rFonts w:ascii="Times New Roman" w:hAnsi="Times New Roman" w:cs="Times New Roman"/>
          <w:sz w:val="24"/>
          <w:szCs w:val="24"/>
          <w:lang w:val="en-GB"/>
        </w:rPr>
        <w:t>e with an E</w:t>
      </w:r>
      <w:r w:rsidRPr="00583055">
        <w:rPr>
          <w:rFonts w:ascii="Times New Roman" w:hAnsi="Times New Roman" w:cs="Times New Roman"/>
          <w:sz w:val="24"/>
          <w:szCs w:val="24"/>
          <w:lang w:val="en-GB"/>
        </w:rPr>
        <w:t xml:space="preserve">conet line 0774 788 388 were stolen during the commission of the offence. A post mortem was conducted and it was discovered that the deceased had a stab wound on the left shoulder, stab wound on the left side of the neck which raptured the jugular vein, </w:t>
      </w:r>
      <w:r w:rsidR="00BB0E75" w:rsidRPr="00583055">
        <w:rPr>
          <w:rFonts w:ascii="Times New Roman" w:hAnsi="Times New Roman" w:cs="Times New Roman"/>
          <w:sz w:val="24"/>
          <w:szCs w:val="24"/>
          <w:lang w:val="en-GB"/>
        </w:rPr>
        <w:t xml:space="preserve">a </w:t>
      </w:r>
      <w:r w:rsidRPr="00583055">
        <w:rPr>
          <w:rFonts w:ascii="Times New Roman" w:hAnsi="Times New Roman" w:cs="Times New Roman"/>
          <w:sz w:val="24"/>
          <w:szCs w:val="24"/>
          <w:lang w:val="en-GB"/>
        </w:rPr>
        <w:t xml:space="preserve">laceration under the left chin and defensive wounds on the ring finger and </w:t>
      </w:r>
      <w:r w:rsidR="00BB0E75" w:rsidRPr="00583055">
        <w:rPr>
          <w:rFonts w:ascii="Times New Roman" w:hAnsi="Times New Roman" w:cs="Times New Roman"/>
          <w:sz w:val="24"/>
          <w:szCs w:val="24"/>
          <w:lang w:val="en-GB"/>
        </w:rPr>
        <w:t xml:space="preserve">at the </w:t>
      </w:r>
      <w:r w:rsidRPr="00583055">
        <w:rPr>
          <w:rFonts w:ascii="Times New Roman" w:hAnsi="Times New Roman" w:cs="Times New Roman"/>
          <w:sz w:val="24"/>
          <w:szCs w:val="24"/>
          <w:lang w:val="en-GB"/>
        </w:rPr>
        <w:t xml:space="preserve">back of </w:t>
      </w:r>
      <w:r w:rsidR="00BB0E75" w:rsidRPr="00583055">
        <w:rPr>
          <w:rFonts w:ascii="Times New Roman" w:hAnsi="Times New Roman" w:cs="Times New Roman"/>
          <w:sz w:val="24"/>
          <w:szCs w:val="24"/>
          <w:lang w:val="en-GB"/>
        </w:rPr>
        <w:t xml:space="preserve">the </w:t>
      </w:r>
      <w:r w:rsidRPr="00583055">
        <w:rPr>
          <w:rFonts w:ascii="Times New Roman" w:hAnsi="Times New Roman" w:cs="Times New Roman"/>
          <w:sz w:val="24"/>
          <w:szCs w:val="24"/>
          <w:lang w:val="en-GB"/>
        </w:rPr>
        <w:t>right hand. The cause of death was then found as haemorrhage shock, perforated left jugular vein, stab wound on the neck and ass</w:t>
      </w:r>
      <w:r w:rsidR="00BB0E75" w:rsidRPr="00583055">
        <w:rPr>
          <w:rFonts w:ascii="Times New Roman" w:hAnsi="Times New Roman" w:cs="Times New Roman"/>
          <w:sz w:val="24"/>
          <w:szCs w:val="24"/>
          <w:lang w:val="en-GB"/>
        </w:rPr>
        <w:t>a</w:t>
      </w:r>
      <w:r w:rsidRPr="00583055">
        <w:rPr>
          <w:rFonts w:ascii="Times New Roman" w:hAnsi="Times New Roman" w:cs="Times New Roman"/>
          <w:sz w:val="24"/>
          <w:szCs w:val="24"/>
          <w:lang w:val="en-GB"/>
        </w:rPr>
        <w:t>ult.</w:t>
      </w:r>
    </w:p>
    <w:p w14:paraId="53DF6FFA" w14:textId="77777777" w:rsidR="00583055" w:rsidRDefault="00CE6EBF" w:rsidP="00583055">
      <w:pPr>
        <w:spacing w:before="240" w:after="0" w:line="240" w:lineRule="auto"/>
        <w:jc w:val="both"/>
        <w:rPr>
          <w:rFonts w:ascii="Times New Roman" w:hAnsi="Times New Roman" w:cs="Times New Roman"/>
          <w:sz w:val="24"/>
          <w:szCs w:val="24"/>
          <w:lang w:val="en-GB"/>
        </w:rPr>
      </w:pPr>
      <w:r w:rsidRPr="00583055">
        <w:rPr>
          <w:rFonts w:ascii="Times New Roman" w:hAnsi="Times New Roman" w:cs="Times New Roman"/>
          <w:sz w:val="24"/>
          <w:szCs w:val="24"/>
          <w:lang w:val="en-GB"/>
        </w:rPr>
        <w:tab/>
      </w:r>
    </w:p>
    <w:p w14:paraId="3DD7A4EF" w14:textId="77777777" w:rsidR="00CE6EBF" w:rsidRPr="00583055" w:rsidRDefault="00C53A3D" w:rsidP="00583055">
      <w:pPr>
        <w:spacing w:before="240" w:after="0" w:line="480" w:lineRule="auto"/>
        <w:ind w:firstLine="1134"/>
        <w:jc w:val="both"/>
        <w:rPr>
          <w:rFonts w:ascii="Times New Roman" w:hAnsi="Times New Roman" w:cs="Times New Roman"/>
          <w:sz w:val="24"/>
          <w:szCs w:val="24"/>
          <w:lang w:val="en-GB"/>
        </w:rPr>
      </w:pPr>
      <w:r w:rsidRPr="00583055">
        <w:rPr>
          <w:rFonts w:ascii="Times New Roman" w:hAnsi="Times New Roman" w:cs="Times New Roman"/>
          <w:sz w:val="24"/>
          <w:szCs w:val="24"/>
          <w:lang w:val="en-GB"/>
        </w:rPr>
        <w:t>In count two,</w:t>
      </w:r>
      <w:r w:rsidR="00CE6EBF" w:rsidRPr="00583055">
        <w:rPr>
          <w:rFonts w:ascii="Times New Roman" w:hAnsi="Times New Roman" w:cs="Times New Roman"/>
          <w:sz w:val="24"/>
          <w:szCs w:val="24"/>
          <w:lang w:val="en-GB"/>
        </w:rPr>
        <w:t xml:space="preserve"> </w:t>
      </w:r>
      <w:r w:rsidR="00455906" w:rsidRPr="00583055">
        <w:rPr>
          <w:rFonts w:ascii="Times New Roman" w:hAnsi="Times New Roman" w:cs="Times New Roman"/>
          <w:sz w:val="24"/>
          <w:szCs w:val="24"/>
          <w:lang w:val="en-GB"/>
        </w:rPr>
        <w:t xml:space="preserve">the deceased was also a young man aged 21 </w:t>
      </w:r>
      <w:r w:rsidR="00656CD2" w:rsidRPr="00583055">
        <w:rPr>
          <w:rFonts w:ascii="Times New Roman" w:hAnsi="Times New Roman" w:cs="Times New Roman"/>
          <w:sz w:val="24"/>
          <w:szCs w:val="24"/>
          <w:lang w:val="en-GB"/>
        </w:rPr>
        <w:t>who resided</w:t>
      </w:r>
      <w:r w:rsidR="00455906" w:rsidRPr="00583055">
        <w:rPr>
          <w:rFonts w:ascii="Times New Roman" w:hAnsi="Times New Roman" w:cs="Times New Roman"/>
          <w:sz w:val="24"/>
          <w:szCs w:val="24"/>
          <w:lang w:val="en-GB"/>
        </w:rPr>
        <w:t xml:space="preserve"> at 2393 Cowdray Park Bulawayo. On 16 April 2018 at around 2000 hours, the deceased closed his shop and retired to bed in the same shop. Deep into the night, the appellants gained entry into the shop by cutting open the tent </w:t>
      </w:r>
      <w:r w:rsidR="00656CD2" w:rsidRPr="00583055">
        <w:rPr>
          <w:rFonts w:ascii="Times New Roman" w:hAnsi="Times New Roman" w:cs="Times New Roman"/>
          <w:sz w:val="24"/>
          <w:szCs w:val="24"/>
          <w:lang w:val="en-GB"/>
        </w:rPr>
        <w:t>that</w:t>
      </w:r>
      <w:r w:rsidR="00455906" w:rsidRPr="00583055">
        <w:rPr>
          <w:rFonts w:ascii="Times New Roman" w:hAnsi="Times New Roman" w:cs="Times New Roman"/>
          <w:sz w:val="24"/>
          <w:szCs w:val="24"/>
          <w:lang w:val="en-GB"/>
        </w:rPr>
        <w:t xml:space="preserve"> was covering the front part of the shop. Upon gaining entry, the appellants assaulted the deceased person in the head with a sharp </w:t>
      </w:r>
      <w:r w:rsidR="00656CD2" w:rsidRPr="00583055">
        <w:rPr>
          <w:rFonts w:ascii="Times New Roman" w:hAnsi="Times New Roman" w:cs="Times New Roman"/>
          <w:sz w:val="24"/>
          <w:szCs w:val="24"/>
          <w:lang w:val="en-GB"/>
        </w:rPr>
        <w:t>object that</w:t>
      </w:r>
      <w:r w:rsidR="00455906" w:rsidRPr="00583055">
        <w:rPr>
          <w:rFonts w:ascii="Times New Roman" w:hAnsi="Times New Roman" w:cs="Times New Roman"/>
          <w:sz w:val="24"/>
          <w:szCs w:val="24"/>
          <w:lang w:val="en-GB"/>
        </w:rPr>
        <w:t xml:space="preserve"> caused deep </w:t>
      </w:r>
      <w:r w:rsidR="00656CD2" w:rsidRPr="00583055">
        <w:rPr>
          <w:rFonts w:ascii="Times New Roman" w:hAnsi="Times New Roman" w:cs="Times New Roman"/>
          <w:sz w:val="24"/>
          <w:szCs w:val="24"/>
          <w:lang w:val="en-GB"/>
        </w:rPr>
        <w:lastRenderedPageBreak/>
        <w:t>lacerations, which</w:t>
      </w:r>
      <w:r w:rsidR="00455906" w:rsidRPr="00583055">
        <w:rPr>
          <w:rFonts w:ascii="Times New Roman" w:hAnsi="Times New Roman" w:cs="Times New Roman"/>
          <w:sz w:val="24"/>
          <w:szCs w:val="24"/>
          <w:lang w:val="en-GB"/>
        </w:rPr>
        <w:t xml:space="preserve"> led to his death. Various items from the shop were stolen and the appellants fled into the night.</w:t>
      </w:r>
    </w:p>
    <w:p w14:paraId="14DF39DF" w14:textId="77777777" w:rsidR="00C53A3D" w:rsidRPr="00583055" w:rsidRDefault="00455906" w:rsidP="00583055">
      <w:pPr>
        <w:spacing w:before="240" w:after="0" w:line="240" w:lineRule="auto"/>
        <w:jc w:val="both"/>
        <w:rPr>
          <w:rFonts w:ascii="Times New Roman" w:hAnsi="Times New Roman" w:cs="Times New Roman"/>
          <w:sz w:val="24"/>
          <w:szCs w:val="24"/>
          <w:lang w:val="en-GB"/>
        </w:rPr>
      </w:pPr>
      <w:r w:rsidRPr="00583055">
        <w:rPr>
          <w:rFonts w:ascii="Times New Roman" w:hAnsi="Times New Roman" w:cs="Times New Roman"/>
          <w:sz w:val="24"/>
          <w:szCs w:val="24"/>
          <w:lang w:val="en-GB"/>
        </w:rPr>
        <w:tab/>
      </w:r>
    </w:p>
    <w:p w14:paraId="52BBD9B5" w14:textId="77777777" w:rsidR="00455906" w:rsidRPr="00583055" w:rsidRDefault="00455906" w:rsidP="00C53A3D">
      <w:pPr>
        <w:spacing w:before="240" w:after="0" w:line="480" w:lineRule="auto"/>
        <w:ind w:firstLine="1134"/>
        <w:jc w:val="both"/>
        <w:rPr>
          <w:rFonts w:ascii="Times New Roman" w:hAnsi="Times New Roman" w:cs="Times New Roman"/>
          <w:sz w:val="24"/>
          <w:szCs w:val="24"/>
          <w:lang w:val="en-GB"/>
        </w:rPr>
      </w:pPr>
      <w:r w:rsidRPr="00583055">
        <w:rPr>
          <w:rFonts w:ascii="Times New Roman" w:hAnsi="Times New Roman" w:cs="Times New Roman"/>
          <w:sz w:val="24"/>
          <w:szCs w:val="24"/>
          <w:lang w:val="en-GB"/>
        </w:rPr>
        <w:t xml:space="preserve">The second deceased’s body was found on 17 April 2018 by one Tapiwa Murambizi, who then reported the matter to the police. </w:t>
      </w:r>
      <w:r w:rsidR="00FF32DA" w:rsidRPr="00583055">
        <w:rPr>
          <w:rFonts w:ascii="Times New Roman" w:hAnsi="Times New Roman" w:cs="Times New Roman"/>
          <w:sz w:val="24"/>
          <w:szCs w:val="24"/>
          <w:lang w:val="en-GB"/>
        </w:rPr>
        <w:t xml:space="preserve">A post mortem was conducted and it was found that the second deceased had blood on the face and clothes, </w:t>
      </w:r>
      <w:r w:rsidR="00656CD2" w:rsidRPr="00583055">
        <w:rPr>
          <w:rFonts w:ascii="Times New Roman" w:hAnsi="Times New Roman" w:cs="Times New Roman"/>
          <w:sz w:val="24"/>
          <w:szCs w:val="24"/>
          <w:lang w:val="en-GB"/>
        </w:rPr>
        <w:t xml:space="preserve">a </w:t>
      </w:r>
      <w:r w:rsidR="00FF32DA" w:rsidRPr="00583055">
        <w:rPr>
          <w:rFonts w:ascii="Times New Roman" w:hAnsi="Times New Roman" w:cs="Times New Roman"/>
          <w:sz w:val="24"/>
          <w:szCs w:val="24"/>
          <w:lang w:val="en-GB"/>
        </w:rPr>
        <w:t xml:space="preserve">lacerated left ear, lacerations on the head and face, depressed skull fractures and extensive </w:t>
      </w:r>
      <w:r w:rsidR="00487CA0" w:rsidRPr="00583055">
        <w:rPr>
          <w:rFonts w:ascii="Times New Roman" w:hAnsi="Times New Roman" w:cs="Times New Roman"/>
          <w:sz w:val="24"/>
          <w:szCs w:val="24"/>
          <w:lang w:val="en-GB"/>
        </w:rPr>
        <w:t>subarachnoid</w:t>
      </w:r>
      <w:r w:rsidR="00FF32DA" w:rsidRPr="00583055">
        <w:rPr>
          <w:rFonts w:ascii="Times New Roman" w:hAnsi="Times New Roman" w:cs="Times New Roman"/>
          <w:sz w:val="24"/>
          <w:szCs w:val="24"/>
          <w:lang w:val="en-GB"/>
        </w:rPr>
        <w:t xml:space="preserve"> haemorrhage. The cause of death was then discovered as extensive </w:t>
      </w:r>
      <w:r w:rsidR="00487CA0" w:rsidRPr="00583055">
        <w:rPr>
          <w:rFonts w:ascii="Times New Roman" w:hAnsi="Times New Roman" w:cs="Times New Roman"/>
          <w:sz w:val="24"/>
          <w:szCs w:val="24"/>
          <w:lang w:val="en-GB"/>
        </w:rPr>
        <w:t>subarachnoid</w:t>
      </w:r>
      <w:r w:rsidR="00FF32DA" w:rsidRPr="00583055">
        <w:rPr>
          <w:rFonts w:ascii="Times New Roman" w:hAnsi="Times New Roman" w:cs="Times New Roman"/>
          <w:sz w:val="24"/>
          <w:szCs w:val="24"/>
          <w:lang w:val="en-GB"/>
        </w:rPr>
        <w:t xml:space="preserve"> haemorrhage, multiple skull fractures, head injuries and ass</w:t>
      </w:r>
      <w:r w:rsidR="004E77E1" w:rsidRPr="00583055">
        <w:rPr>
          <w:rFonts w:ascii="Times New Roman" w:hAnsi="Times New Roman" w:cs="Times New Roman"/>
          <w:sz w:val="24"/>
          <w:szCs w:val="24"/>
          <w:lang w:val="en-GB"/>
        </w:rPr>
        <w:t>a</w:t>
      </w:r>
      <w:r w:rsidR="00FF32DA" w:rsidRPr="00583055">
        <w:rPr>
          <w:rFonts w:ascii="Times New Roman" w:hAnsi="Times New Roman" w:cs="Times New Roman"/>
          <w:sz w:val="24"/>
          <w:szCs w:val="24"/>
          <w:lang w:val="en-GB"/>
        </w:rPr>
        <w:t>ult.</w:t>
      </w:r>
    </w:p>
    <w:p w14:paraId="0B9BC95A" w14:textId="77777777" w:rsidR="00487CA0" w:rsidRPr="00583055" w:rsidRDefault="00487CA0" w:rsidP="00C53A3D">
      <w:pPr>
        <w:spacing w:before="240" w:after="0" w:line="480" w:lineRule="auto"/>
        <w:ind w:firstLine="1134"/>
        <w:jc w:val="both"/>
        <w:rPr>
          <w:rFonts w:ascii="Times New Roman" w:hAnsi="Times New Roman" w:cs="Times New Roman"/>
          <w:sz w:val="24"/>
          <w:szCs w:val="24"/>
          <w:lang w:val="en-GB"/>
        </w:rPr>
      </w:pPr>
    </w:p>
    <w:p w14:paraId="728837F1" w14:textId="77777777" w:rsidR="006237A2" w:rsidRPr="00583055" w:rsidRDefault="004E77E1" w:rsidP="00C53A3D">
      <w:pPr>
        <w:spacing w:after="0" w:line="360" w:lineRule="auto"/>
        <w:jc w:val="both"/>
        <w:rPr>
          <w:rFonts w:ascii="Times New Roman" w:hAnsi="Times New Roman" w:cs="Times New Roman"/>
          <w:b/>
          <w:sz w:val="24"/>
          <w:szCs w:val="24"/>
          <w:lang w:val="en-GB"/>
        </w:rPr>
      </w:pPr>
      <w:r w:rsidRPr="00583055">
        <w:rPr>
          <w:rFonts w:ascii="Times New Roman" w:hAnsi="Times New Roman" w:cs="Times New Roman"/>
          <w:b/>
          <w:sz w:val="24"/>
          <w:szCs w:val="24"/>
          <w:lang w:val="en-GB"/>
        </w:rPr>
        <w:t xml:space="preserve">PROCEEDINGS IN THE COURT </w:t>
      </w:r>
      <w:r w:rsidRPr="00583055">
        <w:rPr>
          <w:rFonts w:ascii="Times New Roman" w:hAnsi="Times New Roman" w:cs="Times New Roman"/>
          <w:b/>
          <w:i/>
          <w:sz w:val="24"/>
          <w:szCs w:val="24"/>
          <w:lang w:val="en-GB"/>
        </w:rPr>
        <w:t>A QUO</w:t>
      </w:r>
    </w:p>
    <w:p w14:paraId="6ED705DE" w14:textId="77777777" w:rsidR="004E77E1" w:rsidRPr="00583055" w:rsidRDefault="004E77E1" w:rsidP="00487CA0">
      <w:pPr>
        <w:spacing w:after="0" w:line="480" w:lineRule="auto"/>
        <w:jc w:val="both"/>
        <w:rPr>
          <w:rFonts w:ascii="Times New Roman" w:hAnsi="Times New Roman" w:cs="Times New Roman"/>
          <w:sz w:val="24"/>
          <w:szCs w:val="24"/>
          <w:lang w:val="en-ZW"/>
        </w:rPr>
      </w:pPr>
      <w:r w:rsidRPr="00583055">
        <w:rPr>
          <w:rFonts w:ascii="Times New Roman" w:hAnsi="Times New Roman" w:cs="Times New Roman"/>
          <w:sz w:val="24"/>
          <w:szCs w:val="24"/>
          <w:lang w:val="en-GB"/>
        </w:rPr>
        <w:tab/>
      </w:r>
      <w:r w:rsidR="00487CA0" w:rsidRPr="00583055">
        <w:rPr>
          <w:rFonts w:ascii="Times New Roman" w:hAnsi="Times New Roman" w:cs="Times New Roman"/>
          <w:sz w:val="24"/>
          <w:szCs w:val="24"/>
          <w:lang w:val="en-GB"/>
        </w:rPr>
        <w:tab/>
      </w:r>
      <w:r w:rsidRPr="00583055">
        <w:rPr>
          <w:rFonts w:ascii="Times New Roman" w:hAnsi="Times New Roman" w:cs="Times New Roman"/>
          <w:sz w:val="24"/>
          <w:szCs w:val="24"/>
          <w:lang w:val="en-GB"/>
        </w:rPr>
        <w:t xml:space="preserve">The state led evidence from </w:t>
      </w:r>
      <w:r w:rsidR="008962A9" w:rsidRPr="00583055">
        <w:rPr>
          <w:rFonts w:ascii="Times New Roman" w:hAnsi="Times New Roman" w:cs="Times New Roman"/>
          <w:sz w:val="24"/>
          <w:szCs w:val="24"/>
          <w:lang w:val="en-GB"/>
        </w:rPr>
        <w:t xml:space="preserve">first appellant’s biological father, one Elliot Dube who is also a stepfather to the second appellant. He testified to the effect that </w:t>
      </w:r>
      <w:r w:rsidR="008962A9" w:rsidRPr="00583055">
        <w:rPr>
          <w:rFonts w:ascii="Times New Roman" w:hAnsi="Times New Roman" w:cs="Times New Roman"/>
          <w:sz w:val="24"/>
          <w:szCs w:val="24"/>
          <w:lang w:val="en-ZW"/>
        </w:rPr>
        <w:t xml:space="preserve">appellants arrived at his homestead in the morning hours driving a silver Honda Fit and carrying various clothing and gadgets. He further testified </w:t>
      </w:r>
      <w:r w:rsidR="00656CD2" w:rsidRPr="00583055">
        <w:rPr>
          <w:rFonts w:ascii="Times New Roman" w:hAnsi="Times New Roman" w:cs="Times New Roman"/>
          <w:sz w:val="24"/>
          <w:szCs w:val="24"/>
          <w:lang w:val="en-ZW"/>
        </w:rPr>
        <w:t>that</w:t>
      </w:r>
      <w:r w:rsidR="008962A9" w:rsidRPr="00583055">
        <w:rPr>
          <w:rFonts w:ascii="Times New Roman" w:hAnsi="Times New Roman" w:cs="Times New Roman"/>
          <w:sz w:val="24"/>
          <w:szCs w:val="24"/>
          <w:lang w:val="en-ZW"/>
        </w:rPr>
        <w:t xml:space="preserve"> that the appellants told him that t</w:t>
      </w:r>
      <w:r w:rsidR="00656CD2" w:rsidRPr="00583055">
        <w:rPr>
          <w:rFonts w:ascii="Times New Roman" w:hAnsi="Times New Roman" w:cs="Times New Roman"/>
          <w:sz w:val="24"/>
          <w:szCs w:val="24"/>
          <w:lang w:val="en-ZW"/>
        </w:rPr>
        <w:t>hey</w:t>
      </w:r>
      <w:r w:rsidR="008962A9" w:rsidRPr="00583055">
        <w:rPr>
          <w:rFonts w:ascii="Times New Roman" w:hAnsi="Times New Roman" w:cs="Times New Roman"/>
          <w:sz w:val="24"/>
          <w:szCs w:val="24"/>
          <w:lang w:val="en-ZW"/>
        </w:rPr>
        <w:t xml:space="preserve"> were coming from South Africa and that the Honda Fit vehicle was their car that they had bought from S</w:t>
      </w:r>
      <w:r w:rsidR="00656CD2" w:rsidRPr="00583055">
        <w:rPr>
          <w:rFonts w:ascii="Times New Roman" w:hAnsi="Times New Roman" w:cs="Times New Roman"/>
          <w:sz w:val="24"/>
          <w:szCs w:val="24"/>
          <w:lang w:val="en-ZW"/>
        </w:rPr>
        <w:t>outh Africa. It was also Elliot</w:t>
      </w:r>
      <w:r w:rsidR="008962A9" w:rsidRPr="00583055">
        <w:rPr>
          <w:rFonts w:ascii="Times New Roman" w:hAnsi="Times New Roman" w:cs="Times New Roman"/>
          <w:sz w:val="24"/>
          <w:szCs w:val="24"/>
          <w:lang w:val="en-ZW"/>
        </w:rPr>
        <w:t xml:space="preserve"> Dube</w:t>
      </w:r>
      <w:r w:rsidR="00656CD2" w:rsidRPr="00583055">
        <w:rPr>
          <w:rFonts w:ascii="Times New Roman" w:hAnsi="Times New Roman" w:cs="Times New Roman"/>
          <w:sz w:val="24"/>
          <w:szCs w:val="24"/>
          <w:lang w:val="en-ZW"/>
        </w:rPr>
        <w:t>’s</w:t>
      </w:r>
      <w:r w:rsidR="008962A9" w:rsidRPr="00583055">
        <w:rPr>
          <w:rFonts w:ascii="Times New Roman" w:hAnsi="Times New Roman" w:cs="Times New Roman"/>
          <w:sz w:val="24"/>
          <w:szCs w:val="24"/>
          <w:lang w:val="en-ZW"/>
        </w:rPr>
        <w:t xml:space="preserve"> evidence that when the police came looking for the first appellant, he fled.</w:t>
      </w:r>
    </w:p>
    <w:p w14:paraId="4A091673" w14:textId="77777777" w:rsidR="00C53A3D" w:rsidRPr="00583055" w:rsidRDefault="008962A9" w:rsidP="00C53A3D">
      <w:pPr>
        <w:spacing w:after="0" w:line="480" w:lineRule="auto"/>
        <w:jc w:val="both"/>
        <w:rPr>
          <w:rFonts w:ascii="Times New Roman" w:hAnsi="Times New Roman" w:cs="Times New Roman"/>
          <w:sz w:val="24"/>
          <w:szCs w:val="24"/>
          <w:lang w:val="en-ZW"/>
        </w:rPr>
      </w:pPr>
      <w:r w:rsidRPr="00583055">
        <w:rPr>
          <w:rFonts w:ascii="Times New Roman" w:hAnsi="Times New Roman" w:cs="Times New Roman"/>
          <w:sz w:val="24"/>
          <w:szCs w:val="24"/>
          <w:lang w:val="en-ZW"/>
        </w:rPr>
        <w:tab/>
      </w:r>
    </w:p>
    <w:p w14:paraId="59AF1CE8" w14:textId="77777777" w:rsidR="008962A9" w:rsidRPr="00583055" w:rsidRDefault="008962A9" w:rsidP="00C53A3D">
      <w:pPr>
        <w:spacing w:after="0" w:line="480" w:lineRule="auto"/>
        <w:ind w:firstLine="1134"/>
        <w:jc w:val="both"/>
        <w:rPr>
          <w:rFonts w:ascii="Times New Roman" w:hAnsi="Times New Roman" w:cs="Times New Roman"/>
          <w:sz w:val="24"/>
          <w:szCs w:val="24"/>
          <w:lang w:val="en-ZW"/>
        </w:rPr>
      </w:pPr>
      <w:r w:rsidRPr="00583055">
        <w:rPr>
          <w:rFonts w:ascii="Times New Roman" w:hAnsi="Times New Roman" w:cs="Times New Roman"/>
          <w:sz w:val="24"/>
          <w:szCs w:val="24"/>
          <w:lang w:val="en-ZW"/>
        </w:rPr>
        <w:t xml:space="preserve">The appellants gave evidence on their own behalf. The court </w:t>
      </w:r>
      <w:r w:rsidRPr="00583055">
        <w:rPr>
          <w:rFonts w:ascii="Times New Roman" w:hAnsi="Times New Roman" w:cs="Times New Roman"/>
          <w:i/>
          <w:sz w:val="24"/>
          <w:szCs w:val="24"/>
          <w:lang w:val="en-ZW"/>
        </w:rPr>
        <w:t>a quo</w:t>
      </w:r>
      <w:r w:rsidRPr="00583055">
        <w:rPr>
          <w:rFonts w:ascii="Times New Roman" w:hAnsi="Times New Roman" w:cs="Times New Roman"/>
          <w:sz w:val="24"/>
          <w:szCs w:val="24"/>
          <w:lang w:val="en-ZW"/>
        </w:rPr>
        <w:t xml:space="preserve"> found the testimony of the </w:t>
      </w:r>
      <w:r w:rsidR="006E2F52" w:rsidRPr="00583055">
        <w:rPr>
          <w:rFonts w:ascii="Times New Roman" w:hAnsi="Times New Roman" w:cs="Times New Roman"/>
          <w:sz w:val="24"/>
          <w:szCs w:val="24"/>
          <w:lang w:val="en-ZW"/>
        </w:rPr>
        <w:t xml:space="preserve">second </w:t>
      </w:r>
      <w:r w:rsidRPr="00583055">
        <w:rPr>
          <w:rFonts w:ascii="Times New Roman" w:hAnsi="Times New Roman" w:cs="Times New Roman"/>
          <w:sz w:val="24"/>
          <w:szCs w:val="24"/>
          <w:lang w:val="en-ZW"/>
        </w:rPr>
        <w:t xml:space="preserve">appellant to be contradictory and it was concluded that he was not a credible witness and </w:t>
      </w:r>
      <w:r w:rsidR="009F71AF" w:rsidRPr="00583055">
        <w:rPr>
          <w:rFonts w:ascii="Times New Roman" w:hAnsi="Times New Roman" w:cs="Times New Roman"/>
          <w:sz w:val="24"/>
          <w:szCs w:val="24"/>
          <w:lang w:val="en-ZW"/>
        </w:rPr>
        <w:t xml:space="preserve">was </w:t>
      </w:r>
      <w:r w:rsidRPr="00583055">
        <w:rPr>
          <w:rFonts w:ascii="Times New Roman" w:hAnsi="Times New Roman" w:cs="Times New Roman"/>
          <w:sz w:val="24"/>
          <w:szCs w:val="24"/>
          <w:lang w:val="en-ZW"/>
        </w:rPr>
        <w:t>a</w:t>
      </w:r>
      <w:r w:rsidR="009F71AF" w:rsidRPr="00583055">
        <w:rPr>
          <w:rFonts w:ascii="Times New Roman" w:hAnsi="Times New Roman" w:cs="Times New Roman"/>
          <w:sz w:val="24"/>
          <w:szCs w:val="24"/>
          <w:lang w:val="en-ZW"/>
        </w:rPr>
        <w:t>lso a</w:t>
      </w:r>
      <w:r w:rsidRPr="00583055">
        <w:rPr>
          <w:rFonts w:ascii="Times New Roman" w:hAnsi="Times New Roman" w:cs="Times New Roman"/>
          <w:sz w:val="24"/>
          <w:szCs w:val="24"/>
          <w:lang w:val="en-ZW"/>
        </w:rPr>
        <w:t xml:space="preserve"> liar when he told d</w:t>
      </w:r>
      <w:r w:rsidR="009F71AF" w:rsidRPr="00583055">
        <w:rPr>
          <w:rFonts w:ascii="Times New Roman" w:hAnsi="Times New Roman" w:cs="Times New Roman"/>
          <w:sz w:val="24"/>
          <w:szCs w:val="24"/>
          <w:lang w:val="en-ZW"/>
        </w:rPr>
        <w:t xml:space="preserve">ifferent versions of his story </w:t>
      </w:r>
      <w:r w:rsidRPr="00583055">
        <w:rPr>
          <w:rFonts w:ascii="Times New Roman" w:hAnsi="Times New Roman" w:cs="Times New Roman"/>
          <w:sz w:val="24"/>
          <w:szCs w:val="24"/>
          <w:lang w:val="en-ZW"/>
        </w:rPr>
        <w:t>both in the warned and cautioned statement and in his defence outline.</w:t>
      </w:r>
      <w:r w:rsidR="009F71AF" w:rsidRPr="00583055">
        <w:rPr>
          <w:rFonts w:ascii="Times New Roman" w:hAnsi="Times New Roman" w:cs="Times New Roman"/>
          <w:sz w:val="24"/>
          <w:szCs w:val="24"/>
          <w:lang w:val="en-ZW"/>
        </w:rPr>
        <w:t xml:space="preserve"> The second appellant also testified and sought </w:t>
      </w:r>
      <w:r w:rsidR="00656CD2" w:rsidRPr="00583055">
        <w:rPr>
          <w:rFonts w:ascii="Times New Roman" w:hAnsi="Times New Roman" w:cs="Times New Roman"/>
          <w:sz w:val="24"/>
          <w:szCs w:val="24"/>
          <w:lang w:val="en-ZW"/>
        </w:rPr>
        <w:t xml:space="preserve">to </w:t>
      </w:r>
      <w:r w:rsidR="00487CA0" w:rsidRPr="00583055">
        <w:rPr>
          <w:rFonts w:ascii="Times New Roman" w:hAnsi="Times New Roman" w:cs="Times New Roman"/>
          <w:sz w:val="24"/>
          <w:szCs w:val="24"/>
          <w:lang w:val="en-ZW"/>
        </w:rPr>
        <w:t>defend hi</w:t>
      </w:r>
      <w:r w:rsidR="009F71AF" w:rsidRPr="00583055">
        <w:rPr>
          <w:rFonts w:ascii="Times New Roman" w:hAnsi="Times New Roman" w:cs="Times New Roman"/>
          <w:sz w:val="24"/>
          <w:szCs w:val="24"/>
          <w:lang w:val="en-ZW"/>
        </w:rPr>
        <w:t>mself by submitting that one Fixon had called him to assist him in selling some clothes.</w:t>
      </w:r>
    </w:p>
    <w:p w14:paraId="2DF4D609" w14:textId="77777777" w:rsidR="006E2F52" w:rsidRPr="00583055" w:rsidRDefault="006E2F52" w:rsidP="00583055">
      <w:pPr>
        <w:spacing w:after="0" w:line="480" w:lineRule="auto"/>
        <w:jc w:val="both"/>
        <w:rPr>
          <w:rFonts w:ascii="Times New Roman" w:hAnsi="Times New Roman" w:cs="Times New Roman"/>
          <w:sz w:val="24"/>
          <w:szCs w:val="24"/>
          <w:lang w:val="en-ZW"/>
        </w:rPr>
      </w:pPr>
      <w:r w:rsidRPr="00583055">
        <w:rPr>
          <w:rFonts w:ascii="Times New Roman" w:hAnsi="Times New Roman" w:cs="Times New Roman"/>
          <w:sz w:val="24"/>
          <w:szCs w:val="24"/>
          <w:lang w:val="en-ZW"/>
        </w:rPr>
        <w:lastRenderedPageBreak/>
        <w:tab/>
      </w:r>
      <w:r w:rsidR="00583055">
        <w:rPr>
          <w:rFonts w:ascii="Times New Roman" w:hAnsi="Times New Roman" w:cs="Times New Roman"/>
          <w:sz w:val="24"/>
          <w:szCs w:val="24"/>
          <w:lang w:val="en-ZW"/>
        </w:rPr>
        <w:tab/>
      </w:r>
      <w:r w:rsidRPr="00583055">
        <w:rPr>
          <w:rFonts w:ascii="Times New Roman" w:hAnsi="Times New Roman" w:cs="Times New Roman"/>
          <w:sz w:val="24"/>
          <w:szCs w:val="24"/>
          <w:lang w:val="en-ZW"/>
        </w:rPr>
        <w:t xml:space="preserve">The court </w:t>
      </w:r>
      <w:r w:rsidRPr="00583055">
        <w:rPr>
          <w:rFonts w:ascii="Times New Roman" w:hAnsi="Times New Roman" w:cs="Times New Roman"/>
          <w:i/>
          <w:sz w:val="24"/>
          <w:szCs w:val="24"/>
          <w:lang w:val="en-ZW"/>
        </w:rPr>
        <w:t>a quo</w:t>
      </w:r>
      <w:r w:rsidRPr="00583055">
        <w:rPr>
          <w:rFonts w:ascii="Times New Roman" w:hAnsi="Times New Roman" w:cs="Times New Roman"/>
          <w:sz w:val="24"/>
          <w:szCs w:val="24"/>
          <w:lang w:val="en-ZW"/>
        </w:rPr>
        <w:t xml:space="preserve"> found that appellants were in recent possession of the goods stolen from the two deceased. The appellants were therefore found guilty of the murder of the deceased persons which murder was committed in aggravating circumstances. The court </w:t>
      </w:r>
      <w:r w:rsidRPr="00583055">
        <w:rPr>
          <w:rFonts w:ascii="Times New Roman" w:hAnsi="Times New Roman" w:cs="Times New Roman"/>
          <w:i/>
          <w:sz w:val="24"/>
          <w:szCs w:val="24"/>
          <w:lang w:val="en-ZW"/>
        </w:rPr>
        <w:t>a quo</w:t>
      </w:r>
      <w:r w:rsidRPr="00583055">
        <w:rPr>
          <w:rFonts w:ascii="Times New Roman" w:hAnsi="Times New Roman" w:cs="Times New Roman"/>
          <w:sz w:val="24"/>
          <w:szCs w:val="24"/>
          <w:lang w:val="en-ZW"/>
        </w:rPr>
        <w:t xml:space="preserve"> therefore exercised its discretion and sentenced the appellants to death.</w:t>
      </w:r>
    </w:p>
    <w:p w14:paraId="24C3E45F" w14:textId="77777777" w:rsidR="00C53A3D" w:rsidRPr="00583055" w:rsidRDefault="004059F2" w:rsidP="00C53A3D">
      <w:pPr>
        <w:spacing w:after="0" w:line="480" w:lineRule="auto"/>
        <w:jc w:val="both"/>
        <w:rPr>
          <w:rFonts w:ascii="Times New Roman" w:hAnsi="Times New Roman" w:cs="Times New Roman"/>
          <w:sz w:val="24"/>
          <w:szCs w:val="24"/>
          <w:lang w:val="en-ZW"/>
        </w:rPr>
      </w:pPr>
      <w:r w:rsidRPr="00583055">
        <w:rPr>
          <w:rFonts w:ascii="Times New Roman" w:hAnsi="Times New Roman" w:cs="Times New Roman"/>
          <w:sz w:val="24"/>
          <w:szCs w:val="24"/>
          <w:lang w:val="en-ZW"/>
        </w:rPr>
        <w:tab/>
      </w:r>
    </w:p>
    <w:p w14:paraId="0A1CE6D5" w14:textId="77777777" w:rsidR="004059F2" w:rsidRPr="00583055" w:rsidRDefault="004059F2" w:rsidP="00C53A3D">
      <w:pPr>
        <w:spacing w:after="0" w:line="480" w:lineRule="auto"/>
        <w:ind w:firstLine="1134"/>
        <w:jc w:val="both"/>
        <w:rPr>
          <w:rFonts w:ascii="Times New Roman" w:hAnsi="Times New Roman" w:cs="Times New Roman"/>
          <w:sz w:val="24"/>
          <w:szCs w:val="24"/>
          <w:lang w:val="en-ZW"/>
        </w:rPr>
      </w:pPr>
      <w:r w:rsidRPr="00583055">
        <w:rPr>
          <w:rFonts w:ascii="Times New Roman" w:hAnsi="Times New Roman" w:cs="Times New Roman"/>
          <w:sz w:val="24"/>
          <w:szCs w:val="24"/>
          <w:lang w:val="en-ZW"/>
        </w:rPr>
        <w:t>As the matter is one for capital punishment, this is an automatic appeal for both appellants and the following are their grounds of appeal.</w:t>
      </w:r>
    </w:p>
    <w:p w14:paraId="11D03673" w14:textId="77777777" w:rsidR="00583055" w:rsidRDefault="00583055" w:rsidP="00C53A3D">
      <w:pPr>
        <w:spacing w:after="0" w:line="480" w:lineRule="auto"/>
        <w:jc w:val="both"/>
        <w:rPr>
          <w:rFonts w:ascii="Times New Roman" w:hAnsi="Times New Roman" w:cs="Times New Roman"/>
          <w:b/>
          <w:sz w:val="24"/>
          <w:szCs w:val="24"/>
          <w:lang w:val="en-ZW"/>
        </w:rPr>
      </w:pPr>
    </w:p>
    <w:p w14:paraId="7BC58EAC" w14:textId="77777777" w:rsidR="009F71AF" w:rsidRPr="00583055" w:rsidRDefault="004059F2" w:rsidP="00C53A3D">
      <w:pPr>
        <w:spacing w:after="0" w:line="480" w:lineRule="auto"/>
        <w:jc w:val="both"/>
        <w:rPr>
          <w:rFonts w:ascii="Times New Roman" w:hAnsi="Times New Roman" w:cs="Times New Roman"/>
          <w:b/>
          <w:sz w:val="24"/>
          <w:szCs w:val="24"/>
          <w:lang w:val="en-ZW"/>
        </w:rPr>
      </w:pPr>
      <w:r w:rsidRPr="00583055">
        <w:rPr>
          <w:rFonts w:ascii="Times New Roman" w:hAnsi="Times New Roman" w:cs="Times New Roman"/>
          <w:b/>
          <w:sz w:val="24"/>
          <w:szCs w:val="24"/>
          <w:lang w:val="en-ZW"/>
        </w:rPr>
        <w:t>FIRST</w:t>
      </w:r>
      <w:r w:rsidR="009F71AF" w:rsidRPr="00583055">
        <w:rPr>
          <w:rFonts w:ascii="Times New Roman" w:hAnsi="Times New Roman" w:cs="Times New Roman"/>
          <w:b/>
          <w:sz w:val="24"/>
          <w:szCs w:val="24"/>
          <w:lang w:val="en-ZW"/>
        </w:rPr>
        <w:t xml:space="preserve"> APPELLANT’S GROUNDS OF APPEAL AD-CONVICTION</w:t>
      </w:r>
    </w:p>
    <w:p w14:paraId="64FF65D3" w14:textId="77777777" w:rsidR="009F71AF" w:rsidRPr="00583055" w:rsidRDefault="009F71AF" w:rsidP="00C53A3D">
      <w:pPr>
        <w:numPr>
          <w:ilvl w:val="0"/>
          <w:numId w:val="2"/>
        </w:numPr>
        <w:spacing w:after="0" w:line="240" w:lineRule="auto"/>
        <w:jc w:val="both"/>
        <w:rPr>
          <w:rFonts w:ascii="Times New Roman" w:hAnsi="Times New Roman" w:cs="Times New Roman"/>
          <w:sz w:val="24"/>
          <w:szCs w:val="24"/>
          <w:lang w:val="en-ZW"/>
        </w:rPr>
      </w:pPr>
      <w:r w:rsidRPr="00583055">
        <w:rPr>
          <w:rFonts w:ascii="Times New Roman" w:hAnsi="Times New Roman" w:cs="Times New Roman"/>
          <w:sz w:val="24"/>
          <w:szCs w:val="24"/>
          <w:lang w:val="en-ZW"/>
        </w:rPr>
        <w:t xml:space="preserve">The court </w:t>
      </w:r>
      <w:r w:rsidRPr="00583055">
        <w:rPr>
          <w:rFonts w:ascii="Times New Roman" w:hAnsi="Times New Roman" w:cs="Times New Roman"/>
          <w:i/>
          <w:sz w:val="24"/>
          <w:szCs w:val="24"/>
          <w:lang w:val="en-ZW"/>
        </w:rPr>
        <w:t>a quo</w:t>
      </w:r>
      <w:r w:rsidRPr="00583055">
        <w:rPr>
          <w:rFonts w:ascii="Times New Roman" w:hAnsi="Times New Roman" w:cs="Times New Roman"/>
          <w:sz w:val="24"/>
          <w:szCs w:val="24"/>
          <w:lang w:val="en-ZW"/>
        </w:rPr>
        <w:t xml:space="preserve"> erred in law in convicting the 1</w:t>
      </w:r>
      <w:r w:rsidRPr="00583055">
        <w:rPr>
          <w:rFonts w:ascii="Times New Roman" w:hAnsi="Times New Roman" w:cs="Times New Roman"/>
          <w:sz w:val="24"/>
          <w:szCs w:val="24"/>
          <w:vertAlign w:val="superscript"/>
          <w:lang w:val="en-ZW"/>
        </w:rPr>
        <w:t>st</w:t>
      </w:r>
      <w:r w:rsidRPr="00583055">
        <w:rPr>
          <w:rFonts w:ascii="Times New Roman" w:hAnsi="Times New Roman" w:cs="Times New Roman"/>
          <w:sz w:val="24"/>
          <w:szCs w:val="24"/>
          <w:lang w:val="en-ZW"/>
        </w:rPr>
        <w:t xml:space="preserve"> appellant on the basis of exhibits that were not tendered in court in terms of the Criminal Procedure and Evidence Act.</w:t>
      </w:r>
    </w:p>
    <w:p w14:paraId="34F24DE8" w14:textId="77777777" w:rsidR="009F71AF" w:rsidRPr="00583055" w:rsidRDefault="009F71AF" w:rsidP="00C53A3D">
      <w:pPr>
        <w:numPr>
          <w:ilvl w:val="0"/>
          <w:numId w:val="2"/>
        </w:numPr>
        <w:spacing w:after="0" w:line="240" w:lineRule="auto"/>
        <w:jc w:val="both"/>
        <w:rPr>
          <w:rFonts w:ascii="Times New Roman" w:hAnsi="Times New Roman" w:cs="Times New Roman"/>
          <w:sz w:val="24"/>
          <w:szCs w:val="24"/>
          <w:lang w:val="en-ZW"/>
        </w:rPr>
      </w:pPr>
      <w:r w:rsidRPr="00583055">
        <w:rPr>
          <w:rFonts w:ascii="Times New Roman" w:hAnsi="Times New Roman" w:cs="Times New Roman"/>
          <w:sz w:val="24"/>
          <w:szCs w:val="24"/>
          <w:lang w:val="en-ZW"/>
        </w:rPr>
        <w:t xml:space="preserve">The court </w:t>
      </w:r>
      <w:r w:rsidRPr="00583055">
        <w:rPr>
          <w:rFonts w:ascii="Times New Roman" w:hAnsi="Times New Roman" w:cs="Times New Roman"/>
          <w:i/>
          <w:sz w:val="24"/>
          <w:szCs w:val="24"/>
          <w:lang w:val="en-ZW"/>
        </w:rPr>
        <w:t>a quo</w:t>
      </w:r>
      <w:r w:rsidRPr="00583055">
        <w:rPr>
          <w:rFonts w:ascii="Times New Roman" w:hAnsi="Times New Roman" w:cs="Times New Roman"/>
          <w:sz w:val="24"/>
          <w:szCs w:val="24"/>
          <w:lang w:val="en-ZW"/>
        </w:rPr>
        <w:t xml:space="preserve"> erred in law and fact and convicted the 1</w:t>
      </w:r>
      <w:r w:rsidRPr="00583055">
        <w:rPr>
          <w:rFonts w:ascii="Times New Roman" w:hAnsi="Times New Roman" w:cs="Times New Roman"/>
          <w:sz w:val="24"/>
          <w:szCs w:val="24"/>
          <w:vertAlign w:val="superscript"/>
          <w:lang w:val="en-ZW"/>
        </w:rPr>
        <w:t>st</w:t>
      </w:r>
      <w:r w:rsidRPr="00583055">
        <w:rPr>
          <w:rFonts w:ascii="Times New Roman" w:hAnsi="Times New Roman" w:cs="Times New Roman"/>
          <w:sz w:val="24"/>
          <w:szCs w:val="24"/>
          <w:lang w:val="en-ZW"/>
        </w:rPr>
        <w:t xml:space="preserve"> appellant on the basis of circumstantial evidence after applying the doctrine of recent possession and concluding that the 1</w:t>
      </w:r>
      <w:r w:rsidRPr="00583055">
        <w:rPr>
          <w:rFonts w:ascii="Times New Roman" w:hAnsi="Times New Roman" w:cs="Times New Roman"/>
          <w:sz w:val="24"/>
          <w:szCs w:val="24"/>
          <w:vertAlign w:val="superscript"/>
          <w:lang w:val="en-ZW"/>
        </w:rPr>
        <w:t>st</w:t>
      </w:r>
      <w:r w:rsidRPr="00583055">
        <w:rPr>
          <w:rFonts w:ascii="Times New Roman" w:hAnsi="Times New Roman" w:cs="Times New Roman"/>
          <w:sz w:val="24"/>
          <w:szCs w:val="24"/>
          <w:lang w:val="en-ZW"/>
        </w:rPr>
        <w:t xml:space="preserve"> appellant could only have intended to kill.</w:t>
      </w:r>
    </w:p>
    <w:p w14:paraId="4EA39998" w14:textId="77777777" w:rsidR="009F71AF" w:rsidRPr="00583055" w:rsidRDefault="009F71AF" w:rsidP="00C53A3D">
      <w:pPr>
        <w:numPr>
          <w:ilvl w:val="0"/>
          <w:numId w:val="2"/>
        </w:numPr>
        <w:spacing w:after="0" w:line="240" w:lineRule="auto"/>
        <w:jc w:val="both"/>
        <w:rPr>
          <w:rFonts w:ascii="Times New Roman" w:hAnsi="Times New Roman" w:cs="Times New Roman"/>
          <w:sz w:val="24"/>
          <w:szCs w:val="24"/>
          <w:lang w:val="en-ZW"/>
        </w:rPr>
      </w:pPr>
      <w:r w:rsidRPr="00583055">
        <w:rPr>
          <w:rFonts w:ascii="Times New Roman" w:hAnsi="Times New Roman" w:cs="Times New Roman"/>
          <w:sz w:val="24"/>
          <w:szCs w:val="24"/>
          <w:lang w:val="en-ZW"/>
        </w:rPr>
        <w:t xml:space="preserve">The court </w:t>
      </w:r>
      <w:r w:rsidRPr="00583055">
        <w:rPr>
          <w:rFonts w:ascii="Times New Roman" w:hAnsi="Times New Roman" w:cs="Times New Roman"/>
          <w:i/>
          <w:sz w:val="24"/>
          <w:szCs w:val="24"/>
          <w:lang w:val="en-ZW"/>
        </w:rPr>
        <w:t>a quo</w:t>
      </w:r>
      <w:r w:rsidRPr="00583055">
        <w:rPr>
          <w:rFonts w:ascii="Times New Roman" w:hAnsi="Times New Roman" w:cs="Times New Roman"/>
          <w:sz w:val="24"/>
          <w:szCs w:val="24"/>
          <w:lang w:val="en-ZW"/>
        </w:rPr>
        <w:t xml:space="preserve"> erred in law by placing the onus on the 1</w:t>
      </w:r>
      <w:r w:rsidRPr="00583055">
        <w:rPr>
          <w:rFonts w:ascii="Times New Roman" w:hAnsi="Times New Roman" w:cs="Times New Roman"/>
          <w:sz w:val="24"/>
          <w:szCs w:val="24"/>
          <w:vertAlign w:val="superscript"/>
          <w:lang w:val="en-ZW"/>
        </w:rPr>
        <w:t>st</w:t>
      </w:r>
      <w:r w:rsidRPr="00583055">
        <w:rPr>
          <w:rFonts w:ascii="Times New Roman" w:hAnsi="Times New Roman" w:cs="Times New Roman"/>
          <w:sz w:val="24"/>
          <w:szCs w:val="24"/>
          <w:lang w:val="en-ZW"/>
        </w:rPr>
        <w:t xml:space="preserve"> appellant to tell the truth and prove his innocence, instead of the state proving its case beyond reasonable doubt.</w:t>
      </w:r>
    </w:p>
    <w:p w14:paraId="75482DAA" w14:textId="77777777" w:rsidR="009F71AF" w:rsidRPr="00583055" w:rsidRDefault="009F71AF" w:rsidP="00C53A3D">
      <w:pPr>
        <w:spacing w:after="0" w:line="360" w:lineRule="auto"/>
        <w:jc w:val="both"/>
        <w:rPr>
          <w:rFonts w:ascii="Times New Roman" w:hAnsi="Times New Roman" w:cs="Times New Roman"/>
          <w:b/>
          <w:sz w:val="25"/>
          <w:szCs w:val="25"/>
        </w:rPr>
      </w:pPr>
    </w:p>
    <w:p w14:paraId="6D0CBD9A" w14:textId="77777777" w:rsidR="009F71AF" w:rsidRPr="00583055" w:rsidRDefault="004059F2" w:rsidP="00C53A3D">
      <w:pPr>
        <w:spacing w:after="0" w:line="360" w:lineRule="auto"/>
        <w:jc w:val="both"/>
        <w:rPr>
          <w:rFonts w:ascii="Times New Roman" w:hAnsi="Times New Roman" w:cs="Times New Roman"/>
          <w:b/>
          <w:sz w:val="25"/>
          <w:szCs w:val="25"/>
        </w:rPr>
      </w:pPr>
      <w:r w:rsidRPr="00583055">
        <w:rPr>
          <w:rFonts w:ascii="Times New Roman" w:hAnsi="Times New Roman" w:cs="Times New Roman"/>
          <w:b/>
          <w:sz w:val="25"/>
          <w:szCs w:val="25"/>
        </w:rPr>
        <w:t>SECOND</w:t>
      </w:r>
      <w:r w:rsidR="009F71AF" w:rsidRPr="00583055">
        <w:rPr>
          <w:rFonts w:ascii="Times New Roman" w:hAnsi="Times New Roman" w:cs="Times New Roman"/>
          <w:b/>
          <w:sz w:val="25"/>
          <w:szCs w:val="25"/>
        </w:rPr>
        <w:t xml:space="preserve"> APPELLANT’S GROUNDS OF APPEAL AD- CONVICTION </w:t>
      </w:r>
    </w:p>
    <w:p w14:paraId="1CD2BE0D" w14:textId="77777777" w:rsidR="009F71AF" w:rsidRPr="00583055" w:rsidRDefault="009F71AF" w:rsidP="00C53A3D">
      <w:pPr>
        <w:pStyle w:val="ListParagraph"/>
        <w:numPr>
          <w:ilvl w:val="0"/>
          <w:numId w:val="3"/>
        </w:numPr>
        <w:spacing w:after="0" w:line="240" w:lineRule="auto"/>
        <w:jc w:val="both"/>
        <w:rPr>
          <w:rFonts w:ascii="Times New Roman" w:hAnsi="Times New Roman" w:cs="Times New Roman"/>
          <w:sz w:val="24"/>
          <w:szCs w:val="24"/>
        </w:rPr>
      </w:pPr>
      <w:r w:rsidRPr="00583055">
        <w:rPr>
          <w:rFonts w:ascii="Times New Roman" w:hAnsi="Times New Roman" w:cs="Times New Roman"/>
          <w:sz w:val="24"/>
          <w:szCs w:val="24"/>
        </w:rPr>
        <w:t xml:space="preserve">The court </w:t>
      </w:r>
      <w:r w:rsidRPr="00583055">
        <w:rPr>
          <w:rFonts w:ascii="Times New Roman" w:hAnsi="Times New Roman" w:cs="Times New Roman"/>
          <w:i/>
          <w:sz w:val="24"/>
          <w:szCs w:val="24"/>
        </w:rPr>
        <w:t>a quo</w:t>
      </w:r>
      <w:r w:rsidRPr="00583055">
        <w:rPr>
          <w:rFonts w:ascii="Times New Roman" w:hAnsi="Times New Roman" w:cs="Times New Roman"/>
          <w:sz w:val="24"/>
          <w:szCs w:val="24"/>
        </w:rPr>
        <w:t xml:space="preserve"> erred and misdirected itself in both the law and the facts by convicting the 2</w:t>
      </w:r>
      <w:r w:rsidRPr="00583055">
        <w:rPr>
          <w:rFonts w:ascii="Times New Roman" w:hAnsi="Times New Roman" w:cs="Times New Roman"/>
          <w:sz w:val="24"/>
          <w:szCs w:val="24"/>
          <w:vertAlign w:val="superscript"/>
        </w:rPr>
        <w:t>nd</w:t>
      </w:r>
      <w:r w:rsidRPr="00583055">
        <w:rPr>
          <w:rFonts w:ascii="Times New Roman" w:hAnsi="Times New Roman" w:cs="Times New Roman"/>
          <w:sz w:val="24"/>
          <w:szCs w:val="24"/>
        </w:rPr>
        <w:t xml:space="preserve"> appellant on both counts of murder yet the three state witnesses’ </w:t>
      </w:r>
      <w:r w:rsidRPr="00583055">
        <w:rPr>
          <w:rFonts w:ascii="Times New Roman" w:hAnsi="Times New Roman" w:cs="Times New Roman"/>
          <w:i/>
          <w:sz w:val="24"/>
          <w:szCs w:val="24"/>
        </w:rPr>
        <w:t>viva voce</w:t>
      </w:r>
      <w:r w:rsidRPr="00583055">
        <w:rPr>
          <w:rFonts w:ascii="Times New Roman" w:hAnsi="Times New Roman" w:cs="Times New Roman"/>
          <w:sz w:val="24"/>
          <w:szCs w:val="24"/>
        </w:rPr>
        <w:t xml:space="preserve"> evidence placed before it was inadequate and insufficient to sustain a conviction let alone to prove the 2</w:t>
      </w:r>
      <w:r w:rsidRPr="00583055">
        <w:rPr>
          <w:rFonts w:ascii="Times New Roman" w:hAnsi="Times New Roman" w:cs="Times New Roman"/>
          <w:sz w:val="24"/>
          <w:szCs w:val="24"/>
          <w:vertAlign w:val="superscript"/>
        </w:rPr>
        <w:t>nd</w:t>
      </w:r>
      <w:r w:rsidRPr="00583055">
        <w:rPr>
          <w:rFonts w:ascii="Times New Roman" w:hAnsi="Times New Roman" w:cs="Times New Roman"/>
          <w:sz w:val="24"/>
          <w:szCs w:val="24"/>
        </w:rPr>
        <w:t xml:space="preserve"> appellant’s guilt beyond a reasonable doubt as required by section 18 (1) of the Criminal Law (Codification and Reform) Act [C</w:t>
      </w:r>
      <w:r w:rsidRPr="00583055">
        <w:rPr>
          <w:rFonts w:ascii="Times New Roman" w:hAnsi="Times New Roman" w:cs="Times New Roman"/>
          <w:i/>
          <w:sz w:val="24"/>
          <w:szCs w:val="24"/>
        </w:rPr>
        <w:t>hapter 9:23</w:t>
      </w:r>
      <w:r w:rsidRPr="00583055">
        <w:rPr>
          <w:rFonts w:ascii="Times New Roman" w:hAnsi="Times New Roman" w:cs="Times New Roman"/>
          <w:sz w:val="24"/>
          <w:szCs w:val="24"/>
        </w:rPr>
        <w:t>].</w:t>
      </w:r>
    </w:p>
    <w:p w14:paraId="5BD1AB00" w14:textId="77777777" w:rsidR="009F71AF" w:rsidRPr="00583055" w:rsidRDefault="009F71AF" w:rsidP="00C53A3D">
      <w:pPr>
        <w:pStyle w:val="ListParagraph"/>
        <w:numPr>
          <w:ilvl w:val="0"/>
          <w:numId w:val="3"/>
        </w:numPr>
        <w:spacing w:after="0" w:line="240" w:lineRule="auto"/>
        <w:jc w:val="both"/>
        <w:rPr>
          <w:rFonts w:ascii="Times New Roman" w:hAnsi="Times New Roman" w:cs="Times New Roman"/>
          <w:sz w:val="24"/>
          <w:szCs w:val="24"/>
        </w:rPr>
      </w:pPr>
      <w:r w:rsidRPr="00583055">
        <w:rPr>
          <w:rFonts w:ascii="Times New Roman" w:hAnsi="Times New Roman" w:cs="Times New Roman"/>
          <w:sz w:val="24"/>
          <w:szCs w:val="24"/>
        </w:rPr>
        <w:t xml:space="preserve">The court </w:t>
      </w:r>
      <w:r w:rsidRPr="00583055">
        <w:rPr>
          <w:rFonts w:ascii="Times New Roman" w:hAnsi="Times New Roman" w:cs="Times New Roman"/>
          <w:i/>
          <w:sz w:val="24"/>
          <w:szCs w:val="24"/>
        </w:rPr>
        <w:t>a quo</w:t>
      </w:r>
      <w:r w:rsidRPr="00583055">
        <w:rPr>
          <w:rFonts w:ascii="Times New Roman" w:hAnsi="Times New Roman" w:cs="Times New Roman"/>
          <w:sz w:val="24"/>
          <w:szCs w:val="24"/>
        </w:rPr>
        <w:t xml:space="preserve"> erred and misdirected itself in both the law and the facts by conviction 2</w:t>
      </w:r>
      <w:r w:rsidRPr="00583055">
        <w:rPr>
          <w:rFonts w:ascii="Times New Roman" w:hAnsi="Times New Roman" w:cs="Times New Roman"/>
          <w:sz w:val="24"/>
          <w:szCs w:val="24"/>
          <w:vertAlign w:val="superscript"/>
        </w:rPr>
        <w:t>nd</w:t>
      </w:r>
      <w:r w:rsidRPr="00583055">
        <w:rPr>
          <w:rFonts w:ascii="Times New Roman" w:hAnsi="Times New Roman" w:cs="Times New Roman"/>
          <w:sz w:val="24"/>
          <w:szCs w:val="24"/>
        </w:rPr>
        <w:t xml:space="preserve"> appellant on both counts of murder based on exhibits and witnesses’ evidence which were not tendered and placed before the court </w:t>
      </w:r>
      <w:r w:rsidRPr="00583055">
        <w:rPr>
          <w:rFonts w:ascii="Times New Roman" w:hAnsi="Times New Roman" w:cs="Times New Roman"/>
          <w:i/>
          <w:sz w:val="24"/>
          <w:szCs w:val="24"/>
        </w:rPr>
        <w:t>a quo</w:t>
      </w:r>
      <w:r w:rsidRPr="00583055">
        <w:rPr>
          <w:rFonts w:ascii="Times New Roman" w:hAnsi="Times New Roman" w:cs="Times New Roman"/>
          <w:sz w:val="24"/>
          <w:szCs w:val="24"/>
        </w:rPr>
        <w:t>.</w:t>
      </w:r>
    </w:p>
    <w:p w14:paraId="1599F445" w14:textId="77777777" w:rsidR="009F71AF" w:rsidRPr="00583055" w:rsidRDefault="009F71AF" w:rsidP="00C53A3D">
      <w:pPr>
        <w:pStyle w:val="ListParagraph"/>
        <w:numPr>
          <w:ilvl w:val="0"/>
          <w:numId w:val="3"/>
        </w:numPr>
        <w:spacing w:after="0" w:line="240" w:lineRule="auto"/>
        <w:jc w:val="both"/>
        <w:rPr>
          <w:rFonts w:ascii="Times New Roman" w:hAnsi="Times New Roman" w:cs="Times New Roman"/>
          <w:sz w:val="24"/>
          <w:szCs w:val="24"/>
        </w:rPr>
      </w:pPr>
      <w:r w:rsidRPr="00583055">
        <w:rPr>
          <w:rFonts w:ascii="Times New Roman" w:hAnsi="Times New Roman" w:cs="Times New Roman"/>
          <w:sz w:val="24"/>
          <w:szCs w:val="24"/>
        </w:rPr>
        <w:t xml:space="preserve">The court </w:t>
      </w:r>
      <w:r w:rsidRPr="00583055">
        <w:rPr>
          <w:rFonts w:ascii="Times New Roman" w:hAnsi="Times New Roman" w:cs="Times New Roman"/>
          <w:i/>
          <w:sz w:val="24"/>
          <w:szCs w:val="24"/>
        </w:rPr>
        <w:t>a quo</w:t>
      </w:r>
      <w:r w:rsidRPr="00583055">
        <w:rPr>
          <w:rFonts w:ascii="Times New Roman" w:hAnsi="Times New Roman" w:cs="Times New Roman"/>
          <w:sz w:val="24"/>
          <w:szCs w:val="24"/>
        </w:rPr>
        <w:t xml:space="preserve"> erred and misdirected itself in both the law and the facts by conviction</w:t>
      </w:r>
      <w:r w:rsidR="00487CA0" w:rsidRPr="00583055">
        <w:rPr>
          <w:rFonts w:ascii="Times New Roman" w:hAnsi="Times New Roman" w:cs="Times New Roman"/>
          <w:sz w:val="24"/>
          <w:szCs w:val="24"/>
        </w:rPr>
        <w:t xml:space="preserve"> </w:t>
      </w:r>
      <w:r w:rsidRPr="00583055">
        <w:rPr>
          <w:rFonts w:ascii="Times New Roman" w:hAnsi="Times New Roman" w:cs="Times New Roman"/>
          <w:sz w:val="24"/>
          <w:szCs w:val="24"/>
        </w:rPr>
        <w:t>2</w:t>
      </w:r>
      <w:r w:rsidR="00487CA0" w:rsidRPr="00583055">
        <w:rPr>
          <w:rFonts w:ascii="Times New Roman" w:hAnsi="Times New Roman" w:cs="Times New Roman"/>
          <w:sz w:val="24"/>
          <w:szCs w:val="24"/>
          <w:vertAlign w:val="superscript"/>
        </w:rPr>
        <w:t>nd</w:t>
      </w:r>
      <w:r w:rsidR="00487CA0" w:rsidRPr="00583055">
        <w:rPr>
          <w:rFonts w:ascii="Times New Roman" w:hAnsi="Times New Roman" w:cs="Times New Roman"/>
          <w:sz w:val="24"/>
          <w:szCs w:val="24"/>
        </w:rPr>
        <w:t xml:space="preserve"> </w:t>
      </w:r>
      <w:r w:rsidRPr="00583055">
        <w:rPr>
          <w:rFonts w:ascii="Times New Roman" w:hAnsi="Times New Roman" w:cs="Times New Roman"/>
          <w:sz w:val="24"/>
          <w:szCs w:val="24"/>
        </w:rPr>
        <w:t>appellant on both counts of murder in that its finding that the 2</w:t>
      </w:r>
      <w:r w:rsidRPr="00583055">
        <w:rPr>
          <w:rFonts w:ascii="Times New Roman" w:hAnsi="Times New Roman" w:cs="Times New Roman"/>
          <w:sz w:val="24"/>
          <w:szCs w:val="24"/>
          <w:vertAlign w:val="superscript"/>
        </w:rPr>
        <w:t>nd</w:t>
      </w:r>
      <w:r w:rsidRPr="00583055">
        <w:rPr>
          <w:rFonts w:ascii="Times New Roman" w:hAnsi="Times New Roman" w:cs="Times New Roman"/>
          <w:sz w:val="24"/>
          <w:szCs w:val="24"/>
        </w:rPr>
        <w:t xml:space="preserve"> appellant’s defence is manifestly false is grossly unreasonable in the sense that no reasonable court applying its mind to the same facts would have arrived at the same finding or conclusion.</w:t>
      </w:r>
    </w:p>
    <w:p w14:paraId="4E3CC9AA" w14:textId="77777777" w:rsidR="00A55172" w:rsidRPr="00583055" w:rsidRDefault="00A55172" w:rsidP="00C53A3D">
      <w:pPr>
        <w:spacing w:after="0" w:line="240" w:lineRule="auto"/>
        <w:jc w:val="both"/>
        <w:rPr>
          <w:rFonts w:ascii="Times New Roman" w:hAnsi="Times New Roman" w:cs="Times New Roman"/>
          <w:sz w:val="24"/>
          <w:szCs w:val="24"/>
        </w:rPr>
      </w:pPr>
    </w:p>
    <w:p w14:paraId="0D116D5B" w14:textId="77777777" w:rsidR="00487CA0" w:rsidRPr="00583055" w:rsidRDefault="00487CA0" w:rsidP="00C53A3D">
      <w:pPr>
        <w:spacing w:after="0" w:line="240" w:lineRule="auto"/>
        <w:jc w:val="both"/>
        <w:rPr>
          <w:rFonts w:ascii="Times New Roman" w:hAnsi="Times New Roman" w:cs="Times New Roman"/>
          <w:b/>
          <w:sz w:val="24"/>
          <w:szCs w:val="24"/>
        </w:rPr>
      </w:pPr>
    </w:p>
    <w:p w14:paraId="709CF36E" w14:textId="77777777" w:rsidR="00487CA0" w:rsidRDefault="00487CA0" w:rsidP="00C53A3D">
      <w:pPr>
        <w:spacing w:after="0" w:line="240" w:lineRule="auto"/>
        <w:jc w:val="both"/>
        <w:rPr>
          <w:rFonts w:ascii="Times New Roman" w:hAnsi="Times New Roman" w:cs="Times New Roman"/>
          <w:b/>
          <w:sz w:val="24"/>
          <w:szCs w:val="24"/>
        </w:rPr>
      </w:pPr>
    </w:p>
    <w:p w14:paraId="5033A5B7" w14:textId="77777777" w:rsidR="00583055" w:rsidRDefault="00583055" w:rsidP="00C53A3D">
      <w:pPr>
        <w:spacing w:after="0" w:line="240" w:lineRule="auto"/>
        <w:jc w:val="both"/>
        <w:rPr>
          <w:rFonts w:ascii="Times New Roman" w:hAnsi="Times New Roman" w:cs="Times New Roman"/>
          <w:b/>
          <w:sz w:val="24"/>
          <w:szCs w:val="24"/>
        </w:rPr>
      </w:pPr>
    </w:p>
    <w:p w14:paraId="686946E7" w14:textId="77777777" w:rsidR="00583055" w:rsidRDefault="00583055" w:rsidP="00C53A3D">
      <w:pPr>
        <w:spacing w:after="0" w:line="240" w:lineRule="auto"/>
        <w:jc w:val="both"/>
        <w:rPr>
          <w:rFonts w:ascii="Times New Roman" w:hAnsi="Times New Roman" w:cs="Times New Roman"/>
          <w:b/>
          <w:sz w:val="24"/>
          <w:szCs w:val="24"/>
        </w:rPr>
      </w:pPr>
    </w:p>
    <w:p w14:paraId="29D1FB90" w14:textId="77777777" w:rsidR="00583055" w:rsidRPr="00583055" w:rsidRDefault="00583055" w:rsidP="00C53A3D">
      <w:pPr>
        <w:spacing w:after="0" w:line="240" w:lineRule="auto"/>
        <w:jc w:val="both"/>
        <w:rPr>
          <w:rFonts w:ascii="Times New Roman" w:hAnsi="Times New Roman" w:cs="Times New Roman"/>
          <w:b/>
          <w:sz w:val="24"/>
          <w:szCs w:val="24"/>
        </w:rPr>
      </w:pPr>
    </w:p>
    <w:p w14:paraId="77AC8F83" w14:textId="77777777" w:rsidR="00A55172" w:rsidRPr="00583055" w:rsidRDefault="00A55172" w:rsidP="00C53A3D">
      <w:pPr>
        <w:spacing w:after="0" w:line="240" w:lineRule="auto"/>
        <w:jc w:val="both"/>
        <w:rPr>
          <w:rFonts w:ascii="Times New Roman" w:hAnsi="Times New Roman" w:cs="Times New Roman"/>
          <w:b/>
          <w:sz w:val="24"/>
          <w:szCs w:val="24"/>
        </w:rPr>
      </w:pPr>
      <w:r w:rsidRPr="00583055">
        <w:rPr>
          <w:rFonts w:ascii="Times New Roman" w:hAnsi="Times New Roman" w:cs="Times New Roman"/>
          <w:b/>
          <w:sz w:val="24"/>
          <w:szCs w:val="24"/>
        </w:rPr>
        <w:lastRenderedPageBreak/>
        <w:t>PROCEEDINGS BEFORE THIS COURT</w:t>
      </w:r>
    </w:p>
    <w:p w14:paraId="320A8A61" w14:textId="77777777" w:rsidR="00487BBA" w:rsidRPr="00583055" w:rsidRDefault="00A55172" w:rsidP="00C53A3D">
      <w:pPr>
        <w:spacing w:after="0" w:line="480" w:lineRule="auto"/>
        <w:jc w:val="both"/>
        <w:rPr>
          <w:rFonts w:ascii="Times New Roman" w:hAnsi="Times New Roman" w:cs="Times New Roman"/>
          <w:sz w:val="24"/>
          <w:szCs w:val="24"/>
        </w:rPr>
      </w:pPr>
      <w:r w:rsidRPr="00583055">
        <w:rPr>
          <w:rFonts w:ascii="Times New Roman" w:hAnsi="Times New Roman" w:cs="Times New Roman"/>
          <w:sz w:val="24"/>
          <w:szCs w:val="24"/>
        </w:rPr>
        <w:tab/>
        <w:t>Counsel for the first appellant began by abandoning ground of appeal number 1</w:t>
      </w:r>
      <w:r w:rsidRPr="00583055">
        <w:rPr>
          <w:rFonts w:ascii="Times New Roman" w:hAnsi="Times New Roman" w:cs="Times New Roman"/>
          <w:i/>
          <w:sz w:val="24"/>
          <w:szCs w:val="24"/>
        </w:rPr>
        <w:t>.</w:t>
      </w:r>
      <w:r w:rsidR="000C5B32" w:rsidRPr="00583055">
        <w:rPr>
          <w:rFonts w:ascii="Times New Roman" w:hAnsi="Times New Roman" w:cs="Times New Roman"/>
          <w:i/>
          <w:sz w:val="24"/>
          <w:szCs w:val="24"/>
        </w:rPr>
        <w:t xml:space="preserve"> </w:t>
      </w:r>
      <w:r w:rsidR="000C5B32" w:rsidRPr="00583055">
        <w:rPr>
          <w:rFonts w:ascii="Times New Roman" w:hAnsi="Times New Roman" w:cs="Times New Roman"/>
          <w:sz w:val="24"/>
          <w:szCs w:val="24"/>
        </w:rPr>
        <w:t>Mr</w:t>
      </w:r>
      <w:r w:rsidR="000C5B32" w:rsidRPr="00583055">
        <w:rPr>
          <w:rFonts w:ascii="Times New Roman" w:hAnsi="Times New Roman" w:cs="Times New Roman"/>
          <w:i/>
          <w:sz w:val="24"/>
          <w:szCs w:val="24"/>
        </w:rPr>
        <w:t xml:space="preserve"> Tavengwa</w:t>
      </w:r>
      <w:r w:rsidR="000C5B32" w:rsidRPr="00583055">
        <w:rPr>
          <w:rFonts w:ascii="Times New Roman" w:hAnsi="Times New Roman" w:cs="Times New Roman"/>
          <w:sz w:val="24"/>
          <w:szCs w:val="24"/>
        </w:rPr>
        <w:t xml:space="preserve"> for the first appellant argued that there was no evidence that placed </w:t>
      </w:r>
      <w:r w:rsidR="00656CD2" w:rsidRPr="00583055">
        <w:rPr>
          <w:rFonts w:ascii="Times New Roman" w:hAnsi="Times New Roman" w:cs="Times New Roman"/>
          <w:sz w:val="24"/>
          <w:szCs w:val="24"/>
        </w:rPr>
        <w:t>the first appellant</w:t>
      </w:r>
      <w:r w:rsidR="000C5B32" w:rsidRPr="00583055">
        <w:rPr>
          <w:rFonts w:ascii="Times New Roman" w:hAnsi="Times New Roman" w:cs="Times New Roman"/>
          <w:sz w:val="24"/>
          <w:szCs w:val="24"/>
        </w:rPr>
        <w:t xml:space="preserve"> with</w:t>
      </w:r>
      <w:r w:rsidR="001875D5" w:rsidRPr="00583055">
        <w:rPr>
          <w:rFonts w:ascii="Times New Roman" w:hAnsi="Times New Roman" w:cs="Times New Roman"/>
          <w:sz w:val="24"/>
          <w:szCs w:val="24"/>
        </w:rPr>
        <w:t xml:space="preserve">in the proximity of the offence. </w:t>
      </w:r>
      <w:r w:rsidR="000C3253" w:rsidRPr="00583055">
        <w:rPr>
          <w:rFonts w:ascii="Times New Roman" w:hAnsi="Times New Roman" w:cs="Times New Roman"/>
          <w:sz w:val="24"/>
          <w:szCs w:val="24"/>
        </w:rPr>
        <w:t>Pursuant to that, he argued that th</w:t>
      </w:r>
      <w:r w:rsidR="00E90156" w:rsidRPr="00583055">
        <w:rPr>
          <w:rFonts w:ascii="Times New Roman" w:hAnsi="Times New Roman" w:cs="Times New Roman"/>
          <w:sz w:val="24"/>
          <w:szCs w:val="24"/>
        </w:rPr>
        <w:t>ere was no evidence that proved</w:t>
      </w:r>
      <w:r w:rsidR="000C3253" w:rsidRPr="00583055">
        <w:rPr>
          <w:rFonts w:ascii="Times New Roman" w:hAnsi="Times New Roman" w:cs="Times New Roman"/>
          <w:sz w:val="24"/>
          <w:szCs w:val="24"/>
        </w:rPr>
        <w:t xml:space="preserve"> that the first appellant did partake in the perpetration of the office for the doctrine of recent possession to apply. </w:t>
      </w:r>
      <w:r w:rsidR="001875D5" w:rsidRPr="00583055">
        <w:rPr>
          <w:rFonts w:ascii="Times New Roman" w:hAnsi="Times New Roman" w:cs="Times New Roman"/>
          <w:sz w:val="24"/>
          <w:szCs w:val="24"/>
        </w:rPr>
        <w:t>It was further arg</w:t>
      </w:r>
      <w:r w:rsidR="000C3253" w:rsidRPr="00583055">
        <w:rPr>
          <w:rFonts w:ascii="Times New Roman" w:hAnsi="Times New Roman" w:cs="Times New Roman"/>
          <w:sz w:val="24"/>
          <w:szCs w:val="24"/>
        </w:rPr>
        <w:t xml:space="preserve">ued </w:t>
      </w:r>
      <w:r w:rsidR="00E90156" w:rsidRPr="00583055">
        <w:rPr>
          <w:rFonts w:ascii="Times New Roman" w:hAnsi="Times New Roman" w:cs="Times New Roman"/>
          <w:sz w:val="24"/>
          <w:szCs w:val="24"/>
        </w:rPr>
        <w:t xml:space="preserve">that </w:t>
      </w:r>
      <w:r w:rsidR="000C3253" w:rsidRPr="00583055">
        <w:rPr>
          <w:rFonts w:ascii="Times New Roman" w:hAnsi="Times New Roman" w:cs="Times New Roman"/>
          <w:sz w:val="24"/>
          <w:szCs w:val="24"/>
        </w:rPr>
        <w:t>from the record,</w:t>
      </w:r>
      <w:r w:rsidR="00E90156" w:rsidRPr="00583055">
        <w:rPr>
          <w:rFonts w:ascii="Times New Roman" w:hAnsi="Times New Roman" w:cs="Times New Roman"/>
          <w:sz w:val="24"/>
          <w:szCs w:val="24"/>
        </w:rPr>
        <w:t xml:space="preserve"> the first appellant</w:t>
      </w:r>
      <w:r w:rsidR="000C3253" w:rsidRPr="00583055">
        <w:rPr>
          <w:rFonts w:ascii="Times New Roman" w:hAnsi="Times New Roman" w:cs="Times New Roman"/>
          <w:sz w:val="24"/>
          <w:szCs w:val="24"/>
        </w:rPr>
        <w:t xml:space="preserve"> can only be guilty of accessory after the fact. It was therefore his submission that the circumstantial evidence that was found by the court </w:t>
      </w:r>
      <w:r w:rsidR="000C3253" w:rsidRPr="00583055">
        <w:rPr>
          <w:rFonts w:ascii="Times New Roman" w:hAnsi="Times New Roman" w:cs="Times New Roman"/>
          <w:i/>
          <w:sz w:val="24"/>
          <w:szCs w:val="24"/>
        </w:rPr>
        <w:t>a quo</w:t>
      </w:r>
      <w:r w:rsidR="000C3253" w:rsidRPr="00583055">
        <w:rPr>
          <w:rFonts w:ascii="Times New Roman" w:hAnsi="Times New Roman" w:cs="Times New Roman"/>
          <w:sz w:val="24"/>
          <w:szCs w:val="24"/>
        </w:rPr>
        <w:t xml:space="preserve"> was not sufficient to warrant a conviction.</w:t>
      </w:r>
    </w:p>
    <w:p w14:paraId="596B7365" w14:textId="77777777" w:rsidR="00C53A3D" w:rsidRPr="00583055" w:rsidRDefault="00487BBA" w:rsidP="00C53A3D">
      <w:pPr>
        <w:spacing w:after="0" w:line="480" w:lineRule="auto"/>
        <w:jc w:val="both"/>
        <w:rPr>
          <w:rFonts w:ascii="Times New Roman" w:hAnsi="Times New Roman" w:cs="Times New Roman"/>
          <w:sz w:val="24"/>
          <w:szCs w:val="24"/>
        </w:rPr>
      </w:pPr>
      <w:r w:rsidRPr="00583055">
        <w:rPr>
          <w:rFonts w:ascii="Times New Roman" w:hAnsi="Times New Roman" w:cs="Times New Roman"/>
          <w:sz w:val="24"/>
          <w:szCs w:val="24"/>
        </w:rPr>
        <w:tab/>
      </w:r>
    </w:p>
    <w:p w14:paraId="0A36C076" w14:textId="77777777" w:rsidR="009F71AF" w:rsidRPr="00583055" w:rsidRDefault="00487BBA" w:rsidP="00C53A3D">
      <w:pPr>
        <w:spacing w:after="0" w:line="480" w:lineRule="auto"/>
        <w:ind w:firstLine="1134"/>
        <w:jc w:val="both"/>
        <w:rPr>
          <w:rFonts w:ascii="Times New Roman" w:hAnsi="Times New Roman" w:cs="Times New Roman"/>
          <w:sz w:val="24"/>
          <w:szCs w:val="24"/>
        </w:rPr>
      </w:pPr>
      <w:r w:rsidRPr="00583055">
        <w:rPr>
          <w:rFonts w:ascii="Times New Roman" w:hAnsi="Times New Roman" w:cs="Times New Roman"/>
          <w:sz w:val="24"/>
          <w:szCs w:val="24"/>
        </w:rPr>
        <w:t>Counsel for the second appellant abandoned all the grounds of app</w:t>
      </w:r>
      <w:r w:rsidR="00E01B89" w:rsidRPr="00583055">
        <w:rPr>
          <w:rFonts w:ascii="Times New Roman" w:hAnsi="Times New Roman" w:cs="Times New Roman"/>
          <w:sz w:val="24"/>
          <w:szCs w:val="24"/>
        </w:rPr>
        <w:t>eal</w:t>
      </w:r>
      <w:r w:rsidRPr="00583055">
        <w:rPr>
          <w:rFonts w:ascii="Times New Roman" w:hAnsi="Times New Roman" w:cs="Times New Roman"/>
          <w:sz w:val="24"/>
          <w:szCs w:val="24"/>
        </w:rPr>
        <w:t xml:space="preserve"> raised. Mr</w:t>
      </w:r>
      <w:r w:rsidRPr="00583055">
        <w:rPr>
          <w:rFonts w:ascii="Times New Roman" w:hAnsi="Times New Roman" w:cs="Times New Roman"/>
          <w:i/>
          <w:sz w:val="24"/>
          <w:szCs w:val="24"/>
        </w:rPr>
        <w:t xml:space="preserve"> Ngwenya</w:t>
      </w:r>
      <w:r w:rsidRPr="00583055">
        <w:rPr>
          <w:rFonts w:ascii="Times New Roman" w:hAnsi="Times New Roman" w:cs="Times New Roman"/>
          <w:sz w:val="24"/>
          <w:szCs w:val="24"/>
        </w:rPr>
        <w:t xml:space="preserve"> for the appellant submitted that the decision of the court </w:t>
      </w:r>
      <w:r w:rsidRPr="00583055">
        <w:rPr>
          <w:rFonts w:ascii="Times New Roman" w:hAnsi="Times New Roman" w:cs="Times New Roman"/>
          <w:i/>
          <w:sz w:val="24"/>
          <w:szCs w:val="24"/>
        </w:rPr>
        <w:t>a quo</w:t>
      </w:r>
      <w:r w:rsidRPr="00583055">
        <w:rPr>
          <w:rFonts w:ascii="Times New Roman" w:hAnsi="Times New Roman" w:cs="Times New Roman"/>
          <w:sz w:val="24"/>
          <w:szCs w:val="24"/>
        </w:rPr>
        <w:t xml:space="preserve"> cannot be faulted. He submitted that the murder</w:t>
      </w:r>
      <w:r w:rsidR="00E01B89" w:rsidRPr="00583055">
        <w:rPr>
          <w:rFonts w:ascii="Times New Roman" w:hAnsi="Times New Roman" w:cs="Times New Roman"/>
          <w:sz w:val="24"/>
          <w:szCs w:val="24"/>
        </w:rPr>
        <w:t>s were</w:t>
      </w:r>
      <w:r w:rsidRPr="00583055">
        <w:rPr>
          <w:rFonts w:ascii="Times New Roman" w:hAnsi="Times New Roman" w:cs="Times New Roman"/>
          <w:sz w:val="24"/>
          <w:szCs w:val="24"/>
        </w:rPr>
        <w:t xml:space="preserve"> commit</w:t>
      </w:r>
      <w:r w:rsidR="00E01B89" w:rsidRPr="00583055">
        <w:rPr>
          <w:rFonts w:ascii="Times New Roman" w:hAnsi="Times New Roman" w:cs="Times New Roman"/>
          <w:sz w:val="24"/>
          <w:szCs w:val="24"/>
        </w:rPr>
        <w:t>ted during the course of robberies</w:t>
      </w:r>
      <w:r w:rsidRPr="00583055">
        <w:rPr>
          <w:rFonts w:ascii="Times New Roman" w:hAnsi="Times New Roman" w:cs="Times New Roman"/>
          <w:sz w:val="24"/>
          <w:szCs w:val="24"/>
        </w:rPr>
        <w:t xml:space="preserve"> and that </w:t>
      </w:r>
      <w:r w:rsidR="00E01B89" w:rsidRPr="00583055">
        <w:rPr>
          <w:rFonts w:ascii="Times New Roman" w:hAnsi="Times New Roman" w:cs="Times New Roman"/>
          <w:sz w:val="24"/>
          <w:szCs w:val="24"/>
        </w:rPr>
        <w:t xml:space="preserve">they were </w:t>
      </w:r>
      <w:r w:rsidRPr="00583055">
        <w:rPr>
          <w:rFonts w:ascii="Times New Roman" w:hAnsi="Times New Roman" w:cs="Times New Roman"/>
          <w:sz w:val="24"/>
          <w:szCs w:val="24"/>
        </w:rPr>
        <w:t xml:space="preserve">committed in aggravating circumstances. He therefore submitted that </w:t>
      </w:r>
      <w:r w:rsidR="00284B89" w:rsidRPr="00583055">
        <w:rPr>
          <w:rFonts w:ascii="Times New Roman" w:hAnsi="Times New Roman" w:cs="Times New Roman"/>
          <w:sz w:val="24"/>
          <w:szCs w:val="24"/>
        </w:rPr>
        <w:t>he does not have further submissions in respect of both the conviction and sentence.</w:t>
      </w:r>
    </w:p>
    <w:p w14:paraId="71822F61" w14:textId="77777777" w:rsidR="00C53A3D" w:rsidRPr="00583055" w:rsidRDefault="00284B89" w:rsidP="00C53A3D">
      <w:pPr>
        <w:spacing w:after="0" w:line="480" w:lineRule="auto"/>
        <w:jc w:val="both"/>
        <w:rPr>
          <w:rFonts w:ascii="Times New Roman" w:hAnsi="Times New Roman" w:cs="Times New Roman"/>
          <w:sz w:val="24"/>
          <w:szCs w:val="24"/>
        </w:rPr>
      </w:pPr>
      <w:r w:rsidRPr="00583055">
        <w:rPr>
          <w:rFonts w:ascii="Times New Roman" w:hAnsi="Times New Roman" w:cs="Times New Roman"/>
          <w:sz w:val="24"/>
          <w:szCs w:val="24"/>
        </w:rPr>
        <w:tab/>
      </w:r>
    </w:p>
    <w:p w14:paraId="2A608524" w14:textId="77777777" w:rsidR="001120BD" w:rsidRPr="00583055" w:rsidRDefault="00284B89" w:rsidP="00C53A3D">
      <w:pPr>
        <w:spacing w:after="0" w:line="480" w:lineRule="auto"/>
        <w:ind w:firstLine="1134"/>
        <w:jc w:val="both"/>
        <w:rPr>
          <w:rFonts w:ascii="Times New Roman" w:hAnsi="Times New Roman" w:cs="Times New Roman"/>
          <w:sz w:val="24"/>
          <w:szCs w:val="24"/>
        </w:rPr>
      </w:pPr>
      <w:r w:rsidRPr="00583055">
        <w:rPr>
          <w:rFonts w:ascii="Times New Roman" w:hAnsi="Times New Roman" w:cs="Times New Roman"/>
          <w:sz w:val="24"/>
          <w:szCs w:val="24"/>
        </w:rPr>
        <w:t xml:space="preserve">In response, Mrs </w:t>
      </w:r>
      <w:r w:rsidRPr="00583055">
        <w:rPr>
          <w:rFonts w:ascii="Times New Roman" w:hAnsi="Times New Roman" w:cs="Times New Roman"/>
          <w:i/>
          <w:sz w:val="24"/>
          <w:szCs w:val="24"/>
        </w:rPr>
        <w:t>T</w:t>
      </w:r>
      <w:r w:rsidR="00487CA0" w:rsidRPr="00583055">
        <w:rPr>
          <w:rFonts w:ascii="Times New Roman" w:hAnsi="Times New Roman" w:cs="Times New Roman"/>
          <w:i/>
          <w:sz w:val="24"/>
          <w:szCs w:val="24"/>
        </w:rPr>
        <w:t>.</w:t>
      </w:r>
      <w:r w:rsidRPr="00583055">
        <w:rPr>
          <w:rFonts w:ascii="Times New Roman" w:hAnsi="Times New Roman" w:cs="Times New Roman"/>
          <w:i/>
          <w:sz w:val="24"/>
          <w:szCs w:val="24"/>
        </w:rPr>
        <w:t xml:space="preserve"> K</w:t>
      </w:r>
      <w:r w:rsidR="00487CA0" w:rsidRPr="00583055">
        <w:rPr>
          <w:rFonts w:ascii="Times New Roman" w:hAnsi="Times New Roman" w:cs="Times New Roman"/>
          <w:i/>
          <w:sz w:val="24"/>
          <w:szCs w:val="24"/>
        </w:rPr>
        <w:t>.</w:t>
      </w:r>
      <w:r w:rsidRPr="00583055">
        <w:rPr>
          <w:rFonts w:ascii="Times New Roman" w:hAnsi="Times New Roman" w:cs="Times New Roman"/>
          <w:i/>
          <w:sz w:val="24"/>
          <w:szCs w:val="24"/>
        </w:rPr>
        <w:t xml:space="preserve"> Takuva</w:t>
      </w:r>
      <w:r w:rsidR="00F44D1F" w:rsidRPr="00583055">
        <w:rPr>
          <w:rFonts w:ascii="Times New Roman" w:hAnsi="Times New Roman" w:cs="Times New Roman"/>
          <w:sz w:val="24"/>
          <w:szCs w:val="24"/>
        </w:rPr>
        <w:t xml:space="preserve"> was indebted to</w:t>
      </w:r>
      <w:r w:rsidRPr="00583055">
        <w:rPr>
          <w:rFonts w:ascii="Times New Roman" w:hAnsi="Times New Roman" w:cs="Times New Roman"/>
          <w:sz w:val="24"/>
          <w:szCs w:val="24"/>
        </w:rPr>
        <w:t xml:space="preserve"> the concession made by counsel for the second appellant. In respect of the first appellant, she argued that the court </w:t>
      </w:r>
      <w:r w:rsidRPr="00583055">
        <w:rPr>
          <w:rFonts w:ascii="Times New Roman" w:hAnsi="Times New Roman" w:cs="Times New Roman"/>
          <w:i/>
          <w:sz w:val="24"/>
          <w:szCs w:val="24"/>
        </w:rPr>
        <w:t>a quo</w:t>
      </w:r>
      <w:r w:rsidRPr="00583055">
        <w:rPr>
          <w:rFonts w:ascii="Times New Roman" w:hAnsi="Times New Roman" w:cs="Times New Roman"/>
          <w:sz w:val="24"/>
          <w:szCs w:val="24"/>
        </w:rPr>
        <w:t xml:space="preserve"> correctly found that the two appellants were in recent possession of the property that was stolen from the deceased persons within 24 hours. </w:t>
      </w:r>
      <w:r w:rsidR="006E2F52" w:rsidRPr="00583055">
        <w:rPr>
          <w:rFonts w:ascii="Times New Roman" w:hAnsi="Times New Roman" w:cs="Times New Roman"/>
          <w:sz w:val="24"/>
          <w:szCs w:val="24"/>
        </w:rPr>
        <w:t>She argued that the evidence of Elliot Dube was to the effect that the first appellant arrived in the same vehicle that was being driven by the second appellant that that vehicle had been stolen from the first deceased. She therefore submitted that the first appellant cannot be exonerated by a witness who was found to have been not credible.</w:t>
      </w:r>
    </w:p>
    <w:p w14:paraId="53E074F1" w14:textId="77777777" w:rsidR="00C53A3D" w:rsidRPr="00583055" w:rsidRDefault="00C53A3D" w:rsidP="00C53A3D">
      <w:pPr>
        <w:spacing w:after="0" w:line="480" w:lineRule="auto"/>
        <w:jc w:val="both"/>
        <w:rPr>
          <w:rFonts w:ascii="Times New Roman" w:hAnsi="Times New Roman" w:cs="Times New Roman"/>
          <w:sz w:val="24"/>
          <w:szCs w:val="24"/>
        </w:rPr>
      </w:pPr>
    </w:p>
    <w:p w14:paraId="64F32A99" w14:textId="77777777" w:rsidR="009F71AF" w:rsidRPr="00583055" w:rsidRDefault="009F71AF" w:rsidP="00487CA0">
      <w:pPr>
        <w:spacing w:after="0" w:line="480" w:lineRule="auto"/>
        <w:ind w:firstLine="1134"/>
        <w:jc w:val="both"/>
        <w:rPr>
          <w:rFonts w:ascii="Times New Roman" w:hAnsi="Times New Roman" w:cs="Times New Roman"/>
          <w:sz w:val="24"/>
          <w:szCs w:val="24"/>
        </w:rPr>
      </w:pPr>
      <w:r w:rsidRPr="00583055">
        <w:rPr>
          <w:rFonts w:ascii="Times New Roman" w:hAnsi="Times New Roman" w:cs="Times New Roman"/>
          <w:sz w:val="24"/>
          <w:szCs w:val="24"/>
        </w:rPr>
        <w:lastRenderedPageBreak/>
        <w:t>After hearing submissions from the parties, two issues commend themselves for resolution in this appeal.  They are:</w:t>
      </w:r>
    </w:p>
    <w:p w14:paraId="5FB622BF" w14:textId="77777777" w:rsidR="009F71AF" w:rsidRPr="00583055" w:rsidRDefault="009F71AF" w:rsidP="00C53A3D">
      <w:pPr>
        <w:pStyle w:val="ListParagraph"/>
        <w:numPr>
          <w:ilvl w:val="0"/>
          <w:numId w:val="4"/>
        </w:numPr>
        <w:spacing w:after="0" w:line="480" w:lineRule="auto"/>
        <w:jc w:val="both"/>
        <w:rPr>
          <w:rFonts w:ascii="Times New Roman" w:hAnsi="Times New Roman" w:cs="Times New Roman"/>
          <w:sz w:val="24"/>
          <w:szCs w:val="24"/>
        </w:rPr>
      </w:pPr>
      <w:r w:rsidRPr="00583055">
        <w:rPr>
          <w:rFonts w:ascii="Times New Roman" w:hAnsi="Times New Roman" w:cs="Times New Roman"/>
          <w:sz w:val="24"/>
          <w:szCs w:val="24"/>
        </w:rPr>
        <w:t xml:space="preserve">Whether the court </w:t>
      </w:r>
      <w:r w:rsidRPr="00583055">
        <w:rPr>
          <w:rFonts w:ascii="Times New Roman" w:hAnsi="Times New Roman" w:cs="Times New Roman"/>
          <w:i/>
          <w:sz w:val="24"/>
          <w:szCs w:val="24"/>
        </w:rPr>
        <w:t>a quo</w:t>
      </w:r>
      <w:r w:rsidRPr="00583055">
        <w:rPr>
          <w:rFonts w:ascii="Times New Roman" w:hAnsi="Times New Roman" w:cs="Times New Roman"/>
          <w:sz w:val="24"/>
          <w:szCs w:val="24"/>
        </w:rPr>
        <w:t xml:space="preserve"> erred in finding the appellant</w:t>
      </w:r>
      <w:r w:rsidR="00F44D1F" w:rsidRPr="00583055">
        <w:rPr>
          <w:rFonts w:ascii="Times New Roman" w:hAnsi="Times New Roman" w:cs="Times New Roman"/>
          <w:sz w:val="24"/>
          <w:szCs w:val="24"/>
        </w:rPr>
        <w:t>s</w:t>
      </w:r>
      <w:r w:rsidRPr="00583055">
        <w:rPr>
          <w:rFonts w:ascii="Times New Roman" w:hAnsi="Times New Roman" w:cs="Times New Roman"/>
          <w:sz w:val="24"/>
          <w:szCs w:val="24"/>
        </w:rPr>
        <w:t xml:space="preserve"> guilty of murder.</w:t>
      </w:r>
    </w:p>
    <w:p w14:paraId="695FDA31" w14:textId="77777777" w:rsidR="009F71AF" w:rsidRPr="00583055" w:rsidRDefault="009F71AF" w:rsidP="00C53A3D">
      <w:pPr>
        <w:pStyle w:val="ListParagraph"/>
        <w:numPr>
          <w:ilvl w:val="0"/>
          <w:numId w:val="4"/>
        </w:numPr>
        <w:spacing w:after="0" w:line="480" w:lineRule="auto"/>
        <w:jc w:val="both"/>
        <w:rPr>
          <w:rFonts w:ascii="Times New Roman" w:hAnsi="Times New Roman" w:cs="Times New Roman"/>
          <w:sz w:val="24"/>
          <w:szCs w:val="24"/>
        </w:rPr>
      </w:pPr>
      <w:r w:rsidRPr="00583055">
        <w:rPr>
          <w:rFonts w:ascii="Times New Roman" w:hAnsi="Times New Roman" w:cs="Times New Roman"/>
          <w:sz w:val="24"/>
          <w:szCs w:val="24"/>
        </w:rPr>
        <w:t xml:space="preserve">Whether the court </w:t>
      </w:r>
      <w:r w:rsidRPr="00583055">
        <w:rPr>
          <w:rFonts w:ascii="Times New Roman" w:hAnsi="Times New Roman" w:cs="Times New Roman"/>
          <w:i/>
          <w:sz w:val="24"/>
          <w:szCs w:val="24"/>
        </w:rPr>
        <w:t>a quo</w:t>
      </w:r>
      <w:r w:rsidRPr="00583055">
        <w:rPr>
          <w:rFonts w:ascii="Times New Roman" w:hAnsi="Times New Roman" w:cs="Times New Roman"/>
          <w:sz w:val="24"/>
          <w:szCs w:val="24"/>
        </w:rPr>
        <w:t xml:space="preserve"> erred in imposing the death sentence</w:t>
      </w:r>
      <w:r w:rsidR="004F0A7E" w:rsidRPr="00583055">
        <w:rPr>
          <w:rFonts w:ascii="Times New Roman" w:hAnsi="Times New Roman" w:cs="Times New Roman"/>
          <w:sz w:val="24"/>
          <w:szCs w:val="24"/>
        </w:rPr>
        <w:t>.</w:t>
      </w:r>
    </w:p>
    <w:p w14:paraId="1D427DB8" w14:textId="77777777" w:rsidR="00C53A3D" w:rsidRPr="00583055" w:rsidRDefault="00C53A3D" w:rsidP="00C53A3D">
      <w:pPr>
        <w:spacing w:after="0" w:line="480" w:lineRule="auto"/>
        <w:jc w:val="both"/>
        <w:rPr>
          <w:rFonts w:ascii="Times New Roman" w:hAnsi="Times New Roman" w:cs="Times New Roman"/>
          <w:sz w:val="24"/>
          <w:szCs w:val="24"/>
        </w:rPr>
      </w:pPr>
    </w:p>
    <w:p w14:paraId="1ADDAF3F" w14:textId="77777777" w:rsidR="001120BD" w:rsidRPr="00583055" w:rsidRDefault="001120BD" w:rsidP="00487CA0">
      <w:pPr>
        <w:spacing w:after="0" w:line="480" w:lineRule="auto"/>
        <w:ind w:firstLine="1134"/>
        <w:jc w:val="both"/>
        <w:rPr>
          <w:rFonts w:ascii="Times New Roman" w:hAnsi="Times New Roman" w:cs="Times New Roman"/>
          <w:sz w:val="24"/>
          <w:szCs w:val="24"/>
        </w:rPr>
      </w:pPr>
      <w:r w:rsidRPr="00583055">
        <w:rPr>
          <w:rFonts w:ascii="Times New Roman" w:hAnsi="Times New Roman" w:cs="Times New Roman"/>
          <w:sz w:val="24"/>
          <w:szCs w:val="24"/>
        </w:rPr>
        <w:t xml:space="preserve">As the second appellant had made a concession that the court </w:t>
      </w:r>
      <w:r w:rsidRPr="00583055">
        <w:rPr>
          <w:rFonts w:ascii="Times New Roman" w:hAnsi="Times New Roman" w:cs="Times New Roman"/>
          <w:i/>
          <w:sz w:val="24"/>
          <w:szCs w:val="24"/>
        </w:rPr>
        <w:t>a quo</w:t>
      </w:r>
      <w:r w:rsidRPr="00583055">
        <w:rPr>
          <w:rFonts w:ascii="Times New Roman" w:hAnsi="Times New Roman" w:cs="Times New Roman"/>
          <w:sz w:val="24"/>
          <w:szCs w:val="24"/>
        </w:rPr>
        <w:t xml:space="preserve"> had c</w:t>
      </w:r>
      <w:r w:rsidR="007E3591" w:rsidRPr="00583055">
        <w:rPr>
          <w:rFonts w:ascii="Times New Roman" w:hAnsi="Times New Roman" w:cs="Times New Roman"/>
          <w:sz w:val="24"/>
          <w:szCs w:val="24"/>
        </w:rPr>
        <w:t>orrectly convicted and sentenced</w:t>
      </w:r>
      <w:r w:rsidR="00487CA0" w:rsidRPr="00583055">
        <w:rPr>
          <w:rFonts w:ascii="Times New Roman" w:hAnsi="Times New Roman" w:cs="Times New Roman"/>
          <w:sz w:val="24"/>
          <w:szCs w:val="24"/>
        </w:rPr>
        <w:t xml:space="preserve"> to him to death, this C</w:t>
      </w:r>
      <w:r w:rsidRPr="00583055">
        <w:rPr>
          <w:rFonts w:ascii="Times New Roman" w:hAnsi="Times New Roman" w:cs="Times New Roman"/>
          <w:sz w:val="24"/>
          <w:szCs w:val="24"/>
        </w:rPr>
        <w:t>ourt shall deal with the issues that have been raised by the first appellant only.</w:t>
      </w:r>
    </w:p>
    <w:p w14:paraId="4598CE97" w14:textId="77777777" w:rsidR="00487CA0" w:rsidRPr="00583055" w:rsidRDefault="00487CA0" w:rsidP="00C53A3D">
      <w:pPr>
        <w:spacing w:after="0" w:line="480" w:lineRule="auto"/>
        <w:jc w:val="both"/>
        <w:rPr>
          <w:rFonts w:ascii="Times New Roman" w:hAnsi="Times New Roman" w:cs="Times New Roman"/>
          <w:b/>
          <w:sz w:val="24"/>
          <w:szCs w:val="24"/>
        </w:rPr>
      </w:pPr>
    </w:p>
    <w:p w14:paraId="123A545E" w14:textId="77777777" w:rsidR="004F0A7E" w:rsidRPr="00583055" w:rsidRDefault="004F0A7E" w:rsidP="00C53A3D">
      <w:pPr>
        <w:spacing w:after="0" w:line="480" w:lineRule="auto"/>
        <w:jc w:val="both"/>
        <w:rPr>
          <w:rFonts w:ascii="Times New Roman" w:hAnsi="Times New Roman" w:cs="Times New Roman"/>
          <w:b/>
          <w:sz w:val="24"/>
          <w:szCs w:val="24"/>
        </w:rPr>
      </w:pPr>
      <w:r w:rsidRPr="00583055">
        <w:rPr>
          <w:rFonts w:ascii="Times New Roman" w:hAnsi="Times New Roman" w:cs="Times New Roman"/>
          <w:b/>
          <w:sz w:val="24"/>
          <w:szCs w:val="24"/>
        </w:rPr>
        <w:t xml:space="preserve">WHETHER THE COURT </w:t>
      </w:r>
      <w:r w:rsidRPr="00583055">
        <w:rPr>
          <w:rFonts w:ascii="Times New Roman" w:hAnsi="Times New Roman" w:cs="Times New Roman"/>
          <w:b/>
          <w:i/>
          <w:sz w:val="24"/>
          <w:szCs w:val="24"/>
        </w:rPr>
        <w:t>A QUO</w:t>
      </w:r>
      <w:r w:rsidRPr="00583055">
        <w:rPr>
          <w:rFonts w:ascii="Times New Roman" w:hAnsi="Times New Roman" w:cs="Times New Roman"/>
          <w:b/>
          <w:sz w:val="24"/>
          <w:szCs w:val="24"/>
        </w:rPr>
        <w:t xml:space="preserve"> ERRED IN FINDING THE APPELLANTS GUILTY OF MURDER</w:t>
      </w:r>
    </w:p>
    <w:p w14:paraId="62C367FF" w14:textId="77777777" w:rsidR="004F0A7E" w:rsidRPr="00583055" w:rsidRDefault="004F0A7E" w:rsidP="00C53A3D">
      <w:pPr>
        <w:spacing w:after="0" w:line="480" w:lineRule="auto"/>
        <w:ind w:firstLine="720"/>
        <w:jc w:val="both"/>
        <w:rPr>
          <w:rFonts w:ascii="Times New Roman" w:hAnsi="Times New Roman" w:cs="Times New Roman"/>
          <w:sz w:val="24"/>
          <w:szCs w:val="24"/>
        </w:rPr>
      </w:pPr>
      <w:r w:rsidRPr="00583055">
        <w:rPr>
          <w:rFonts w:ascii="Times New Roman" w:hAnsi="Times New Roman" w:cs="Times New Roman"/>
          <w:sz w:val="24"/>
          <w:szCs w:val="24"/>
        </w:rPr>
        <w:t>Mr</w:t>
      </w:r>
      <w:r w:rsidRPr="00583055">
        <w:rPr>
          <w:rFonts w:ascii="Times New Roman" w:hAnsi="Times New Roman" w:cs="Times New Roman"/>
          <w:i/>
          <w:sz w:val="24"/>
          <w:szCs w:val="24"/>
        </w:rPr>
        <w:t xml:space="preserve"> Tavengwa’</w:t>
      </w:r>
      <w:r w:rsidRPr="00583055">
        <w:rPr>
          <w:rFonts w:ascii="Times New Roman" w:hAnsi="Times New Roman" w:cs="Times New Roman"/>
          <w:sz w:val="24"/>
          <w:szCs w:val="24"/>
        </w:rPr>
        <w:t>s main born of c</w:t>
      </w:r>
      <w:r w:rsidR="00720C19" w:rsidRPr="00583055">
        <w:rPr>
          <w:rFonts w:ascii="Times New Roman" w:hAnsi="Times New Roman" w:cs="Times New Roman"/>
          <w:sz w:val="24"/>
          <w:szCs w:val="24"/>
        </w:rPr>
        <w:t>ontention was that there was no</w:t>
      </w:r>
      <w:r w:rsidRPr="00583055">
        <w:rPr>
          <w:rFonts w:ascii="Times New Roman" w:hAnsi="Times New Roman" w:cs="Times New Roman"/>
          <w:sz w:val="24"/>
          <w:szCs w:val="24"/>
        </w:rPr>
        <w:t xml:space="preserve"> suffi</w:t>
      </w:r>
      <w:r w:rsidR="00720C19" w:rsidRPr="00583055">
        <w:rPr>
          <w:rFonts w:ascii="Times New Roman" w:hAnsi="Times New Roman" w:cs="Times New Roman"/>
          <w:sz w:val="24"/>
          <w:szCs w:val="24"/>
        </w:rPr>
        <w:t>ci</w:t>
      </w:r>
      <w:r w:rsidRPr="00583055">
        <w:rPr>
          <w:rFonts w:ascii="Times New Roman" w:hAnsi="Times New Roman" w:cs="Times New Roman"/>
          <w:sz w:val="24"/>
          <w:szCs w:val="24"/>
        </w:rPr>
        <w:t>ent evidence that linked him to t</w:t>
      </w:r>
      <w:r w:rsidR="00F44D1F" w:rsidRPr="00583055">
        <w:rPr>
          <w:rFonts w:ascii="Times New Roman" w:hAnsi="Times New Roman" w:cs="Times New Roman"/>
          <w:sz w:val="24"/>
          <w:szCs w:val="24"/>
        </w:rPr>
        <w:t>he offence</w:t>
      </w:r>
      <w:r w:rsidRPr="00583055">
        <w:rPr>
          <w:rFonts w:ascii="Times New Roman" w:hAnsi="Times New Roman" w:cs="Times New Roman"/>
          <w:sz w:val="24"/>
          <w:szCs w:val="24"/>
        </w:rPr>
        <w:t xml:space="preserve">. It was also his argument that the testimony of the </w:t>
      </w:r>
      <w:r w:rsidR="00F44D1F" w:rsidRPr="00583055">
        <w:rPr>
          <w:rFonts w:ascii="Times New Roman" w:hAnsi="Times New Roman" w:cs="Times New Roman"/>
          <w:sz w:val="24"/>
          <w:szCs w:val="24"/>
        </w:rPr>
        <w:t xml:space="preserve">second </w:t>
      </w:r>
      <w:r w:rsidRPr="00583055">
        <w:rPr>
          <w:rFonts w:ascii="Times New Roman" w:hAnsi="Times New Roman" w:cs="Times New Roman"/>
          <w:sz w:val="24"/>
          <w:szCs w:val="24"/>
        </w:rPr>
        <w:t>appellant does not place the first appellant anyway near the offence.</w:t>
      </w:r>
      <w:r w:rsidR="00944608" w:rsidRPr="00583055">
        <w:rPr>
          <w:rFonts w:ascii="Times New Roman" w:hAnsi="Times New Roman" w:cs="Times New Roman"/>
          <w:sz w:val="24"/>
          <w:szCs w:val="24"/>
        </w:rPr>
        <w:t xml:space="preserve"> It was his further argument that without evidence pointing to the first appellant, that he participated in the robbery and subsequent murder</w:t>
      </w:r>
      <w:r w:rsidR="004C7024" w:rsidRPr="00583055">
        <w:rPr>
          <w:rFonts w:ascii="Times New Roman" w:hAnsi="Times New Roman" w:cs="Times New Roman"/>
          <w:sz w:val="24"/>
          <w:szCs w:val="24"/>
        </w:rPr>
        <w:t>, he cannot have been convicted.</w:t>
      </w:r>
    </w:p>
    <w:p w14:paraId="7D799745" w14:textId="77777777" w:rsidR="00C53A3D" w:rsidRPr="00583055" w:rsidRDefault="00C53A3D" w:rsidP="00C53A3D">
      <w:pPr>
        <w:spacing w:after="0" w:line="480" w:lineRule="auto"/>
        <w:ind w:firstLine="720"/>
        <w:jc w:val="both"/>
        <w:rPr>
          <w:rFonts w:ascii="Times New Roman" w:hAnsi="Times New Roman" w:cs="Times New Roman"/>
          <w:sz w:val="24"/>
          <w:szCs w:val="24"/>
        </w:rPr>
      </w:pPr>
    </w:p>
    <w:p w14:paraId="3CAD3903" w14:textId="77777777" w:rsidR="009D431C" w:rsidRPr="00583055" w:rsidRDefault="009D431C" w:rsidP="00487CA0">
      <w:pPr>
        <w:spacing w:after="0" w:line="480" w:lineRule="auto"/>
        <w:ind w:firstLine="1134"/>
        <w:jc w:val="both"/>
        <w:rPr>
          <w:rFonts w:ascii="Times New Roman" w:hAnsi="Times New Roman" w:cs="Times New Roman"/>
          <w:sz w:val="24"/>
          <w:szCs w:val="24"/>
        </w:rPr>
      </w:pPr>
      <w:r w:rsidRPr="00583055">
        <w:rPr>
          <w:rFonts w:ascii="Times New Roman" w:hAnsi="Times New Roman" w:cs="Times New Roman"/>
          <w:sz w:val="24"/>
          <w:szCs w:val="24"/>
        </w:rPr>
        <w:t xml:space="preserve">The court </w:t>
      </w:r>
      <w:r w:rsidRPr="00583055">
        <w:rPr>
          <w:rFonts w:ascii="Times New Roman" w:hAnsi="Times New Roman" w:cs="Times New Roman"/>
          <w:i/>
          <w:sz w:val="24"/>
          <w:szCs w:val="24"/>
        </w:rPr>
        <w:t>a quo</w:t>
      </w:r>
      <w:r w:rsidRPr="00583055">
        <w:rPr>
          <w:rFonts w:ascii="Times New Roman" w:hAnsi="Times New Roman" w:cs="Times New Roman"/>
          <w:sz w:val="24"/>
          <w:szCs w:val="24"/>
        </w:rPr>
        <w:t xml:space="preserve"> convicted the appellants based on two aspects, the overwhelming circumstantial evidence and the doctrine of recent possession. The oral evidence of Elliot Dube together with evidence on record clearly brings out the events that occurred since the offences were committed. Elliot Dube was found by the court to have been a credible witness. </w:t>
      </w:r>
      <w:r w:rsidR="00ED2A5B" w:rsidRPr="00583055">
        <w:rPr>
          <w:rFonts w:ascii="Times New Roman" w:hAnsi="Times New Roman" w:cs="Times New Roman"/>
          <w:sz w:val="24"/>
          <w:szCs w:val="24"/>
        </w:rPr>
        <w:t xml:space="preserve">The law on circumstantial evidence is settled. The requirements for the acceptance of circumstantial evidence as laid out in the case of </w:t>
      </w:r>
      <w:r w:rsidR="00ED2A5B" w:rsidRPr="00583055">
        <w:rPr>
          <w:rFonts w:ascii="Times New Roman" w:hAnsi="Times New Roman" w:cs="Times New Roman"/>
          <w:i/>
          <w:sz w:val="24"/>
          <w:szCs w:val="24"/>
        </w:rPr>
        <w:t>R v Blom</w:t>
      </w:r>
      <w:r w:rsidR="00ED2A5B" w:rsidRPr="00583055">
        <w:rPr>
          <w:rFonts w:ascii="Times New Roman" w:hAnsi="Times New Roman" w:cs="Times New Roman"/>
          <w:sz w:val="24"/>
          <w:szCs w:val="24"/>
        </w:rPr>
        <w:t xml:space="preserve"> 1939 AD 188 are that:</w:t>
      </w:r>
    </w:p>
    <w:p w14:paraId="5C71072C" w14:textId="77777777" w:rsidR="00ED2A5B" w:rsidRPr="00583055" w:rsidRDefault="00ED2A5B" w:rsidP="00487CA0">
      <w:pPr>
        <w:pStyle w:val="ListParagraph"/>
        <w:numPr>
          <w:ilvl w:val="0"/>
          <w:numId w:val="5"/>
        </w:numPr>
        <w:spacing w:after="0" w:line="480" w:lineRule="auto"/>
        <w:ind w:left="1134" w:hanging="567"/>
        <w:jc w:val="both"/>
        <w:rPr>
          <w:rFonts w:ascii="Times New Roman" w:hAnsi="Times New Roman" w:cs="Times New Roman"/>
          <w:sz w:val="24"/>
          <w:szCs w:val="24"/>
        </w:rPr>
      </w:pPr>
      <w:r w:rsidRPr="00583055">
        <w:rPr>
          <w:rFonts w:ascii="Times New Roman" w:hAnsi="Times New Roman" w:cs="Times New Roman"/>
          <w:sz w:val="24"/>
          <w:szCs w:val="24"/>
        </w:rPr>
        <w:lastRenderedPageBreak/>
        <w:t>the inference sought to be drawn must be consisted with the proved facts. If it is not, then the inference cannot be drawn.</w:t>
      </w:r>
    </w:p>
    <w:p w14:paraId="772D1014" w14:textId="77777777" w:rsidR="00ED2A5B" w:rsidRPr="00583055" w:rsidRDefault="00ED2A5B" w:rsidP="00487CA0">
      <w:pPr>
        <w:pStyle w:val="ListParagraph"/>
        <w:numPr>
          <w:ilvl w:val="0"/>
          <w:numId w:val="5"/>
        </w:numPr>
        <w:spacing w:after="0" w:line="480" w:lineRule="auto"/>
        <w:ind w:left="1134" w:hanging="567"/>
        <w:jc w:val="both"/>
        <w:rPr>
          <w:rFonts w:ascii="Times New Roman" w:hAnsi="Times New Roman" w:cs="Times New Roman"/>
          <w:sz w:val="24"/>
          <w:szCs w:val="24"/>
        </w:rPr>
      </w:pPr>
      <w:r w:rsidRPr="00583055">
        <w:rPr>
          <w:rFonts w:ascii="Times New Roman" w:hAnsi="Times New Roman" w:cs="Times New Roman"/>
          <w:sz w:val="24"/>
          <w:szCs w:val="24"/>
        </w:rPr>
        <w:t xml:space="preserve">The proved facts should be such that they exclude every reasonable inference from them save the </w:t>
      </w:r>
      <w:r w:rsidR="00F44D1F" w:rsidRPr="00583055">
        <w:rPr>
          <w:rFonts w:ascii="Times New Roman" w:hAnsi="Times New Roman" w:cs="Times New Roman"/>
          <w:sz w:val="24"/>
          <w:szCs w:val="24"/>
        </w:rPr>
        <w:t xml:space="preserve">inference </w:t>
      </w:r>
      <w:r w:rsidRPr="00583055">
        <w:rPr>
          <w:rFonts w:ascii="Times New Roman" w:hAnsi="Times New Roman" w:cs="Times New Roman"/>
          <w:sz w:val="24"/>
          <w:szCs w:val="24"/>
        </w:rPr>
        <w:t>sought to be drawn. If they do not exclude other reasonable inferences, then there must be doubt whether the inference sought to be drawn is correct.</w:t>
      </w:r>
    </w:p>
    <w:p w14:paraId="16CEBB17" w14:textId="77777777" w:rsidR="00C53A3D" w:rsidRPr="00583055" w:rsidRDefault="00C53A3D" w:rsidP="00C53A3D">
      <w:pPr>
        <w:spacing w:after="0" w:line="480" w:lineRule="auto"/>
        <w:ind w:firstLine="720"/>
        <w:jc w:val="both"/>
        <w:rPr>
          <w:rFonts w:ascii="Times New Roman" w:hAnsi="Times New Roman" w:cs="Times New Roman"/>
          <w:sz w:val="24"/>
          <w:szCs w:val="24"/>
        </w:rPr>
      </w:pPr>
    </w:p>
    <w:p w14:paraId="13EC2385" w14:textId="77777777" w:rsidR="00ED2A5B" w:rsidRPr="00583055" w:rsidRDefault="00A85515" w:rsidP="00C53A3D">
      <w:pPr>
        <w:spacing w:after="0" w:line="480" w:lineRule="auto"/>
        <w:ind w:firstLine="720"/>
        <w:jc w:val="both"/>
        <w:rPr>
          <w:rFonts w:ascii="Times New Roman" w:hAnsi="Times New Roman" w:cs="Times New Roman"/>
          <w:sz w:val="24"/>
          <w:szCs w:val="24"/>
        </w:rPr>
      </w:pPr>
      <w:r w:rsidRPr="00583055">
        <w:rPr>
          <w:rFonts w:ascii="Times New Roman" w:hAnsi="Times New Roman" w:cs="Times New Roman"/>
          <w:sz w:val="24"/>
          <w:szCs w:val="24"/>
        </w:rPr>
        <w:t xml:space="preserve">The circumstantial evidence that is on record </w:t>
      </w:r>
      <w:r w:rsidR="006A778E" w:rsidRPr="00583055">
        <w:rPr>
          <w:rFonts w:ascii="Times New Roman" w:hAnsi="Times New Roman" w:cs="Times New Roman"/>
          <w:sz w:val="24"/>
          <w:szCs w:val="24"/>
        </w:rPr>
        <w:t xml:space="preserve">must </w:t>
      </w:r>
      <w:r w:rsidRPr="00583055">
        <w:rPr>
          <w:rFonts w:ascii="Times New Roman" w:hAnsi="Times New Roman" w:cs="Times New Roman"/>
          <w:sz w:val="24"/>
          <w:szCs w:val="24"/>
        </w:rPr>
        <w:t xml:space="preserve">however </w:t>
      </w:r>
      <w:r w:rsidR="006A778E" w:rsidRPr="00583055">
        <w:rPr>
          <w:rFonts w:ascii="Times New Roman" w:hAnsi="Times New Roman" w:cs="Times New Roman"/>
          <w:sz w:val="24"/>
          <w:szCs w:val="24"/>
        </w:rPr>
        <w:t xml:space="preserve">be </w:t>
      </w:r>
      <w:r w:rsidRPr="00583055">
        <w:rPr>
          <w:rFonts w:ascii="Times New Roman" w:hAnsi="Times New Roman" w:cs="Times New Roman"/>
          <w:sz w:val="24"/>
          <w:szCs w:val="24"/>
        </w:rPr>
        <w:t xml:space="preserve">clear or rather compelling as to convince the court that the facts cannot be accounted for on any rational hypothesis other than murder. </w:t>
      </w:r>
      <w:r w:rsidR="006A778E" w:rsidRPr="00583055">
        <w:rPr>
          <w:rFonts w:ascii="Times New Roman" w:hAnsi="Times New Roman" w:cs="Times New Roman"/>
          <w:sz w:val="24"/>
          <w:szCs w:val="24"/>
        </w:rPr>
        <w:t xml:space="preserve">See </w:t>
      </w:r>
      <w:r w:rsidR="006A778E" w:rsidRPr="00583055">
        <w:rPr>
          <w:rFonts w:ascii="Times New Roman" w:hAnsi="Times New Roman" w:cs="Times New Roman"/>
          <w:i/>
          <w:sz w:val="24"/>
          <w:szCs w:val="24"/>
        </w:rPr>
        <w:t>S v Shonhiwa</w:t>
      </w:r>
      <w:r w:rsidR="006A778E" w:rsidRPr="00583055">
        <w:rPr>
          <w:rFonts w:ascii="Times New Roman" w:hAnsi="Times New Roman" w:cs="Times New Roman"/>
          <w:sz w:val="24"/>
          <w:szCs w:val="24"/>
        </w:rPr>
        <w:t xml:space="preserve"> 1987 (1) ZLR 215 (SC) at page 224.</w:t>
      </w:r>
    </w:p>
    <w:p w14:paraId="651B67B3" w14:textId="77777777" w:rsidR="00C53A3D" w:rsidRPr="00583055" w:rsidRDefault="006A778E" w:rsidP="00C53A3D">
      <w:pPr>
        <w:spacing w:after="0" w:line="480" w:lineRule="auto"/>
        <w:jc w:val="both"/>
        <w:rPr>
          <w:rFonts w:ascii="Times New Roman" w:hAnsi="Times New Roman" w:cs="Times New Roman"/>
          <w:sz w:val="24"/>
          <w:szCs w:val="24"/>
        </w:rPr>
      </w:pPr>
      <w:r w:rsidRPr="00583055">
        <w:rPr>
          <w:rFonts w:ascii="Times New Roman" w:hAnsi="Times New Roman" w:cs="Times New Roman"/>
          <w:sz w:val="24"/>
          <w:szCs w:val="24"/>
        </w:rPr>
        <w:tab/>
      </w:r>
    </w:p>
    <w:p w14:paraId="67663BAE" w14:textId="77777777" w:rsidR="006A778E" w:rsidRPr="00583055" w:rsidRDefault="006A778E" w:rsidP="00487CA0">
      <w:pPr>
        <w:spacing w:after="0" w:line="480" w:lineRule="auto"/>
        <w:ind w:firstLine="1134"/>
        <w:jc w:val="both"/>
        <w:rPr>
          <w:rFonts w:ascii="Times New Roman" w:hAnsi="Times New Roman" w:cs="Times New Roman"/>
          <w:sz w:val="24"/>
          <w:szCs w:val="24"/>
        </w:rPr>
      </w:pPr>
      <w:r w:rsidRPr="00583055">
        <w:rPr>
          <w:rFonts w:ascii="Times New Roman" w:hAnsi="Times New Roman" w:cs="Times New Roman"/>
          <w:sz w:val="24"/>
          <w:szCs w:val="24"/>
        </w:rPr>
        <w:t>It is at this stage</w:t>
      </w:r>
      <w:r w:rsidR="004B7917" w:rsidRPr="00583055">
        <w:rPr>
          <w:rFonts w:ascii="Times New Roman" w:hAnsi="Times New Roman" w:cs="Times New Roman"/>
          <w:sz w:val="24"/>
          <w:szCs w:val="24"/>
        </w:rPr>
        <w:t xml:space="preserve"> therefore</w:t>
      </w:r>
      <w:r w:rsidRPr="00583055">
        <w:rPr>
          <w:rFonts w:ascii="Times New Roman" w:hAnsi="Times New Roman" w:cs="Times New Roman"/>
          <w:sz w:val="24"/>
          <w:szCs w:val="24"/>
        </w:rPr>
        <w:t xml:space="preserve"> that this Court will ask the question as to what facts in th</w:t>
      </w:r>
      <w:r w:rsidR="0030748A" w:rsidRPr="00583055">
        <w:rPr>
          <w:rFonts w:ascii="Times New Roman" w:hAnsi="Times New Roman" w:cs="Times New Roman"/>
          <w:sz w:val="24"/>
          <w:szCs w:val="24"/>
        </w:rPr>
        <w:t>e present matter have</w:t>
      </w:r>
      <w:r w:rsidRPr="00583055">
        <w:rPr>
          <w:rFonts w:ascii="Times New Roman" w:hAnsi="Times New Roman" w:cs="Times New Roman"/>
          <w:sz w:val="24"/>
          <w:szCs w:val="24"/>
        </w:rPr>
        <w:t xml:space="preserve"> been proved from which such an inference may be drawn. The proved facts are that:</w:t>
      </w:r>
    </w:p>
    <w:p w14:paraId="580C7380" w14:textId="77777777" w:rsidR="006A778E" w:rsidRPr="00583055" w:rsidRDefault="006A778E" w:rsidP="00487CA0">
      <w:pPr>
        <w:pStyle w:val="ListParagraph"/>
        <w:numPr>
          <w:ilvl w:val="0"/>
          <w:numId w:val="6"/>
        </w:numPr>
        <w:spacing w:after="0" w:line="480" w:lineRule="auto"/>
        <w:ind w:left="1134" w:hanging="567"/>
        <w:jc w:val="both"/>
        <w:rPr>
          <w:rFonts w:ascii="Times New Roman" w:hAnsi="Times New Roman" w:cs="Times New Roman"/>
          <w:sz w:val="24"/>
          <w:szCs w:val="24"/>
        </w:rPr>
      </w:pPr>
      <w:r w:rsidRPr="00583055">
        <w:rPr>
          <w:rFonts w:ascii="Times New Roman" w:hAnsi="Times New Roman" w:cs="Times New Roman"/>
          <w:sz w:val="24"/>
          <w:szCs w:val="24"/>
        </w:rPr>
        <w:t>the deceased person in count 1 was murdered and dispossessed of his Samsung cellphone and his employers Honda Fit that was in his custody.</w:t>
      </w:r>
    </w:p>
    <w:p w14:paraId="70B7E7EA" w14:textId="77777777" w:rsidR="006A778E" w:rsidRPr="00583055" w:rsidRDefault="006A778E" w:rsidP="00487CA0">
      <w:pPr>
        <w:pStyle w:val="ListParagraph"/>
        <w:numPr>
          <w:ilvl w:val="0"/>
          <w:numId w:val="6"/>
        </w:numPr>
        <w:spacing w:after="0" w:line="480" w:lineRule="auto"/>
        <w:ind w:left="1134" w:hanging="567"/>
        <w:jc w:val="both"/>
        <w:rPr>
          <w:rFonts w:ascii="Times New Roman" w:hAnsi="Times New Roman" w:cs="Times New Roman"/>
          <w:sz w:val="24"/>
          <w:szCs w:val="24"/>
        </w:rPr>
      </w:pPr>
      <w:r w:rsidRPr="00583055">
        <w:rPr>
          <w:rFonts w:ascii="Times New Roman" w:hAnsi="Times New Roman" w:cs="Times New Roman"/>
          <w:sz w:val="24"/>
          <w:szCs w:val="24"/>
        </w:rPr>
        <w:t>That the appellants were found in recent possession of these items, precisely within 24 hours of the commission of the crime.</w:t>
      </w:r>
    </w:p>
    <w:p w14:paraId="5A48E3DB" w14:textId="77777777" w:rsidR="0099268A" w:rsidRPr="00583055" w:rsidRDefault="00A17AFF" w:rsidP="00487CA0">
      <w:pPr>
        <w:pStyle w:val="ListParagraph"/>
        <w:numPr>
          <w:ilvl w:val="0"/>
          <w:numId w:val="6"/>
        </w:numPr>
        <w:spacing w:after="0" w:line="480" w:lineRule="auto"/>
        <w:ind w:left="1134" w:hanging="567"/>
        <w:jc w:val="both"/>
        <w:rPr>
          <w:rFonts w:ascii="Times New Roman" w:hAnsi="Times New Roman" w:cs="Times New Roman"/>
          <w:sz w:val="24"/>
          <w:szCs w:val="24"/>
        </w:rPr>
      </w:pPr>
      <w:r w:rsidRPr="00583055">
        <w:rPr>
          <w:rFonts w:ascii="Times New Roman" w:hAnsi="Times New Roman" w:cs="Times New Roman"/>
          <w:sz w:val="24"/>
          <w:szCs w:val="24"/>
        </w:rPr>
        <w:t xml:space="preserve">The deceased person in count 2 was also brutally murdered and dispossessed of his </w:t>
      </w:r>
      <w:r w:rsidR="0099268A" w:rsidRPr="00583055">
        <w:rPr>
          <w:rFonts w:ascii="Times New Roman" w:hAnsi="Times New Roman" w:cs="Times New Roman"/>
          <w:sz w:val="24"/>
          <w:szCs w:val="24"/>
        </w:rPr>
        <w:t>employers stock. He was also dispossessed of his own tablet cellphone.</w:t>
      </w:r>
    </w:p>
    <w:p w14:paraId="395A3F78" w14:textId="77777777" w:rsidR="0030748A" w:rsidRPr="00583055" w:rsidRDefault="0099268A" w:rsidP="00487CA0">
      <w:pPr>
        <w:pStyle w:val="ListParagraph"/>
        <w:numPr>
          <w:ilvl w:val="0"/>
          <w:numId w:val="6"/>
        </w:numPr>
        <w:spacing w:after="0" w:line="480" w:lineRule="auto"/>
        <w:ind w:left="1134" w:hanging="567"/>
        <w:jc w:val="both"/>
        <w:rPr>
          <w:rFonts w:ascii="Times New Roman" w:hAnsi="Times New Roman" w:cs="Times New Roman"/>
          <w:sz w:val="24"/>
          <w:szCs w:val="24"/>
        </w:rPr>
      </w:pPr>
      <w:r w:rsidRPr="00583055">
        <w:rPr>
          <w:rFonts w:ascii="Times New Roman" w:hAnsi="Times New Roman" w:cs="Times New Roman"/>
          <w:sz w:val="24"/>
          <w:szCs w:val="24"/>
        </w:rPr>
        <w:t>The second appellant was found in the possession of the items stolen from the deceased in count 2 within 24 hours of the deceased having been robbed of the same.</w:t>
      </w:r>
    </w:p>
    <w:p w14:paraId="5641C28C" w14:textId="77777777" w:rsidR="00C53A3D" w:rsidRPr="00583055" w:rsidRDefault="00C53A3D" w:rsidP="00C53A3D">
      <w:pPr>
        <w:spacing w:after="0" w:line="480" w:lineRule="auto"/>
        <w:ind w:left="360" w:firstLine="360"/>
        <w:jc w:val="both"/>
        <w:rPr>
          <w:rFonts w:ascii="Times New Roman" w:hAnsi="Times New Roman" w:cs="Times New Roman"/>
          <w:sz w:val="24"/>
          <w:szCs w:val="24"/>
        </w:rPr>
      </w:pPr>
    </w:p>
    <w:p w14:paraId="33D15A8A" w14:textId="77777777" w:rsidR="00427A99" w:rsidRPr="00583055" w:rsidRDefault="0030748A" w:rsidP="00487CA0">
      <w:pPr>
        <w:spacing w:after="0" w:line="480" w:lineRule="auto"/>
        <w:ind w:firstLine="1134"/>
        <w:jc w:val="both"/>
        <w:rPr>
          <w:rFonts w:ascii="Times New Roman" w:hAnsi="Times New Roman" w:cs="Times New Roman"/>
          <w:sz w:val="24"/>
          <w:szCs w:val="24"/>
        </w:rPr>
      </w:pPr>
      <w:r w:rsidRPr="00583055">
        <w:rPr>
          <w:rFonts w:ascii="Times New Roman" w:hAnsi="Times New Roman" w:cs="Times New Roman"/>
          <w:sz w:val="24"/>
          <w:szCs w:val="24"/>
        </w:rPr>
        <w:lastRenderedPageBreak/>
        <w:t xml:space="preserve">The inference that is sought is that the appellants murdered the two deceased persons and stole the goods that was in their possession. It is </w:t>
      </w:r>
      <w:r w:rsidR="008B1863" w:rsidRPr="00583055">
        <w:rPr>
          <w:rFonts w:ascii="Times New Roman" w:hAnsi="Times New Roman" w:cs="Times New Roman"/>
          <w:sz w:val="24"/>
          <w:szCs w:val="24"/>
        </w:rPr>
        <w:t xml:space="preserve">the evidence of Elliot Dube, who was found to be a credible witness by the court </w:t>
      </w:r>
      <w:r w:rsidR="008B1863" w:rsidRPr="00583055">
        <w:rPr>
          <w:rFonts w:ascii="Times New Roman" w:hAnsi="Times New Roman" w:cs="Times New Roman"/>
          <w:i/>
          <w:sz w:val="24"/>
          <w:szCs w:val="24"/>
        </w:rPr>
        <w:t>a quo</w:t>
      </w:r>
      <w:r w:rsidRPr="00583055">
        <w:rPr>
          <w:rFonts w:ascii="Times New Roman" w:hAnsi="Times New Roman" w:cs="Times New Roman"/>
          <w:sz w:val="24"/>
          <w:szCs w:val="24"/>
        </w:rPr>
        <w:t xml:space="preserve"> that the appellants drove home in the </w:t>
      </w:r>
      <w:r w:rsidR="008B1863" w:rsidRPr="00583055">
        <w:rPr>
          <w:rFonts w:ascii="Times New Roman" w:hAnsi="Times New Roman" w:cs="Times New Roman"/>
          <w:sz w:val="24"/>
          <w:szCs w:val="24"/>
        </w:rPr>
        <w:t>silver</w:t>
      </w:r>
      <w:r w:rsidRPr="00583055">
        <w:rPr>
          <w:rFonts w:ascii="Times New Roman" w:hAnsi="Times New Roman" w:cs="Times New Roman"/>
          <w:sz w:val="24"/>
          <w:szCs w:val="24"/>
        </w:rPr>
        <w:t xml:space="preserve"> Honda Fit vehicle </w:t>
      </w:r>
      <w:r w:rsidR="008B1863" w:rsidRPr="00583055">
        <w:rPr>
          <w:rFonts w:ascii="Times New Roman" w:hAnsi="Times New Roman" w:cs="Times New Roman"/>
          <w:sz w:val="24"/>
          <w:szCs w:val="24"/>
        </w:rPr>
        <w:t xml:space="preserve">and that they were selling various clothing and electric gadgets. It was also his evidence that when the police came looking for the first appellant, he fled. </w:t>
      </w:r>
    </w:p>
    <w:p w14:paraId="018B2645" w14:textId="77777777" w:rsidR="00487CA0" w:rsidRPr="00583055" w:rsidRDefault="00487CA0" w:rsidP="00487CA0">
      <w:pPr>
        <w:spacing w:after="0" w:line="480" w:lineRule="auto"/>
        <w:ind w:firstLine="1134"/>
        <w:jc w:val="both"/>
        <w:rPr>
          <w:rFonts w:ascii="Times New Roman" w:hAnsi="Times New Roman" w:cs="Times New Roman"/>
          <w:sz w:val="24"/>
          <w:szCs w:val="24"/>
        </w:rPr>
      </w:pPr>
    </w:p>
    <w:p w14:paraId="5247D924" w14:textId="77777777" w:rsidR="004F0A7E" w:rsidRPr="00583055" w:rsidRDefault="008B1863" w:rsidP="00487CA0">
      <w:pPr>
        <w:spacing w:after="0" w:line="480" w:lineRule="auto"/>
        <w:ind w:firstLine="1134"/>
        <w:jc w:val="both"/>
        <w:rPr>
          <w:rFonts w:ascii="Times New Roman" w:hAnsi="Times New Roman" w:cs="Times New Roman"/>
          <w:sz w:val="24"/>
          <w:szCs w:val="24"/>
        </w:rPr>
      </w:pPr>
      <w:r w:rsidRPr="00583055">
        <w:rPr>
          <w:rFonts w:ascii="Times New Roman" w:hAnsi="Times New Roman" w:cs="Times New Roman"/>
          <w:sz w:val="24"/>
          <w:szCs w:val="24"/>
        </w:rPr>
        <w:t xml:space="preserve">It is puzzling at the same time suspicious as to why a person would run away from the police when they are not guilty of anything. That fact alone points to the guilt of the first appellant. The circumstantial evidence </w:t>
      </w:r>
      <w:r w:rsidR="00427A99" w:rsidRPr="00583055">
        <w:rPr>
          <w:rFonts w:ascii="Times New Roman" w:hAnsi="Times New Roman" w:cs="Times New Roman"/>
          <w:sz w:val="24"/>
          <w:szCs w:val="24"/>
        </w:rPr>
        <w:t>in this matter is overwhelming</w:t>
      </w:r>
      <w:r w:rsidRPr="00583055">
        <w:rPr>
          <w:rFonts w:ascii="Times New Roman" w:hAnsi="Times New Roman" w:cs="Times New Roman"/>
          <w:sz w:val="24"/>
          <w:szCs w:val="24"/>
        </w:rPr>
        <w:t xml:space="preserve"> </w:t>
      </w:r>
      <w:r w:rsidR="00427A99" w:rsidRPr="00583055">
        <w:rPr>
          <w:rFonts w:ascii="Times New Roman" w:hAnsi="Times New Roman" w:cs="Times New Roman"/>
          <w:sz w:val="24"/>
          <w:szCs w:val="24"/>
        </w:rPr>
        <w:t xml:space="preserve">and is allowed </w:t>
      </w:r>
      <w:r w:rsidR="00DF268D" w:rsidRPr="00583055">
        <w:rPr>
          <w:rFonts w:ascii="Times New Roman" w:hAnsi="Times New Roman" w:cs="Times New Roman"/>
          <w:sz w:val="24"/>
          <w:szCs w:val="24"/>
        </w:rPr>
        <w:t>because the</w:t>
      </w:r>
      <w:r w:rsidR="00427A99" w:rsidRPr="00583055">
        <w:rPr>
          <w:rFonts w:ascii="Times New Roman" w:hAnsi="Times New Roman" w:cs="Times New Roman"/>
          <w:sz w:val="24"/>
          <w:szCs w:val="24"/>
        </w:rPr>
        <w:t xml:space="preserve"> evidence is consistent with no other reasonable inference than that the victim</w:t>
      </w:r>
      <w:r w:rsidR="00DF268D" w:rsidRPr="00583055">
        <w:rPr>
          <w:rFonts w:ascii="Times New Roman" w:hAnsi="Times New Roman" w:cs="Times New Roman"/>
          <w:sz w:val="24"/>
          <w:szCs w:val="24"/>
        </w:rPr>
        <w:t>s</w:t>
      </w:r>
      <w:r w:rsidR="00427A99" w:rsidRPr="00583055">
        <w:rPr>
          <w:rFonts w:ascii="Times New Roman" w:hAnsi="Times New Roman" w:cs="Times New Roman"/>
          <w:sz w:val="24"/>
          <w:szCs w:val="24"/>
        </w:rPr>
        <w:t xml:space="preserve"> </w:t>
      </w:r>
      <w:r w:rsidR="00DF268D" w:rsidRPr="00583055">
        <w:rPr>
          <w:rFonts w:ascii="Times New Roman" w:hAnsi="Times New Roman" w:cs="Times New Roman"/>
          <w:sz w:val="24"/>
          <w:szCs w:val="24"/>
        </w:rPr>
        <w:t>are</w:t>
      </w:r>
      <w:r w:rsidR="00427A99" w:rsidRPr="00583055">
        <w:rPr>
          <w:rFonts w:ascii="Times New Roman" w:hAnsi="Times New Roman" w:cs="Times New Roman"/>
          <w:sz w:val="24"/>
          <w:szCs w:val="24"/>
        </w:rPr>
        <w:t xml:space="preserve"> dead and that </w:t>
      </w:r>
      <w:r w:rsidR="00DF268D" w:rsidRPr="00583055">
        <w:rPr>
          <w:rFonts w:ascii="Times New Roman" w:hAnsi="Times New Roman" w:cs="Times New Roman"/>
          <w:sz w:val="24"/>
          <w:szCs w:val="24"/>
        </w:rPr>
        <w:t>t</w:t>
      </w:r>
      <w:r w:rsidR="00427A99" w:rsidRPr="00583055">
        <w:rPr>
          <w:rFonts w:ascii="Times New Roman" w:hAnsi="Times New Roman" w:cs="Times New Roman"/>
          <w:sz w:val="24"/>
          <w:szCs w:val="24"/>
        </w:rPr>
        <w:t>he</w:t>
      </w:r>
      <w:r w:rsidR="00DF268D" w:rsidRPr="00583055">
        <w:rPr>
          <w:rFonts w:ascii="Times New Roman" w:hAnsi="Times New Roman" w:cs="Times New Roman"/>
          <w:sz w:val="24"/>
          <w:szCs w:val="24"/>
        </w:rPr>
        <w:t>y</w:t>
      </w:r>
      <w:r w:rsidR="004B7917" w:rsidRPr="00583055">
        <w:rPr>
          <w:rFonts w:ascii="Times New Roman" w:hAnsi="Times New Roman" w:cs="Times New Roman"/>
          <w:sz w:val="24"/>
          <w:szCs w:val="24"/>
        </w:rPr>
        <w:t xml:space="preserve"> were</w:t>
      </w:r>
      <w:r w:rsidR="00427A99" w:rsidRPr="00583055">
        <w:rPr>
          <w:rFonts w:ascii="Times New Roman" w:hAnsi="Times New Roman" w:cs="Times New Roman"/>
          <w:sz w:val="24"/>
          <w:szCs w:val="24"/>
        </w:rPr>
        <w:t xml:space="preserve"> murdered by the </w:t>
      </w:r>
      <w:r w:rsidR="00DF268D" w:rsidRPr="00583055">
        <w:rPr>
          <w:rFonts w:ascii="Times New Roman" w:hAnsi="Times New Roman" w:cs="Times New Roman"/>
          <w:sz w:val="24"/>
          <w:szCs w:val="24"/>
        </w:rPr>
        <w:t>appellants</w:t>
      </w:r>
      <w:r w:rsidR="00427A99" w:rsidRPr="00583055">
        <w:rPr>
          <w:rFonts w:ascii="Times New Roman" w:hAnsi="Times New Roman" w:cs="Times New Roman"/>
          <w:sz w:val="24"/>
          <w:szCs w:val="24"/>
        </w:rPr>
        <w:t>. Surely all the inferences in this case point to the fact that the appellants murdered the two deceased persons in the course of robbery and started to sell the stolen goods in exchange for maize.</w:t>
      </w:r>
    </w:p>
    <w:p w14:paraId="29621D23" w14:textId="77777777" w:rsidR="00487CA0" w:rsidRPr="00583055" w:rsidRDefault="00487CA0" w:rsidP="00C53A3D">
      <w:pPr>
        <w:spacing w:after="0" w:line="480" w:lineRule="auto"/>
        <w:ind w:left="360" w:firstLine="360"/>
        <w:jc w:val="both"/>
        <w:rPr>
          <w:rFonts w:ascii="Times New Roman" w:hAnsi="Times New Roman" w:cs="Times New Roman"/>
          <w:sz w:val="24"/>
          <w:szCs w:val="24"/>
        </w:rPr>
      </w:pPr>
    </w:p>
    <w:p w14:paraId="34048B9A" w14:textId="77777777" w:rsidR="00427A99" w:rsidRPr="00583055" w:rsidRDefault="00427A99" w:rsidP="00487CA0">
      <w:pPr>
        <w:spacing w:after="0" w:line="480" w:lineRule="auto"/>
        <w:ind w:firstLine="1134"/>
        <w:jc w:val="both"/>
        <w:rPr>
          <w:rFonts w:ascii="Times New Roman" w:hAnsi="Times New Roman" w:cs="Times New Roman"/>
          <w:sz w:val="24"/>
          <w:szCs w:val="24"/>
        </w:rPr>
      </w:pPr>
      <w:r w:rsidRPr="00583055">
        <w:rPr>
          <w:rFonts w:ascii="Times New Roman" w:hAnsi="Times New Roman" w:cs="Times New Roman"/>
          <w:sz w:val="24"/>
          <w:szCs w:val="24"/>
        </w:rPr>
        <w:t xml:space="preserve">The first appellant disassociates himself from the offence and argues that there is nothing that links him to the commission of the offence. We do not find merit with this submission. The doctrine of recent possession puts the nail the coffin. Recent possession refers to a situation whereby an accused person is found with the belongings of a deceased person which were stolen prior </w:t>
      </w:r>
      <w:r w:rsidR="003B4545" w:rsidRPr="00583055">
        <w:rPr>
          <w:rFonts w:ascii="Times New Roman" w:hAnsi="Times New Roman" w:cs="Times New Roman"/>
          <w:sz w:val="24"/>
          <w:szCs w:val="24"/>
        </w:rPr>
        <w:t xml:space="preserve">to </w:t>
      </w:r>
      <w:r w:rsidRPr="00583055">
        <w:rPr>
          <w:rFonts w:ascii="Times New Roman" w:hAnsi="Times New Roman" w:cs="Times New Roman"/>
          <w:sz w:val="24"/>
          <w:szCs w:val="24"/>
        </w:rPr>
        <w:t>or soon after the</w:t>
      </w:r>
      <w:r w:rsidR="003B4545" w:rsidRPr="00583055">
        <w:rPr>
          <w:rFonts w:ascii="Times New Roman" w:hAnsi="Times New Roman" w:cs="Times New Roman"/>
          <w:sz w:val="24"/>
          <w:szCs w:val="24"/>
        </w:rPr>
        <w:t xml:space="preserve"> commission of the murder. It </w:t>
      </w:r>
      <w:r w:rsidR="003C79CC" w:rsidRPr="00583055">
        <w:rPr>
          <w:rFonts w:ascii="Times New Roman" w:hAnsi="Times New Roman" w:cs="Times New Roman"/>
          <w:sz w:val="24"/>
          <w:szCs w:val="24"/>
        </w:rPr>
        <w:t>is therefore important to note</w:t>
      </w:r>
      <w:r w:rsidR="003B4545" w:rsidRPr="00583055">
        <w:rPr>
          <w:rFonts w:ascii="Times New Roman" w:hAnsi="Times New Roman" w:cs="Times New Roman"/>
          <w:sz w:val="24"/>
          <w:szCs w:val="24"/>
        </w:rPr>
        <w:t xml:space="preserve"> that the doctrine of recent possession is based on an inference being drawn that the possessor of recently sto</w:t>
      </w:r>
      <w:r w:rsidR="00F05C76" w:rsidRPr="00583055">
        <w:rPr>
          <w:rFonts w:ascii="Times New Roman" w:hAnsi="Times New Roman" w:cs="Times New Roman"/>
          <w:sz w:val="24"/>
          <w:szCs w:val="24"/>
        </w:rPr>
        <w:t xml:space="preserve">len property stole the property, </w:t>
      </w:r>
      <w:r w:rsidR="003B4545" w:rsidRPr="00583055">
        <w:rPr>
          <w:rFonts w:ascii="Times New Roman" w:hAnsi="Times New Roman" w:cs="Times New Roman"/>
          <w:sz w:val="24"/>
          <w:szCs w:val="24"/>
        </w:rPr>
        <w:t>cannot give an innocent explanation of his possession</w:t>
      </w:r>
      <w:r w:rsidR="00F05C76" w:rsidRPr="00583055">
        <w:rPr>
          <w:rFonts w:ascii="Times New Roman" w:hAnsi="Times New Roman" w:cs="Times New Roman"/>
          <w:sz w:val="24"/>
          <w:szCs w:val="24"/>
        </w:rPr>
        <w:t xml:space="preserve"> and the inference that he stole the property is the only reasonable inference that can be drawn from such possession.</w:t>
      </w:r>
      <w:r w:rsidR="007228C0" w:rsidRPr="00583055">
        <w:rPr>
          <w:rFonts w:ascii="Times New Roman" w:hAnsi="Times New Roman" w:cs="Times New Roman"/>
          <w:sz w:val="24"/>
          <w:szCs w:val="24"/>
        </w:rPr>
        <w:t xml:space="preserve"> See </w:t>
      </w:r>
      <w:r w:rsidR="007228C0" w:rsidRPr="00583055">
        <w:rPr>
          <w:rFonts w:ascii="Times New Roman" w:hAnsi="Times New Roman" w:cs="Times New Roman"/>
          <w:i/>
          <w:sz w:val="24"/>
          <w:szCs w:val="24"/>
        </w:rPr>
        <w:t>S v Kawadza</w:t>
      </w:r>
      <w:r w:rsidR="007228C0" w:rsidRPr="00583055">
        <w:rPr>
          <w:rFonts w:ascii="Times New Roman" w:hAnsi="Times New Roman" w:cs="Times New Roman"/>
          <w:sz w:val="24"/>
          <w:szCs w:val="24"/>
        </w:rPr>
        <w:t xml:space="preserve"> 2005 (2) ZLR 321 (H) at p 324.</w:t>
      </w:r>
    </w:p>
    <w:p w14:paraId="2D6C5C27" w14:textId="77777777" w:rsidR="005762CE" w:rsidRPr="00583055" w:rsidRDefault="00F05C76" w:rsidP="00604357">
      <w:pPr>
        <w:spacing w:after="0" w:line="480" w:lineRule="auto"/>
        <w:ind w:firstLine="1134"/>
        <w:jc w:val="both"/>
        <w:rPr>
          <w:rFonts w:ascii="Times New Roman" w:hAnsi="Times New Roman" w:cs="Times New Roman"/>
          <w:sz w:val="24"/>
          <w:szCs w:val="24"/>
        </w:rPr>
      </w:pPr>
      <w:r w:rsidRPr="00583055">
        <w:rPr>
          <w:rFonts w:ascii="Times New Roman" w:hAnsi="Times New Roman" w:cs="Times New Roman"/>
          <w:sz w:val="24"/>
          <w:szCs w:val="24"/>
        </w:rPr>
        <w:lastRenderedPageBreak/>
        <w:t>In other words recent possession can be used to found a conviction if the court after sifting through the whole evidence before it finds that the only reasonable inference</w:t>
      </w:r>
      <w:r w:rsidR="008E2702" w:rsidRPr="00583055">
        <w:rPr>
          <w:rFonts w:ascii="Times New Roman" w:hAnsi="Times New Roman" w:cs="Times New Roman"/>
          <w:sz w:val="24"/>
          <w:szCs w:val="24"/>
        </w:rPr>
        <w:t>,</w:t>
      </w:r>
      <w:r w:rsidRPr="00583055">
        <w:rPr>
          <w:rFonts w:ascii="Times New Roman" w:hAnsi="Times New Roman" w:cs="Times New Roman"/>
          <w:sz w:val="24"/>
          <w:szCs w:val="24"/>
        </w:rPr>
        <w:t xml:space="preserve"> which can be drawn from the recent possession is that the accused stole the property.</w:t>
      </w:r>
      <w:r w:rsidR="008E2702" w:rsidRPr="00583055">
        <w:rPr>
          <w:rFonts w:ascii="Times New Roman" w:hAnsi="Times New Roman" w:cs="Times New Roman"/>
          <w:sz w:val="24"/>
          <w:szCs w:val="24"/>
        </w:rPr>
        <w:t xml:space="preserve"> This </w:t>
      </w:r>
      <w:r w:rsidR="00604357" w:rsidRPr="00583055">
        <w:rPr>
          <w:rFonts w:ascii="Times New Roman" w:hAnsi="Times New Roman" w:cs="Times New Roman"/>
          <w:sz w:val="24"/>
          <w:szCs w:val="24"/>
        </w:rPr>
        <w:t>C</w:t>
      </w:r>
      <w:r w:rsidR="008E2702" w:rsidRPr="00583055">
        <w:rPr>
          <w:rFonts w:ascii="Times New Roman" w:hAnsi="Times New Roman" w:cs="Times New Roman"/>
          <w:sz w:val="24"/>
          <w:szCs w:val="24"/>
        </w:rPr>
        <w:t xml:space="preserve">ourt has analyzed the evidence of all parties and is of the view that the appellants were indeed found in the possession of the goods that belonged to the two deceased persons soon after their </w:t>
      </w:r>
      <w:r w:rsidR="004B7917" w:rsidRPr="00583055">
        <w:rPr>
          <w:rFonts w:ascii="Times New Roman" w:hAnsi="Times New Roman" w:cs="Times New Roman"/>
          <w:sz w:val="24"/>
          <w:szCs w:val="24"/>
        </w:rPr>
        <w:t>premature</w:t>
      </w:r>
      <w:r w:rsidR="008E2702" w:rsidRPr="00583055">
        <w:rPr>
          <w:rFonts w:ascii="Times New Roman" w:hAnsi="Times New Roman" w:cs="Times New Roman"/>
          <w:sz w:val="24"/>
          <w:szCs w:val="24"/>
        </w:rPr>
        <w:t xml:space="preserve"> deaths. No innocent explanation is given as to how they acquired the goods. Their statements were contradictory and full of loopholes. Such a failure to account for the goods coupled with the fact that the first appellant fled when the police came looking for him is proof that indeed</w:t>
      </w:r>
      <w:r w:rsidR="005762CE" w:rsidRPr="00583055">
        <w:rPr>
          <w:rFonts w:ascii="Times New Roman" w:hAnsi="Times New Roman" w:cs="Times New Roman"/>
          <w:sz w:val="24"/>
          <w:szCs w:val="24"/>
        </w:rPr>
        <w:t xml:space="preserve"> they had stolen the goods. The court </w:t>
      </w:r>
      <w:r w:rsidR="005762CE" w:rsidRPr="00583055">
        <w:rPr>
          <w:rFonts w:ascii="Times New Roman" w:hAnsi="Times New Roman" w:cs="Times New Roman"/>
          <w:i/>
          <w:sz w:val="24"/>
          <w:szCs w:val="24"/>
        </w:rPr>
        <w:t>a quo</w:t>
      </w:r>
      <w:r w:rsidR="005762CE" w:rsidRPr="00583055">
        <w:rPr>
          <w:rFonts w:ascii="Times New Roman" w:hAnsi="Times New Roman" w:cs="Times New Roman"/>
          <w:sz w:val="24"/>
          <w:szCs w:val="24"/>
        </w:rPr>
        <w:t xml:space="preserve"> did not misdirect itself. It was indeed correct that the death of the two deceased persons occurred during the commission of the robbery. </w:t>
      </w:r>
    </w:p>
    <w:p w14:paraId="31180967" w14:textId="77777777" w:rsidR="005762CE" w:rsidRPr="00583055" w:rsidRDefault="005762CE" w:rsidP="00C53A3D">
      <w:pPr>
        <w:spacing w:after="0" w:line="480" w:lineRule="auto"/>
        <w:ind w:firstLine="720"/>
        <w:jc w:val="both"/>
        <w:rPr>
          <w:rFonts w:ascii="Times New Roman" w:hAnsi="Times New Roman" w:cs="Times New Roman"/>
          <w:sz w:val="24"/>
          <w:szCs w:val="24"/>
        </w:rPr>
      </w:pPr>
    </w:p>
    <w:p w14:paraId="022D87F8" w14:textId="77777777" w:rsidR="008B1863" w:rsidRPr="00583055" w:rsidRDefault="008B1863" w:rsidP="00604357">
      <w:pPr>
        <w:spacing w:after="0" w:line="480" w:lineRule="auto"/>
        <w:ind w:firstLine="1134"/>
        <w:jc w:val="both"/>
        <w:rPr>
          <w:rFonts w:ascii="Times New Roman" w:hAnsi="Times New Roman" w:cs="Times New Roman"/>
          <w:sz w:val="24"/>
          <w:szCs w:val="24"/>
          <w:lang w:val="en-ZW"/>
        </w:rPr>
      </w:pPr>
      <w:r w:rsidRPr="00583055">
        <w:rPr>
          <w:rFonts w:ascii="Times New Roman" w:hAnsi="Times New Roman" w:cs="Times New Roman"/>
          <w:sz w:val="24"/>
          <w:szCs w:val="24"/>
          <w:lang w:val="en-ZW"/>
        </w:rPr>
        <w:t xml:space="preserve">The court </w:t>
      </w:r>
      <w:r w:rsidR="004B7917" w:rsidRPr="00583055">
        <w:rPr>
          <w:rFonts w:ascii="Times New Roman" w:hAnsi="Times New Roman" w:cs="Times New Roman"/>
          <w:sz w:val="24"/>
          <w:szCs w:val="24"/>
          <w:lang w:val="en-ZW"/>
        </w:rPr>
        <w:t xml:space="preserve">therefore </w:t>
      </w:r>
      <w:r w:rsidRPr="00583055">
        <w:rPr>
          <w:rFonts w:ascii="Times New Roman" w:hAnsi="Times New Roman" w:cs="Times New Roman"/>
          <w:sz w:val="24"/>
          <w:szCs w:val="24"/>
          <w:lang w:val="en-ZW"/>
        </w:rPr>
        <w:t xml:space="preserve">rejects the </w:t>
      </w:r>
      <w:r w:rsidR="005762CE" w:rsidRPr="00583055">
        <w:rPr>
          <w:rFonts w:ascii="Times New Roman" w:hAnsi="Times New Roman" w:cs="Times New Roman"/>
          <w:sz w:val="24"/>
          <w:szCs w:val="24"/>
          <w:lang w:val="en-ZW"/>
        </w:rPr>
        <w:t xml:space="preserve">first </w:t>
      </w:r>
      <w:r w:rsidRPr="00583055">
        <w:rPr>
          <w:rFonts w:ascii="Times New Roman" w:hAnsi="Times New Roman" w:cs="Times New Roman"/>
          <w:sz w:val="24"/>
          <w:szCs w:val="24"/>
          <w:lang w:val="en-ZW"/>
        </w:rPr>
        <w:t xml:space="preserve">appellant’s contention that his guilt was not proved beyond reasonable doubt and </w:t>
      </w:r>
      <w:r w:rsidR="005762CE" w:rsidRPr="00583055">
        <w:rPr>
          <w:rFonts w:ascii="Times New Roman" w:hAnsi="Times New Roman" w:cs="Times New Roman"/>
          <w:sz w:val="24"/>
          <w:szCs w:val="24"/>
          <w:lang w:val="en-ZW"/>
        </w:rPr>
        <w:t>that there was no sufficient evidence that linked him to the murder</w:t>
      </w:r>
      <w:r w:rsidRPr="00583055">
        <w:rPr>
          <w:rFonts w:ascii="Times New Roman" w:hAnsi="Times New Roman" w:cs="Times New Roman"/>
          <w:sz w:val="24"/>
          <w:szCs w:val="24"/>
          <w:lang w:val="en-ZW"/>
        </w:rPr>
        <w:t xml:space="preserve"> </w:t>
      </w:r>
      <w:r w:rsidR="005762CE" w:rsidRPr="00583055">
        <w:rPr>
          <w:rFonts w:ascii="Times New Roman" w:hAnsi="Times New Roman" w:cs="Times New Roman"/>
          <w:sz w:val="24"/>
          <w:szCs w:val="24"/>
          <w:lang w:val="en-ZW"/>
        </w:rPr>
        <w:t xml:space="preserve">of </w:t>
      </w:r>
      <w:r w:rsidRPr="00583055">
        <w:rPr>
          <w:rFonts w:ascii="Times New Roman" w:hAnsi="Times New Roman" w:cs="Times New Roman"/>
          <w:sz w:val="24"/>
          <w:szCs w:val="24"/>
          <w:lang w:val="en-ZW"/>
        </w:rPr>
        <w:t xml:space="preserve">the </w:t>
      </w:r>
      <w:r w:rsidR="005762CE" w:rsidRPr="00583055">
        <w:rPr>
          <w:rFonts w:ascii="Times New Roman" w:hAnsi="Times New Roman" w:cs="Times New Roman"/>
          <w:sz w:val="24"/>
          <w:szCs w:val="24"/>
          <w:lang w:val="en-ZW"/>
        </w:rPr>
        <w:t xml:space="preserve">two </w:t>
      </w:r>
      <w:r w:rsidRPr="00583055">
        <w:rPr>
          <w:rFonts w:ascii="Times New Roman" w:hAnsi="Times New Roman" w:cs="Times New Roman"/>
          <w:sz w:val="24"/>
          <w:szCs w:val="24"/>
          <w:lang w:val="en-ZW"/>
        </w:rPr>
        <w:t>deceased</w:t>
      </w:r>
      <w:r w:rsidR="005762CE" w:rsidRPr="00583055">
        <w:rPr>
          <w:rFonts w:ascii="Times New Roman" w:hAnsi="Times New Roman" w:cs="Times New Roman"/>
          <w:sz w:val="24"/>
          <w:szCs w:val="24"/>
          <w:lang w:val="en-ZW"/>
        </w:rPr>
        <w:t xml:space="preserve"> persons</w:t>
      </w:r>
      <w:r w:rsidRPr="00583055">
        <w:rPr>
          <w:rFonts w:ascii="Times New Roman" w:hAnsi="Times New Roman" w:cs="Times New Roman"/>
          <w:sz w:val="24"/>
          <w:szCs w:val="24"/>
          <w:lang w:val="en-ZW"/>
        </w:rPr>
        <w:t xml:space="preserve">.  The appeal against conviction </w:t>
      </w:r>
      <w:r w:rsidR="004B7917" w:rsidRPr="00583055">
        <w:rPr>
          <w:rFonts w:ascii="Times New Roman" w:hAnsi="Times New Roman" w:cs="Times New Roman"/>
          <w:sz w:val="24"/>
          <w:szCs w:val="24"/>
          <w:lang w:val="en-ZW"/>
        </w:rPr>
        <w:t xml:space="preserve">against the first appellant </w:t>
      </w:r>
      <w:r w:rsidRPr="00583055">
        <w:rPr>
          <w:rFonts w:ascii="Times New Roman" w:hAnsi="Times New Roman" w:cs="Times New Roman"/>
          <w:sz w:val="24"/>
          <w:szCs w:val="24"/>
          <w:lang w:val="en-ZW"/>
        </w:rPr>
        <w:t>is without merit and ought to fail.</w:t>
      </w:r>
    </w:p>
    <w:p w14:paraId="27C5D683" w14:textId="77777777" w:rsidR="00C53A3D" w:rsidRPr="00583055" w:rsidRDefault="00C53A3D" w:rsidP="00C53A3D">
      <w:pPr>
        <w:spacing w:after="0" w:line="480" w:lineRule="auto"/>
        <w:jc w:val="both"/>
        <w:rPr>
          <w:rFonts w:ascii="Times New Roman" w:hAnsi="Times New Roman" w:cs="Times New Roman"/>
          <w:b/>
          <w:sz w:val="24"/>
          <w:szCs w:val="24"/>
          <w:lang w:val="en-ZW"/>
        </w:rPr>
      </w:pPr>
    </w:p>
    <w:p w14:paraId="6BC339E1" w14:textId="77777777" w:rsidR="005762CE" w:rsidRPr="00583055" w:rsidRDefault="0068730A" w:rsidP="00C53A3D">
      <w:pPr>
        <w:spacing w:after="0" w:line="480" w:lineRule="auto"/>
        <w:jc w:val="both"/>
        <w:rPr>
          <w:rFonts w:ascii="Times New Roman" w:hAnsi="Times New Roman" w:cs="Times New Roman"/>
          <w:b/>
          <w:sz w:val="24"/>
          <w:szCs w:val="24"/>
          <w:lang w:val="en-ZW"/>
        </w:rPr>
      </w:pPr>
      <w:r w:rsidRPr="00583055">
        <w:rPr>
          <w:rFonts w:ascii="Times New Roman" w:hAnsi="Times New Roman" w:cs="Times New Roman"/>
          <w:b/>
          <w:sz w:val="24"/>
          <w:szCs w:val="24"/>
          <w:lang w:val="en-ZW"/>
        </w:rPr>
        <w:t xml:space="preserve">WHETHER THE COURT </w:t>
      </w:r>
      <w:r w:rsidRPr="00583055">
        <w:rPr>
          <w:rFonts w:ascii="Times New Roman" w:hAnsi="Times New Roman" w:cs="Times New Roman"/>
          <w:b/>
          <w:i/>
          <w:sz w:val="24"/>
          <w:szCs w:val="24"/>
          <w:lang w:val="en-ZW"/>
        </w:rPr>
        <w:t>A QUO</w:t>
      </w:r>
      <w:r w:rsidRPr="00583055">
        <w:rPr>
          <w:rFonts w:ascii="Times New Roman" w:hAnsi="Times New Roman" w:cs="Times New Roman"/>
          <w:b/>
          <w:sz w:val="24"/>
          <w:szCs w:val="24"/>
          <w:lang w:val="en-ZW"/>
        </w:rPr>
        <w:t xml:space="preserve"> ERRED IN IMPOSING THE DEATH SENTENCE.</w:t>
      </w:r>
    </w:p>
    <w:p w14:paraId="3B9058DC" w14:textId="77777777" w:rsidR="005762CE" w:rsidRPr="00583055" w:rsidRDefault="005B1064" w:rsidP="00C53A3D">
      <w:pPr>
        <w:spacing w:after="0" w:line="480" w:lineRule="auto"/>
        <w:jc w:val="both"/>
        <w:rPr>
          <w:rFonts w:ascii="Times New Roman" w:hAnsi="Times New Roman" w:cs="Times New Roman"/>
          <w:sz w:val="24"/>
          <w:szCs w:val="24"/>
          <w:lang w:val="en-ZW"/>
        </w:rPr>
      </w:pPr>
      <w:r w:rsidRPr="00583055">
        <w:rPr>
          <w:rFonts w:ascii="Times New Roman" w:hAnsi="Times New Roman" w:cs="Times New Roman"/>
          <w:sz w:val="24"/>
          <w:szCs w:val="24"/>
          <w:lang w:val="en-ZW"/>
        </w:rPr>
        <w:tab/>
      </w:r>
      <w:r w:rsidR="00604357" w:rsidRPr="00583055">
        <w:rPr>
          <w:rFonts w:ascii="Times New Roman" w:hAnsi="Times New Roman" w:cs="Times New Roman"/>
          <w:sz w:val="24"/>
          <w:szCs w:val="24"/>
          <w:lang w:val="en-ZW"/>
        </w:rPr>
        <w:tab/>
      </w:r>
      <w:r w:rsidR="0068730A" w:rsidRPr="00583055">
        <w:rPr>
          <w:rFonts w:ascii="Times New Roman" w:hAnsi="Times New Roman" w:cs="Times New Roman"/>
          <w:sz w:val="24"/>
          <w:szCs w:val="24"/>
          <w:lang w:val="en-ZW"/>
        </w:rPr>
        <w:t xml:space="preserve">Having found the appellants guilty of the murder of the two deceased persons, the court a quo imposed the death penalty. The court </w:t>
      </w:r>
      <w:r w:rsidR="0068730A" w:rsidRPr="00583055">
        <w:rPr>
          <w:rFonts w:ascii="Times New Roman" w:hAnsi="Times New Roman" w:cs="Times New Roman"/>
          <w:i/>
          <w:sz w:val="24"/>
          <w:szCs w:val="24"/>
          <w:lang w:val="en-ZW"/>
        </w:rPr>
        <w:t>a quo</w:t>
      </w:r>
      <w:r w:rsidR="0068730A" w:rsidRPr="00583055">
        <w:rPr>
          <w:rFonts w:ascii="Times New Roman" w:hAnsi="Times New Roman" w:cs="Times New Roman"/>
          <w:sz w:val="24"/>
          <w:szCs w:val="24"/>
          <w:lang w:val="en-ZW"/>
        </w:rPr>
        <w:t xml:space="preserve"> found that the murders did occur in aggravating circumstances. It was the court </w:t>
      </w:r>
      <w:r w:rsidR="0068730A" w:rsidRPr="00583055">
        <w:rPr>
          <w:rFonts w:ascii="Times New Roman" w:hAnsi="Times New Roman" w:cs="Times New Roman"/>
          <w:i/>
          <w:sz w:val="24"/>
          <w:szCs w:val="24"/>
          <w:lang w:val="en-ZW"/>
        </w:rPr>
        <w:t>a quo</w:t>
      </w:r>
      <w:r w:rsidR="00EF06D5" w:rsidRPr="00583055">
        <w:rPr>
          <w:rFonts w:ascii="Times New Roman" w:hAnsi="Times New Roman" w:cs="Times New Roman"/>
          <w:sz w:val="24"/>
          <w:szCs w:val="24"/>
          <w:lang w:val="en-ZW"/>
        </w:rPr>
        <w:t>’</w:t>
      </w:r>
      <w:r w:rsidR="0068730A" w:rsidRPr="00583055">
        <w:rPr>
          <w:rFonts w:ascii="Times New Roman" w:hAnsi="Times New Roman" w:cs="Times New Roman"/>
          <w:sz w:val="24"/>
          <w:szCs w:val="24"/>
          <w:lang w:val="en-ZW"/>
        </w:rPr>
        <w:t xml:space="preserve">s findings that the appellants were on a mission to rob the deceased and during the course of the robbery, voluntarily butchered the deceased persons in order to accomplish their mission and that such gruesome acts were committed within </w:t>
      </w:r>
      <w:r w:rsidR="0068730A" w:rsidRPr="00583055">
        <w:rPr>
          <w:rFonts w:ascii="Times New Roman" w:hAnsi="Times New Roman" w:cs="Times New Roman"/>
          <w:sz w:val="24"/>
          <w:szCs w:val="24"/>
          <w:lang w:val="en-ZW"/>
        </w:rPr>
        <w:lastRenderedPageBreak/>
        <w:t xml:space="preserve">a space of 24 hours. The court </w:t>
      </w:r>
      <w:r w:rsidR="0068730A" w:rsidRPr="00583055">
        <w:rPr>
          <w:rFonts w:ascii="Times New Roman" w:hAnsi="Times New Roman" w:cs="Times New Roman"/>
          <w:i/>
          <w:sz w:val="24"/>
          <w:szCs w:val="24"/>
          <w:lang w:val="en-ZW"/>
        </w:rPr>
        <w:t>a quo</w:t>
      </w:r>
      <w:r w:rsidR="0068730A" w:rsidRPr="00583055">
        <w:rPr>
          <w:rFonts w:ascii="Times New Roman" w:hAnsi="Times New Roman" w:cs="Times New Roman"/>
          <w:sz w:val="24"/>
          <w:szCs w:val="24"/>
          <w:lang w:val="en-ZW"/>
        </w:rPr>
        <w:t xml:space="preserve"> therefore exercised its discretion and imposed capital upon the appellants.</w:t>
      </w:r>
    </w:p>
    <w:p w14:paraId="2BADCDF5" w14:textId="77777777" w:rsidR="00C53A3D" w:rsidRPr="00583055" w:rsidRDefault="005B1064" w:rsidP="00C53A3D">
      <w:pPr>
        <w:spacing w:after="0" w:line="480" w:lineRule="auto"/>
        <w:jc w:val="both"/>
        <w:rPr>
          <w:rFonts w:ascii="Times New Roman" w:hAnsi="Times New Roman" w:cs="Times New Roman"/>
          <w:sz w:val="24"/>
          <w:szCs w:val="24"/>
          <w:lang w:val="en-ZW"/>
        </w:rPr>
      </w:pPr>
      <w:r w:rsidRPr="00583055">
        <w:rPr>
          <w:rFonts w:ascii="Times New Roman" w:hAnsi="Times New Roman" w:cs="Times New Roman"/>
          <w:sz w:val="24"/>
          <w:szCs w:val="24"/>
          <w:lang w:val="en-ZW"/>
        </w:rPr>
        <w:tab/>
      </w:r>
    </w:p>
    <w:p w14:paraId="45C30845" w14:textId="77777777" w:rsidR="0068730A" w:rsidRPr="00583055" w:rsidRDefault="0098037E" w:rsidP="00604357">
      <w:pPr>
        <w:spacing w:after="0" w:line="480" w:lineRule="auto"/>
        <w:ind w:firstLine="1134"/>
        <w:jc w:val="both"/>
        <w:rPr>
          <w:rFonts w:ascii="Times New Roman" w:hAnsi="Times New Roman" w:cs="Times New Roman"/>
          <w:sz w:val="24"/>
          <w:szCs w:val="24"/>
          <w:lang w:val="en-ZW"/>
        </w:rPr>
      </w:pPr>
      <w:r w:rsidRPr="00583055">
        <w:rPr>
          <w:rFonts w:ascii="Times New Roman" w:hAnsi="Times New Roman" w:cs="Times New Roman"/>
          <w:sz w:val="24"/>
          <w:szCs w:val="24"/>
          <w:lang w:val="en-ZW"/>
        </w:rPr>
        <w:t xml:space="preserve">It is therefore the discretion of the trial court, which an appeal court is reluctant to interfere with except in glaring situations of irrationality or unreasonableness. </w:t>
      </w:r>
      <w:r w:rsidR="003A348E" w:rsidRPr="00583055">
        <w:rPr>
          <w:rFonts w:ascii="Times New Roman" w:hAnsi="Times New Roman" w:cs="Times New Roman"/>
          <w:sz w:val="24"/>
          <w:szCs w:val="24"/>
          <w:lang w:val="en-ZW"/>
        </w:rPr>
        <w:t>I</w:t>
      </w:r>
      <w:r w:rsidR="0068730A" w:rsidRPr="00583055">
        <w:rPr>
          <w:rFonts w:ascii="Times New Roman" w:hAnsi="Times New Roman" w:cs="Times New Roman"/>
          <w:sz w:val="24"/>
          <w:szCs w:val="24"/>
          <w:lang w:val="en-ZW"/>
        </w:rPr>
        <w:t xml:space="preserve"> do not find any circumstances that warrant the i</w:t>
      </w:r>
      <w:r w:rsidRPr="00583055">
        <w:rPr>
          <w:rFonts w:ascii="Times New Roman" w:hAnsi="Times New Roman" w:cs="Times New Roman"/>
          <w:sz w:val="24"/>
          <w:szCs w:val="24"/>
          <w:lang w:val="en-ZW"/>
        </w:rPr>
        <w:t xml:space="preserve">nterference with the discretion. An appeal court will only interfere with the exercise of discretion in limited circumstances.  See </w:t>
      </w:r>
      <w:r w:rsidRPr="00583055">
        <w:rPr>
          <w:rFonts w:ascii="Times New Roman" w:hAnsi="Times New Roman" w:cs="Times New Roman"/>
          <w:i/>
          <w:sz w:val="24"/>
          <w:szCs w:val="24"/>
          <w:lang w:val="en-ZW"/>
        </w:rPr>
        <w:t>Barros &amp; Anor v Chimpondah</w:t>
      </w:r>
      <w:r w:rsidRPr="00583055">
        <w:rPr>
          <w:rFonts w:ascii="Times New Roman" w:hAnsi="Times New Roman" w:cs="Times New Roman"/>
          <w:sz w:val="24"/>
          <w:szCs w:val="24"/>
          <w:lang w:val="en-ZW"/>
        </w:rPr>
        <w:t xml:space="preserve"> 1999 (1) ZLR 58 (S).  </w:t>
      </w:r>
    </w:p>
    <w:p w14:paraId="662117DB" w14:textId="77777777" w:rsidR="00C53A3D" w:rsidRPr="00583055" w:rsidRDefault="0098037E" w:rsidP="00C53A3D">
      <w:pPr>
        <w:spacing w:after="0" w:line="480" w:lineRule="auto"/>
        <w:jc w:val="both"/>
        <w:rPr>
          <w:rFonts w:ascii="Times New Roman" w:hAnsi="Times New Roman" w:cs="Times New Roman"/>
          <w:sz w:val="24"/>
          <w:szCs w:val="24"/>
          <w:lang w:val="en-ZW"/>
        </w:rPr>
      </w:pPr>
      <w:r w:rsidRPr="00583055">
        <w:rPr>
          <w:rFonts w:ascii="Times New Roman" w:hAnsi="Times New Roman" w:cs="Times New Roman"/>
          <w:sz w:val="24"/>
          <w:szCs w:val="24"/>
          <w:lang w:val="en-ZW"/>
        </w:rPr>
        <w:tab/>
      </w:r>
    </w:p>
    <w:p w14:paraId="1E9D0FC4" w14:textId="77777777" w:rsidR="0098037E" w:rsidRPr="00583055" w:rsidRDefault="0098037E" w:rsidP="00604357">
      <w:pPr>
        <w:spacing w:after="0" w:line="480" w:lineRule="auto"/>
        <w:ind w:firstLine="1134"/>
        <w:jc w:val="both"/>
        <w:rPr>
          <w:rFonts w:ascii="Times New Roman" w:hAnsi="Times New Roman" w:cs="Times New Roman"/>
          <w:sz w:val="24"/>
          <w:szCs w:val="24"/>
          <w:lang w:val="en-ZW"/>
        </w:rPr>
      </w:pPr>
      <w:r w:rsidRPr="00583055">
        <w:rPr>
          <w:rFonts w:ascii="Times New Roman" w:hAnsi="Times New Roman" w:cs="Times New Roman"/>
          <w:sz w:val="24"/>
          <w:szCs w:val="24"/>
          <w:lang w:val="en-ZW"/>
        </w:rPr>
        <w:t xml:space="preserve">I am of the view and satisfied that the court </w:t>
      </w:r>
      <w:r w:rsidRPr="00583055">
        <w:rPr>
          <w:rFonts w:ascii="Times New Roman" w:hAnsi="Times New Roman" w:cs="Times New Roman"/>
          <w:i/>
          <w:sz w:val="24"/>
          <w:szCs w:val="24"/>
          <w:lang w:val="en-ZW"/>
        </w:rPr>
        <w:t>a quo</w:t>
      </w:r>
      <w:r w:rsidRPr="00583055">
        <w:rPr>
          <w:rFonts w:ascii="Times New Roman" w:hAnsi="Times New Roman" w:cs="Times New Roman"/>
          <w:sz w:val="24"/>
          <w:szCs w:val="24"/>
          <w:lang w:val="en-ZW"/>
        </w:rPr>
        <w:t xml:space="preserve"> properly exercised its sentencing discretion. The court </w:t>
      </w:r>
      <w:r w:rsidRPr="00583055">
        <w:rPr>
          <w:rFonts w:ascii="Times New Roman" w:hAnsi="Times New Roman" w:cs="Times New Roman"/>
          <w:i/>
          <w:sz w:val="24"/>
          <w:szCs w:val="24"/>
          <w:lang w:val="en-ZW"/>
        </w:rPr>
        <w:t>a quo</w:t>
      </w:r>
      <w:r w:rsidRPr="00583055">
        <w:rPr>
          <w:rFonts w:ascii="Times New Roman" w:hAnsi="Times New Roman" w:cs="Times New Roman"/>
          <w:sz w:val="24"/>
          <w:szCs w:val="24"/>
          <w:lang w:val="en-ZW"/>
        </w:rPr>
        <w:t xml:space="preserve"> correctly finds that there were indeed aggravating circumstances in that the murder of the deceased persons was committed during the course of a robbery. There is therefore no reason as to why this Court should interfere with the sentence that was imposed by the court </w:t>
      </w:r>
      <w:r w:rsidRPr="00583055">
        <w:rPr>
          <w:rFonts w:ascii="Times New Roman" w:hAnsi="Times New Roman" w:cs="Times New Roman"/>
          <w:i/>
          <w:sz w:val="24"/>
          <w:szCs w:val="24"/>
          <w:lang w:val="en-ZW"/>
        </w:rPr>
        <w:t>a quo</w:t>
      </w:r>
      <w:r w:rsidRPr="00583055">
        <w:rPr>
          <w:rFonts w:ascii="Times New Roman" w:hAnsi="Times New Roman" w:cs="Times New Roman"/>
          <w:sz w:val="24"/>
          <w:szCs w:val="24"/>
          <w:lang w:val="en-ZW"/>
        </w:rPr>
        <w:t>.</w:t>
      </w:r>
    </w:p>
    <w:p w14:paraId="0A729890" w14:textId="77777777" w:rsidR="00C53A3D" w:rsidRPr="00583055" w:rsidRDefault="00C53A3D" w:rsidP="00C53A3D">
      <w:pPr>
        <w:spacing w:after="0" w:line="480" w:lineRule="auto"/>
        <w:jc w:val="both"/>
        <w:rPr>
          <w:rFonts w:ascii="Times New Roman" w:hAnsi="Times New Roman" w:cs="Times New Roman"/>
          <w:b/>
          <w:sz w:val="24"/>
          <w:szCs w:val="24"/>
          <w:lang w:val="en-ZW"/>
        </w:rPr>
      </w:pPr>
    </w:p>
    <w:p w14:paraId="6953954A" w14:textId="77777777" w:rsidR="0098037E" w:rsidRPr="00583055" w:rsidRDefault="0098037E" w:rsidP="00C53A3D">
      <w:pPr>
        <w:spacing w:after="0" w:line="480" w:lineRule="auto"/>
        <w:jc w:val="both"/>
        <w:rPr>
          <w:rFonts w:ascii="Times New Roman" w:hAnsi="Times New Roman" w:cs="Times New Roman"/>
          <w:b/>
          <w:sz w:val="24"/>
          <w:szCs w:val="24"/>
          <w:lang w:val="en-ZW"/>
        </w:rPr>
      </w:pPr>
      <w:r w:rsidRPr="00583055">
        <w:rPr>
          <w:rFonts w:ascii="Times New Roman" w:hAnsi="Times New Roman" w:cs="Times New Roman"/>
          <w:b/>
          <w:sz w:val="24"/>
          <w:szCs w:val="24"/>
          <w:lang w:val="en-ZW"/>
        </w:rPr>
        <w:t xml:space="preserve">DISPOSITION </w:t>
      </w:r>
    </w:p>
    <w:p w14:paraId="469334F0" w14:textId="77777777" w:rsidR="006A778E" w:rsidRPr="00583055" w:rsidRDefault="007C7328" w:rsidP="00C53A3D">
      <w:pPr>
        <w:spacing w:after="0" w:line="480" w:lineRule="auto"/>
        <w:jc w:val="both"/>
        <w:rPr>
          <w:rFonts w:ascii="Times New Roman" w:hAnsi="Times New Roman" w:cs="Times New Roman"/>
          <w:sz w:val="24"/>
          <w:szCs w:val="24"/>
        </w:rPr>
      </w:pPr>
      <w:r w:rsidRPr="00583055">
        <w:rPr>
          <w:rFonts w:ascii="Times New Roman" w:hAnsi="Times New Roman" w:cs="Times New Roman"/>
          <w:sz w:val="24"/>
          <w:szCs w:val="24"/>
        </w:rPr>
        <w:tab/>
      </w:r>
      <w:r w:rsidR="00604357" w:rsidRPr="00583055">
        <w:rPr>
          <w:rFonts w:ascii="Times New Roman" w:hAnsi="Times New Roman" w:cs="Times New Roman"/>
          <w:sz w:val="24"/>
          <w:szCs w:val="24"/>
        </w:rPr>
        <w:tab/>
      </w:r>
      <w:r w:rsidRPr="00583055">
        <w:rPr>
          <w:rFonts w:ascii="Times New Roman" w:hAnsi="Times New Roman" w:cs="Times New Roman"/>
          <w:sz w:val="24"/>
          <w:szCs w:val="24"/>
        </w:rPr>
        <w:t xml:space="preserve">The appellants were properly convicted of the murder of the two deceased persons in aggravating circumstances. The court </w:t>
      </w:r>
      <w:r w:rsidRPr="00583055">
        <w:rPr>
          <w:rFonts w:ascii="Times New Roman" w:hAnsi="Times New Roman" w:cs="Times New Roman"/>
          <w:i/>
          <w:sz w:val="24"/>
          <w:szCs w:val="24"/>
        </w:rPr>
        <w:t>a quo</w:t>
      </w:r>
      <w:r w:rsidRPr="00583055">
        <w:rPr>
          <w:rFonts w:ascii="Times New Roman" w:hAnsi="Times New Roman" w:cs="Times New Roman"/>
          <w:sz w:val="24"/>
          <w:szCs w:val="24"/>
        </w:rPr>
        <w:t xml:space="preserve"> in imposing the death penalty properly exercised its sentencing discretion.</w:t>
      </w:r>
    </w:p>
    <w:p w14:paraId="1862BB19" w14:textId="77777777" w:rsidR="00C53A3D" w:rsidRPr="00583055" w:rsidRDefault="007C7328" w:rsidP="00C53A3D">
      <w:pPr>
        <w:spacing w:after="0" w:line="480" w:lineRule="auto"/>
        <w:jc w:val="both"/>
        <w:rPr>
          <w:rFonts w:ascii="Times New Roman" w:hAnsi="Times New Roman" w:cs="Times New Roman"/>
          <w:sz w:val="24"/>
          <w:szCs w:val="24"/>
        </w:rPr>
      </w:pPr>
      <w:r w:rsidRPr="00583055">
        <w:rPr>
          <w:rFonts w:ascii="Times New Roman" w:hAnsi="Times New Roman" w:cs="Times New Roman"/>
          <w:sz w:val="24"/>
          <w:szCs w:val="24"/>
        </w:rPr>
        <w:tab/>
      </w:r>
    </w:p>
    <w:p w14:paraId="1EB074BE" w14:textId="77777777" w:rsidR="007C7328" w:rsidRPr="00583055" w:rsidRDefault="007C7328" w:rsidP="00604357">
      <w:pPr>
        <w:spacing w:after="0" w:line="480" w:lineRule="auto"/>
        <w:ind w:firstLine="1134"/>
        <w:jc w:val="both"/>
        <w:rPr>
          <w:rFonts w:ascii="Times New Roman" w:hAnsi="Times New Roman" w:cs="Times New Roman"/>
          <w:sz w:val="24"/>
          <w:szCs w:val="24"/>
        </w:rPr>
      </w:pPr>
      <w:r w:rsidRPr="00583055">
        <w:rPr>
          <w:rFonts w:ascii="Times New Roman" w:hAnsi="Times New Roman" w:cs="Times New Roman"/>
          <w:sz w:val="24"/>
          <w:szCs w:val="24"/>
        </w:rPr>
        <w:t>In the result it is ordered as follows;</w:t>
      </w:r>
    </w:p>
    <w:p w14:paraId="727B5B83" w14:textId="77777777" w:rsidR="007C7328" w:rsidRPr="00583055" w:rsidRDefault="007C7328" w:rsidP="00604357">
      <w:pPr>
        <w:spacing w:after="0" w:line="480" w:lineRule="auto"/>
        <w:ind w:left="414" w:firstLine="720"/>
        <w:jc w:val="both"/>
        <w:rPr>
          <w:rFonts w:ascii="Times New Roman" w:hAnsi="Times New Roman" w:cs="Times New Roman"/>
          <w:sz w:val="24"/>
          <w:szCs w:val="24"/>
        </w:rPr>
      </w:pPr>
      <w:r w:rsidRPr="00583055">
        <w:rPr>
          <w:rFonts w:ascii="Times New Roman" w:hAnsi="Times New Roman" w:cs="Times New Roman"/>
          <w:sz w:val="24"/>
          <w:szCs w:val="24"/>
        </w:rPr>
        <w:t>The appeal be and is hereby dismissed with costs.</w:t>
      </w:r>
    </w:p>
    <w:p w14:paraId="01729D2A" w14:textId="77777777" w:rsidR="007C7328" w:rsidRPr="00583055" w:rsidRDefault="00D238E1" w:rsidP="00C53A3D">
      <w:pPr>
        <w:spacing w:after="0" w:line="480" w:lineRule="auto"/>
        <w:jc w:val="both"/>
        <w:rPr>
          <w:rFonts w:ascii="Times New Roman" w:hAnsi="Times New Roman" w:cs="Times New Roman"/>
          <w:sz w:val="24"/>
          <w:szCs w:val="24"/>
        </w:rPr>
      </w:pPr>
      <w:r w:rsidRPr="00583055">
        <w:rPr>
          <w:rFonts w:ascii="Times New Roman" w:hAnsi="Times New Roman" w:cs="Times New Roman"/>
          <w:sz w:val="24"/>
          <w:szCs w:val="24"/>
        </w:rPr>
        <w:tab/>
      </w:r>
    </w:p>
    <w:p w14:paraId="25040F61" w14:textId="77777777" w:rsidR="00D238E1" w:rsidRPr="00583055" w:rsidRDefault="00D238E1" w:rsidP="00C53A3D">
      <w:pPr>
        <w:spacing w:after="0" w:line="480" w:lineRule="auto"/>
        <w:jc w:val="both"/>
        <w:rPr>
          <w:rFonts w:ascii="Times New Roman" w:hAnsi="Times New Roman" w:cs="Times New Roman"/>
          <w:b/>
          <w:sz w:val="24"/>
          <w:szCs w:val="24"/>
        </w:rPr>
      </w:pPr>
      <w:r w:rsidRPr="00583055">
        <w:rPr>
          <w:rFonts w:ascii="Times New Roman" w:hAnsi="Times New Roman" w:cs="Times New Roman"/>
          <w:sz w:val="24"/>
          <w:szCs w:val="24"/>
        </w:rPr>
        <w:lastRenderedPageBreak/>
        <w:tab/>
      </w:r>
      <w:r w:rsidRPr="00583055">
        <w:rPr>
          <w:rFonts w:ascii="Times New Roman" w:hAnsi="Times New Roman" w:cs="Times New Roman"/>
          <w:sz w:val="24"/>
          <w:szCs w:val="24"/>
        </w:rPr>
        <w:tab/>
      </w:r>
      <w:r w:rsidR="005B1064" w:rsidRPr="00583055">
        <w:rPr>
          <w:rFonts w:ascii="Times New Roman" w:hAnsi="Times New Roman" w:cs="Times New Roman"/>
          <w:b/>
          <w:sz w:val="24"/>
          <w:szCs w:val="24"/>
        </w:rPr>
        <w:t xml:space="preserve">MATHONSI </w:t>
      </w:r>
      <w:r w:rsidRPr="00583055">
        <w:rPr>
          <w:rFonts w:ascii="Times New Roman" w:hAnsi="Times New Roman" w:cs="Times New Roman"/>
          <w:b/>
          <w:sz w:val="24"/>
          <w:szCs w:val="24"/>
        </w:rPr>
        <w:tab/>
        <w:t xml:space="preserve">JA:  </w:t>
      </w:r>
      <w:r w:rsidR="00604357" w:rsidRPr="00583055">
        <w:rPr>
          <w:rFonts w:ascii="Times New Roman" w:hAnsi="Times New Roman" w:cs="Times New Roman"/>
          <w:b/>
          <w:sz w:val="24"/>
          <w:szCs w:val="24"/>
        </w:rPr>
        <w:tab/>
      </w:r>
      <w:r w:rsidR="00604357" w:rsidRPr="00583055">
        <w:rPr>
          <w:rFonts w:ascii="Times New Roman" w:hAnsi="Times New Roman" w:cs="Times New Roman"/>
          <w:sz w:val="24"/>
          <w:szCs w:val="24"/>
        </w:rPr>
        <w:t>I agree</w:t>
      </w:r>
      <w:r w:rsidRPr="00583055">
        <w:rPr>
          <w:rFonts w:ascii="Times New Roman" w:hAnsi="Times New Roman" w:cs="Times New Roman"/>
          <w:b/>
          <w:sz w:val="24"/>
          <w:szCs w:val="24"/>
        </w:rPr>
        <w:t xml:space="preserve">      </w:t>
      </w:r>
    </w:p>
    <w:p w14:paraId="27CEBBC8" w14:textId="77777777" w:rsidR="007C7328" w:rsidRPr="00583055" w:rsidRDefault="00D238E1" w:rsidP="00C53A3D">
      <w:pPr>
        <w:spacing w:after="0" w:line="480" w:lineRule="auto"/>
        <w:jc w:val="both"/>
        <w:rPr>
          <w:rFonts w:ascii="Times New Roman" w:hAnsi="Times New Roman" w:cs="Times New Roman"/>
          <w:b/>
          <w:sz w:val="24"/>
          <w:szCs w:val="24"/>
        </w:rPr>
      </w:pPr>
      <w:r w:rsidRPr="00583055">
        <w:rPr>
          <w:rFonts w:ascii="Times New Roman" w:hAnsi="Times New Roman" w:cs="Times New Roman"/>
          <w:b/>
          <w:sz w:val="24"/>
          <w:szCs w:val="24"/>
        </w:rPr>
        <w:tab/>
      </w:r>
    </w:p>
    <w:p w14:paraId="4106A7D5" w14:textId="77777777" w:rsidR="00D238E1" w:rsidRPr="00583055" w:rsidRDefault="00D238E1" w:rsidP="00C53A3D">
      <w:pPr>
        <w:spacing w:after="0" w:line="480" w:lineRule="auto"/>
        <w:jc w:val="both"/>
        <w:rPr>
          <w:rFonts w:ascii="Times New Roman" w:hAnsi="Times New Roman" w:cs="Times New Roman"/>
          <w:sz w:val="24"/>
          <w:szCs w:val="24"/>
        </w:rPr>
      </w:pPr>
      <w:r w:rsidRPr="00583055">
        <w:rPr>
          <w:rFonts w:ascii="Times New Roman" w:hAnsi="Times New Roman" w:cs="Times New Roman"/>
          <w:b/>
          <w:sz w:val="24"/>
          <w:szCs w:val="24"/>
        </w:rPr>
        <w:tab/>
      </w:r>
      <w:r w:rsidRPr="00583055">
        <w:rPr>
          <w:rFonts w:ascii="Times New Roman" w:hAnsi="Times New Roman" w:cs="Times New Roman"/>
          <w:b/>
          <w:sz w:val="24"/>
          <w:szCs w:val="24"/>
        </w:rPr>
        <w:tab/>
      </w:r>
      <w:r w:rsidR="005B1064" w:rsidRPr="00583055">
        <w:rPr>
          <w:rFonts w:ascii="Times New Roman" w:hAnsi="Times New Roman" w:cs="Times New Roman"/>
          <w:b/>
          <w:sz w:val="24"/>
          <w:szCs w:val="24"/>
        </w:rPr>
        <w:t xml:space="preserve">MWAYERA </w:t>
      </w:r>
      <w:r w:rsidRPr="00583055">
        <w:rPr>
          <w:rFonts w:ascii="Times New Roman" w:hAnsi="Times New Roman" w:cs="Times New Roman"/>
          <w:b/>
          <w:sz w:val="24"/>
          <w:szCs w:val="24"/>
        </w:rPr>
        <w:t>JA:</w:t>
      </w:r>
      <w:r w:rsidR="00604357" w:rsidRPr="00583055">
        <w:rPr>
          <w:rFonts w:ascii="Times New Roman" w:hAnsi="Times New Roman" w:cs="Times New Roman"/>
          <w:sz w:val="24"/>
          <w:szCs w:val="24"/>
        </w:rPr>
        <w:tab/>
      </w:r>
      <w:r w:rsidR="00604357" w:rsidRPr="00583055">
        <w:rPr>
          <w:rFonts w:ascii="Times New Roman" w:hAnsi="Times New Roman" w:cs="Times New Roman"/>
          <w:sz w:val="24"/>
          <w:szCs w:val="24"/>
        </w:rPr>
        <w:tab/>
        <w:t>I agree</w:t>
      </w:r>
    </w:p>
    <w:p w14:paraId="3761731A" w14:textId="77777777" w:rsidR="007C7328" w:rsidRPr="00583055" w:rsidRDefault="007C7328" w:rsidP="00C53A3D">
      <w:pPr>
        <w:spacing w:after="0" w:line="480" w:lineRule="auto"/>
        <w:jc w:val="both"/>
        <w:rPr>
          <w:rFonts w:ascii="Times New Roman" w:hAnsi="Times New Roman" w:cs="Times New Roman"/>
          <w:sz w:val="24"/>
          <w:szCs w:val="24"/>
        </w:rPr>
      </w:pPr>
    </w:p>
    <w:p w14:paraId="30899100" w14:textId="77777777" w:rsidR="007C7328" w:rsidRPr="00583055" w:rsidRDefault="007C7328" w:rsidP="00C53A3D">
      <w:pPr>
        <w:spacing w:after="0" w:line="480" w:lineRule="auto"/>
        <w:jc w:val="both"/>
        <w:rPr>
          <w:rFonts w:ascii="Times New Roman" w:hAnsi="Times New Roman" w:cs="Times New Roman"/>
          <w:sz w:val="24"/>
          <w:szCs w:val="24"/>
        </w:rPr>
      </w:pPr>
      <w:r w:rsidRPr="00583055">
        <w:rPr>
          <w:rFonts w:ascii="Times New Roman" w:hAnsi="Times New Roman" w:cs="Times New Roman"/>
          <w:i/>
          <w:sz w:val="24"/>
          <w:szCs w:val="24"/>
        </w:rPr>
        <w:t>Mutuso, Taruving</w:t>
      </w:r>
      <w:r w:rsidR="00604357" w:rsidRPr="00583055">
        <w:rPr>
          <w:rFonts w:ascii="Times New Roman" w:hAnsi="Times New Roman" w:cs="Times New Roman"/>
          <w:i/>
          <w:sz w:val="24"/>
          <w:szCs w:val="24"/>
        </w:rPr>
        <w:t>a</w:t>
      </w:r>
      <w:r w:rsidRPr="00583055">
        <w:rPr>
          <w:rFonts w:ascii="Times New Roman" w:hAnsi="Times New Roman" w:cs="Times New Roman"/>
          <w:i/>
          <w:sz w:val="24"/>
          <w:szCs w:val="24"/>
        </w:rPr>
        <w:t xml:space="preserve"> &amp; Mhiribidi</w:t>
      </w:r>
      <w:r w:rsidRPr="00583055">
        <w:rPr>
          <w:rFonts w:ascii="Times New Roman" w:hAnsi="Times New Roman" w:cs="Times New Roman"/>
          <w:sz w:val="24"/>
          <w:szCs w:val="24"/>
        </w:rPr>
        <w:t xml:space="preserve">, </w:t>
      </w:r>
      <w:r w:rsidR="00604357" w:rsidRPr="00583055">
        <w:rPr>
          <w:rFonts w:ascii="Times New Roman" w:hAnsi="Times New Roman" w:cs="Times New Roman"/>
          <w:sz w:val="24"/>
          <w:szCs w:val="24"/>
        </w:rPr>
        <w:t>1</w:t>
      </w:r>
      <w:r w:rsidR="00604357" w:rsidRPr="00583055">
        <w:rPr>
          <w:rFonts w:ascii="Times New Roman" w:hAnsi="Times New Roman" w:cs="Times New Roman"/>
          <w:sz w:val="24"/>
          <w:szCs w:val="24"/>
          <w:vertAlign w:val="superscript"/>
        </w:rPr>
        <w:t>st</w:t>
      </w:r>
      <w:r w:rsidR="00604357" w:rsidRPr="00583055">
        <w:rPr>
          <w:rFonts w:ascii="Times New Roman" w:hAnsi="Times New Roman" w:cs="Times New Roman"/>
          <w:sz w:val="24"/>
          <w:szCs w:val="24"/>
        </w:rPr>
        <w:t xml:space="preserve"> </w:t>
      </w:r>
      <w:r w:rsidRPr="00583055">
        <w:rPr>
          <w:rFonts w:ascii="Times New Roman" w:hAnsi="Times New Roman" w:cs="Times New Roman"/>
          <w:sz w:val="24"/>
          <w:szCs w:val="24"/>
        </w:rPr>
        <w:t>appellant’s legal practitioners</w:t>
      </w:r>
    </w:p>
    <w:p w14:paraId="288C7DB3" w14:textId="77777777" w:rsidR="007C7328" w:rsidRPr="00583055" w:rsidRDefault="007C7328" w:rsidP="00C53A3D">
      <w:pPr>
        <w:spacing w:after="0" w:line="480" w:lineRule="auto"/>
        <w:jc w:val="both"/>
        <w:rPr>
          <w:rFonts w:ascii="Times New Roman" w:hAnsi="Times New Roman" w:cs="Times New Roman"/>
          <w:sz w:val="24"/>
          <w:szCs w:val="24"/>
        </w:rPr>
      </w:pPr>
      <w:r w:rsidRPr="00583055">
        <w:rPr>
          <w:rFonts w:ascii="Times New Roman" w:hAnsi="Times New Roman" w:cs="Times New Roman"/>
          <w:i/>
          <w:sz w:val="24"/>
          <w:szCs w:val="24"/>
        </w:rPr>
        <w:t>T. J</w:t>
      </w:r>
      <w:r w:rsidR="00604357" w:rsidRPr="00583055">
        <w:rPr>
          <w:rFonts w:ascii="Times New Roman" w:hAnsi="Times New Roman" w:cs="Times New Roman"/>
          <w:i/>
          <w:sz w:val="24"/>
          <w:szCs w:val="24"/>
        </w:rPr>
        <w:t>.</w:t>
      </w:r>
      <w:r w:rsidRPr="00583055">
        <w:rPr>
          <w:rFonts w:ascii="Times New Roman" w:hAnsi="Times New Roman" w:cs="Times New Roman"/>
          <w:i/>
          <w:sz w:val="24"/>
          <w:szCs w:val="24"/>
        </w:rPr>
        <w:t xml:space="preserve"> Mabhikwa &amp; Part</w:t>
      </w:r>
      <w:r w:rsidR="00146445" w:rsidRPr="00583055">
        <w:rPr>
          <w:rFonts w:ascii="Times New Roman" w:hAnsi="Times New Roman" w:cs="Times New Roman"/>
          <w:i/>
          <w:sz w:val="24"/>
          <w:szCs w:val="24"/>
        </w:rPr>
        <w:t>ners</w:t>
      </w:r>
      <w:r w:rsidR="00146445" w:rsidRPr="00583055">
        <w:rPr>
          <w:rFonts w:ascii="Times New Roman" w:hAnsi="Times New Roman" w:cs="Times New Roman"/>
          <w:sz w:val="24"/>
          <w:szCs w:val="24"/>
        </w:rPr>
        <w:t>,</w:t>
      </w:r>
      <w:r w:rsidRPr="00583055">
        <w:rPr>
          <w:rFonts w:ascii="Times New Roman" w:hAnsi="Times New Roman" w:cs="Times New Roman"/>
          <w:sz w:val="24"/>
          <w:szCs w:val="24"/>
        </w:rPr>
        <w:t xml:space="preserve"> </w:t>
      </w:r>
      <w:r w:rsidR="00604357" w:rsidRPr="00583055">
        <w:rPr>
          <w:rFonts w:ascii="Times New Roman" w:hAnsi="Times New Roman" w:cs="Times New Roman"/>
          <w:sz w:val="24"/>
          <w:szCs w:val="24"/>
        </w:rPr>
        <w:t>2</w:t>
      </w:r>
      <w:r w:rsidR="00604357" w:rsidRPr="00583055">
        <w:rPr>
          <w:rFonts w:ascii="Times New Roman" w:hAnsi="Times New Roman" w:cs="Times New Roman"/>
          <w:sz w:val="24"/>
          <w:szCs w:val="24"/>
          <w:vertAlign w:val="superscript"/>
        </w:rPr>
        <w:t>nd</w:t>
      </w:r>
      <w:r w:rsidR="00604357" w:rsidRPr="00583055">
        <w:rPr>
          <w:rFonts w:ascii="Times New Roman" w:hAnsi="Times New Roman" w:cs="Times New Roman"/>
          <w:sz w:val="24"/>
          <w:szCs w:val="24"/>
        </w:rPr>
        <w:t xml:space="preserve"> </w:t>
      </w:r>
      <w:r w:rsidRPr="00583055">
        <w:rPr>
          <w:rFonts w:ascii="Times New Roman" w:hAnsi="Times New Roman" w:cs="Times New Roman"/>
          <w:sz w:val="24"/>
          <w:szCs w:val="24"/>
        </w:rPr>
        <w:t>appellant’s legal practitioners</w:t>
      </w:r>
    </w:p>
    <w:p w14:paraId="30BF078E" w14:textId="77777777" w:rsidR="007C7328" w:rsidRPr="00583055" w:rsidRDefault="00146445" w:rsidP="00C53A3D">
      <w:pPr>
        <w:spacing w:after="0" w:line="480" w:lineRule="auto"/>
        <w:jc w:val="both"/>
        <w:rPr>
          <w:rFonts w:ascii="Times New Roman" w:hAnsi="Times New Roman" w:cs="Times New Roman"/>
          <w:sz w:val="24"/>
          <w:szCs w:val="24"/>
          <w:lang w:val="en-ZW"/>
        </w:rPr>
      </w:pPr>
      <w:r w:rsidRPr="00583055">
        <w:rPr>
          <w:rFonts w:ascii="Times New Roman" w:hAnsi="Times New Roman" w:cs="Times New Roman"/>
          <w:i/>
          <w:sz w:val="24"/>
          <w:szCs w:val="24"/>
        </w:rPr>
        <w:t>National Prosecuting Authority</w:t>
      </w:r>
      <w:r w:rsidRPr="00583055">
        <w:rPr>
          <w:rFonts w:ascii="Times New Roman" w:hAnsi="Times New Roman" w:cs="Times New Roman"/>
          <w:sz w:val="24"/>
          <w:szCs w:val="24"/>
        </w:rPr>
        <w:t>,</w:t>
      </w:r>
      <w:r w:rsidR="007C7328" w:rsidRPr="00583055">
        <w:rPr>
          <w:rFonts w:ascii="Times New Roman" w:hAnsi="Times New Roman" w:cs="Times New Roman"/>
          <w:sz w:val="24"/>
          <w:szCs w:val="24"/>
        </w:rPr>
        <w:t xml:space="preserve"> </w:t>
      </w:r>
      <w:r w:rsidR="00C743C1" w:rsidRPr="00583055">
        <w:rPr>
          <w:rFonts w:ascii="Times New Roman" w:hAnsi="Times New Roman" w:cs="Times New Roman"/>
          <w:sz w:val="24"/>
          <w:szCs w:val="24"/>
        </w:rPr>
        <w:t>respondent’s</w:t>
      </w:r>
      <w:r w:rsidR="007C7328" w:rsidRPr="00583055">
        <w:rPr>
          <w:rFonts w:ascii="Times New Roman" w:hAnsi="Times New Roman" w:cs="Times New Roman"/>
          <w:sz w:val="24"/>
          <w:szCs w:val="24"/>
        </w:rPr>
        <w:t xml:space="preserve"> legal practitioners</w:t>
      </w:r>
    </w:p>
    <w:sectPr w:rsidR="007C7328" w:rsidRPr="0058305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A7B83" w14:textId="77777777" w:rsidR="00393D35" w:rsidRDefault="00393D35" w:rsidP="00726DB3">
      <w:pPr>
        <w:spacing w:after="0" w:line="240" w:lineRule="auto"/>
      </w:pPr>
      <w:r>
        <w:separator/>
      </w:r>
    </w:p>
  </w:endnote>
  <w:endnote w:type="continuationSeparator" w:id="0">
    <w:p w14:paraId="600E6FA2" w14:textId="77777777" w:rsidR="00393D35" w:rsidRDefault="00393D35" w:rsidP="0072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7B1F9" w14:textId="77777777" w:rsidR="00393D35" w:rsidRDefault="00393D35" w:rsidP="00726DB3">
      <w:pPr>
        <w:spacing w:after="0" w:line="240" w:lineRule="auto"/>
      </w:pPr>
      <w:r>
        <w:separator/>
      </w:r>
    </w:p>
  </w:footnote>
  <w:footnote w:type="continuationSeparator" w:id="0">
    <w:p w14:paraId="2FD1C02C" w14:textId="77777777" w:rsidR="00393D35" w:rsidRDefault="00393D35" w:rsidP="0072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44345" w14:textId="77777777" w:rsidR="00230F37" w:rsidRDefault="00230F37" w:rsidP="00583055">
    <w:pPr>
      <w:pStyle w:val="Header"/>
      <w:tabs>
        <w:tab w:val="clear" w:pos="4680"/>
      </w:tabs>
      <w:ind w:firstLine="2880"/>
      <w:jc w:val="center"/>
    </w:pPr>
    <w:r>
      <w:rPr>
        <w:noProof/>
      </w:rPr>
      <mc:AlternateContent>
        <mc:Choice Requires="wps">
          <w:drawing>
            <wp:anchor distT="0" distB="0" distL="114300" distR="114300" simplePos="0" relativeHeight="251660288" behindDoc="0" locked="0" layoutInCell="0" allowOverlap="1" wp14:anchorId="3BE90513" wp14:editId="75748995">
              <wp:simplePos x="0" y="0"/>
              <wp:positionH relativeFrom="margin">
                <wp:align>left</wp:align>
              </wp:positionH>
              <wp:positionV relativeFrom="topMargin">
                <wp:align>center</wp:align>
              </wp:positionV>
              <wp:extent cx="5943600" cy="173736"/>
              <wp:effectExtent l="0" t="0" r="0" b="190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AAE21" w14:textId="77777777" w:rsidR="00230F37" w:rsidRPr="00583055" w:rsidRDefault="00583055">
                          <w:pPr>
                            <w:spacing w:after="0" w:line="240" w:lineRule="auto"/>
                            <w:jc w:val="right"/>
                            <w:rPr>
                              <w:rFonts w:ascii="Times New Roman" w:hAnsi="Times New Roman" w:cs="Times New Roman"/>
                              <w:b/>
                              <w:noProof/>
                              <w:lang w:val="en-GB"/>
                            </w:rPr>
                          </w:pPr>
                          <w:r w:rsidRPr="00583055">
                            <w:rPr>
                              <w:rFonts w:ascii="Times New Roman" w:hAnsi="Times New Roman" w:cs="Times New Roman"/>
                              <w:b/>
                              <w:noProof/>
                              <w:lang w:val="en-GB"/>
                            </w:rPr>
                            <w:t>Jud</w:t>
                          </w:r>
                          <w:r>
                            <w:rPr>
                              <w:rFonts w:ascii="Times New Roman" w:hAnsi="Times New Roman" w:cs="Times New Roman"/>
                              <w:b/>
                              <w:noProof/>
                              <w:lang w:val="en-GB"/>
                            </w:rPr>
                            <w:t>gment No. SC</w:t>
                          </w:r>
                          <w:r w:rsidRPr="00583055">
                            <w:rPr>
                              <w:rFonts w:ascii="Times New Roman" w:hAnsi="Times New Roman" w:cs="Times New Roman"/>
                              <w:b/>
                              <w:noProof/>
                              <w:lang w:val="en-GB"/>
                            </w:rPr>
                            <w:t xml:space="preserve"> </w:t>
                          </w:r>
                          <w:r w:rsidR="005320A7">
                            <w:rPr>
                              <w:rFonts w:ascii="Times New Roman" w:hAnsi="Times New Roman" w:cs="Times New Roman"/>
                              <w:b/>
                              <w:noProof/>
                              <w:lang w:val="en-GB"/>
                            </w:rPr>
                            <w:t>28</w:t>
                          </w:r>
                          <w:r w:rsidRPr="00583055">
                            <w:rPr>
                              <w:rFonts w:ascii="Times New Roman" w:hAnsi="Times New Roman" w:cs="Times New Roman"/>
                              <w:b/>
                              <w:noProof/>
                              <w:lang w:val="en-GB"/>
                            </w:rPr>
                            <w:t>/23</w:t>
                          </w:r>
                        </w:p>
                        <w:p w14:paraId="1136ED9A" w14:textId="77777777" w:rsidR="00230F37" w:rsidRPr="00583055" w:rsidRDefault="00583055">
                          <w:pPr>
                            <w:spacing w:after="0" w:line="240" w:lineRule="auto"/>
                            <w:jc w:val="right"/>
                            <w:rPr>
                              <w:rFonts w:ascii="Times New Roman" w:hAnsi="Times New Roman" w:cs="Times New Roman"/>
                              <w:b/>
                              <w:noProof/>
                              <w:lang w:val="en-GB"/>
                            </w:rPr>
                          </w:pPr>
                          <w:r>
                            <w:rPr>
                              <w:rFonts w:ascii="Times New Roman" w:hAnsi="Times New Roman" w:cs="Times New Roman"/>
                              <w:b/>
                              <w:noProof/>
                              <w:lang w:val="en-GB"/>
                            </w:rPr>
                            <w:t>Criminal</w:t>
                          </w:r>
                          <w:r w:rsidRPr="00583055">
                            <w:rPr>
                              <w:rFonts w:ascii="Times New Roman" w:hAnsi="Times New Roman" w:cs="Times New Roman"/>
                              <w:b/>
                              <w:noProof/>
                              <w:lang w:val="en-GB"/>
                            </w:rPr>
                            <w:t xml:space="preserve"> Appeal No. </w:t>
                          </w:r>
                          <w:r w:rsidR="003E1963" w:rsidRPr="00583055">
                            <w:rPr>
                              <w:rFonts w:ascii="Times New Roman" w:hAnsi="Times New Roman" w:cs="Times New Roman"/>
                              <w:b/>
                              <w:noProof/>
                              <w:lang w:val="en-GB"/>
                            </w:rPr>
                            <w:t xml:space="preserve">SCB </w:t>
                          </w:r>
                          <w:r w:rsidR="00230F37" w:rsidRPr="00583055">
                            <w:rPr>
                              <w:rFonts w:ascii="Times New Roman" w:hAnsi="Times New Roman" w:cs="Times New Roman"/>
                              <w:b/>
                              <w:noProof/>
                              <w:lang w:val="en-GB"/>
                            </w:rPr>
                            <w:t>102/22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230F37" w:rsidRPr="00583055" w:rsidRDefault="00583055">
                    <w:pPr>
                      <w:spacing w:after="0" w:line="240" w:lineRule="auto"/>
                      <w:jc w:val="right"/>
                      <w:rPr>
                        <w:rFonts w:ascii="Times New Roman" w:hAnsi="Times New Roman" w:cs="Times New Roman"/>
                        <w:b/>
                        <w:noProof/>
                        <w:lang w:val="en-GB"/>
                      </w:rPr>
                    </w:pPr>
                    <w:r w:rsidRPr="00583055">
                      <w:rPr>
                        <w:rFonts w:ascii="Times New Roman" w:hAnsi="Times New Roman" w:cs="Times New Roman"/>
                        <w:b/>
                        <w:noProof/>
                        <w:lang w:val="en-GB"/>
                      </w:rPr>
                      <w:t>Jud</w:t>
                    </w:r>
                    <w:r>
                      <w:rPr>
                        <w:rFonts w:ascii="Times New Roman" w:hAnsi="Times New Roman" w:cs="Times New Roman"/>
                        <w:b/>
                        <w:noProof/>
                        <w:lang w:val="en-GB"/>
                      </w:rPr>
                      <w:t>gment No. SC</w:t>
                    </w:r>
                    <w:r w:rsidRPr="00583055">
                      <w:rPr>
                        <w:rFonts w:ascii="Times New Roman" w:hAnsi="Times New Roman" w:cs="Times New Roman"/>
                        <w:b/>
                        <w:noProof/>
                        <w:lang w:val="en-GB"/>
                      </w:rPr>
                      <w:t xml:space="preserve"> </w:t>
                    </w:r>
                    <w:r w:rsidR="005320A7">
                      <w:rPr>
                        <w:rFonts w:ascii="Times New Roman" w:hAnsi="Times New Roman" w:cs="Times New Roman"/>
                        <w:b/>
                        <w:noProof/>
                        <w:lang w:val="en-GB"/>
                      </w:rPr>
                      <w:t>28</w:t>
                    </w:r>
                    <w:r w:rsidRPr="00583055">
                      <w:rPr>
                        <w:rFonts w:ascii="Times New Roman" w:hAnsi="Times New Roman" w:cs="Times New Roman"/>
                        <w:b/>
                        <w:noProof/>
                        <w:lang w:val="en-GB"/>
                      </w:rPr>
                      <w:t>/23</w:t>
                    </w:r>
                  </w:p>
                  <w:p w:rsidR="00230F37" w:rsidRPr="00583055" w:rsidRDefault="00583055">
                    <w:pPr>
                      <w:spacing w:after="0" w:line="240" w:lineRule="auto"/>
                      <w:jc w:val="right"/>
                      <w:rPr>
                        <w:rFonts w:ascii="Times New Roman" w:hAnsi="Times New Roman" w:cs="Times New Roman"/>
                        <w:b/>
                        <w:noProof/>
                        <w:lang w:val="en-GB"/>
                      </w:rPr>
                    </w:pPr>
                    <w:r>
                      <w:rPr>
                        <w:rFonts w:ascii="Times New Roman" w:hAnsi="Times New Roman" w:cs="Times New Roman"/>
                        <w:b/>
                        <w:noProof/>
                        <w:lang w:val="en-GB"/>
                      </w:rPr>
                      <w:t>Criminal</w:t>
                    </w:r>
                    <w:r w:rsidRPr="00583055">
                      <w:rPr>
                        <w:rFonts w:ascii="Times New Roman" w:hAnsi="Times New Roman" w:cs="Times New Roman"/>
                        <w:b/>
                        <w:noProof/>
                        <w:lang w:val="en-GB"/>
                      </w:rPr>
                      <w:t xml:space="preserve"> Appeal No. </w:t>
                    </w:r>
                    <w:r w:rsidR="003E1963" w:rsidRPr="00583055">
                      <w:rPr>
                        <w:rFonts w:ascii="Times New Roman" w:hAnsi="Times New Roman" w:cs="Times New Roman"/>
                        <w:b/>
                        <w:noProof/>
                        <w:lang w:val="en-GB"/>
                      </w:rPr>
                      <w:t xml:space="preserve">SCB </w:t>
                    </w:r>
                    <w:r w:rsidR="00230F37" w:rsidRPr="00583055">
                      <w:rPr>
                        <w:rFonts w:ascii="Times New Roman" w:hAnsi="Times New Roman" w:cs="Times New Roman"/>
                        <w:b/>
                        <w:noProof/>
                        <w:lang w:val="en-GB"/>
                      </w:rPr>
                      <w:t>102/22</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12CF179C" wp14:editId="2DC98687">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2946D1DA" w14:textId="32633C70" w:rsidR="00230F37" w:rsidRDefault="00230F37">
                          <w:pPr>
                            <w:spacing w:after="0" w:line="240" w:lineRule="auto"/>
                            <w:rPr>
                              <w:color w:val="FFFFFF" w:themeColor="background1"/>
                            </w:rPr>
                          </w:pPr>
                          <w:r>
                            <w:fldChar w:fldCharType="begin"/>
                          </w:r>
                          <w:r>
                            <w:instrText xml:space="preserve"> PAGE   \* MERGEFORMAT </w:instrText>
                          </w:r>
                          <w:r>
                            <w:fldChar w:fldCharType="separate"/>
                          </w:r>
                          <w:r w:rsidR="00C31569" w:rsidRPr="00C31569">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12CF179C"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2946D1DA" w14:textId="32633C70" w:rsidR="00230F37" w:rsidRDefault="00230F37">
                    <w:pPr>
                      <w:spacing w:after="0" w:line="240" w:lineRule="auto"/>
                      <w:rPr>
                        <w:color w:val="FFFFFF" w:themeColor="background1"/>
                      </w:rPr>
                    </w:pPr>
                    <w:r>
                      <w:fldChar w:fldCharType="begin"/>
                    </w:r>
                    <w:r>
                      <w:instrText xml:space="preserve"> PAGE   \* MERGEFORMAT </w:instrText>
                    </w:r>
                    <w:r>
                      <w:fldChar w:fldCharType="separate"/>
                    </w:r>
                    <w:r w:rsidR="00C31569" w:rsidRPr="00C31569">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86174"/>
    <w:multiLevelType w:val="hybridMultilevel"/>
    <w:tmpl w:val="71E02CE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38A44CD"/>
    <w:multiLevelType w:val="hybridMultilevel"/>
    <w:tmpl w:val="672C7706"/>
    <w:lvl w:ilvl="0" w:tplc="4F7497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961525"/>
    <w:multiLevelType w:val="hybridMultilevel"/>
    <w:tmpl w:val="BCA8284E"/>
    <w:lvl w:ilvl="0" w:tplc="440C1494">
      <w:start w:val="1"/>
      <w:numFmt w:val="decimal"/>
      <w:lvlText w:val="(%1)"/>
      <w:lvlJc w:val="left"/>
      <w:pPr>
        <w:ind w:left="1571" w:hanging="72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3" w15:restartNumberingAfterBreak="0">
    <w:nsid w:val="2D901832"/>
    <w:multiLevelType w:val="hybridMultilevel"/>
    <w:tmpl w:val="17CC65F2"/>
    <w:lvl w:ilvl="0" w:tplc="379811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D706C5"/>
    <w:multiLevelType w:val="hybridMultilevel"/>
    <w:tmpl w:val="CDA83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155FBE"/>
    <w:multiLevelType w:val="hybridMultilevel"/>
    <w:tmpl w:val="7A80E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074426"/>
    <w:multiLevelType w:val="hybridMultilevel"/>
    <w:tmpl w:val="1638BBF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5"/>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DB3"/>
    <w:rsid w:val="00086D8B"/>
    <w:rsid w:val="000C0508"/>
    <w:rsid w:val="000C3253"/>
    <w:rsid w:val="000C5B32"/>
    <w:rsid w:val="000E4B3D"/>
    <w:rsid w:val="001120BD"/>
    <w:rsid w:val="00146445"/>
    <w:rsid w:val="001875D5"/>
    <w:rsid w:val="001A7C51"/>
    <w:rsid w:val="00207452"/>
    <w:rsid w:val="00223B4C"/>
    <w:rsid w:val="00230F37"/>
    <w:rsid w:val="00284B89"/>
    <w:rsid w:val="0030748A"/>
    <w:rsid w:val="00393D35"/>
    <w:rsid w:val="003A348E"/>
    <w:rsid w:val="003B4545"/>
    <w:rsid w:val="003C79CC"/>
    <w:rsid w:val="003E1963"/>
    <w:rsid w:val="003E51D7"/>
    <w:rsid w:val="004059F2"/>
    <w:rsid w:val="004076A3"/>
    <w:rsid w:val="00427A99"/>
    <w:rsid w:val="00455906"/>
    <w:rsid w:val="00487BBA"/>
    <w:rsid w:val="00487CA0"/>
    <w:rsid w:val="004B7917"/>
    <w:rsid w:val="004B7B73"/>
    <w:rsid w:val="004C7024"/>
    <w:rsid w:val="004E77E1"/>
    <w:rsid w:val="004F0A7E"/>
    <w:rsid w:val="005320A7"/>
    <w:rsid w:val="005762CE"/>
    <w:rsid w:val="00583055"/>
    <w:rsid w:val="005A7D6A"/>
    <w:rsid w:val="005B1064"/>
    <w:rsid w:val="005D7E65"/>
    <w:rsid w:val="00604357"/>
    <w:rsid w:val="006237A2"/>
    <w:rsid w:val="00656CD2"/>
    <w:rsid w:val="0068730A"/>
    <w:rsid w:val="006A778E"/>
    <w:rsid w:val="006E2F52"/>
    <w:rsid w:val="006E4FD1"/>
    <w:rsid w:val="006F6D9F"/>
    <w:rsid w:val="00720C19"/>
    <w:rsid w:val="007228C0"/>
    <w:rsid w:val="00726DB3"/>
    <w:rsid w:val="00727783"/>
    <w:rsid w:val="007B1449"/>
    <w:rsid w:val="007C7328"/>
    <w:rsid w:val="007E3591"/>
    <w:rsid w:val="00855937"/>
    <w:rsid w:val="008962A9"/>
    <w:rsid w:val="008B1863"/>
    <w:rsid w:val="008C5EF9"/>
    <w:rsid w:val="008E2702"/>
    <w:rsid w:val="008E4C8C"/>
    <w:rsid w:val="00944608"/>
    <w:rsid w:val="0098037E"/>
    <w:rsid w:val="0099268A"/>
    <w:rsid w:val="009B2CEF"/>
    <w:rsid w:val="009D431C"/>
    <w:rsid w:val="009F71AF"/>
    <w:rsid w:val="00A17AFF"/>
    <w:rsid w:val="00A30F00"/>
    <w:rsid w:val="00A55172"/>
    <w:rsid w:val="00A85515"/>
    <w:rsid w:val="00BB0E75"/>
    <w:rsid w:val="00BF4390"/>
    <w:rsid w:val="00C02200"/>
    <w:rsid w:val="00C31569"/>
    <w:rsid w:val="00C53A3D"/>
    <w:rsid w:val="00C743C1"/>
    <w:rsid w:val="00CA2664"/>
    <w:rsid w:val="00CB7437"/>
    <w:rsid w:val="00CE6EBF"/>
    <w:rsid w:val="00D1339D"/>
    <w:rsid w:val="00D238E1"/>
    <w:rsid w:val="00D739A0"/>
    <w:rsid w:val="00DF268D"/>
    <w:rsid w:val="00E01B89"/>
    <w:rsid w:val="00E02D87"/>
    <w:rsid w:val="00E040E1"/>
    <w:rsid w:val="00E12C45"/>
    <w:rsid w:val="00E90156"/>
    <w:rsid w:val="00ED2A5B"/>
    <w:rsid w:val="00EF06D5"/>
    <w:rsid w:val="00F05C76"/>
    <w:rsid w:val="00F44D1F"/>
    <w:rsid w:val="00F8635D"/>
    <w:rsid w:val="00FD1DC4"/>
    <w:rsid w:val="00FF1265"/>
    <w:rsid w:val="00FF3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0C8AD"/>
  <w15:chartTrackingRefBased/>
  <w15:docId w15:val="{D87F382C-3048-4808-973A-D962B3FCC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D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DB3"/>
  </w:style>
  <w:style w:type="paragraph" w:styleId="Footer">
    <w:name w:val="footer"/>
    <w:basedOn w:val="Normal"/>
    <w:link w:val="FooterChar"/>
    <w:uiPriority w:val="99"/>
    <w:unhideWhenUsed/>
    <w:rsid w:val="00726D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DB3"/>
  </w:style>
  <w:style w:type="paragraph" w:styleId="ListParagraph">
    <w:name w:val="List Paragraph"/>
    <w:basedOn w:val="Normal"/>
    <w:uiPriority w:val="34"/>
    <w:qFormat/>
    <w:rsid w:val="00726D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2396</Words>
  <Characters>13661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pastel</cp:lastModifiedBy>
  <cp:revision>2</cp:revision>
  <cp:lastPrinted>2023-03-28T09:35:00Z</cp:lastPrinted>
  <dcterms:created xsi:type="dcterms:W3CDTF">2023-04-04T17:12:00Z</dcterms:created>
  <dcterms:modified xsi:type="dcterms:W3CDTF">2023-04-04T17:12:00Z</dcterms:modified>
</cp:coreProperties>
</file>