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6858" w:rsidRDefault="00AC42B7" w:rsidP="00AC42B7">
      <w:pPr>
        <w:spacing w:after="0" w:line="240" w:lineRule="auto"/>
        <w:rPr>
          <w:rFonts w:ascii="Times New Roman" w:hAnsi="Times New Roman" w:cs="Times New Roman"/>
          <w:sz w:val="24"/>
          <w:szCs w:val="24"/>
        </w:rPr>
      </w:pPr>
      <w:r>
        <w:rPr>
          <w:rFonts w:ascii="Times New Roman" w:hAnsi="Times New Roman" w:cs="Times New Roman"/>
          <w:sz w:val="24"/>
          <w:szCs w:val="24"/>
        </w:rPr>
        <w:t>FRANCISCA MUSHAY</w:t>
      </w:r>
      <w:r w:rsidR="00410547">
        <w:rPr>
          <w:rFonts w:ascii="Times New Roman" w:hAnsi="Times New Roman" w:cs="Times New Roman"/>
          <w:sz w:val="24"/>
          <w:szCs w:val="24"/>
        </w:rPr>
        <w:t>A</w:t>
      </w:r>
    </w:p>
    <w:p w:rsidR="00AC42B7" w:rsidRDefault="00AC42B7" w:rsidP="00AC42B7">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versus</w:t>
      </w:r>
      <w:proofErr w:type="gramEnd"/>
    </w:p>
    <w:p w:rsidR="00AC42B7" w:rsidRDefault="00AC42B7" w:rsidP="00AC42B7">
      <w:pPr>
        <w:spacing w:after="0" w:line="240" w:lineRule="auto"/>
        <w:rPr>
          <w:rFonts w:ascii="Times New Roman" w:hAnsi="Times New Roman" w:cs="Times New Roman"/>
          <w:sz w:val="24"/>
          <w:szCs w:val="24"/>
        </w:rPr>
      </w:pPr>
      <w:r>
        <w:rPr>
          <w:rFonts w:ascii="Times New Roman" w:hAnsi="Times New Roman" w:cs="Times New Roman"/>
          <w:sz w:val="24"/>
          <w:szCs w:val="24"/>
        </w:rPr>
        <w:t>JOHN WITIKENI</w:t>
      </w:r>
    </w:p>
    <w:p w:rsidR="00AC42B7" w:rsidRDefault="00AC42B7" w:rsidP="00AC42B7">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AC42B7" w:rsidRDefault="00AC42B7" w:rsidP="00AC42B7">
      <w:pPr>
        <w:spacing w:after="0" w:line="240" w:lineRule="auto"/>
        <w:rPr>
          <w:rFonts w:ascii="Times New Roman" w:hAnsi="Times New Roman" w:cs="Times New Roman"/>
          <w:sz w:val="24"/>
          <w:szCs w:val="24"/>
        </w:rPr>
      </w:pPr>
      <w:r>
        <w:rPr>
          <w:rFonts w:ascii="Times New Roman" w:hAnsi="Times New Roman" w:cs="Times New Roman"/>
          <w:sz w:val="24"/>
          <w:szCs w:val="24"/>
        </w:rPr>
        <w:t>EDITH CHIWARIDZO</w:t>
      </w:r>
    </w:p>
    <w:p w:rsidR="00AC42B7" w:rsidRDefault="00AC42B7" w:rsidP="00AC42B7">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AC42B7" w:rsidRDefault="00AC42B7" w:rsidP="00AC42B7">
      <w:pPr>
        <w:spacing w:after="0" w:line="240" w:lineRule="auto"/>
        <w:rPr>
          <w:rFonts w:ascii="Times New Roman" w:hAnsi="Times New Roman" w:cs="Times New Roman"/>
          <w:sz w:val="24"/>
          <w:szCs w:val="24"/>
        </w:rPr>
      </w:pPr>
      <w:r>
        <w:rPr>
          <w:rFonts w:ascii="Times New Roman" w:hAnsi="Times New Roman" w:cs="Times New Roman"/>
          <w:sz w:val="24"/>
          <w:szCs w:val="24"/>
        </w:rPr>
        <w:t>SHERIFF FOR ZIMBABWE</w:t>
      </w:r>
    </w:p>
    <w:p w:rsidR="00AC42B7" w:rsidRDefault="00AC42B7" w:rsidP="00AC42B7">
      <w:pPr>
        <w:spacing w:after="0" w:line="240" w:lineRule="auto"/>
        <w:rPr>
          <w:rFonts w:ascii="Times New Roman" w:hAnsi="Times New Roman" w:cs="Times New Roman"/>
          <w:sz w:val="24"/>
          <w:szCs w:val="24"/>
        </w:rPr>
      </w:pPr>
    </w:p>
    <w:p w:rsidR="00AC42B7" w:rsidRDefault="00AC42B7" w:rsidP="00AC42B7">
      <w:pPr>
        <w:spacing w:after="0" w:line="240" w:lineRule="auto"/>
        <w:rPr>
          <w:rFonts w:ascii="Times New Roman" w:hAnsi="Times New Roman" w:cs="Times New Roman"/>
          <w:sz w:val="24"/>
          <w:szCs w:val="24"/>
        </w:rPr>
      </w:pPr>
    </w:p>
    <w:p w:rsidR="00AC42B7" w:rsidRDefault="00AC42B7" w:rsidP="00AC42B7">
      <w:pPr>
        <w:spacing w:after="0" w:line="240" w:lineRule="auto"/>
        <w:rPr>
          <w:rFonts w:ascii="Times New Roman" w:hAnsi="Times New Roman" w:cs="Times New Roman"/>
          <w:sz w:val="24"/>
          <w:szCs w:val="24"/>
        </w:rPr>
      </w:pPr>
    </w:p>
    <w:p w:rsidR="00AC42B7" w:rsidRDefault="00AC42B7" w:rsidP="00AC42B7">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rsidR="00AC42B7" w:rsidRDefault="00AC42B7" w:rsidP="00AC42B7">
      <w:pPr>
        <w:spacing w:after="0" w:line="240" w:lineRule="auto"/>
        <w:rPr>
          <w:rFonts w:ascii="Times New Roman" w:hAnsi="Times New Roman" w:cs="Times New Roman"/>
          <w:sz w:val="24"/>
          <w:szCs w:val="24"/>
        </w:rPr>
      </w:pPr>
      <w:r>
        <w:rPr>
          <w:rFonts w:ascii="Times New Roman" w:hAnsi="Times New Roman" w:cs="Times New Roman"/>
          <w:sz w:val="24"/>
          <w:szCs w:val="24"/>
        </w:rPr>
        <w:t>MATHONSI J</w:t>
      </w:r>
    </w:p>
    <w:p w:rsidR="00AC42B7" w:rsidRDefault="00AC42B7" w:rsidP="00AC42B7">
      <w:pPr>
        <w:spacing w:after="0" w:line="240" w:lineRule="auto"/>
        <w:rPr>
          <w:rFonts w:ascii="Times New Roman" w:hAnsi="Times New Roman" w:cs="Times New Roman"/>
          <w:sz w:val="24"/>
          <w:szCs w:val="24"/>
        </w:rPr>
      </w:pPr>
      <w:r>
        <w:rPr>
          <w:rFonts w:ascii="Times New Roman" w:hAnsi="Times New Roman" w:cs="Times New Roman"/>
          <w:sz w:val="24"/>
          <w:szCs w:val="24"/>
        </w:rPr>
        <w:t>HARARE, 24 September 2013</w:t>
      </w:r>
    </w:p>
    <w:p w:rsidR="00AC42B7" w:rsidRDefault="00AC42B7" w:rsidP="00AC42B7">
      <w:pPr>
        <w:spacing w:after="0" w:line="240" w:lineRule="auto"/>
        <w:rPr>
          <w:rFonts w:ascii="Times New Roman" w:hAnsi="Times New Roman" w:cs="Times New Roman"/>
          <w:sz w:val="24"/>
          <w:szCs w:val="24"/>
        </w:rPr>
      </w:pPr>
    </w:p>
    <w:p w:rsidR="00AC42B7" w:rsidRDefault="00AC42B7" w:rsidP="00AC42B7">
      <w:pPr>
        <w:spacing w:after="0" w:line="240" w:lineRule="auto"/>
        <w:rPr>
          <w:rFonts w:ascii="Times New Roman" w:hAnsi="Times New Roman" w:cs="Times New Roman"/>
          <w:sz w:val="24"/>
          <w:szCs w:val="24"/>
        </w:rPr>
      </w:pPr>
    </w:p>
    <w:p w:rsidR="00AC42B7" w:rsidRDefault="00AC42B7" w:rsidP="00AC42B7">
      <w:pPr>
        <w:spacing w:after="0" w:line="240" w:lineRule="auto"/>
        <w:rPr>
          <w:rFonts w:ascii="Times New Roman" w:hAnsi="Times New Roman" w:cs="Times New Roman"/>
          <w:b/>
          <w:sz w:val="24"/>
          <w:szCs w:val="24"/>
        </w:rPr>
      </w:pPr>
      <w:r>
        <w:rPr>
          <w:rFonts w:ascii="Times New Roman" w:hAnsi="Times New Roman" w:cs="Times New Roman"/>
          <w:b/>
          <w:sz w:val="24"/>
          <w:szCs w:val="24"/>
        </w:rPr>
        <w:t>Urgent Application</w:t>
      </w:r>
    </w:p>
    <w:p w:rsidR="00AC42B7" w:rsidRDefault="00AC42B7" w:rsidP="00AC42B7">
      <w:pPr>
        <w:spacing w:after="0" w:line="240" w:lineRule="auto"/>
        <w:rPr>
          <w:rFonts w:ascii="Times New Roman" w:hAnsi="Times New Roman" w:cs="Times New Roman"/>
          <w:b/>
          <w:sz w:val="24"/>
          <w:szCs w:val="24"/>
        </w:rPr>
      </w:pPr>
    </w:p>
    <w:p w:rsidR="00AC42B7" w:rsidRDefault="00AC42B7" w:rsidP="00AC42B7">
      <w:pPr>
        <w:spacing w:after="0" w:line="240" w:lineRule="auto"/>
        <w:rPr>
          <w:rFonts w:ascii="Times New Roman" w:hAnsi="Times New Roman" w:cs="Times New Roman"/>
          <w:b/>
          <w:sz w:val="24"/>
          <w:szCs w:val="24"/>
        </w:rPr>
      </w:pPr>
    </w:p>
    <w:p w:rsidR="00AC42B7" w:rsidRDefault="00AC42B7" w:rsidP="00AC42B7">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V. </w:t>
      </w:r>
      <w:proofErr w:type="spellStart"/>
      <w:r>
        <w:rPr>
          <w:rFonts w:ascii="Times New Roman" w:hAnsi="Times New Roman" w:cs="Times New Roman"/>
          <w:i/>
          <w:sz w:val="24"/>
          <w:szCs w:val="24"/>
        </w:rPr>
        <w:t>Makuku</w:t>
      </w:r>
      <w:proofErr w:type="spellEnd"/>
      <w:r>
        <w:rPr>
          <w:rFonts w:ascii="Times New Roman" w:hAnsi="Times New Roman" w:cs="Times New Roman"/>
          <w:sz w:val="24"/>
          <w:szCs w:val="24"/>
        </w:rPr>
        <w:t>, for the applicant</w:t>
      </w:r>
    </w:p>
    <w:p w:rsidR="00AC42B7" w:rsidRDefault="00AC42B7" w:rsidP="00AC42B7">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N. </w:t>
      </w:r>
      <w:proofErr w:type="spellStart"/>
      <w:r>
        <w:rPr>
          <w:rFonts w:ascii="Times New Roman" w:hAnsi="Times New Roman" w:cs="Times New Roman"/>
          <w:i/>
          <w:sz w:val="24"/>
          <w:szCs w:val="24"/>
        </w:rPr>
        <w:t>Baera</w:t>
      </w:r>
      <w:proofErr w:type="spellEnd"/>
      <w:r>
        <w:rPr>
          <w:rFonts w:ascii="Times New Roman" w:hAnsi="Times New Roman" w:cs="Times New Roman"/>
          <w:sz w:val="24"/>
          <w:szCs w:val="24"/>
        </w:rPr>
        <w:t>, for the 1</w:t>
      </w:r>
      <w:r w:rsidRPr="00AC42B7">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w:t>
      </w:r>
    </w:p>
    <w:p w:rsidR="00AC42B7" w:rsidRDefault="00AC42B7" w:rsidP="00AC42B7">
      <w:pPr>
        <w:spacing w:after="0" w:line="240" w:lineRule="auto"/>
        <w:rPr>
          <w:rFonts w:ascii="Times New Roman" w:hAnsi="Times New Roman" w:cs="Times New Roman"/>
          <w:sz w:val="24"/>
          <w:szCs w:val="24"/>
        </w:rPr>
      </w:pPr>
      <w:r>
        <w:rPr>
          <w:rFonts w:ascii="Times New Roman" w:hAnsi="Times New Roman" w:cs="Times New Roman"/>
          <w:sz w:val="24"/>
          <w:szCs w:val="24"/>
        </w:rPr>
        <w:t>For the 2</w:t>
      </w:r>
      <w:r w:rsidRPr="00AC42B7">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No appearance</w:t>
      </w:r>
    </w:p>
    <w:p w:rsidR="00AC42B7" w:rsidRDefault="0029403C" w:rsidP="00AC42B7">
      <w:pPr>
        <w:spacing w:after="0" w:line="240" w:lineRule="auto"/>
        <w:rPr>
          <w:rFonts w:ascii="Times New Roman" w:hAnsi="Times New Roman" w:cs="Times New Roman"/>
          <w:sz w:val="24"/>
          <w:szCs w:val="24"/>
        </w:rPr>
      </w:pPr>
      <w:r>
        <w:rPr>
          <w:rFonts w:ascii="Times New Roman" w:hAnsi="Times New Roman" w:cs="Times New Roman"/>
          <w:sz w:val="24"/>
          <w:szCs w:val="24"/>
        </w:rPr>
        <w:t>F</w:t>
      </w:r>
      <w:bookmarkStart w:id="0" w:name="_GoBack"/>
      <w:bookmarkEnd w:id="0"/>
      <w:r w:rsidR="00AC42B7">
        <w:rPr>
          <w:rFonts w:ascii="Times New Roman" w:hAnsi="Times New Roman" w:cs="Times New Roman"/>
          <w:sz w:val="24"/>
          <w:szCs w:val="24"/>
        </w:rPr>
        <w:t>or the 3</w:t>
      </w:r>
      <w:r w:rsidR="00AC42B7" w:rsidRPr="00AC42B7">
        <w:rPr>
          <w:rFonts w:ascii="Times New Roman" w:hAnsi="Times New Roman" w:cs="Times New Roman"/>
          <w:sz w:val="24"/>
          <w:szCs w:val="24"/>
          <w:vertAlign w:val="superscript"/>
        </w:rPr>
        <w:t>rd</w:t>
      </w:r>
      <w:r w:rsidR="00AC42B7">
        <w:rPr>
          <w:rFonts w:ascii="Times New Roman" w:hAnsi="Times New Roman" w:cs="Times New Roman"/>
          <w:sz w:val="24"/>
          <w:szCs w:val="24"/>
        </w:rPr>
        <w:t xml:space="preserve"> respondent No appearance</w:t>
      </w:r>
    </w:p>
    <w:p w:rsidR="00AC42B7" w:rsidRDefault="00AC42B7" w:rsidP="00AC42B7">
      <w:pPr>
        <w:spacing w:after="0" w:line="240" w:lineRule="auto"/>
        <w:rPr>
          <w:rFonts w:ascii="Times New Roman" w:hAnsi="Times New Roman" w:cs="Times New Roman"/>
          <w:sz w:val="24"/>
          <w:szCs w:val="24"/>
        </w:rPr>
      </w:pPr>
    </w:p>
    <w:p w:rsidR="00AC42B7" w:rsidRDefault="00AC42B7" w:rsidP="00AC42B7">
      <w:pPr>
        <w:spacing w:after="0" w:line="240" w:lineRule="auto"/>
        <w:rPr>
          <w:rFonts w:ascii="Times New Roman" w:hAnsi="Times New Roman" w:cs="Times New Roman"/>
          <w:sz w:val="24"/>
          <w:szCs w:val="24"/>
        </w:rPr>
      </w:pPr>
    </w:p>
    <w:p w:rsidR="00AC42B7" w:rsidRDefault="00AC42B7" w:rsidP="00AC42B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MATHONSI J:  The applicant seeks a provisional order in the following terms</w:t>
      </w:r>
      <w:r w:rsidR="00B233BC">
        <w:rPr>
          <w:rFonts w:ascii="Times New Roman" w:hAnsi="Times New Roman" w:cs="Times New Roman"/>
          <w:sz w:val="24"/>
          <w:szCs w:val="24"/>
        </w:rPr>
        <w:t>:-</w:t>
      </w:r>
    </w:p>
    <w:p w:rsidR="00B233BC" w:rsidRDefault="00B233BC" w:rsidP="00AC42B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u w:val="single"/>
        </w:rPr>
        <w:t>TERMS OF FINAL ORDER SOUGHT</w:t>
      </w:r>
    </w:p>
    <w:p w:rsidR="00B233BC" w:rsidRDefault="00B233BC" w:rsidP="00B233BC">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Execution of the order under case (number) HC 2326/08 is hereby stayed pending finalisation of the application for rescission of judgment.</w:t>
      </w:r>
    </w:p>
    <w:p w:rsidR="00B233BC" w:rsidRDefault="00B233BC" w:rsidP="00B233BC">
      <w:pPr>
        <w:pStyle w:val="ListParagraph"/>
        <w:spacing w:after="0" w:line="240" w:lineRule="auto"/>
        <w:ind w:left="1080"/>
        <w:jc w:val="both"/>
        <w:rPr>
          <w:rFonts w:ascii="Times New Roman" w:hAnsi="Times New Roman" w:cs="Times New Roman"/>
          <w:sz w:val="24"/>
          <w:szCs w:val="24"/>
        </w:rPr>
      </w:pPr>
    </w:p>
    <w:p w:rsidR="00B233BC" w:rsidRDefault="00B233BC" w:rsidP="00B233BC">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u w:val="single"/>
        </w:rPr>
        <w:t>INTERIM RELIEF SOUGHT (</w:t>
      </w:r>
      <w:r>
        <w:rPr>
          <w:rFonts w:ascii="Times New Roman" w:hAnsi="Times New Roman" w:cs="Times New Roman"/>
          <w:i/>
          <w:sz w:val="24"/>
          <w:szCs w:val="24"/>
        </w:rPr>
        <w:t>Sic</w:t>
      </w:r>
      <w:r>
        <w:rPr>
          <w:rFonts w:ascii="Times New Roman" w:hAnsi="Times New Roman" w:cs="Times New Roman"/>
          <w:sz w:val="24"/>
          <w:szCs w:val="24"/>
        </w:rPr>
        <w:t>)</w:t>
      </w:r>
    </w:p>
    <w:p w:rsidR="00B233BC" w:rsidRDefault="00B233BC" w:rsidP="00B233BC">
      <w:pPr>
        <w:pStyle w:val="ListParagraph"/>
        <w:numPr>
          <w:ilvl w:val="0"/>
          <w:numId w:val="4"/>
        </w:numPr>
        <w:spacing w:after="0" w:line="240" w:lineRule="auto"/>
        <w:jc w:val="both"/>
        <w:rPr>
          <w:rFonts w:ascii="Times New Roman" w:hAnsi="Times New Roman" w:cs="Times New Roman"/>
          <w:sz w:val="24"/>
          <w:szCs w:val="24"/>
        </w:rPr>
      </w:pPr>
      <w:r w:rsidRPr="00B233BC">
        <w:rPr>
          <w:rFonts w:ascii="Times New Roman" w:hAnsi="Times New Roman" w:cs="Times New Roman"/>
          <w:sz w:val="24"/>
          <w:szCs w:val="24"/>
        </w:rPr>
        <w:t>The respondents are interdicted from evicting the applicant until the finalisation of the matter under case number (HC) 2326/08”.</w:t>
      </w:r>
    </w:p>
    <w:p w:rsidR="00B233BC" w:rsidRDefault="00B233BC" w:rsidP="00B233BC">
      <w:pPr>
        <w:spacing w:after="0" w:line="240" w:lineRule="auto"/>
        <w:jc w:val="both"/>
        <w:rPr>
          <w:rFonts w:ascii="Times New Roman" w:hAnsi="Times New Roman" w:cs="Times New Roman"/>
          <w:sz w:val="24"/>
          <w:szCs w:val="24"/>
        </w:rPr>
      </w:pPr>
    </w:p>
    <w:p w:rsidR="004E0BC6" w:rsidRDefault="00B233BC" w:rsidP="004E0BC6">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Clearly the draft provisional</w:t>
      </w:r>
      <w:r w:rsidR="00410547">
        <w:rPr>
          <w:rFonts w:ascii="Times New Roman" w:hAnsi="Times New Roman" w:cs="Times New Roman"/>
          <w:sz w:val="24"/>
          <w:szCs w:val="24"/>
        </w:rPr>
        <w:t xml:space="preserve"> order is not in </w:t>
      </w:r>
      <w:r w:rsidR="00093EAB">
        <w:rPr>
          <w:rFonts w:ascii="Times New Roman" w:hAnsi="Times New Roman" w:cs="Times New Roman"/>
          <w:sz w:val="24"/>
          <w:szCs w:val="24"/>
        </w:rPr>
        <w:t>F</w:t>
      </w:r>
      <w:r w:rsidR="00410547">
        <w:rPr>
          <w:rFonts w:ascii="Times New Roman" w:hAnsi="Times New Roman" w:cs="Times New Roman"/>
          <w:sz w:val="24"/>
          <w:szCs w:val="24"/>
        </w:rPr>
        <w:t>orm 29C of the High Court of Zimb</w:t>
      </w:r>
      <w:r w:rsidR="004E0BC6">
        <w:rPr>
          <w:rFonts w:ascii="Times New Roman" w:hAnsi="Times New Roman" w:cs="Times New Roman"/>
          <w:sz w:val="24"/>
          <w:szCs w:val="24"/>
        </w:rPr>
        <w:t>a</w:t>
      </w:r>
      <w:r w:rsidR="00410547">
        <w:rPr>
          <w:rFonts w:ascii="Times New Roman" w:hAnsi="Times New Roman" w:cs="Times New Roman"/>
          <w:sz w:val="24"/>
          <w:szCs w:val="24"/>
        </w:rPr>
        <w:t xml:space="preserve">bwe </w:t>
      </w:r>
    </w:p>
    <w:p w:rsidR="004E0BC6" w:rsidRDefault="00410547" w:rsidP="004E0BC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Rules</w:t>
      </w:r>
      <w:r w:rsidR="00506C88">
        <w:rPr>
          <w:rFonts w:ascii="Times New Roman" w:hAnsi="Times New Roman" w:cs="Times New Roman"/>
          <w:sz w:val="24"/>
          <w:szCs w:val="24"/>
        </w:rPr>
        <w:t>,</w:t>
      </w:r>
      <w:r>
        <w:rPr>
          <w:rFonts w:ascii="Times New Roman" w:hAnsi="Times New Roman" w:cs="Times New Roman"/>
          <w:sz w:val="24"/>
          <w:szCs w:val="24"/>
        </w:rPr>
        <w:t xml:space="preserve"> 1971 and the interim relief</w:t>
      </w:r>
      <w:r w:rsidR="004E0BC6">
        <w:rPr>
          <w:rFonts w:ascii="Times New Roman" w:hAnsi="Times New Roman" w:cs="Times New Roman"/>
          <w:sz w:val="24"/>
          <w:szCs w:val="24"/>
        </w:rPr>
        <w:t xml:space="preserve"> sought is the same as the final order sought. This court has repeatedly decried the failure by legal practitioners to simply reproduce</w:t>
      </w:r>
      <w:r w:rsidR="00093EAB">
        <w:rPr>
          <w:rFonts w:ascii="Times New Roman" w:hAnsi="Times New Roman" w:cs="Times New Roman"/>
          <w:sz w:val="24"/>
          <w:szCs w:val="24"/>
        </w:rPr>
        <w:t xml:space="preserve"> the dra</w:t>
      </w:r>
      <w:r w:rsidR="00E8164C">
        <w:rPr>
          <w:rFonts w:ascii="Times New Roman" w:hAnsi="Times New Roman" w:cs="Times New Roman"/>
          <w:sz w:val="24"/>
          <w:szCs w:val="24"/>
        </w:rPr>
        <w:t>f</w:t>
      </w:r>
      <w:r w:rsidR="00093EAB">
        <w:rPr>
          <w:rFonts w:ascii="Times New Roman" w:hAnsi="Times New Roman" w:cs="Times New Roman"/>
          <w:sz w:val="24"/>
          <w:szCs w:val="24"/>
        </w:rPr>
        <w:t>t order, a precedent</w:t>
      </w:r>
      <w:r w:rsidR="004E0BC6">
        <w:rPr>
          <w:rFonts w:ascii="Times New Roman" w:hAnsi="Times New Roman" w:cs="Times New Roman"/>
          <w:sz w:val="24"/>
          <w:szCs w:val="24"/>
        </w:rPr>
        <w:t xml:space="preserve"> of which is already provided in the rules. This appears to have fallen on deaf ears as legal practitioners continue to invent their own draft provisional orders which are alien to the rules.</w:t>
      </w:r>
    </w:p>
    <w:p w:rsidR="004E0BC6" w:rsidRDefault="004E0BC6" w:rsidP="004E0BC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By equal measure, this court has stated in the past that it is undesirable for an appli</w:t>
      </w:r>
      <w:r w:rsidR="00093EAB">
        <w:rPr>
          <w:rFonts w:ascii="Times New Roman" w:hAnsi="Times New Roman" w:cs="Times New Roman"/>
          <w:sz w:val="24"/>
          <w:szCs w:val="24"/>
        </w:rPr>
        <w:t>cant</w:t>
      </w:r>
      <w:r w:rsidR="00F95A15">
        <w:rPr>
          <w:rFonts w:ascii="Times New Roman" w:hAnsi="Times New Roman" w:cs="Times New Roman"/>
          <w:sz w:val="24"/>
          <w:szCs w:val="24"/>
        </w:rPr>
        <w:t xml:space="preserve"> in</w:t>
      </w:r>
      <w:r>
        <w:rPr>
          <w:rFonts w:ascii="Times New Roman" w:hAnsi="Times New Roman" w:cs="Times New Roman"/>
          <w:sz w:val="24"/>
          <w:szCs w:val="24"/>
        </w:rPr>
        <w:t xml:space="preserve"> </w:t>
      </w:r>
      <w:r w:rsidR="00F9748E">
        <w:rPr>
          <w:rFonts w:ascii="Times New Roman" w:hAnsi="Times New Roman" w:cs="Times New Roman"/>
          <w:sz w:val="24"/>
          <w:szCs w:val="24"/>
        </w:rPr>
        <w:t xml:space="preserve">an </w:t>
      </w:r>
      <w:r>
        <w:rPr>
          <w:rFonts w:ascii="Times New Roman" w:hAnsi="Times New Roman" w:cs="Times New Roman"/>
          <w:sz w:val="24"/>
          <w:szCs w:val="24"/>
        </w:rPr>
        <w:t xml:space="preserve">urgent application to seek interim relief which is the same as the final relief </w:t>
      </w:r>
      <w:r>
        <w:rPr>
          <w:rFonts w:ascii="Times New Roman" w:hAnsi="Times New Roman" w:cs="Times New Roman"/>
          <w:sz w:val="24"/>
          <w:szCs w:val="24"/>
        </w:rPr>
        <w:lastRenderedPageBreak/>
        <w:t xml:space="preserve">sought. This is because a provisional order is granted by mere proof of a </w:t>
      </w:r>
      <w:r>
        <w:rPr>
          <w:rFonts w:ascii="Times New Roman" w:hAnsi="Times New Roman" w:cs="Times New Roman"/>
          <w:i/>
          <w:sz w:val="24"/>
          <w:szCs w:val="24"/>
        </w:rPr>
        <w:t>prima facie</w:t>
      </w:r>
      <w:r>
        <w:rPr>
          <w:rFonts w:ascii="Times New Roman" w:hAnsi="Times New Roman" w:cs="Times New Roman"/>
          <w:sz w:val="24"/>
          <w:szCs w:val="24"/>
        </w:rPr>
        <w:t xml:space="preserve"> case, whereas the final order is granted upon proof of the applicant’s case.  </w:t>
      </w:r>
    </w:p>
    <w:p w:rsidR="00543669" w:rsidRDefault="004E0BC6" w:rsidP="004E0BC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Be that as it may, the first respondent obtained default judgment against the second respondent in HC 2326/08 on 1 September 2009 in terms of which the second respondent was ordered to transfer stand 4108 </w:t>
      </w:r>
      <w:proofErr w:type="spellStart"/>
      <w:r>
        <w:rPr>
          <w:rFonts w:ascii="Times New Roman" w:hAnsi="Times New Roman" w:cs="Times New Roman"/>
          <w:sz w:val="24"/>
          <w:szCs w:val="24"/>
        </w:rPr>
        <w:t>Dzivarasekwa</w:t>
      </w:r>
      <w:proofErr w:type="spellEnd"/>
      <w:r>
        <w:rPr>
          <w:rFonts w:ascii="Times New Roman" w:hAnsi="Times New Roman" w:cs="Times New Roman"/>
          <w:sz w:val="24"/>
          <w:szCs w:val="24"/>
        </w:rPr>
        <w:t xml:space="preserve"> Township Harare to </w:t>
      </w:r>
      <w:r w:rsidR="00543669">
        <w:rPr>
          <w:rFonts w:ascii="Times New Roman" w:hAnsi="Times New Roman" w:cs="Times New Roman"/>
          <w:sz w:val="24"/>
          <w:szCs w:val="24"/>
        </w:rPr>
        <w:t>him</w:t>
      </w:r>
      <w:r>
        <w:rPr>
          <w:rFonts w:ascii="Times New Roman" w:hAnsi="Times New Roman" w:cs="Times New Roman"/>
          <w:sz w:val="24"/>
          <w:szCs w:val="24"/>
        </w:rPr>
        <w:t xml:space="preserve"> and to also give him vacant possession. That order was amended on 11 October 2011. In pursuance of that order, the applicant issued a writ of ejectment which has been served upon the applicant</w:t>
      </w:r>
      <w:r w:rsidR="00543669">
        <w:rPr>
          <w:rFonts w:ascii="Times New Roman" w:hAnsi="Times New Roman" w:cs="Times New Roman"/>
          <w:sz w:val="24"/>
          <w:szCs w:val="24"/>
        </w:rPr>
        <w:t>.</w:t>
      </w:r>
    </w:p>
    <w:p w:rsidR="002C04D0" w:rsidRDefault="004A05DE" w:rsidP="0054366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Significantly, the applicant was not a part to the</w:t>
      </w:r>
      <w:r w:rsidR="002C04D0">
        <w:rPr>
          <w:rFonts w:ascii="Times New Roman" w:hAnsi="Times New Roman" w:cs="Times New Roman"/>
          <w:sz w:val="24"/>
          <w:szCs w:val="24"/>
        </w:rPr>
        <w:t xml:space="preserve"> proceedings in HC 2326/08 in which the first respondent alleged that he had bought the stand from the second respondent. The applicant alleges that </w:t>
      </w:r>
      <w:r w:rsidR="00543669">
        <w:rPr>
          <w:rFonts w:ascii="Times New Roman" w:hAnsi="Times New Roman" w:cs="Times New Roman"/>
          <w:sz w:val="24"/>
          <w:szCs w:val="24"/>
        </w:rPr>
        <w:t>s</w:t>
      </w:r>
      <w:r w:rsidR="002C04D0">
        <w:rPr>
          <w:rFonts w:ascii="Times New Roman" w:hAnsi="Times New Roman" w:cs="Times New Roman"/>
          <w:sz w:val="24"/>
          <w:szCs w:val="24"/>
        </w:rPr>
        <w:t xml:space="preserve">he also purchased the same stand from the second respondent, paid the full purchase price and too occupation as far back as September 2008. She says </w:t>
      </w:r>
      <w:r w:rsidR="00543669">
        <w:rPr>
          <w:rFonts w:ascii="Times New Roman" w:hAnsi="Times New Roman" w:cs="Times New Roman"/>
          <w:sz w:val="24"/>
          <w:szCs w:val="24"/>
        </w:rPr>
        <w:t>s</w:t>
      </w:r>
      <w:r w:rsidR="002C04D0">
        <w:rPr>
          <w:rFonts w:ascii="Times New Roman" w:hAnsi="Times New Roman" w:cs="Times New Roman"/>
          <w:sz w:val="24"/>
          <w:szCs w:val="24"/>
        </w:rPr>
        <w:t>he has remained in occupation since then. Therefore this is a matter involving a double sale.</w:t>
      </w:r>
    </w:p>
    <w:p w:rsidR="00CD3FE7" w:rsidRDefault="002C04D0" w:rsidP="004E0BC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When she learnt of the judgment taken by the first respondent behind her back, the applicant filed a rescission of judgment application which she would like to pursue. It is for that reason that she seeks a stay of execution pending the determination of the rescission of judgment application.</w:t>
      </w:r>
    </w:p>
    <w:p w:rsidR="00CD3FE7" w:rsidRDefault="00CD3FE7" w:rsidP="004E0BC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Mr </w:t>
      </w:r>
      <w:proofErr w:type="spellStart"/>
      <w:r w:rsidRPr="00CD3FE7">
        <w:rPr>
          <w:rFonts w:ascii="Times New Roman" w:hAnsi="Times New Roman" w:cs="Times New Roman"/>
          <w:i/>
          <w:sz w:val="24"/>
          <w:szCs w:val="24"/>
        </w:rPr>
        <w:t>Baera</w:t>
      </w:r>
      <w:proofErr w:type="spellEnd"/>
      <w:r>
        <w:rPr>
          <w:rFonts w:ascii="Times New Roman" w:hAnsi="Times New Roman" w:cs="Times New Roman"/>
          <w:sz w:val="24"/>
          <w:szCs w:val="24"/>
        </w:rPr>
        <w:t xml:space="preserve"> for the first respondent</w:t>
      </w:r>
      <w:r w:rsidR="00543669">
        <w:rPr>
          <w:rFonts w:ascii="Times New Roman" w:hAnsi="Times New Roman" w:cs="Times New Roman"/>
          <w:sz w:val="24"/>
          <w:szCs w:val="24"/>
        </w:rPr>
        <w:t>,</w:t>
      </w:r>
      <w:r>
        <w:rPr>
          <w:rFonts w:ascii="Times New Roman" w:hAnsi="Times New Roman" w:cs="Times New Roman"/>
          <w:sz w:val="24"/>
          <w:szCs w:val="24"/>
        </w:rPr>
        <w:t xml:space="preserve"> who did not have time to file formal opposing papers because of the exigency of this matter, submitted that this application is not urgent by reason that the order that is sought to be rescinded has already been executed by the eviction of the occupants on 12 September 2013. He produced the Sheriff’s return of service which proves that point. In fact in that return he Sheriff remarked:</w:t>
      </w:r>
    </w:p>
    <w:p w:rsidR="006E7DB0" w:rsidRDefault="00CD3FE7" w:rsidP="0040699C">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0040699C">
        <w:rPr>
          <w:rFonts w:ascii="Times New Roman" w:hAnsi="Times New Roman" w:cs="Times New Roman"/>
          <w:sz w:val="24"/>
          <w:szCs w:val="24"/>
        </w:rPr>
        <w:t>D</w:t>
      </w:r>
      <w:r>
        <w:rPr>
          <w:rFonts w:ascii="Times New Roman" w:hAnsi="Times New Roman" w:cs="Times New Roman"/>
          <w:sz w:val="24"/>
          <w:szCs w:val="24"/>
        </w:rPr>
        <w:t>efendant and other three tenants were evicted from the house. Ejectment</w:t>
      </w:r>
      <w:r w:rsidR="0040699C">
        <w:rPr>
          <w:rFonts w:ascii="Times New Roman" w:hAnsi="Times New Roman" w:cs="Times New Roman"/>
          <w:sz w:val="24"/>
          <w:szCs w:val="24"/>
        </w:rPr>
        <w:t xml:space="preserve"> was executed in the presence of </w:t>
      </w:r>
      <w:proofErr w:type="spellStart"/>
      <w:r w:rsidR="0040699C">
        <w:rPr>
          <w:rFonts w:ascii="Times New Roman" w:hAnsi="Times New Roman" w:cs="Times New Roman"/>
          <w:sz w:val="24"/>
          <w:szCs w:val="24"/>
        </w:rPr>
        <w:t>Tadius</w:t>
      </w:r>
      <w:proofErr w:type="spellEnd"/>
      <w:r w:rsidR="0040699C">
        <w:rPr>
          <w:rFonts w:ascii="Times New Roman" w:hAnsi="Times New Roman" w:cs="Times New Roman"/>
          <w:sz w:val="24"/>
          <w:szCs w:val="24"/>
        </w:rPr>
        <w:t xml:space="preserve"> </w:t>
      </w:r>
      <w:proofErr w:type="spellStart"/>
      <w:r w:rsidR="0040699C">
        <w:rPr>
          <w:rFonts w:ascii="Times New Roman" w:hAnsi="Times New Roman" w:cs="Times New Roman"/>
          <w:sz w:val="24"/>
          <w:szCs w:val="24"/>
        </w:rPr>
        <w:t>Nyakura</w:t>
      </w:r>
      <w:r w:rsidR="00543669">
        <w:rPr>
          <w:rFonts w:ascii="Times New Roman" w:hAnsi="Times New Roman" w:cs="Times New Roman"/>
          <w:sz w:val="24"/>
          <w:szCs w:val="24"/>
        </w:rPr>
        <w:t>i</w:t>
      </w:r>
      <w:proofErr w:type="spellEnd"/>
      <w:r w:rsidR="0040699C">
        <w:rPr>
          <w:rFonts w:ascii="Times New Roman" w:hAnsi="Times New Roman" w:cs="Times New Roman"/>
          <w:sz w:val="24"/>
          <w:szCs w:val="24"/>
        </w:rPr>
        <w:t>”</w:t>
      </w:r>
      <w:r w:rsidR="006E7DB0">
        <w:rPr>
          <w:rFonts w:ascii="Times New Roman" w:hAnsi="Times New Roman" w:cs="Times New Roman"/>
          <w:sz w:val="24"/>
          <w:szCs w:val="24"/>
        </w:rPr>
        <w:t>.</w:t>
      </w:r>
    </w:p>
    <w:p w:rsidR="006E7DB0" w:rsidRDefault="006E7DB0" w:rsidP="006E7DB0">
      <w:pPr>
        <w:spacing w:after="0" w:line="240" w:lineRule="auto"/>
        <w:jc w:val="both"/>
        <w:rPr>
          <w:rFonts w:ascii="Times New Roman" w:hAnsi="Times New Roman" w:cs="Times New Roman"/>
          <w:sz w:val="24"/>
          <w:szCs w:val="24"/>
        </w:rPr>
      </w:pPr>
    </w:p>
    <w:p w:rsidR="006E7DB0" w:rsidRDefault="006E7DB0" w:rsidP="006E7DB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Mr </w:t>
      </w:r>
      <w:proofErr w:type="spellStart"/>
      <w:r>
        <w:rPr>
          <w:rFonts w:ascii="Times New Roman" w:hAnsi="Times New Roman" w:cs="Times New Roman"/>
          <w:i/>
          <w:sz w:val="24"/>
          <w:szCs w:val="24"/>
        </w:rPr>
        <w:t>Baera</w:t>
      </w:r>
      <w:proofErr w:type="spellEnd"/>
      <w:r>
        <w:rPr>
          <w:rFonts w:ascii="Times New Roman" w:hAnsi="Times New Roman" w:cs="Times New Roman"/>
          <w:sz w:val="24"/>
          <w:szCs w:val="24"/>
        </w:rPr>
        <w:t xml:space="preserve"> took the view that the matter can therefore not be urgent given that the ejectment that is sought to be stayed has already been carried out. I agree. In fact I should add that the matter goes beyond merely the question of urgency. It also puts to issue not only the </w:t>
      </w:r>
      <w:r>
        <w:rPr>
          <w:rFonts w:ascii="Times New Roman" w:hAnsi="Times New Roman" w:cs="Times New Roman"/>
          <w:i/>
          <w:sz w:val="24"/>
          <w:szCs w:val="24"/>
        </w:rPr>
        <w:t>bona fide</w:t>
      </w:r>
      <w:r w:rsidR="00543669">
        <w:rPr>
          <w:rFonts w:ascii="Times New Roman" w:hAnsi="Times New Roman" w:cs="Times New Roman"/>
          <w:i/>
          <w:sz w:val="24"/>
          <w:szCs w:val="24"/>
        </w:rPr>
        <w:t>s</w:t>
      </w:r>
      <w:r>
        <w:rPr>
          <w:rFonts w:ascii="Times New Roman" w:hAnsi="Times New Roman" w:cs="Times New Roman"/>
          <w:sz w:val="24"/>
          <w:szCs w:val="24"/>
        </w:rPr>
        <w:t xml:space="preserve"> of the application but also its merits.</w:t>
      </w:r>
    </w:p>
    <w:p w:rsidR="006E7DB0" w:rsidRDefault="006E7DB0" w:rsidP="006E7DB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Mr </w:t>
      </w:r>
      <w:proofErr w:type="spellStart"/>
      <w:r>
        <w:rPr>
          <w:rFonts w:ascii="Times New Roman" w:hAnsi="Times New Roman" w:cs="Times New Roman"/>
          <w:i/>
          <w:sz w:val="24"/>
          <w:szCs w:val="24"/>
        </w:rPr>
        <w:t>Makuku</w:t>
      </w:r>
      <w:proofErr w:type="spellEnd"/>
      <w:r>
        <w:rPr>
          <w:rFonts w:ascii="Times New Roman" w:hAnsi="Times New Roman" w:cs="Times New Roman"/>
          <w:i/>
          <w:sz w:val="24"/>
          <w:szCs w:val="24"/>
        </w:rPr>
        <w:t xml:space="preserve"> </w:t>
      </w:r>
      <w:r>
        <w:rPr>
          <w:rFonts w:ascii="Times New Roman" w:hAnsi="Times New Roman" w:cs="Times New Roman"/>
          <w:sz w:val="24"/>
          <w:szCs w:val="24"/>
        </w:rPr>
        <w:t>who appeared for the applicant conceded that at the time that he took instructions from the applicant the eviction had already taken place. He stated, virtually leading evidence from the bar, that he was instructed that the sheriff could not remove the applicant’s property on 12 September 2013 because there were minor children in the house and he did not want to evict minor children.</w:t>
      </w:r>
    </w:p>
    <w:p w:rsidR="00F26768" w:rsidRDefault="006E7DB0" w:rsidP="006E7DB0">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Apart from the fact that the story presented from the bar is difficult to follow</w:t>
      </w:r>
      <w:r w:rsidR="00543669">
        <w:rPr>
          <w:rFonts w:ascii="Times New Roman" w:hAnsi="Times New Roman" w:cs="Times New Roman"/>
          <w:sz w:val="24"/>
          <w:szCs w:val="24"/>
        </w:rPr>
        <w:t xml:space="preserve"> in light of the Sheriff’s return</w:t>
      </w:r>
      <w:r>
        <w:rPr>
          <w:rFonts w:ascii="Times New Roman" w:hAnsi="Times New Roman" w:cs="Times New Roman"/>
          <w:sz w:val="24"/>
          <w:szCs w:val="24"/>
        </w:rPr>
        <w:t xml:space="preserve">, I find it extremely reprehensible that Mr </w:t>
      </w:r>
      <w:proofErr w:type="spellStart"/>
      <w:r>
        <w:rPr>
          <w:rFonts w:ascii="Times New Roman" w:hAnsi="Times New Roman" w:cs="Times New Roman"/>
          <w:i/>
          <w:sz w:val="24"/>
          <w:szCs w:val="24"/>
        </w:rPr>
        <w:t>Makuku</w:t>
      </w:r>
      <w:proofErr w:type="spellEnd"/>
      <w:r>
        <w:rPr>
          <w:rFonts w:ascii="Times New Roman" w:hAnsi="Times New Roman" w:cs="Times New Roman"/>
          <w:i/>
          <w:sz w:val="24"/>
          <w:szCs w:val="24"/>
        </w:rPr>
        <w:t xml:space="preserve"> </w:t>
      </w:r>
      <w:r>
        <w:rPr>
          <w:rFonts w:ascii="Times New Roman" w:hAnsi="Times New Roman" w:cs="Times New Roman"/>
          <w:sz w:val="24"/>
          <w:szCs w:val="24"/>
        </w:rPr>
        <w:t>went on to prepare the application without mentioning those facts in the application</w:t>
      </w:r>
      <w:r w:rsidR="003E2B81">
        <w:rPr>
          <w:rFonts w:ascii="Times New Roman" w:hAnsi="Times New Roman" w:cs="Times New Roman"/>
          <w:sz w:val="24"/>
          <w:szCs w:val="24"/>
        </w:rPr>
        <w:t xml:space="preserve">. </w:t>
      </w:r>
      <w:r w:rsidR="00543669">
        <w:rPr>
          <w:rFonts w:ascii="Times New Roman" w:hAnsi="Times New Roman" w:cs="Times New Roman"/>
          <w:sz w:val="24"/>
          <w:szCs w:val="24"/>
        </w:rPr>
        <w:t>V</w:t>
      </w:r>
      <w:r w:rsidR="003E2B81">
        <w:rPr>
          <w:rFonts w:ascii="Times New Roman" w:hAnsi="Times New Roman" w:cs="Times New Roman"/>
          <w:sz w:val="24"/>
          <w:szCs w:val="24"/>
        </w:rPr>
        <w:t>ery and vital information was withheld</w:t>
      </w:r>
      <w:r w:rsidR="00F26768">
        <w:rPr>
          <w:rFonts w:ascii="Times New Roman" w:hAnsi="Times New Roman" w:cs="Times New Roman"/>
          <w:sz w:val="24"/>
          <w:szCs w:val="24"/>
        </w:rPr>
        <w:t xml:space="preserve"> from the court and in the process the application was pre</w:t>
      </w:r>
      <w:r w:rsidR="00543669">
        <w:rPr>
          <w:rFonts w:ascii="Times New Roman" w:hAnsi="Times New Roman" w:cs="Times New Roman"/>
          <w:sz w:val="24"/>
          <w:szCs w:val="24"/>
        </w:rPr>
        <w:t>v</w:t>
      </w:r>
      <w:r w:rsidR="00F26768">
        <w:rPr>
          <w:rFonts w:ascii="Times New Roman" w:hAnsi="Times New Roman" w:cs="Times New Roman"/>
          <w:sz w:val="24"/>
          <w:szCs w:val="24"/>
        </w:rPr>
        <w:t>ented as if the applicant wanted to pre</w:t>
      </w:r>
      <w:r w:rsidR="00F9748E">
        <w:rPr>
          <w:rFonts w:ascii="Times New Roman" w:hAnsi="Times New Roman" w:cs="Times New Roman"/>
          <w:sz w:val="24"/>
          <w:szCs w:val="24"/>
        </w:rPr>
        <w:t>v</w:t>
      </w:r>
      <w:r w:rsidR="00F26768">
        <w:rPr>
          <w:rFonts w:ascii="Times New Roman" w:hAnsi="Times New Roman" w:cs="Times New Roman"/>
          <w:sz w:val="24"/>
          <w:szCs w:val="24"/>
        </w:rPr>
        <w:t>ent an eviction which was due to take place, when she probably wanted to legitimise her unlawful return to the house after eviction.</w:t>
      </w:r>
    </w:p>
    <w:p w:rsidR="00CF629E" w:rsidRDefault="00F26768" w:rsidP="006E7DB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E0E84">
        <w:rPr>
          <w:rFonts w:ascii="Times New Roman" w:hAnsi="Times New Roman" w:cs="Times New Roman"/>
          <w:sz w:val="24"/>
          <w:szCs w:val="24"/>
        </w:rPr>
        <w:t xml:space="preserve">Again this court has stated on times without number that the utmost good faith must be observed by litigants who make an approach to it on an urgent basis or by </w:t>
      </w:r>
      <w:r w:rsidR="00CE0E84">
        <w:rPr>
          <w:rFonts w:ascii="Times New Roman" w:hAnsi="Times New Roman" w:cs="Times New Roman"/>
          <w:i/>
          <w:sz w:val="24"/>
          <w:szCs w:val="24"/>
        </w:rPr>
        <w:t>ex parte</w:t>
      </w:r>
      <w:r w:rsidR="006E7DB0">
        <w:rPr>
          <w:rFonts w:ascii="Times New Roman" w:hAnsi="Times New Roman" w:cs="Times New Roman"/>
          <w:sz w:val="24"/>
          <w:szCs w:val="24"/>
        </w:rPr>
        <w:t xml:space="preserve"> </w:t>
      </w:r>
      <w:r w:rsidR="00CE0E84">
        <w:rPr>
          <w:rFonts w:ascii="Times New Roman" w:hAnsi="Times New Roman" w:cs="Times New Roman"/>
          <w:sz w:val="24"/>
          <w:szCs w:val="24"/>
        </w:rPr>
        <w:t>application. This is because it is important for the court to be equipped with all relevant facts to enable it to make an informed decision. There must also be disclosure of all facts.</w:t>
      </w:r>
    </w:p>
    <w:p w:rsidR="00CF629E" w:rsidRDefault="00CF629E" w:rsidP="006E7DB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This application is punctuated by material non-disclosures and where such non- disclosure of facts known to the applicant </w:t>
      </w:r>
      <w:r w:rsidR="00543669">
        <w:rPr>
          <w:rFonts w:ascii="Times New Roman" w:hAnsi="Times New Roman" w:cs="Times New Roman"/>
          <w:sz w:val="24"/>
          <w:szCs w:val="24"/>
        </w:rPr>
        <w:t>occurs</w:t>
      </w:r>
      <w:r>
        <w:rPr>
          <w:rFonts w:ascii="Times New Roman" w:hAnsi="Times New Roman" w:cs="Times New Roman"/>
          <w:sz w:val="24"/>
          <w:szCs w:val="24"/>
        </w:rPr>
        <w:t>, the application is susceptible to dismissal and the court will, invariably order punitive costs as a seal of its disapproval of such conduct.</w:t>
      </w:r>
      <w:r w:rsidR="00CE0E84">
        <w:rPr>
          <w:rFonts w:ascii="Times New Roman" w:hAnsi="Times New Roman" w:cs="Times New Roman"/>
          <w:sz w:val="24"/>
          <w:szCs w:val="24"/>
        </w:rPr>
        <w:t xml:space="preserve"> </w:t>
      </w:r>
    </w:p>
    <w:p w:rsidR="00AE10C4" w:rsidRDefault="00CF629E" w:rsidP="006E7DB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 should have disclosed the eviction. She did not. As it is she would want the court to endorse her contemptuous conduct by ordering a st</w:t>
      </w:r>
      <w:r w:rsidR="00543669">
        <w:rPr>
          <w:rFonts w:ascii="Times New Roman" w:hAnsi="Times New Roman" w:cs="Times New Roman"/>
          <w:sz w:val="24"/>
          <w:szCs w:val="24"/>
        </w:rPr>
        <w:t>ay</w:t>
      </w:r>
      <w:r>
        <w:rPr>
          <w:rFonts w:ascii="Times New Roman" w:hAnsi="Times New Roman" w:cs="Times New Roman"/>
          <w:sz w:val="24"/>
          <w:szCs w:val="24"/>
        </w:rPr>
        <w:t xml:space="preserve"> of execution which</w:t>
      </w:r>
      <w:r w:rsidR="007A3251">
        <w:rPr>
          <w:rFonts w:ascii="Times New Roman" w:hAnsi="Times New Roman" w:cs="Times New Roman"/>
          <w:sz w:val="24"/>
          <w:szCs w:val="24"/>
        </w:rPr>
        <w:t xml:space="preserve"> has already been achieved.</w:t>
      </w:r>
      <w:r w:rsidR="00AE10C4">
        <w:rPr>
          <w:rFonts w:ascii="Times New Roman" w:hAnsi="Times New Roman" w:cs="Times New Roman"/>
          <w:sz w:val="24"/>
          <w:szCs w:val="24"/>
        </w:rPr>
        <w:t xml:space="preserve"> To that extent therefore, there is no merit in the application.</w:t>
      </w:r>
    </w:p>
    <w:p w:rsidR="00AE10C4" w:rsidRDefault="00AE10C4" w:rsidP="006E7DB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Accordingly it is dismissed with costs on the scale of legal practitioner and client.</w:t>
      </w:r>
    </w:p>
    <w:p w:rsidR="00AE10C4" w:rsidRDefault="00AE10C4" w:rsidP="006E7DB0">
      <w:pPr>
        <w:spacing w:after="0" w:line="360" w:lineRule="auto"/>
        <w:jc w:val="both"/>
        <w:rPr>
          <w:rFonts w:ascii="Times New Roman" w:hAnsi="Times New Roman" w:cs="Times New Roman"/>
          <w:sz w:val="24"/>
          <w:szCs w:val="24"/>
        </w:rPr>
      </w:pPr>
    </w:p>
    <w:p w:rsidR="00AE10C4" w:rsidRDefault="00AE10C4" w:rsidP="006E7DB0">
      <w:pPr>
        <w:spacing w:after="0" w:line="360" w:lineRule="auto"/>
        <w:jc w:val="both"/>
        <w:rPr>
          <w:rFonts w:ascii="Times New Roman" w:hAnsi="Times New Roman" w:cs="Times New Roman"/>
          <w:sz w:val="24"/>
          <w:szCs w:val="24"/>
        </w:rPr>
      </w:pPr>
    </w:p>
    <w:p w:rsidR="00AE10C4" w:rsidRDefault="00AE10C4" w:rsidP="006E7DB0">
      <w:pPr>
        <w:spacing w:after="0" w:line="360" w:lineRule="auto"/>
        <w:jc w:val="both"/>
        <w:rPr>
          <w:rFonts w:ascii="Times New Roman" w:hAnsi="Times New Roman" w:cs="Times New Roman"/>
          <w:sz w:val="24"/>
          <w:szCs w:val="24"/>
        </w:rPr>
      </w:pPr>
    </w:p>
    <w:p w:rsidR="00AE10C4" w:rsidRDefault="00AE10C4" w:rsidP="00AE10C4">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Tizirai-Chapwanya</w:t>
      </w:r>
      <w:proofErr w:type="spellEnd"/>
      <w:r>
        <w:rPr>
          <w:rFonts w:ascii="Times New Roman" w:hAnsi="Times New Roman" w:cs="Times New Roman"/>
          <w:i/>
          <w:sz w:val="24"/>
          <w:szCs w:val="24"/>
        </w:rPr>
        <w:t xml:space="preserve"> &amp; </w:t>
      </w:r>
      <w:proofErr w:type="spellStart"/>
      <w:r>
        <w:rPr>
          <w:rFonts w:ascii="Times New Roman" w:hAnsi="Times New Roman" w:cs="Times New Roman"/>
          <w:i/>
          <w:sz w:val="24"/>
          <w:szCs w:val="24"/>
        </w:rPr>
        <w:t>Makuku</w:t>
      </w:r>
      <w:proofErr w:type="spellEnd"/>
      <w:r>
        <w:rPr>
          <w:rFonts w:ascii="Times New Roman" w:hAnsi="Times New Roman" w:cs="Times New Roman"/>
          <w:sz w:val="24"/>
          <w:szCs w:val="24"/>
        </w:rPr>
        <w:t>, applicant’s legal practitioners</w:t>
      </w:r>
    </w:p>
    <w:p w:rsidR="00B233BC" w:rsidRPr="00B233BC" w:rsidRDefault="00AE10C4" w:rsidP="00AE10C4">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Baera</w:t>
      </w:r>
      <w:proofErr w:type="spellEnd"/>
      <w:r>
        <w:rPr>
          <w:rFonts w:ascii="Times New Roman" w:hAnsi="Times New Roman" w:cs="Times New Roman"/>
          <w:i/>
          <w:sz w:val="24"/>
          <w:szCs w:val="24"/>
        </w:rPr>
        <w:t xml:space="preserve"> &amp; Company</w:t>
      </w:r>
      <w:r>
        <w:rPr>
          <w:rFonts w:ascii="Times New Roman" w:hAnsi="Times New Roman" w:cs="Times New Roman"/>
          <w:sz w:val="24"/>
          <w:szCs w:val="24"/>
        </w:rPr>
        <w:t>, 1</w:t>
      </w:r>
      <w:r w:rsidRPr="00AE10C4">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legal practitioners  </w:t>
      </w:r>
      <w:r w:rsidR="006E7DB0">
        <w:rPr>
          <w:rFonts w:ascii="Times New Roman" w:hAnsi="Times New Roman" w:cs="Times New Roman"/>
          <w:sz w:val="24"/>
          <w:szCs w:val="24"/>
        </w:rPr>
        <w:t xml:space="preserve">   </w:t>
      </w:r>
      <w:r w:rsidR="00CD3FE7">
        <w:rPr>
          <w:rFonts w:ascii="Times New Roman" w:hAnsi="Times New Roman" w:cs="Times New Roman"/>
          <w:sz w:val="24"/>
          <w:szCs w:val="24"/>
        </w:rPr>
        <w:t xml:space="preserve">       </w:t>
      </w:r>
    </w:p>
    <w:p w:rsidR="00B233BC" w:rsidRPr="00B233BC" w:rsidRDefault="00B233BC" w:rsidP="00B233BC">
      <w:pPr>
        <w:spacing w:after="0" w:line="360" w:lineRule="auto"/>
        <w:ind w:left="720"/>
        <w:jc w:val="both"/>
        <w:rPr>
          <w:rFonts w:ascii="Times New Roman" w:hAnsi="Times New Roman" w:cs="Times New Roman"/>
          <w:sz w:val="24"/>
          <w:szCs w:val="24"/>
        </w:rPr>
      </w:pPr>
      <w:r w:rsidRPr="00B233BC">
        <w:rPr>
          <w:rFonts w:ascii="Times New Roman" w:hAnsi="Times New Roman" w:cs="Times New Roman"/>
          <w:sz w:val="24"/>
          <w:szCs w:val="24"/>
        </w:rPr>
        <w:t xml:space="preserve"> </w:t>
      </w:r>
    </w:p>
    <w:p w:rsidR="00B233BC" w:rsidRPr="00B233BC" w:rsidRDefault="00B233BC" w:rsidP="00AC42B7">
      <w:pPr>
        <w:spacing w:after="0" w:line="360" w:lineRule="auto"/>
        <w:jc w:val="both"/>
        <w:rPr>
          <w:rFonts w:ascii="Times New Roman" w:hAnsi="Times New Roman" w:cs="Times New Roman"/>
          <w:sz w:val="24"/>
          <w:szCs w:val="24"/>
        </w:rPr>
      </w:pPr>
    </w:p>
    <w:sectPr w:rsidR="00B233BC" w:rsidRPr="00B233BC">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276A" w:rsidRDefault="0006276A" w:rsidP="000F64C9">
      <w:pPr>
        <w:spacing w:after="0" w:line="240" w:lineRule="auto"/>
      </w:pPr>
      <w:r>
        <w:separator/>
      </w:r>
    </w:p>
  </w:endnote>
  <w:endnote w:type="continuationSeparator" w:id="0">
    <w:p w:rsidR="0006276A" w:rsidRDefault="0006276A" w:rsidP="000F64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276A" w:rsidRDefault="0006276A" w:rsidP="000F64C9">
      <w:pPr>
        <w:spacing w:after="0" w:line="240" w:lineRule="auto"/>
      </w:pPr>
      <w:r>
        <w:separator/>
      </w:r>
    </w:p>
  </w:footnote>
  <w:footnote w:type="continuationSeparator" w:id="0">
    <w:p w:rsidR="0006276A" w:rsidRDefault="0006276A" w:rsidP="000F64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496216"/>
      <w:docPartObj>
        <w:docPartGallery w:val="Page Numbers (Top of Page)"/>
        <w:docPartUnique/>
      </w:docPartObj>
    </w:sdtPr>
    <w:sdtEndPr>
      <w:rPr>
        <w:noProof/>
      </w:rPr>
    </w:sdtEndPr>
    <w:sdtContent>
      <w:p w:rsidR="000F64C9" w:rsidRDefault="000F64C9">
        <w:pPr>
          <w:pStyle w:val="Header"/>
          <w:jc w:val="right"/>
          <w:rPr>
            <w:noProof/>
          </w:rPr>
        </w:pPr>
        <w:r>
          <w:fldChar w:fldCharType="begin"/>
        </w:r>
        <w:r>
          <w:instrText xml:space="preserve"> PAGE   \* MERGEFORMAT </w:instrText>
        </w:r>
        <w:r>
          <w:fldChar w:fldCharType="separate"/>
        </w:r>
        <w:r w:rsidR="0029403C">
          <w:rPr>
            <w:noProof/>
          </w:rPr>
          <w:t>1</w:t>
        </w:r>
        <w:r>
          <w:rPr>
            <w:noProof/>
          </w:rPr>
          <w:fldChar w:fldCharType="end"/>
        </w:r>
      </w:p>
      <w:p w:rsidR="000F64C9" w:rsidRDefault="000F64C9">
        <w:pPr>
          <w:pStyle w:val="Header"/>
          <w:jc w:val="right"/>
          <w:rPr>
            <w:noProof/>
          </w:rPr>
        </w:pPr>
        <w:r>
          <w:rPr>
            <w:noProof/>
          </w:rPr>
          <w:t>HH</w:t>
        </w:r>
        <w:r w:rsidR="00B527C1">
          <w:rPr>
            <w:noProof/>
          </w:rPr>
          <w:t xml:space="preserve"> 317-13</w:t>
        </w:r>
      </w:p>
      <w:p w:rsidR="000F64C9" w:rsidRDefault="000F64C9">
        <w:pPr>
          <w:pStyle w:val="Header"/>
          <w:jc w:val="right"/>
          <w:rPr>
            <w:noProof/>
          </w:rPr>
        </w:pPr>
        <w:r>
          <w:rPr>
            <w:noProof/>
          </w:rPr>
          <w:t>HC 7684/13</w:t>
        </w:r>
      </w:p>
      <w:p w:rsidR="000F64C9" w:rsidRDefault="000F64C9">
        <w:pPr>
          <w:pStyle w:val="Header"/>
          <w:jc w:val="right"/>
        </w:pPr>
        <w:r>
          <w:rPr>
            <w:noProof/>
          </w:rPr>
          <w:t>Case Ref HC 2326/08</w:t>
        </w:r>
      </w:p>
    </w:sdtContent>
  </w:sdt>
  <w:p w:rsidR="000F64C9" w:rsidRDefault="000F64C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901317"/>
    <w:multiLevelType w:val="hybridMultilevel"/>
    <w:tmpl w:val="38323CF0"/>
    <w:lvl w:ilvl="0" w:tplc="B8D681DC">
      <w:start w:val="1"/>
      <w:numFmt w:val="decimal"/>
      <w:lvlText w:val="%1."/>
      <w:lvlJc w:val="left"/>
      <w:pPr>
        <w:ind w:left="1080" w:hanging="360"/>
      </w:pPr>
      <w:rPr>
        <w:rFonts w:hint="default"/>
        <w:u w:val="single"/>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3D337FFA"/>
    <w:multiLevelType w:val="hybridMultilevel"/>
    <w:tmpl w:val="D01A224E"/>
    <w:lvl w:ilvl="0" w:tplc="C346F50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45CB4A7C"/>
    <w:multiLevelType w:val="hybridMultilevel"/>
    <w:tmpl w:val="3F96E116"/>
    <w:lvl w:ilvl="0" w:tplc="D2049B6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65C33B75"/>
    <w:multiLevelType w:val="hybridMultilevel"/>
    <w:tmpl w:val="6C209BDC"/>
    <w:lvl w:ilvl="0" w:tplc="8D6CD70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42B7"/>
    <w:rsid w:val="000262F4"/>
    <w:rsid w:val="0006276A"/>
    <w:rsid w:val="00093EAB"/>
    <w:rsid w:val="000F64C9"/>
    <w:rsid w:val="00123DF5"/>
    <w:rsid w:val="0029403C"/>
    <w:rsid w:val="002C04D0"/>
    <w:rsid w:val="003E2B81"/>
    <w:rsid w:val="0040699C"/>
    <w:rsid w:val="00410547"/>
    <w:rsid w:val="004A05DE"/>
    <w:rsid w:val="004E0BC6"/>
    <w:rsid w:val="00506C88"/>
    <w:rsid w:val="00543669"/>
    <w:rsid w:val="006E7DB0"/>
    <w:rsid w:val="007A3251"/>
    <w:rsid w:val="00855C14"/>
    <w:rsid w:val="00A713DB"/>
    <w:rsid w:val="00A8529C"/>
    <w:rsid w:val="00AC42B7"/>
    <w:rsid w:val="00AE10C4"/>
    <w:rsid w:val="00B233BC"/>
    <w:rsid w:val="00B527C1"/>
    <w:rsid w:val="00CD3FE7"/>
    <w:rsid w:val="00CE0E84"/>
    <w:rsid w:val="00CF629E"/>
    <w:rsid w:val="00E8164C"/>
    <w:rsid w:val="00EB0D7B"/>
    <w:rsid w:val="00F26768"/>
    <w:rsid w:val="00F95A15"/>
    <w:rsid w:val="00F96858"/>
    <w:rsid w:val="00F9748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33BC"/>
    <w:pPr>
      <w:ind w:left="720"/>
      <w:contextualSpacing/>
    </w:pPr>
  </w:style>
  <w:style w:type="paragraph" w:styleId="Header">
    <w:name w:val="header"/>
    <w:basedOn w:val="Normal"/>
    <w:link w:val="HeaderChar"/>
    <w:uiPriority w:val="99"/>
    <w:unhideWhenUsed/>
    <w:rsid w:val="000F64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64C9"/>
  </w:style>
  <w:style w:type="paragraph" w:styleId="Footer">
    <w:name w:val="footer"/>
    <w:basedOn w:val="Normal"/>
    <w:link w:val="FooterChar"/>
    <w:uiPriority w:val="99"/>
    <w:unhideWhenUsed/>
    <w:rsid w:val="000F64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64C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33BC"/>
    <w:pPr>
      <w:ind w:left="720"/>
      <w:contextualSpacing/>
    </w:pPr>
  </w:style>
  <w:style w:type="paragraph" w:styleId="Header">
    <w:name w:val="header"/>
    <w:basedOn w:val="Normal"/>
    <w:link w:val="HeaderChar"/>
    <w:uiPriority w:val="99"/>
    <w:unhideWhenUsed/>
    <w:rsid w:val="000F64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64C9"/>
  </w:style>
  <w:style w:type="paragraph" w:styleId="Footer">
    <w:name w:val="footer"/>
    <w:basedOn w:val="Normal"/>
    <w:link w:val="FooterChar"/>
    <w:uiPriority w:val="99"/>
    <w:unhideWhenUsed/>
    <w:rsid w:val="000F64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64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838</Words>
  <Characters>4783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2013-09-25T12:55:00Z</cp:lastPrinted>
  <dcterms:created xsi:type="dcterms:W3CDTF">2013-10-01T14:04:00Z</dcterms:created>
  <dcterms:modified xsi:type="dcterms:W3CDTF">2013-10-01T14:04:00Z</dcterms:modified>
</cp:coreProperties>
</file>