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08F" w:rsidRPr="004708FE" w:rsidRDefault="00D1608F" w:rsidP="00D1608F">
      <w:pPr>
        <w:rPr>
          <w:rFonts w:ascii="Tahoma" w:hAnsi="Tahoma" w:cs="Tahoma"/>
          <w:b/>
          <w:sz w:val="24"/>
          <w:szCs w:val="24"/>
        </w:rPr>
      </w:pPr>
      <w:proofErr w:type="gramStart"/>
      <w:r w:rsidRPr="004708FE">
        <w:rPr>
          <w:rFonts w:ascii="Tahoma" w:hAnsi="Tahoma" w:cs="Tahoma"/>
          <w:b/>
          <w:sz w:val="24"/>
          <w:szCs w:val="24"/>
        </w:rPr>
        <w:t>IN THE LABOUR COURT OF ZIMBABWE      JUDGMENT NO.</w:t>
      </w:r>
      <w:proofErr w:type="gramEnd"/>
      <w:r w:rsidRPr="004708FE">
        <w:rPr>
          <w:rFonts w:ascii="Tahoma" w:hAnsi="Tahoma" w:cs="Tahoma"/>
          <w:b/>
          <w:sz w:val="24"/>
          <w:szCs w:val="24"/>
        </w:rPr>
        <w:t xml:space="preserve"> LC/H/</w:t>
      </w:r>
      <w:r w:rsidR="007E28F5">
        <w:rPr>
          <w:rFonts w:ascii="Tahoma" w:hAnsi="Tahoma" w:cs="Tahoma"/>
          <w:b/>
          <w:sz w:val="24"/>
          <w:szCs w:val="24"/>
        </w:rPr>
        <w:t>741</w:t>
      </w:r>
      <w:r w:rsidRPr="004708FE">
        <w:rPr>
          <w:rFonts w:ascii="Tahoma" w:hAnsi="Tahoma" w:cs="Tahoma"/>
          <w:b/>
          <w:sz w:val="24"/>
          <w:szCs w:val="24"/>
        </w:rPr>
        <w:t>/2016</w:t>
      </w:r>
    </w:p>
    <w:p w:rsidR="00D1608F" w:rsidRDefault="00D1608F" w:rsidP="00D1608F">
      <w:pPr>
        <w:jc w:val="both"/>
        <w:rPr>
          <w:rFonts w:ascii="Tahoma" w:hAnsi="Tahoma" w:cs="Tahoma"/>
          <w:b/>
          <w:sz w:val="24"/>
          <w:szCs w:val="24"/>
        </w:rPr>
      </w:pPr>
      <w:r w:rsidRPr="004708FE">
        <w:rPr>
          <w:rFonts w:ascii="Tahoma" w:hAnsi="Tahoma" w:cs="Tahoma"/>
          <w:b/>
          <w:sz w:val="24"/>
          <w:szCs w:val="24"/>
        </w:rPr>
        <w:t>HARARE,</w:t>
      </w:r>
      <w:r>
        <w:rPr>
          <w:rFonts w:ascii="Tahoma" w:hAnsi="Tahoma" w:cs="Tahoma"/>
          <w:b/>
          <w:sz w:val="24"/>
          <w:szCs w:val="24"/>
        </w:rPr>
        <w:t xml:space="preserve"> </w:t>
      </w:r>
      <w:r w:rsidR="0020481D">
        <w:rPr>
          <w:rFonts w:ascii="Tahoma" w:hAnsi="Tahoma" w:cs="Tahoma"/>
          <w:b/>
          <w:sz w:val="24"/>
          <w:szCs w:val="24"/>
        </w:rPr>
        <w:t>1 NOVEMBER</w:t>
      </w:r>
      <w:r w:rsidRPr="004708FE">
        <w:rPr>
          <w:rFonts w:ascii="Tahoma" w:hAnsi="Tahoma" w:cs="Tahoma"/>
          <w:b/>
          <w:sz w:val="24"/>
          <w:szCs w:val="24"/>
        </w:rPr>
        <w:t xml:space="preserve"> </w:t>
      </w:r>
      <w:r>
        <w:rPr>
          <w:rFonts w:ascii="Tahoma" w:hAnsi="Tahoma" w:cs="Tahoma"/>
          <w:b/>
          <w:sz w:val="24"/>
          <w:szCs w:val="24"/>
        </w:rPr>
        <w:t>2016</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sidRPr="004708FE">
        <w:rPr>
          <w:rFonts w:ascii="Tahoma" w:hAnsi="Tahoma" w:cs="Tahoma"/>
          <w:b/>
          <w:sz w:val="24"/>
          <w:szCs w:val="24"/>
        </w:rPr>
        <w:t>CASE NO. LC/H/</w:t>
      </w:r>
      <w:r w:rsidR="0020481D">
        <w:rPr>
          <w:rFonts w:ascii="Tahoma" w:hAnsi="Tahoma" w:cs="Tahoma"/>
          <w:b/>
          <w:sz w:val="24"/>
          <w:szCs w:val="24"/>
        </w:rPr>
        <w:t>795</w:t>
      </w:r>
      <w:r>
        <w:rPr>
          <w:rFonts w:ascii="Tahoma" w:hAnsi="Tahoma" w:cs="Tahoma"/>
          <w:b/>
          <w:sz w:val="24"/>
          <w:szCs w:val="24"/>
        </w:rPr>
        <w:t>/14</w:t>
      </w:r>
    </w:p>
    <w:p w:rsidR="00D1608F" w:rsidRPr="004708FE" w:rsidRDefault="00D1608F" w:rsidP="00D1608F">
      <w:pPr>
        <w:jc w:val="both"/>
        <w:rPr>
          <w:rFonts w:ascii="Tahoma" w:hAnsi="Tahoma" w:cs="Tahoma"/>
          <w:b/>
          <w:sz w:val="24"/>
          <w:szCs w:val="24"/>
        </w:rPr>
      </w:pPr>
      <w:r w:rsidRPr="004708FE">
        <w:rPr>
          <w:rFonts w:ascii="Tahoma" w:hAnsi="Tahoma" w:cs="Tahoma"/>
          <w:b/>
          <w:sz w:val="24"/>
          <w:szCs w:val="24"/>
        </w:rPr>
        <w:t xml:space="preserve">AND </w:t>
      </w:r>
      <w:r w:rsidR="007E28F5">
        <w:rPr>
          <w:rFonts w:ascii="Tahoma" w:hAnsi="Tahoma" w:cs="Tahoma"/>
          <w:b/>
          <w:sz w:val="24"/>
          <w:szCs w:val="24"/>
        </w:rPr>
        <w:t xml:space="preserve">18 NOVEMBER </w:t>
      </w:r>
      <w:bookmarkStart w:id="0" w:name="_GoBack"/>
      <w:bookmarkEnd w:id="0"/>
      <w:r w:rsidRPr="004708FE">
        <w:rPr>
          <w:rFonts w:ascii="Tahoma" w:hAnsi="Tahoma" w:cs="Tahoma"/>
          <w:b/>
          <w:sz w:val="24"/>
          <w:szCs w:val="24"/>
        </w:rPr>
        <w:t>2016</w:t>
      </w:r>
    </w:p>
    <w:p w:rsidR="00D1608F" w:rsidRDefault="00D1608F" w:rsidP="00D1608F">
      <w:pPr>
        <w:jc w:val="both"/>
        <w:rPr>
          <w:rFonts w:ascii="Tahoma" w:hAnsi="Tahoma" w:cs="Tahoma"/>
          <w:sz w:val="24"/>
          <w:szCs w:val="24"/>
        </w:rPr>
      </w:pPr>
      <w:r w:rsidRPr="004708FE">
        <w:rPr>
          <w:rFonts w:ascii="Tahoma" w:hAnsi="Tahoma" w:cs="Tahoma"/>
          <w:sz w:val="24"/>
          <w:szCs w:val="24"/>
        </w:rPr>
        <w:t>In the matter between:-</w:t>
      </w:r>
    </w:p>
    <w:p w:rsidR="00D1608F" w:rsidRPr="004708FE" w:rsidRDefault="00D1608F" w:rsidP="00D1608F">
      <w:pPr>
        <w:jc w:val="both"/>
        <w:rPr>
          <w:rFonts w:ascii="Tahoma" w:hAnsi="Tahoma" w:cs="Tahoma"/>
          <w:sz w:val="24"/>
          <w:szCs w:val="24"/>
        </w:rPr>
      </w:pPr>
    </w:p>
    <w:p w:rsidR="00D1608F" w:rsidRPr="004708FE" w:rsidRDefault="0020481D" w:rsidP="00D1608F">
      <w:pPr>
        <w:jc w:val="both"/>
        <w:rPr>
          <w:rFonts w:ascii="Tahoma" w:hAnsi="Tahoma" w:cs="Tahoma"/>
          <w:b/>
          <w:sz w:val="24"/>
          <w:szCs w:val="24"/>
        </w:rPr>
      </w:pPr>
      <w:r>
        <w:rPr>
          <w:rFonts w:ascii="Tahoma" w:hAnsi="Tahoma" w:cs="Tahoma"/>
          <w:b/>
          <w:sz w:val="24"/>
          <w:szCs w:val="24"/>
        </w:rPr>
        <w:t>FRANCIS MADYIRAPANZE</w:t>
      </w:r>
      <w:r w:rsidR="00D1608F">
        <w:rPr>
          <w:rFonts w:ascii="Tahoma" w:hAnsi="Tahoma" w:cs="Tahoma"/>
          <w:b/>
          <w:sz w:val="24"/>
          <w:szCs w:val="24"/>
        </w:rPr>
        <w:tab/>
      </w:r>
      <w:r w:rsidR="00D1608F">
        <w:rPr>
          <w:rFonts w:ascii="Tahoma" w:hAnsi="Tahoma" w:cs="Tahoma"/>
          <w:b/>
          <w:sz w:val="24"/>
          <w:szCs w:val="24"/>
        </w:rPr>
        <w:tab/>
      </w:r>
      <w:r w:rsidR="00D1608F">
        <w:rPr>
          <w:rFonts w:ascii="Tahoma" w:hAnsi="Tahoma" w:cs="Tahoma"/>
          <w:b/>
          <w:sz w:val="24"/>
          <w:szCs w:val="24"/>
        </w:rPr>
        <w:tab/>
      </w:r>
      <w:r w:rsidR="00D1608F">
        <w:rPr>
          <w:rFonts w:ascii="Tahoma" w:hAnsi="Tahoma" w:cs="Tahoma"/>
          <w:b/>
          <w:sz w:val="24"/>
          <w:szCs w:val="24"/>
        </w:rPr>
        <w:tab/>
      </w:r>
      <w:r w:rsidR="00D1608F">
        <w:rPr>
          <w:rFonts w:ascii="Tahoma" w:hAnsi="Tahoma" w:cs="Tahoma"/>
          <w:b/>
          <w:sz w:val="24"/>
          <w:szCs w:val="24"/>
        </w:rPr>
        <w:tab/>
        <w:t>Appellant</w:t>
      </w:r>
    </w:p>
    <w:p w:rsidR="00D1608F" w:rsidRPr="004708FE" w:rsidRDefault="00D1608F" w:rsidP="00D1608F">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D1608F" w:rsidRPr="004708FE" w:rsidRDefault="004E4F54" w:rsidP="00D1608F">
      <w:pPr>
        <w:jc w:val="both"/>
        <w:rPr>
          <w:rFonts w:ascii="Tahoma" w:hAnsi="Tahoma" w:cs="Tahoma"/>
          <w:b/>
          <w:sz w:val="24"/>
          <w:szCs w:val="24"/>
        </w:rPr>
      </w:pPr>
      <w:r>
        <w:rPr>
          <w:rFonts w:ascii="Tahoma" w:hAnsi="Tahoma" w:cs="Tahoma"/>
          <w:b/>
          <w:sz w:val="24"/>
          <w:szCs w:val="24"/>
        </w:rPr>
        <w:t>BINDURA NICKEL CORPORATION</w:t>
      </w:r>
      <w:r w:rsidR="00D1608F">
        <w:rPr>
          <w:rFonts w:ascii="Tahoma" w:hAnsi="Tahoma" w:cs="Tahoma"/>
          <w:b/>
          <w:sz w:val="24"/>
          <w:szCs w:val="24"/>
        </w:rPr>
        <w:tab/>
      </w:r>
      <w:r w:rsidR="00D1608F">
        <w:rPr>
          <w:rFonts w:ascii="Tahoma" w:hAnsi="Tahoma" w:cs="Tahoma"/>
          <w:b/>
          <w:sz w:val="24"/>
          <w:szCs w:val="24"/>
        </w:rPr>
        <w:tab/>
      </w:r>
      <w:r w:rsidR="00D1608F">
        <w:rPr>
          <w:rFonts w:ascii="Tahoma" w:hAnsi="Tahoma" w:cs="Tahoma"/>
          <w:b/>
          <w:sz w:val="24"/>
          <w:szCs w:val="24"/>
        </w:rPr>
        <w:tab/>
      </w:r>
      <w:r w:rsidR="00D1608F">
        <w:rPr>
          <w:rFonts w:ascii="Tahoma" w:hAnsi="Tahoma" w:cs="Tahoma"/>
          <w:b/>
          <w:sz w:val="24"/>
          <w:szCs w:val="24"/>
        </w:rPr>
        <w:tab/>
      </w:r>
      <w:r w:rsidR="00D1608F" w:rsidRPr="004708FE">
        <w:rPr>
          <w:rFonts w:ascii="Tahoma" w:hAnsi="Tahoma" w:cs="Tahoma"/>
          <w:b/>
          <w:sz w:val="24"/>
          <w:szCs w:val="24"/>
        </w:rPr>
        <w:t>Respondent</w:t>
      </w:r>
    </w:p>
    <w:p w:rsidR="00D1608F" w:rsidRPr="004708FE" w:rsidRDefault="00D1608F" w:rsidP="00D1608F">
      <w:pPr>
        <w:jc w:val="both"/>
        <w:rPr>
          <w:rFonts w:ascii="Tahoma" w:hAnsi="Tahoma" w:cs="Tahoma"/>
          <w:sz w:val="24"/>
          <w:szCs w:val="24"/>
        </w:rPr>
      </w:pPr>
      <w:r w:rsidRPr="004708FE">
        <w:rPr>
          <w:rFonts w:ascii="Tahoma" w:hAnsi="Tahoma" w:cs="Tahoma"/>
          <w:sz w:val="24"/>
          <w:szCs w:val="24"/>
        </w:rPr>
        <w:t xml:space="preserve">Before Honourable L. </w:t>
      </w:r>
      <w:proofErr w:type="spellStart"/>
      <w:r w:rsidRPr="004708FE">
        <w:rPr>
          <w:rFonts w:ascii="Tahoma" w:hAnsi="Tahoma" w:cs="Tahoma"/>
          <w:sz w:val="24"/>
          <w:szCs w:val="24"/>
        </w:rPr>
        <w:t>Kudya</w:t>
      </w:r>
      <w:proofErr w:type="spellEnd"/>
      <w:r w:rsidRPr="004708FE">
        <w:rPr>
          <w:rFonts w:ascii="Tahoma" w:hAnsi="Tahoma" w:cs="Tahoma"/>
          <w:sz w:val="24"/>
          <w:szCs w:val="24"/>
        </w:rPr>
        <w:t xml:space="preserve">, Judge                             </w:t>
      </w:r>
    </w:p>
    <w:p w:rsidR="00D1608F" w:rsidRPr="004708FE" w:rsidRDefault="00D1608F" w:rsidP="00D1608F">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D1608F" w:rsidRPr="008C4120" w:rsidRDefault="00D1608F" w:rsidP="00D1608F">
      <w:pPr>
        <w:pStyle w:val="NoSpacing"/>
        <w:spacing w:line="360" w:lineRule="auto"/>
        <w:rPr>
          <w:rFonts w:ascii="Tahoma" w:hAnsi="Tahoma" w:cs="Tahoma"/>
          <w:b/>
          <w:sz w:val="24"/>
          <w:szCs w:val="24"/>
        </w:rPr>
      </w:pPr>
      <w:r>
        <w:rPr>
          <w:rFonts w:ascii="Tahoma" w:hAnsi="Tahoma" w:cs="Tahoma"/>
          <w:b/>
          <w:sz w:val="24"/>
          <w:szCs w:val="24"/>
        </w:rPr>
        <w:t>(IN CHAMBERS)</w:t>
      </w:r>
      <w:r>
        <w:rPr>
          <w:rFonts w:ascii="Tahoma" w:hAnsi="Tahoma" w:cs="Tahoma"/>
          <w:b/>
          <w:sz w:val="24"/>
          <w:szCs w:val="24"/>
        </w:rPr>
        <w:tab/>
      </w:r>
      <w:r w:rsidRPr="008C4120">
        <w:rPr>
          <w:rFonts w:ascii="Tahoma" w:hAnsi="Tahoma" w:cs="Tahoma"/>
          <w:b/>
          <w:sz w:val="24"/>
          <w:szCs w:val="24"/>
        </w:rPr>
        <w:tab/>
      </w:r>
    </w:p>
    <w:p w:rsidR="00D1608F" w:rsidRPr="004708FE" w:rsidRDefault="00D1608F" w:rsidP="00D1608F">
      <w:pPr>
        <w:jc w:val="both"/>
        <w:rPr>
          <w:rFonts w:ascii="Tahoma" w:hAnsi="Tahoma" w:cs="Tahoma"/>
          <w:b/>
          <w:sz w:val="24"/>
          <w:szCs w:val="24"/>
        </w:rPr>
      </w:pPr>
    </w:p>
    <w:p w:rsidR="00D1608F" w:rsidRDefault="00D1608F" w:rsidP="00D1608F">
      <w:pPr>
        <w:spacing w:line="360" w:lineRule="auto"/>
        <w:jc w:val="both"/>
        <w:rPr>
          <w:rFonts w:ascii="Tahoma" w:hAnsi="Tahoma" w:cs="Tahoma"/>
          <w:b/>
          <w:sz w:val="24"/>
          <w:szCs w:val="24"/>
        </w:rPr>
      </w:pPr>
      <w:r w:rsidRPr="004708FE">
        <w:rPr>
          <w:rFonts w:ascii="Tahoma" w:hAnsi="Tahoma" w:cs="Tahoma"/>
          <w:b/>
          <w:sz w:val="24"/>
          <w:szCs w:val="24"/>
        </w:rPr>
        <w:t>KUDYA, J:</w:t>
      </w:r>
    </w:p>
    <w:p w:rsidR="000161B3" w:rsidRDefault="000161B3" w:rsidP="00CD2E57">
      <w:pPr>
        <w:spacing w:line="360" w:lineRule="auto"/>
        <w:jc w:val="both"/>
      </w:pPr>
    </w:p>
    <w:p w:rsidR="00CD2E57" w:rsidRDefault="00394920" w:rsidP="00CD2E57">
      <w:pPr>
        <w:spacing w:line="360" w:lineRule="auto"/>
        <w:jc w:val="both"/>
        <w:rPr>
          <w:rFonts w:ascii="Tahoma" w:hAnsi="Tahoma" w:cs="Tahoma"/>
          <w:sz w:val="24"/>
          <w:szCs w:val="24"/>
        </w:rPr>
      </w:pPr>
      <w:r>
        <w:tab/>
      </w:r>
      <w:r w:rsidRPr="00394920">
        <w:rPr>
          <w:rFonts w:ascii="Tahoma" w:hAnsi="Tahoma" w:cs="Tahoma"/>
          <w:sz w:val="24"/>
          <w:szCs w:val="24"/>
        </w:rPr>
        <w:t>On 11 September 2014</w:t>
      </w:r>
      <w:r>
        <w:rPr>
          <w:rFonts w:ascii="Tahoma" w:hAnsi="Tahoma" w:cs="Tahoma"/>
          <w:sz w:val="24"/>
          <w:szCs w:val="24"/>
        </w:rPr>
        <w:t xml:space="preserve"> the appellant noted an appeal aga</w:t>
      </w:r>
      <w:r w:rsidR="0065378B">
        <w:rPr>
          <w:rFonts w:ascii="Tahoma" w:hAnsi="Tahoma" w:cs="Tahoma"/>
          <w:sz w:val="24"/>
          <w:szCs w:val="24"/>
        </w:rPr>
        <w:t>inst the arbitrator’s decision i</w:t>
      </w:r>
      <w:r>
        <w:rPr>
          <w:rFonts w:ascii="Tahoma" w:hAnsi="Tahoma" w:cs="Tahoma"/>
          <w:sz w:val="24"/>
          <w:szCs w:val="24"/>
        </w:rPr>
        <w:t xml:space="preserve">n a labour dispute which pitted him and the respondent employer.  On 8 October 2014 respondent filed its </w:t>
      </w:r>
      <w:r w:rsidR="00386FAE">
        <w:rPr>
          <w:rFonts w:ascii="Tahoma" w:hAnsi="Tahoma" w:cs="Tahoma"/>
          <w:sz w:val="24"/>
          <w:szCs w:val="24"/>
        </w:rPr>
        <w:t xml:space="preserve">notice of response to the appeal.  </w:t>
      </w:r>
      <w:r w:rsidR="00BE4B15">
        <w:rPr>
          <w:rFonts w:ascii="Tahoma" w:hAnsi="Tahoma" w:cs="Tahoma"/>
          <w:sz w:val="24"/>
          <w:szCs w:val="24"/>
        </w:rPr>
        <w:t xml:space="preserve"> Since then nothing happened to the matter despite the fact that as per the papers f</w:t>
      </w:r>
      <w:r w:rsidR="00EB5500">
        <w:rPr>
          <w:rFonts w:ascii="Tahoma" w:hAnsi="Tahoma" w:cs="Tahoma"/>
          <w:sz w:val="24"/>
          <w:szCs w:val="24"/>
        </w:rPr>
        <w:t xml:space="preserve">iled of record both parties were legally represented.  No heads of argument were filed neither was the matter set down for hearing on the merits.  The conclusion drawn </w:t>
      </w:r>
      <w:r w:rsidR="00E31F4D">
        <w:rPr>
          <w:rFonts w:ascii="Tahoma" w:hAnsi="Tahoma" w:cs="Tahoma"/>
          <w:sz w:val="24"/>
          <w:szCs w:val="24"/>
        </w:rPr>
        <w:t>from the history of the matter is that appellant has abandoned his case.</w:t>
      </w:r>
    </w:p>
    <w:p w:rsidR="00586812" w:rsidRDefault="00586812" w:rsidP="00CD2E57">
      <w:pPr>
        <w:spacing w:line="360" w:lineRule="auto"/>
        <w:jc w:val="both"/>
        <w:rPr>
          <w:rFonts w:ascii="Tahoma" w:hAnsi="Tahoma" w:cs="Tahoma"/>
          <w:sz w:val="24"/>
          <w:szCs w:val="24"/>
        </w:rPr>
      </w:pPr>
      <w:r>
        <w:rPr>
          <w:rFonts w:ascii="Tahoma" w:hAnsi="Tahoma" w:cs="Tahoma"/>
          <w:sz w:val="24"/>
          <w:szCs w:val="24"/>
        </w:rPr>
        <w:tab/>
        <w:t>It is in the light of such abandonment that this court has decided to invoke Section 89 (2) (a) of the Labour Act which empowers it to decide the appeal based on the papers filed of record.  This judgment was therefore written within that spirit.</w:t>
      </w:r>
    </w:p>
    <w:p w:rsidR="00586812" w:rsidRDefault="00586812" w:rsidP="00CD2E57">
      <w:pPr>
        <w:spacing w:line="360" w:lineRule="auto"/>
        <w:jc w:val="both"/>
        <w:rPr>
          <w:rFonts w:ascii="Tahoma" w:hAnsi="Tahoma" w:cs="Tahoma"/>
          <w:sz w:val="24"/>
          <w:szCs w:val="24"/>
        </w:rPr>
      </w:pPr>
      <w:r>
        <w:rPr>
          <w:rFonts w:ascii="Tahoma" w:hAnsi="Tahoma" w:cs="Tahoma"/>
          <w:sz w:val="24"/>
          <w:szCs w:val="24"/>
        </w:rPr>
        <w:tab/>
        <w:t xml:space="preserve">The background to the matter is that the appellant found himself before an arbitrator after he had been </w:t>
      </w:r>
      <w:r w:rsidR="00B6369D">
        <w:rPr>
          <w:rFonts w:ascii="Tahoma" w:hAnsi="Tahoma" w:cs="Tahoma"/>
          <w:sz w:val="24"/>
          <w:szCs w:val="24"/>
        </w:rPr>
        <w:t>involved in a labour dispute with his employer.  At arbitration he sought the arbitrator’s audience on the internal appeal which he had</w:t>
      </w:r>
      <w:r w:rsidR="009D74A6">
        <w:rPr>
          <w:rFonts w:ascii="Tahoma" w:hAnsi="Tahoma" w:cs="Tahoma"/>
          <w:sz w:val="24"/>
          <w:szCs w:val="24"/>
        </w:rPr>
        <w:t xml:space="preserve"> purportedly filed out of time at his </w:t>
      </w:r>
      <w:r w:rsidR="00B80E59">
        <w:rPr>
          <w:rFonts w:ascii="Tahoma" w:hAnsi="Tahoma" w:cs="Tahoma"/>
          <w:sz w:val="24"/>
          <w:szCs w:val="24"/>
        </w:rPr>
        <w:t>workplace</w:t>
      </w:r>
      <w:r w:rsidR="009D74A6">
        <w:rPr>
          <w:rFonts w:ascii="Tahoma" w:hAnsi="Tahoma" w:cs="Tahoma"/>
          <w:sz w:val="24"/>
          <w:szCs w:val="24"/>
        </w:rPr>
        <w:t xml:space="preserve">.  His employer contented </w:t>
      </w:r>
      <w:r w:rsidR="00B80E59">
        <w:rPr>
          <w:rFonts w:ascii="Tahoma" w:hAnsi="Tahoma" w:cs="Tahoma"/>
          <w:sz w:val="24"/>
          <w:szCs w:val="24"/>
        </w:rPr>
        <w:t xml:space="preserve">that after </w:t>
      </w:r>
      <w:r w:rsidR="00B80E59">
        <w:rPr>
          <w:rFonts w:ascii="Tahoma" w:hAnsi="Tahoma" w:cs="Tahoma"/>
          <w:sz w:val="24"/>
          <w:szCs w:val="24"/>
        </w:rPr>
        <w:lastRenderedPageBreak/>
        <w:t>indicating that he wanted to appeal he then went on to write some statement</w:t>
      </w:r>
      <w:r w:rsidR="00B47382">
        <w:rPr>
          <w:rFonts w:ascii="Tahoma" w:hAnsi="Tahoma" w:cs="Tahoma"/>
          <w:sz w:val="24"/>
          <w:szCs w:val="24"/>
        </w:rPr>
        <w:t xml:space="preserve"> apologising about</w:t>
      </w:r>
      <w:r w:rsidR="00BA002D">
        <w:rPr>
          <w:rFonts w:ascii="Tahoma" w:hAnsi="Tahoma" w:cs="Tahoma"/>
          <w:sz w:val="24"/>
          <w:szCs w:val="24"/>
        </w:rPr>
        <w:t xml:space="preserve"> the subject matter </w:t>
      </w:r>
      <w:r w:rsidR="005F0CF9">
        <w:rPr>
          <w:rFonts w:ascii="Tahoma" w:hAnsi="Tahoma" w:cs="Tahoma"/>
          <w:sz w:val="24"/>
          <w:szCs w:val="24"/>
        </w:rPr>
        <w:t>and</w:t>
      </w:r>
      <w:r w:rsidR="00BA002D">
        <w:rPr>
          <w:rFonts w:ascii="Tahoma" w:hAnsi="Tahoma" w:cs="Tahoma"/>
          <w:sz w:val="24"/>
          <w:szCs w:val="24"/>
        </w:rPr>
        <w:t xml:space="preserve"> that had given birth to </w:t>
      </w:r>
      <w:r w:rsidR="00D46EA5">
        <w:rPr>
          <w:rFonts w:ascii="Tahoma" w:hAnsi="Tahoma" w:cs="Tahoma"/>
          <w:sz w:val="24"/>
          <w:szCs w:val="24"/>
        </w:rPr>
        <w:t>the final warning which he was appeal</w:t>
      </w:r>
      <w:r w:rsidR="00C072A0">
        <w:rPr>
          <w:rFonts w:ascii="Tahoma" w:hAnsi="Tahoma" w:cs="Tahoma"/>
          <w:sz w:val="24"/>
          <w:szCs w:val="24"/>
        </w:rPr>
        <w:t>ing against.  The arbitrator</w:t>
      </w:r>
      <w:r w:rsidR="00D46EA5">
        <w:rPr>
          <w:rFonts w:ascii="Tahoma" w:hAnsi="Tahoma" w:cs="Tahoma"/>
          <w:sz w:val="24"/>
          <w:szCs w:val="24"/>
        </w:rPr>
        <w:t xml:space="preserve"> ruled that ind</w:t>
      </w:r>
      <w:r w:rsidR="001116F8">
        <w:rPr>
          <w:rFonts w:ascii="Tahoma" w:hAnsi="Tahoma" w:cs="Tahoma"/>
          <w:sz w:val="24"/>
          <w:szCs w:val="24"/>
        </w:rPr>
        <w:t>eed the employee had flouted the appeal ru</w:t>
      </w:r>
      <w:r w:rsidR="00FD1FDF">
        <w:rPr>
          <w:rFonts w:ascii="Tahoma" w:hAnsi="Tahoma" w:cs="Tahoma"/>
          <w:sz w:val="24"/>
          <w:szCs w:val="24"/>
        </w:rPr>
        <w:t>les by not filing his appeal on time.  To tha</w:t>
      </w:r>
      <w:r w:rsidR="00C072A0">
        <w:rPr>
          <w:rFonts w:ascii="Tahoma" w:hAnsi="Tahoma" w:cs="Tahoma"/>
          <w:sz w:val="24"/>
          <w:szCs w:val="24"/>
        </w:rPr>
        <w:t>t end the arbitrator could not h</w:t>
      </w:r>
      <w:r w:rsidR="00FD1FDF">
        <w:rPr>
          <w:rFonts w:ascii="Tahoma" w:hAnsi="Tahoma" w:cs="Tahoma"/>
          <w:sz w:val="24"/>
          <w:szCs w:val="24"/>
        </w:rPr>
        <w:t>ear him since he</w:t>
      </w:r>
      <w:r w:rsidR="00B87A40">
        <w:rPr>
          <w:rFonts w:ascii="Tahoma" w:hAnsi="Tahoma" w:cs="Tahoma"/>
          <w:sz w:val="24"/>
          <w:szCs w:val="24"/>
        </w:rPr>
        <w:t xml:space="preserve"> had not exhausted his domestic</w:t>
      </w:r>
      <w:r w:rsidR="00FD1FDF">
        <w:rPr>
          <w:rFonts w:ascii="Tahoma" w:hAnsi="Tahoma" w:cs="Tahoma"/>
          <w:sz w:val="24"/>
          <w:szCs w:val="24"/>
        </w:rPr>
        <w:t xml:space="preserve"> remedies.</w:t>
      </w:r>
      <w:r w:rsidR="00B80E59">
        <w:rPr>
          <w:rFonts w:ascii="Tahoma" w:hAnsi="Tahoma" w:cs="Tahoma"/>
          <w:sz w:val="24"/>
          <w:szCs w:val="24"/>
        </w:rPr>
        <w:t xml:space="preserve"> </w:t>
      </w:r>
    </w:p>
    <w:p w:rsidR="003F3F75" w:rsidRDefault="003F3F75" w:rsidP="00CD2E57">
      <w:pPr>
        <w:spacing w:line="360" w:lineRule="auto"/>
        <w:jc w:val="both"/>
        <w:rPr>
          <w:rFonts w:ascii="Tahoma" w:hAnsi="Tahoma" w:cs="Tahoma"/>
          <w:sz w:val="24"/>
          <w:szCs w:val="24"/>
        </w:rPr>
      </w:pPr>
      <w:r>
        <w:rPr>
          <w:rFonts w:ascii="Tahoma" w:hAnsi="Tahoma" w:cs="Tahoma"/>
          <w:sz w:val="24"/>
          <w:szCs w:val="24"/>
        </w:rPr>
        <w:tab/>
        <w:t xml:space="preserve">The </w:t>
      </w:r>
      <w:r w:rsidR="00AF124E">
        <w:rPr>
          <w:rFonts w:ascii="Tahoma" w:hAnsi="Tahoma" w:cs="Tahoma"/>
          <w:sz w:val="24"/>
          <w:szCs w:val="24"/>
        </w:rPr>
        <w:t xml:space="preserve">critical question to be decided here is whether the arbitrator was right to find as he did. A reading of the record of the </w:t>
      </w:r>
      <w:r w:rsidR="00CB66CE">
        <w:rPr>
          <w:rFonts w:ascii="Tahoma" w:hAnsi="Tahoma" w:cs="Tahoma"/>
          <w:sz w:val="24"/>
          <w:szCs w:val="24"/>
        </w:rPr>
        <w:t>exchanges</w:t>
      </w:r>
      <w:r w:rsidR="00AF124E">
        <w:rPr>
          <w:rFonts w:ascii="Tahoma" w:hAnsi="Tahoma" w:cs="Tahoma"/>
          <w:sz w:val="24"/>
          <w:szCs w:val="24"/>
        </w:rPr>
        <w:t xml:space="preserve"> between the parties and what happened at the workplace </w:t>
      </w:r>
      <w:r w:rsidR="00CB66CE">
        <w:rPr>
          <w:rFonts w:ascii="Tahoma" w:hAnsi="Tahoma" w:cs="Tahoma"/>
          <w:sz w:val="24"/>
          <w:szCs w:val="24"/>
        </w:rPr>
        <w:t>shows that when</w:t>
      </w:r>
      <w:r w:rsidR="00CF317C">
        <w:rPr>
          <w:rFonts w:ascii="Tahoma" w:hAnsi="Tahoma" w:cs="Tahoma"/>
          <w:sz w:val="24"/>
          <w:szCs w:val="24"/>
        </w:rPr>
        <w:t xml:space="preserve"> the employee admitted to the charges </w:t>
      </w:r>
      <w:proofErr w:type="gramStart"/>
      <w:r w:rsidR="00CB66CE">
        <w:rPr>
          <w:rFonts w:ascii="Tahoma" w:hAnsi="Tahoma" w:cs="Tahoma"/>
          <w:sz w:val="24"/>
          <w:szCs w:val="24"/>
        </w:rPr>
        <w:t>raised</w:t>
      </w:r>
      <w:proofErr w:type="gramEnd"/>
      <w:r w:rsidR="00CB66CE">
        <w:rPr>
          <w:rFonts w:ascii="Tahoma" w:hAnsi="Tahoma" w:cs="Tahoma"/>
          <w:sz w:val="24"/>
          <w:szCs w:val="24"/>
        </w:rPr>
        <w:t xml:space="preserve"> against him he also </w:t>
      </w:r>
      <w:r w:rsidR="00CF317C">
        <w:rPr>
          <w:rFonts w:ascii="Tahoma" w:hAnsi="Tahoma" w:cs="Tahoma"/>
          <w:sz w:val="24"/>
          <w:szCs w:val="24"/>
        </w:rPr>
        <w:t xml:space="preserve">proffered </w:t>
      </w:r>
      <w:r w:rsidR="00B92DDA">
        <w:rPr>
          <w:rFonts w:ascii="Tahoma" w:hAnsi="Tahoma" w:cs="Tahoma"/>
          <w:sz w:val="24"/>
          <w:szCs w:val="24"/>
        </w:rPr>
        <w:t xml:space="preserve">a defence to </w:t>
      </w:r>
      <w:r w:rsidR="00AA58E7">
        <w:rPr>
          <w:rFonts w:ascii="Tahoma" w:hAnsi="Tahoma" w:cs="Tahoma"/>
          <w:sz w:val="24"/>
          <w:szCs w:val="24"/>
        </w:rPr>
        <w:t>part of them</w:t>
      </w:r>
      <w:r w:rsidR="00B92DDA">
        <w:rPr>
          <w:rFonts w:ascii="Tahoma" w:hAnsi="Tahoma" w:cs="Tahoma"/>
          <w:sz w:val="24"/>
          <w:szCs w:val="24"/>
        </w:rPr>
        <w:t xml:space="preserve"> but was nevertheless found guilty and was penalised by the final written warning.  </w:t>
      </w:r>
      <w:r w:rsidR="008423A7">
        <w:rPr>
          <w:rFonts w:ascii="Tahoma" w:hAnsi="Tahoma" w:cs="Tahoma"/>
          <w:sz w:val="24"/>
          <w:szCs w:val="24"/>
        </w:rPr>
        <w:t xml:space="preserve">All things being equal it was </w:t>
      </w:r>
      <w:r w:rsidR="00AA58E7">
        <w:rPr>
          <w:rFonts w:ascii="Tahoma" w:hAnsi="Tahoma" w:cs="Tahoma"/>
          <w:sz w:val="24"/>
          <w:szCs w:val="24"/>
        </w:rPr>
        <w:t>imperative</w:t>
      </w:r>
      <w:r w:rsidR="008423A7">
        <w:rPr>
          <w:rFonts w:ascii="Tahoma" w:hAnsi="Tahoma" w:cs="Tahoma"/>
          <w:sz w:val="24"/>
          <w:szCs w:val="24"/>
        </w:rPr>
        <w:t xml:space="preserve"> that the </w:t>
      </w:r>
      <w:r w:rsidR="007A47AC">
        <w:rPr>
          <w:rFonts w:ascii="Tahoma" w:hAnsi="Tahoma" w:cs="Tahoma"/>
          <w:sz w:val="24"/>
          <w:szCs w:val="24"/>
        </w:rPr>
        <w:t xml:space="preserve">employee seeks </w:t>
      </w:r>
      <w:proofErr w:type="spellStart"/>
      <w:r w:rsidR="00AA58E7">
        <w:rPr>
          <w:rFonts w:ascii="Tahoma" w:hAnsi="Tahoma" w:cs="Tahoma"/>
          <w:sz w:val="24"/>
          <w:szCs w:val="24"/>
        </w:rPr>
        <w:t>resourse</w:t>
      </w:r>
      <w:proofErr w:type="spellEnd"/>
      <w:r w:rsidR="007A47AC">
        <w:rPr>
          <w:rFonts w:ascii="Tahoma" w:hAnsi="Tahoma" w:cs="Tahoma"/>
          <w:sz w:val="24"/>
          <w:szCs w:val="24"/>
        </w:rPr>
        <w:t xml:space="preserve"> through the available appeal channels.  </w:t>
      </w:r>
    </w:p>
    <w:p w:rsidR="007A47AC" w:rsidRDefault="007A47AC" w:rsidP="00CD2E57">
      <w:pPr>
        <w:spacing w:line="360" w:lineRule="auto"/>
        <w:jc w:val="both"/>
        <w:rPr>
          <w:rFonts w:ascii="Tahoma" w:hAnsi="Tahoma" w:cs="Tahoma"/>
          <w:sz w:val="24"/>
          <w:szCs w:val="24"/>
        </w:rPr>
      </w:pPr>
      <w:r>
        <w:rPr>
          <w:rFonts w:ascii="Tahoma" w:hAnsi="Tahoma" w:cs="Tahoma"/>
          <w:sz w:val="24"/>
          <w:szCs w:val="24"/>
        </w:rPr>
        <w:tab/>
        <w:t xml:space="preserve">It appears he did not do so </w:t>
      </w:r>
      <w:r w:rsidR="005936C6">
        <w:rPr>
          <w:rFonts w:ascii="Tahoma" w:hAnsi="Tahoma" w:cs="Tahoma"/>
          <w:sz w:val="24"/>
          <w:szCs w:val="24"/>
        </w:rPr>
        <w:t xml:space="preserve">citing absence of the record and reasons for the </w:t>
      </w:r>
      <w:r w:rsidR="00BF2F76">
        <w:rPr>
          <w:rFonts w:ascii="Tahoma" w:hAnsi="Tahoma" w:cs="Tahoma"/>
          <w:sz w:val="24"/>
          <w:szCs w:val="24"/>
        </w:rPr>
        <w:t xml:space="preserve">warning. </w:t>
      </w:r>
      <w:r w:rsidR="00EB1BBE">
        <w:rPr>
          <w:rFonts w:ascii="Tahoma" w:hAnsi="Tahoma" w:cs="Tahoma"/>
          <w:sz w:val="24"/>
          <w:szCs w:val="24"/>
        </w:rPr>
        <w:t xml:space="preserve"> Whilst it is conceded that </w:t>
      </w:r>
      <w:r w:rsidR="00CA4EBB">
        <w:rPr>
          <w:rFonts w:ascii="Tahoma" w:hAnsi="Tahoma" w:cs="Tahoma"/>
          <w:sz w:val="24"/>
          <w:szCs w:val="24"/>
        </w:rPr>
        <w:t>the rec</w:t>
      </w:r>
      <w:r w:rsidR="00EB1BBE">
        <w:rPr>
          <w:rFonts w:ascii="Tahoma" w:hAnsi="Tahoma" w:cs="Tahoma"/>
          <w:sz w:val="24"/>
          <w:szCs w:val="24"/>
        </w:rPr>
        <w:t>ord is crit</w:t>
      </w:r>
      <w:r w:rsidR="0019661F">
        <w:rPr>
          <w:rFonts w:ascii="Tahoma" w:hAnsi="Tahoma" w:cs="Tahoma"/>
          <w:sz w:val="24"/>
          <w:szCs w:val="24"/>
        </w:rPr>
        <w:t>ic</w:t>
      </w:r>
      <w:r w:rsidR="00EB1BBE">
        <w:rPr>
          <w:rFonts w:ascii="Tahoma" w:hAnsi="Tahoma" w:cs="Tahoma"/>
          <w:sz w:val="24"/>
          <w:szCs w:val="24"/>
        </w:rPr>
        <w:t xml:space="preserve">al for one to </w:t>
      </w:r>
      <w:r w:rsidR="0019661F">
        <w:rPr>
          <w:rFonts w:ascii="Tahoma" w:hAnsi="Tahoma" w:cs="Tahoma"/>
          <w:sz w:val="24"/>
          <w:szCs w:val="24"/>
        </w:rPr>
        <w:t>note</w:t>
      </w:r>
      <w:r w:rsidR="00EB1BBE">
        <w:rPr>
          <w:rFonts w:ascii="Tahoma" w:hAnsi="Tahoma" w:cs="Tahoma"/>
          <w:sz w:val="24"/>
          <w:szCs w:val="24"/>
        </w:rPr>
        <w:t xml:space="preserve"> one’s appeal absence of same cannot be fatal to noting of the same.  Since the employee </w:t>
      </w:r>
      <w:r w:rsidR="005C13FB">
        <w:rPr>
          <w:rFonts w:ascii="Tahoma" w:hAnsi="Tahoma" w:cs="Tahoma"/>
          <w:sz w:val="24"/>
          <w:szCs w:val="24"/>
        </w:rPr>
        <w:t>was</w:t>
      </w:r>
      <w:r w:rsidR="00CA4EBB">
        <w:rPr>
          <w:rFonts w:ascii="Tahoma" w:hAnsi="Tahoma" w:cs="Tahoma"/>
          <w:sz w:val="24"/>
          <w:szCs w:val="24"/>
        </w:rPr>
        <w:t xml:space="preserve"> </w:t>
      </w:r>
      <w:r w:rsidR="006B3120">
        <w:rPr>
          <w:rFonts w:ascii="Tahoma" w:hAnsi="Tahoma" w:cs="Tahoma"/>
          <w:sz w:val="24"/>
          <w:szCs w:val="24"/>
        </w:rPr>
        <w:t xml:space="preserve">out of time his remedy lay in seeking condonation first and </w:t>
      </w:r>
      <w:r w:rsidR="00397870">
        <w:rPr>
          <w:rFonts w:ascii="Tahoma" w:hAnsi="Tahoma" w:cs="Tahoma"/>
          <w:sz w:val="24"/>
          <w:szCs w:val="24"/>
        </w:rPr>
        <w:t xml:space="preserve">laying out the delayed record arguments which he sought to present before the arbitrator.  The </w:t>
      </w:r>
      <w:r w:rsidR="005C13FB">
        <w:rPr>
          <w:rFonts w:ascii="Tahoma" w:hAnsi="Tahoma" w:cs="Tahoma"/>
          <w:sz w:val="24"/>
          <w:szCs w:val="24"/>
        </w:rPr>
        <w:t>court</w:t>
      </w:r>
      <w:r w:rsidR="00397870">
        <w:rPr>
          <w:rFonts w:ascii="Tahoma" w:hAnsi="Tahoma" w:cs="Tahoma"/>
          <w:sz w:val="24"/>
          <w:szCs w:val="24"/>
        </w:rPr>
        <w:t xml:space="preserve"> is therefore not persuaded that arbitrator </w:t>
      </w:r>
      <w:r w:rsidR="00F2679C">
        <w:rPr>
          <w:rFonts w:ascii="Tahoma" w:hAnsi="Tahoma" w:cs="Tahoma"/>
          <w:sz w:val="24"/>
          <w:szCs w:val="24"/>
        </w:rPr>
        <w:t>erred to rule that the employee had to exhaust domestic remedies first.  To that end the appeal being without merit should fail.</w:t>
      </w:r>
    </w:p>
    <w:p w:rsidR="00505098" w:rsidRDefault="00505098" w:rsidP="00CD2E57">
      <w:pPr>
        <w:spacing w:line="360" w:lineRule="auto"/>
        <w:jc w:val="both"/>
        <w:rPr>
          <w:rFonts w:ascii="Tahoma" w:hAnsi="Tahoma" w:cs="Tahoma"/>
          <w:sz w:val="24"/>
          <w:szCs w:val="24"/>
        </w:rPr>
      </w:pPr>
    </w:p>
    <w:p w:rsidR="00505098" w:rsidRDefault="00505098" w:rsidP="00CD2E57">
      <w:pPr>
        <w:spacing w:line="360" w:lineRule="auto"/>
        <w:jc w:val="both"/>
        <w:rPr>
          <w:rFonts w:ascii="Tahoma" w:hAnsi="Tahoma" w:cs="Tahoma"/>
          <w:sz w:val="24"/>
          <w:szCs w:val="24"/>
        </w:rPr>
      </w:pPr>
      <w:r>
        <w:rPr>
          <w:rFonts w:ascii="Tahoma" w:hAnsi="Tahoma" w:cs="Tahoma"/>
          <w:sz w:val="24"/>
          <w:szCs w:val="24"/>
        </w:rPr>
        <w:t>IT IS ORDERED THAT</w:t>
      </w:r>
    </w:p>
    <w:p w:rsidR="00505098" w:rsidRDefault="00505098" w:rsidP="00505098">
      <w:pPr>
        <w:pStyle w:val="ListParagraph"/>
        <w:numPr>
          <w:ilvl w:val="0"/>
          <w:numId w:val="1"/>
        </w:numPr>
        <w:spacing w:line="360" w:lineRule="auto"/>
        <w:jc w:val="both"/>
        <w:rPr>
          <w:rFonts w:ascii="Tahoma" w:hAnsi="Tahoma" w:cs="Tahoma"/>
          <w:sz w:val="24"/>
          <w:szCs w:val="24"/>
        </w:rPr>
      </w:pPr>
      <w:r w:rsidRPr="00505098">
        <w:rPr>
          <w:rFonts w:ascii="Tahoma" w:hAnsi="Tahoma" w:cs="Tahoma"/>
          <w:sz w:val="24"/>
          <w:szCs w:val="24"/>
        </w:rPr>
        <w:t>Appeal being without merit it be and is hereby dismiss</w:t>
      </w:r>
      <w:r w:rsidR="005C13FB">
        <w:rPr>
          <w:rFonts w:ascii="Tahoma" w:hAnsi="Tahoma" w:cs="Tahoma"/>
          <w:sz w:val="24"/>
          <w:szCs w:val="24"/>
        </w:rPr>
        <w:t>ed</w:t>
      </w:r>
      <w:r w:rsidRPr="00505098">
        <w:rPr>
          <w:rFonts w:ascii="Tahoma" w:hAnsi="Tahoma" w:cs="Tahoma"/>
          <w:sz w:val="24"/>
          <w:szCs w:val="24"/>
        </w:rPr>
        <w:t>.</w:t>
      </w:r>
    </w:p>
    <w:p w:rsidR="00505098" w:rsidRPr="00505098" w:rsidRDefault="00505098" w:rsidP="00505098">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Each party to bear own costs.</w:t>
      </w:r>
    </w:p>
    <w:sectPr w:rsidR="00505098" w:rsidRPr="00505098" w:rsidSect="00AF700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8E6" w:rsidRDefault="008B18E6" w:rsidP="00CD72AE">
      <w:pPr>
        <w:spacing w:after="0" w:line="240" w:lineRule="auto"/>
      </w:pPr>
      <w:r>
        <w:separator/>
      </w:r>
    </w:p>
  </w:endnote>
  <w:endnote w:type="continuationSeparator" w:id="0">
    <w:p w:rsidR="008B18E6" w:rsidRDefault="008B18E6" w:rsidP="00CD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639617"/>
      <w:docPartObj>
        <w:docPartGallery w:val="Page Numbers (Bottom of Page)"/>
        <w:docPartUnique/>
      </w:docPartObj>
    </w:sdtPr>
    <w:sdtEndPr>
      <w:rPr>
        <w:noProof/>
      </w:rPr>
    </w:sdtEndPr>
    <w:sdtContent>
      <w:p w:rsidR="00363A01" w:rsidRDefault="00363A01">
        <w:pPr>
          <w:pStyle w:val="Footer"/>
          <w:jc w:val="center"/>
        </w:pPr>
        <w:r>
          <w:fldChar w:fldCharType="begin"/>
        </w:r>
        <w:r>
          <w:instrText xml:space="preserve"> PAGE   \* MERGEFORMAT </w:instrText>
        </w:r>
        <w:r>
          <w:fldChar w:fldCharType="separate"/>
        </w:r>
        <w:r w:rsidR="000C7273">
          <w:rPr>
            <w:noProof/>
          </w:rPr>
          <w:t>2</w:t>
        </w:r>
        <w:r>
          <w:rPr>
            <w:noProof/>
          </w:rPr>
          <w:fldChar w:fldCharType="end"/>
        </w:r>
      </w:p>
    </w:sdtContent>
  </w:sdt>
  <w:p w:rsidR="00363A01" w:rsidRDefault="00363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8E6" w:rsidRDefault="008B18E6" w:rsidP="00CD72AE">
      <w:pPr>
        <w:spacing w:after="0" w:line="240" w:lineRule="auto"/>
      </w:pPr>
      <w:r>
        <w:separator/>
      </w:r>
    </w:p>
  </w:footnote>
  <w:footnote w:type="continuationSeparator" w:id="0">
    <w:p w:rsidR="008B18E6" w:rsidRDefault="008B18E6" w:rsidP="00CD7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2AE" w:rsidRPr="00ED41FA" w:rsidRDefault="00ED41FA">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r>
    <w:r w:rsidR="00CD72AE" w:rsidRPr="00ED41FA">
      <w:rPr>
        <w:rFonts w:ascii="Tahoma" w:hAnsi="Tahoma" w:cs="Tahoma"/>
        <w:sz w:val="24"/>
        <w:szCs w:val="24"/>
      </w:rPr>
      <w:t>JUDGMENT NO. LC/H/</w:t>
    </w:r>
    <w:r w:rsidR="000C7273">
      <w:rPr>
        <w:rFonts w:ascii="Tahoma" w:hAnsi="Tahoma" w:cs="Tahoma"/>
        <w:sz w:val="24"/>
        <w:szCs w:val="24"/>
      </w:rPr>
      <w:t>741</w:t>
    </w:r>
    <w:r w:rsidR="00CD72AE" w:rsidRPr="00ED41FA">
      <w:rPr>
        <w:rFonts w:ascii="Tahoma" w:hAnsi="Tahoma" w:cs="Tahoma"/>
        <w:sz w:val="24"/>
        <w:szCs w:val="24"/>
      </w:rPr>
      <w:t>/</w:t>
    </w:r>
    <w:r w:rsidRPr="00ED41FA">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10B23"/>
    <w:multiLevelType w:val="hybridMultilevel"/>
    <w:tmpl w:val="2E06ED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08F"/>
    <w:rsid w:val="000161B3"/>
    <w:rsid w:val="000C7273"/>
    <w:rsid w:val="001116F8"/>
    <w:rsid w:val="0019661F"/>
    <w:rsid w:val="0020481D"/>
    <w:rsid w:val="002056A5"/>
    <w:rsid w:val="00363A01"/>
    <w:rsid w:val="00386FAE"/>
    <w:rsid w:val="00394920"/>
    <w:rsid w:val="00397870"/>
    <w:rsid w:val="003B6581"/>
    <w:rsid w:val="003F3F75"/>
    <w:rsid w:val="004E1482"/>
    <w:rsid w:val="004E4F54"/>
    <w:rsid w:val="00505098"/>
    <w:rsid w:val="00586812"/>
    <w:rsid w:val="005936C6"/>
    <w:rsid w:val="005C13FB"/>
    <w:rsid w:val="005F0CF9"/>
    <w:rsid w:val="0065378B"/>
    <w:rsid w:val="006B3120"/>
    <w:rsid w:val="007A47AC"/>
    <w:rsid w:val="007E28F5"/>
    <w:rsid w:val="008423A7"/>
    <w:rsid w:val="008B18E6"/>
    <w:rsid w:val="009D74A6"/>
    <w:rsid w:val="00AA58E7"/>
    <w:rsid w:val="00AF124E"/>
    <w:rsid w:val="00AF700F"/>
    <w:rsid w:val="00B47382"/>
    <w:rsid w:val="00B6369D"/>
    <w:rsid w:val="00B80E59"/>
    <w:rsid w:val="00B87A40"/>
    <w:rsid w:val="00B92DDA"/>
    <w:rsid w:val="00BA002D"/>
    <w:rsid w:val="00BE4B15"/>
    <w:rsid w:val="00BF2F76"/>
    <w:rsid w:val="00C072A0"/>
    <w:rsid w:val="00CA4EBB"/>
    <w:rsid w:val="00CB66CE"/>
    <w:rsid w:val="00CD2E57"/>
    <w:rsid w:val="00CD72AE"/>
    <w:rsid w:val="00CF317C"/>
    <w:rsid w:val="00D1608F"/>
    <w:rsid w:val="00D46EA5"/>
    <w:rsid w:val="00DB425B"/>
    <w:rsid w:val="00E31F4D"/>
    <w:rsid w:val="00EB1BBE"/>
    <w:rsid w:val="00EB5500"/>
    <w:rsid w:val="00ED41FA"/>
    <w:rsid w:val="00F2679C"/>
    <w:rsid w:val="00FD1F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608F"/>
    <w:pPr>
      <w:spacing w:after="0" w:line="240" w:lineRule="auto"/>
    </w:pPr>
  </w:style>
  <w:style w:type="paragraph" w:styleId="Header">
    <w:name w:val="header"/>
    <w:basedOn w:val="Normal"/>
    <w:link w:val="HeaderChar"/>
    <w:uiPriority w:val="99"/>
    <w:unhideWhenUsed/>
    <w:rsid w:val="00CD7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2AE"/>
  </w:style>
  <w:style w:type="paragraph" w:styleId="Footer">
    <w:name w:val="footer"/>
    <w:basedOn w:val="Normal"/>
    <w:link w:val="FooterChar"/>
    <w:uiPriority w:val="99"/>
    <w:unhideWhenUsed/>
    <w:rsid w:val="00CD7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2AE"/>
  </w:style>
  <w:style w:type="paragraph" w:styleId="ListParagraph">
    <w:name w:val="List Paragraph"/>
    <w:basedOn w:val="Normal"/>
    <w:uiPriority w:val="34"/>
    <w:qFormat/>
    <w:rsid w:val="00505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608F"/>
    <w:pPr>
      <w:spacing w:after="0" w:line="240" w:lineRule="auto"/>
    </w:pPr>
  </w:style>
  <w:style w:type="paragraph" w:styleId="Header">
    <w:name w:val="header"/>
    <w:basedOn w:val="Normal"/>
    <w:link w:val="HeaderChar"/>
    <w:uiPriority w:val="99"/>
    <w:unhideWhenUsed/>
    <w:rsid w:val="00CD7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2AE"/>
  </w:style>
  <w:style w:type="paragraph" w:styleId="Footer">
    <w:name w:val="footer"/>
    <w:basedOn w:val="Normal"/>
    <w:link w:val="FooterChar"/>
    <w:uiPriority w:val="99"/>
    <w:unhideWhenUsed/>
    <w:rsid w:val="00CD7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2AE"/>
  </w:style>
  <w:style w:type="paragraph" w:styleId="ListParagraph">
    <w:name w:val="List Paragraph"/>
    <w:basedOn w:val="Normal"/>
    <w:uiPriority w:val="34"/>
    <w:qFormat/>
    <w:rsid w:val="00505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cp:lastPrinted>2016-11-15T07:50:00Z</cp:lastPrinted>
  <dcterms:created xsi:type="dcterms:W3CDTF">2016-11-02T13:18:00Z</dcterms:created>
  <dcterms:modified xsi:type="dcterms:W3CDTF">2016-11-15T13:31:00Z</dcterms:modified>
</cp:coreProperties>
</file>