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159" w:rsidRPr="00CC03FB" w:rsidRDefault="003A0159" w:rsidP="003A0159">
      <w:pPr>
        <w:autoSpaceDE w:val="0"/>
        <w:autoSpaceDN w:val="0"/>
        <w:adjustRightInd w:val="0"/>
        <w:spacing w:after="0" w:line="276" w:lineRule="auto"/>
        <w:jc w:val="center"/>
        <w:rPr>
          <w:rFonts w:ascii="Times New Roman" w:hAnsi="Times New Roman" w:cs="Times New Roman"/>
          <w:b/>
          <w:bCs/>
          <w:sz w:val="24"/>
          <w:szCs w:val="24"/>
        </w:rPr>
      </w:pPr>
    </w:p>
    <w:p w:rsidR="003451D8" w:rsidRPr="00CC03FB" w:rsidRDefault="007677C4" w:rsidP="00CC03FB">
      <w:pPr>
        <w:autoSpaceDE w:val="0"/>
        <w:autoSpaceDN w:val="0"/>
        <w:adjustRightInd w:val="0"/>
        <w:spacing w:after="0" w:line="240" w:lineRule="auto"/>
        <w:jc w:val="center"/>
        <w:rPr>
          <w:rFonts w:ascii="Times New Roman" w:hAnsi="Times New Roman" w:cs="Times New Roman"/>
          <w:b/>
          <w:bCs/>
          <w:sz w:val="24"/>
          <w:szCs w:val="24"/>
        </w:rPr>
      </w:pPr>
      <w:r w:rsidRPr="00CC03FB">
        <w:rPr>
          <w:rFonts w:ascii="Times New Roman" w:hAnsi="Times New Roman" w:cs="Times New Roman"/>
          <w:b/>
          <w:bCs/>
          <w:sz w:val="24"/>
          <w:szCs w:val="24"/>
        </w:rPr>
        <w:t>(1)</w:t>
      </w:r>
      <w:r w:rsidR="003451D8" w:rsidRPr="00CC03FB">
        <w:rPr>
          <w:rFonts w:ascii="Times New Roman" w:hAnsi="Times New Roman" w:cs="Times New Roman"/>
          <w:b/>
          <w:bCs/>
          <w:sz w:val="24"/>
          <w:szCs w:val="24"/>
        </w:rPr>
        <w:t>FRANCES</w:t>
      </w:r>
      <w:r w:rsidR="00CC03FB">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MARY</w:t>
      </w:r>
      <w:r w:rsidR="00CC03FB">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BOWERS</w:t>
      </w:r>
    </w:p>
    <w:p w:rsidR="003451D8" w:rsidRPr="00CC03FB" w:rsidRDefault="007677C4" w:rsidP="00CC03FB">
      <w:pPr>
        <w:autoSpaceDE w:val="0"/>
        <w:autoSpaceDN w:val="0"/>
        <w:adjustRightInd w:val="0"/>
        <w:spacing w:after="0" w:line="240" w:lineRule="auto"/>
        <w:jc w:val="center"/>
        <w:rPr>
          <w:rFonts w:ascii="Times New Roman" w:hAnsi="Times New Roman" w:cs="Times New Roman"/>
          <w:b/>
          <w:bCs/>
          <w:sz w:val="24"/>
          <w:szCs w:val="24"/>
        </w:rPr>
      </w:pPr>
      <w:r w:rsidRPr="00CC03FB">
        <w:rPr>
          <w:rFonts w:ascii="Times New Roman" w:hAnsi="Times New Roman" w:cs="Times New Roman"/>
          <w:b/>
          <w:bCs/>
          <w:sz w:val="24"/>
          <w:szCs w:val="24"/>
        </w:rPr>
        <w:t xml:space="preserve">(2) </w:t>
      </w:r>
      <w:r w:rsidR="00CC03FB">
        <w:rPr>
          <w:rFonts w:ascii="Times New Roman" w:hAnsi="Times New Roman" w:cs="Times New Roman"/>
          <w:b/>
          <w:bCs/>
          <w:sz w:val="24"/>
          <w:szCs w:val="24"/>
        </w:rPr>
        <w:t xml:space="preserve">BERNADETTE      </w:t>
      </w:r>
      <w:r w:rsidR="003451D8" w:rsidRPr="00CC03FB">
        <w:rPr>
          <w:rFonts w:ascii="Times New Roman" w:hAnsi="Times New Roman" w:cs="Times New Roman"/>
          <w:b/>
          <w:bCs/>
          <w:sz w:val="24"/>
          <w:szCs w:val="24"/>
        </w:rPr>
        <w:t>ROSE</w:t>
      </w:r>
      <w:r w:rsidR="00CC03FB">
        <w:rPr>
          <w:rFonts w:ascii="Times New Roman" w:hAnsi="Times New Roman" w:cs="Times New Roman"/>
          <w:b/>
          <w:bCs/>
          <w:sz w:val="24"/>
          <w:szCs w:val="24"/>
        </w:rPr>
        <w:t xml:space="preserve">      COSTAS      </w:t>
      </w:r>
      <w:r w:rsidR="003451D8" w:rsidRPr="00CC03FB">
        <w:rPr>
          <w:rFonts w:ascii="Times New Roman" w:hAnsi="Times New Roman" w:cs="Times New Roman"/>
          <w:b/>
          <w:bCs/>
          <w:sz w:val="24"/>
          <w:szCs w:val="24"/>
        </w:rPr>
        <w:t>N.O</w:t>
      </w:r>
    </w:p>
    <w:p w:rsidR="003451D8" w:rsidRPr="00CC03FB" w:rsidRDefault="003451D8" w:rsidP="00CC03FB">
      <w:pPr>
        <w:autoSpaceDE w:val="0"/>
        <w:autoSpaceDN w:val="0"/>
        <w:adjustRightInd w:val="0"/>
        <w:spacing w:after="0" w:line="240" w:lineRule="auto"/>
        <w:jc w:val="center"/>
        <w:rPr>
          <w:rFonts w:ascii="Times New Roman" w:hAnsi="Times New Roman" w:cs="Times New Roman"/>
          <w:b/>
          <w:sz w:val="24"/>
          <w:szCs w:val="24"/>
        </w:rPr>
      </w:pPr>
      <w:r w:rsidRPr="00CC03FB">
        <w:rPr>
          <w:rFonts w:ascii="Times New Roman" w:hAnsi="Times New Roman" w:cs="Times New Roman"/>
          <w:b/>
          <w:bCs/>
          <w:sz w:val="24"/>
          <w:szCs w:val="24"/>
        </w:rPr>
        <w:t xml:space="preserve">(In her capacity </w:t>
      </w:r>
      <w:r w:rsidRPr="00CC03FB">
        <w:rPr>
          <w:rFonts w:ascii="Times New Roman" w:hAnsi="Times New Roman" w:cs="Times New Roman"/>
          <w:b/>
          <w:sz w:val="24"/>
          <w:szCs w:val="24"/>
        </w:rPr>
        <w:t>as executive Dative of Estate Late VERNON REUBEN BOWERS)</w:t>
      </w:r>
    </w:p>
    <w:p w:rsidR="00092477" w:rsidRPr="00CC03FB" w:rsidRDefault="00092477" w:rsidP="00CC03FB">
      <w:pPr>
        <w:autoSpaceDE w:val="0"/>
        <w:autoSpaceDN w:val="0"/>
        <w:adjustRightInd w:val="0"/>
        <w:spacing w:after="0" w:line="240" w:lineRule="auto"/>
        <w:jc w:val="center"/>
        <w:rPr>
          <w:rFonts w:ascii="Times New Roman" w:hAnsi="Times New Roman" w:cs="Times New Roman"/>
          <w:b/>
          <w:sz w:val="24"/>
          <w:szCs w:val="24"/>
        </w:rPr>
      </w:pPr>
    </w:p>
    <w:p w:rsidR="00092477" w:rsidRPr="00CC03FB" w:rsidRDefault="003A0159" w:rsidP="00CC03FB">
      <w:pPr>
        <w:autoSpaceDE w:val="0"/>
        <w:autoSpaceDN w:val="0"/>
        <w:adjustRightInd w:val="0"/>
        <w:spacing w:after="0" w:line="240" w:lineRule="auto"/>
        <w:jc w:val="center"/>
        <w:rPr>
          <w:rFonts w:ascii="Times New Roman" w:hAnsi="Times New Roman" w:cs="Times New Roman"/>
          <w:b/>
          <w:sz w:val="24"/>
          <w:szCs w:val="24"/>
        </w:rPr>
      </w:pPr>
      <w:proofErr w:type="gramStart"/>
      <w:r w:rsidRPr="00CC03FB">
        <w:rPr>
          <w:rFonts w:ascii="Times New Roman" w:hAnsi="Times New Roman" w:cs="Times New Roman"/>
          <w:b/>
          <w:sz w:val="24"/>
          <w:szCs w:val="24"/>
        </w:rPr>
        <w:t>v</w:t>
      </w:r>
      <w:proofErr w:type="gramEnd"/>
    </w:p>
    <w:p w:rsidR="00092477" w:rsidRPr="00CC03FB" w:rsidRDefault="00092477" w:rsidP="00CC03FB">
      <w:pPr>
        <w:autoSpaceDE w:val="0"/>
        <w:autoSpaceDN w:val="0"/>
        <w:adjustRightInd w:val="0"/>
        <w:spacing w:after="0" w:line="240" w:lineRule="auto"/>
        <w:jc w:val="center"/>
        <w:rPr>
          <w:rFonts w:ascii="Times New Roman" w:hAnsi="Times New Roman" w:cs="Times New Roman"/>
          <w:b/>
          <w:sz w:val="24"/>
          <w:szCs w:val="24"/>
        </w:rPr>
      </w:pPr>
    </w:p>
    <w:p w:rsidR="003451D8" w:rsidRPr="00CC03FB" w:rsidRDefault="00CC03FB" w:rsidP="00CC03F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3451D8" w:rsidRPr="00CC03FB">
        <w:rPr>
          <w:rFonts w:ascii="Times New Roman" w:hAnsi="Times New Roman" w:cs="Times New Roman"/>
          <w:b/>
          <w:bCs/>
          <w:sz w:val="24"/>
          <w:szCs w:val="24"/>
        </w:rPr>
        <w:t>MINISTER</w:t>
      </w:r>
      <w:r>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OF</w:t>
      </w:r>
      <w:r>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LANDS,</w:t>
      </w:r>
      <w:r>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AGRICULTURE,</w:t>
      </w:r>
      <w:r>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FISHERIES,</w:t>
      </w:r>
      <w:r>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WATER</w:t>
      </w:r>
      <w:r w:rsidR="003A0159" w:rsidRPr="00CC03FB">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AND</w:t>
      </w:r>
      <w:r>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RURAL</w:t>
      </w:r>
      <w:r>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RESETTLEMENT</w:t>
      </w:r>
      <w:r w:rsidR="003A0159" w:rsidRPr="00CC03FB">
        <w:rPr>
          <w:rFonts w:ascii="Times New Roman" w:hAnsi="Times New Roman" w:cs="Times New Roman"/>
          <w:b/>
          <w:bCs/>
          <w:sz w:val="24"/>
          <w:szCs w:val="24"/>
        </w:rPr>
        <w:t xml:space="preserve">     </w:t>
      </w:r>
    </w:p>
    <w:p w:rsidR="003451D8" w:rsidRPr="00CC03FB" w:rsidRDefault="00B30A04" w:rsidP="00CC03FB">
      <w:pPr>
        <w:autoSpaceDE w:val="0"/>
        <w:autoSpaceDN w:val="0"/>
        <w:adjustRightInd w:val="0"/>
        <w:spacing w:after="0" w:line="240" w:lineRule="auto"/>
        <w:jc w:val="center"/>
        <w:rPr>
          <w:rFonts w:ascii="Times New Roman" w:hAnsi="Times New Roman" w:cs="Times New Roman"/>
          <w:b/>
          <w:bCs/>
          <w:sz w:val="24"/>
          <w:szCs w:val="24"/>
        </w:rPr>
      </w:pPr>
      <w:r w:rsidRPr="00CC03FB">
        <w:rPr>
          <w:rFonts w:ascii="Times New Roman" w:hAnsi="Times New Roman" w:cs="Times New Roman"/>
          <w:b/>
          <w:bCs/>
          <w:sz w:val="24"/>
          <w:szCs w:val="24"/>
        </w:rPr>
        <w:t>(2</w:t>
      </w:r>
      <w:r w:rsidR="00CC03FB">
        <w:rPr>
          <w:rFonts w:ascii="Times New Roman" w:hAnsi="Times New Roman" w:cs="Times New Roman"/>
          <w:b/>
          <w:bCs/>
          <w:sz w:val="24"/>
          <w:szCs w:val="24"/>
        </w:rPr>
        <w:t>)</w:t>
      </w:r>
      <w:r w:rsidR="003451D8" w:rsidRPr="00CC03FB">
        <w:rPr>
          <w:rFonts w:ascii="Times New Roman" w:hAnsi="Times New Roman" w:cs="Times New Roman"/>
          <w:b/>
          <w:bCs/>
          <w:sz w:val="24"/>
          <w:szCs w:val="24"/>
        </w:rPr>
        <w:t>MARGIE</w:t>
      </w:r>
      <w:r w:rsidR="00CC03FB">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SIZIBA</w:t>
      </w:r>
      <w:r w:rsidR="00CC03FB">
        <w:rPr>
          <w:rFonts w:ascii="Times New Roman" w:hAnsi="Times New Roman" w:cs="Times New Roman"/>
          <w:b/>
          <w:bCs/>
          <w:sz w:val="24"/>
          <w:szCs w:val="24"/>
        </w:rPr>
        <w:t xml:space="preserve">     (3)</w:t>
      </w:r>
      <w:r w:rsidR="00CC03FB" w:rsidRPr="00CC03FB">
        <w:rPr>
          <w:rFonts w:ascii="Times New Roman" w:hAnsi="Times New Roman" w:cs="Times New Roman"/>
          <w:b/>
          <w:bCs/>
          <w:sz w:val="24"/>
          <w:szCs w:val="24"/>
        </w:rPr>
        <w:t xml:space="preserve"> COLLIN</w:t>
      </w:r>
      <w:r w:rsidR="00CC03FB">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SHIRICHENA</w:t>
      </w:r>
    </w:p>
    <w:p w:rsidR="003451D8" w:rsidRPr="00CC03FB" w:rsidRDefault="00B30A04" w:rsidP="00CC03FB">
      <w:pPr>
        <w:autoSpaceDE w:val="0"/>
        <w:autoSpaceDN w:val="0"/>
        <w:adjustRightInd w:val="0"/>
        <w:spacing w:after="0" w:line="240" w:lineRule="auto"/>
        <w:jc w:val="center"/>
        <w:rPr>
          <w:rFonts w:ascii="Times New Roman" w:hAnsi="Times New Roman" w:cs="Times New Roman"/>
          <w:b/>
          <w:bCs/>
          <w:sz w:val="24"/>
          <w:szCs w:val="24"/>
        </w:rPr>
      </w:pPr>
      <w:r w:rsidRPr="00CC03FB">
        <w:rPr>
          <w:rFonts w:ascii="Times New Roman" w:hAnsi="Times New Roman" w:cs="Times New Roman"/>
          <w:b/>
          <w:bCs/>
          <w:sz w:val="24"/>
          <w:szCs w:val="24"/>
        </w:rPr>
        <w:t>(4</w:t>
      </w:r>
      <w:r w:rsidR="00CC03FB">
        <w:rPr>
          <w:rFonts w:ascii="Times New Roman" w:hAnsi="Times New Roman" w:cs="Times New Roman"/>
          <w:b/>
          <w:bCs/>
          <w:sz w:val="24"/>
          <w:szCs w:val="24"/>
        </w:rPr>
        <w:t xml:space="preserve">)NYASHA     </w:t>
      </w:r>
      <w:r w:rsidR="003451D8" w:rsidRPr="00CC03FB">
        <w:rPr>
          <w:rFonts w:ascii="Times New Roman" w:hAnsi="Times New Roman" w:cs="Times New Roman"/>
          <w:b/>
          <w:bCs/>
          <w:sz w:val="24"/>
          <w:szCs w:val="24"/>
        </w:rPr>
        <w:t>MANYAKARA</w:t>
      </w:r>
      <w:r w:rsidR="00CC03FB">
        <w:rPr>
          <w:rFonts w:ascii="Times New Roman" w:hAnsi="Times New Roman" w:cs="Times New Roman"/>
          <w:b/>
          <w:bCs/>
          <w:sz w:val="24"/>
          <w:szCs w:val="24"/>
        </w:rPr>
        <w:t xml:space="preserve">     </w:t>
      </w:r>
      <w:r w:rsidRPr="00CC03FB">
        <w:rPr>
          <w:rFonts w:ascii="Times New Roman" w:hAnsi="Times New Roman" w:cs="Times New Roman"/>
          <w:b/>
          <w:bCs/>
          <w:sz w:val="24"/>
          <w:szCs w:val="24"/>
        </w:rPr>
        <w:t>(5</w:t>
      </w:r>
      <w:r w:rsidR="00CC03FB">
        <w:rPr>
          <w:rFonts w:ascii="Times New Roman" w:hAnsi="Times New Roman" w:cs="Times New Roman"/>
          <w:b/>
          <w:bCs/>
          <w:sz w:val="24"/>
          <w:szCs w:val="24"/>
        </w:rPr>
        <w:t xml:space="preserve">) TENDAI     </w:t>
      </w:r>
      <w:r w:rsidR="003451D8" w:rsidRPr="00CC03FB">
        <w:rPr>
          <w:rFonts w:ascii="Times New Roman" w:hAnsi="Times New Roman" w:cs="Times New Roman"/>
          <w:b/>
          <w:bCs/>
          <w:sz w:val="24"/>
          <w:szCs w:val="24"/>
        </w:rPr>
        <w:t>MUNEDZI</w:t>
      </w:r>
      <w:r w:rsidR="00CC03FB">
        <w:rPr>
          <w:rFonts w:ascii="Times New Roman" w:hAnsi="Times New Roman" w:cs="Times New Roman"/>
          <w:b/>
          <w:bCs/>
          <w:sz w:val="24"/>
          <w:szCs w:val="24"/>
        </w:rPr>
        <w:t xml:space="preserve">     </w:t>
      </w:r>
      <w:r w:rsidRPr="00CC03FB">
        <w:rPr>
          <w:rFonts w:ascii="Times New Roman" w:hAnsi="Times New Roman" w:cs="Times New Roman"/>
          <w:b/>
          <w:bCs/>
          <w:sz w:val="24"/>
          <w:szCs w:val="24"/>
        </w:rPr>
        <w:t>(6</w:t>
      </w:r>
      <w:r w:rsidR="00CC03FB">
        <w:rPr>
          <w:rFonts w:ascii="Times New Roman" w:hAnsi="Times New Roman" w:cs="Times New Roman"/>
          <w:b/>
          <w:bCs/>
          <w:sz w:val="24"/>
          <w:szCs w:val="24"/>
        </w:rPr>
        <w:t xml:space="preserve">) </w:t>
      </w:r>
      <w:r w:rsidR="003A0159" w:rsidRPr="00CC03FB">
        <w:rPr>
          <w:rFonts w:ascii="Times New Roman" w:hAnsi="Times New Roman" w:cs="Times New Roman"/>
          <w:b/>
          <w:bCs/>
          <w:sz w:val="24"/>
          <w:szCs w:val="24"/>
        </w:rPr>
        <w:t xml:space="preserve">PEARSON     </w:t>
      </w:r>
      <w:r w:rsidR="003451D8" w:rsidRPr="00CC03FB">
        <w:rPr>
          <w:rFonts w:ascii="Times New Roman" w:hAnsi="Times New Roman" w:cs="Times New Roman"/>
          <w:b/>
          <w:bCs/>
          <w:sz w:val="24"/>
          <w:szCs w:val="24"/>
        </w:rPr>
        <w:t>NDORO</w:t>
      </w:r>
      <w:r w:rsidR="00CC03FB">
        <w:rPr>
          <w:rFonts w:ascii="Times New Roman" w:hAnsi="Times New Roman" w:cs="Times New Roman"/>
          <w:b/>
          <w:bCs/>
          <w:sz w:val="24"/>
          <w:szCs w:val="24"/>
        </w:rPr>
        <w:t xml:space="preserve">     </w:t>
      </w:r>
      <w:r w:rsidRPr="00CC03FB">
        <w:rPr>
          <w:rFonts w:ascii="Times New Roman" w:hAnsi="Times New Roman" w:cs="Times New Roman"/>
          <w:b/>
          <w:bCs/>
          <w:sz w:val="24"/>
          <w:szCs w:val="24"/>
        </w:rPr>
        <w:t>(7</w:t>
      </w:r>
      <w:r w:rsidR="00CC03FB">
        <w:rPr>
          <w:rFonts w:ascii="Times New Roman" w:hAnsi="Times New Roman" w:cs="Times New Roman"/>
          <w:b/>
          <w:bCs/>
          <w:sz w:val="24"/>
          <w:szCs w:val="24"/>
        </w:rPr>
        <w:t>)</w:t>
      </w:r>
      <w:r w:rsidR="00CC03FB" w:rsidRPr="00CC03FB">
        <w:rPr>
          <w:rFonts w:ascii="Times New Roman" w:hAnsi="Times New Roman" w:cs="Times New Roman"/>
          <w:b/>
          <w:bCs/>
          <w:sz w:val="24"/>
          <w:szCs w:val="24"/>
        </w:rPr>
        <w:t xml:space="preserve"> EMMANUEL</w:t>
      </w:r>
      <w:r w:rsidR="00CC03FB">
        <w:rPr>
          <w:rFonts w:ascii="Times New Roman" w:hAnsi="Times New Roman" w:cs="Times New Roman"/>
          <w:b/>
          <w:bCs/>
          <w:sz w:val="24"/>
          <w:szCs w:val="24"/>
        </w:rPr>
        <w:t xml:space="preserve">     </w:t>
      </w:r>
      <w:r w:rsidR="003451D8" w:rsidRPr="00CC03FB">
        <w:rPr>
          <w:rFonts w:ascii="Times New Roman" w:hAnsi="Times New Roman" w:cs="Times New Roman"/>
          <w:b/>
          <w:bCs/>
          <w:sz w:val="24"/>
          <w:szCs w:val="24"/>
        </w:rPr>
        <w:t>MATIZANADZO</w:t>
      </w:r>
      <w:r w:rsidR="00CC03FB">
        <w:rPr>
          <w:rFonts w:ascii="Times New Roman" w:hAnsi="Times New Roman" w:cs="Times New Roman"/>
          <w:b/>
          <w:bCs/>
          <w:sz w:val="24"/>
          <w:szCs w:val="24"/>
        </w:rPr>
        <w:t xml:space="preserve">     </w:t>
      </w:r>
      <w:r w:rsidRPr="00CC03FB">
        <w:rPr>
          <w:rFonts w:ascii="Times New Roman" w:hAnsi="Times New Roman" w:cs="Times New Roman"/>
          <w:b/>
          <w:bCs/>
          <w:sz w:val="24"/>
          <w:szCs w:val="24"/>
        </w:rPr>
        <w:t>(8</w:t>
      </w:r>
      <w:r w:rsidR="00CC03FB">
        <w:rPr>
          <w:rFonts w:ascii="Times New Roman" w:hAnsi="Times New Roman" w:cs="Times New Roman"/>
          <w:b/>
          <w:bCs/>
          <w:sz w:val="24"/>
          <w:szCs w:val="24"/>
        </w:rPr>
        <w:t>)</w:t>
      </w:r>
      <w:r w:rsidR="00CC03FB" w:rsidRPr="00CC03FB">
        <w:rPr>
          <w:rFonts w:ascii="Times New Roman" w:hAnsi="Times New Roman" w:cs="Times New Roman"/>
          <w:b/>
          <w:bCs/>
          <w:sz w:val="24"/>
          <w:szCs w:val="24"/>
        </w:rPr>
        <w:t xml:space="preserve"> TARIRO</w:t>
      </w:r>
      <w:r w:rsidR="00CC03FB">
        <w:rPr>
          <w:rFonts w:ascii="Times New Roman" w:hAnsi="Times New Roman" w:cs="Times New Roman"/>
          <w:b/>
          <w:bCs/>
          <w:sz w:val="24"/>
          <w:szCs w:val="24"/>
        </w:rPr>
        <w:t xml:space="preserve">     ELFORD     </w:t>
      </w:r>
      <w:r w:rsidR="003451D8" w:rsidRPr="00CC03FB">
        <w:rPr>
          <w:rFonts w:ascii="Times New Roman" w:hAnsi="Times New Roman" w:cs="Times New Roman"/>
          <w:b/>
          <w:bCs/>
          <w:sz w:val="24"/>
          <w:szCs w:val="24"/>
        </w:rPr>
        <w:t>MOYO</w:t>
      </w:r>
    </w:p>
    <w:p w:rsidR="00092477" w:rsidRPr="00CC03FB" w:rsidRDefault="00092477" w:rsidP="003A0159">
      <w:pPr>
        <w:autoSpaceDE w:val="0"/>
        <w:autoSpaceDN w:val="0"/>
        <w:adjustRightInd w:val="0"/>
        <w:spacing w:after="0" w:line="276" w:lineRule="auto"/>
        <w:jc w:val="center"/>
        <w:rPr>
          <w:rFonts w:ascii="Times New Roman" w:hAnsi="Times New Roman" w:cs="Times New Roman"/>
          <w:b/>
          <w:bCs/>
          <w:sz w:val="24"/>
          <w:szCs w:val="24"/>
        </w:rPr>
      </w:pPr>
    </w:p>
    <w:p w:rsidR="00D0032D" w:rsidRPr="00CC03FB" w:rsidRDefault="00D0032D" w:rsidP="00A269EA">
      <w:pPr>
        <w:autoSpaceDE w:val="0"/>
        <w:autoSpaceDN w:val="0"/>
        <w:adjustRightInd w:val="0"/>
        <w:spacing w:after="0" w:line="276" w:lineRule="auto"/>
        <w:jc w:val="both"/>
        <w:rPr>
          <w:rFonts w:ascii="Times New Roman" w:hAnsi="Times New Roman" w:cs="Times New Roman"/>
          <w:b/>
          <w:bCs/>
          <w:sz w:val="24"/>
          <w:szCs w:val="24"/>
        </w:rPr>
      </w:pPr>
    </w:p>
    <w:p w:rsidR="00752FC7" w:rsidRPr="00CC03FB" w:rsidRDefault="00752FC7" w:rsidP="00A269EA">
      <w:pPr>
        <w:autoSpaceDE w:val="0"/>
        <w:autoSpaceDN w:val="0"/>
        <w:adjustRightInd w:val="0"/>
        <w:spacing w:after="0" w:line="276" w:lineRule="auto"/>
        <w:jc w:val="both"/>
        <w:rPr>
          <w:rFonts w:ascii="Times New Roman" w:hAnsi="Times New Roman" w:cs="Times New Roman"/>
          <w:b/>
          <w:bCs/>
          <w:sz w:val="24"/>
          <w:szCs w:val="24"/>
        </w:rPr>
      </w:pPr>
      <w:r w:rsidRPr="00CC03FB">
        <w:rPr>
          <w:rFonts w:ascii="Times New Roman" w:hAnsi="Times New Roman" w:cs="Times New Roman"/>
          <w:b/>
          <w:bCs/>
          <w:sz w:val="24"/>
          <w:szCs w:val="24"/>
        </w:rPr>
        <w:t xml:space="preserve">Harare 15 </w:t>
      </w:r>
      <w:r w:rsidR="00F24936" w:rsidRPr="00CC03FB">
        <w:rPr>
          <w:rFonts w:ascii="Times New Roman" w:hAnsi="Times New Roman" w:cs="Times New Roman"/>
          <w:b/>
          <w:bCs/>
          <w:sz w:val="24"/>
          <w:szCs w:val="24"/>
        </w:rPr>
        <w:t xml:space="preserve">April </w:t>
      </w:r>
      <w:r w:rsidR="003A0159" w:rsidRPr="00CC03FB">
        <w:rPr>
          <w:rFonts w:ascii="Times New Roman" w:hAnsi="Times New Roman" w:cs="Times New Roman"/>
          <w:b/>
          <w:bCs/>
          <w:sz w:val="24"/>
          <w:szCs w:val="24"/>
        </w:rPr>
        <w:t>and 15</w:t>
      </w:r>
      <w:r w:rsidR="00971A9E" w:rsidRPr="00CC03FB">
        <w:rPr>
          <w:rFonts w:ascii="Times New Roman" w:hAnsi="Times New Roman" w:cs="Times New Roman"/>
          <w:b/>
          <w:bCs/>
          <w:sz w:val="24"/>
          <w:szCs w:val="24"/>
        </w:rPr>
        <w:t xml:space="preserve"> </w:t>
      </w:r>
      <w:r w:rsidR="003A0159" w:rsidRPr="00CC03FB">
        <w:rPr>
          <w:rFonts w:ascii="Times New Roman" w:hAnsi="Times New Roman" w:cs="Times New Roman"/>
          <w:b/>
          <w:bCs/>
          <w:sz w:val="24"/>
          <w:szCs w:val="24"/>
        </w:rPr>
        <w:t>May 2025</w:t>
      </w:r>
    </w:p>
    <w:p w:rsidR="00752FC7" w:rsidRPr="00CC03FB" w:rsidRDefault="00752FC7" w:rsidP="00A269EA">
      <w:pPr>
        <w:autoSpaceDE w:val="0"/>
        <w:autoSpaceDN w:val="0"/>
        <w:adjustRightInd w:val="0"/>
        <w:spacing w:after="0" w:line="276" w:lineRule="auto"/>
        <w:jc w:val="both"/>
        <w:rPr>
          <w:rFonts w:ascii="Times New Roman" w:hAnsi="Times New Roman" w:cs="Times New Roman"/>
          <w:bCs/>
          <w:sz w:val="24"/>
          <w:szCs w:val="24"/>
        </w:rPr>
      </w:pPr>
    </w:p>
    <w:p w:rsidR="00092477" w:rsidRPr="00CC03FB" w:rsidRDefault="00092477" w:rsidP="00325B9E">
      <w:pPr>
        <w:autoSpaceDE w:val="0"/>
        <w:autoSpaceDN w:val="0"/>
        <w:adjustRightInd w:val="0"/>
        <w:spacing w:after="0" w:line="480" w:lineRule="auto"/>
        <w:jc w:val="both"/>
        <w:rPr>
          <w:rFonts w:ascii="Times New Roman" w:hAnsi="Times New Roman" w:cs="Times New Roman"/>
          <w:bCs/>
          <w:sz w:val="24"/>
          <w:szCs w:val="24"/>
        </w:rPr>
      </w:pPr>
      <w:r w:rsidRPr="00CC03FB">
        <w:rPr>
          <w:rFonts w:ascii="Times New Roman" w:hAnsi="Times New Roman" w:cs="Times New Roman"/>
          <w:bCs/>
          <w:sz w:val="24"/>
          <w:szCs w:val="24"/>
        </w:rPr>
        <w:t>Chamber application</w:t>
      </w:r>
      <w:r w:rsidR="000F5D30" w:rsidRPr="00CC03FB">
        <w:rPr>
          <w:rFonts w:ascii="Times New Roman" w:hAnsi="Times New Roman" w:cs="Times New Roman"/>
          <w:bCs/>
          <w:sz w:val="24"/>
          <w:szCs w:val="24"/>
        </w:rPr>
        <w:t xml:space="preserve"> for condonation of </w:t>
      </w:r>
      <w:r w:rsidR="00752FC7" w:rsidRPr="00CC03FB">
        <w:rPr>
          <w:rFonts w:ascii="Times New Roman" w:hAnsi="Times New Roman" w:cs="Times New Roman"/>
          <w:bCs/>
          <w:sz w:val="24"/>
          <w:szCs w:val="24"/>
        </w:rPr>
        <w:t xml:space="preserve">the late filing </w:t>
      </w:r>
      <w:r w:rsidR="003F03D6" w:rsidRPr="00CC03FB">
        <w:rPr>
          <w:rFonts w:ascii="Times New Roman" w:hAnsi="Times New Roman" w:cs="Times New Roman"/>
          <w:bCs/>
          <w:sz w:val="24"/>
          <w:szCs w:val="24"/>
        </w:rPr>
        <w:t>of</w:t>
      </w:r>
      <w:r w:rsidR="00616134" w:rsidRPr="00CC03FB">
        <w:rPr>
          <w:rFonts w:ascii="Times New Roman" w:hAnsi="Times New Roman" w:cs="Times New Roman"/>
          <w:bCs/>
          <w:sz w:val="24"/>
          <w:szCs w:val="24"/>
        </w:rPr>
        <w:t xml:space="preserve"> </w:t>
      </w:r>
      <w:r w:rsidR="004A3D2C" w:rsidRPr="00CC03FB">
        <w:rPr>
          <w:rFonts w:ascii="Times New Roman" w:hAnsi="Times New Roman" w:cs="Times New Roman"/>
          <w:bCs/>
          <w:sz w:val="24"/>
          <w:szCs w:val="24"/>
        </w:rPr>
        <w:t xml:space="preserve">an application for </w:t>
      </w:r>
      <w:r w:rsidR="00752FC7" w:rsidRPr="00CC03FB">
        <w:rPr>
          <w:rFonts w:ascii="Times New Roman" w:hAnsi="Times New Roman" w:cs="Times New Roman"/>
          <w:bCs/>
          <w:sz w:val="24"/>
          <w:szCs w:val="24"/>
        </w:rPr>
        <w:t>leave to appeal</w:t>
      </w:r>
      <w:r w:rsidR="003F03D6" w:rsidRPr="00CC03FB">
        <w:rPr>
          <w:rFonts w:ascii="Times New Roman" w:hAnsi="Times New Roman" w:cs="Times New Roman"/>
          <w:bCs/>
          <w:sz w:val="24"/>
          <w:szCs w:val="24"/>
        </w:rPr>
        <w:t>.</w:t>
      </w:r>
      <w:r w:rsidR="00752FC7" w:rsidRPr="00CC03FB">
        <w:rPr>
          <w:rFonts w:ascii="Times New Roman" w:hAnsi="Times New Roman" w:cs="Times New Roman"/>
          <w:bCs/>
          <w:sz w:val="24"/>
          <w:szCs w:val="24"/>
        </w:rPr>
        <w:t xml:space="preserve"> </w:t>
      </w:r>
    </w:p>
    <w:p w:rsidR="00092477" w:rsidRPr="00CC03FB" w:rsidRDefault="00092477" w:rsidP="00325B9E">
      <w:pPr>
        <w:autoSpaceDE w:val="0"/>
        <w:autoSpaceDN w:val="0"/>
        <w:adjustRightInd w:val="0"/>
        <w:spacing w:after="0" w:line="480" w:lineRule="auto"/>
        <w:jc w:val="both"/>
        <w:rPr>
          <w:rFonts w:ascii="Times New Roman" w:hAnsi="Times New Roman" w:cs="Times New Roman"/>
          <w:bCs/>
          <w:sz w:val="24"/>
          <w:szCs w:val="24"/>
        </w:rPr>
      </w:pPr>
    </w:p>
    <w:p w:rsidR="00092477" w:rsidRPr="00CC03FB" w:rsidRDefault="007172F8" w:rsidP="004A7D59">
      <w:pPr>
        <w:autoSpaceDE w:val="0"/>
        <w:autoSpaceDN w:val="0"/>
        <w:adjustRightInd w:val="0"/>
        <w:spacing w:after="0" w:line="360" w:lineRule="auto"/>
        <w:jc w:val="both"/>
        <w:rPr>
          <w:rFonts w:ascii="Times New Roman" w:hAnsi="Times New Roman" w:cs="Times New Roman"/>
          <w:bCs/>
          <w:sz w:val="24"/>
          <w:szCs w:val="24"/>
        </w:rPr>
      </w:pPr>
      <w:r w:rsidRPr="00CC03FB">
        <w:rPr>
          <w:rFonts w:ascii="Times New Roman" w:hAnsi="Times New Roman" w:cs="Times New Roman"/>
          <w:bCs/>
          <w:i/>
          <w:sz w:val="24"/>
          <w:szCs w:val="24"/>
        </w:rPr>
        <w:t>T</w:t>
      </w:r>
      <w:r w:rsidR="004A7D59" w:rsidRPr="00CC03FB">
        <w:rPr>
          <w:rFonts w:ascii="Times New Roman" w:hAnsi="Times New Roman" w:cs="Times New Roman"/>
          <w:bCs/>
          <w:i/>
          <w:sz w:val="24"/>
          <w:szCs w:val="24"/>
        </w:rPr>
        <w:t>.</w:t>
      </w:r>
      <w:r w:rsidRPr="00CC03FB">
        <w:rPr>
          <w:rFonts w:ascii="Times New Roman" w:hAnsi="Times New Roman" w:cs="Times New Roman"/>
          <w:bCs/>
          <w:sz w:val="24"/>
          <w:szCs w:val="24"/>
        </w:rPr>
        <w:t xml:space="preserve"> </w:t>
      </w:r>
      <w:proofErr w:type="spellStart"/>
      <w:r w:rsidRPr="00CC03FB">
        <w:rPr>
          <w:rFonts w:ascii="Times New Roman" w:hAnsi="Times New Roman" w:cs="Times New Roman"/>
          <w:bCs/>
          <w:i/>
          <w:sz w:val="24"/>
          <w:szCs w:val="24"/>
        </w:rPr>
        <w:t>Mpofu</w:t>
      </w:r>
      <w:proofErr w:type="spellEnd"/>
      <w:r w:rsidRPr="00CC03FB">
        <w:rPr>
          <w:rFonts w:ascii="Times New Roman" w:hAnsi="Times New Roman" w:cs="Times New Roman"/>
          <w:bCs/>
          <w:i/>
          <w:sz w:val="24"/>
          <w:szCs w:val="24"/>
        </w:rPr>
        <w:t xml:space="preserve"> </w:t>
      </w:r>
      <w:r w:rsidRPr="00CC03FB">
        <w:rPr>
          <w:rFonts w:ascii="Times New Roman" w:hAnsi="Times New Roman" w:cs="Times New Roman"/>
          <w:bCs/>
          <w:sz w:val="24"/>
          <w:szCs w:val="24"/>
        </w:rPr>
        <w:t>for applican</w:t>
      </w:r>
      <w:r w:rsidR="00092477" w:rsidRPr="00CC03FB">
        <w:rPr>
          <w:rFonts w:ascii="Times New Roman" w:hAnsi="Times New Roman" w:cs="Times New Roman"/>
          <w:bCs/>
          <w:sz w:val="24"/>
          <w:szCs w:val="24"/>
        </w:rPr>
        <w:t>ts</w:t>
      </w:r>
    </w:p>
    <w:p w:rsidR="00092477" w:rsidRPr="00CC03FB" w:rsidRDefault="00FF0A26" w:rsidP="004A7D59">
      <w:pPr>
        <w:autoSpaceDE w:val="0"/>
        <w:autoSpaceDN w:val="0"/>
        <w:adjustRightInd w:val="0"/>
        <w:spacing w:after="0" w:line="360" w:lineRule="auto"/>
        <w:jc w:val="both"/>
        <w:rPr>
          <w:rFonts w:ascii="Times New Roman" w:hAnsi="Times New Roman" w:cs="Times New Roman"/>
          <w:bCs/>
          <w:sz w:val="24"/>
          <w:szCs w:val="24"/>
        </w:rPr>
      </w:pPr>
      <w:r w:rsidRPr="00CC03FB">
        <w:rPr>
          <w:rFonts w:ascii="Times New Roman" w:hAnsi="Times New Roman" w:cs="Times New Roman"/>
          <w:bCs/>
          <w:i/>
          <w:sz w:val="24"/>
          <w:szCs w:val="24"/>
        </w:rPr>
        <w:t>J</w:t>
      </w:r>
      <w:r w:rsidR="004A7D59" w:rsidRPr="00CC03FB">
        <w:rPr>
          <w:rFonts w:ascii="Times New Roman" w:hAnsi="Times New Roman" w:cs="Times New Roman"/>
          <w:bCs/>
          <w:i/>
          <w:sz w:val="24"/>
          <w:szCs w:val="24"/>
        </w:rPr>
        <w:t>.</w:t>
      </w:r>
      <w:r w:rsidRPr="00CC03FB">
        <w:rPr>
          <w:rFonts w:ascii="Times New Roman" w:hAnsi="Times New Roman" w:cs="Times New Roman"/>
          <w:bCs/>
          <w:sz w:val="24"/>
          <w:szCs w:val="24"/>
        </w:rPr>
        <w:t xml:space="preserve"> </w:t>
      </w:r>
      <w:proofErr w:type="spellStart"/>
      <w:r w:rsidR="00092477" w:rsidRPr="00CC03FB">
        <w:rPr>
          <w:rFonts w:ascii="Times New Roman" w:hAnsi="Times New Roman" w:cs="Times New Roman"/>
          <w:bCs/>
          <w:i/>
          <w:sz w:val="24"/>
          <w:szCs w:val="24"/>
        </w:rPr>
        <w:t>Shumba</w:t>
      </w:r>
      <w:proofErr w:type="spellEnd"/>
      <w:r w:rsidR="00092477" w:rsidRPr="00CC03FB">
        <w:rPr>
          <w:rFonts w:ascii="Times New Roman" w:hAnsi="Times New Roman" w:cs="Times New Roman"/>
          <w:bCs/>
          <w:sz w:val="24"/>
          <w:szCs w:val="24"/>
        </w:rPr>
        <w:t xml:space="preserve"> for 1</w:t>
      </w:r>
      <w:r w:rsidR="00092477" w:rsidRPr="00CC03FB">
        <w:rPr>
          <w:rFonts w:ascii="Times New Roman" w:hAnsi="Times New Roman" w:cs="Times New Roman"/>
          <w:bCs/>
          <w:sz w:val="24"/>
          <w:szCs w:val="24"/>
          <w:vertAlign w:val="superscript"/>
        </w:rPr>
        <w:t>st</w:t>
      </w:r>
      <w:r w:rsidR="00092477" w:rsidRPr="00CC03FB">
        <w:rPr>
          <w:rFonts w:ascii="Times New Roman" w:hAnsi="Times New Roman" w:cs="Times New Roman"/>
          <w:bCs/>
          <w:sz w:val="24"/>
          <w:szCs w:val="24"/>
        </w:rPr>
        <w:t xml:space="preserve"> respondent </w:t>
      </w:r>
    </w:p>
    <w:p w:rsidR="00092477" w:rsidRPr="00CC03FB" w:rsidRDefault="00FF0A26" w:rsidP="004A7D59">
      <w:pPr>
        <w:autoSpaceDE w:val="0"/>
        <w:autoSpaceDN w:val="0"/>
        <w:adjustRightInd w:val="0"/>
        <w:spacing w:after="0" w:line="360" w:lineRule="auto"/>
        <w:jc w:val="both"/>
        <w:rPr>
          <w:rFonts w:ascii="Times New Roman" w:hAnsi="Times New Roman" w:cs="Times New Roman"/>
          <w:bCs/>
          <w:sz w:val="24"/>
          <w:szCs w:val="24"/>
        </w:rPr>
      </w:pPr>
      <w:r w:rsidRPr="00CC03FB">
        <w:rPr>
          <w:rFonts w:ascii="Times New Roman" w:hAnsi="Times New Roman" w:cs="Times New Roman"/>
          <w:bCs/>
          <w:i/>
          <w:sz w:val="24"/>
          <w:szCs w:val="24"/>
        </w:rPr>
        <w:t>T</w:t>
      </w:r>
      <w:r w:rsidR="004A7D59" w:rsidRPr="00CC03FB">
        <w:rPr>
          <w:rFonts w:ascii="Times New Roman" w:hAnsi="Times New Roman" w:cs="Times New Roman"/>
          <w:bCs/>
          <w:i/>
          <w:sz w:val="24"/>
          <w:szCs w:val="24"/>
        </w:rPr>
        <w:t>.</w:t>
      </w:r>
      <w:r w:rsidRPr="00CC03FB">
        <w:rPr>
          <w:rFonts w:ascii="Times New Roman" w:hAnsi="Times New Roman" w:cs="Times New Roman"/>
          <w:bCs/>
          <w:sz w:val="24"/>
          <w:szCs w:val="24"/>
        </w:rPr>
        <w:t xml:space="preserve"> </w:t>
      </w:r>
      <w:proofErr w:type="spellStart"/>
      <w:r w:rsidRPr="00CC03FB">
        <w:rPr>
          <w:rFonts w:ascii="Times New Roman" w:hAnsi="Times New Roman" w:cs="Times New Roman"/>
          <w:bCs/>
          <w:i/>
          <w:sz w:val="24"/>
          <w:szCs w:val="24"/>
        </w:rPr>
        <w:t>Kamwemba</w:t>
      </w:r>
      <w:proofErr w:type="spellEnd"/>
      <w:r w:rsidRPr="00CC03FB">
        <w:rPr>
          <w:rFonts w:ascii="Times New Roman" w:hAnsi="Times New Roman" w:cs="Times New Roman"/>
          <w:bCs/>
          <w:sz w:val="24"/>
          <w:szCs w:val="24"/>
        </w:rPr>
        <w:t xml:space="preserve"> for 2</w:t>
      </w:r>
      <w:r w:rsidRPr="00CC03FB">
        <w:rPr>
          <w:rFonts w:ascii="Times New Roman" w:hAnsi="Times New Roman" w:cs="Times New Roman"/>
          <w:bCs/>
          <w:sz w:val="24"/>
          <w:szCs w:val="24"/>
          <w:vertAlign w:val="superscript"/>
        </w:rPr>
        <w:t>nd</w:t>
      </w:r>
      <w:r w:rsidRPr="00CC03FB">
        <w:rPr>
          <w:rFonts w:ascii="Times New Roman" w:hAnsi="Times New Roman" w:cs="Times New Roman"/>
          <w:bCs/>
          <w:sz w:val="24"/>
          <w:szCs w:val="24"/>
        </w:rPr>
        <w:t xml:space="preserve"> to 8</w:t>
      </w:r>
      <w:r w:rsidRPr="00CC03FB">
        <w:rPr>
          <w:rFonts w:ascii="Times New Roman" w:hAnsi="Times New Roman" w:cs="Times New Roman"/>
          <w:bCs/>
          <w:sz w:val="24"/>
          <w:szCs w:val="24"/>
          <w:vertAlign w:val="superscript"/>
        </w:rPr>
        <w:t>th</w:t>
      </w:r>
      <w:r w:rsidRPr="00CC03FB">
        <w:rPr>
          <w:rFonts w:ascii="Times New Roman" w:hAnsi="Times New Roman" w:cs="Times New Roman"/>
          <w:bCs/>
          <w:sz w:val="24"/>
          <w:szCs w:val="24"/>
        </w:rPr>
        <w:t xml:space="preserve"> respondents</w:t>
      </w:r>
    </w:p>
    <w:p w:rsidR="003451D8" w:rsidRPr="00CC03FB" w:rsidRDefault="003451D8" w:rsidP="00325B9E">
      <w:pPr>
        <w:autoSpaceDE w:val="0"/>
        <w:autoSpaceDN w:val="0"/>
        <w:adjustRightInd w:val="0"/>
        <w:spacing w:after="0" w:line="480" w:lineRule="auto"/>
        <w:jc w:val="both"/>
        <w:rPr>
          <w:rFonts w:ascii="Times New Roman" w:hAnsi="Times New Roman" w:cs="Times New Roman"/>
          <w:bCs/>
          <w:sz w:val="24"/>
          <w:szCs w:val="24"/>
        </w:rPr>
      </w:pPr>
    </w:p>
    <w:p w:rsidR="007172F8" w:rsidRPr="00CC03FB" w:rsidRDefault="007172F8" w:rsidP="00325B9E">
      <w:pPr>
        <w:autoSpaceDE w:val="0"/>
        <w:autoSpaceDN w:val="0"/>
        <w:adjustRightInd w:val="0"/>
        <w:spacing w:after="0" w:line="480" w:lineRule="auto"/>
        <w:jc w:val="both"/>
        <w:rPr>
          <w:rFonts w:ascii="Times New Roman" w:hAnsi="Times New Roman" w:cs="Times New Roman"/>
          <w:b/>
          <w:bCs/>
          <w:sz w:val="24"/>
          <w:szCs w:val="24"/>
        </w:rPr>
      </w:pPr>
      <w:r w:rsidRPr="00CC03FB">
        <w:rPr>
          <w:rFonts w:ascii="Times New Roman" w:hAnsi="Times New Roman" w:cs="Times New Roman"/>
          <w:b/>
          <w:bCs/>
          <w:sz w:val="24"/>
          <w:szCs w:val="24"/>
        </w:rPr>
        <w:t>Makarau JCC-</w:t>
      </w:r>
    </w:p>
    <w:p w:rsidR="00EE6AB7" w:rsidRPr="00CC03FB" w:rsidRDefault="005672ED" w:rsidP="00156B2B">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[1]</w:t>
      </w:r>
      <w:r w:rsidRPr="00CC03FB">
        <w:rPr>
          <w:rFonts w:ascii="Times New Roman" w:hAnsi="Times New Roman" w:cs="Times New Roman"/>
          <w:bCs/>
          <w:sz w:val="24"/>
          <w:szCs w:val="24"/>
        </w:rPr>
        <w:tab/>
      </w:r>
      <w:r w:rsidR="00EE6AB7" w:rsidRPr="00CC03FB">
        <w:rPr>
          <w:rFonts w:ascii="Times New Roman" w:hAnsi="Times New Roman" w:cs="Times New Roman"/>
          <w:bCs/>
          <w:sz w:val="24"/>
          <w:szCs w:val="24"/>
        </w:rPr>
        <w:t xml:space="preserve">This is an application for condonation for the late filing of an application for leave to appeal against a judgment of the Supreme Court. </w:t>
      </w:r>
      <w:r w:rsidR="00CF266E" w:rsidRPr="00CC03FB">
        <w:rPr>
          <w:rFonts w:ascii="Times New Roman" w:hAnsi="Times New Roman" w:cs="Times New Roman"/>
          <w:bCs/>
          <w:sz w:val="24"/>
          <w:szCs w:val="24"/>
        </w:rPr>
        <w:t xml:space="preserve">An </w:t>
      </w:r>
      <w:r w:rsidR="00CF266E" w:rsidRPr="00CC03FB">
        <w:rPr>
          <w:rFonts w:ascii="Times New Roman" w:hAnsi="Times New Roman" w:cs="Times New Roman"/>
          <w:bCs/>
          <w:i/>
          <w:sz w:val="24"/>
          <w:szCs w:val="24"/>
        </w:rPr>
        <w:t>ex tempore</w:t>
      </w:r>
      <w:r w:rsidR="00CF266E" w:rsidRPr="00CC03FB">
        <w:rPr>
          <w:rFonts w:ascii="Times New Roman" w:hAnsi="Times New Roman" w:cs="Times New Roman"/>
          <w:bCs/>
          <w:sz w:val="24"/>
          <w:szCs w:val="24"/>
        </w:rPr>
        <w:t xml:space="preserve"> order </w:t>
      </w:r>
      <w:r w:rsidR="00EE6AB7" w:rsidRPr="00CC03FB">
        <w:rPr>
          <w:rFonts w:ascii="Times New Roman" w:hAnsi="Times New Roman" w:cs="Times New Roman"/>
          <w:bCs/>
          <w:sz w:val="24"/>
          <w:szCs w:val="24"/>
        </w:rPr>
        <w:t>was handed down on 23 May 2023 with reasons for judgment being furnished to the parties on 27 February 2025.</w:t>
      </w:r>
      <w:r w:rsidR="004B04D1" w:rsidRPr="00CC03FB">
        <w:rPr>
          <w:rFonts w:ascii="Times New Roman" w:hAnsi="Times New Roman" w:cs="Times New Roman"/>
          <w:bCs/>
          <w:sz w:val="24"/>
          <w:szCs w:val="24"/>
        </w:rPr>
        <w:t xml:space="preserve"> An</w:t>
      </w:r>
      <w:r w:rsidR="003F03D6" w:rsidRPr="00CC03FB">
        <w:rPr>
          <w:rFonts w:ascii="Times New Roman" w:hAnsi="Times New Roman" w:cs="Times New Roman"/>
          <w:bCs/>
          <w:sz w:val="24"/>
          <w:szCs w:val="24"/>
        </w:rPr>
        <w:t xml:space="preserve"> earlier</w:t>
      </w:r>
      <w:r w:rsidR="004B04D1" w:rsidRPr="00CC03FB">
        <w:rPr>
          <w:rFonts w:ascii="Times New Roman" w:hAnsi="Times New Roman" w:cs="Times New Roman"/>
          <w:bCs/>
          <w:sz w:val="24"/>
          <w:szCs w:val="24"/>
        </w:rPr>
        <w:t xml:space="preserve"> applic</w:t>
      </w:r>
      <w:r w:rsidR="003F03D6" w:rsidRPr="00CC03FB">
        <w:rPr>
          <w:rFonts w:ascii="Times New Roman" w:hAnsi="Times New Roman" w:cs="Times New Roman"/>
          <w:bCs/>
          <w:sz w:val="24"/>
          <w:szCs w:val="24"/>
        </w:rPr>
        <w:t xml:space="preserve">ation for condonation and extension of time to appeal was </w:t>
      </w:r>
      <w:r w:rsidR="004B04D1" w:rsidRPr="00CC03FB">
        <w:rPr>
          <w:rFonts w:ascii="Times New Roman" w:hAnsi="Times New Roman" w:cs="Times New Roman"/>
          <w:bCs/>
          <w:sz w:val="24"/>
          <w:szCs w:val="24"/>
        </w:rPr>
        <w:t>filed with this Court in October 2024</w:t>
      </w:r>
      <w:r w:rsidR="003F03D6" w:rsidRPr="00CC03FB">
        <w:rPr>
          <w:rFonts w:ascii="Times New Roman" w:hAnsi="Times New Roman" w:cs="Times New Roman"/>
          <w:bCs/>
          <w:sz w:val="24"/>
          <w:szCs w:val="24"/>
        </w:rPr>
        <w:t xml:space="preserve">. It </w:t>
      </w:r>
      <w:r w:rsidR="004B04D1" w:rsidRPr="00CC03FB">
        <w:rPr>
          <w:rFonts w:ascii="Times New Roman" w:hAnsi="Times New Roman" w:cs="Times New Roman"/>
          <w:bCs/>
          <w:sz w:val="24"/>
          <w:szCs w:val="24"/>
        </w:rPr>
        <w:t xml:space="preserve">was struck off the roll for want of reasons from the Supreme Court. </w:t>
      </w:r>
    </w:p>
    <w:p w:rsidR="003F03D6" w:rsidRPr="00CC03FB" w:rsidRDefault="003F03D6" w:rsidP="00325B9E">
      <w:pPr>
        <w:autoSpaceDE w:val="0"/>
        <w:autoSpaceDN w:val="0"/>
        <w:adjustRightInd w:val="0"/>
        <w:spacing w:after="0" w:line="480" w:lineRule="auto"/>
        <w:jc w:val="both"/>
        <w:rPr>
          <w:rFonts w:ascii="Times New Roman" w:hAnsi="Times New Roman" w:cs="Times New Roman"/>
          <w:bCs/>
          <w:sz w:val="24"/>
          <w:szCs w:val="24"/>
          <w:u w:val="single"/>
        </w:rPr>
      </w:pPr>
    </w:p>
    <w:p w:rsidR="005943B3" w:rsidRPr="00CC03FB" w:rsidRDefault="005943B3" w:rsidP="00325B9E">
      <w:pPr>
        <w:autoSpaceDE w:val="0"/>
        <w:autoSpaceDN w:val="0"/>
        <w:adjustRightInd w:val="0"/>
        <w:spacing w:after="0" w:line="480" w:lineRule="auto"/>
        <w:jc w:val="both"/>
        <w:rPr>
          <w:rFonts w:ascii="Times New Roman" w:hAnsi="Times New Roman" w:cs="Times New Roman"/>
          <w:b/>
          <w:bCs/>
          <w:sz w:val="24"/>
          <w:szCs w:val="24"/>
          <w:u w:val="single"/>
        </w:rPr>
      </w:pPr>
      <w:r w:rsidRPr="00CC03FB">
        <w:rPr>
          <w:rFonts w:ascii="Times New Roman" w:hAnsi="Times New Roman" w:cs="Times New Roman"/>
          <w:b/>
          <w:bCs/>
          <w:sz w:val="24"/>
          <w:szCs w:val="24"/>
          <w:u w:val="single"/>
        </w:rPr>
        <w:t>Background facts.</w:t>
      </w:r>
    </w:p>
    <w:p w:rsidR="005943B3" w:rsidRPr="00CC03FB" w:rsidRDefault="005943B3" w:rsidP="00325B9E">
      <w:pPr>
        <w:autoSpaceDE w:val="0"/>
        <w:autoSpaceDN w:val="0"/>
        <w:adjustRightInd w:val="0"/>
        <w:spacing w:after="0" w:line="480" w:lineRule="auto"/>
        <w:jc w:val="both"/>
        <w:rPr>
          <w:rFonts w:ascii="Times New Roman" w:hAnsi="Times New Roman" w:cs="Times New Roman"/>
          <w:bCs/>
          <w:sz w:val="24"/>
          <w:szCs w:val="24"/>
        </w:rPr>
      </w:pPr>
    </w:p>
    <w:p w:rsidR="005672ED" w:rsidRPr="00CC03FB" w:rsidRDefault="005672ED" w:rsidP="00D0032D">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lastRenderedPageBreak/>
        <w:t>[2]</w:t>
      </w:r>
      <w:r w:rsidRPr="00CC03FB">
        <w:rPr>
          <w:rFonts w:ascii="Times New Roman" w:hAnsi="Times New Roman" w:cs="Times New Roman"/>
          <w:bCs/>
          <w:sz w:val="24"/>
          <w:szCs w:val="24"/>
        </w:rPr>
        <w:tab/>
      </w:r>
      <w:r w:rsidR="005943B3" w:rsidRPr="00CC03FB">
        <w:rPr>
          <w:rFonts w:ascii="Times New Roman" w:hAnsi="Times New Roman" w:cs="Times New Roman"/>
          <w:bCs/>
          <w:sz w:val="24"/>
          <w:szCs w:val="24"/>
        </w:rPr>
        <w:t>The</w:t>
      </w:r>
      <w:r w:rsidR="00FA3CA1" w:rsidRPr="00CC03FB">
        <w:rPr>
          <w:rFonts w:ascii="Times New Roman" w:hAnsi="Times New Roman" w:cs="Times New Roman"/>
          <w:bCs/>
          <w:sz w:val="24"/>
          <w:szCs w:val="24"/>
        </w:rPr>
        <w:t xml:space="preserve"> historical facts giving rise to this application are not complex. They are common cause, appearing as they do from the record of proceedings </w:t>
      </w:r>
      <w:r w:rsidR="00FA3CA1" w:rsidRPr="00CC03FB">
        <w:rPr>
          <w:rFonts w:ascii="Times New Roman" w:hAnsi="Times New Roman" w:cs="Times New Roman"/>
          <w:bCs/>
          <w:i/>
          <w:sz w:val="24"/>
          <w:szCs w:val="24"/>
        </w:rPr>
        <w:t>a quo</w:t>
      </w:r>
      <w:r w:rsidR="006E35D0" w:rsidRPr="00CC03FB">
        <w:rPr>
          <w:rFonts w:ascii="Times New Roman" w:hAnsi="Times New Roman" w:cs="Times New Roman"/>
          <w:bCs/>
          <w:i/>
          <w:sz w:val="24"/>
          <w:szCs w:val="24"/>
        </w:rPr>
        <w:t>,</w:t>
      </w:r>
      <w:r w:rsidR="00FA3CA1" w:rsidRPr="00CC03FB">
        <w:rPr>
          <w:rFonts w:ascii="Times New Roman" w:hAnsi="Times New Roman" w:cs="Times New Roman"/>
          <w:bCs/>
          <w:sz w:val="24"/>
          <w:szCs w:val="24"/>
        </w:rPr>
        <w:t xml:space="preserve"> and</w:t>
      </w:r>
      <w:r w:rsidR="006E35D0" w:rsidRPr="00CC03FB">
        <w:rPr>
          <w:rFonts w:ascii="Times New Roman" w:hAnsi="Times New Roman" w:cs="Times New Roman"/>
          <w:bCs/>
          <w:sz w:val="24"/>
          <w:szCs w:val="24"/>
        </w:rPr>
        <w:t>,</w:t>
      </w:r>
      <w:r w:rsidR="00FA3CA1" w:rsidRPr="00CC03FB">
        <w:rPr>
          <w:rFonts w:ascii="Times New Roman" w:hAnsi="Times New Roman" w:cs="Times New Roman"/>
          <w:bCs/>
          <w:sz w:val="24"/>
          <w:szCs w:val="24"/>
        </w:rPr>
        <w:t xml:space="preserve"> from the terse ruling by the </w:t>
      </w:r>
      <w:r w:rsidR="00612889" w:rsidRPr="00CC03FB">
        <w:rPr>
          <w:rFonts w:ascii="Times New Roman" w:hAnsi="Times New Roman" w:cs="Times New Roman"/>
          <w:bCs/>
          <w:sz w:val="24"/>
          <w:szCs w:val="24"/>
        </w:rPr>
        <w:t xml:space="preserve">Zimbabwe </w:t>
      </w:r>
      <w:r w:rsidR="00FA3CA1" w:rsidRPr="00CC03FB">
        <w:rPr>
          <w:rFonts w:ascii="Times New Roman" w:hAnsi="Times New Roman" w:cs="Times New Roman"/>
          <w:bCs/>
          <w:sz w:val="24"/>
          <w:szCs w:val="24"/>
        </w:rPr>
        <w:t xml:space="preserve">Land Commission. </w:t>
      </w:r>
      <w:r w:rsidR="005943B3" w:rsidRPr="00CC03FB">
        <w:rPr>
          <w:rFonts w:ascii="Times New Roman" w:hAnsi="Times New Roman" w:cs="Times New Roman"/>
          <w:bCs/>
          <w:sz w:val="24"/>
          <w:szCs w:val="24"/>
        </w:rPr>
        <w:t xml:space="preserve"> </w:t>
      </w:r>
    </w:p>
    <w:p w:rsidR="005672ED" w:rsidRPr="00CC03FB" w:rsidRDefault="005672ED" w:rsidP="00325B9E">
      <w:pPr>
        <w:autoSpaceDE w:val="0"/>
        <w:autoSpaceDN w:val="0"/>
        <w:adjustRightInd w:val="0"/>
        <w:spacing w:after="0" w:line="480" w:lineRule="auto"/>
        <w:jc w:val="both"/>
        <w:rPr>
          <w:rFonts w:ascii="Times New Roman" w:hAnsi="Times New Roman" w:cs="Times New Roman"/>
          <w:bCs/>
          <w:sz w:val="24"/>
          <w:szCs w:val="24"/>
        </w:rPr>
      </w:pPr>
    </w:p>
    <w:p w:rsidR="005672ED" w:rsidRPr="00CC03FB" w:rsidRDefault="005672ED" w:rsidP="00D0032D">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w:t>
      </w:r>
      <w:r w:rsidRPr="00CC03FB">
        <w:rPr>
          <w:rFonts w:ascii="Times New Roman" w:hAnsi="Times New Roman" w:cs="Times New Roman"/>
          <w:bCs/>
          <w:sz w:val="24"/>
          <w:szCs w:val="24"/>
        </w:rPr>
        <w:tab/>
      </w:r>
      <w:r w:rsidR="00FA3CA1" w:rsidRPr="00CC03FB">
        <w:rPr>
          <w:rFonts w:ascii="Times New Roman" w:hAnsi="Times New Roman" w:cs="Times New Roman"/>
          <w:bCs/>
          <w:sz w:val="24"/>
          <w:szCs w:val="24"/>
        </w:rPr>
        <w:t xml:space="preserve">The </w:t>
      </w:r>
      <w:r w:rsidR="004B04D1" w:rsidRPr="00CC03FB">
        <w:rPr>
          <w:rFonts w:ascii="Times New Roman" w:hAnsi="Times New Roman" w:cs="Times New Roman"/>
          <w:bCs/>
          <w:sz w:val="24"/>
          <w:szCs w:val="24"/>
        </w:rPr>
        <w:t xml:space="preserve">first applicant and her husband, now late, owned </w:t>
      </w:r>
      <w:r w:rsidR="005943B3" w:rsidRPr="00CC03FB">
        <w:rPr>
          <w:rFonts w:ascii="Times New Roman" w:hAnsi="Times New Roman" w:cs="Times New Roman"/>
          <w:bCs/>
          <w:sz w:val="24"/>
          <w:szCs w:val="24"/>
        </w:rPr>
        <w:t xml:space="preserve">agricultural land </w:t>
      </w:r>
      <w:r w:rsidR="004B04D1" w:rsidRPr="00CC03FB">
        <w:rPr>
          <w:rFonts w:ascii="Times New Roman" w:hAnsi="Times New Roman" w:cs="Times New Roman"/>
          <w:bCs/>
          <w:sz w:val="24"/>
          <w:szCs w:val="24"/>
        </w:rPr>
        <w:t xml:space="preserve">that was acquired </w:t>
      </w:r>
      <w:r w:rsidRPr="00CC03FB">
        <w:rPr>
          <w:rFonts w:ascii="Times New Roman" w:hAnsi="Times New Roman" w:cs="Times New Roman"/>
          <w:bCs/>
          <w:sz w:val="24"/>
          <w:szCs w:val="24"/>
        </w:rPr>
        <w:t xml:space="preserve">by the State </w:t>
      </w:r>
      <w:r w:rsidR="004B04D1" w:rsidRPr="00CC03FB">
        <w:rPr>
          <w:rFonts w:ascii="Times New Roman" w:hAnsi="Times New Roman" w:cs="Times New Roman"/>
          <w:bCs/>
          <w:sz w:val="24"/>
          <w:szCs w:val="24"/>
        </w:rPr>
        <w:t xml:space="preserve">in 2005. They applied for the delisting of the land without success.  In </w:t>
      </w:r>
      <w:r w:rsidR="005564A3" w:rsidRPr="00CC03FB">
        <w:rPr>
          <w:rFonts w:ascii="Times New Roman" w:hAnsi="Times New Roman" w:cs="Times New Roman"/>
          <w:bCs/>
          <w:sz w:val="24"/>
          <w:szCs w:val="24"/>
        </w:rPr>
        <w:t>2011, the first respondent subdivided the farm and settled five farmers on the land.</w:t>
      </w:r>
      <w:r w:rsidR="00612889" w:rsidRPr="00CC03FB">
        <w:rPr>
          <w:rFonts w:ascii="Times New Roman" w:hAnsi="Times New Roman" w:cs="Times New Roman"/>
          <w:bCs/>
          <w:sz w:val="24"/>
          <w:szCs w:val="24"/>
        </w:rPr>
        <w:t xml:space="preserve"> </w:t>
      </w:r>
      <w:r w:rsidR="00A94464" w:rsidRPr="00CC03FB">
        <w:rPr>
          <w:rFonts w:ascii="Times New Roman" w:hAnsi="Times New Roman" w:cs="Times New Roman"/>
          <w:bCs/>
          <w:sz w:val="24"/>
          <w:szCs w:val="24"/>
        </w:rPr>
        <w:t>Whilst</w:t>
      </w:r>
      <w:r w:rsidR="00612889" w:rsidRPr="00CC03FB">
        <w:rPr>
          <w:rFonts w:ascii="Times New Roman" w:hAnsi="Times New Roman" w:cs="Times New Roman"/>
          <w:bCs/>
          <w:sz w:val="24"/>
          <w:szCs w:val="24"/>
        </w:rPr>
        <w:t xml:space="preserve"> the </w:t>
      </w:r>
      <w:r w:rsidRPr="00CC03FB">
        <w:rPr>
          <w:rFonts w:ascii="Times New Roman" w:hAnsi="Times New Roman" w:cs="Times New Roman"/>
          <w:bCs/>
          <w:sz w:val="24"/>
          <w:szCs w:val="24"/>
        </w:rPr>
        <w:t xml:space="preserve">Resident Minister </w:t>
      </w:r>
      <w:r w:rsidR="00CF266E" w:rsidRPr="00CC03FB">
        <w:rPr>
          <w:rFonts w:ascii="Times New Roman" w:hAnsi="Times New Roman" w:cs="Times New Roman"/>
          <w:bCs/>
          <w:sz w:val="24"/>
          <w:szCs w:val="24"/>
        </w:rPr>
        <w:t xml:space="preserve">for the province in which the farm is situate </w:t>
      </w:r>
      <w:r w:rsidR="00612889" w:rsidRPr="00CC03FB">
        <w:rPr>
          <w:rFonts w:ascii="Times New Roman" w:hAnsi="Times New Roman" w:cs="Times New Roman"/>
          <w:bCs/>
          <w:sz w:val="24"/>
          <w:szCs w:val="24"/>
        </w:rPr>
        <w:t xml:space="preserve">endorsed on the title deeds of the farm that </w:t>
      </w:r>
      <w:r w:rsidR="002F507C" w:rsidRPr="00CC03FB">
        <w:rPr>
          <w:rFonts w:ascii="Times New Roman" w:hAnsi="Times New Roman" w:cs="Times New Roman"/>
          <w:bCs/>
          <w:sz w:val="24"/>
          <w:szCs w:val="24"/>
        </w:rPr>
        <w:t xml:space="preserve">the five resettled </w:t>
      </w:r>
      <w:r w:rsidR="00612889" w:rsidRPr="00CC03FB">
        <w:rPr>
          <w:rFonts w:ascii="Times New Roman" w:hAnsi="Times New Roman" w:cs="Times New Roman"/>
          <w:bCs/>
          <w:sz w:val="24"/>
          <w:szCs w:val="24"/>
        </w:rPr>
        <w:t>farm</w:t>
      </w:r>
      <w:r w:rsidR="002F507C" w:rsidRPr="00CC03FB">
        <w:rPr>
          <w:rFonts w:ascii="Times New Roman" w:hAnsi="Times New Roman" w:cs="Times New Roman"/>
          <w:bCs/>
          <w:sz w:val="24"/>
          <w:szCs w:val="24"/>
        </w:rPr>
        <w:t>ers</w:t>
      </w:r>
      <w:r w:rsidR="00612889" w:rsidRPr="00CC03FB">
        <w:rPr>
          <w:rFonts w:ascii="Times New Roman" w:hAnsi="Times New Roman" w:cs="Times New Roman"/>
          <w:bCs/>
          <w:sz w:val="24"/>
          <w:szCs w:val="24"/>
        </w:rPr>
        <w:t xml:space="preserve"> would be allocated </w:t>
      </w:r>
      <w:r w:rsidR="00997D65" w:rsidRPr="00CC03FB">
        <w:rPr>
          <w:rFonts w:ascii="Times New Roman" w:hAnsi="Times New Roman" w:cs="Times New Roman"/>
          <w:bCs/>
          <w:sz w:val="24"/>
          <w:szCs w:val="24"/>
        </w:rPr>
        <w:t>alternative</w:t>
      </w:r>
      <w:r w:rsidR="00612889" w:rsidRPr="00CC03FB">
        <w:rPr>
          <w:rFonts w:ascii="Times New Roman" w:hAnsi="Times New Roman" w:cs="Times New Roman"/>
          <w:bCs/>
          <w:sz w:val="24"/>
          <w:szCs w:val="24"/>
        </w:rPr>
        <w:t xml:space="preserve"> land in due course, this did not happen, prompting the applicants to lodge a complaint with the Zimbabwe Land Commission.</w:t>
      </w:r>
      <w:r w:rsidR="006C2BB8" w:rsidRPr="00CC03FB">
        <w:rPr>
          <w:rFonts w:ascii="Times New Roman" w:hAnsi="Times New Roman" w:cs="Times New Roman"/>
          <w:bCs/>
          <w:sz w:val="24"/>
          <w:szCs w:val="24"/>
        </w:rPr>
        <w:t xml:space="preserve"> </w:t>
      </w:r>
      <w:r w:rsidR="003C4905" w:rsidRPr="00CC03FB">
        <w:rPr>
          <w:rFonts w:ascii="Times New Roman" w:hAnsi="Times New Roman" w:cs="Times New Roman"/>
          <w:bCs/>
          <w:sz w:val="24"/>
          <w:szCs w:val="24"/>
        </w:rPr>
        <w:t>It was the view of the then Resident Minister that the farm should not have been acquired as it is owned by indigenous Zimbabweans</w:t>
      </w:r>
      <w:r w:rsidR="005B0BDE" w:rsidRPr="00CC03FB">
        <w:rPr>
          <w:rFonts w:ascii="Times New Roman" w:hAnsi="Times New Roman" w:cs="Times New Roman"/>
          <w:bCs/>
          <w:sz w:val="24"/>
          <w:szCs w:val="24"/>
        </w:rPr>
        <w:t>.</w:t>
      </w:r>
    </w:p>
    <w:p w:rsidR="005672ED" w:rsidRPr="00CC03FB" w:rsidRDefault="005672ED" w:rsidP="00325B9E">
      <w:pPr>
        <w:autoSpaceDE w:val="0"/>
        <w:autoSpaceDN w:val="0"/>
        <w:adjustRightInd w:val="0"/>
        <w:spacing w:after="0" w:line="480" w:lineRule="auto"/>
        <w:jc w:val="both"/>
        <w:rPr>
          <w:rFonts w:ascii="Times New Roman" w:hAnsi="Times New Roman" w:cs="Times New Roman"/>
          <w:bCs/>
          <w:sz w:val="24"/>
          <w:szCs w:val="24"/>
        </w:rPr>
      </w:pPr>
    </w:p>
    <w:p w:rsidR="00876E22" w:rsidRPr="00CC03FB" w:rsidRDefault="005672ED" w:rsidP="00D0032D">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[4]</w:t>
      </w:r>
      <w:r w:rsidRPr="00CC03FB">
        <w:rPr>
          <w:rFonts w:ascii="Times New Roman" w:hAnsi="Times New Roman" w:cs="Times New Roman"/>
          <w:bCs/>
          <w:sz w:val="24"/>
          <w:szCs w:val="24"/>
        </w:rPr>
        <w:tab/>
      </w:r>
      <w:r w:rsidR="006C2BB8" w:rsidRPr="00CC03FB">
        <w:rPr>
          <w:rFonts w:ascii="Times New Roman" w:hAnsi="Times New Roman" w:cs="Times New Roman"/>
          <w:bCs/>
          <w:sz w:val="24"/>
          <w:szCs w:val="24"/>
        </w:rPr>
        <w:t xml:space="preserve">The </w:t>
      </w:r>
      <w:r w:rsidRPr="00CC03FB">
        <w:rPr>
          <w:rFonts w:ascii="Times New Roman" w:hAnsi="Times New Roman" w:cs="Times New Roman"/>
          <w:bCs/>
          <w:sz w:val="24"/>
          <w:szCs w:val="24"/>
        </w:rPr>
        <w:t xml:space="preserve">Land </w:t>
      </w:r>
      <w:r w:rsidR="006C2BB8" w:rsidRPr="00CC03FB">
        <w:rPr>
          <w:rFonts w:ascii="Times New Roman" w:hAnsi="Times New Roman" w:cs="Times New Roman"/>
          <w:bCs/>
          <w:sz w:val="24"/>
          <w:szCs w:val="24"/>
        </w:rPr>
        <w:t xml:space="preserve">Commission investigated the complaint and </w:t>
      </w:r>
      <w:r w:rsidR="00A94464" w:rsidRPr="00CC03FB">
        <w:rPr>
          <w:rFonts w:ascii="Times New Roman" w:hAnsi="Times New Roman" w:cs="Times New Roman"/>
          <w:bCs/>
          <w:sz w:val="24"/>
          <w:szCs w:val="24"/>
        </w:rPr>
        <w:t>resolve</w:t>
      </w:r>
      <w:r w:rsidR="00C51715" w:rsidRPr="00CC03FB">
        <w:rPr>
          <w:rFonts w:ascii="Times New Roman" w:hAnsi="Times New Roman" w:cs="Times New Roman"/>
          <w:bCs/>
          <w:sz w:val="24"/>
          <w:szCs w:val="24"/>
        </w:rPr>
        <w:t xml:space="preserve">d that the first respondent had </w:t>
      </w:r>
      <w:r w:rsidRPr="00CC03FB">
        <w:rPr>
          <w:rFonts w:ascii="Times New Roman" w:hAnsi="Times New Roman" w:cs="Times New Roman"/>
          <w:bCs/>
          <w:sz w:val="24"/>
          <w:szCs w:val="24"/>
        </w:rPr>
        <w:t>to withdraw the</w:t>
      </w:r>
      <w:r w:rsidR="00A94464" w:rsidRPr="00CC03FB">
        <w:rPr>
          <w:rFonts w:ascii="Times New Roman" w:hAnsi="Times New Roman" w:cs="Times New Roman"/>
          <w:bCs/>
          <w:sz w:val="24"/>
          <w:szCs w:val="24"/>
        </w:rPr>
        <w:t xml:space="preserve"> letters offered to the </w:t>
      </w:r>
      <w:r w:rsidR="00E34DDA" w:rsidRPr="00CC03FB">
        <w:rPr>
          <w:rFonts w:ascii="Times New Roman" w:hAnsi="Times New Roman" w:cs="Times New Roman"/>
          <w:bCs/>
          <w:sz w:val="24"/>
          <w:szCs w:val="24"/>
        </w:rPr>
        <w:t>second to the eighth respondent</w:t>
      </w:r>
      <w:r w:rsidR="00C51715" w:rsidRPr="00CC03FB">
        <w:rPr>
          <w:rFonts w:ascii="Times New Roman" w:hAnsi="Times New Roman" w:cs="Times New Roman"/>
          <w:bCs/>
          <w:sz w:val="24"/>
          <w:szCs w:val="24"/>
        </w:rPr>
        <w:t xml:space="preserve"> and find them alternative land. It further resolved that the </w:t>
      </w:r>
      <w:r w:rsidR="00A94464" w:rsidRPr="00CC03FB">
        <w:rPr>
          <w:rFonts w:ascii="Times New Roman" w:hAnsi="Times New Roman" w:cs="Times New Roman"/>
          <w:bCs/>
          <w:sz w:val="24"/>
          <w:szCs w:val="24"/>
        </w:rPr>
        <w:t>land</w:t>
      </w:r>
      <w:r w:rsidR="00C51715" w:rsidRPr="00CC03FB">
        <w:rPr>
          <w:rFonts w:ascii="Times New Roman" w:hAnsi="Times New Roman" w:cs="Times New Roman"/>
          <w:bCs/>
          <w:sz w:val="24"/>
          <w:szCs w:val="24"/>
        </w:rPr>
        <w:t xml:space="preserve"> had </w:t>
      </w:r>
      <w:r w:rsidR="00A94464" w:rsidRPr="00CC03FB">
        <w:rPr>
          <w:rFonts w:ascii="Times New Roman" w:hAnsi="Times New Roman" w:cs="Times New Roman"/>
          <w:bCs/>
          <w:sz w:val="24"/>
          <w:szCs w:val="24"/>
        </w:rPr>
        <w:t>to revert to the applicants.</w:t>
      </w:r>
      <w:r w:rsidR="00201730" w:rsidRPr="00CC03FB">
        <w:rPr>
          <w:rFonts w:ascii="Times New Roman" w:hAnsi="Times New Roman" w:cs="Times New Roman"/>
          <w:bCs/>
          <w:sz w:val="24"/>
          <w:szCs w:val="24"/>
        </w:rPr>
        <w:t xml:space="preserve"> Armed with the </w:t>
      </w:r>
      <w:r w:rsidR="008418CD" w:rsidRPr="00CC03FB">
        <w:rPr>
          <w:rFonts w:ascii="Times New Roman" w:hAnsi="Times New Roman" w:cs="Times New Roman"/>
          <w:bCs/>
          <w:sz w:val="24"/>
          <w:szCs w:val="24"/>
        </w:rPr>
        <w:t xml:space="preserve">“decision” </w:t>
      </w:r>
      <w:r w:rsidR="00201730" w:rsidRPr="00CC03FB">
        <w:rPr>
          <w:rFonts w:ascii="Times New Roman" w:hAnsi="Times New Roman" w:cs="Times New Roman"/>
          <w:bCs/>
          <w:sz w:val="24"/>
          <w:szCs w:val="24"/>
        </w:rPr>
        <w:t xml:space="preserve">of the Zimbabwe Land Commission, the applicants approached the High Court seeking </w:t>
      </w:r>
      <w:r w:rsidR="00201730" w:rsidRPr="00CC03FB">
        <w:rPr>
          <w:rFonts w:ascii="Times New Roman" w:hAnsi="Times New Roman" w:cs="Times New Roman"/>
          <w:bCs/>
          <w:i/>
          <w:sz w:val="24"/>
          <w:szCs w:val="24"/>
        </w:rPr>
        <w:t>a mandamus</w:t>
      </w:r>
      <w:r w:rsidR="00201730" w:rsidRPr="00CC03FB">
        <w:rPr>
          <w:rFonts w:ascii="Times New Roman" w:hAnsi="Times New Roman" w:cs="Times New Roman"/>
          <w:bCs/>
          <w:sz w:val="24"/>
          <w:szCs w:val="24"/>
        </w:rPr>
        <w:t xml:space="preserve"> against the first respondent.  </w:t>
      </w:r>
    </w:p>
    <w:p w:rsidR="00876E22" w:rsidRPr="00CC03FB" w:rsidRDefault="00876E22" w:rsidP="00325B9E">
      <w:pPr>
        <w:autoSpaceDE w:val="0"/>
        <w:autoSpaceDN w:val="0"/>
        <w:adjustRightInd w:val="0"/>
        <w:spacing w:after="0" w:line="480" w:lineRule="auto"/>
        <w:jc w:val="both"/>
        <w:rPr>
          <w:rFonts w:ascii="Times New Roman" w:hAnsi="Times New Roman" w:cs="Times New Roman"/>
          <w:bCs/>
          <w:sz w:val="24"/>
          <w:szCs w:val="24"/>
        </w:rPr>
      </w:pPr>
    </w:p>
    <w:p w:rsidR="00C51715" w:rsidRPr="00CC03FB" w:rsidRDefault="00876E22" w:rsidP="00D0032D">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[5]</w:t>
      </w:r>
      <w:r w:rsidRPr="00CC03FB">
        <w:rPr>
          <w:rFonts w:ascii="Times New Roman" w:hAnsi="Times New Roman" w:cs="Times New Roman"/>
          <w:bCs/>
          <w:sz w:val="24"/>
          <w:szCs w:val="24"/>
        </w:rPr>
        <w:tab/>
      </w:r>
      <w:r w:rsidR="00D0032D" w:rsidRPr="00CC03FB">
        <w:rPr>
          <w:rFonts w:ascii="Times New Roman" w:hAnsi="Times New Roman" w:cs="Times New Roman"/>
          <w:bCs/>
          <w:sz w:val="24"/>
          <w:szCs w:val="24"/>
        </w:rPr>
        <w:t xml:space="preserve">The </w:t>
      </w:r>
      <w:r w:rsidR="00201730" w:rsidRPr="00CC03FB">
        <w:rPr>
          <w:rFonts w:ascii="Times New Roman" w:hAnsi="Times New Roman" w:cs="Times New Roman"/>
          <w:bCs/>
          <w:sz w:val="24"/>
          <w:szCs w:val="24"/>
        </w:rPr>
        <w:t xml:space="preserve">application </w:t>
      </w:r>
      <w:r w:rsidR="00C51715" w:rsidRPr="00CC03FB">
        <w:rPr>
          <w:rFonts w:ascii="Times New Roman" w:hAnsi="Times New Roman" w:cs="Times New Roman"/>
          <w:bCs/>
          <w:sz w:val="24"/>
          <w:szCs w:val="24"/>
        </w:rPr>
        <w:t xml:space="preserve">for a </w:t>
      </w:r>
      <w:r w:rsidR="00C51715" w:rsidRPr="00CC03FB">
        <w:rPr>
          <w:rFonts w:ascii="Times New Roman" w:hAnsi="Times New Roman" w:cs="Times New Roman"/>
          <w:bCs/>
          <w:i/>
          <w:sz w:val="24"/>
          <w:szCs w:val="24"/>
        </w:rPr>
        <w:t xml:space="preserve">mandamus </w:t>
      </w:r>
      <w:r w:rsidR="00201730" w:rsidRPr="00CC03FB">
        <w:rPr>
          <w:rFonts w:ascii="Times New Roman" w:hAnsi="Times New Roman" w:cs="Times New Roman"/>
          <w:bCs/>
          <w:sz w:val="24"/>
          <w:szCs w:val="24"/>
        </w:rPr>
        <w:t>was dismissed</w:t>
      </w:r>
      <w:r w:rsidR="00C51715" w:rsidRPr="00CC03FB">
        <w:rPr>
          <w:rFonts w:ascii="Times New Roman" w:hAnsi="Times New Roman" w:cs="Times New Roman"/>
          <w:bCs/>
          <w:sz w:val="24"/>
          <w:szCs w:val="24"/>
        </w:rPr>
        <w:t xml:space="preserve"> in circumstances and for the reasons that I shall detail shortly.</w:t>
      </w:r>
    </w:p>
    <w:p w:rsidR="006C2BB8" w:rsidRPr="00CC03FB" w:rsidRDefault="006C2BB8" w:rsidP="00325B9E">
      <w:pPr>
        <w:autoSpaceDE w:val="0"/>
        <w:autoSpaceDN w:val="0"/>
        <w:adjustRightInd w:val="0"/>
        <w:spacing w:after="0" w:line="480" w:lineRule="auto"/>
        <w:jc w:val="both"/>
        <w:rPr>
          <w:rFonts w:ascii="Times New Roman" w:hAnsi="Times New Roman" w:cs="Times New Roman"/>
          <w:bCs/>
          <w:sz w:val="24"/>
          <w:szCs w:val="24"/>
        </w:rPr>
      </w:pPr>
    </w:p>
    <w:p w:rsidR="00C51715" w:rsidRPr="00CC03FB" w:rsidRDefault="00996A1D" w:rsidP="00D0032D">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lastRenderedPageBreak/>
        <w:t>[6]</w:t>
      </w:r>
      <w:r w:rsidRPr="00CC03FB">
        <w:rPr>
          <w:rFonts w:ascii="Times New Roman" w:hAnsi="Times New Roman" w:cs="Times New Roman"/>
          <w:bCs/>
          <w:sz w:val="24"/>
          <w:szCs w:val="24"/>
        </w:rPr>
        <w:tab/>
      </w:r>
      <w:r w:rsidR="00C51715" w:rsidRPr="00CC03FB">
        <w:rPr>
          <w:rFonts w:ascii="Times New Roman" w:hAnsi="Times New Roman" w:cs="Times New Roman"/>
          <w:bCs/>
          <w:sz w:val="24"/>
          <w:szCs w:val="24"/>
        </w:rPr>
        <w:t>The applicants appealed to the Supreme Court against the decision</w:t>
      </w:r>
      <w:r w:rsidR="002957E2" w:rsidRPr="00CC03FB">
        <w:rPr>
          <w:rFonts w:ascii="Times New Roman" w:hAnsi="Times New Roman" w:cs="Times New Roman"/>
          <w:bCs/>
          <w:sz w:val="24"/>
          <w:szCs w:val="24"/>
        </w:rPr>
        <w:t xml:space="preserve"> of the High Court</w:t>
      </w:r>
      <w:r w:rsidR="00C51715" w:rsidRPr="00CC03FB">
        <w:rPr>
          <w:rFonts w:ascii="Times New Roman" w:hAnsi="Times New Roman" w:cs="Times New Roman"/>
          <w:bCs/>
          <w:sz w:val="24"/>
          <w:szCs w:val="24"/>
        </w:rPr>
        <w:t>. On the turn, the Supreme Court dismissed the appeal with costs. Again it is necessary that I a</w:t>
      </w:r>
      <w:r w:rsidR="002957E2" w:rsidRPr="00CC03FB">
        <w:rPr>
          <w:rFonts w:ascii="Times New Roman" w:hAnsi="Times New Roman" w:cs="Times New Roman"/>
          <w:bCs/>
          <w:sz w:val="24"/>
          <w:szCs w:val="24"/>
        </w:rPr>
        <w:t>d</w:t>
      </w:r>
      <w:r w:rsidR="00C51715" w:rsidRPr="00CC03FB">
        <w:rPr>
          <w:rFonts w:ascii="Times New Roman" w:hAnsi="Times New Roman" w:cs="Times New Roman"/>
          <w:bCs/>
          <w:sz w:val="24"/>
          <w:szCs w:val="24"/>
        </w:rPr>
        <w:t>vert in some detail to the proceedings that unfolded before the Supreme Court and ultimately resulted in the reasons for judgment</w:t>
      </w:r>
      <w:r w:rsidRPr="00CC03FB">
        <w:rPr>
          <w:rFonts w:ascii="Times New Roman" w:hAnsi="Times New Roman" w:cs="Times New Roman"/>
          <w:bCs/>
          <w:sz w:val="24"/>
          <w:szCs w:val="24"/>
        </w:rPr>
        <w:t xml:space="preserve"> that were </w:t>
      </w:r>
      <w:r w:rsidR="002E50D7" w:rsidRPr="00CC03FB">
        <w:rPr>
          <w:rFonts w:ascii="Times New Roman" w:hAnsi="Times New Roman" w:cs="Times New Roman"/>
          <w:bCs/>
          <w:sz w:val="24"/>
          <w:szCs w:val="24"/>
        </w:rPr>
        <w:t xml:space="preserve">made </w:t>
      </w:r>
      <w:r w:rsidRPr="00CC03FB">
        <w:rPr>
          <w:rFonts w:ascii="Times New Roman" w:hAnsi="Times New Roman" w:cs="Times New Roman"/>
          <w:bCs/>
          <w:sz w:val="24"/>
          <w:szCs w:val="24"/>
        </w:rPr>
        <w:t>avail</w:t>
      </w:r>
      <w:r w:rsidR="002E50D7" w:rsidRPr="00CC03FB">
        <w:rPr>
          <w:rFonts w:ascii="Times New Roman" w:hAnsi="Times New Roman" w:cs="Times New Roman"/>
          <w:bCs/>
          <w:sz w:val="24"/>
          <w:szCs w:val="24"/>
        </w:rPr>
        <w:t>able</w:t>
      </w:r>
      <w:r w:rsidRPr="00CC03FB">
        <w:rPr>
          <w:rFonts w:ascii="Times New Roman" w:hAnsi="Times New Roman" w:cs="Times New Roman"/>
          <w:bCs/>
          <w:sz w:val="24"/>
          <w:szCs w:val="24"/>
        </w:rPr>
        <w:t xml:space="preserve"> in February </w:t>
      </w:r>
      <w:r w:rsidR="00C51715" w:rsidRPr="00CC03FB">
        <w:rPr>
          <w:rFonts w:ascii="Times New Roman" w:hAnsi="Times New Roman" w:cs="Times New Roman"/>
          <w:bCs/>
          <w:sz w:val="24"/>
          <w:szCs w:val="24"/>
        </w:rPr>
        <w:t>2025.</w:t>
      </w:r>
    </w:p>
    <w:p w:rsidR="00205E33" w:rsidRPr="00CC03FB" w:rsidRDefault="00205E33" w:rsidP="00325B9E">
      <w:pPr>
        <w:autoSpaceDE w:val="0"/>
        <w:autoSpaceDN w:val="0"/>
        <w:adjustRightInd w:val="0"/>
        <w:spacing w:after="0" w:line="480" w:lineRule="auto"/>
        <w:jc w:val="both"/>
        <w:rPr>
          <w:rFonts w:ascii="Times New Roman" w:hAnsi="Times New Roman" w:cs="Times New Roman"/>
          <w:bCs/>
          <w:sz w:val="24"/>
          <w:szCs w:val="24"/>
        </w:rPr>
      </w:pPr>
    </w:p>
    <w:p w:rsidR="00205E33" w:rsidRPr="00CC03FB" w:rsidRDefault="00205E33" w:rsidP="00D0032D">
      <w:pPr>
        <w:autoSpaceDE w:val="0"/>
        <w:autoSpaceDN w:val="0"/>
        <w:adjustRightInd w:val="0"/>
        <w:spacing w:after="0" w:line="480" w:lineRule="auto"/>
        <w:ind w:left="709" w:hanging="709"/>
        <w:jc w:val="both"/>
        <w:rPr>
          <w:rFonts w:ascii="Times New Roman" w:hAnsi="Times New Roman" w:cs="Times New Roman"/>
          <w:b/>
          <w:bCs/>
          <w:sz w:val="24"/>
          <w:szCs w:val="24"/>
          <w:u w:val="single"/>
        </w:rPr>
      </w:pPr>
      <w:r w:rsidRPr="00CC03FB">
        <w:rPr>
          <w:rFonts w:ascii="Times New Roman" w:hAnsi="Times New Roman" w:cs="Times New Roman"/>
          <w:b/>
          <w:bCs/>
          <w:sz w:val="24"/>
          <w:szCs w:val="24"/>
          <w:u w:val="single"/>
        </w:rPr>
        <w:t>The pr</w:t>
      </w:r>
      <w:r w:rsidR="00ED6C29">
        <w:rPr>
          <w:rFonts w:ascii="Times New Roman" w:hAnsi="Times New Roman" w:cs="Times New Roman"/>
          <w:b/>
          <w:bCs/>
          <w:sz w:val="24"/>
          <w:szCs w:val="24"/>
          <w:u w:val="single"/>
        </w:rPr>
        <w:t>oceedings before the High Court.</w:t>
      </w:r>
    </w:p>
    <w:p w:rsidR="00C51715" w:rsidRPr="00CC03FB" w:rsidRDefault="00996A1D" w:rsidP="00D0032D">
      <w:pPr>
        <w:autoSpaceDE w:val="0"/>
        <w:autoSpaceDN w:val="0"/>
        <w:adjustRightInd w:val="0"/>
        <w:spacing w:after="0" w:line="480" w:lineRule="auto"/>
        <w:ind w:left="709" w:hanging="709"/>
        <w:jc w:val="both"/>
        <w:rPr>
          <w:rFonts w:ascii="Times New Roman" w:hAnsi="Times New Roman" w:cs="Times New Roman"/>
          <w:bCs/>
          <w:i/>
          <w:sz w:val="24"/>
          <w:szCs w:val="24"/>
        </w:rPr>
      </w:pPr>
      <w:r w:rsidRPr="00CC03FB">
        <w:rPr>
          <w:rFonts w:ascii="Times New Roman" w:hAnsi="Times New Roman" w:cs="Times New Roman"/>
          <w:bCs/>
          <w:sz w:val="24"/>
          <w:szCs w:val="24"/>
        </w:rPr>
        <w:t>[7]</w:t>
      </w:r>
      <w:r w:rsidRPr="00CC03FB">
        <w:rPr>
          <w:rFonts w:ascii="Times New Roman" w:hAnsi="Times New Roman" w:cs="Times New Roman"/>
          <w:bCs/>
          <w:sz w:val="24"/>
          <w:szCs w:val="24"/>
        </w:rPr>
        <w:tab/>
      </w:r>
      <w:r w:rsidR="00205E33" w:rsidRPr="00CC03FB">
        <w:rPr>
          <w:rFonts w:ascii="Times New Roman" w:hAnsi="Times New Roman" w:cs="Times New Roman"/>
          <w:bCs/>
          <w:sz w:val="24"/>
          <w:szCs w:val="24"/>
        </w:rPr>
        <w:t xml:space="preserve">As indicated above, the applicants approached the High Court, armed with the </w:t>
      </w:r>
      <w:r w:rsidR="00F15F7E" w:rsidRPr="00CC03FB">
        <w:rPr>
          <w:rFonts w:ascii="Times New Roman" w:hAnsi="Times New Roman" w:cs="Times New Roman"/>
          <w:bCs/>
          <w:sz w:val="24"/>
          <w:szCs w:val="24"/>
        </w:rPr>
        <w:t>“</w:t>
      </w:r>
      <w:r w:rsidR="00E20155" w:rsidRPr="00CC03FB">
        <w:rPr>
          <w:rFonts w:ascii="Times New Roman" w:hAnsi="Times New Roman" w:cs="Times New Roman"/>
          <w:bCs/>
          <w:sz w:val="24"/>
          <w:szCs w:val="24"/>
        </w:rPr>
        <w:t>decision</w:t>
      </w:r>
      <w:r w:rsidR="00F15F7E" w:rsidRPr="00CC03FB">
        <w:rPr>
          <w:rFonts w:ascii="Times New Roman" w:hAnsi="Times New Roman" w:cs="Times New Roman"/>
          <w:bCs/>
          <w:sz w:val="24"/>
          <w:szCs w:val="24"/>
        </w:rPr>
        <w:t>”</w:t>
      </w:r>
      <w:r w:rsidR="00E20155" w:rsidRPr="00CC03FB">
        <w:rPr>
          <w:rFonts w:ascii="Times New Roman" w:hAnsi="Times New Roman" w:cs="Times New Roman"/>
          <w:bCs/>
          <w:sz w:val="24"/>
          <w:szCs w:val="24"/>
        </w:rPr>
        <w:t xml:space="preserve"> or </w:t>
      </w:r>
      <w:r w:rsidR="00205E33" w:rsidRPr="00CC03FB">
        <w:rPr>
          <w:rFonts w:ascii="Times New Roman" w:hAnsi="Times New Roman" w:cs="Times New Roman"/>
          <w:bCs/>
          <w:sz w:val="24"/>
          <w:szCs w:val="24"/>
        </w:rPr>
        <w:t xml:space="preserve">resolution of the Land Commission, seeking a </w:t>
      </w:r>
      <w:r w:rsidR="00205E33" w:rsidRPr="00CC03FB">
        <w:rPr>
          <w:rFonts w:ascii="Times New Roman" w:hAnsi="Times New Roman" w:cs="Times New Roman"/>
          <w:bCs/>
          <w:i/>
          <w:sz w:val="24"/>
          <w:szCs w:val="24"/>
        </w:rPr>
        <w:t>mandamus</w:t>
      </w:r>
      <w:r w:rsidR="00205E33" w:rsidRPr="00CC03FB">
        <w:rPr>
          <w:rFonts w:ascii="Times New Roman" w:hAnsi="Times New Roman" w:cs="Times New Roman"/>
          <w:bCs/>
          <w:sz w:val="24"/>
          <w:szCs w:val="24"/>
        </w:rPr>
        <w:t xml:space="preserve"> against the first respondent. The Land Commission, acting under the</w:t>
      </w:r>
      <w:r w:rsidR="00D0032D" w:rsidRPr="00CC03FB">
        <w:rPr>
          <w:rFonts w:ascii="Times New Roman" w:hAnsi="Times New Roman" w:cs="Times New Roman"/>
          <w:bCs/>
          <w:sz w:val="24"/>
          <w:szCs w:val="24"/>
        </w:rPr>
        <w:t xml:space="preserve"> powers granted to it by s</w:t>
      </w:r>
      <w:r w:rsidR="00205E33" w:rsidRPr="00CC03FB">
        <w:rPr>
          <w:rFonts w:ascii="Times New Roman" w:hAnsi="Times New Roman" w:cs="Times New Roman"/>
          <w:bCs/>
          <w:sz w:val="24"/>
          <w:szCs w:val="24"/>
        </w:rPr>
        <w:t xml:space="preserve"> </w:t>
      </w:r>
      <w:r w:rsidR="00F64564" w:rsidRPr="00CC03FB">
        <w:rPr>
          <w:rFonts w:ascii="Times New Roman" w:hAnsi="Times New Roman" w:cs="Times New Roman"/>
          <w:bCs/>
          <w:sz w:val="24"/>
          <w:szCs w:val="24"/>
        </w:rPr>
        <w:t>297 (1)</w:t>
      </w:r>
      <w:r w:rsidR="008236F1" w:rsidRPr="00CC03FB">
        <w:rPr>
          <w:rFonts w:ascii="Times New Roman" w:hAnsi="Times New Roman" w:cs="Times New Roman"/>
          <w:bCs/>
          <w:sz w:val="24"/>
          <w:szCs w:val="24"/>
        </w:rPr>
        <w:t xml:space="preserve"> </w:t>
      </w:r>
      <w:r w:rsidR="00F64564" w:rsidRPr="00CC03FB">
        <w:rPr>
          <w:rFonts w:ascii="Times New Roman" w:hAnsi="Times New Roman" w:cs="Times New Roman"/>
          <w:bCs/>
          <w:sz w:val="24"/>
          <w:szCs w:val="24"/>
        </w:rPr>
        <w:t>(d) of the Constitution had</w:t>
      </w:r>
      <w:r w:rsidR="00380DDA" w:rsidRPr="00CC03FB">
        <w:rPr>
          <w:rFonts w:ascii="Times New Roman" w:hAnsi="Times New Roman" w:cs="Times New Roman"/>
          <w:bCs/>
          <w:sz w:val="24"/>
          <w:szCs w:val="24"/>
        </w:rPr>
        <w:t xml:space="preserve"> resolved </w:t>
      </w:r>
      <w:r w:rsidR="008236F1" w:rsidRPr="00CC03FB">
        <w:rPr>
          <w:rFonts w:ascii="Times New Roman" w:hAnsi="Times New Roman" w:cs="Times New Roman"/>
          <w:bCs/>
          <w:sz w:val="24"/>
          <w:szCs w:val="24"/>
        </w:rPr>
        <w:t xml:space="preserve">in favour of the applicants </w:t>
      </w:r>
      <w:r w:rsidR="00380DDA" w:rsidRPr="00CC03FB">
        <w:rPr>
          <w:rFonts w:ascii="Times New Roman" w:hAnsi="Times New Roman" w:cs="Times New Roman"/>
          <w:bCs/>
          <w:sz w:val="24"/>
          <w:szCs w:val="24"/>
        </w:rPr>
        <w:t xml:space="preserve">and </w:t>
      </w:r>
      <w:r w:rsidR="008236F1" w:rsidRPr="00CC03FB">
        <w:rPr>
          <w:rFonts w:ascii="Times New Roman" w:hAnsi="Times New Roman" w:cs="Times New Roman"/>
          <w:bCs/>
          <w:sz w:val="24"/>
          <w:szCs w:val="24"/>
        </w:rPr>
        <w:t xml:space="preserve">which </w:t>
      </w:r>
      <w:r w:rsidR="00380DDA" w:rsidRPr="00CC03FB">
        <w:rPr>
          <w:rFonts w:ascii="Times New Roman" w:hAnsi="Times New Roman" w:cs="Times New Roman"/>
          <w:bCs/>
          <w:sz w:val="24"/>
          <w:szCs w:val="24"/>
        </w:rPr>
        <w:t xml:space="preserve">resolution </w:t>
      </w:r>
      <w:r w:rsidR="008236F1" w:rsidRPr="00CC03FB">
        <w:rPr>
          <w:rFonts w:ascii="Times New Roman" w:hAnsi="Times New Roman" w:cs="Times New Roman"/>
          <w:bCs/>
          <w:sz w:val="24"/>
          <w:szCs w:val="24"/>
        </w:rPr>
        <w:t>the applicants wanted implemented</w:t>
      </w:r>
      <w:r w:rsidRPr="00CC03FB">
        <w:rPr>
          <w:rFonts w:ascii="Times New Roman" w:hAnsi="Times New Roman" w:cs="Times New Roman"/>
          <w:bCs/>
          <w:sz w:val="24"/>
          <w:szCs w:val="24"/>
        </w:rPr>
        <w:t xml:space="preserve"> through the </w:t>
      </w:r>
      <w:r w:rsidRPr="00CC03FB">
        <w:rPr>
          <w:rFonts w:ascii="Times New Roman" w:hAnsi="Times New Roman" w:cs="Times New Roman"/>
          <w:bCs/>
          <w:i/>
          <w:sz w:val="24"/>
          <w:szCs w:val="24"/>
        </w:rPr>
        <w:t>mandamus</w:t>
      </w:r>
      <w:r w:rsidRPr="0083211E">
        <w:rPr>
          <w:rFonts w:ascii="Times New Roman" w:hAnsi="Times New Roman" w:cs="Times New Roman"/>
          <w:bCs/>
          <w:sz w:val="24"/>
          <w:szCs w:val="24"/>
        </w:rPr>
        <w:t>.</w:t>
      </w:r>
    </w:p>
    <w:p w:rsidR="00996A1D" w:rsidRPr="00CC03FB" w:rsidRDefault="00996A1D" w:rsidP="00325B9E">
      <w:pPr>
        <w:autoSpaceDE w:val="0"/>
        <w:autoSpaceDN w:val="0"/>
        <w:adjustRightInd w:val="0"/>
        <w:spacing w:after="0" w:line="480" w:lineRule="auto"/>
        <w:jc w:val="both"/>
        <w:rPr>
          <w:rFonts w:ascii="Times New Roman" w:hAnsi="Times New Roman" w:cs="Times New Roman"/>
          <w:bCs/>
          <w:sz w:val="24"/>
          <w:szCs w:val="24"/>
        </w:rPr>
      </w:pPr>
    </w:p>
    <w:p w:rsidR="008236F1" w:rsidRPr="00CC03FB" w:rsidRDefault="00996A1D" w:rsidP="00325B9E">
      <w:pPr>
        <w:autoSpaceDE w:val="0"/>
        <w:autoSpaceDN w:val="0"/>
        <w:adjustRightInd w:val="0"/>
        <w:spacing w:after="0" w:line="480" w:lineRule="auto"/>
        <w:jc w:val="both"/>
        <w:rPr>
          <w:rFonts w:ascii="Times New Roman" w:hAnsi="Times New Roman" w:cs="Times New Roman"/>
          <w:bCs/>
          <w:sz w:val="24"/>
          <w:szCs w:val="24"/>
        </w:rPr>
      </w:pPr>
      <w:r w:rsidRPr="00CC03FB">
        <w:rPr>
          <w:rFonts w:ascii="Times New Roman" w:hAnsi="Times New Roman" w:cs="Times New Roman"/>
          <w:bCs/>
          <w:sz w:val="24"/>
          <w:szCs w:val="24"/>
        </w:rPr>
        <w:t>[8]</w:t>
      </w:r>
      <w:r w:rsidRPr="00CC03FB">
        <w:rPr>
          <w:rFonts w:ascii="Times New Roman" w:hAnsi="Times New Roman" w:cs="Times New Roman"/>
          <w:bCs/>
          <w:sz w:val="24"/>
          <w:szCs w:val="24"/>
        </w:rPr>
        <w:tab/>
      </w:r>
      <w:r w:rsidR="008236F1" w:rsidRPr="00CC03FB">
        <w:rPr>
          <w:rFonts w:ascii="Times New Roman" w:hAnsi="Times New Roman" w:cs="Times New Roman"/>
          <w:bCs/>
          <w:sz w:val="24"/>
          <w:szCs w:val="24"/>
        </w:rPr>
        <w:t>The application was opposed</w:t>
      </w:r>
      <w:r w:rsidR="00634839" w:rsidRPr="00CC03FB">
        <w:rPr>
          <w:rFonts w:ascii="Times New Roman" w:hAnsi="Times New Roman" w:cs="Times New Roman"/>
          <w:bCs/>
          <w:sz w:val="24"/>
          <w:szCs w:val="24"/>
        </w:rPr>
        <w:t>.</w:t>
      </w:r>
    </w:p>
    <w:p w:rsidR="00C45ACB" w:rsidRPr="00CC03FB" w:rsidRDefault="00C45ACB" w:rsidP="00325B9E">
      <w:pPr>
        <w:autoSpaceDE w:val="0"/>
        <w:autoSpaceDN w:val="0"/>
        <w:adjustRightInd w:val="0"/>
        <w:spacing w:after="0" w:line="480" w:lineRule="auto"/>
        <w:jc w:val="both"/>
        <w:rPr>
          <w:rFonts w:ascii="Times New Roman" w:hAnsi="Times New Roman" w:cs="Times New Roman"/>
          <w:bCs/>
          <w:sz w:val="24"/>
          <w:szCs w:val="24"/>
        </w:rPr>
      </w:pPr>
    </w:p>
    <w:p w:rsidR="00634839" w:rsidRPr="00CC03FB" w:rsidRDefault="00996A1D" w:rsidP="00D0032D">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w:t>
      </w:r>
      <w:r w:rsidR="00C45ACB" w:rsidRPr="00CC03FB">
        <w:rPr>
          <w:rFonts w:ascii="Times New Roman" w:hAnsi="Times New Roman" w:cs="Times New Roman"/>
          <w:bCs/>
          <w:sz w:val="24"/>
          <w:szCs w:val="24"/>
        </w:rPr>
        <w:t>9]</w:t>
      </w:r>
      <w:r w:rsidR="00C45ACB" w:rsidRPr="00CC03FB">
        <w:rPr>
          <w:rFonts w:ascii="Times New Roman" w:hAnsi="Times New Roman" w:cs="Times New Roman"/>
          <w:bCs/>
          <w:sz w:val="24"/>
          <w:szCs w:val="24"/>
        </w:rPr>
        <w:tab/>
      </w:r>
      <w:r w:rsidR="00634839" w:rsidRPr="00CC03FB">
        <w:rPr>
          <w:rFonts w:ascii="Times New Roman" w:hAnsi="Times New Roman" w:cs="Times New Roman"/>
          <w:bCs/>
          <w:sz w:val="24"/>
          <w:szCs w:val="24"/>
        </w:rPr>
        <w:t>The first respondent opposed the</w:t>
      </w:r>
      <w:r w:rsidR="00CF266E" w:rsidRPr="00CC03FB">
        <w:rPr>
          <w:rFonts w:ascii="Times New Roman" w:hAnsi="Times New Roman" w:cs="Times New Roman"/>
          <w:bCs/>
          <w:sz w:val="24"/>
          <w:szCs w:val="24"/>
        </w:rPr>
        <w:t xml:space="preserve"> application on three main grounds</w:t>
      </w:r>
      <w:r w:rsidR="00634839" w:rsidRPr="00CC03FB">
        <w:rPr>
          <w:rFonts w:ascii="Times New Roman" w:hAnsi="Times New Roman" w:cs="Times New Roman"/>
          <w:bCs/>
          <w:sz w:val="24"/>
          <w:szCs w:val="24"/>
        </w:rPr>
        <w:t>. These were that the farm had been properly acquired and the court had no jurisdiction to review the acquisition of the farm, that the application before the court was for a “</w:t>
      </w:r>
      <w:r w:rsidR="00634839" w:rsidRPr="00CC03FB">
        <w:rPr>
          <w:rFonts w:ascii="Times New Roman" w:hAnsi="Times New Roman" w:cs="Times New Roman"/>
          <w:bCs/>
          <w:i/>
          <w:sz w:val="24"/>
          <w:szCs w:val="24"/>
        </w:rPr>
        <w:t xml:space="preserve">mandamus van </w:t>
      </w:r>
      <w:proofErr w:type="spellStart"/>
      <w:r w:rsidR="00634839" w:rsidRPr="00CC03FB">
        <w:rPr>
          <w:rFonts w:ascii="Times New Roman" w:hAnsi="Times New Roman" w:cs="Times New Roman"/>
          <w:bCs/>
          <w:i/>
          <w:sz w:val="24"/>
          <w:szCs w:val="24"/>
        </w:rPr>
        <w:t>spolie</w:t>
      </w:r>
      <w:proofErr w:type="spellEnd"/>
      <w:r w:rsidR="00C45ACB" w:rsidRPr="00CC03FB">
        <w:rPr>
          <w:rFonts w:ascii="Times New Roman" w:hAnsi="Times New Roman" w:cs="Times New Roman"/>
          <w:bCs/>
          <w:i/>
          <w:sz w:val="24"/>
          <w:szCs w:val="24"/>
        </w:rPr>
        <w:t xml:space="preserve">,” </w:t>
      </w:r>
      <w:r w:rsidR="00C45ACB" w:rsidRPr="00CC03FB">
        <w:rPr>
          <w:rFonts w:ascii="Times New Roman" w:hAnsi="Times New Roman" w:cs="Times New Roman"/>
          <w:bCs/>
          <w:sz w:val="24"/>
          <w:szCs w:val="24"/>
        </w:rPr>
        <w:t xml:space="preserve">which </w:t>
      </w:r>
      <w:r w:rsidR="00634839" w:rsidRPr="00CC03FB">
        <w:rPr>
          <w:rFonts w:ascii="Times New Roman" w:hAnsi="Times New Roman" w:cs="Times New Roman"/>
          <w:bCs/>
          <w:sz w:val="24"/>
          <w:szCs w:val="24"/>
        </w:rPr>
        <w:t xml:space="preserve">was misplaced and </w:t>
      </w:r>
      <w:r w:rsidR="001C3F2D" w:rsidRPr="00CC03FB">
        <w:rPr>
          <w:rFonts w:ascii="Times New Roman" w:hAnsi="Times New Roman" w:cs="Times New Roman"/>
          <w:bCs/>
          <w:sz w:val="24"/>
          <w:szCs w:val="24"/>
        </w:rPr>
        <w:t xml:space="preserve">whose requirements </w:t>
      </w:r>
      <w:r w:rsidR="00634839" w:rsidRPr="00CC03FB">
        <w:rPr>
          <w:rFonts w:ascii="Times New Roman" w:hAnsi="Times New Roman" w:cs="Times New Roman"/>
          <w:bCs/>
          <w:sz w:val="24"/>
          <w:szCs w:val="24"/>
        </w:rPr>
        <w:t>had not been met and</w:t>
      </w:r>
      <w:r w:rsidR="00C45ACB" w:rsidRPr="00CC03FB">
        <w:rPr>
          <w:rFonts w:ascii="Times New Roman" w:hAnsi="Times New Roman" w:cs="Times New Roman"/>
          <w:bCs/>
          <w:sz w:val="24"/>
          <w:szCs w:val="24"/>
        </w:rPr>
        <w:t>,</w:t>
      </w:r>
      <w:r w:rsidR="00634839" w:rsidRPr="00CC03FB">
        <w:rPr>
          <w:rFonts w:ascii="Times New Roman" w:hAnsi="Times New Roman" w:cs="Times New Roman"/>
          <w:bCs/>
          <w:sz w:val="24"/>
          <w:szCs w:val="24"/>
        </w:rPr>
        <w:t xml:space="preserve"> finally, that approaching the Land Commission of Zimbabwe for the delisting of the farm was a procedure not recognised at law.</w:t>
      </w:r>
    </w:p>
    <w:p w:rsidR="00C45ACB" w:rsidRPr="00CC03FB" w:rsidRDefault="00C45ACB" w:rsidP="00325B9E">
      <w:pPr>
        <w:autoSpaceDE w:val="0"/>
        <w:autoSpaceDN w:val="0"/>
        <w:adjustRightInd w:val="0"/>
        <w:spacing w:after="0" w:line="480" w:lineRule="auto"/>
        <w:jc w:val="both"/>
        <w:rPr>
          <w:rFonts w:ascii="Times New Roman" w:hAnsi="Times New Roman" w:cs="Times New Roman"/>
          <w:bCs/>
          <w:sz w:val="24"/>
          <w:szCs w:val="24"/>
        </w:rPr>
      </w:pPr>
    </w:p>
    <w:p w:rsidR="00C45ACB" w:rsidRPr="00CC03FB" w:rsidRDefault="00C45ACB" w:rsidP="00D0032D">
      <w:pPr>
        <w:autoSpaceDE w:val="0"/>
        <w:autoSpaceDN w:val="0"/>
        <w:adjustRightInd w:val="0"/>
        <w:spacing w:after="0" w:line="480" w:lineRule="auto"/>
        <w:ind w:left="851" w:hanging="851"/>
        <w:jc w:val="both"/>
        <w:rPr>
          <w:rFonts w:ascii="Times New Roman" w:hAnsi="Times New Roman" w:cs="Times New Roman"/>
          <w:bCs/>
          <w:sz w:val="24"/>
          <w:szCs w:val="24"/>
        </w:rPr>
      </w:pPr>
      <w:r w:rsidRPr="00CC03FB">
        <w:rPr>
          <w:rFonts w:ascii="Times New Roman" w:hAnsi="Times New Roman" w:cs="Times New Roman"/>
          <w:bCs/>
          <w:sz w:val="24"/>
          <w:szCs w:val="24"/>
        </w:rPr>
        <w:t>[10]</w:t>
      </w:r>
      <w:r w:rsidRPr="00CC03FB">
        <w:rPr>
          <w:rFonts w:ascii="Times New Roman" w:hAnsi="Times New Roman" w:cs="Times New Roman"/>
          <w:bCs/>
          <w:sz w:val="24"/>
          <w:szCs w:val="24"/>
        </w:rPr>
        <w:tab/>
      </w:r>
      <w:r w:rsidR="00634839" w:rsidRPr="00CC03FB">
        <w:rPr>
          <w:rFonts w:ascii="Times New Roman" w:hAnsi="Times New Roman" w:cs="Times New Roman"/>
          <w:bCs/>
          <w:sz w:val="24"/>
          <w:szCs w:val="24"/>
        </w:rPr>
        <w:t>Whi</w:t>
      </w:r>
      <w:r w:rsidR="00CD343D" w:rsidRPr="00CC03FB">
        <w:rPr>
          <w:rFonts w:ascii="Times New Roman" w:hAnsi="Times New Roman" w:cs="Times New Roman"/>
          <w:bCs/>
          <w:sz w:val="24"/>
          <w:szCs w:val="24"/>
        </w:rPr>
        <w:t>le</w:t>
      </w:r>
      <w:r w:rsidR="00634839" w:rsidRPr="00CC03FB">
        <w:rPr>
          <w:rFonts w:ascii="Times New Roman" w:hAnsi="Times New Roman" w:cs="Times New Roman"/>
          <w:bCs/>
          <w:sz w:val="24"/>
          <w:szCs w:val="24"/>
        </w:rPr>
        <w:t xml:space="preserve"> the High Court proceedings are clearly not before me, I merely detail them here</w:t>
      </w:r>
      <w:r w:rsidR="006F111D" w:rsidRPr="00CC03FB">
        <w:rPr>
          <w:rFonts w:ascii="Times New Roman" w:hAnsi="Times New Roman" w:cs="Times New Roman"/>
          <w:bCs/>
          <w:sz w:val="24"/>
          <w:szCs w:val="24"/>
        </w:rPr>
        <w:t xml:space="preserve">in to give </w:t>
      </w:r>
      <w:r w:rsidR="005875D5" w:rsidRPr="00CC03FB">
        <w:rPr>
          <w:rFonts w:ascii="Times New Roman" w:hAnsi="Times New Roman" w:cs="Times New Roman"/>
          <w:bCs/>
          <w:sz w:val="24"/>
          <w:szCs w:val="24"/>
        </w:rPr>
        <w:t xml:space="preserve">the appropriate </w:t>
      </w:r>
      <w:r w:rsidR="00D50E35" w:rsidRPr="00CC03FB">
        <w:rPr>
          <w:rFonts w:ascii="Times New Roman" w:hAnsi="Times New Roman" w:cs="Times New Roman"/>
          <w:bCs/>
          <w:sz w:val="24"/>
          <w:szCs w:val="24"/>
        </w:rPr>
        <w:t>context</w:t>
      </w:r>
      <w:r w:rsidR="00634839" w:rsidRPr="00CC03FB">
        <w:rPr>
          <w:rFonts w:ascii="Times New Roman" w:hAnsi="Times New Roman" w:cs="Times New Roman"/>
          <w:bCs/>
          <w:sz w:val="24"/>
          <w:szCs w:val="24"/>
        </w:rPr>
        <w:t xml:space="preserve"> to the decision </w:t>
      </w:r>
      <w:r w:rsidR="00D50E35" w:rsidRPr="00CC03FB">
        <w:rPr>
          <w:rFonts w:ascii="Times New Roman" w:hAnsi="Times New Roman" w:cs="Times New Roman"/>
          <w:bCs/>
          <w:sz w:val="24"/>
          <w:szCs w:val="24"/>
        </w:rPr>
        <w:t xml:space="preserve">of the court </w:t>
      </w:r>
      <w:r w:rsidR="00D50E35" w:rsidRPr="00CC03FB">
        <w:rPr>
          <w:rFonts w:ascii="Times New Roman" w:hAnsi="Times New Roman" w:cs="Times New Roman"/>
          <w:bCs/>
          <w:i/>
          <w:sz w:val="24"/>
          <w:szCs w:val="24"/>
        </w:rPr>
        <w:t>a quo</w:t>
      </w:r>
      <w:r w:rsidR="00634839" w:rsidRPr="00CC03FB">
        <w:rPr>
          <w:rFonts w:ascii="Times New Roman" w:hAnsi="Times New Roman" w:cs="Times New Roman"/>
          <w:bCs/>
          <w:sz w:val="24"/>
          <w:szCs w:val="24"/>
        </w:rPr>
        <w:t xml:space="preserve"> on appeal. </w:t>
      </w:r>
      <w:r w:rsidR="006F111D" w:rsidRPr="00CC03FB">
        <w:rPr>
          <w:rFonts w:ascii="Times New Roman" w:hAnsi="Times New Roman" w:cs="Times New Roman"/>
          <w:bCs/>
          <w:sz w:val="24"/>
          <w:szCs w:val="24"/>
        </w:rPr>
        <w:t xml:space="preserve"> It </w:t>
      </w:r>
      <w:r w:rsidR="006F111D" w:rsidRPr="00CC03FB">
        <w:rPr>
          <w:rFonts w:ascii="Times New Roman" w:hAnsi="Times New Roman" w:cs="Times New Roman"/>
          <w:bCs/>
          <w:sz w:val="24"/>
          <w:szCs w:val="24"/>
        </w:rPr>
        <w:lastRenderedPageBreak/>
        <w:t xml:space="preserve">is </w:t>
      </w:r>
      <w:r w:rsidR="003C7EE8" w:rsidRPr="00CC03FB">
        <w:rPr>
          <w:rFonts w:ascii="Times New Roman" w:hAnsi="Times New Roman" w:cs="Times New Roman"/>
          <w:bCs/>
          <w:sz w:val="24"/>
          <w:szCs w:val="24"/>
        </w:rPr>
        <w:t xml:space="preserve">also </w:t>
      </w:r>
      <w:r w:rsidR="006F111D" w:rsidRPr="00CC03FB">
        <w:rPr>
          <w:rFonts w:ascii="Times New Roman" w:hAnsi="Times New Roman" w:cs="Times New Roman"/>
          <w:bCs/>
          <w:sz w:val="24"/>
          <w:szCs w:val="24"/>
        </w:rPr>
        <w:t xml:space="preserve">in this context that I must point out the patent misapprehension that </w:t>
      </w:r>
      <w:r w:rsidRPr="00CC03FB">
        <w:rPr>
          <w:rFonts w:ascii="Times New Roman" w:hAnsi="Times New Roman" w:cs="Times New Roman"/>
          <w:bCs/>
          <w:sz w:val="24"/>
          <w:szCs w:val="24"/>
        </w:rPr>
        <w:t xml:space="preserve">misinformed part of the </w:t>
      </w:r>
      <w:r w:rsidR="006F111D" w:rsidRPr="00CC03FB">
        <w:rPr>
          <w:rFonts w:ascii="Times New Roman" w:hAnsi="Times New Roman" w:cs="Times New Roman"/>
          <w:bCs/>
          <w:sz w:val="24"/>
          <w:szCs w:val="24"/>
        </w:rPr>
        <w:t>proceedings</w:t>
      </w:r>
      <w:r w:rsidR="003C7EE8" w:rsidRPr="00CC03FB">
        <w:rPr>
          <w:rFonts w:ascii="Times New Roman" w:hAnsi="Times New Roman" w:cs="Times New Roman"/>
          <w:bCs/>
          <w:sz w:val="24"/>
          <w:szCs w:val="24"/>
        </w:rPr>
        <w:t xml:space="preserve"> before the High Court</w:t>
      </w:r>
      <w:r w:rsidR="006F111D" w:rsidRPr="00CC03FB">
        <w:rPr>
          <w:rFonts w:ascii="Times New Roman" w:hAnsi="Times New Roman" w:cs="Times New Roman"/>
          <w:bCs/>
          <w:sz w:val="24"/>
          <w:szCs w:val="24"/>
        </w:rPr>
        <w:t xml:space="preserve">.  </w:t>
      </w:r>
    </w:p>
    <w:p w:rsidR="00C45ACB" w:rsidRPr="00CC03FB" w:rsidRDefault="00C45ACB" w:rsidP="00325B9E">
      <w:pPr>
        <w:autoSpaceDE w:val="0"/>
        <w:autoSpaceDN w:val="0"/>
        <w:adjustRightInd w:val="0"/>
        <w:spacing w:after="0" w:line="480" w:lineRule="auto"/>
        <w:jc w:val="both"/>
        <w:rPr>
          <w:rFonts w:ascii="Times New Roman" w:hAnsi="Times New Roman" w:cs="Times New Roman"/>
          <w:bCs/>
          <w:sz w:val="24"/>
          <w:szCs w:val="24"/>
        </w:rPr>
      </w:pPr>
    </w:p>
    <w:p w:rsidR="00C45ACB" w:rsidRPr="00CC03FB" w:rsidRDefault="00C45ACB" w:rsidP="00D0032D">
      <w:pPr>
        <w:autoSpaceDE w:val="0"/>
        <w:autoSpaceDN w:val="0"/>
        <w:adjustRightInd w:val="0"/>
        <w:spacing w:after="0" w:line="480" w:lineRule="auto"/>
        <w:ind w:left="851" w:hanging="851"/>
        <w:jc w:val="both"/>
        <w:rPr>
          <w:rFonts w:ascii="Times New Roman" w:hAnsi="Times New Roman" w:cs="Times New Roman"/>
          <w:bCs/>
          <w:sz w:val="24"/>
          <w:szCs w:val="24"/>
        </w:rPr>
      </w:pPr>
      <w:r w:rsidRPr="00CC03FB">
        <w:rPr>
          <w:rFonts w:ascii="Times New Roman" w:hAnsi="Times New Roman" w:cs="Times New Roman"/>
          <w:bCs/>
          <w:sz w:val="24"/>
          <w:szCs w:val="24"/>
        </w:rPr>
        <w:t>[11]</w:t>
      </w:r>
      <w:r w:rsidRPr="00CC03FB">
        <w:rPr>
          <w:rFonts w:ascii="Times New Roman" w:hAnsi="Times New Roman" w:cs="Times New Roman"/>
          <w:bCs/>
          <w:sz w:val="24"/>
          <w:szCs w:val="24"/>
        </w:rPr>
        <w:tab/>
      </w:r>
      <w:r w:rsidR="006F111D" w:rsidRPr="00CC03FB">
        <w:rPr>
          <w:rFonts w:ascii="Times New Roman" w:hAnsi="Times New Roman" w:cs="Times New Roman"/>
          <w:bCs/>
          <w:sz w:val="24"/>
          <w:szCs w:val="24"/>
        </w:rPr>
        <w:t xml:space="preserve">Whilst the applicants had approached the High Court for </w:t>
      </w:r>
      <w:r w:rsidR="006F111D" w:rsidRPr="00CC03FB">
        <w:rPr>
          <w:rFonts w:ascii="Times New Roman" w:hAnsi="Times New Roman" w:cs="Times New Roman"/>
          <w:bCs/>
          <w:i/>
          <w:sz w:val="24"/>
          <w:szCs w:val="24"/>
        </w:rPr>
        <w:t>a mandamus</w:t>
      </w:r>
      <w:r w:rsidR="006F111D" w:rsidRPr="00CC03FB">
        <w:rPr>
          <w:rFonts w:ascii="Times New Roman" w:hAnsi="Times New Roman" w:cs="Times New Roman"/>
          <w:bCs/>
          <w:sz w:val="24"/>
          <w:szCs w:val="24"/>
        </w:rPr>
        <w:t>, that is a</w:t>
      </w:r>
      <w:r w:rsidRPr="00CC03FB">
        <w:rPr>
          <w:rFonts w:ascii="Times New Roman" w:hAnsi="Times New Roman" w:cs="Times New Roman"/>
          <w:bCs/>
          <w:sz w:val="24"/>
          <w:szCs w:val="24"/>
        </w:rPr>
        <w:t xml:space="preserve"> common law remedy </w:t>
      </w:r>
      <w:r w:rsidR="006F111D" w:rsidRPr="00CC03FB">
        <w:rPr>
          <w:rFonts w:ascii="Times New Roman" w:hAnsi="Times New Roman" w:cs="Times New Roman"/>
          <w:bCs/>
          <w:sz w:val="24"/>
          <w:szCs w:val="24"/>
        </w:rPr>
        <w:t>compelling the first respondent to perfor</w:t>
      </w:r>
      <w:r w:rsidRPr="00CC03FB">
        <w:rPr>
          <w:rFonts w:ascii="Times New Roman" w:hAnsi="Times New Roman" w:cs="Times New Roman"/>
          <w:bCs/>
          <w:sz w:val="24"/>
          <w:szCs w:val="24"/>
        </w:rPr>
        <w:t xml:space="preserve">m the </w:t>
      </w:r>
      <w:r w:rsidR="006F111D" w:rsidRPr="00CC03FB">
        <w:rPr>
          <w:rFonts w:ascii="Times New Roman" w:hAnsi="Times New Roman" w:cs="Times New Roman"/>
          <w:bCs/>
          <w:sz w:val="24"/>
          <w:szCs w:val="24"/>
        </w:rPr>
        <w:t>obligation</w:t>
      </w:r>
      <w:r w:rsidRPr="00CC03FB">
        <w:rPr>
          <w:rFonts w:ascii="Times New Roman" w:hAnsi="Times New Roman" w:cs="Times New Roman"/>
          <w:bCs/>
          <w:sz w:val="24"/>
          <w:szCs w:val="24"/>
        </w:rPr>
        <w:t xml:space="preserve"> that had been</w:t>
      </w:r>
      <w:r w:rsidR="006F111D" w:rsidRPr="00CC03FB">
        <w:rPr>
          <w:rFonts w:ascii="Times New Roman" w:hAnsi="Times New Roman" w:cs="Times New Roman"/>
          <w:bCs/>
          <w:sz w:val="24"/>
          <w:szCs w:val="24"/>
        </w:rPr>
        <w:t xml:space="preserve"> impo</w:t>
      </w:r>
      <w:r w:rsidRPr="00CC03FB">
        <w:rPr>
          <w:rFonts w:ascii="Times New Roman" w:hAnsi="Times New Roman" w:cs="Times New Roman"/>
          <w:bCs/>
          <w:sz w:val="24"/>
          <w:szCs w:val="24"/>
        </w:rPr>
        <w:t>sed upon him by the Land Commission</w:t>
      </w:r>
      <w:r w:rsidR="006F111D" w:rsidRPr="00CC03FB">
        <w:rPr>
          <w:rFonts w:ascii="Times New Roman" w:hAnsi="Times New Roman" w:cs="Times New Roman"/>
          <w:bCs/>
          <w:sz w:val="24"/>
          <w:szCs w:val="24"/>
        </w:rPr>
        <w:t xml:space="preserve">, the first respondent mistook this for a </w:t>
      </w:r>
      <w:proofErr w:type="spellStart"/>
      <w:r w:rsidR="006F111D" w:rsidRPr="00CC03FB">
        <w:rPr>
          <w:rFonts w:ascii="Times New Roman" w:hAnsi="Times New Roman" w:cs="Times New Roman"/>
          <w:bCs/>
          <w:i/>
          <w:sz w:val="24"/>
          <w:szCs w:val="24"/>
        </w:rPr>
        <w:t>mandament</w:t>
      </w:r>
      <w:proofErr w:type="spellEnd"/>
      <w:r w:rsidR="006F111D" w:rsidRPr="00CC03FB">
        <w:rPr>
          <w:rFonts w:ascii="Times New Roman" w:hAnsi="Times New Roman" w:cs="Times New Roman"/>
          <w:bCs/>
          <w:i/>
          <w:sz w:val="24"/>
          <w:szCs w:val="24"/>
        </w:rPr>
        <w:t xml:space="preserve"> van </w:t>
      </w:r>
      <w:proofErr w:type="spellStart"/>
      <w:r w:rsidR="006F111D" w:rsidRPr="00CC03FB">
        <w:rPr>
          <w:rFonts w:ascii="Times New Roman" w:hAnsi="Times New Roman" w:cs="Times New Roman"/>
          <w:bCs/>
          <w:i/>
          <w:sz w:val="24"/>
          <w:szCs w:val="24"/>
        </w:rPr>
        <w:t>spolie</w:t>
      </w:r>
      <w:proofErr w:type="spellEnd"/>
      <w:r w:rsidR="006F111D" w:rsidRPr="00CC03FB">
        <w:rPr>
          <w:rFonts w:ascii="Times New Roman" w:hAnsi="Times New Roman" w:cs="Times New Roman"/>
          <w:bCs/>
          <w:sz w:val="24"/>
          <w:szCs w:val="24"/>
        </w:rPr>
        <w:t>, a</w:t>
      </w:r>
      <w:r w:rsidRPr="00CC03FB">
        <w:rPr>
          <w:rFonts w:ascii="Times New Roman" w:hAnsi="Times New Roman" w:cs="Times New Roman"/>
          <w:bCs/>
          <w:sz w:val="24"/>
          <w:szCs w:val="24"/>
        </w:rPr>
        <w:t xml:space="preserve">gain a common law remedy </w:t>
      </w:r>
      <w:r w:rsidR="00D50E35" w:rsidRPr="00CC03FB">
        <w:rPr>
          <w:rFonts w:ascii="Times New Roman" w:hAnsi="Times New Roman" w:cs="Times New Roman"/>
          <w:bCs/>
          <w:sz w:val="24"/>
          <w:szCs w:val="24"/>
        </w:rPr>
        <w:t>seeking restoration of lost possession</w:t>
      </w:r>
      <w:r w:rsidR="006F111D" w:rsidRPr="00CC03FB">
        <w:rPr>
          <w:rFonts w:ascii="Times New Roman" w:hAnsi="Times New Roman" w:cs="Times New Roman"/>
          <w:bCs/>
          <w:sz w:val="24"/>
          <w:szCs w:val="24"/>
        </w:rPr>
        <w:t xml:space="preserve">, and argued part of his case on this basis. </w:t>
      </w:r>
      <w:r w:rsidR="00CF266E" w:rsidRPr="00CC03FB">
        <w:rPr>
          <w:rFonts w:ascii="Times New Roman" w:hAnsi="Times New Roman" w:cs="Times New Roman"/>
          <w:bCs/>
          <w:sz w:val="24"/>
          <w:szCs w:val="24"/>
        </w:rPr>
        <w:t xml:space="preserve">In the opposing affidavit filed on his behalf, </w:t>
      </w:r>
      <w:r w:rsidRPr="00CC03FB">
        <w:rPr>
          <w:rFonts w:ascii="Times New Roman" w:hAnsi="Times New Roman" w:cs="Times New Roman"/>
          <w:bCs/>
          <w:sz w:val="24"/>
          <w:szCs w:val="24"/>
        </w:rPr>
        <w:t>the remedy sought</w:t>
      </w:r>
      <w:r w:rsidR="00CF266E" w:rsidRPr="00CC03FB">
        <w:rPr>
          <w:rFonts w:ascii="Times New Roman" w:hAnsi="Times New Roman" w:cs="Times New Roman"/>
          <w:bCs/>
          <w:sz w:val="24"/>
          <w:szCs w:val="24"/>
        </w:rPr>
        <w:t xml:space="preserve"> is referred to </w:t>
      </w:r>
      <w:r w:rsidR="006F111D" w:rsidRPr="00CC03FB">
        <w:rPr>
          <w:rFonts w:ascii="Times New Roman" w:hAnsi="Times New Roman" w:cs="Times New Roman"/>
          <w:bCs/>
          <w:sz w:val="24"/>
          <w:szCs w:val="24"/>
        </w:rPr>
        <w:t xml:space="preserve">as </w:t>
      </w:r>
      <w:r w:rsidRPr="00CC03FB">
        <w:rPr>
          <w:rFonts w:ascii="Times New Roman" w:hAnsi="Times New Roman" w:cs="Times New Roman"/>
          <w:bCs/>
          <w:sz w:val="24"/>
          <w:szCs w:val="24"/>
        </w:rPr>
        <w:t>“</w:t>
      </w:r>
      <w:r w:rsidR="006F111D" w:rsidRPr="00CC03FB">
        <w:rPr>
          <w:rFonts w:ascii="Times New Roman" w:hAnsi="Times New Roman" w:cs="Times New Roman"/>
          <w:bCs/>
          <w:i/>
          <w:sz w:val="24"/>
          <w:szCs w:val="24"/>
        </w:rPr>
        <w:t xml:space="preserve">a </w:t>
      </w:r>
      <w:r w:rsidR="00D50E35" w:rsidRPr="00CC03FB">
        <w:rPr>
          <w:rFonts w:ascii="Times New Roman" w:hAnsi="Times New Roman" w:cs="Times New Roman"/>
          <w:bCs/>
          <w:i/>
          <w:sz w:val="24"/>
          <w:szCs w:val="24"/>
        </w:rPr>
        <w:t xml:space="preserve">mandamus van </w:t>
      </w:r>
      <w:proofErr w:type="spellStart"/>
      <w:r w:rsidR="00D50E35" w:rsidRPr="00CC03FB">
        <w:rPr>
          <w:rFonts w:ascii="Times New Roman" w:hAnsi="Times New Roman" w:cs="Times New Roman"/>
          <w:bCs/>
          <w:i/>
          <w:sz w:val="24"/>
          <w:szCs w:val="24"/>
        </w:rPr>
        <w:t>spolie</w:t>
      </w:r>
      <w:proofErr w:type="spellEnd"/>
      <w:r w:rsidRPr="00CC03FB">
        <w:rPr>
          <w:rFonts w:ascii="Times New Roman" w:hAnsi="Times New Roman" w:cs="Times New Roman"/>
          <w:bCs/>
          <w:i/>
          <w:sz w:val="24"/>
          <w:szCs w:val="24"/>
        </w:rPr>
        <w:t>”</w:t>
      </w:r>
      <w:r w:rsidR="00D50E35" w:rsidRPr="00CC03FB">
        <w:rPr>
          <w:rFonts w:ascii="Times New Roman" w:hAnsi="Times New Roman" w:cs="Times New Roman"/>
          <w:bCs/>
          <w:sz w:val="24"/>
          <w:szCs w:val="24"/>
        </w:rPr>
        <w:t>, which language the High Court borrowed and used without qualification or further ado.</w:t>
      </w:r>
    </w:p>
    <w:p w:rsidR="00C45ACB" w:rsidRPr="00CC03FB" w:rsidRDefault="00C45ACB" w:rsidP="00325B9E">
      <w:pPr>
        <w:autoSpaceDE w:val="0"/>
        <w:autoSpaceDN w:val="0"/>
        <w:adjustRightInd w:val="0"/>
        <w:spacing w:after="0" w:line="480" w:lineRule="auto"/>
        <w:jc w:val="both"/>
        <w:rPr>
          <w:rFonts w:ascii="Times New Roman" w:hAnsi="Times New Roman" w:cs="Times New Roman"/>
          <w:bCs/>
          <w:sz w:val="24"/>
          <w:szCs w:val="24"/>
        </w:rPr>
      </w:pPr>
    </w:p>
    <w:p w:rsidR="00634839" w:rsidRPr="00CC03FB" w:rsidRDefault="00C45ACB" w:rsidP="00D0032D">
      <w:pPr>
        <w:autoSpaceDE w:val="0"/>
        <w:autoSpaceDN w:val="0"/>
        <w:adjustRightInd w:val="0"/>
        <w:spacing w:after="0" w:line="480" w:lineRule="auto"/>
        <w:ind w:left="851" w:hanging="851"/>
        <w:jc w:val="both"/>
        <w:rPr>
          <w:rFonts w:ascii="Times New Roman" w:hAnsi="Times New Roman" w:cs="Times New Roman"/>
          <w:bCs/>
          <w:sz w:val="24"/>
          <w:szCs w:val="24"/>
        </w:rPr>
      </w:pPr>
      <w:r w:rsidRPr="00CC03FB">
        <w:rPr>
          <w:rFonts w:ascii="Times New Roman" w:hAnsi="Times New Roman" w:cs="Times New Roman"/>
          <w:bCs/>
          <w:sz w:val="24"/>
          <w:szCs w:val="24"/>
        </w:rPr>
        <w:t>[12]</w:t>
      </w:r>
      <w:r w:rsidRPr="00CC03FB">
        <w:rPr>
          <w:rFonts w:ascii="Times New Roman" w:hAnsi="Times New Roman" w:cs="Times New Roman"/>
          <w:bCs/>
          <w:sz w:val="24"/>
          <w:szCs w:val="24"/>
        </w:rPr>
        <w:tab/>
      </w:r>
      <w:r w:rsidR="005875D5" w:rsidRPr="00CC03FB">
        <w:rPr>
          <w:rFonts w:ascii="Times New Roman" w:hAnsi="Times New Roman" w:cs="Times New Roman"/>
          <w:bCs/>
          <w:sz w:val="24"/>
          <w:szCs w:val="24"/>
        </w:rPr>
        <w:t xml:space="preserve">As a consequence, the granting or the refusal of the </w:t>
      </w:r>
      <w:r w:rsidR="005875D5" w:rsidRPr="00CC03FB">
        <w:rPr>
          <w:rFonts w:ascii="Times New Roman" w:hAnsi="Times New Roman" w:cs="Times New Roman"/>
          <w:bCs/>
          <w:i/>
          <w:sz w:val="24"/>
          <w:szCs w:val="24"/>
        </w:rPr>
        <w:t>mandamus</w:t>
      </w:r>
      <w:r w:rsidR="005875D5" w:rsidRPr="00CC03FB">
        <w:rPr>
          <w:rFonts w:ascii="Times New Roman" w:hAnsi="Times New Roman" w:cs="Times New Roman"/>
          <w:bCs/>
          <w:sz w:val="24"/>
          <w:szCs w:val="24"/>
        </w:rPr>
        <w:t>, the very cause of action before the High Court, appears not to have been directly pronounced on. If it was indirectly refused, with the withholding of jurisdiction by the High Court, then the resolution by the Land Commission of Zimbabwe</w:t>
      </w:r>
      <w:r w:rsidR="00267EEA" w:rsidRPr="00CC03FB">
        <w:rPr>
          <w:rFonts w:ascii="Times New Roman" w:hAnsi="Times New Roman" w:cs="Times New Roman"/>
          <w:bCs/>
          <w:sz w:val="24"/>
          <w:szCs w:val="24"/>
        </w:rPr>
        <w:t>, a validly made resolution,</w:t>
      </w:r>
      <w:r w:rsidR="005875D5" w:rsidRPr="00CC03FB">
        <w:rPr>
          <w:rFonts w:ascii="Times New Roman" w:hAnsi="Times New Roman" w:cs="Times New Roman"/>
          <w:bCs/>
          <w:sz w:val="24"/>
          <w:szCs w:val="24"/>
        </w:rPr>
        <w:t xml:space="preserve"> was not </w:t>
      </w:r>
      <w:r w:rsidR="009E546D" w:rsidRPr="00CC03FB">
        <w:rPr>
          <w:rFonts w:ascii="Times New Roman" w:hAnsi="Times New Roman" w:cs="Times New Roman"/>
          <w:bCs/>
          <w:sz w:val="24"/>
          <w:szCs w:val="24"/>
        </w:rPr>
        <w:t>specifically r</w:t>
      </w:r>
      <w:r w:rsidR="005875D5" w:rsidRPr="00CC03FB">
        <w:rPr>
          <w:rFonts w:ascii="Times New Roman" w:hAnsi="Times New Roman" w:cs="Times New Roman"/>
          <w:bCs/>
          <w:sz w:val="24"/>
          <w:szCs w:val="24"/>
        </w:rPr>
        <w:t>eviewed and set aside</w:t>
      </w:r>
      <w:r w:rsidR="00BB5C01" w:rsidRPr="00CC03FB">
        <w:rPr>
          <w:rFonts w:ascii="Times New Roman" w:hAnsi="Times New Roman" w:cs="Times New Roman"/>
          <w:bCs/>
          <w:sz w:val="24"/>
          <w:szCs w:val="24"/>
        </w:rPr>
        <w:t>. It</w:t>
      </w:r>
      <w:r w:rsidR="005875D5" w:rsidRPr="00CC03FB">
        <w:rPr>
          <w:rFonts w:ascii="Times New Roman" w:hAnsi="Times New Roman" w:cs="Times New Roman"/>
          <w:bCs/>
          <w:sz w:val="24"/>
          <w:szCs w:val="24"/>
        </w:rPr>
        <w:t xml:space="preserve"> may arguably be</w:t>
      </w:r>
      <w:r w:rsidR="00CF266E" w:rsidRPr="00CC03FB">
        <w:rPr>
          <w:rFonts w:ascii="Times New Roman" w:hAnsi="Times New Roman" w:cs="Times New Roman"/>
          <w:bCs/>
          <w:sz w:val="24"/>
          <w:szCs w:val="24"/>
        </w:rPr>
        <w:t xml:space="preserve"> </w:t>
      </w:r>
      <w:r w:rsidR="005875D5" w:rsidRPr="00CC03FB">
        <w:rPr>
          <w:rFonts w:ascii="Times New Roman" w:hAnsi="Times New Roman" w:cs="Times New Roman"/>
          <w:bCs/>
          <w:sz w:val="24"/>
          <w:szCs w:val="24"/>
        </w:rPr>
        <w:t>extant.</w:t>
      </w:r>
      <w:r w:rsidR="008A6379" w:rsidRPr="00CC03FB">
        <w:rPr>
          <w:rFonts w:ascii="Times New Roman" w:hAnsi="Times New Roman" w:cs="Times New Roman"/>
          <w:bCs/>
          <w:sz w:val="24"/>
          <w:szCs w:val="24"/>
        </w:rPr>
        <w:t xml:space="preserve"> Put differently, it </w:t>
      </w:r>
      <w:r w:rsidR="00BB5C01" w:rsidRPr="00CC03FB">
        <w:rPr>
          <w:rFonts w:ascii="Times New Roman" w:hAnsi="Times New Roman" w:cs="Times New Roman"/>
          <w:bCs/>
          <w:sz w:val="24"/>
          <w:szCs w:val="24"/>
        </w:rPr>
        <w:t xml:space="preserve">would </w:t>
      </w:r>
      <w:r w:rsidR="008A6379" w:rsidRPr="00CC03FB">
        <w:rPr>
          <w:rFonts w:ascii="Times New Roman" w:hAnsi="Times New Roman" w:cs="Times New Roman"/>
          <w:bCs/>
          <w:sz w:val="24"/>
          <w:szCs w:val="24"/>
        </w:rPr>
        <w:t>appear th</w:t>
      </w:r>
      <w:r w:rsidR="00BB5C01" w:rsidRPr="00CC03FB">
        <w:rPr>
          <w:rFonts w:ascii="Times New Roman" w:hAnsi="Times New Roman" w:cs="Times New Roman"/>
          <w:bCs/>
          <w:sz w:val="24"/>
          <w:szCs w:val="24"/>
        </w:rPr>
        <w:t xml:space="preserve">at the </w:t>
      </w:r>
      <w:r w:rsidR="00CF266E" w:rsidRPr="00CC03FB">
        <w:rPr>
          <w:rFonts w:ascii="Times New Roman" w:hAnsi="Times New Roman" w:cs="Times New Roman"/>
          <w:bCs/>
          <w:sz w:val="24"/>
          <w:szCs w:val="24"/>
        </w:rPr>
        <w:t xml:space="preserve">question raised by the </w:t>
      </w:r>
      <w:r w:rsidR="008A6379" w:rsidRPr="00CC03FB">
        <w:rPr>
          <w:rFonts w:ascii="Times New Roman" w:hAnsi="Times New Roman" w:cs="Times New Roman"/>
          <w:bCs/>
          <w:sz w:val="24"/>
          <w:szCs w:val="24"/>
        </w:rPr>
        <w:t xml:space="preserve">common law remedy sought </w:t>
      </w:r>
      <w:r w:rsidR="003547BA" w:rsidRPr="00CC03FB">
        <w:rPr>
          <w:rFonts w:ascii="Times New Roman" w:hAnsi="Times New Roman" w:cs="Times New Roman"/>
          <w:bCs/>
          <w:sz w:val="24"/>
          <w:szCs w:val="24"/>
        </w:rPr>
        <w:t xml:space="preserve">for </w:t>
      </w:r>
      <w:r w:rsidR="008A6379" w:rsidRPr="00CC03FB">
        <w:rPr>
          <w:rFonts w:ascii="Times New Roman" w:hAnsi="Times New Roman" w:cs="Times New Roman"/>
          <w:bCs/>
          <w:sz w:val="24"/>
          <w:szCs w:val="24"/>
        </w:rPr>
        <w:t xml:space="preserve">in the High Court went by unanswered and instead, a constitutional answer was preferred and relied </w:t>
      </w:r>
      <w:r w:rsidR="00BB5C01" w:rsidRPr="00CC03FB">
        <w:rPr>
          <w:rFonts w:ascii="Times New Roman" w:hAnsi="Times New Roman" w:cs="Times New Roman"/>
          <w:bCs/>
          <w:sz w:val="24"/>
          <w:szCs w:val="24"/>
        </w:rPr>
        <w:t>up</w:t>
      </w:r>
      <w:r w:rsidR="008A6379" w:rsidRPr="00CC03FB">
        <w:rPr>
          <w:rFonts w:ascii="Times New Roman" w:hAnsi="Times New Roman" w:cs="Times New Roman"/>
          <w:bCs/>
          <w:sz w:val="24"/>
          <w:szCs w:val="24"/>
        </w:rPr>
        <w:t>on</w:t>
      </w:r>
      <w:r w:rsidRPr="00CC03FB">
        <w:rPr>
          <w:rFonts w:ascii="Times New Roman" w:hAnsi="Times New Roman" w:cs="Times New Roman"/>
          <w:bCs/>
          <w:sz w:val="24"/>
          <w:szCs w:val="24"/>
        </w:rPr>
        <w:t xml:space="preserve"> to determine the dispute.</w:t>
      </w:r>
    </w:p>
    <w:p w:rsidR="00D50E35" w:rsidRPr="00CC03FB" w:rsidRDefault="00D50E35" w:rsidP="00325B9E">
      <w:pPr>
        <w:autoSpaceDE w:val="0"/>
        <w:autoSpaceDN w:val="0"/>
        <w:adjustRightInd w:val="0"/>
        <w:spacing w:after="0" w:line="480" w:lineRule="auto"/>
        <w:jc w:val="both"/>
        <w:rPr>
          <w:rFonts w:ascii="Times New Roman" w:hAnsi="Times New Roman" w:cs="Times New Roman"/>
          <w:bCs/>
          <w:sz w:val="24"/>
          <w:szCs w:val="24"/>
        </w:rPr>
      </w:pPr>
    </w:p>
    <w:p w:rsidR="00656013" w:rsidRPr="00CC03FB" w:rsidRDefault="00C45ACB" w:rsidP="00496482">
      <w:pPr>
        <w:autoSpaceDE w:val="0"/>
        <w:autoSpaceDN w:val="0"/>
        <w:adjustRightInd w:val="0"/>
        <w:spacing w:after="0" w:line="480" w:lineRule="auto"/>
        <w:ind w:left="851" w:hanging="851"/>
        <w:jc w:val="both"/>
        <w:rPr>
          <w:rFonts w:ascii="Times New Roman" w:hAnsi="Times New Roman" w:cs="Times New Roman"/>
          <w:bCs/>
          <w:sz w:val="24"/>
          <w:szCs w:val="24"/>
        </w:rPr>
      </w:pPr>
      <w:r w:rsidRPr="00CC03FB">
        <w:rPr>
          <w:rFonts w:ascii="Times New Roman" w:hAnsi="Times New Roman" w:cs="Times New Roman"/>
          <w:bCs/>
          <w:sz w:val="24"/>
          <w:szCs w:val="24"/>
        </w:rPr>
        <w:t>[13]</w:t>
      </w:r>
      <w:r w:rsidRPr="00CC03FB">
        <w:rPr>
          <w:rFonts w:ascii="Times New Roman" w:hAnsi="Times New Roman" w:cs="Times New Roman"/>
          <w:bCs/>
          <w:sz w:val="24"/>
          <w:szCs w:val="24"/>
        </w:rPr>
        <w:tab/>
      </w:r>
      <w:r w:rsidR="009E546D" w:rsidRPr="00CC03FB">
        <w:rPr>
          <w:rFonts w:ascii="Times New Roman" w:hAnsi="Times New Roman" w:cs="Times New Roman"/>
          <w:bCs/>
          <w:sz w:val="24"/>
          <w:szCs w:val="24"/>
        </w:rPr>
        <w:t>It is in these ci</w:t>
      </w:r>
      <w:r w:rsidR="0065375F" w:rsidRPr="00CC03FB">
        <w:rPr>
          <w:rFonts w:ascii="Times New Roman" w:hAnsi="Times New Roman" w:cs="Times New Roman"/>
          <w:bCs/>
          <w:sz w:val="24"/>
          <w:szCs w:val="24"/>
        </w:rPr>
        <w:t xml:space="preserve">rcumstances that the High Court, relying on </w:t>
      </w:r>
      <w:r w:rsidR="0065375F" w:rsidRPr="00CC03FB">
        <w:rPr>
          <w:rFonts w:ascii="Times New Roman" w:hAnsi="Times New Roman" w:cs="Times New Roman"/>
          <w:bCs/>
          <w:i/>
          <w:sz w:val="24"/>
          <w:szCs w:val="24"/>
        </w:rPr>
        <w:t xml:space="preserve">Mike Campbell (Pvt) Ltd </w:t>
      </w:r>
      <w:r w:rsidR="0065375F" w:rsidRPr="002C007A">
        <w:rPr>
          <w:rFonts w:ascii="Times New Roman" w:hAnsi="Times New Roman" w:cs="Times New Roman"/>
          <w:bCs/>
          <w:sz w:val="24"/>
          <w:szCs w:val="24"/>
        </w:rPr>
        <w:t>&amp;</w:t>
      </w:r>
      <w:r w:rsidR="00C773AE" w:rsidRPr="00CC03FB">
        <w:rPr>
          <w:rFonts w:ascii="Times New Roman" w:hAnsi="Times New Roman" w:cs="Times New Roman"/>
          <w:bCs/>
          <w:i/>
          <w:sz w:val="24"/>
          <w:szCs w:val="24"/>
        </w:rPr>
        <w:t xml:space="preserve"> </w:t>
      </w:r>
      <w:proofErr w:type="spellStart"/>
      <w:r w:rsidR="0065375F" w:rsidRPr="00CC03FB">
        <w:rPr>
          <w:rFonts w:ascii="Times New Roman" w:hAnsi="Times New Roman" w:cs="Times New Roman"/>
          <w:bCs/>
          <w:i/>
          <w:sz w:val="24"/>
          <w:szCs w:val="24"/>
        </w:rPr>
        <w:t>Ors</w:t>
      </w:r>
      <w:proofErr w:type="spellEnd"/>
      <w:r w:rsidR="0065375F" w:rsidRPr="00AE4A3D">
        <w:rPr>
          <w:rFonts w:ascii="Times New Roman" w:hAnsi="Times New Roman" w:cs="Times New Roman"/>
          <w:bCs/>
          <w:sz w:val="24"/>
          <w:szCs w:val="24"/>
        </w:rPr>
        <w:t xml:space="preserve"> v</w:t>
      </w:r>
      <w:r w:rsidR="0065375F" w:rsidRPr="00CC03FB">
        <w:rPr>
          <w:rFonts w:ascii="Times New Roman" w:hAnsi="Times New Roman" w:cs="Times New Roman"/>
          <w:bCs/>
          <w:i/>
          <w:sz w:val="24"/>
          <w:szCs w:val="24"/>
        </w:rPr>
        <w:t xml:space="preserve"> Minister of National Security Responsible for Land, Land Resettlement </w:t>
      </w:r>
      <w:r w:rsidR="0065375F" w:rsidRPr="00AE4A3D">
        <w:rPr>
          <w:rFonts w:ascii="Times New Roman" w:hAnsi="Times New Roman" w:cs="Times New Roman"/>
          <w:bCs/>
          <w:sz w:val="24"/>
          <w:szCs w:val="24"/>
        </w:rPr>
        <w:t xml:space="preserve">&amp; </w:t>
      </w:r>
      <w:r w:rsidR="0065375F" w:rsidRPr="00CC03FB">
        <w:rPr>
          <w:rFonts w:ascii="Times New Roman" w:hAnsi="Times New Roman" w:cs="Times New Roman"/>
          <w:bCs/>
          <w:i/>
          <w:sz w:val="24"/>
          <w:szCs w:val="24"/>
        </w:rPr>
        <w:t xml:space="preserve">Anor  2008 (1) ZRL (1) (S),  </w:t>
      </w:r>
      <w:r w:rsidR="009E546D" w:rsidRPr="00CC03FB">
        <w:rPr>
          <w:rFonts w:ascii="Times New Roman" w:hAnsi="Times New Roman" w:cs="Times New Roman"/>
          <w:bCs/>
          <w:sz w:val="24"/>
          <w:szCs w:val="24"/>
        </w:rPr>
        <w:t>withheld its jurisdiction</w:t>
      </w:r>
      <w:r w:rsidR="00656013" w:rsidRPr="00CC03FB">
        <w:rPr>
          <w:rFonts w:ascii="Times New Roman" w:hAnsi="Times New Roman" w:cs="Times New Roman"/>
          <w:bCs/>
          <w:sz w:val="24"/>
          <w:szCs w:val="24"/>
        </w:rPr>
        <w:t xml:space="preserve"> and issued the order that it did</w:t>
      </w:r>
      <w:r w:rsidR="00AB2A46" w:rsidRPr="00CC03FB">
        <w:rPr>
          <w:rFonts w:ascii="Times New Roman" w:hAnsi="Times New Roman" w:cs="Times New Roman"/>
          <w:bCs/>
          <w:sz w:val="24"/>
          <w:szCs w:val="24"/>
        </w:rPr>
        <w:t xml:space="preserve">. This is the order that </w:t>
      </w:r>
      <w:r w:rsidR="00656013" w:rsidRPr="00CC03FB">
        <w:rPr>
          <w:rFonts w:ascii="Times New Roman" w:hAnsi="Times New Roman" w:cs="Times New Roman"/>
          <w:bCs/>
          <w:sz w:val="24"/>
          <w:szCs w:val="24"/>
        </w:rPr>
        <w:t>the applicants appealed against.</w:t>
      </w:r>
    </w:p>
    <w:p w:rsidR="009E7169" w:rsidRPr="00CC03FB" w:rsidRDefault="009E7169" w:rsidP="00325B9E">
      <w:pPr>
        <w:autoSpaceDE w:val="0"/>
        <w:autoSpaceDN w:val="0"/>
        <w:adjustRightInd w:val="0"/>
        <w:spacing w:after="0" w:line="480" w:lineRule="auto"/>
        <w:jc w:val="both"/>
        <w:rPr>
          <w:rFonts w:ascii="Times New Roman" w:hAnsi="Times New Roman" w:cs="Times New Roman"/>
          <w:b/>
          <w:bCs/>
          <w:sz w:val="24"/>
          <w:szCs w:val="24"/>
          <w:u w:val="single"/>
        </w:rPr>
      </w:pPr>
    </w:p>
    <w:p w:rsidR="00656013" w:rsidRPr="00CC03FB" w:rsidRDefault="00656013" w:rsidP="00325B9E">
      <w:pPr>
        <w:autoSpaceDE w:val="0"/>
        <w:autoSpaceDN w:val="0"/>
        <w:adjustRightInd w:val="0"/>
        <w:spacing w:after="0" w:line="480" w:lineRule="auto"/>
        <w:jc w:val="both"/>
        <w:rPr>
          <w:rFonts w:ascii="Times New Roman" w:hAnsi="Times New Roman" w:cs="Times New Roman"/>
          <w:b/>
          <w:bCs/>
          <w:i/>
          <w:sz w:val="24"/>
          <w:szCs w:val="24"/>
          <w:u w:val="single"/>
        </w:rPr>
      </w:pPr>
      <w:r w:rsidRPr="00CC03FB">
        <w:rPr>
          <w:rFonts w:ascii="Times New Roman" w:hAnsi="Times New Roman" w:cs="Times New Roman"/>
          <w:b/>
          <w:bCs/>
          <w:sz w:val="24"/>
          <w:szCs w:val="24"/>
          <w:u w:val="single"/>
        </w:rPr>
        <w:t xml:space="preserve">The Proceedings </w:t>
      </w:r>
      <w:r w:rsidRPr="00CC03FB">
        <w:rPr>
          <w:rFonts w:ascii="Times New Roman" w:hAnsi="Times New Roman" w:cs="Times New Roman"/>
          <w:b/>
          <w:bCs/>
          <w:i/>
          <w:sz w:val="24"/>
          <w:szCs w:val="24"/>
          <w:u w:val="single"/>
        </w:rPr>
        <w:t>a quo.</w:t>
      </w:r>
    </w:p>
    <w:p w:rsidR="000460BD" w:rsidRPr="00CC03FB" w:rsidRDefault="00C45ACB" w:rsidP="00496482">
      <w:pPr>
        <w:autoSpaceDE w:val="0"/>
        <w:autoSpaceDN w:val="0"/>
        <w:adjustRightInd w:val="0"/>
        <w:spacing w:after="0" w:line="480" w:lineRule="auto"/>
        <w:ind w:left="709" w:hanging="709"/>
        <w:jc w:val="both"/>
        <w:rPr>
          <w:rFonts w:ascii="Times New Roman" w:hAnsi="Times New Roman" w:cs="Times New Roman"/>
          <w:bCs/>
          <w:i/>
          <w:sz w:val="24"/>
          <w:szCs w:val="24"/>
        </w:rPr>
      </w:pPr>
      <w:r w:rsidRPr="00CC03FB">
        <w:rPr>
          <w:rFonts w:ascii="Times New Roman" w:hAnsi="Times New Roman" w:cs="Times New Roman"/>
          <w:bCs/>
          <w:sz w:val="24"/>
          <w:szCs w:val="24"/>
        </w:rPr>
        <w:t>[14]</w:t>
      </w:r>
      <w:r w:rsidRPr="00CC03FB">
        <w:rPr>
          <w:rFonts w:ascii="Times New Roman" w:hAnsi="Times New Roman" w:cs="Times New Roman"/>
          <w:bCs/>
          <w:sz w:val="24"/>
          <w:szCs w:val="24"/>
        </w:rPr>
        <w:tab/>
      </w:r>
      <w:r w:rsidR="00656013" w:rsidRPr="00CC03FB">
        <w:rPr>
          <w:rFonts w:ascii="Times New Roman" w:hAnsi="Times New Roman" w:cs="Times New Roman"/>
          <w:bCs/>
          <w:sz w:val="24"/>
          <w:szCs w:val="24"/>
        </w:rPr>
        <w:t xml:space="preserve">For the purposes of this judgment, it is not necessary that I set out the grounds of appeal that the applicants raised </w:t>
      </w:r>
      <w:r w:rsidR="00656013" w:rsidRPr="00CC03FB">
        <w:rPr>
          <w:rFonts w:ascii="Times New Roman" w:hAnsi="Times New Roman" w:cs="Times New Roman"/>
          <w:bCs/>
          <w:i/>
          <w:sz w:val="24"/>
          <w:szCs w:val="24"/>
        </w:rPr>
        <w:t>a quo</w:t>
      </w:r>
      <w:r w:rsidR="00656013" w:rsidRPr="00CC03FB">
        <w:rPr>
          <w:rFonts w:ascii="Times New Roman" w:hAnsi="Times New Roman" w:cs="Times New Roman"/>
          <w:bCs/>
          <w:sz w:val="24"/>
          <w:szCs w:val="24"/>
        </w:rPr>
        <w:t xml:space="preserve">. </w:t>
      </w:r>
    </w:p>
    <w:p w:rsidR="00C45ACB" w:rsidRPr="00CC03FB" w:rsidRDefault="00C45ACB" w:rsidP="00325B9E">
      <w:pPr>
        <w:autoSpaceDE w:val="0"/>
        <w:autoSpaceDN w:val="0"/>
        <w:adjustRightInd w:val="0"/>
        <w:spacing w:after="0" w:line="480" w:lineRule="auto"/>
        <w:jc w:val="both"/>
        <w:rPr>
          <w:rFonts w:ascii="Times New Roman" w:hAnsi="Times New Roman" w:cs="Times New Roman"/>
          <w:bCs/>
          <w:sz w:val="24"/>
          <w:szCs w:val="24"/>
        </w:rPr>
      </w:pPr>
    </w:p>
    <w:p w:rsidR="00656013" w:rsidRPr="00CC03FB" w:rsidRDefault="00C45ACB" w:rsidP="00496482">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[15]</w:t>
      </w:r>
      <w:r w:rsidRPr="00CC03FB">
        <w:rPr>
          <w:rFonts w:ascii="Times New Roman" w:hAnsi="Times New Roman" w:cs="Times New Roman"/>
          <w:bCs/>
          <w:sz w:val="24"/>
          <w:szCs w:val="24"/>
        </w:rPr>
        <w:tab/>
      </w:r>
      <w:r w:rsidR="00656013" w:rsidRPr="00CC03FB">
        <w:rPr>
          <w:rFonts w:ascii="Times New Roman" w:hAnsi="Times New Roman" w:cs="Times New Roman"/>
          <w:bCs/>
          <w:sz w:val="24"/>
          <w:szCs w:val="24"/>
        </w:rPr>
        <w:t xml:space="preserve">It is common cause that on the turn, the court </w:t>
      </w:r>
      <w:r w:rsidR="00656013" w:rsidRPr="00CC03FB">
        <w:rPr>
          <w:rFonts w:ascii="Times New Roman" w:hAnsi="Times New Roman" w:cs="Times New Roman"/>
          <w:bCs/>
          <w:i/>
          <w:sz w:val="24"/>
          <w:szCs w:val="24"/>
        </w:rPr>
        <w:t>a quo</w:t>
      </w:r>
      <w:r w:rsidR="00656013" w:rsidRPr="00CC03FB">
        <w:rPr>
          <w:rFonts w:ascii="Times New Roman" w:hAnsi="Times New Roman" w:cs="Times New Roman"/>
          <w:bCs/>
          <w:sz w:val="24"/>
          <w:szCs w:val="24"/>
        </w:rPr>
        <w:t xml:space="preserve"> dismissed the appeal with costs.  Reasons for the </w:t>
      </w:r>
      <w:r w:rsidR="00FD076D" w:rsidRPr="00CC03FB">
        <w:rPr>
          <w:rFonts w:ascii="Times New Roman" w:hAnsi="Times New Roman" w:cs="Times New Roman"/>
          <w:bCs/>
          <w:sz w:val="24"/>
          <w:szCs w:val="24"/>
        </w:rPr>
        <w:t>dismissal of the appeal w</w:t>
      </w:r>
      <w:r w:rsidR="00656013" w:rsidRPr="00CC03FB">
        <w:rPr>
          <w:rFonts w:ascii="Times New Roman" w:hAnsi="Times New Roman" w:cs="Times New Roman"/>
          <w:bCs/>
          <w:sz w:val="24"/>
          <w:szCs w:val="24"/>
        </w:rPr>
        <w:t>ere</w:t>
      </w:r>
      <w:r w:rsidR="0065375F" w:rsidRPr="00CC03FB">
        <w:rPr>
          <w:rFonts w:ascii="Times New Roman" w:hAnsi="Times New Roman" w:cs="Times New Roman"/>
          <w:bCs/>
          <w:sz w:val="24"/>
          <w:szCs w:val="24"/>
        </w:rPr>
        <w:t xml:space="preserve"> </w:t>
      </w:r>
      <w:r w:rsidR="00B321A5" w:rsidRPr="00CC03FB">
        <w:rPr>
          <w:rFonts w:ascii="Times New Roman" w:hAnsi="Times New Roman" w:cs="Times New Roman"/>
          <w:bCs/>
          <w:sz w:val="24"/>
          <w:szCs w:val="24"/>
        </w:rPr>
        <w:t>not</w:t>
      </w:r>
      <w:r w:rsidR="007222A8" w:rsidRPr="00CC03FB">
        <w:rPr>
          <w:rFonts w:ascii="Times New Roman" w:hAnsi="Times New Roman" w:cs="Times New Roman"/>
          <w:bCs/>
          <w:sz w:val="24"/>
          <w:szCs w:val="24"/>
        </w:rPr>
        <w:t xml:space="preserve"> </w:t>
      </w:r>
      <w:r w:rsidR="0065375F" w:rsidRPr="00CC03FB">
        <w:rPr>
          <w:rFonts w:ascii="Times New Roman" w:hAnsi="Times New Roman" w:cs="Times New Roman"/>
          <w:bCs/>
          <w:sz w:val="24"/>
          <w:szCs w:val="24"/>
        </w:rPr>
        <w:t>immediately</w:t>
      </w:r>
      <w:r w:rsidR="00656013" w:rsidRPr="00CC03FB">
        <w:rPr>
          <w:rFonts w:ascii="Times New Roman" w:hAnsi="Times New Roman" w:cs="Times New Roman"/>
          <w:bCs/>
          <w:sz w:val="24"/>
          <w:szCs w:val="24"/>
        </w:rPr>
        <w:t xml:space="preserve"> sought.</w:t>
      </w:r>
    </w:p>
    <w:p w:rsidR="00C45ACB" w:rsidRPr="00CC03FB" w:rsidRDefault="00C45ACB" w:rsidP="00325B9E">
      <w:pPr>
        <w:autoSpaceDE w:val="0"/>
        <w:autoSpaceDN w:val="0"/>
        <w:adjustRightInd w:val="0"/>
        <w:spacing w:after="0" w:line="480" w:lineRule="auto"/>
        <w:jc w:val="both"/>
        <w:rPr>
          <w:rFonts w:ascii="Times New Roman" w:hAnsi="Times New Roman" w:cs="Times New Roman"/>
          <w:bCs/>
          <w:sz w:val="24"/>
          <w:szCs w:val="24"/>
        </w:rPr>
      </w:pPr>
    </w:p>
    <w:p w:rsidR="002242E8" w:rsidRPr="00CC03FB" w:rsidRDefault="00C45ACB" w:rsidP="00D6403A">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[16]</w:t>
      </w:r>
      <w:r w:rsidRPr="00CC03FB">
        <w:rPr>
          <w:rFonts w:ascii="Times New Roman" w:hAnsi="Times New Roman" w:cs="Times New Roman"/>
          <w:bCs/>
          <w:sz w:val="24"/>
          <w:szCs w:val="24"/>
        </w:rPr>
        <w:tab/>
      </w:r>
      <w:r w:rsidR="00656013" w:rsidRPr="00CC03FB">
        <w:rPr>
          <w:rFonts w:ascii="Times New Roman" w:hAnsi="Times New Roman" w:cs="Times New Roman"/>
          <w:bCs/>
          <w:sz w:val="24"/>
          <w:szCs w:val="24"/>
        </w:rPr>
        <w:t>It is further common cause that after this Court handed down the judgment in</w:t>
      </w:r>
      <w:r w:rsidR="00B321A5" w:rsidRPr="00CC03FB">
        <w:rPr>
          <w:rFonts w:ascii="Times New Roman" w:hAnsi="Times New Roman" w:cs="Times New Roman"/>
          <w:bCs/>
          <w:sz w:val="24"/>
          <w:szCs w:val="24"/>
        </w:rPr>
        <w:t xml:space="preserve"> </w:t>
      </w:r>
      <w:r w:rsidR="00656013" w:rsidRPr="00CC03FB">
        <w:rPr>
          <w:rFonts w:ascii="Times New Roman" w:hAnsi="Times New Roman" w:cs="Times New Roman"/>
          <w:bCs/>
          <w:i/>
          <w:sz w:val="24"/>
          <w:szCs w:val="24"/>
        </w:rPr>
        <w:t xml:space="preserve">Fletcher </w:t>
      </w:r>
      <w:r w:rsidRPr="00710EC2">
        <w:rPr>
          <w:rFonts w:ascii="Times New Roman" w:hAnsi="Times New Roman" w:cs="Times New Roman"/>
          <w:bCs/>
          <w:sz w:val="24"/>
          <w:szCs w:val="24"/>
        </w:rPr>
        <w:t>v</w:t>
      </w:r>
      <w:r w:rsidRPr="00CC03FB">
        <w:rPr>
          <w:rFonts w:ascii="Times New Roman" w:hAnsi="Times New Roman" w:cs="Times New Roman"/>
          <w:bCs/>
          <w:i/>
          <w:sz w:val="24"/>
          <w:szCs w:val="24"/>
        </w:rPr>
        <w:t xml:space="preserve"> M</w:t>
      </w:r>
      <w:r w:rsidR="00656013" w:rsidRPr="00CC03FB">
        <w:rPr>
          <w:rFonts w:ascii="Times New Roman" w:hAnsi="Times New Roman" w:cs="Times New Roman"/>
          <w:bCs/>
          <w:i/>
          <w:sz w:val="24"/>
          <w:szCs w:val="24"/>
        </w:rPr>
        <w:t xml:space="preserve">inister of Lands, </w:t>
      </w:r>
      <w:r w:rsidR="002B2CBC" w:rsidRPr="00CC03FB">
        <w:rPr>
          <w:rFonts w:ascii="Times New Roman" w:hAnsi="Times New Roman" w:cs="Times New Roman"/>
          <w:bCs/>
          <w:i/>
          <w:sz w:val="24"/>
          <w:szCs w:val="24"/>
        </w:rPr>
        <w:t xml:space="preserve">Agriculture, Fisheries, Water and Rural Resettlement </w:t>
      </w:r>
      <w:r w:rsidR="00710EC2" w:rsidRPr="00710EC2">
        <w:rPr>
          <w:rFonts w:ascii="Times New Roman" w:hAnsi="Times New Roman" w:cs="Times New Roman"/>
          <w:bCs/>
          <w:sz w:val="24"/>
          <w:szCs w:val="24"/>
        </w:rPr>
        <w:t>&amp;</w:t>
      </w:r>
      <w:r w:rsidR="002B2CBC" w:rsidRPr="00CC03FB">
        <w:rPr>
          <w:rFonts w:ascii="Times New Roman" w:hAnsi="Times New Roman" w:cs="Times New Roman"/>
          <w:bCs/>
          <w:i/>
          <w:sz w:val="24"/>
          <w:szCs w:val="24"/>
        </w:rPr>
        <w:t xml:space="preserve"> Others CCZ7/2024, </w:t>
      </w:r>
      <w:r w:rsidR="00656013" w:rsidRPr="00CC03FB">
        <w:rPr>
          <w:rFonts w:ascii="Times New Roman" w:hAnsi="Times New Roman" w:cs="Times New Roman"/>
          <w:bCs/>
          <w:i/>
          <w:sz w:val="24"/>
          <w:szCs w:val="24"/>
        </w:rPr>
        <w:t>t</w:t>
      </w:r>
      <w:r w:rsidR="00656013" w:rsidRPr="00CC03FB">
        <w:rPr>
          <w:rFonts w:ascii="Times New Roman" w:hAnsi="Times New Roman" w:cs="Times New Roman"/>
          <w:bCs/>
          <w:sz w:val="24"/>
          <w:szCs w:val="24"/>
        </w:rPr>
        <w:t>he applicants were advised to appeal against the judgment of the Supreme Court to this Court. The applicants</w:t>
      </w:r>
      <w:r w:rsidR="0065375F" w:rsidRPr="00CC03FB">
        <w:rPr>
          <w:rFonts w:ascii="Times New Roman" w:hAnsi="Times New Roman" w:cs="Times New Roman"/>
          <w:bCs/>
          <w:sz w:val="24"/>
          <w:szCs w:val="24"/>
        </w:rPr>
        <w:t xml:space="preserve"> then </w:t>
      </w:r>
      <w:r w:rsidR="00DB6644" w:rsidRPr="00CC03FB">
        <w:rPr>
          <w:rFonts w:ascii="Times New Roman" w:hAnsi="Times New Roman" w:cs="Times New Roman"/>
          <w:bCs/>
          <w:sz w:val="24"/>
          <w:szCs w:val="24"/>
        </w:rPr>
        <w:t xml:space="preserve">requested for reasons for the </w:t>
      </w:r>
      <w:r w:rsidR="0065375F" w:rsidRPr="00CC03FB">
        <w:rPr>
          <w:rFonts w:ascii="Times New Roman" w:hAnsi="Times New Roman" w:cs="Times New Roman"/>
          <w:bCs/>
          <w:sz w:val="24"/>
          <w:szCs w:val="24"/>
        </w:rPr>
        <w:t xml:space="preserve">court </w:t>
      </w:r>
      <w:r w:rsidR="0065375F" w:rsidRPr="00CC03FB">
        <w:rPr>
          <w:rFonts w:ascii="Times New Roman" w:hAnsi="Times New Roman" w:cs="Times New Roman"/>
          <w:bCs/>
          <w:i/>
          <w:sz w:val="24"/>
          <w:szCs w:val="24"/>
        </w:rPr>
        <w:t>a quo’</w:t>
      </w:r>
      <w:r w:rsidR="0065375F" w:rsidRPr="00CC03FB">
        <w:rPr>
          <w:rFonts w:ascii="Times New Roman" w:hAnsi="Times New Roman" w:cs="Times New Roman"/>
          <w:bCs/>
          <w:sz w:val="24"/>
          <w:szCs w:val="24"/>
        </w:rPr>
        <w:t>s order and also</w:t>
      </w:r>
      <w:r w:rsidR="00656013" w:rsidRPr="00CC03FB">
        <w:rPr>
          <w:rFonts w:ascii="Times New Roman" w:hAnsi="Times New Roman" w:cs="Times New Roman"/>
          <w:bCs/>
          <w:sz w:val="24"/>
          <w:szCs w:val="24"/>
        </w:rPr>
        <w:t xml:space="preserve"> filed an application for condonation for </w:t>
      </w:r>
      <w:r w:rsidR="00845824" w:rsidRPr="00CC03FB">
        <w:rPr>
          <w:rFonts w:ascii="Times New Roman" w:hAnsi="Times New Roman" w:cs="Times New Roman"/>
          <w:bCs/>
          <w:sz w:val="24"/>
          <w:szCs w:val="24"/>
        </w:rPr>
        <w:t xml:space="preserve">the </w:t>
      </w:r>
      <w:r w:rsidR="00656013" w:rsidRPr="00CC03FB">
        <w:rPr>
          <w:rFonts w:ascii="Times New Roman" w:hAnsi="Times New Roman" w:cs="Times New Roman"/>
          <w:bCs/>
          <w:sz w:val="24"/>
          <w:szCs w:val="24"/>
        </w:rPr>
        <w:t>late filing of an application for leave to appeal</w:t>
      </w:r>
      <w:r w:rsidR="00DB6644" w:rsidRPr="00CC03FB">
        <w:rPr>
          <w:rFonts w:ascii="Times New Roman" w:hAnsi="Times New Roman" w:cs="Times New Roman"/>
          <w:bCs/>
          <w:sz w:val="24"/>
          <w:szCs w:val="24"/>
        </w:rPr>
        <w:t>.</w:t>
      </w:r>
      <w:r w:rsidR="0065375F" w:rsidRPr="00CC03FB">
        <w:rPr>
          <w:rFonts w:ascii="Times New Roman" w:hAnsi="Times New Roman" w:cs="Times New Roman"/>
          <w:bCs/>
          <w:sz w:val="24"/>
          <w:szCs w:val="24"/>
        </w:rPr>
        <w:t xml:space="preserve"> </w:t>
      </w:r>
    </w:p>
    <w:p w:rsidR="002242E8" w:rsidRPr="00CC03FB" w:rsidRDefault="002242E8" w:rsidP="00D6403A">
      <w:pPr>
        <w:autoSpaceDE w:val="0"/>
        <w:autoSpaceDN w:val="0"/>
        <w:adjustRightInd w:val="0"/>
        <w:spacing w:after="0" w:line="480" w:lineRule="auto"/>
        <w:jc w:val="both"/>
        <w:rPr>
          <w:rFonts w:ascii="Times New Roman" w:hAnsi="Times New Roman" w:cs="Times New Roman"/>
          <w:bCs/>
          <w:sz w:val="24"/>
          <w:szCs w:val="24"/>
        </w:rPr>
      </w:pPr>
    </w:p>
    <w:p w:rsidR="00656013" w:rsidRPr="00CC03FB" w:rsidRDefault="002242E8" w:rsidP="00496482">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[17]</w:t>
      </w:r>
      <w:r w:rsidRPr="00CC03FB">
        <w:rPr>
          <w:rFonts w:ascii="Times New Roman" w:hAnsi="Times New Roman" w:cs="Times New Roman"/>
          <w:bCs/>
          <w:sz w:val="24"/>
          <w:szCs w:val="24"/>
        </w:rPr>
        <w:tab/>
      </w:r>
      <w:r w:rsidR="0065375F" w:rsidRPr="00CC03FB">
        <w:rPr>
          <w:rFonts w:ascii="Times New Roman" w:hAnsi="Times New Roman" w:cs="Times New Roman"/>
          <w:bCs/>
          <w:sz w:val="24"/>
          <w:szCs w:val="24"/>
        </w:rPr>
        <w:t xml:space="preserve">The first application </w:t>
      </w:r>
      <w:r w:rsidR="00CC4DCB" w:rsidRPr="00CC03FB">
        <w:rPr>
          <w:rFonts w:ascii="Times New Roman" w:hAnsi="Times New Roman" w:cs="Times New Roman"/>
          <w:bCs/>
          <w:sz w:val="24"/>
          <w:szCs w:val="24"/>
        </w:rPr>
        <w:t xml:space="preserve">for condonation and ancillary relief </w:t>
      </w:r>
      <w:r w:rsidR="0065375F" w:rsidRPr="00CC03FB">
        <w:rPr>
          <w:rFonts w:ascii="Times New Roman" w:hAnsi="Times New Roman" w:cs="Times New Roman"/>
          <w:bCs/>
          <w:sz w:val="24"/>
          <w:szCs w:val="24"/>
        </w:rPr>
        <w:t xml:space="preserve">was struck off the roll </w:t>
      </w:r>
      <w:r w:rsidR="00CC4DCB" w:rsidRPr="00CC03FB">
        <w:rPr>
          <w:rFonts w:ascii="Times New Roman" w:hAnsi="Times New Roman" w:cs="Times New Roman"/>
          <w:bCs/>
          <w:sz w:val="24"/>
          <w:szCs w:val="24"/>
        </w:rPr>
        <w:t>on 12 December 2024</w:t>
      </w:r>
      <w:r w:rsidR="00DB6644" w:rsidRPr="00CC03FB">
        <w:rPr>
          <w:rFonts w:ascii="Times New Roman" w:hAnsi="Times New Roman" w:cs="Times New Roman"/>
          <w:bCs/>
          <w:sz w:val="24"/>
          <w:szCs w:val="24"/>
        </w:rPr>
        <w:t xml:space="preserve">. By this date, </w:t>
      </w:r>
      <w:r w:rsidR="0065375F" w:rsidRPr="00CC03FB">
        <w:rPr>
          <w:rFonts w:ascii="Times New Roman" w:hAnsi="Times New Roman" w:cs="Times New Roman"/>
          <w:bCs/>
          <w:sz w:val="24"/>
          <w:szCs w:val="24"/>
        </w:rPr>
        <w:t xml:space="preserve">the reasons for judgment were </w:t>
      </w:r>
      <w:r w:rsidR="00DB6644" w:rsidRPr="00CC03FB">
        <w:rPr>
          <w:rFonts w:ascii="Times New Roman" w:hAnsi="Times New Roman" w:cs="Times New Roman"/>
          <w:bCs/>
          <w:sz w:val="24"/>
          <w:szCs w:val="24"/>
        </w:rPr>
        <w:t xml:space="preserve">not yet </w:t>
      </w:r>
      <w:r w:rsidR="0065375F" w:rsidRPr="00CC03FB">
        <w:rPr>
          <w:rFonts w:ascii="Times New Roman" w:hAnsi="Times New Roman" w:cs="Times New Roman"/>
          <w:bCs/>
          <w:sz w:val="24"/>
          <w:szCs w:val="24"/>
        </w:rPr>
        <w:t>available.</w:t>
      </w:r>
    </w:p>
    <w:p w:rsidR="002242E8" w:rsidRPr="00CC03FB" w:rsidRDefault="002242E8" w:rsidP="002B2CBC">
      <w:pPr>
        <w:autoSpaceDE w:val="0"/>
        <w:autoSpaceDN w:val="0"/>
        <w:adjustRightInd w:val="0"/>
        <w:spacing w:after="0" w:line="480" w:lineRule="auto"/>
        <w:jc w:val="both"/>
        <w:rPr>
          <w:rFonts w:ascii="Times New Roman" w:hAnsi="Times New Roman" w:cs="Times New Roman"/>
          <w:bCs/>
          <w:sz w:val="24"/>
          <w:szCs w:val="24"/>
        </w:rPr>
      </w:pPr>
    </w:p>
    <w:p w:rsidR="0065375F" w:rsidRPr="00CC03FB" w:rsidRDefault="002242E8" w:rsidP="00496482">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[18]</w:t>
      </w:r>
      <w:r w:rsidRPr="00CC03FB">
        <w:rPr>
          <w:rFonts w:ascii="Times New Roman" w:hAnsi="Times New Roman" w:cs="Times New Roman"/>
          <w:bCs/>
          <w:sz w:val="24"/>
          <w:szCs w:val="24"/>
        </w:rPr>
        <w:tab/>
      </w:r>
      <w:r w:rsidR="0065375F" w:rsidRPr="00CC03FB">
        <w:rPr>
          <w:rFonts w:ascii="Times New Roman" w:hAnsi="Times New Roman" w:cs="Times New Roman"/>
          <w:bCs/>
          <w:sz w:val="24"/>
          <w:szCs w:val="24"/>
        </w:rPr>
        <w:t xml:space="preserve">On </w:t>
      </w:r>
      <w:r w:rsidR="00075277" w:rsidRPr="00CC03FB">
        <w:rPr>
          <w:rFonts w:ascii="Times New Roman" w:hAnsi="Times New Roman" w:cs="Times New Roman"/>
          <w:bCs/>
          <w:sz w:val="24"/>
          <w:szCs w:val="24"/>
        </w:rPr>
        <w:t>24 December 2024, the Registrar of the Supreme Court wrote to the parties as follows:</w:t>
      </w:r>
    </w:p>
    <w:p w:rsidR="00075277" w:rsidRPr="00CC03FB" w:rsidRDefault="00075277" w:rsidP="002A7893">
      <w:pPr>
        <w:tabs>
          <w:tab w:val="left" w:pos="709"/>
        </w:tabs>
        <w:autoSpaceDE w:val="0"/>
        <w:autoSpaceDN w:val="0"/>
        <w:adjustRightInd w:val="0"/>
        <w:spacing w:after="0" w:line="240" w:lineRule="auto"/>
        <w:ind w:left="709" w:firstLine="425"/>
        <w:jc w:val="both"/>
        <w:rPr>
          <w:rFonts w:ascii="Times New Roman" w:hAnsi="Times New Roman" w:cs="Times New Roman"/>
          <w:bCs/>
          <w:sz w:val="24"/>
          <w:szCs w:val="24"/>
        </w:rPr>
      </w:pPr>
      <w:r w:rsidRPr="00CC03FB">
        <w:rPr>
          <w:rFonts w:ascii="Times New Roman" w:hAnsi="Times New Roman" w:cs="Times New Roman"/>
          <w:bCs/>
          <w:sz w:val="24"/>
          <w:szCs w:val="24"/>
        </w:rPr>
        <w:t>“Please be advised that the respective judges have decided to respond as follows:</w:t>
      </w:r>
    </w:p>
    <w:p w:rsidR="00CC4DCB" w:rsidRPr="00CC03FB" w:rsidRDefault="00075277" w:rsidP="002A7893">
      <w:pPr>
        <w:autoSpaceDE w:val="0"/>
        <w:autoSpaceDN w:val="0"/>
        <w:adjustRightInd w:val="0"/>
        <w:spacing w:after="0" w:line="240" w:lineRule="auto"/>
        <w:ind w:left="1418" w:hanging="142"/>
        <w:jc w:val="both"/>
        <w:rPr>
          <w:rFonts w:ascii="Times New Roman" w:hAnsi="Times New Roman" w:cs="Times New Roman"/>
          <w:bCs/>
          <w:sz w:val="24"/>
          <w:szCs w:val="24"/>
        </w:rPr>
      </w:pPr>
      <w:r w:rsidRPr="00CC03FB">
        <w:rPr>
          <w:rFonts w:ascii="Times New Roman" w:hAnsi="Times New Roman" w:cs="Times New Roman"/>
          <w:bCs/>
          <w:sz w:val="24"/>
          <w:szCs w:val="24"/>
        </w:rPr>
        <w:t xml:space="preserve">‘In view of the request for reasons for the court’s order of 23 May 2023, </w:t>
      </w:r>
      <w:r w:rsidRPr="00CC03FB">
        <w:rPr>
          <w:rFonts w:ascii="Times New Roman" w:hAnsi="Times New Roman" w:cs="Times New Roman"/>
          <w:bCs/>
          <w:sz w:val="24"/>
          <w:szCs w:val="24"/>
          <w:u w:val="single"/>
        </w:rPr>
        <w:t xml:space="preserve">whilst considering judgment in this matter, the court realised that this is an appeal </w:t>
      </w:r>
      <w:r w:rsidR="00EE366A" w:rsidRPr="00CC03FB">
        <w:rPr>
          <w:rFonts w:ascii="Times New Roman" w:hAnsi="Times New Roman" w:cs="Times New Roman"/>
          <w:bCs/>
          <w:sz w:val="24"/>
          <w:szCs w:val="24"/>
          <w:u w:val="single"/>
        </w:rPr>
        <w:t>which should have been made to the Constitutional Court because the issue purely depends on the interpretation of constitutional provisions</w:t>
      </w:r>
      <w:r w:rsidR="00A27A48" w:rsidRPr="00CC03FB">
        <w:rPr>
          <w:rFonts w:ascii="Times New Roman" w:hAnsi="Times New Roman" w:cs="Times New Roman"/>
          <w:bCs/>
          <w:sz w:val="24"/>
          <w:szCs w:val="24"/>
        </w:rPr>
        <w:t>. R</w:t>
      </w:r>
      <w:r w:rsidR="004A7D59" w:rsidRPr="00CC03FB">
        <w:rPr>
          <w:rFonts w:ascii="Times New Roman" w:hAnsi="Times New Roman" w:cs="Times New Roman"/>
          <w:bCs/>
          <w:sz w:val="24"/>
          <w:szCs w:val="24"/>
        </w:rPr>
        <w:t>elying on the provisions of r</w:t>
      </w:r>
      <w:r w:rsidR="00A27A48" w:rsidRPr="00CC03FB">
        <w:rPr>
          <w:rFonts w:ascii="Times New Roman" w:hAnsi="Times New Roman" w:cs="Times New Roman"/>
          <w:bCs/>
          <w:sz w:val="24"/>
          <w:szCs w:val="24"/>
        </w:rPr>
        <w:t xml:space="preserve"> 29 </w:t>
      </w:r>
      <w:r w:rsidR="00496482" w:rsidRPr="00CC03FB">
        <w:rPr>
          <w:rFonts w:ascii="Times New Roman" w:hAnsi="Times New Roman" w:cs="Times New Roman"/>
          <w:bCs/>
          <w:sz w:val="24"/>
          <w:szCs w:val="24"/>
        </w:rPr>
        <w:t>sub rule</w:t>
      </w:r>
      <w:r w:rsidR="00A27A48" w:rsidRPr="00CC03FB">
        <w:rPr>
          <w:rFonts w:ascii="Times New Roman" w:hAnsi="Times New Roman" w:cs="Times New Roman"/>
          <w:bCs/>
          <w:sz w:val="24"/>
          <w:szCs w:val="24"/>
        </w:rPr>
        <w:t xml:space="preserve"> 3 of the High Court Rules, 2021, as read with Rule 73 of the Supreme Court Rules,</w:t>
      </w:r>
      <w:r w:rsidR="00F4291A" w:rsidRPr="00CC03FB">
        <w:rPr>
          <w:rFonts w:ascii="Times New Roman" w:hAnsi="Times New Roman" w:cs="Times New Roman"/>
          <w:bCs/>
          <w:sz w:val="24"/>
          <w:szCs w:val="24"/>
        </w:rPr>
        <w:t xml:space="preserve"> </w:t>
      </w:r>
      <w:r w:rsidR="00A27A48" w:rsidRPr="00CC03FB">
        <w:rPr>
          <w:rFonts w:ascii="Times New Roman" w:hAnsi="Times New Roman" w:cs="Times New Roman"/>
          <w:bCs/>
          <w:sz w:val="24"/>
          <w:szCs w:val="24"/>
        </w:rPr>
        <w:t xml:space="preserve">2018, </w:t>
      </w:r>
      <w:r w:rsidR="00A27A48" w:rsidRPr="00CC03FB">
        <w:rPr>
          <w:rFonts w:ascii="Times New Roman" w:hAnsi="Times New Roman" w:cs="Times New Roman"/>
          <w:bCs/>
          <w:sz w:val="24"/>
          <w:szCs w:val="24"/>
          <w:u w:val="single"/>
        </w:rPr>
        <w:t xml:space="preserve">we intend to rescind our order and substitute it </w:t>
      </w:r>
      <w:r w:rsidR="00CC4DCB" w:rsidRPr="00CC03FB">
        <w:rPr>
          <w:rFonts w:ascii="Times New Roman" w:hAnsi="Times New Roman" w:cs="Times New Roman"/>
          <w:bCs/>
          <w:sz w:val="24"/>
          <w:szCs w:val="24"/>
          <w:u w:val="single"/>
        </w:rPr>
        <w:t>with an order declining jurisdiction in a constitutional matter as this court has no jurisdiction to deal with constitutional matters</w:t>
      </w:r>
      <w:r w:rsidR="00CC4DCB" w:rsidRPr="00CC03FB">
        <w:rPr>
          <w:rFonts w:ascii="Times New Roman" w:hAnsi="Times New Roman" w:cs="Times New Roman"/>
          <w:bCs/>
          <w:sz w:val="24"/>
          <w:szCs w:val="24"/>
        </w:rPr>
        <w:t>. The Rules require that the parties are notified accordingly.”</w:t>
      </w:r>
      <w:r w:rsidR="00950779" w:rsidRPr="00CC03FB">
        <w:rPr>
          <w:rFonts w:ascii="Times New Roman" w:hAnsi="Times New Roman" w:cs="Times New Roman"/>
          <w:bCs/>
          <w:sz w:val="24"/>
          <w:szCs w:val="24"/>
        </w:rPr>
        <w:t xml:space="preserve"> (The underlining is mine.)</w:t>
      </w:r>
    </w:p>
    <w:p w:rsidR="002242E8" w:rsidRPr="00CC03FB" w:rsidRDefault="002242E8" w:rsidP="00325B9E">
      <w:pPr>
        <w:autoSpaceDE w:val="0"/>
        <w:autoSpaceDN w:val="0"/>
        <w:adjustRightInd w:val="0"/>
        <w:spacing w:after="0" w:line="480" w:lineRule="auto"/>
        <w:jc w:val="both"/>
        <w:rPr>
          <w:rFonts w:ascii="Times New Roman" w:hAnsi="Times New Roman" w:cs="Times New Roman"/>
          <w:bCs/>
          <w:sz w:val="24"/>
          <w:szCs w:val="24"/>
        </w:rPr>
      </w:pPr>
    </w:p>
    <w:p w:rsidR="00CF3F9A" w:rsidRPr="00CC03FB" w:rsidRDefault="002242E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[19]</w:t>
      </w:r>
      <w:r w:rsidRPr="00CC03FB">
        <w:rPr>
          <w:rFonts w:ascii="Times New Roman" w:hAnsi="Times New Roman" w:cs="Times New Roman"/>
          <w:bCs/>
          <w:sz w:val="24"/>
          <w:szCs w:val="24"/>
        </w:rPr>
        <w:tab/>
      </w:r>
      <w:r w:rsidR="00CC4DCB" w:rsidRPr="00CC03FB">
        <w:rPr>
          <w:rFonts w:ascii="Times New Roman" w:hAnsi="Times New Roman" w:cs="Times New Roman"/>
          <w:bCs/>
          <w:sz w:val="24"/>
          <w:szCs w:val="24"/>
        </w:rPr>
        <w:t xml:space="preserve"> On 15 January 2025, the parties had not reacted to the advice from the Court. A letter putting the parties to terms </w:t>
      </w:r>
      <w:r w:rsidR="001B1397" w:rsidRPr="00CC03FB">
        <w:rPr>
          <w:rFonts w:ascii="Times New Roman" w:hAnsi="Times New Roman" w:cs="Times New Roman"/>
          <w:bCs/>
          <w:sz w:val="24"/>
          <w:szCs w:val="24"/>
        </w:rPr>
        <w:t xml:space="preserve">for the purposes of the R 29 procedure </w:t>
      </w:r>
      <w:r w:rsidR="00CC4DCB" w:rsidRPr="00CC03FB">
        <w:rPr>
          <w:rFonts w:ascii="Times New Roman" w:hAnsi="Times New Roman" w:cs="Times New Roman"/>
          <w:bCs/>
          <w:sz w:val="24"/>
          <w:szCs w:val="24"/>
        </w:rPr>
        <w:t>was</w:t>
      </w:r>
      <w:r w:rsidR="002F18AD" w:rsidRPr="00CC03FB">
        <w:rPr>
          <w:rFonts w:ascii="Times New Roman" w:hAnsi="Times New Roman" w:cs="Times New Roman"/>
          <w:bCs/>
          <w:sz w:val="24"/>
          <w:szCs w:val="24"/>
        </w:rPr>
        <w:t xml:space="preserve"> once again </w:t>
      </w:r>
      <w:r w:rsidR="00CC4DCB" w:rsidRPr="00CC03FB">
        <w:rPr>
          <w:rFonts w:ascii="Times New Roman" w:hAnsi="Times New Roman" w:cs="Times New Roman"/>
          <w:bCs/>
          <w:sz w:val="24"/>
          <w:szCs w:val="24"/>
        </w:rPr>
        <w:t xml:space="preserve">written </w:t>
      </w:r>
      <w:r w:rsidR="002F18AD" w:rsidRPr="00CC03FB">
        <w:rPr>
          <w:rFonts w:ascii="Times New Roman" w:hAnsi="Times New Roman" w:cs="Times New Roman"/>
          <w:bCs/>
          <w:sz w:val="24"/>
          <w:szCs w:val="24"/>
        </w:rPr>
        <w:t xml:space="preserve">to them </w:t>
      </w:r>
      <w:r w:rsidR="00CC4DCB" w:rsidRPr="00CC03FB">
        <w:rPr>
          <w:rFonts w:ascii="Times New Roman" w:hAnsi="Times New Roman" w:cs="Times New Roman"/>
          <w:bCs/>
          <w:sz w:val="24"/>
          <w:szCs w:val="24"/>
        </w:rPr>
        <w:t>by the Registrar</w:t>
      </w:r>
      <w:r w:rsidR="001B1397" w:rsidRPr="00CC03FB">
        <w:rPr>
          <w:rFonts w:ascii="Times New Roman" w:hAnsi="Times New Roman" w:cs="Times New Roman"/>
          <w:bCs/>
          <w:sz w:val="24"/>
          <w:szCs w:val="24"/>
        </w:rPr>
        <w:t xml:space="preserve">. The letter </w:t>
      </w:r>
      <w:r w:rsidR="00CC4DCB" w:rsidRPr="00CC03FB">
        <w:rPr>
          <w:rFonts w:ascii="Times New Roman" w:hAnsi="Times New Roman" w:cs="Times New Roman"/>
          <w:bCs/>
          <w:sz w:val="24"/>
          <w:szCs w:val="24"/>
        </w:rPr>
        <w:t>request</w:t>
      </w:r>
      <w:r w:rsidR="001B1397" w:rsidRPr="00CC03FB">
        <w:rPr>
          <w:rFonts w:ascii="Times New Roman" w:hAnsi="Times New Roman" w:cs="Times New Roman"/>
          <w:bCs/>
          <w:sz w:val="24"/>
          <w:szCs w:val="24"/>
        </w:rPr>
        <w:t xml:space="preserve">ed </w:t>
      </w:r>
      <w:r w:rsidR="00CC4DCB" w:rsidRPr="00CC03FB">
        <w:rPr>
          <w:rFonts w:ascii="Times New Roman" w:hAnsi="Times New Roman" w:cs="Times New Roman"/>
          <w:bCs/>
          <w:sz w:val="24"/>
          <w:szCs w:val="24"/>
        </w:rPr>
        <w:t>the parties to file their written responses to the proposed order by the close of business on 31 January 2025.</w:t>
      </w:r>
    </w:p>
    <w:p w:rsidR="002242E8" w:rsidRPr="00CC03FB" w:rsidRDefault="002242E8" w:rsidP="00325B9E">
      <w:pPr>
        <w:autoSpaceDE w:val="0"/>
        <w:autoSpaceDN w:val="0"/>
        <w:adjustRightInd w:val="0"/>
        <w:spacing w:after="0" w:line="480" w:lineRule="auto"/>
        <w:jc w:val="both"/>
        <w:rPr>
          <w:rFonts w:ascii="Times New Roman" w:hAnsi="Times New Roman" w:cs="Times New Roman"/>
          <w:bCs/>
          <w:sz w:val="24"/>
          <w:szCs w:val="24"/>
        </w:rPr>
      </w:pPr>
    </w:p>
    <w:p w:rsidR="00F4291A" w:rsidRPr="00CC03FB" w:rsidRDefault="002242E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[20]</w:t>
      </w:r>
      <w:r w:rsidRPr="00CC03FB">
        <w:rPr>
          <w:rFonts w:ascii="Times New Roman" w:hAnsi="Times New Roman" w:cs="Times New Roman"/>
          <w:bCs/>
          <w:sz w:val="24"/>
          <w:szCs w:val="24"/>
        </w:rPr>
        <w:tab/>
      </w:r>
      <w:r w:rsidR="002F18AD" w:rsidRPr="00CC03FB">
        <w:rPr>
          <w:rFonts w:ascii="Times New Roman" w:hAnsi="Times New Roman" w:cs="Times New Roman"/>
          <w:bCs/>
          <w:sz w:val="24"/>
          <w:szCs w:val="24"/>
        </w:rPr>
        <w:t>The legal practitioner</w:t>
      </w:r>
      <w:r w:rsidR="00F4291A" w:rsidRPr="00CC03FB">
        <w:rPr>
          <w:rFonts w:ascii="Times New Roman" w:hAnsi="Times New Roman" w:cs="Times New Roman"/>
          <w:bCs/>
          <w:sz w:val="24"/>
          <w:szCs w:val="24"/>
        </w:rPr>
        <w:t xml:space="preserve"> for the applicants responded to the noti</w:t>
      </w:r>
      <w:r w:rsidR="002F18AD" w:rsidRPr="00CC03FB">
        <w:rPr>
          <w:rFonts w:ascii="Times New Roman" w:hAnsi="Times New Roman" w:cs="Times New Roman"/>
          <w:bCs/>
          <w:sz w:val="24"/>
          <w:szCs w:val="24"/>
        </w:rPr>
        <w:t xml:space="preserve">fication by indicating that he or she </w:t>
      </w:r>
      <w:r w:rsidR="00F4291A" w:rsidRPr="00CC03FB">
        <w:rPr>
          <w:rFonts w:ascii="Times New Roman" w:hAnsi="Times New Roman" w:cs="Times New Roman"/>
          <w:bCs/>
          <w:sz w:val="24"/>
          <w:szCs w:val="24"/>
        </w:rPr>
        <w:t>wanted an opportunity to address the court in person as the error upon which the cour</w:t>
      </w:r>
      <w:r w:rsidR="002F18AD" w:rsidRPr="00CC03FB">
        <w:rPr>
          <w:rFonts w:ascii="Times New Roman" w:hAnsi="Times New Roman" w:cs="Times New Roman"/>
          <w:bCs/>
          <w:sz w:val="24"/>
          <w:szCs w:val="24"/>
        </w:rPr>
        <w:t xml:space="preserve">t intended to act was, in his/her </w:t>
      </w:r>
      <w:r w:rsidR="00F4291A" w:rsidRPr="00CC03FB">
        <w:rPr>
          <w:rFonts w:ascii="Times New Roman" w:hAnsi="Times New Roman" w:cs="Times New Roman"/>
          <w:bCs/>
          <w:sz w:val="24"/>
          <w:szCs w:val="24"/>
        </w:rPr>
        <w:t>view, not provided for under the cited rule. The response concluded with the following remark:</w:t>
      </w:r>
    </w:p>
    <w:p w:rsidR="00F4291A" w:rsidRPr="00CC03FB" w:rsidRDefault="00F4291A" w:rsidP="00957D9E">
      <w:pPr>
        <w:autoSpaceDE w:val="0"/>
        <w:autoSpaceDN w:val="0"/>
        <w:adjustRightInd w:val="0"/>
        <w:spacing w:after="0" w:line="240" w:lineRule="auto"/>
        <w:ind w:left="1276" w:hanging="142"/>
        <w:jc w:val="both"/>
        <w:rPr>
          <w:rFonts w:ascii="Times New Roman" w:hAnsi="Times New Roman" w:cs="Times New Roman"/>
          <w:bCs/>
          <w:sz w:val="24"/>
          <w:szCs w:val="24"/>
        </w:rPr>
      </w:pPr>
      <w:r w:rsidRPr="00CC03FB">
        <w:rPr>
          <w:rFonts w:ascii="Times New Roman" w:hAnsi="Times New Roman" w:cs="Times New Roman"/>
          <w:bCs/>
          <w:sz w:val="24"/>
          <w:szCs w:val="24"/>
        </w:rPr>
        <w:t>“</w:t>
      </w:r>
      <w:r w:rsidRPr="00CC03FB">
        <w:rPr>
          <w:rFonts w:ascii="Times New Roman" w:hAnsi="Times New Roman" w:cs="Times New Roman"/>
          <w:sz w:val="24"/>
          <w:szCs w:val="24"/>
        </w:rPr>
        <w:t>In the circumstances, and should the Court not adopt the position that reasons must be</w:t>
      </w:r>
      <w:r w:rsidR="007557D7" w:rsidRPr="00CC03FB">
        <w:rPr>
          <w:rFonts w:ascii="Times New Roman" w:hAnsi="Times New Roman" w:cs="Times New Roman"/>
          <w:sz w:val="24"/>
          <w:szCs w:val="24"/>
        </w:rPr>
        <w:t xml:space="preserve"> </w:t>
      </w:r>
      <w:r w:rsidRPr="00CC03FB">
        <w:rPr>
          <w:rFonts w:ascii="Times New Roman" w:hAnsi="Times New Roman" w:cs="Times New Roman"/>
          <w:sz w:val="24"/>
          <w:szCs w:val="24"/>
        </w:rPr>
        <w:t>handed down based on the order already issued, we would ask for an opportunity to put</w:t>
      </w:r>
      <w:r w:rsidR="007557D7" w:rsidRPr="00CC03FB">
        <w:rPr>
          <w:rFonts w:ascii="Times New Roman" w:hAnsi="Times New Roman" w:cs="Times New Roman"/>
          <w:sz w:val="24"/>
          <w:szCs w:val="24"/>
        </w:rPr>
        <w:t xml:space="preserve"> </w:t>
      </w:r>
      <w:r w:rsidRPr="00CC03FB">
        <w:rPr>
          <w:rFonts w:ascii="Times New Roman" w:hAnsi="Times New Roman" w:cs="Times New Roman"/>
          <w:sz w:val="24"/>
          <w:szCs w:val="24"/>
        </w:rPr>
        <w:t xml:space="preserve"> our contentions in full before the  Court.”</w:t>
      </w:r>
    </w:p>
    <w:p w:rsidR="002242E8" w:rsidRPr="00CC03FB" w:rsidRDefault="00F4291A" w:rsidP="00325B9E">
      <w:pPr>
        <w:autoSpaceDE w:val="0"/>
        <w:autoSpaceDN w:val="0"/>
        <w:adjustRightInd w:val="0"/>
        <w:spacing w:after="0" w:line="480" w:lineRule="auto"/>
        <w:jc w:val="both"/>
        <w:rPr>
          <w:rFonts w:ascii="Times New Roman" w:hAnsi="Times New Roman" w:cs="Times New Roman"/>
          <w:bCs/>
          <w:sz w:val="24"/>
          <w:szCs w:val="24"/>
        </w:rPr>
      </w:pPr>
      <w:r w:rsidRPr="00CC03FB">
        <w:rPr>
          <w:rFonts w:ascii="Times New Roman" w:hAnsi="Times New Roman" w:cs="Times New Roman"/>
          <w:bCs/>
          <w:sz w:val="24"/>
          <w:szCs w:val="24"/>
        </w:rPr>
        <w:t xml:space="preserve"> </w:t>
      </w:r>
    </w:p>
    <w:p w:rsidR="00F4291A" w:rsidRPr="00CC03FB" w:rsidRDefault="002242E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[21]</w:t>
      </w:r>
      <w:r w:rsidRPr="00CC03FB">
        <w:rPr>
          <w:rFonts w:ascii="Times New Roman" w:hAnsi="Times New Roman" w:cs="Times New Roman"/>
          <w:bCs/>
          <w:sz w:val="24"/>
          <w:szCs w:val="24"/>
        </w:rPr>
        <w:tab/>
      </w:r>
      <w:r w:rsidR="00F4291A" w:rsidRPr="00CC03FB">
        <w:rPr>
          <w:rFonts w:ascii="Times New Roman" w:hAnsi="Times New Roman" w:cs="Times New Roman"/>
          <w:bCs/>
          <w:sz w:val="24"/>
          <w:szCs w:val="24"/>
        </w:rPr>
        <w:t>The respondents did not file any written response</w:t>
      </w:r>
      <w:r w:rsidR="004A7D59" w:rsidRPr="00CC03FB">
        <w:rPr>
          <w:rFonts w:ascii="Times New Roman" w:hAnsi="Times New Roman" w:cs="Times New Roman"/>
          <w:bCs/>
          <w:sz w:val="24"/>
          <w:szCs w:val="24"/>
        </w:rPr>
        <w:t xml:space="preserve"> in relation to the r</w:t>
      </w:r>
      <w:r w:rsidR="002F18AD" w:rsidRPr="00CC03FB">
        <w:rPr>
          <w:rFonts w:ascii="Times New Roman" w:hAnsi="Times New Roman" w:cs="Times New Roman"/>
          <w:bCs/>
          <w:sz w:val="24"/>
          <w:szCs w:val="24"/>
        </w:rPr>
        <w:t xml:space="preserve"> 29 (3) procedure.</w:t>
      </w:r>
    </w:p>
    <w:p w:rsidR="002242E8" w:rsidRPr="00CC03FB" w:rsidRDefault="002242E8" w:rsidP="00325B9E">
      <w:pPr>
        <w:autoSpaceDE w:val="0"/>
        <w:autoSpaceDN w:val="0"/>
        <w:adjustRightInd w:val="0"/>
        <w:spacing w:after="0" w:line="480" w:lineRule="auto"/>
        <w:jc w:val="both"/>
        <w:rPr>
          <w:rFonts w:ascii="Times New Roman" w:hAnsi="Times New Roman" w:cs="Times New Roman"/>
          <w:bCs/>
          <w:sz w:val="24"/>
          <w:szCs w:val="24"/>
        </w:rPr>
      </w:pPr>
    </w:p>
    <w:p w:rsidR="00F4291A" w:rsidRPr="00CC03FB" w:rsidRDefault="002242E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[22]</w:t>
      </w:r>
      <w:r w:rsidRPr="00CC03FB">
        <w:rPr>
          <w:rFonts w:ascii="Times New Roman" w:hAnsi="Times New Roman" w:cs="Times New Roman"/>
          <w:bCs/>
          <w:sz w:val="24"/>
          <w:szCs w:val="24"/>
        </w:rPr>
        <w:tab/>
      </w:r>
      <w:r w:rsidR="00F4291A" w:rsidRPr="00CC03FB">
        <w:rPr>
          <w:rFonts w:ascii="Times New Roman" w:hAnsi="Times New Roman" w:cs="Times New Roman"/>
          <w:bCs/>
          <w:sz w:val="24"/>
          <w:szCs w:val="24"/>
        </w:rPr>
        <w:t>On 23 May 2025, without any further communication to the parties, th</w:t>
      </w:r>
      <w:r w:rsidR="002F18AD" w:rsidRPr="00CC03FB">
        <w:rPr>
          <w:rFonts w:ascii="Times New Roman" w:hAnsi="Times New Roman" w:cs="Times New Roman"/>
          <w:bCs/>
          <w:sz w:val="24"/>
          <w:szCs w:val="24"/>
        </w:rPr>
        <w:t>e Supreme Court handed down its written reasons.</w:t>
      </w:r>
    </w:p>
    <w:p w:rsidR="002F18AD" w:rsidRPr="00CC03FB" w:rsidRDefault="002F18AD" w:rsidP="00325B9E">
      <w:pPr>
        <w:autoSpaceDE w:val="0"/>
        <w:autoSpaceDN w:val="0"/>
        <w:adjustRightInd w:val="0"/>
        <w:spacing w:after="0" w:line="480" w:lineRule="auto"/>
        <w:jc w:val="both"/>
        <w:rPr>
          <w:rFonts w:ascii="Times New Roman" w:hAnsi="Times New Roman" w:cs="Times New Roman"/>
          <w:bCs/>
          <w:sz w:val="24"/>
          <w:szCs w:val="24"/>
        </w:rPr>
      </w:pPr>
    </w:p>
    <w:p w:rsidR="00F4291A" w:rsidRPr="00CC03FB" w:rsidRDefault="002242E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[23]</w:t>
      </w:r>
      <w:r w:rsidRPr="00CC03FB">
        <w:rPr>
          <w:rFonts w:ascii="Times New Roman" w:hAnsi="Times New Roman" w:cs="Times New Roman"/>
          <w:bCs/>
          <w:sz w:val="24"/>
          <w:szCs w:val="24"/>
        </w:rPr>
        <w:tab/>
      </w:r>
      <w:r w:rsidR="00F4291A" w:rsidRPr="00CC03FB">
        <w:rPr>
          <w:rFonts w:ascii="Times New Roman" w:hAnsi="Times New Roman" w:cs="Times New Roman"/>
          <w:bCs/>
          <w:sz w:val="24"/>
          <w:szCs w:val="24"/>
        </w:rPr>
        <w:t>In the reasons for judgment, the court</w:t>
      </w:r>
      <w:r w:rsidR="00D70694" w:rsidRPr="00CC03FB">
        <w:rPr>
          <w:rFonts w:ascii="Times New Roman" w:hAnsi="Times New Roman" w:cs="Times New Roman"/>
          <w:bCs/>
          <w:sz w:val="24"/>
          <w:szCs w:val="24"/>
        </w:rPr>
        <w:t xml:space="preserve"> </w:t>
      </w:r>
      <w:r w:rsidR="00D70694" w:rsidRPr="00CC03FB">
        <w:rPr>
          <w:rFonts w:ascii="Times New Roman" w:hAnsi="Times New Roman" w:cs="Times New Roman"/>
          <w:bCs/>
          <w:i/>
          <w:sz w:val="24"/>
          <w:szCs w:val="24"/>
        </w:rPr>
        <w:t>a quo</w:t>
      </w:r>
      <w:r w:rsidR="00D70694" w:rsidRPr="00CC03FB">
        <w:rPr>
          <w:rFonts w:ascii="Times New Roman" w:hAnsi="Times New Roman" w:cs="Times New Roman"/>
          <w:bCs/>
          <w:sz w:val="24"/>
          <w:szCs w:val="24"/>
        </w:rPr>
        <w:t xml:space="preserve"> </w:t>
      </w:r>
      <w:r w:rsidR="00F4291A" w:rsidRPr="00CC03FB">
        <w:rPr>
          <w:rFonts w:ascii="Times New Roman" w:hAnsi="Times New Roman" w:cs="Times New Roman"/>
          <w:bCs/>
          <w:sz w:val="24"/>
          <w:szCs w:val="24"/>
        </w:rPr>
        <w:t>raised as the sole issue for</w:t>
      </w:r>
      <w:r w:rsidR="00A949DB" w:rsidRPr="00CC03FB">
        <w:rPr>
          <w:rFonts w:ascii="Times New Roman" w:hAnsi="Times New Roman" w:cs="Times New Roman"/>
          <w:bCs/>
          <w:sz w:val="24"/>
          <w:szCs w:val="24"/>
        </w:rPr>
        <w:t xml:space="preserve"> its</w:t>
      </w:r>
      <w:r w:rsidR="00F4291A" w:rsidRPr="00CC03FB">
        <w:rPr>
          <w:rFonts w:ascii="Times New Roman" w:hAnsi="Times New Roman" w:cs="Times New Roman"/>
          <w:bCs/>
          <w:sz w:val="24"/>
          <w:szCs w:val="24"/>
        </w:rPr>
        <w:t xml:space="preserve"> determination whether or not the High Court had erred in declining jurisdiction in the matter. </w:t>
      </w:r>
      <w:r w:rsidR="007557D7" w:rsidRPr="00CC03FB">
        <w:rPr>
          <w:rFonts w:ascii="Times New Roman" w:hAnsi="Times New Roman" w:cs="Times New Roman"/>
          <w:bCs/>
          <w:sz w:val="24"/>
          <w:szCs w:val="24"/>
        </w:rPr>
        <w:t>Again, relyin</w:t>
      </w:r>
      <w:r w:rsidR="002F18AD" w:rsidRPr="00CC03FB">
        <w:rPr>
          <w:rFonts w:ascii="Times New Roman" w:hAnsi="Times New Roman" w:cs="Times New Roman"/>
          <w:bCs/>
          <w:sz w:val="24"/>
          <w:szCs w:val="24"/>
        </w:rPr>
        <w:t xml:space="preserve">g on </w:t>
      </w:r>
      <w:r w:rsidR="00A949DB" w:rsidRPr="00CC03FB">
        <w:rPr>
          <w:rFonts w:ascii="Times New Roman" w:hAnsi="Times New Roman" w:cs="Times New Roman"/>
          <w:bCs/>
          <w:i/>
          <w:sz w:val="24"/>
          <w:szCs w:val="24"/>
        </w:rPr>
        <w:t xml:space="preserve">Mike Campbell (Pvt) Ltd </w:t>
      </w:r>
      <w:r w:rsidR="00A949DB" w:rsidRPr="00076599">
        <w:rPr>
          <w:rFonts w:ascii="Times New Roman" w:hAnsi="Times New Roman" w:cs="Times New Roman"/>
          <w:bCs/>
          <w:sz w:val="24"/>
          <w:szCs w:val="24"/>
        </w:rPr>
        <w:t>&amp;</w:t>
      </w:r>
      <w:r w:rsidR="00C773AE" w:rsidRPr="00CC03FB">
        <w:rPr>
          <w:rFonts w:ascii="Times New Roman" w:hAnsi="Times New Roman" w:cs="Times New Roman"/>
          <w:bCs/>
          <w:i/>
          <w:sz w:val="24"/>
          <w:szCs w:val="24"/>
        </w:rPr>
        <w:t xml:space="preserve"> </w:t>
      </w:r>
      <w:proofErr w:type="spellStart"/>
      <w:r w:rsidR="00A949DB" w:rsidRPr="00CC03FB">
        <w:rPr>
          <w:rFonts w:ascii="Times New Roman" w:hAnsi="Times New Roman" w:cs="Times New Roman"/>
          <w:bCs/>
          <w:i/>
          <w:sz w:val="24"/>
          <w:szCs w:val="24"/>
        </w:rPr>
        <w:t>Ors</w:t>
      </w:r>
      <w:proofErr w:type="spellEnd"/>
      <w:r w:rsidR="00A949DB" w:rsidRPr="00CC03FB">
        <w:rPr>
          <w:rFonts w:ascii="Times New Roman" w:hAnsi="Times New Roman" w:cs="Times New Roman"/>
          <w:bCs/>
          <w:i/>
          <w:sz w:val="24"/>
          <w:szCs w:val="24"/>
        </w:rPr>
        <w:t xml:space="preserve"> </w:t>
      </w:r>
      <w:r w:rsidR="00A949DB" w:rsidRPr="00CC03FB">
        <w:rPr>
          <w:rFonts w:ascii="Times New Roman" w:hAnsi="Times New Roman" w:cs="Times New Roman"/>
          <w:bCs/>
          <w:sz w:val="24"/>
          <w:szCs w:val="24"/>
        </w:rPr>
        <w:t xml:space="preserve">v </w:t>
      </w:r>
      <w:r w:rsidR="00A949DB" w:rsidRPr="00CC03FB">
        <w:rPr>
          <w:rFonts w:ascii="Times New Roman" w:hAnsi="Times New Roman" w:cs="Times New Roman"/>
          <w:bCs/>
          <w:i/>
          <w:sz w:val="24"/>
          <w:szCs w:val="24"/>
        </w:rPr>
        <w:t xml:space="preserve">Minister of National Security Responsible for Land, Land Resettlement </w:t>
      </w:r>
      <w:r w:rsidR="00A949DB" w:rsidRPr="003B0DED">
        <w:rPr>
          <w:rFonts w:ascii="Times New Roman" w:hAnsi="Times New Roman" w:cs="Times New Roman"/>
          <w:bCs/>
          <w:sz w:val="24"/>
          <w:szCs w:val="24"/>
        </w:rPr>
        <w:t>&amp;</w:t>
      </w:r>
      <w:r w:rsidR="00A949DB" w:rsidRPr="00CC03FB">
        <w:rPr>
          <w:rFonts w:ascii="Times New Roman" w:hAnsi="Times New Roman" w:cs="Times New Roman"/>
          <w:bCs/>
          <w:i/>
          <w:sz w:val="24"/>
          <w:szCs w:val="24"/>
        </w:rPr>
        <w:t xml:space="preserve"> Anor (supra)</w:t>
      </w:r>
      <w:r w:rsidR="002F18AD" w:rsidRPr="00CC03FB">
        <w:rPr>
          <w:rFonts w:ascii="Times New Roman" w:hAnsi="Times New Roman" w:cs="Times New Roman"/>
          <w:bCs/>
          <w:sz w:val="24"/>
          <w:szCs w:val="24"/>
        </w:rPr>
        <w:t>, it held that the High Court had no jurisdiction in the matter and proceeded to dismiss</w:t>
      </w:r>
      <w:r w:rsidR="00D70694" w:rsidRPr="00CC03FB">
        <w:rPr>
          <w:rFonts w:ascii="Times New Roman" w:hAnsi="Times New Roman" w:cs="Times New Roman"/>
          <w:bCs/>
          <w:sz w:val="24"/>
          <w:szCs w:val="24"/>
        </w:rPr>
        <w:t xml:space="preserve"> </w:t>
      </w:r>
      <w:r w:rsidR="002F18AD" w:rsidRPr="00CC03FB">
        <w:rPr>
          <w:rFonts w:ascii="Times New Roman" w:hAnsi="Times New Roman" w:cs="Times New Roman"/>
          <w:bCs/>
          <w:sz w:val="24"/>
          <w:szCs w:val="24"/>
        </w:rPr>
        <w:t>the appeal with no order as to costs.</w:t>
      </w:r>
    </w:p>
    <w:p w:rsidR="002242E8" w:rsidRPr="00CC03FB" w:rsidRDefault="002242E8" w:rsidP="00325B9E">
      <w:pPr>
        <w:autoSpaceDE w:val="0"/>
        <w:autoSpaceDN w:val="0"/>
        <w:adjustRightInd w:val="0"/>
        <w:spacing w:after="0" w:line="480" w:lineRule="auto"/>
        <w:jc w:val="both"/>
        <w:rPr>
          <w:rFonts w:ascii="Times New Roman" w:hAnsi="Times New Roman" w:cs="Times New Roman"/>
          <w:bCs/>
          <w:sz w:val="24"/>
          <w:szCs w:val="24"/>
        </w:rPr>
      </w:pPr>
    </w:p>
    <w:p w:rsidR="00F4291A" w:rsidRPr="00CC03FB" w:rsidRDefault="002242E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lastRenderedPageBreak/>
        <w:t>[24]</w:t>
      </w:r>
      <w:r w:rsidRPr="00CC03FB">
        <w:rPr>
          <w:rFonts w:ascii="Times New Roman" w:hAnsi="Times New Roman" w:cs="Times New Roman"/>
          <w:bCs/>
          <w:sz w:val="24"/>
          <w:szCs w:val="24"/>
        </w:rPr>
        <w:tab/>
      </w:r>
      <w:r w:rsidR="00FD4EF8" w:rsidRPr="00CC03FB">
        <w:rPr>
          <w:rFonts w:ascii="Times New Roman" w:hAnsi="Times New Roman" w:cs="Times New Roman"/>
          <w:bCs/>
          <w:sz w:val="24"/>
          <w:szCs w:val="24"/>
        </w:rPr>
        <w:t>One cannot avoid but notice</w:t>
      </w:r>
      <w:r w:rsidR="00A949DB" w:rsidRPr="00CC03FB">
        <w:rPr>
          <w:rFonts w:ascii="Times New Roman" w:hAnsi="Times New Roman" w:cs="Times New Roman"/>
          <w:bCs/>
          <w:sz w:val="24"/>
          <w:szCs w:val="24"/>
        </w:rPr>
        <w:t xml:space="preserve"> that</w:t>
      </w:r>
      <w:r w:rsidR="00F4291A" w:rsidRPr="00CC03FB">
        <w:rPr>
          <w:rFonts w:ascii="Times New Roman" w:hAnsi="Times New Roman" w:cs="Times New Roman"/>
          <w:bCs/>
          <w:sz w:val="24"/>
          <w:szCs w:val="24"/>
        </w:rPr>
        <w:t xml:space="preserve"> </w:t>
      </w:r>
      <w:r w:rsidR="007557D7" w:rsidRPr="00CC03FB">
        <w:rPr>
          <w:rFonts w:ascii="Times New Roman" w:hAnsi="Times New Roman" w:cs="Times New Roman"/>
          <w:bCs/>
          <w:sz w:val="24"/>
          <w:szCs w:val="24"/>
        </w:rPr>
        <w:t xml:space="preserve">in </w:t>
      </w:r>
      <w:r w:rsidR="008912C2" w:rsidRPr="00CC03FB">
        <w:rPr>
          <w:rFonts w:ascii="Times New Roman" w:hAnsi="Times New Roman" w:cs="Times New Roman"/>
          <w:bCs/>
          <w:sz w:val="24"/>
          <w:szCs w:val="24"/>
        </w:rPr>
        <w:t xml:space="preserve">its written judgment </w:t>
      </w:r>
      <w:r w:rsidR="007557D7" w:rsidRPr="00CC03FB">
        <w:rPr>
          <w:rFonts w:ascii="Times New Roman" w:hAnsi="Times New Roman" w:cs="Times New Roman"/>
          <w:bCs/>
          <w:sz w:val="24"/>
          <w:szCs w:val="24"/>
        </w:rPr>
        <w:t xml:space="preserve">disposing of the appeal, </w:t>
      </w:r>
      <w:r w:rsidR="00F4291A" w:rsidRPr="00CC03FB">
        <w:rPr>
          <w:rFonts w:ascii="Times New Roman" w:hAnsi="Times New Roman" w:cs="Times New Roman"/>
          <w:bCs/>
          <w:sz w:val="24"/>
          <w:szCs w:val="24"/>
        </w:rPr>
        <w:t xml:space="preserve">the Supreme Court did not discuss the issue of its own jurisdiction nor did it </w:t>
      </w:r>
      <w:r w:rsidR="007557D7" w:rsidRPr="00CC03FB">
        <w:rPr>
          <w:rFonts w:ascii="Times New Roman" w:hAnsi="Times New Roman" w:cs="Times New Roman"/>
          <w:bCs/>
          <w:sz w:val="24"/>
          <w:szCs w:val="24"/>
        </w:rPr>
        <w:t xml:space="preserve">conclude let alone </w:t>
      </w:r>
      <w:r w:rsidR="00F4291A" w:rsidRPr="00CC03FB">
        <w:rPr>
          <w:rFonts w:ascii="Times New Roman" w:hAnsi="Times New Roman" w:cs="Times New Roman"/>
          <w:bCs/>
          <w:sz w:val="24"/>
          <w:szCs w:val="24"/>
        </w:rPr>
        <w:t>a</w:t>
      </w:r>
      <w:r w:rsidR="00C939C1" w:rsidRPr="00CC03FB">
        <w:rPr>
          <w:rFonts w:ascii="Times New Roman" w:hAnsi="Times New Roman" w:cs="Times New Roman"/>
          <w:bCs/>
          <w:sz w:val="24"/>
          <w:szCs w:val="24"/>
        </w:rPr>
        <w:t>d</w:t>
      </w:r>
      <w:r w:rsidR="00F4291A" w:rsidRPr="00CC03FB">
        <w:rPr>
          <w:rFonts w:ascii="Times New Roman" w:hAnsi="Times New Roman" w:cs="Times New Roman"/>
          <w:bCs/>
          <w:sz w:val="24"/>
          <w:szCs w:val="24"/>
        </w:rPr>
        <w:t>vert to the procedur</w:t>
      </w:r>
      <w:r w:rsidR="00A949DB" w:rsidRPr="00CC03FB">
        <w:rPr>
          <w:rFonts w:ascii="Times New Roman" w:hAnsi="Times New Roman" w:cs="Times New Roman"/>
          <w:bCs/>
          <w:sz w:val="24"/>
          <w:szCs w:val="24"/>
        </w:rPr>
        <w:t xml:space="preserve">e that it had commenced under Rule </w:t>
      </w:r>
      <w:r w:rsidR="00F4291A" w:rsidRPr="00CC03FB">
        <w:rPr>
          <w:rFonts w:ascii="Times New Roman" w:hAnsi="Times New Roman" w:cs="Times New Roman"/>
          <w:bCs/>
          <w:sz w:val="24"/>
          <w:szCs w:val="24"/>
        </w:rPr>
        <w:t>29 of the High Court Rules.</w:t>
      </w:r>
    </w:p>
    <w:p w:rsidR="007557D7" w:rsidRPr="00CC03FB" w:rsidRDefault="007557D7" w:rsidP="00325B9E">
      <w:pPr>
        <w:autoSpaceDE w:val="0"/>
        <w:autoSpaceDN w:val="0"/>
        <w:adjustRightInd w:val="0"/>
        <w:spacing w:after="0" w:line="480" w:lineRule="auto"/>
        <w:jc w:val="both"/>
        <w:rPr>
          <w:rFonts w:ascii="Times New Roman" w:hAnsi="Times New Roman" w:cs="Times New Roman"/>
          <w:bCs/>
          <w:sz w:val="24"/>
          <w:szCs w:val="24"/>
        </w:rPr>
      </w:pPr>
    </w:p>
    <w:p w:rsidR="007557D7" w:rsidRPr="00CC03FB" w:rsidRDefault="004A7D59" w:rsidP="00325B9E">
      <w:pPr>
        <w:autoSpaceDE w:val="0"/>
        <w:autoSpaceDN w:val="0"/>
        <w:adjustRightInd w:val="0"/>
        <w:spacing w:after="0" w:line="480" w:lineRule="auto"/>
        <w:jc w:val="both"/>
        <w:rPr>
          <w:rFonts w:ascii="Times New Roman" w:hAnsi="Times New Roman" w:cs="Times New Roman"/>
          <w:b/>
          <w:bCs/>
          <w:sz w:val="24"/>
          <w:szCs w:val="24"/>
          <w:u w:val="single"/>
        </w:rPr>
      </w:pPr>
      <w:r w:rsidRPr="00CC03FB">
        <w:rPr>
          <w:rFonts w:ascii="Times New Roman" w:hAnsi="Times New Roman" w:cs="Times New Roman"/>
          <w:b/>
          <w:bCs/>
          <w:sz w:val="24"/>
          <w:szCs w:val="24"/>
          <w:u w:val="single"/>
        </w:rPr>
        <w:t>The i</w:t>
      </w:r>
      <w:r w:rsidR="007557D7" w:rsidRPr="00CC03FB">
        <w:rPr>
          <w:rFonts w:ascii="Times New Roman" w:hAnsi="Times New Roman" w:cs="Times New Roman"/>
          <w:b/>
          <w:bCs/>
          <w:sz w:val="24"/>
          <w:szCs w:val="24"/>
          <w:u w:val="single"/>
        </w:rPr>
        <w:t>ssue.</w:t>
      </w:r>
    </w:p>
    <w:p w:rsidR="00FD4EF8" w:rsidRPr="00CC03FB" w:rsidRDefault="002242E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[25]</w:t>
      </w:r>
      <w:r w:rsidRPr="00CC03FB">
        <w:rPr>
          <w:rFonts w:ascii="Times New Roman" w:hAnsi="Times New Roman" w:cs="Times New Roman"/>
          <w:bCs/>
          <w:sz w:val="24"/>
          <w:szCs w:val="24"/>
        </w:rPr>
        <w:tab/>
      </w:r>
      <w:r w:rsidR="007557D7" w:rsidRPr="00CC03FB">
        <w:rPr>
          <w:rFonts w:ascii="Times New Roman" w:hAnsi="Times New Roman" w:cs="Times New Roman"/>
          <w:bCs/>
          <w:sz w:val="24"/>
          <w:szCs w:val="24"/>
        </w:rPr>
        <w:t xml:space="preserve">The issue that immediately arose at the hearing of the application before me was the status </w:t>
      </w:r>
      <w:r w:rsidR="00FD4EF8" w:rsidRPr="00CC03FB">
        <w:rPr>
          <w:rFonts w:ascii="Times New Roman" w:hAnsi="Times New Roman" w:cs="Times New Roman"/>
          <w:bCs/>
          <w:sz w:val="24"/>
          <w:szCs w:val="24"/>
        </w:rPr>
        <w:t xml:space="preserve">and validity </w:t>
      </w:r>
      <w:r w:rsidR="007557D7" w:rsidRPr="00CC03FB">
        <w:rPr>
          <w:rFonts w:ascii="Times New Roman" w:hAnsi="Times New Roman" w:cs="Times New Roman"/>
          <w:bCs/>
          <w:sz w:val="24"/>
          <w:szCs w:val="24"/>
        </w:rPr>
        <w:t xml:space="preserve">of the judgment of </w:t>
      </w:r>
      <w:r w:rsidR="009413B9" w:rsidRPr="00CC03FB">
        <w:rPr>
          <w:rFonts w:ascii="Times New Roman" w:hAnsi="Times New Roman" w:cs="Times New Roman"/>
          <w:bCs/>
          <w:sz w:val="24"/>
          <w:szCs w:val="24"/>
        </w:rPr>
        <w:t xml:space="preserve">the Supreme Court, comprising as it does of the </w:t>
      </w:r>
      <w:r w:rsidR="009413B9" w:rsidRPr="00CC03FB">
        <w:rPr>
          <w:rFonts w:ascii="Times New Roman" w:hAnsi="Times New Roman" w:cs="Times New Roman"/>
          <w:bCs/>
          <w:i/>
          <w:sz w:val="24"/>
          <w:szCs w:val="24"/>
        </w:rPr>
        <w:t>ex tempore</w:t>
      </w:r>
      <w:r w:rsidR="009413B9" w:rsidRPr="00CC03FB">
        <w:rPr>
          <w:rFonts w:ascii="Times New Roman" w:hAnsi="Times New Roman" w:cs="Times New Roman"/>
          <w:bCs/>
          <w:sz w:val="24"/>
          <w:szCs w:val="24"/>
        </w:rPr>
        <w:t xml:space="preserve"> order of May 2023 and the reasons for judgment of February 2025.</w:t>
      </w:r>
    </w:p>
    <w:p w:rsidR="00FD4EF8" w:rsidRPr="00CC03FB" w:rsidRDefault="00FD4EF8" w:rsidP="00325B9E">
      <w:pPr>
        <w:autoSpaceDE w:val="0"/>
        <w:autoSpaceDN w:val="0"/>
        <w:adjustRightInd w:val="0"/>
        <w:spacing w:after="0" w:line="480" w:lineRule="auto"/>
        <w:jc w:val="both"/>
        <w:rPr>
          <w:rFonts w:ascii="Times New Roman" w:hAnsi="Times New Roman" w:cs="Times New Roman"/>
          <w:bCs/>
          <w:sz w:val="24"/>
          <w:szCs w:val="24"/>
        </w:rPr>
      </w:pPr>
    </w:p>
    <w:p w:rsidR="007557D7" w:rsidRPr="00CC03FB" w:rsidRDefault="00FD4EF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[26]</w:t>
      </w:r>
      <w:r w:rsidRPr="00CC03FB">
        <w:rPr>
          <w:rFonts w:ascii="Times New Roman" w:hAnsi="Times New Roman" w:cs="Times New Roman"/>
          <w:bCs/>
          <w:sz w:val="24"/>
          <w:szCs w:val="24"/>
        </w:rPr>
        <w:tab/>
      </w:r>
      <w:r w:rsidR="000331FE" w:rsidRPr="00CC03FB">
        <w:rPr>
          <w:rFonts w:ascii="Times New Roman" w:hAnsi="Times New Roman" w:cs="Times New Roman"/>
          <w:bCs/>
          <w:sz w:val="24"/>
          <w:szCs w:val="24"/>
        </w:rPr>
        <w:t xml:space="preserve">From its introductory part, </w:t>
      </w:r>
      <w:r w:rsidR="00842E62" w:rsidRPr="00CC03FB">
        <w:rPr>
          <w:rFonts w:ascii="Times New Roman" w:hAnsi="Times New Roman" w:cs="Times New Roman"/>
          <w:bCs/>
          <w:sz w:val="24"/>
          <w:szCs w:val="24"/>
        </w:rPr>
        <w:t xml:space="preserve">and indeed from a reading of the entire judgment, </w:t>
      </w:r>
      <w:r w:rsidR="00CD4B29" w:rsidRPr="00CC03FB">
        <w:rPr>
          <w:rFonts w:ascii="Times New Roman" w:hAnsi="Times New Roman" w:cs="Times New Roman"/>
          <w:bCs/>
          <w:sz w:val="24"/>
          <w:szCs w:val="24"/>
        </w:rPr>
        <w:t xml:space="preserve">it is clear that </w:t>
      </w:r>
      <w:r w:rsidR="000331FE" w:rsidRPr="00CC03FB">
        <w:rPr>
          <w:rFonts w:ascii="Times New Roman" w:hAnsi="Times New Roman" w:cs="Times New Roman"/>
          <w:bCs/>
          <w:sz w:val="24"/>
          <w:szCs w:val="24"/>
        </w:rPr>
        <w:t xml:space="preserve">the </w:t>
      </w:r>
      <w:r w:rsidRPr="00CC03FB">
        <w:rPr>
          <w:rFonts w:ascii="Times New Roman" w:hAnsi="Times New Roman" w:cs="Times New Roman"/>
          <w:bCs/>
          <w:sz w:val="24"/>
          <w:szCs w:val="24"/>
        </w:rPr>
        <w:t xml:space="preserve">written </w:t>
      </w:r>
      <w:r w:rsidR="00842E62" w:rsidRPr="00CC03FB">
        <w:rPr>
          <w:rFonts w:ascii="Times New Roman" w:hAnsi="Times New Roman" w:cs="Times New Roman"/>
          <w:bCs/>
          <w:sz w:val="24"/>
          <w:szCs w:val="24"/>
        </w:rPr>
        <w:t xml:space="preserve">judgment is </w:t>
      </w:r>
      <w:r w:rsidR="00CD4B29" w:rsidRPr="00CC03FB">
        <w:rPr>
          <w:rFonts w:ascii="Times New Roman" w:hAnsi="Times New Roman" w:cs="Times New Roman"/>
          <w:bCs/>
          <w:sz w:val="24"/>
          <w:szCs w:val="24"/>
        </w:rPr>
        <w:t>meant to</w:t>
      </w:r>
      <w:r w:rsidR="000331FE" w:rsidRPr="00CC03FB">
        <w:rPr>
          <w:rFonts w:ascii="Times New Roman" w:hAnsi="Times New Roman" w:cs="Times New Roman"/>
          <w:bCs/>
          <w:sz w:val="24"/>
          <w:szCs w:val="24"/>
        </w:rPr>
        <w:t xml:space="preserve"> provid</w:t>
      </w:r>
      <w:r w:rsidR="00CD4B29" w:rsidRPr="00CC03FB">
        <w:rPr>
          <w:rFonts w:ascii="Times New Roman" w:hAnsi="Times New Roman" w:cs="Times New Roman"/>
          <w:bCs/>
          <w:sz w:val="24"/>
          <w:szCs w:val="24"/>
        </w:rPr>
        <w:t>e</w:t>
      </w:r>
      <w:r w:rsidR="000331FE" w:rsidRPr="00CC03FB">
        <w:rPr>
          <w:rFonts w:ascii="Times New Roman" w:hAnsi="Times New Roman" w:cs="Times New Roman"/>
          <w:bCs/>
          <w:sz w:val="24"/>
          <w:szCs w:val="24"/>
        </w:rPr>
        <w:t xml:space="preserve"> the reasons for the </w:t>
      </w:r>
      <w:r w:rsidR="000331FE" w:rsidRPr="00CC03FB">
        <w:rPr>
          <w:rFonts w:ascii="Times New Roman" w:hAnsi="Times New Roman" w:cs="Times New Roman"/>
          <w:bCs/>
          <w:i/>
          <w:sz w:val="24"/>
          <w:szCs w:val="24"/>
        </w:rPr>
        <w:t>ex tempore</w:t>
      </w:r>
      <w:r w:rsidR="000331FE" w:rsidRPr="00CC03FB">
        <w:rPr>
          <w:rFonts w:ascii="Times New Roman" w:hAnsi="Times New Roman" w:cs="Times New Roman"/>
          <w:bCs/>
          <w:sz w:val="24"/>
          <w:szCs w:val="24"/>
        </w:rPr>
        <w:t xml:space="preserve"> order that was given in 2023 and no more.</w:t>
      </w:r>
      <w:r w:rsidR="00842E62" w:rsidRPr="00CC03FB">
        <w:rPr>
          <w:rFonts w:ascii="Times New Roman" w:hAnsi="Times New Roman" w:cs="Times New Roman"/>
          <w:bCs/>
          <w:sz w:val="24"/>
          <w:szCs w:val="24"/>
        </w:rPr>
        <w:t xml:space="preserve"> Put differently, the written reasons are indifferent to the proceedings that were commenced in December 2024 to rescind the </w:t>
      </w:r>
      <w:r w:rsidR="00842E62" w:rsidRPr="00CC03FB">
        <w:rPr>
          <w:rFonts w:ascii="Times New Roman" w:hAnsi="Times New Roman" w:cs="Times New Roman"/>
          <w:bCs/>
          <w:i/>
          <w:sz w:val="24"/>
          <w:szCs w:val="24"/>
        </w:rPr>
        <w:t>ex tempore</w:t>
      </w:r>
      <w:r w:rsidR="00842E62" w:rsidRPr="00CC03FB">
        <w:rPr>
          <w:rFonts w:ascii="Times New Roman" w:hAnsi="Times New Roman" w:cs="Times New Roman"/>
          <w:bCs/>
          <w:sz w:val="24"/>
          <w:szCs w:val="24"/>
        </w:rPr>
        <w:t xml:space="preserve"> order. </w:t>
      </w:r>
    </w:p>
    <w:p w:rsidR="002242E8" w:rsidRPr="00CC03FB" w:rsidRDefault="002242E8" w:rsidP="00325B9E">
      <w:pPr>
        <w:autoSpaceDE w:val="0"/>
        <w:autoSpaceDN w:val="0"/>
        <w:adjustRightInd w:val="0"/>
        <w:spacing w:after="0" w:line="480" w:lineRule="auto"/>
        <w:jc w:val="both"/>
        <w:rPr>
          <w:rFonts w:ascii="Times New Roman" w:hAnsi="Times New Roman" w:cs="Times New Roman"/>
          <w:bCs/>
          <w:sz w:val="24"/>
          <w:szCs w:val="24"/>
        </w:rPr>
      </w:pPr>
    </w:p>
    <w:p w:rsidR="00CF2779" w:rsidRPr="00CC03FB" w:rsidRDefault="00FD4EF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[27</w:t>
      </w:r>
      <w:r w:rsidR="002242E8" w:rsidRPr="00CC03FB">
        <w:rPr>
          <w:rFonts w:ascii="Times New Roman" w:hAnsi="Times New Roman" w:cs="Times New Roman"/>
          <w:bCs/>
          <w:sz w:val="24"/>
          <w:szCs w:val="24"/>
        </w:rPr>
        <w:t>]</w:t>
      </w:r>
      <w:r w:rsidR="002242E8" w:rsidRPr="00CC03FB">
        <w:rPr>
          <w:rFonts w:ascii="Times New Roman" w:hAnsi="Times New Roman" w:cs="Times New Roman"/>
          <w:bCs/>
          <w:sz w:val="24"/>
          <w:szCs w:val="24"/>
        </w:rPr>
        <w:tab/>
      </w:r>
      <w:r w:rsidR="00842E62" w:rsidRPr="00CC03FB">
        <w:rPr>
          <w:rFonts w:ascii="Times New Roman" w:hAnsi="Times New Roman" w:cs="Times New Roman"/>
          <w:bCs/>
          <w:sz w:val="24"/>
          <w:szCs w:val="24"/>
        </w:rPr>
        <w:t xml:space="preserve">If the above reflects </w:t>
      </w:r>
      <w:r w:rsidR="000331FE" w:rsidRPr="00CC03FB">
        <w:rPr>
          <w:rFonts w:ascii="Times New Roman" w:hAnsi="Times New Roman" w:cs="Times New Roman"/>
          <w:bCs/>
          <w:sz w:val="24"/>
          <w:szCs w:val="24"/>
        </w:rPr>
        <w:t xml:space="preserve">the correct </w:t>
      </w:r>
      <w:r w:rsidR="00842E62" w:rsidRPr="00CC03FB">
        <w:rPr>
          <w:rFonts w:ascii="Times New Roman" w:hAnsi="Times New Roman" w:cs="Times New Roman"/>
          <w:bCs/>
          <w:sz w:val="24"/>
          <w:szCs w:val="24"/>
        </w:rPr>
        <w:t xml:space="preserve">factual </w:t>
      </w:r>
      <w:r w:rsidR="000331FE" w:rsidRPr="00CC03FB">
        <w:rPr>
          <w:rFonts w:ascii="Times New Roman" w:hAnsi="Times New Roman" w:cs="Times New Roman"/>
          <w:bCs/>
          <w:sz w:val="24"/>
          <w:szCs w:val="24"/>
        </w:rPr>
        <w:t xml:space="preserve">position, then arguably, the </w:t>
      </w:r>
      <w:r w:rsidR="00842E62" w:rsidRPr="00CC03FB">
        <w:rPr>
          <w:rFonts w:ascii="Times New Roman" w:hAnsi="Times New Roman" w:cs="Times New Roman"/>
          <w:bCs/>
          <w:sz w:val="24"/>
          <w:szCs w:val="24"/>
        </w:rPr>
        <w:t xml:space="preserve">written </w:t>
      </w:r>
      <w:r w:rsidR="000331FE" w:rsidRPr="00CC03FB">
        <w:rPr>
          <w:rFonts w:ascii="Times New Roman" w:hAnsi="Times New Roman" w:cs="Times New Roman"/>
          <w:bCs/>
          <w:sz w:val="24"/>
          <w:szCs w:val="24"/>
        </w:rPr>
        <w:t>judgment</w:t>
      </w:r>
      <w:r w:rsidR="00842E62" w:rsidRPr="00CC03FB">
        <w:rPr>
          <w:rFonts w:ascii="Times New Roman" w:hAnsi="Times New Roman" w:cs="Times New Roman"/>
          <w:bCs/>
          <w:sz w:val="24"/>
          <w:szCs w:val="24"/>
        </w:rPr>
        <w:t xml:space="preserve"> of February 2025 </w:t>
      </w:r>
      <w:r w:rsidR="000331FE" w:rsidRPr="00CC03FB">
        <w:rPr>
          <w:rFonts w:ascii="Times New Roman" w:hAnsi="Times New Roman" w:cs="Times New Roman"/>
          <w:bCs/>
          <w:sz w:val="24"/>
          <w:szCs w:val="24"/>
        </w:rPr>
        <w:t>does not reflect the true</w:t>
      </w:r>
      <w:r w:rsidRPr="00CC03FB">
        <w:rPr>
          <w:rFonts w:ascii="Times New Roman" w:hAnsi="Times New Roman" w:cs="Times New Roman"/>
          <w:bCs/>
          <w:sz w:val="24"/>
          <w:szCs w:val="24"/>
        </w:rPr>
        <w:t xml:space="preserve"> intention and </w:t>
      </w:r>
      <w:r w:rsidR="00C82304" w:rsidRPr="00CC03FB">
        <w:rPr>
          <w:rFonts w:ascii="Times New Roman" w:hAnsi="Times New Roman" w:cs="Times New Roman"/>
          <w:bCs/>
          <w:sz w:val="24"/>
          <w:szCs w:val="24"/>
        </w:rPr>
        <w:t xml:space="preserve">considered </w:t>
      </w:r>
      <w:r w:rsidR="000331FE" w:rsidRPr="00CC03FB">
        <w:rPr>
          <w:rFonts w:ascii="Times New Roman" w:hAnsi="Times New Roman" w:cs="Times New Roman"/>
          <w:bCs/>
          <w:sz w:val="24"/>
          <w:szCs w:val="24"/>
        </w:rPr>
        <w:t xml:space="preserve">position that the court </w:t>
      </w:r>
      <w:r w:rsidR="00E05747" w:rsidRPr="00CC03FB">
        <w:rPr>
          <w:rFonts w:ascii="Times New Roman" w:hAnsi="Times New Roman" w:cs="Times New Roman"/>
          <w:bCs/>
          <w:i/>
          <w:sz w:val="24"/>
          <w:szCs w:val="24"/>
        </w:rPr>
        <w:t>a quo</w:t>
      </w:r>
      <w:r w:rsidR="00E05747" w:rsidRPr="00CC03FB">
        <w:rPr>
          <w:rFonts w:ascii="Times New Roman" w:hAnsi="Times New Roman" w:cs="Times New Roman"/>
          <w:bCs/>
          <w:sz w:val="24"/>
          <w:szCs w:val="24"/>
        </w:rPr>
        <w:t xml:space="preserve"> </w:t>
      </w:r>
      <w:r w:rsidR="000331FE" w:rsidRPr="00CC03FB">
        <w:rPr>
          <w:rFonts w:ascii="Times New Roman" w:hAnsi="Times New Roman" w:cs="Times New Roman"/>
          <w:bCs/>
          <w:sz w:val="24"/>
          <w:szCs w:val="24"/>
        </w:rPr>
        <w:t>arrive</w:t>
      </w:r>
      <w:r w:rsidR="00C82304" w:rsidRPr="00CC03FB">
        <w:rPr>
          <w:rFonts w:ascii="Times New Roman" w:hAnsi="Times New Roman" w:cs="Times New Roman"/>
          <w:bCs/>
          <w:sz w:val="24"/>
          <w:szCs w:val="24"/>
        </w:rPr>
        <w:t>d at when it was drafting the</w:t>
      </w:r>
      <w:r w:rsidR="00CF2779" w:rsidRPr="00CC03FB">
        <w:rPr>
          <w:rFonts w:ascii="Times New Roman" w:hAnsi="Times New Roman" w:cs="Times New Roman"/>
          <w:bCs/>
          <w:sz w:val="24"/>
          <w:szCs w:val="24"/>
        </w:rPr>
        <w:t xml:space="preserve"> </w:t>
      </w:r>
      <w:r w:rsidR="000331FE" w:rsidRPr="00CC03FB">
        <w:rPr>
          <w:rFonts w:ascii="Times New Roman" w:hAnsi="Times New Roman" w:cs="Times New Roman"/>
          <w:bCs/>
          <w:sz w:val="24"/>
          <w:szCs w:val="24"/>
        </w:rPr>
        <w:t xml:space="preserve">judgment. </w:t>
      </w:r>
      <w:r w:rsidRPr="00CC03FB">
        <w:rPr>
          <w:rFonts w:ascii="Times New Roman" w:hAnsi="Times New Roman" w:cs="Times New Roman"/>
          <w:bCs/>
          <w:sz w:val="24"/>
          <w:szCs w:val="24"/>
        </w:rPr>
        <w:t>This is so because</w:t>
      </w:r>
      <w:r w:rsidR="00E05747" w:rsidRPr="00CC03FB">
        <w:rPr>
          <w:rFonts w:ascii="Times New Roman" w:hAnsi="Times New Roman" w:cs="Times New Roman"/>
          <w:bCs/>
          <w:sz w:val="24"/>
          <w:szCs w:val="24"/>
        </w:rPr>
        <w:t xml:space="preserve"> when considering the reasons for judgment,</w:t>
      </w:r>
      <w:r w:rsidRPr="00CC03FB">
        <w:rPr>
          <w:rFonts w:ascii="Times New Roman" w:hAnsi="Times New Roman" w:cs="Times New Roman"/>
          <w:bCs/>
          <w:sz w:val="24"/>
          <w:szCs w:val="24"/>
        </w:rPr>
        <w:t xml:space="preserve"> </w:t>
      </w:r>
      <w:proofErr w:type="spellStart"/>
      <w:r w:rsidRPr="00CC03FB">
        <w:rPr>
          <w:rFonts w:ascii="Times New Roman" w:hAnsi="Times New Roman" w:cs="Times New Roman"/>
          <w:bCs/>
          <w:sz w:val="24"/>
          <w:szCs w:val="24"/>
        </w:rPr>
        <w:t>m</w:t>
      </w:r>
      <w:r w:rsidR="000331FE" w:rsidRPr="00CC03FB">
        <w:rPr>
          <w:rFonts w:ascii="Times New Roman" w:hAnsi="Times New Roman" w:cs="Times New Roman"/>
          <w:bCs/>
          <w:i/>
          <w:sz w:val="24"/>
          <w:szCs w:val="24"/>
        </w:rPr>
        <w:t>ero</w:t>
      </w:r>
      <w:proofErr w:type="spellEnd"/>
      <w:r w:rsidR="000331FE" w:rsidRPr="00CC03FB">
        <w:rPr>
          <w:rFonts w:ascii="Times New Roman" w:hAnsi="Times New Roman" w:cs="Times New Roman"/>
          <w:bCs/>
          <w:i/>
          <w:sz w:val="24"/>
          <w:szCs w:val="24"/>
        </w:rPr>
        <w:t xml:space="preserve"> </w:t>
      </w:r>
      <w:proofErr w:type="spellStart"/>
      <w:r w:rsidR="000331FE" w:rsidRPr="00CC03FB">
        <w:rPr>
          <w:rFonts w:ascii="Times New Roman" w:hAnsi="Times New Roman" w:cs="Times New Roman"/>
          <w:bCs/>
          <w:i/>
          <w:sz w:val="24"/>
          <w:szCs w:val="24"/>
        </w:rPr>
        <w:t>motu</w:t>
      </w:r>
      <w:proofErr w:type="spellEnd"/>
      <w:r w:rsidR="000331FE" w:rsidRPr="00CC03FB">
        <w:rPr>
          <w:rFonts w:ascii="Times New Roman" w:hAnsi="Times New Roman" w:cs="Times New Roman"/>
          <w:bCs/>
          <w:sz w:val="24"/>
          <w:szCs w:val="24"/>
        </w:rPr>
        <w:t xml:space="preserve"> and unreservedly, the court </w:t>
      </w:r>
      <w:r w:rsidR="007253EE" w:rsidRPr="00CC03FB">
        <w:rPr>
          <w:rFonts w:ascii="Times New Roman" w:hAnsi="Times New Roman" w:cs="Times New Roman"/>
          <w:bCs/>
          <w:i/>
          <w:sz w:val="24"/>
          <w:szCs w:val="24"/>
        </w:rPr>
        <w:t>a quo</w:t>
      </w:r>
      <w:r w:rsidRPr="00CC03FB">
        <w:rPr>
          <w:rFonts w:ascii="Times New Roman" w:hAnsi="Times New Roman" w:cs="Times New Roman"/>
          <w:bCs/>
          <w:sz w:val="24"/>
          <w:szCs w:val="24"/>
        </w:rPr>
        <w:t xml:space="preserve"> </w:t>
      </w:r>
      <w:r w:rsidR="000331FE" w:rsidRPr="00CC03FB">
        <w:rPr>
          <w:rFonts w:ascii="Times New Roman" w:hAnsi="Times New Roman" w:cs="Times New Roman"/>
          <w:bCs/>
          <w:sz w:val="24"/>
          <w:szCs w:val="24"/>
        </w:rPr>
        <w:t xml:space="preserve">formed the </w:t>
      </w:r>
      <w:r w:rsidR="00CF2779" w:rsidRPr="00CC03FB">
        <w:rPr>
          <w:rFonts w:ascii="Times New Roman" w:hAnsi="Times New Roman" w:cs="Times New Roman"/>
          <w:bCs/>
          <w:sz w:val="24"/>
          <w:szCs w:val="24"/>
        </w:rPr>
        <w:t xml:space="preserve">view that it lacked jurisdiction </w:t>
      </w:r>
      <w:r w:rsidR="002A7FFA" w:rsidRPr="00CC03FB">
        <w:rPr>
          <w:rFonts w:ascii="Times New Roman" w:hAnsi="Times New Roman" w:cs="Times New Roman"/>
          <w:bCs/>
          <w:sz w:val="24"/>
          <w:szCs w:val="24"/>
        </w:rPr>
        <w:t xml:space="preserve">to determine </w:t>
      </w:r>
      <w:r w:rsidR="00CF2779" w:rsidRPr="00CC03FB">
        <w:rPr>
          <w:rFonts w:ascii="Times New Roman" w:hAnsi="Times New Roman" w:cs="Times New Roman"/>
          <w:bCs/>
          <w:sz w:val="24"/>
          <w:szCs w:val="24"/>
        </w:rPr>
        <w:t xml:space="preserve">the appeal. </w:t>
      </w:r>
      <w:r w:rsidR="00C82304" w:rsidRPr="00CC03FB">
        <w:rPr>
          <w:rFonts w:ascii="Times New Roman" w:hAnsi="Times New Roman" w:cs="Times New Roman"/>
          <w:bCs/>
          <w:sz w:val="24"/>
          <w:szCs w:val="24"/>
        </w:rPr>
        <w:t xml:space="preserve">This position was reached after mature consideration </w:t>
      </w:r>
      <w:r w:rsidR="007253EE" w:rsidRPr="00CC03FB">
        <w:rPr>
          <w:rFonts w:ascii="Times New Roman" w:hAnsi="Times New Roman" w:cs="Times New Roman"/>
          <w:bCs/>
          <w:sz w:val="24"/>
          <w:szCs w:val="24"/>
        </w:rPr>
        <w:t xml:space="preserve">of the appeal </w:t>
      </w:r>
      <w:r w:rsidR="00C82304" w:rsidRPr="00CC03FB">
        <w:rPr>
          <w:rFonts w:ascii="Times New Roman" w:hAnsi="Times New Roman" w:cs="Times New Roman"/>
          <w:bCs/>
          <w:sz w:val="24"/>
          <w:szCs w:val="24"/>
        </w:rPr>
        <w:t xml:space="preserve">and the requisite consultation amongst the members of the court. The court </w:t>
      </w:r>
      <w:r w:rsidR="00C82304" w:rsidRPr="00CC03FB">
        <w:rPr>
          <w:rFonts w:ascii="Times New Roman" w:hAnsi="Times New Roman" w:cs="Times New Roman"/>
          <w:bCs/>
          <w:i/>
          <w:sz w:val="24"/>
          <w:szCs w:val="24"/>
        </w:rPr>
        <w:t>a quo</w:t>
      </w:r>
      <w:r w:rsidR="00C82304" w:rsidRPr="00CC03FB">
        <w:rPr>
          <w:rFonts w:ascii="Times New Roman" w:hAnsi="Times New Roman" w:cs="Times New Roman"/>
          <w:bCs/>
          <w:sz w:val="24"/>
          <w:szCs w:val="24"/>
        </w:rPr>
        <w:t xml:space="preserve"> </w:t>
      </w:r>
      <w:r w:rsidR="00CF2779" w:rsidRPr="00CC03FB">
        <w:rPr>
          <w:rFonts w:ascii="Times New Roman" w:hAnsi="Times New Roman" w:cs="Times New Roman"/>
          <w:bCs/>
          <w:sz w:val="24"/>
          <w:szCs w:val="24"/>
        </w:rPr>
        <w:t>thereaf</w:t>
      </w:r>
      <w:r w:rsidR="002A7FFA" w:rsidRPr="00CC03FB">
        <w:rPr>
          <w:rFonts w:ascii="Times New Roman" w:hAnsi="Times New Roman" w:cs="Times New Roman"/>
          <w:bCs/>
          <w:sz w:val="24"/>
          <w:szCs w:val="24"/>
        </w:rPr>
        <w:t xml:space="preserve">ter resolved </w:t>
      </w:r>
      <w:r w:rsidR="000331FE" w:rsidRPr="00CC03FB">
        <w:rPr>
          <w:rFonts w:ascii="Times New Roman" w:hAnsi="Times New Roman" w:cs="Times New Roman"/>
          <w:bCs/>
          <w:sz w:val="24"/>
          <w:szCs w:val="24"/>
        </w:rPr>
        <w:t xml:space="preserve">to </w:t>
      </w:r>
      <w:r w:rsidRPr="00CC03FB">
        <w:rPr>
          <w:rFonts w:ascii="Times New Roman" w:hAnsi="Times New Roman" w:cs="Times New Roman"/>
          <w:bCs/>
          <w:sz w:val="24"/>
          <w:szCs w:val="24"/>
        </w:rPr>
        <w:t xml:space="preserve">rescind its order and substitute it with one </w:t>
      </w:r>
      <w:r w:rsidR="000331FE" w:rsidRPr="00CC03FB">
        <w:rPr>
          <w:rFonts w:ascii="Times New Roman" w:hAnsi="Times New Roman" w:cs="Times New Roman"/>
          <w:bCs/>
          <w:sz w:val="24"/>
          <w:szCs w:val="24"/>
        </w:rPr>
        <w:t>declin</w:t>
      </w:r>
      <w:r w:rsidRPr="00CC03FB">
        <w:rPr>
          <w:rFonts w:ascii="Times New Roman" w:hAnsi="Times New Roman" w:cs="Times New Roman"/>
          <w:bCs/>
          <w:sz w:val="24"/>
          <w:szCs w:val="24"/>
        </w:rPr>
        <w:t xml:space="preserve">ing </w:t>
      </w:r>
      <w:r w:rsidR="000331FE" w:rsidRPr="00CC03FB">
        <w:rPr>
          <w:rFonts w:ascii="Times New Roman" w:hAnsi="Times New Roman" w:cs="Times New Roman"/>
          <w:bCs/>
          <w:sz w:val="24"/>
          <w:szCs w:val="24"/>
        </w:rPr>
        <w:t>jurisdiction in the matter</w:t>
      </w:r>
      <w:r w:rsidR="00C82304" w:rsidRPr="00CC03FB">
        <w:rPr>
          <w:rFonts w:ascii="Times New Roman" w:hAnsi="Times New Roman" w:cs="Times New Roman"/>
          <w:bCs/>
          <w:sz w:val="24"/>
          <w:szCs w:val="24"/>
        </w:rPr>
        <w:t xml:space="preserve">. It accordingly </w:t>
      </w:r>
      <w:r w:rsidR="00842E62" w:rsidRPr="00CC03FB">
        <w:rPr>
          <w:rFonts w:ascii="Times New Roman" w:hAnsi="Times New Roman" w:cs="Times New Roman"/>
          <w:bCs/>
          <w:sz w:val="24"/>
          <w:szCs w:val="24"/>
        </w:rPr>
        <w:lastRenderedPageBreak/>
        <w:t>commenced the procedure set out in the rules of court for rescinding the order.  By so doing, it voided the validity of the order of 23 May 2023.</w:t>
      </w:r>
    </w:p>
    <w:p w:rsidR="00CF2779" w:rsidRPr="00CC03FB" w:rsidRDefault="00CF2779" w:rsidP="00325B9E">
      <w:pPr>
        <w:autoSpaceDE w:val="0"/>
        <w:autoSpaceDN w:val="0"/>
        <w:adjustRightInd w:val="0"/>
        <w:spacing w:after="0" w:line="480" w:lineRule="auto"/>
        <w:jc w:val="both"/>
        <w:rPr>
          <w:rFonts w:ascii="Times New Roman" w:hAnsi="Times New Roman" w:cs="Times New Roman"/>
          <w:bCs/>
          <w:sz w:val="24"/>
          <w:szCs w:val="24"/>
        </w:rPr>
      </w:pPr>
    </w:p>
    <w:p w:rsidR="00041539" w:rsidRPr="00CC03FB" w:rsidRDefault="00CF2779"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 xml:space="preserve">[28] </w:t>
      </w:r>
      <w:r w:rsidR="003B0DED">
        <w:rPr>
          <w:rFonts w:ascii="Times New Roman" w:hAnsi="Times New Roman" w:cs="Times New Roman"/>
          <w:bCs/>
          <w:sz w:val="24"/>
          <w:szCs w:val="24"/>
        </w:rPr>
        <w:tab/>
      </w:r>
      <w:r w:rsidRPr="00CC03FB">
        <w:rPr>
          <w:rFonts w:ascii="Times New Roman" w:hAnsi="Times New Roman" w:cs="Times New Roman"/>
          <w:bCs/>
          <w:sz w:val="24"/>
          <w:szCs w:val="24"/>
        </w:rPr>
        <w:t xml:space="preserve">In due course, the court </w:t>
      </w:r>
      <w:r w:rsidR="00FD4EF8" w:rsidRPr="00CC03FB">
        <w:rPr>
          <w:rFonts w:ascii="Times New Roman" w:hAnsi="Times New Roman" w:cs="Times New Roman"/>
          <w:bCs/>
          <w:sz w:val="24"/>
          <w:szCs w:val="24"/>
        </w:rPr>
        <w:t xml:space="preserve">communicated its </w:t>
      </w:r>
      <w:r w:rsidR="002A7FFA" w:rsidRPr="00CC03FB">
        <w:rPr>
          <w:rFonts w:ascii="Times New Roman" w:hAnsi="Times New Roman" w:cs="Times New Roman"/>
          <w:bCs/>
          <w:sz w:val="24"/>
          <w:szCs w:val="24"/>
        </w:rPr>
        <w:t xml:space="preserve">conviction </w:t>
      </w:r>
      <w:r w:rsidRPr="00CC03FB">
        <w:rPr>
          <w:rFonts w:ascii="Times New Roman" w:hAnsi="Times New Roman" w:cs="Times New Roman"/>
          <w:bCs/>
          <w:sz w:val="24"/>
          <w:szCs w:val="24"/>
        </w:rPr>
        <w:t>about the</w:t>
      </w:r>
      <w:r w:rsidR="002A7FFA" w:rsidRPr="00CC03FB">
        <w:rPr>
          <w:rFonts w:ascii="Times New Roman" w:hAnsi="Times New Roman" w:cs="Times New Roman"/>
          <w:bCs/>
          <w:sz w:val="24"/>
          <w:szCs w:val="24"/>
        </w:rPr>
        <w:t xml:space="preserve"> in</w:t>
      </w:r>
      <w:r w:rsidRPr="00CC03FB">
        <w:rPr>
          <w:rFonts w:ascii="Times New Roman" w:hAnsi="Times New Roman" w:cs="Times New Roman"/>
          <w:bCs/>
          <w:sz w:val="24"/>
          <w:szCs w:val="24"/>
        </w:rPr>
        <w:t>validity of its order to</w:t>
      </w:r>
      <w:r w:rsidR="00FD4EF8" w:rsidRPr="00CC03FB">
        <w:rPr>
          <w:rFonts w:ascii="Times New Roman" w:hAnsi="Times New Roman" w:cs="Times New Roman"/>
          <w:bCs/>
          <w:sz w:val="24"/>
          <w:szCs w:val="24"/>
        </w:rPr>
        <w:t xml:space="preserve"> the parties</w:t>
      </w:r>
      <w:r w:rsidR="001C5A8E" w:rsidRPr="00CC03FB">
        <w:rPr>
          <w:rFonts w:ascii="Times New Roman" w:hAnsi="Times New Roman" w:cs="Times New Roman"/>
          <w:bCs/>
          <w:sz w:val="24"/>
          <w:szCs w:val="24"/>
        </w:rPr>
        <w:t xml:space="preserve"> and of the process it had commenced </w:t>
      </w:r>
      <w:r w:rsidR="00EE3FAF" w:rsidRPr="00CC03FB">
        <w:rPr>
          <w:rFonts w:ascii="Times New Roman" w:hAnsi="Times New Roman" w:cs="Times New Roman"/>
          <w:bCs/>
          <w:sz w:val="24"/>
          <w:szCs w:val="24"/>
        </w:rPr>
        <w:t xml:space="preserve">to </w:t>
      </w:r>
      <w:r w:rsidR="001C5A8E" w:rsidRPr="00CC03FB">
        <w:rPr>
          <w:rFonts w:ascii="Times New Roman" w:hAnsi="Times New Roman" w:cs="Times New Roman"/>
          <w:bCs/>
          <w:sz w:val="24"/>
          <w:szCs w:val="24"/>
        </w:rPr>
        <w:t>substitut</w:t>
      </w:r>
      <w:r w:rsidR="00EE3FAF" w:rsidRPr="00CC03FB">
        <w:rPr>
          <w:rFonts w:ascii="Times New Roman" w:hAnsi="Times New Roman" w:cs="Times New Roman"/>
          <w:bCs/>
          <w:sz w:val="24"/>
          <w:szCs w:val="24"/>
        </w:rPr>
        <w:t>e</w:t>
      </w:r>
      <w:r w:rsidR="001C5A8E" w:rsidRPr="00CC03FB">
        <w:rPr>
          <w:rFonts w:ascii="Times New Roman" w:hAnsi="Times New Roman" w:cs="Times New Roman"/>
          <w:bCs/>
          <w:sz w:val="24"/>
          <w:szCs w:val="24"/>
        </w:rPr>
        <w:t xml:space="preserve"> the </w:t>
      </w:r>
      <w:r w:rsidR="00EE3FAF" w:rsidRPr="00CC03FB">
        <w:rPr>
          <w:rFonts w:ascii="Times New Roman" w:hAnsi="Times New Roman" w:cs="Times New Roman"/>
          <w:bCs/>
          <w:sz w:val="24"/>
          <w:szCs w:val="24"/>
        </w:rPr>
        <w:t xml:space="preserve">invalid </w:t>
      </w:r>
      <w:r w:rsidR="001C5A8E" w:rsidRPr="00CC03FB">
        <w:rPr>
          <w:rFonts w:ascii="Times New Roman" w:hAnsi="Times New Roman" w:cs="Times New Roman"/>
          <w:bCs/>
          <w:sz w:val="24"/>
          <w:szCs w:val="24"/>
        </w:rPr>
        <w:t>order with the correct order</w:t>
      </w:r>
      <w:r w:rsidR="000331FE" w:rsidRPr="00CC03FB">
        <w:rPr>
          <w:rFonts w:ascii="Times New Roman" w:hAnsi="Times New Roman" w:cs="Times New Roman"/>
          <w:bCs/>
          <w:sz w:val="24"/>
          <w:szCs w:val="24"/>
        </w:rPr>
        <w:t xml:space="preserve">. </w:t>
      </w:r>
    </w:p>
    <w:p w:rsidR="00041539" w:rsidRPr="00CC03FB" w:rsidRDefault="00041539" w:rsidP="00325B9E">
      <w:pPr>
        <w:autoSpaceDE w:val="0"/>
        <w:autoSpaceDN w:val="0"/>
        <w:adjustRightInd w:val="0"/>
        <w:spacing w:after="0" w:line="480" w:lineRule="auto"/>
        <w:jc w:val="both"/>
        <w:rPr>
          <w:rFonts w:ascii="Times New Roman" w:hAnsi="Times New Roman" w:cs="Times New Roman"/>
          <w:bCs/>
          <w:sz w:val="24"/>
          <w:szCs w:val="24"/>
        </w:rPr>
      </w:pPr>
    </w:p>
    <w:p w:rsidR="00F4291A" w:rsidRPr="00CC03FB" w:rsidRDefault="00C81910"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[29</w:t>
      </w:r>
      <w:r w:rsidR="00041539" w:rsidRPr="00CC03FB">
        <w:rPr>
          <w:rFonts w:ascii="Times New Roman" w:hAnsi="Times New Roman" w:cs="Times New Roman"/>
          <w:bCs/>
          <w:sz w:val="24"/>
          <w:szCs w:val="24"/>
        </w:rPr>
        <w:t>]</w:t>
      </w:r>
      <w:r w:rsidR="003C6588" w:rsidRPr="00CC03FB">
        <w:rPr>
          <w:rFonts w:ascii="Times New Roman" w:hAnsi="Times New Roman" w:cs="Times New Roman"/>
          <w:bCs/>
          <w:sz w:val="24"/>
          <w:szCs w:val="24"/>
        </w:rPr>
        <w:tab/>
      </w:r>
      <w:r w:rsidR="007457D8" w:rsidRPr="00CC03FB">
        <w:rPr>
          <w:rFonts w:ascii="Times New Roman" w:hAnsi="Times New Roman" w:cs="Times New Roman"/>
          <w:bCs/>
          <w:sz w:val="24"/>
          <w:szCs w:val="24"/>
        </w:rPr>
        <w:t>Viewed from another angle, t</w:t>
      </w:r>
      <w:r w:rsidR="003D616D" w:rsidRPr="00CC03FB">
        <w:rPr>
          <w:rFonts w:ascii="Times New Roman" w:hAnsi="Times New Roman" w:cs="Times New Roman"/>
          <w:bCs/>
          <w:sz w:val="24"/>
          <w:szCs w:val="24"/>
        </w:rPr>
        <w:t xml:space="preserve">he reasons for judgment furnished to the parties in February 2025 cannot constitute the final decision of the court </w:t>
      </w:r>
      <w:r w:rsidR="003D616D" w:rsidRPr="00CC03FB">
        <w:rPr>
          <w:rFonts w:ascii="Times New Roman" w:hAnsi="Times New Roman" w:cs="Times New Roman"/>
          <w:bCs/>
          <w:i/>
          <w:sz w:val="24"/>
          <w:szCs w:val="24"/>
        </w:rPr>
        <w:t>a quo</w:t>
      </w:r>
      <w:r w:rsidR="003D616D" w:rsidRPr="00CC03FB">
        <w:rPr>
          <w:rFonts w:ascii="Times New Roman" w:hAnsi="Times New Roman" w:cs="Times New Roman"/>
          <w:bCs/>
          <w:sz w:val="24"/>
          <w:szCs w:val="24"/>
        </w:rPr>
        <w:t>. This is so because the</w:t>
      </w:r>
      <w:r w:rsidR="000331FE" w:rsidRPr="00CC03FB">
        <w:rPr>
          <w:rFonts w:ascii="Times New Roman" w:hAnsi="Times New Roman" w:cs="Times New Roman"/>
          <w:bCs/>
          <w:sz w:val="24"/>
          <w:szCs w:val="24"/>
        </w:rPr>
        <w:t xml:space="preserve"> intention </w:t>
      </w:r>
      <w:r w:rsidR="006B291B" w:rsidRPr="00CC03FB">
        <w:rPr>
          <w:rFonts w:ascii="Times New Roman" w:hAnsi="Times New Roman" w:cs="Times New Roman"/>
          <w:bCs/>
          <w:sz w:val="24"/>
          <w:szCs w:val="24"/>
        </w:rPr>
        <w:t xml:space="preserve">to rescind the order made </w:t>
      </w:r>
      <w:r w:rsidR="006B291B" w:rsidRPr="00CC03FB">
        <w:rPr>
          <w:rFonts w:ascii="Times New Roman" w:hAnsi="Times New Roman" w:cs="Times New Roman"/>
          <w:bCs/>
          <w:i/>
          <w:sz w:val="24"/>
          <w:szCs w:val="24"/>
        </w:rPr>
        <w:t>ex tempore</w:t>
      </w:r>
      <w:r w:rsidR="006B291B" w:rsidRPr="00CC03FB">
        <w:rPr>
          <w:rFonts w:ascii="Times New Roman" w:hAnsi="Times New Roman" w:cs="Times New Roman"/>
          <w:bCs/>
          <w:sz w:val="24"/>
          <w:szCs w:val="24"/>
        </w:rPr>
        <w:t xml:space="preserve"> </w:t>
      </w:r>
      <w:r w:rsidR="003022C3" w:rsidRPr="00CC03FB">
        <w:rPr>
          <w:rFonts w:ascii="Times New Roman" w:hAnsi="Times New Roman" w:cs="Times New Roman"/>
          <w:bCs/>
          <w:sz w:val="24"/>
          <w:szCs w:val="24"/>
        </w:rPr>
        <w:t xml:space="preserve">and especially the basis upon which it was formed, </w:t>
      </w:r>
      <w:r w:rsidR="000331FE" w:rsidRPr="00CC03FB">
        <w:rPr>
          <w:rFonts w:ascii="Times New Roman" w:hAnsi="Times New Roman" w:cs="Times New Roman"/>
          <w:bCs/>
          <w:sz w:val="24"/>
          <w:szCs w:val="24"/>
        </w:rPr>
        <w:t>was not</w:t>
      </w:r>
      <w:r w:rsidR="003D616D" w:rsidRPr="00CC03FB">
        <w:rPr>
          <w:rFonts w:ascii="Times New Roman" w:hAnsi="Times New Roman" w:cs="Times New Roman"/>
          <w:bCs/>
          <w:sz w:val="24"/>
          <w:szCs w:val="24"/>
        </w:rPr>
        <w:t xml:space="preserve"> debated and</w:t>
      </w:r>
      <w:r w:rsidR="000331FE" w:rsidRPr="00CC03FB">
        <w:rPr>
          <w:rFonts w:ascii="Times New Roman" w:hAnsi="Times New Roman" w:cs="Times New Roman"/>
          <w:bCs/>
          <w:sz w:val="24"/>
          <w:szCs w:val="24"/>
        </w:rPr>
        <w:t xml:space="preserve"> explained away in the </w:t>
      </w:r>
      <w:proofErr w:type="spellStart"/>
      <w:r w:rsidR="00E85012" w:rsidRPr="00CC03FB">
        <w:rPr>
          <w:rFonts w:ascii="Times New Roman" w:hAnsi="Times New Roman" w:cs="Times New Roman"/>
          <w:bCs/>
          <w:sz w:val="24"/>
          <w:szCs w:val="24"/>
        </w:rPr>
        <w:t>wriiten</w:t>
      </w:r>
      <w:proofErr w:type="spellEnd"/>
      <w:r w:rsidR="00E85012" w:rsidRPr="00CC03FB">
        <w:rPr>
          <w:rFonts w:ascii="Times New Roman" w:hAnsi="Times New Roman" w:cs="Times New Roman"/>
          <w:bCs/>
          <w:sz w:val="24"/>
          <w:szCs w:val="24"/>
        </w:rPr>
        <w:t xml:space="preserve"> </w:t>
      </w:r>
      <w:r w:rsidR="006B291B" w:rsidRPr="00CC03FB">
        <w:rPr>
          <w:rFonts w:ascii="Times New Roman" w:hAnsi="Times New Roman" w:cs="Times New Roman"/>
          <w:bCs/>
          <w:sz w:val="24"/>
          <w:szCs w:val="24"/>
        </w:rPr>
        <w:t xml:space="preserve">reasons for </w:t>
      </w:r>
      <w:r w:rsidR="003D616D" w:rsidRPr="00CC03FB">
        <w:rPr>
          <w:rFonts w:ascii="Times New Roman" w:hAnsi="Times New Roman" w:cs="Times New Roman"/>
          <w:bCs/>
          <w:sz w:val="24"/>
          <w:szCs w:val="24"/>
        </w:rPr>
        <w:t xml:space="preserve">judgment.  In these circumstances, it is arguable that the view that the court </w:t>
      </w:r>
      <w:r w:rsidR="003D616D" w:rsidRPr="00CC03FB">
        <w:rPr>
          <w:rFonts w:ascii="Times New Roman" w:hAnsi="Times New Roman" w:cs="Times New Roman"/>
          <w:bCs/>
          <w:i/>
          <w:sz w:val="24"/>
          <w:szCs w:val="24"/>
        </w:rPr>
        <w:t>a quo</w:t>
      </w:r>
      <w:r w:rsidR="003D616D" w:rsidRPr="00CC03FB">
        <w:rPr>
          <w:rFonts w:ascii="Times New Roman" w:hAnsi="Times New Roman" w:cs="Times New Roman"/>
          <w:bCs/>
          <w:sz w:val="24"/>
          <w:szCs w:val="24"/>
        </w:rPr>
        <w:t xml:space="preserve"> did not have the requisite juris</w:t>
      </w:r>
      <w:r w:rsidR="00F20913" w:rsidRPr="00CC03FB">
        <w:rPr>
          <w:rFonts w:ascii="Times New Roman" w:hAnsi="Times New Roman" w:cs="Times New Roman"/>
          <w:bCs/>
          <w:sz w:val="24"/>
          <w:szCs w:val="24"/>
        </w:rPr>
        <w:t>di</w:t>
      </w:r>
      <w:r w:rsidR="003D616D" w:rsidRPr="00CC03FB">
        <w:rPr>
          <w:rFonts w:ascii="Times New Roman" w:hAnsi="Times New Roman" w:cs="Times New Roman"/>
          <w:bCs/>
          <w:sz w:val="24"/>
          <w:szCs w:val="24"/>
        </w:rPr>
        <w:t xml:space="preserve">ction to determine the appeal, may still </w:t>
      </w:r>
      <w:r w:rsidR="000331FE" w:rsidRPr="00CC03FB">
        <w:rPr>
          <w:rFonts w:ascii="Times New Roman" w:hAnsi="Times New Roman" w:cs="Times New Roman"/>
          <w:bCs/>
          <w:sz w:val="24"/>
          <w:szCs w:val="24"/>
        </w:rPr>
        <w:t xml:space="preserve"> remain in the </w:t>
      </w:r>
      <w:r w:rsidR="006B291B" w:rsidRPr="00CC03FB">
        <w:rPr>
          <w:rFonts w:ascii="Times New Roman" w:hAnsi="Times New Roman" w:cs="Times New Roman"/>
          <w:bCs/>
          <w:sz w:val="24"/>
          <w:szCs w:val="24"/>
        </w:rPr>
        <w:t>collective mind</w:t>
      </w:r>
      <w:r w:rsidR="000331FE" w:rsidRPr="00CC03FB">
        <w:rPr>
          <w:rFonts w:ascii="Times New Roman" w:hAnsi="Times New Roman" w:cs="Times New Roman"/>
          <w:bCs/>
          <w:sz w:val="24"/>
          <w:szCs w:val="24"/>
        </w:rPr>
        <w:t xml:space="preserve"> of the court</w:t>
      </w:r>
      <w:r w:rsidR="003022C3" w:rsidRPr="00CC03FB">
        <w:rPr>
          <w:rFonts w:ascii="Times New Roman" w:hAnsi="Times New Roman" w:cs="Times New Roman"/>
          <w:bCs/>
          <w:sz w:val="24"/>
          <w:szCs w:val="24"/>
        </w:rPr>
        <w:t xml:space="preserve"> </w:t>
      </w:r>
      <w:r w:rsidR="00CF2779" w:rsidRPr="00CC03FB">
        <w:rPr>
          <w:rFonts w:ascii="Times New Roman" w:hAnsi="Times New Roman" w:cs="Times New Roman"/>
          <w:bCs/>
          <w:i/>
          <w:sz w:val="24"/>
          <w:szCs w:val="24"/>
        </w:rPr>
        <w:t>a quo</w:t>
      </w:r>
      <w:r w:rsidR="00CF2779" w:rsidRPr="00CC03FB">
        <w:rPr>
          <w:rFonts w:ascii="Times New Roman" w:hAnsi="Times New Roman" w:cs="Times New Roman"/>
          <w:bCs/>
          <w:sz w:val="24"/>
          <w:szCs w:val="24"/>
        </w:rPr>
        <w:t xml:space="preserve"> </w:t>
      </w:r>
      <w:r w:rsidR="003022C3" w:rsidRPr="00CC03FB">
        <w:rPr>
          <w:rFonts w:ascii="Times New Roman" w:hAnsi="Times New Roman" w:cs="Times New Roman"/>
          <w:bCs/>
          <w:sz w:val="24"/>
          <w:szCs w:val="24"/>
        </w:rPr>
        <w:t>as reflecting the correct position at law</w:t>
      </w:r>
      <w:r w:rsidR="00F20913" w:rsidRPr="00CC03FB">
        <w:rPr>
          <w:rFonts w:ascii="Times New Roman" w:hAnsi="Times New Roman" w:cs="Times New Roman"/>
          <w:bCs/>
          <w:sz w:val="24"/>
          <w:szCs w:val="24"/>
        </w:rPr>
        <w:t xml:space="preserve"> and an order to that effect may still issue</w:t>
      </w:r>
      <w:r w:rsidR="003022C3" w:rsidRPr="00CC03FB">
        <w:rPr>
          <w:rFonts w:ascii="Times New Roman" w:hAnsi="Times New Roman" w:cs="Times New Roman"/>
          <w:bCs/>
          <w:sz w:val="24"/>
          <w:szCs w:val="24"/>
        </w:rPr>
        <w:t>.</w:t>
      </w:r>
    </w:p>
    <w:p w:rsidR="002242E8" w:rsidRPr="00CC03FB" w:rsidRDefault="002242E8" w:rsidP="00325B9E">
      <w:pPr>
        <w:autoSpaceDE w:val="0"/>
        <w:autoSpaceDN w:val="0"/>
        <w:adjustRightInd w:val="0"/>
        <w:spacing w:after="0" w:line="480" w:lineRule="auto"/>
        <w:jc w:val="both"/>
        <w:rPr>
          <w:rFonts w:ascii="Times New Roman" w:hAnsi="Times New Roman" w:cs="Times New Roman"/>
          <w:bCs/>
          <w:sz w:val="24"/>
          <w:szCs w:val="24"/>
        </w:rPr>
      </w:pPr>
    </w:p>
    <w:p w:rsidR="002242E8" w:rsidRPr="00CC03FB" w:rsidRDefault="00743CF4"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[30</w:t>
      </w:r>
      <w:r w:rsidR="002242E8" w:rsidRPr="00CC03FB">
        <w:rPr>
          <w:rFonts w:ascii="Times New Roman" w:hAnsi="Times New Roman" w:cs="Times New Roman"/>
          <w:bCs/>
          <w:sz w:val="24"/>
          <w:szCs w:val="24"/>
        </w:rPr>
        <w:t>]</w:t>
      </w:r>
      <w:r w:rsidR="002242E8" w:rsidRPr="00CC03FB">
        <w:rPr>
          <w:rFonts w:ascii="Times New Roman" w:hAnsi="Times New Roman" w:cs="Times New Roman"/>
          <w:bCs/>
          <w:sz w:val="24"/>
          <w:szCs w:val="24"/>
        </w:rPr>
        <w:tab/>
      </w:r>
      <w:r w:rsidR="003738B4" w:rsidRPr="00CC03FB">
        <w:rPr>
          <w:rFonts w:ascii="Times New Roman" w:hAnsi="Times New Roman" w:cs="Times New Roman"/>
          <w:bCs/>
          <w:sz w:val="24"/>
          <w:szCs w:val="24"/>
        </w:rPr>
        <w:t xml:space="preserve">It is </w:t>
      </w:r>
      <w:r w:rsidR="006B291B" w:rsidRPr="00CC03FB">
        <w:rPr>
          <w:rFonts w:ascii="Times New Roman" w:hAnsi="Times New Roman" w:cs="Times New Roman"/>
          <w:bCs/>
          <w:sz w:val="24"/>
          <w:szCs w:val="24"/>
        </w:rPr>
        <w:t xml:space="preserve">also </w:t>
      </w:r>
      <w:r w:rsidR="00E245D5" w:rsidRPr="00CC03FB">
        <w:rPr>
          <w:rFonts w:ascii="Times New Roman" w:hAnsi="Times New Roman" w:cs="Times New Roman"/>
          <w:bCs/>
          <w:sz w:val="24"/>
          <w:szCs w:val="24"/>
        </w:rPr>
        <w:t>highly likely</w:t>
      </w:r>
      <w:r w:rsidR="003738B4" w:rsidRPr="00CC03FB">
        <w:rPr>
          <w:rFonts w:ascii="Times New Roman" w:hAnsi="Times New Roman" w:cs="Times New Roman"/>
          <w:bCs/>
          <w:sz w:val="24"/>
          <w:szCs w:val="24"/>
        </w:rPr>
        <w:t xml:space="preserve"> that the court </w:t>
      </w:r>
      <w:r w:rsidR="003738B4" w:rsidRPr="00CC03FB">
        <w:rPr>
          <w:rFonts w:ascii="Times New Roman" w:hAnsi="Times New Roman" w:cs="Times New Roman"/>
          <w:bCs/>
          <w:i/>
          <w:sz w:val="24"/>
          <w:szCs w:val="24"/>
        </w:rPr>
        <w:t>a quo</w:t>
      </w:r>
      <w:r w:rsidR="003738B4" w:rsidRPr="00CC03FB">
        <w:rPr>
          <w:rFonts w:ascii="Times New Roman" w:hAnsi="Times New Roman" w:cs="Times New Roman"/>
          <w:bCs/>
          <w:sz w:val="24"/>
          <w:szCs w:val="24"/>
        </w:rPr>
        <w:t xml:space="preserve">, upon receipt of the written response from the applicants’ legal practitioners, was suitably persuaded </w:t>
      </w:r>
      <w:r w:rsidR="00897056" w:rsidRPr="00CC03FB">
        <w:rPr>
          <w:rFonts w:ascii="Times New Roman" w:hAnsi="Times New Roman" w:cs="Times New Roman"/>
          <w:bCs/>
          <w:sz w:val="24"/>
          <w:szCs w:val="24"/>
        </w:rPr>
        <w:t xml:space="preserve">by the ultimate paragraph in the written response and which remarks I cite above, </w:t>
      </w:r>
      <w:r w:rsidR="00380A67" w:rsidRPr="00CC03FB">
        <w:rPr>
          <w:rFonts w:ascii="Times New Roman" w:hAnsi="Times New Roman" w:cs="Times New Roman"/>
          <w:bCs/>
          <w:sz w:val="24"/>
          <w:szCs w:val="24"/>
        </w:rPr>
        <w:t xml:space="preserve">and changed its mind </w:t>
      </w:r>
      <w:r w:rsidR="003738B4" w:rsidRPr="00CC03FB">
        <w:rPr>
          <w:rFonts w:ascii="Times New Roman" w:hAnsi="Times New Roman" w:cs="Times New Roman"/>
          <w:bCs/>
          <w:sz w:val="24"/>
          <w:szCs w:val="24"/>
        </w:rPr>
        <w:t xml:space="preserve">to revert to the position </w:t>
      </w:r>
      <w:r w:rsidR="003022C3" w:rsidRPr="00CC03FB">
        <w:rPr>
          <w:rFonts w:ascii="Times New Roman" w:hAnsi="Times New Roman" w:cs="Times New Roman"/>
          <w:bCs/>
          <w:sz w:val="24"/>
          <w:szCs w:val="24"/>
        </w:rPr>
        <w:t xml:space="preserve">that it </w:t>
      </w:r>
      <w:r w:rsidR="003738B4" w:rsidRPr="00CC03FB">
        <w:rPr>
          <w:rFonts w:ascii="Times New Roman" w:hAnsi="Times New Roman" w:cs="Times New Roman"/>
          <w:bCs/>
          <w:sz w:val="24"/>
          <w:szCs w:val="24"/>
        </w:rPr>
        <w:t xml:space="preserve">had </w:t>
      </w:r>
      <w:r w:rsidR="006B291B" w:rsidRPr="00CC03FB">
        <w:rPr>
          <w:rFonts w:ascii="Times New Roman" w:hAnsi="Times New Roman" w:cs="Times New Roman"/>
          <w:bCs/>
          <w:sz w:val="24"/>
          <w:szCs w:val="24"/>
        </w:rPr>
        <w:t>to give reasons for the original order made</w:t>
      </w:r>
      <w:r w:rsidR="00380A67" w:rsidRPr="00CC03FB">
        <w:rPr>
          <w:rFonts w:ascii="Times New Roman" w:hAnsi="Times New Roman" w:cs="Times New Roman"/>
          <w:bCs/>
          <w:sz w:val="24"/>
          <w:szCs w:val="24"/>
        </w:rPr>
        <w:t>.</w:t>
      </w:r>
      <w:r w:rsidR="006B291B" w:rsidRPr="00CC03FB">
        <w:rPr>
          <w:rFonts w:ascii="Times New Roman" w:hAnsi="Times New Roman" w:cs="Times New Roman"/>
          <w:bCs/>
          <w:sz w:val="24"/>
          <w:szCs w:val="24"/>
        </w:rPr>
        <w:t xml:space="preserve"> </w:t>
      </w:r>
      <w:r w:rsidR="003022C3" w:rsidRPr="00CC03FB">
        <w:rPr>
          <w:rFonts w:ascii="Times New Roman" w:hAnsi="Times New Roman" w:cs="Times New Roman"/>
          <w:bCs/>
          <w:sz w:val="24"/>
          <w:szCs w:val="24"/>
        </w:rPr>
        <w:t xml:space="preserve">It thereafter proceeded to give reasons for its </w:t>
      </w:r>
      <w:r w:rsidR="003022C3" w:rsidRPr="00CC03FB">
        <w:rPr>
          <w:rFonts w:ascii="Times New Roman" w:hAnsi="Times New Roman" w:cs="Times New Roman"/>
          <w:bCs/>
          <w:i/>
          <w:sz w:val="24"/>
          <w:szCs w:val="24"/>
        </w:rPr>
        <w:t>ex tempore</w:t>
      </w:r>
      <w:r w:rsidR="006B291B" w:rsidRPr="00CC03FB">
        <w:rPr>
          <w:rFonts w:ascii="Times New Roman" w:hAnsi="Times New Roman" w:cs="Times New Roman"/>
          <w:bCs/>
          <w:sz w:val="24"/>
          <w:szCs w:val="24"/>
        </w:rPr>
        <w:t xml:space="preserve"> order without hearing the parties further. </w:t>
      </w:r>
      <w:r w:rsidR="005766BF" w:rsidRPr="00CC03FB">
        <w:rPr>
          <w:rFonts w:ascii="Times New Roman" w:hAnsi="Times New Roman" w:cs="Times New Roman"/>
          <w:bCs/>
          <w:sz w:val="24"/>
          <w:szCs w:val="24"/>
        </w:rPr>
        <w:t xml:space="preserve">It </w:t>
      </w:r>
      <w:r w:rsidR="00726DA1" w:rsidRPr="00CC03FB">
        <w:rPr>
          <w:rFonts w:ascii="Times New Roman" w:hAnsi="Times New Roman" w:cs="Times New Roman"/>
          <w:bCs/>
          <w:sz w:val="24"/>
          <w:szCs w:val="24"/>
        </w:rPr>
        <w:t xml:space="preserve">thereafter </w:t>
      </w:r>
      <w:r w:rsidR="005766BF" w:rsidRPr="00CC03FB">
        <w:rPr>
          <w:rFonts w:ascii="Times New Roman" w:hAnsi="Times New Roman" w:cs="Times New Roman"/>
          <w:bCs/>
          <w:sz w:val="24"/>
          <w:szCs w:val="24"/>
        </w:rPr>
        <w:t xml:space="preserve">merely overlooked </w:t>
      </w:r>
      <w:r w:rsidR="00726DA1" w:rsidRPr="00CC03FB">
        <w:rPr>
          <w:rFonts w:ascii="Times New Roman" w:hAnsi="Times New Roman" w:cs="Times New Roman"/>
          <w:bCs/>
          <w:sz w:val="24"/>
          <w:szCs w:val="24"/>
        </w:rPr>
        <w:t xml:space="preserve">the need to explain in the written reasons </w:t>
      </w:r>
      <w:r w:rsidR="005766BF" w:rsidRPr="00CC03FB">
        <w:rPr>
          <w:rFonts w:ascii="Times New Roman" w:hAnsi="Times New Roman" w:cs="Times New Roman"/>
          <w:bCs/>
          <w:sz w:val="24"/>
          <w:szCs w:val="24"/>
        </w:rPr>
        <w:t>that it had changed its mind. However, in</w:t>
      </w:r>
      <w:r w:rsidR="002E1D14" w:rsidRPr="00CC03FB">
        <w:rPr>
          <w:rFonts w:ascii="Times New Roman" w:hAnsi="Times New Roman" w:cs="Times New Roman"/>
          <w:bCs/>
          <w:sz w:val="24"/>
          <w:szCs w:val="24"/>
        </w:rPr>
        <w:t xml:space="preserve"> the absence of a full debate and conclusion of the Rule 29 procedure that the court had put in motion </w:t>
      </w:r>
      <w:proofErr w:type="spellStart"/>
      <w:r w:rsidR="002E1D14" w:rsidRPr="00CC03FB">
        <w:rPr>
          <w:rFonts w:ascii="Times New Roman" w:hAnsi="Times New Roman" w:cs="Times New Roman"/>
          <w:bCs/>
          <w:i/>
          <w:sz w:val="24"/>
          <w:szCs w:val="24"/>
        </w:rPr>
        <w:t>mero</w:t>
      </w:r>
      <w:proofErr w:type="spellEnd"/>
      <w:r w:rsidR="002E1D14" w:rsidRPr="00CC03FB">
        <w:rPr>
          <w:rFonts w:ascii="Times New Roman" w:hAnsi="Times New Roman" w:cs="Times New Roman"/>
          <w:bCs/>
          <w:i/>
          <w:sz w:val="24"/>
          <w:szCs w:val="24"/>
        </w:rPr>
        <w:t xml:space="preserve"> </w:t>
      </w:r>
      <w:proofErr w:type="spellStart"/>
      <w:r w:rsidR="002E1D14" w:rsidRPr="00CC03FB">
        <w:rPr>
          <w:rFonts w:ascii="Times New Roman" w:hAnsi="Times New Roman" w:cs="Times New Roman"/>
          <w:bCs/>
          <w:i/>
          <w:sz w:val="24"/>
          <w:szCs w:val="24"/>
        </w:rPr>
        <w:t>motu</w:t>
      </w:r>
      <w:proofErr w:type="spellEnd"/>
      <w:r w:rsidR="002E1D14" w:rsidRPr="00CC03FB">
        <w:rPr>
          <w:rFonts w:ascii="Times New Roman" w:hAnsi="Times New Roman" w:cs="Times New Roman"/>
          <w:bCs/>
          <w:i/>
          <w:sz w:val="24"/>
          <w:szCs w:val="24"/>
        </w:rPr>
        <w:t>,</w:t>
      </w:r>
      <w:r w:rsidR="002E1D14" w:rsidRPr="00CC03FB">
        <w:rPr>
          <w:rFonts w:ascii="Times New Roman" w:hAnsi="Times New Roman" w:cs="Times New Roman"/>
          <w:bCs/>
          <w:sz w:val="24"/>
          <w:szCs w:val="24"/>
        </w:rPr>
        <w:t xml:space="preserve"> the final position of the court </w:t>
      </w:r>
      <w:r w:rsidR="002E1D14" w:rsidRPr="00CC03FB">
        <w:rPr>
          <w:rFonts w:ascii="Times New Roman" w:hAnsi="Times New Roman" w:cs="Times New Roman"/>
          <w:bCs/>
          <w:i/>
          <w:sz w:val="24"/>
          <w:szCs w:val="24"/>
        </w:rPr>
        <w:t>a quo</w:t>
      </w:r>
      <w:r w:rsidR="002E1D14" w:rsidRPr="00CC03FB">
        <w:rPr>
          <w:rFonts w:ascii="Times New Roman" w:hAnsi="Times New Roman" w:cs="Times New Roman"/>
          <w:bCs/>
          <w:sz w:val="24"/>
          <w:szCs w:val="24"/>
        </w:rPr>
        <w:t xml:space="preserve"> cannot be </w:t>
      </w:r>
      <w:r w:rsidR="005766BF" w:rsidRPr="00CC03FB">
        <w:rPr>
          <w:rFonts w:ascii="Times New Roman" w:hAnsi="Times New Roman" w:cs="Times New Roman"/>
          <w:bCs/>
          <w:sz w:val="24"/>
          <w:szCs w:val="24"/>
        </w:rPr>
        <w:t xml:space="preserve">ascertained with certainty. </w:t>
      </w:r>
    </w:p>
    <w:p w:rsidR="00C64917" w:rsidRPr="00CC03FB" w:rsidRDefault="00C64917" w:rsidP="00325B9E">
      <w:pPr>
        <w:autoSpaceDE w:val="0"/>
        <w:autoSpaceDN w:val="0"/>
        <w:adjustRightInd w:val="0"/>
        <w:spacing w:after="0" w:line="480" w:lineRule="auto"/>
        <w:jc w:val="both"/>
        <w:rPr>
          <w:rFonts w:ascii="Times New Roman" w:hAnsi="Times New Roman" w:cs="Times New Roman"/>
          <w:bCs/>
          <w:sz w:val="24"/>
          <w:szCs w:val="24"/>
        </w:rPr>
      </w:pPr>
    </w:p>
    <w:p w:rsidR="002E1D14" w:rsidRPr="00CC03FB" w:rsidRDefault="002E1D14"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[31]</w:t>
      </w:r>
      <w:r w:rsidRPr="00CC03FB">
        <w:rPr>
          <w:rFonts w:ascii="Times New Roman" w:hAnsi="Times New Roman" w:cs="Times New Roman"/>
          <w:bCs/>
          <w:sz w:val="24"/>
          <w:szCs w:val="24"/>
        </w:rPr>
        <w:tab/>
        <w:t xml:space="preserve">I have considered without making a definitive and binding finding on the matter, whether the error that the court a quo </w:t>
      </w:r>
      <w:r w:rsidR="005766BF" w:rsidRPr="00CC03FB">
        <w:rPr>
          <w:rFonts w:ascii="Times New Roman" w:hAnsi="Times New Roman" w:cs="Times New Roman"/>
          <w:bCs/>
          <w:sz w:val="24"/>
          <w:szCs w:val="24"/>
        </w:rPr>
        <w:t xml:space="preserve">purported to </w:t>
      </w:r>
      <w:r w:rsidRPr="00CC03FB">
        <w:rPr>
          <w:rFonts w:ascii="Times New Roman" w:hAnsi="Times New Roman" w:cs="Times New Roman"/>
          <w:bCs/>
          <w:sz w:val="24"/>
          <w:szCs w:val="24"/>
        </w:rPr>
        <w:t xml:space="preserve">act on </w:t>
      </w:r>
      <w:proofErr w:type="spellStart"/>
      <w:r w:rsidRPr="00CC03FB">
        <w:rPr>
          <w:rFonts w:ascii="Times New Roman" w:hAnsi="Times New Roman" w:cs="Times New Roman"/>
          <w:bCs/>
          <w:i/>
          <w:sz w:val="24"/>
          <w:szCs w:val="24"/>
        </w:rPr>
        <w:t>mero</w:t>
      </w:r>
      <w:proofErr w:type="spellEnd"/>
      <w:r w:rsidRPr="00CC03FB">
        <w:rPr>
          <w:rFonts w:ascii="Times New Roman" w:hAnsi="Times New Roman" w:cs="Times New Roman"/>
          <w:bCs/>
          <w:i/>
          <w:sz w:val="24"/>
          <w:szCs w:val="24"/>
        </w:rPr>
        <w:t xml:space="preserve"> </w:t>
      </w:r>
      <w:proofErr w:type="spellStart"/>
      <w:r w:rsidRPr="00CC03FB">
        <w:rPr>
          <w:rFonts w:ascii="Times New Roman" w:hAnsi="Times New Roman" w:cs="Times New Roman"/>
          <w:bCs/>
          <w:i/>
          <w:sz w:val="24"/>
          <w:szCs w:val="24"/>
        </w:rPr>
        <w:t>motu</w:t>
      </w:r>
      <w:proofErr w:type="spellEnd"/>
      <w:r w:rsidRPr="00CC03FB">
        <w:rPr>
          <w:rFonts w:ascii="Times New Roman" w:hAnsi="Times New Roman" w:cs="Times New Roman"/>
          <w:bCs/>
          <w:sz w:val="24"/>
          <w:szCs w:val="24"/>
        </w:rPr>
        <w:t xml:space="preserve"> is such an error as in envisione</w:t>
      </w:r>
      <w:r w:rsidR="00933AE9" w:rsidRPr="00CC03FB">
        <w:rPr>
          <w:rFonts w:ascii="Times New Roman" w:hAnsi="Times New Roman" w:cs="Times New Roman"/>
          <w:bCs/>
          <w:sz w:val="24"/>
          <w:szCs w:val="24"/>
        </w:rPr>
        <w:t>d by the application of R 29</w:t>
      </w:r>
      <w:r w:rsidR="005C3049" w:rsidRPr="00CC03FB">
        <w:rPr>
          <w:rFonts w:ascii="Times New Roman" w:hAnsi="Times New Roman" w:cs="Times New Roman"/>
          <w:bCs/>
          <w:sz w:val="24"/>
          <w:szCs w:val="24"/>
        </w:rPr>
        <w:t xml:space="preserve"> (or the purported procedure was still born </w:t>
      </w:r>
      <w:r w:rsidR="005C3049" w:rsidRPr="00CC03FB">
        <w:rPr>
          <w:rFonts w:ascii="Times New Roman" w:hAnsi="Times New Roman" w:cs="Times New Roman"/>
          <w:bCs/>
          <w:i/>
          <w:sz w:val="24"/>
          <w:szCs w:val="24"/>
        </w:rPr>
        <w:t>ab initio)</w:t>
      </w:r>
      <w:r w:rsidR="005C3049" w:rsidRPr="00CC03FB">
        <w:rPr>
          <w:rFonts w:ascii="Times New Roman" w:hAnsi="Times New Roman" w:cs="Times New Roman"/>
          <w:bCs/>
          <w:sz w:val="24"/>
          <w:szCs w:val="24"/>
        </w:rPr>
        <w:t xml:space="preserve">. </w:t>
      </w:r>
      <w:r w:rsidRPr="00CC03FB">
        <w:rPr>
          <w:rFonts w:ascii="Times New Roman" w:hAnsi="Times New Roman" w:cs="Times New Roman"/>
          <w:bCs/>
          <w:sz w:val="24"/>
          <w:szCs w:val="24"/>
        </w:rPr>
        <w:t xml:space="preserve">It appears that it is.  There is an abundance of authority on the matter. </w:t>
      </w:r>
      <w:r w:rsidR="00761AD8" w:rsidRPr="00CC03FB">
        <w:rPr>
          <w:rFonts w:ascii="Times New Roman" w:hAnsi="Times New Roman" w:cs="Times New Roman"/>
          <w:bCs/>
          <w:sz w:val="24"/>
          <w:szCs w:val="24"/>
        </w:rPr>
        <w:t xml:space="preserve">Therefore, </w:t>
      </w:r>
      <w:r w:rsidR="006C5C79" w:rsidRPr="00CC03FB">
        <w:rPr>
          <w:rFonts w:ascii="Times New Roman" w:hAnsi="Times New Roman" w:cs="Times New Roman"/>
          <w:bCs/>
          <w:sz w:val="24"/>
          <w:szCs w:val="24"/>
        </w:rPr>
        <w:t xml:space="preserve">the court </w:t>
      </w:r>
      <w:r w:rsidR="006C5C79" w:rsidRPr="00CC03FB">
        <w:rPr>
          <w:rFonts w:ascii="Times New Roman" w:hAnsi="Times New Roman" w:cs="Times New Roman"/>
          <w:bCs/>
          <w:i/>
          <w:sz w:val="24"/>
          <w:szCs w:val="24"/>
        </w:rPr>
        <w:t>a quo</w:t>
      </w:r>
      <w:r w:rsidR="006C5C79" w:rsidRPr="00CC03FB">
        <w:rPr>
          <w:rFonts w:ascii="Times New Roman" w:hAnsi="Times New Roman" w:cs="Times New Roman"/>
          <w:bCs/>
          <w:sz w:val="24"/>
          <w:szCs w:val="24"/>
        </w:rPr>
        <w:t xml:space="preserve"> could have validly vacated its earlier order for want of jurisdiction, if it was convinced that this was the correct position of the law.</w:t>
      </w:r>
    </w:p>
    <w:p w:rsidR="00C64917" w:rsidRPr="00CC03FB" w:rsidRDefault="00C64917" w:rsidP="00325B9E">
      <w:pPr>
        <w:autoSpaceDE w:val="0"/>
        <w:autoSpaceDN w:val="0"/>
        <w:adjustRightInd w:val="0"/>
        <w:spacing w:after="0" w:line="480" w:lineRule="auto"/>
        <w:jc w:val="both"/>
        <w:rPr>
          <w:rFonts w:ascii="Times New Roman" w:hAnsi="Times New Roman" w:cs="Times New Roman"/>
          <w:bCs/>
          <w:sz w:val="24"/>
          <w:szCs w:val="24"/>
        </w:rPr>
      </w:pPr>
    </w:p>
    <w:p w:rsidR="00F20B8C" w:rsidRPr="00CC03FB" w:rsidRDefault="002E1D14" w:rsidP="003715A1">
      <w:pPr>
        <w:pStyle w:val="NormalWeb"/>
        <w:spacing w:before="0" w:beforeAutospacing="0" w:after="202" w:afterAutospacing="0" w:line="480" w:lineRule="auto"/>
        <w:ind w:left="709" w:hanging="709"/>
        <w:jc w:val="both"/>
        <w:rPr>
          <w:color w:val="212529"/>
        </w:rPr>
      </w:pPr>
      <w:r w:rsidRPr="00CC03FB">
        <w:rPr>
          <w:color w:val="212529"/>
        </w:rPr>
        <w:t>[32]</w:t>
      </w:r>
      <w:r w:rsidRPr="00CC03FB">
        <w:rPr>
          <w:color w:val="212529"/>
        </w:rPr>
        <w:tab/>
        <w:t>l</w:t>
      </w:r>
      <w:r w:rsidR="00F20B8C" w:rsidRPr="00CC03FB">
        <w:rPr>
          <w:color w:val="212529"/>
        </w:rPr>
        <w:t>n </w:t>
      </w:r>
      <w:r w:rsidR="00F20B8C" w:rsidRPr="00CC03FB">
        <w:rPr>
          <w:i/>
          <w:iCs/>
          <w:color w:val="212529"/>
        </w:rPr>
        <w:t xml:space="preserve">Dhlamini &amp; </w:t>
      </w:r>
      <w:proofErr w:type="spellStart"/>
      <w:r w:rsidR="00F20B8C" w:rsidRPr="00CC03FB">
        <w:rPr>
          <w:i/>
          <w:iCs/>
          <w:color w:val="212529"/>
        </w:rPr>
        <w:t>Ors</w:t>
      </w:r>
      <w:proofErr w:type="spellEnd"/>
      <w:r w:rsidR="00F20B8C" w:rsidRPr="00CC03FB">
        <w:rPr>
          <w:i/>
          <w:iCs/>
          <w:color w:val="212529"/>
        </w:rPr>
        <w:t xml:space="preserve"> </w:t>
      </w:r>
      <w:r w:rsidR="00F20B8C" w:rsidRPr="00CC03FB">
        <w:rPr>
          <w:iCs/>
          <w:color w:val="212529"/>
        </w:rPr>
        <w:t>v</w:t>
      </w:r>
      <w:r w:rsidR="00F20B8C" w:rsidRPr="00CC03FB">
        <w:rPr>
          <w:i/>
          <w:iCs/>
          <w:color w:val="212529"/>
        </w:rPr>
        <w:t xml:space="preserve"> </w:t>
      </w:r>
      <w:proofErr w:type="spellStart"/>
      <w:r w:rsidR="00F20B8C" w:rsidRPr="00CC03FB">
        <w:rPr>
          <w:i/>
          <w:iCs/>
          <w:color w:val="212529"/>
        </w:rPr>
        <w:t>Ncube</w:t>
      </w:r>
      <w:proofErr w:type="spellEnd"/>
      <w:r w:rsidR="00F20B8C" w:rsidRPr="00CC03FB">
        <w:rPr>
          <w:i/>
          <w:iCs/>
          <w:color w:val="212529"/>
        </w:rPr>
        <w:t xml:space="preserve"> </w:t>
      </w:r>
      <w:r w:rsidR="00F20B8C" w:rsidRPr="00A625F3">
        <w:rPr>
          <w:iCs/>
          <w:color w:val="212529"/>
        </w:rPr>
        <w:t>&amp;</w:t>
      </w:r>
      <w:r w:rsidR="00F20B8C" w:rsidRPr="00CC03FB">
        <w:rPr>
          <w:i/>
          <w:iCs/>
          <w:color w:val="212529"/>
        </w:rPr>
        <w:t xml:space="preserve"> </w:t>
      </w:r>
      <w:proofErr w:type="spellStart"/>
      <w:r w:rsidR="00F20B8C" w:rsidRPr="00CC03FB">
        <w:rPr>
          <w:i/>
          <w:iCs/>
          <w:color w:val="212529"/>
        </w:rPr>
        <w:t>Ors</w:t>
      </w:r>
      <w:proofErr w:type="spellEnd"/>
      <w:r w:rsidR="00F20B8C" w:rsidRPr="00CC03FB">
        <w:rPr>
          <w:i/>
          <w:iCs/>
          <w:color w:val="212529"/>
        </w:rPr>
        <w:t> </w:t>
      </w:r>
      <w:r w:rsidR="00F20B8C" w:rsidRPr="00CC03FB">
        <w:rPr>
          <w:color w:val="212529"/>
        </w:rPr>
        <w:t>HH 11-18, </w:t>
      </w:r>
      <w:proofErr w:type="spellStart"/>
      <w:r w:rsidR="00F20B8C" w:rsidRPr="00CC03FB">
        <w:rPr>
          <w:smallCaps/>
          <w:color w:val="212529"/>
        </w:rPr>
        <w:t>Mathonsi</w:t>
      </w:r>
      <w:proofErr w:type="spellEnd"/>
      <w:r w:rsidR="006A0ABD" w:rsidRPr="00CC03FB">
        <w:rPr>
          <w:color w:val="212529"/>
        </w:rPr>
        <w:t xml:space="preserve"> J, </w:t>
      </w:r>
      <w:r w:rsidR="003C5E78" w:rsidRPr="00CC03FB">
        <w:rPr>
          <w:color w:val="212529"/>
        </w:rPr>
        <w:t xml:space="preserve">relying on </w:t>
      </w:r>
      <w:proofErr w:type="spellStart"/>
      <w:r w:rsidR="006A0ABD" w:rsidRPr="00CC03FB">
        <w:rPr>
          <w:color w:val="212529"/>
        </w:rPr>
        <w:t>M</w:t>
      </w:r>
      <w:r w:rsidR="003C5E78" w:rsidRPr="00CC03FB">
        <w:rPr>
          <w:i/>
          <w:iCs/>
        </w:rPr>
        <w:t>ushosho</w:t>
      </w:r>
      <w:proofErr w:type="spellEnd"/>
      <w:r w:rsidR="003C5E78" w:rsidRPr="00CC03FB">
        <w:t> </w:t>
      </w:r>
      <w:r w:rsidR="003C5E78" w:rsidRPr="00CC03FB">
        <w:rPr>
          <w:i/>
        </w:rPr>
        <w:t>v</w:t>
      </w:r>
      <w:r w:rsidR="003C5E78" w:rsidRPr="00CC03FB">
        <w:t> </w:t>
      </w:r>
      <w:proofErr w:type="spellStart"/>
      <w:r w:rsidR="003C5E78" w:rsidRPr="00CC03FB">
        <w:rPr>
          <w:i/>
          <w:iCs/>
        </w:rPr>
        <w:t>Mudimu</w:t>
      </w:r>
      <w:proofErr w:type="spellEnd"/>
      <w:r w:rsidR="003C5E78" w:rsidRPr="00CC03FB">
        <w:rPr>
          <w:i/>
          <w:iCs/>
        </w:rPr>
        <w:t xml:space="preserve"> and Another</w:t>
      </w:r>
      <w:r w:rsidR="003C5E78" w:rsidRPr="00CC03FB">
        <w:t xml:space="preserve"> 2013 (2) ZLR 642 (H) at 652G”, </w:t>
      </w:r>
      <w:r w:rsidR="00F20B8C" w:rsidRPr="00CC03FB">
        <w:rPr>
          <w:color w:val="212529"/>
        </w:rPr>
        <w:t xml:space="preserve">explained the </w:t>
      </w:r>
      <w:r w:rsidRPr="00CC03FB">
        <w:rPr>
          <w:color w:val="212529"/>
        </w:rPr>
        <w:t xml:space="preserve">general </w:t>
      </w:r>
      <w:r w:rsidR="00F20B8C" w:rsidRPr="00CC03FB">
        <w:rPr>
          <w:color w:val="212529"/>
        </w:rPr>
        <w:t>import of</w:t>
      </w:r>
      <w:r w:rsidR="00FA5B1F" w:rsidRPr="00CC03FB">
        <w:rPr>
          <w:color w:val="212529"/>
        </w:rPr>
        <w:t xml:space="preserve"> the predecessor of</w:t>
      </w:r>
      <w:r w:rsidRPr="00CC03FB">
        <w:rPr>
          <w:color w:val="212529"/>
        </w:rPr>
        <w:t xml:space="preserve"> </w:t>
      </w:r>
      <w:r w:rsidR="00F20B8C" w:rsidRPr="00CC03FB">
        <w:rPr>
          <w:color w:val="212529"/>
        </w:rPr>
        <w:t>Rule</w:t>
      </w:r>
      <w:r w:rsidR="0041251F" w:rsidRPr="00CC03FB">
        <w:rPr>
          <w:color w:val="212529"/>
        </w:rPr>
        <w:t xml:space="preserve"> </w:t>
      </w:r>
      <w:r w:rsidR="00FA5B1F" w:rsidRPr="00CC03FB">
        <w:rPr>
          <w:color w:val="212529"/>
        </w:rPr>
        <w:t xml:space="preserve">29, </w:t>
      </w:r>
      <w:r w:rsidR="0041251F" w:rsidRPr="00CC03FB">
        <w:rPr>
          <w:color w:val="212529"/>
        </w:rPr>
        <w:t xml:space="preserve">(then Rule </w:t>
      </w:r>
      <w:r w:rsidRPr="00CC03FB">
        <w:rPr>
          <w:color w:val="212529"/>
        </w:rPr>
        <w:t xml:space="preserve">449), which was similarly worded as the current rule, as addressing any error that is a result of the court acting in oblivion of the existence of a material fact. </w:t>
      </w:r>
      <w:r w:rsidR="0041251F" w:rsidRPr="00CC03FB">
        <w:rPr>
          <w:color w:val="212529"/>
        </w:rPr>
        <w:t xml:space="preserve"> Where the court proceeds oblivious of the scope of its competence, the proceedings are clearly conducted in error as </w:t>
      </w:r>
      <w:r w:rsidR="006A0ABD" w:rsidRPr="00CC03FB">
        <w:rPr>
          <w:color w:val="212529"/>
        </w:rPr>
        <w:t xml:space="preserve"> the </w:t>
      </w:r>
      <w:r w:rsidRPr="00CC03FB">
        <w:rPr>
          <w:color w:val="212529"/>
        </w:rPr>
        <w:t xml:space="preserve">competence </w:t>
      </w:r>
      <w:r w:rsidR="006A0ABD" w:rsidRPr="00CC03FB">
        <w:rPr>
          <w:color w:val="212529"/>
        </w:rPr>
        <w:t xml:space="preserve">or absence of jurisdiction of any </w:t>
      </w:r>
      <w:r w:rsidRPr="00CC03FB">
        <w:rPr>
          <w:color w:val="212529"/>
        </w:rPr>
        <w:t>court is a material if not the most material fact underlying the validity of any order granted by the court.</w:t>
      </w:r>
      <w:r w:rsidR="006A0ABD" w:rsidRPr="00CC03FB">
        <w:rPr>
          <w:color w:val="212529"/>
        </w:rPr>
        <w:t xml:space="preserve"> </w:t>
      </w:r>
      <w:r w:rsidR="0041251F" w:rsidRPr="00CC03FB">
        <w:rPr>
          <w:color w:val="212529"/>
        </w:rPr>
        <w:t xml:space="preserve">(See </w:t>
      </w:r>
      <w:proofErr w:type="spellStart"/>
      <w:r w:rsidR="0041251F" w:rsidRPr="00CC03FB">
        <w:rPr>
          <w:i/>
          <w:color w:val="212529"/>
        </w:rPr>
        <w:t>Mutebwa</w:t>
      </w:r>
      <w:proofErr w:type="spellEnd"/>
      <w:r w:rsidR="0041251F" w:rsidRPr="00CC03FB">
        <w:rPr>
          <w:i/>
          <w:color w:val="212529"/>
        </w:rPr>
        <w:t xml:space="preserve"> </w:t>
      </w:r>
      <w:r w:rsidR="0041251F" w:rsidRPr="00A625F3">
        <w:rPr>
          <w:color w:val="212529"/>
        </w:rPr>
        <w:t>v</w:t>
      </w:r>
      <w:r w:rsidR="0041251F" w:rsidRPr="00CC03FB">
        <w:rPr>
          <w:i/>
          <w:color w:val="212529"/>
        </w:rPr>
        <w:t xml:space="preserve"> </w:t>
      </w:r>
      <w:proofErr w:type="spellStart"/>
      <w:r w:rsidR="0041251F" w:rsidRPr="00CC03FB">
        <w:rPr>
          <w:i/>
          <w:color w:val="212529"/>
        </w:rPr>
        <w:t>Mutebwa</w:t>
      </w:r>
      <w:proofErr w:type="spellEnd"/>
      <w:r w:rsidR="0041251F" w:rsidRPr="00CC03FB">
        <w:rPr>
          <w:color w:val="212529"/>
        </w:rPr>
        <w:t xml:space="preserve"> 2001 (2) SA 193.)</w:t>
      </w:r>
    </w:p>
    <w:p w:rsidR="00F20B8C" w:rsidRPr="00CC03FB" w:rsidRDefault="00F20B8C" w:rsidP="00325B9E">
      <w:pPr>
        <w:autoSpaceDE w:val="0"/>
        <w:autoSpaceDN w:val="0"/>
        <w:adjustRightInd w:val="0"/>
        <w:spacing w:after="0" w:line="480" w:lineRule="auto"/>
        <w:jc w:val="both"/>
        <w:rPr>
          <w:rFonts w:ascii="Times New Roman" w:hAnsi="Times New Roman" w:cs="Times New Roman"/>
          <w:bCs/>
          <w:sz w:val="24"/>
          <w:szCs w:val="24"/>
        </w:rPr>
      </w:pPr>
    </w:p>
    <w:p w:rsidR="00FA5B1F" w:rsidRPr="00CC03FB" w:rsidRDefault="00743CF4"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w:t>
      </w:r>
      <w:r w:rsidR="00C64917" w:rsidRPr="00CC03FB">
        <w:rPr>
          <w:rFonts w:ascii="Times New Roman" w:hAnsi="Times New Roman" w:cs="Times New Roman"/>
          <w:bCs/>
          <w:sz w:val="24"/>
          <w:szCs w:val="24"/>
        </w:rPr>
        <w:t>3</w:t>
      </w:r>
      <w:r w:rsidR="002242E8" w:rsidRPr="00CC03FB">
        <w:rPr>
          <w:rFonts w:ascii="Times New Roman" w:hAnsi="Times New Roman" w:cs="Times New Roman"/>
          <w:bCs/>
          <w:sz w:val="24"/>
          <w:szCs w:val="24"/>
        </w:rPr>
        <w:t>]</w:t>
      </w:r>
      <w:r w:rsidR="002242E8" w:rsidRPr="00CC03FB">
        <w:rPr>
          <w:rFonts w:ascii="Times New Roman" w:hAnsi="Times New Roman" w:cs="Times New Roman"/>
          <w:bCs/>
          <w:sz w:val="24"/>
          <w:szCs w:val="24"/>
        </w:rPr>
        <w:tab/>
      </w:r>
      <w:r w:rsidR="002B3232" w:rsidRPr="00CC03FB">
        <w:rPr>
          <w:rFonts w:ascii="Times New Roman" w:hAnsi="Times New Roman" w:cs="Times New Roman"/>
          <w:bCs/>
          <w:sz w:val="24"/>
          <w:szCs w:val="24"/>
        </w:rPr>
        <w:t xml:space="preserve">However, of more concern </w:t>
      </w:r>
      <w:r w:rsidR="00FA5B1F" w:rsidRPr="00CC03FB">
        <w:rPr>
          <w:rFonts w:ascii="Times New Roman" w:hAnsi="Times New Roman" w:cs="Times New Roman"/>
          <w:bCs/>
          <w:sz w:val="24"/>
          <w:szCs w:val="24"/>
        </w:rPr>
        <w:t>to me was</w:t>
      </w:r>
      <w:r w:rsidR="002B3232" w:rsidRPr="00CC03FB">
        <w:rPr>
          <w:rFonts w:ascii="Times New Roman" w:hAnsi="Times New Roman" w:cs="Times New Roman"/>
          <w:bCs/>
          <w:sz w:val="24"/>
          <w:szCs w:val="24"/>
        </w:rPr>
        <w:t xml:space="preserve"> the lack of </w:t>
      </w:r>
      <w:r w:rsidR="00FA5B1F" w:rsidRPr="00CC03FB">
        <w:rPr>
          <w:rFonts w:ascii="Times New Roman" w:hAnsi="Times New Roman" w:cs="Times New Roman"/>
          <w:bCs/>
          <w:sz w:val="24"/>
          <w:szCs w:val="24"/>
        </w:rPr>
        <w:t xml:space="preserve">any </w:t>
      </w:r>
      <w:r w:rsidR="002B3232" w:rsidRPr="00CC03FB">
        <w:rPr>
          <w:rFonts w:ascii="Times New Roman" w:hAnsi="Times New Roman" w:cs="Times New Roman"/>
          <w:bCs/>
          <w:sz w:val="24"/>
          <w:szCs w:val="24"/>
        </w:rPr>
        <w:t xml:space="preserve">formality that the court </w:t>
      </w:r>
      <w:r w:rsidR="002B3232" w:rsidRPr="00CC03FB">
        <w:rPr>
          <w:rFonts w:ascii="Times New Roman" w:hAnsi="Times New Roman" w:cs="Times New Roman"/>
          <w:bCs/>
          <w:i/>
          <w:sz w:val="24"/>
          <w:szCs w:val="24"/>
        </w:rPr>
        <w:t>a quo</w:t>
      </w:r>
      <w:r w:rsidR="002B3232" w:rsidRPr="00CC03FB">
        <w:rPr>
          <w:rFonts w:ascii="Times New Roman" w:hAnsi="Times New Roman" w:cs="Times New Roman"/>
          <w:bCs/>
          <w:sz w:val="24"/>
          <w:szCs w:val="24"/>
        </w:rPr>
        <w:t xml:space="preserve"> appears to have attached to the procedure that it had commenced under R</w:t>
      </w:r>
      <w:r w:rsidR="006C4A45">
        <w:rPr>
          <w:rFonts w:ascii="Times New Roman" w:hAnsi="Times New Roman" w:cs="Times New Roman"/>
          <w:bCs/>
          <w:sz w:val="24"/>
          <w:szCs w:val="24"/>
        </w:rPr>
        <w:t>ule</w:t>
      </w:r>
      <w:r w:rsidR="002B3232" w:rsidRPr="00CC03FB">
        <w:rPr>
          <w:rFonts w:ascii="Times New Roman" w:hAnsi="Times New Roman" w:cs="Times New Roman"/>
          <w:bCs/>
          <w:sz w:val="24"/>
          <w:szCs w:val="24"/>
        </w:rPr>
        <w:t xml:space="preserve"> 29. </w:t>
      </w:r>
    </w:p>
    <w:p w:rsidR="00FA5B1F" w:rsidRPr="00CC03FB" w:rsidRDefault="00FA5B1F" w:rsidP="009E7169">
      <w:pPr>
        <w:autoSpaceDE w:val="0"/>
        <w:autoSpaceDN w:val="0"/>
        <w:adjustRightInd w:val="0"/>
        <w:spacing w:after="0" w:line="480" w:lineRule="auto"/>
        <w:ind w:left="709" w:hanging="709"/>
        <w:jc w:val="both"/>
        <w:rPr>
          <w:rFonts w:ascii="Times New Roman" w:hAnsi="Times New Roman" w:cs="Times New Roman"/>
          <w:bCs/>
          <w:sz w:val="24"/>
          <w:szCs w:val="24"/>
        </w:rPr>
      </w:pPr>
    </w:p>
    <w:p w:rsidR="00313608" w:rsidRPr="00CC03FB" w:rsidRDefault="00FA5B1F"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 xml:space="preserve">[34] </w:t>
      </w:r>
      <w:r w:rsidR="00064E29">
        <w:rPr>
          <w:rFonts w:ascii="Times New Roman" w:hAnsi="Times New Roman" w:cs="Times New Roman"/>
          <w:bCs/>
          <w:sz w:val="24"/>
          <w:szCs w:val="24"/>
        </w:rPr>
        <w:tab/>
      </w:r>
      <w:r w:rsidR="002B3232" w:rsidRPr="00CC03FB">
        <w:rPr>
          <w:rFonts w:ascii="Times New Roman" w:hAnsi="Times New Roman" w:cs="Times New Roman"/>
          <w:bCs/>
          <w:sz w:val="24"/>
          <w:szCs w:val="24"/>
        </w:rPr>
        <w:t xml:space="preserve">It is not in dispute that </w:t>
      </w:r>
      <w:r w:rsidR="00C64917" w:rsidRPr="00CC03FB">
        <w:rPr>
          <w:rFonts w:ascii="Times New Roman" w:hAnsi="Times New Roman" w:cs="Times New Roman"/>
          <w:bCs/>
          <w:sz w:val="24"/>
          <w:szCs w:val="24"/>
        </w:rPr>
        <w:t xml:space="preserve">where an application has been made by any of the parties or interested parties for the correction, variation or rescission of a judgment under Rule 29, such an application constitutes </w:t>
      </w:r>
      <w:r w:rsidR="003022C3" w:rsidRPr="00CC03FB">
        <w:rPr>
          <w:rFonts w:ascii="Times New Roman" w:hAnsi="Times New Roman" w:cs="Times New Roman"/>
          <w:bCs/>
          <w:sz w:val="24"/>
          <w:szCs w:val="24"/>
        </w:rPr>
        <w:t>a formal procedure of court and cannot be abandoned midstream or be ignored without much ado.</w:t>
      </w:r>
      <w:r w:rsidR="00C154A7" w:rsidRPr="00CC03FB">
        <w:rPr>
          <w:rFonts w:ascii="Times New Roman" w:hAnsi="Times New Roman" w:cs="Times New Roman"/>
          <w:bCs/>
          <w:sz w:val="24"/>
          <w:szCs w:val="24"/>
        </w:rPr>
        <w:t xml:space="preserve"> </w:t>
      </w:r>
      <w:r w:rsidR="00C64917" w:rsidRPr="00CC03FB">
        <w:rPr>
          <w:rFonts w:ascii="Times New Roman" w:hAnsi="Times New Roman" w:cs="Times New Roman"/>
          <w:bCs/>
          <w:sz w:val="24"/>
          <w:szCs w:val="24"/>
        </w:rPr>
        <w:t xml:space="preserve"> The application will have to </w:t>
      </w:r>
      <w:r w:rsidR="00C64917" w:rsidRPr="00CC03FB">
        <w:rPr>
          <w:rFonts w:ascii="Times New Roman" w:hAnsi="Times New Roman" w:cs="Times New Roman"/>
          <w:bCs/>
          <w:sz w:val="24"/>
          <w:szCs w:val="24"/>
        </w:rPr>
        <w:lastRenderedPageBreak/>
        <w:t>be</w:t>
      </w:r>
      <w:r w:rsidR="00313608" w:rsidRPr="00CC03FB">
        <w:rPr>
          <w:rFonts w:ascii="Times New Roman" w:hAnsi="Times New Roman" w:cs="Times New Roman"/>
          <w:bCs/>
          <w:sz w:val="24"/>
          <w:szCs w:val="24"/>
        </w:rPr>
        <w:t xml:space="preserve"> disposed of by an order of court </w:t>
      </w:r>
      <w:r w:rsidR="00C64917" w:rsidRPr="00CC03FB">
        <w:rPr>
          <w:rFonts w:ascii="Times New Roman" w:hAnsi="Times New Roman" w:cs="Times New Roman"/>
          <w:bCs/>
          <w:sz w:val="24"/>
          <w:szCs w:val="24"/>
        </w:rPr>
        <w:t>either grant</w:t>
      </w:r>
      <w:r w:rsidR="00313608" w:rsidRPr="00CC03FB">
        <w:rPr>
          <w:rFonts w:ascii="Times New Roman" w:hAnsi="Times New Roman" w:cs="Times New Roman"/>
          <w:bCs/>
          <w:sz w:val="24"/>
          <w:szCs w:val="24"/>
        </w:rPr>
        <w:t xml:space="preserve">ing it </w:t>
      </w:r>
      <w:r w:rsidR="00C64917" w:rsidRPr="00CC03FB">
        <w:rPr>
          <w:rFonts w:ascii="Times New Roman" w:hAnsi="Times New Roman" w:cs="Times New Roman"/>
          <w:bCs/>
          <w:sz w:val="24"/>
          <w:szCs w:val="24"/>
        </w:rPr>
        <w:t>in full or in part or dismiss</w:t>
      </w:r>
      <w:r w:rsidRPr="00CC03FB">
        <w:rPr>
          <w:rFonts w:ascii="Times New Roman" w:hAnsi="Times New Roman" w:cs="Times New Roman"/>
          <w:bCs/>
          <w:sz w:val="24"/>
          <w:szCs w:val="24"/>
        </w:rPr>
        <w:t>ing the application</w:t>
      </w:r>
      <w:r w:rsidR="00313608" w:rsidRPr="00CC03FB">
        <w:rPr>
          <w:rFonts w:ascii="Times New Roman" w:hAnsi="Times New Roman" w:cs="Times New Roman"/>
          <w:bCs/>
          <w:sz w:val="24"/>
          <w:szCs w:val="24"/>
        </w:rPr>
        <w:t>.</w:t>
      </w:r>
      <w:r w:rsidR="00C64917" w:rsidRPr="00CC03FB">
        <w:rPr>
          <w:rFonts w:ascii="Times New Roman" w:hAnsi="Times New Roman" w:cs="Times New Roman"/>
          <w:bCs/>
          <w:sz w:val="24"/>
          <w:szCs w:val="24"/>
        </w:rPr>
        <w:t xml:space="preserve"> </w:t>
      </w:r>
    </w:p>
    <w:p w:rsidR="00313608" w:rsidRPr="00CC03FB" w:rsidRDefault="00313608" w:rsidP="00325B9E">
      <w:pPr>
        <w:autoSpaceDE w:val="0"/>
        <w:autoSpaceDN w:val="0"/>
        <w:adjustRightInd w:val="0"/>
        <w:spacing w:after="0" w:line="480" w:lineRule="auto"/>
        <w:jc w:val="both"/>
        <w:rPr>
          <w:rFonts w:ascii="Times New Roman" w:hAnsi="Times New Roman" w:cs="Times New Roman"/>
          <w:bCs/>
          <w:sz w:val="24"/>
          <w:szCs w:val="24"/>
        </w:rPr>
      </w:pPr>
    </w:p>
    <w:p w:rsidR="003022C3" w:rsidRPr="00CC03FB" w:rsidRDefault="00313608" w:rsidP="009E7169">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[34]</w:t>
      </w:r>
      <w:r w:rsidRPr="00CC03FB">
        <w:rPr>
          <w:rFonts w:ascii="Times New Roman" w:hAnsi="Times New Roman" w:cs="Times New Roman"/>
          <w:bCs/>
          <w:sz w:val="24"/>
          <w:szCs w:val="24"/>
        </w:rPr>
        <w:tab/>
        <w:t>W</w:t>
      </w:r>
      <w:r w:rsidR="00C64917" w:rsidRPr="00CC03FB">
        <w:rPr>
          <w:rFonts w:ascii="Times New Roman" w:hAnsi="Times New Roman" w:cs="Times New Roman"/>
          <w:bCs/>
          <w:sz w:val="24"/>
          <w:szCs w:val="24"/>
        </w:rPr>
        <w:t xml:space="preserve">hen the procedure is initiated by the court </w:t>
      </w:r>
      <w:proofErr w:type="spellStart"/>
      <w:r w:rsidR="00C64917" w:rsidRPr="00CC03FB">
        <w:rPr>
          <w:rFonts w:ascii="Times New Roman" w:hAnsi="Times New Roman" w:cs="Times New Roman"/>
          <w:bCs/>
          <w:i/>
          <w:sz w:val="24"/>
          <w:szCs w:val="24"/>
        </w:rPr>
        <w:t>mero</w:t>
      </w:r>
      <w:proofErr w:type="spellEnd"/>
      <w:r w:rsidR="00C64917" w:rsidRPr="00CC03FB">
        <w:rPr>
          <w:rFonts w:ascii="Times New Roman" w:hAnsi="Times New Roman" w:cs="Times New Roman"/>
          <w:bCs/>
          <w:i/>
          <w:sz w:val="24"/>
          <w:szCs w:val="24"/>
        </w:rPr>
        <w:t xml:space="preserve"> </w:t>
      </w:r>
      <w:proofErr w:type="spellStart"/>
      <w:r w:rsidR="00C64917" w:rsidRPr="00CC03FB">
        <w:rPr>
          <w:rFonts w:ascii="Times New Roman" w:hAnsi="Times New Roman" w:cs="Times New Roman"/>
          <w:bCs/>
          <w:i/>
          <w:sz w:val="24"/>
          <w:szCs w:val="24"/>
        </w:rPr>
        <w:t>motu</w:t>
      </w:r>
      <w:proofErr w:type="spellEnd"/>
      <w:r w:rsidR="00444D9C" w:rsidRPr="00CC03FB">
        <w:rPr>
          <w:rFonts w:ascii="Times New Roman" w:hAnsi="Times New Roman" w:cs="Times New Roman"/>
          <w:bCs/>
          <w:i/>
          <w:sz w:val="24"/>
          <w:szCs w:val="24"/>
        </w:rPr>
        <w:t>,</w:t>
      </w:r>
      <w:r w:rsidR="00C64917" w:rsidRPr="00CC03FB">
        <w:rPr>
          <w:rFonts w:ascii="Times New Roman" w:hAnsi="Times New Roman" w:cs="Times New Roman"/>
          <w:bCs/>
          <w:sz w:val="24"/>
          <w:szCs w:val="24"/>
        </w:rPr>
        <w:t xml:space="preserve"> </w:t>
      </w:r>
      <w:r w:rsidR="00444D9C" w:rsidRPr="00CC03FB">
        <w:rPr>
          <w:rFonts w:ascii="Times New Roman" w:hAnsi="Times New Roman" w:cs="Times New Roman"/>
          <w:bCs/>
          <w:sz w:val="24"/>
          <w:szCs w:val="24"/>
        </w:rPr>
        <w:t xml:space="preserve">the rules are clear that </w:t>
      </w:r>
      <w:r w:rsidRPr="00CC03FB">
        <w:rPr>
          <w:rFonts w:ascii="Times New Roman" w:hAnsi="Times New Roman" w:cs="Times New Roman"/>
          <w:bCs/>
          <w:sz w:val="24"/>
          <w:szCs w:val="24"/>
        </w:rPr>
        <w:t>n</w:t>
      </w:r>
      <w:r w:rsidR="00C64917" w:rsidRPr="00CC03FB">
        <w:rPr>
          <w:rFonts w:ascii="Times New Roman" w:hAnsi="Times New Roman" w:cs="Times New Roman"/>
          <w:bCs/>
          <w:sz w:val="24"/>
          <w:szCs w:val="24"/>
        </w:rPr>
        <w:t xml:space="preserve">o application need be filed. This notwithstanding, it would appear to me that the procedure, once commenced by the court communicating its intention to correct, vary or rescind its judgment </w:t>
      </w:r>
      <w:r w:rsidRPr="00CC03FB">
        <w:rPr>
          <w:rFonts w:ascii="Times New Roman" w:hAnsi="Times New Roman" w:cs="Times New Roman"/>
          <w:bCs/>
          <w:sz w:val="24"/>
          <w:szCs w:val="24"/>
        </w:rPr>
        <w:t xml:space="preserve">to the parties, </w:t>
      </w:r>
      <w:r w:rsidR="00C64917" w:rsidRPr="00CC03FB">
        <w:rPr>
          <w:rFonts w:ascii="Times New Roman" w:hAnsi="Times New Roman" w:cs="Times New Roman"/>
          <w:bCs/>
          <w:sz w:val="24"/>
          <w:szCs w:val="24"/>
        </w:rPr>
        <w:t>still constitute</w:t>
      </w:r>
      <w:r w:rsidR="007478F4" w:rsidRPr="00CC03FB">
        <w:rPr>
          <w:rFonts w:ascii="Times New Roman" w:hAnsi="Times New Roman" w:cs="Times New Roman"/>
          <w:bCs/>
          <w:sz w:val="24"/>
          <w:szCs w:val="24"/>
        </w:rPr>
        <w:t>s</w:t>
      </w:r>
      <w:r w:rsidR="00C64917" w:rsidRPr="00CC03FB">
        <w:rPr>
          <w:rFonts w:ascii="Times New Roman" w:hAnsi="Times New Roman" w:cs="Times New Roman"/>
          <w:bCs/>
          <w:sz w:val="24"/>
          <w:szCs w:val="24"/>
        </w:rPr>
        <w:t xml:space="preserve"> </w:t>
      </w:r>
      <w:r w:rsidR="007478F4" w:rsidRPr="00CC03FB">
        <w:rPr>
          <w:rFonts w:ascii="Times New Roman" w:hAnsi="Times New Roman" w:cs="Times New Roman"/>
          <w:bCs/>
          <w:sz w:val="24"/>
          <w:szCs w:val="24"/>
        </w:rPr>
        <w:t>a</w:t>
      </w:r>
      <w:r w:rsidR="00C64917" w:rsidRPr="00CC03FB">
        <w:rPr>
          <w:rFonts w:ascii="Times New Roman" w:hAnsi="Times New Roman" w:cs="Times New Roman"/>
          <w:bCs/>
          <w:sz w:val="24"/>
          <w:szCs w:val="24"/>
        </w:rPr>
        <w:t xml:space="preserve"> formal court process that must be concluded</w:t>
      </w:r>
      <w:r w:rsidRPr="00CC03FB">
        <w:rPr>
          <w:rFonts w:ascii="Times New Roman" w:hAnsi="Times New Roman" w:cs="Times New Roman"/>
          <w:bCs/>
          <w:sz w:val="24"/>
          <w:szCs w:val="24"/>
        </w:rPr>
        <w:t xml:space="preserve"> in formal terms  by the court. </w:t>
      </w:r>
      <w:r w:rsidR="00C64917" w:rsidRPr="00CC03FB">
        <w:rPr>
          <w:rFonts w:ascii="Times New Roman" w:hAnsi="Times New Roman" w:cs="Times New Roman"/>
          <w:bCs/>
          <w:sz w:val="24"/>
          <w:szCs w:val="24"/>
        </w:rPr>
        <w:t xml:space="preserve"> </w:t>
      </w:r>
      <w:r w:rsidRPr="00CC03FB">
        <w:rPr>
          <w:rFonts w:ascii="Times New Roman" w:hAnsi="Times New Roman" w:cs="Times New Roman"/>
          <w:bCs/>
          <w:sz w:val="24"/>
          <w:szCs w:val="24"/>
        </w:rPr>
        <w:t xml:space="preserve">The disposition of the procedure, started </w:t>
      </w:r>
      <w:proofErr w:type="spellStart"/>
      <w:r w:rsidRPr="00CC03FB">
        <w:rPr>
          <w:rFonts w:ascii="Times New Roman" w:hAnsi="Times New Roman" w:cs="Times New Roman"/>
          <w:bCs/>
          <w:i/>
          <w:sz w:val="24"/>
          <w:szCs w:val="24"/>
        </w:rPr>
        <w:t>mero</w:t>
      </w:r>
      <w:proofErr w:type="spellEnd"/>
      <w:r w:rsidRPr="00CC03FB">
        <w:rPr>
          <w:rFonts w:ascii="Times New Roman" w:hAnsi="Times New Roman" w:cs="Times New Roman"/>
          <w:bCs/>
          <w:i/>
          <w:sz w:val="24"/>
          <w:szCs w:val="24"/>
        </w:rPr>
        <w:t xml:space="preserve"> </w:t>
      </w:r>
      <w:proofErr w:type="spellStart"/>
      <w:r w:rsidRPr="00CC03FB">
        <w:rPr>
          <w:rFonts w:ascii="Times New Roman" w:hAnsi="Times New Roman" w:cs="Times New Roman"/>
          <w:bCs/>
          <w:i/>
          <w:sz w:val="24"/>
          <w:szCs w:val="24"/>
        </w:rPr>
        <w:t>motu</w:t>
      </w:r>
      <w:proofErr w:type="spellEnd"/>
      <w:r w:rsidRPr="00CC03FB">
        <w:rPr>
          <w:rFonts w:ascii="Times New Roman" w:hAnsi="Times New Roman" w:cs="Times New Roman"/>
          <w:bCs/>
          <w:sz w:val="24"/>
          <w:szCs w:val="24"/>
        </w:rPr>
        <w:t xml:space="preserve"> by the </w:t>
      </w:r>
      <w:r w:rsidR="007478F4" w:rsidRPr="00CC03FB">
        <w:rPr>
          <w:rFonts w:ascii="Times New Roman" w:hAnsi="Times New Roman" w:cs="Times New Roman"/>
          <w:bCs/>
          <w:sz w:val="24"/>
          <w:szCs w:val="24"/>
        </w:rPr>
        <w:t>court,</w:t>
      </w:r>
      <w:r w:rsidRPr="00CC03FB">
        <w:rPr>
          <w:rFonts w:ascii="Times New Roman" w:hAnsi="Times New Roman" w:cs="Times New Roman"/>
          <w:bCs/>
          <w:sz w:val="24"/>
          <w:szCs w:val="24"/>
        </w:rPr>
        <w:t xml:space="preserve"> must be communicated to all parties, albeit not in the form of a court order. </w:t>
      </w:r>
      <w:r w:rsidR="00C64917" w:rsidRPr="00CC03FB">
        <w:rPr>
          <w:rFonts w:ascii="Times New Roman" w:hAnsi="Times New Roman" w:cs="Times New Roman"/>
          <w:bCs/>
          <w:sz w:val="24"/>
          <w:szCs w:val="24"/>
        </w:rPr>
        <w:t xml:space="preserve"> It is thus my view </w:t>
      </w:r>
      <w:r w:rsidR="007478F4" w:rsidRPr="00CC03FB">
        <w:rPr>
          <w:rFonts w:ascii="Times New Roman" w:hAnsi="Times New Roman" w:cs="Times New Roman"/>
          <w:bCs/>
          <w:sz w:val="24"/>
          <w:szCs w:val="24"/>
        </w:rPr>
        <w:t xml:space="preserve">broadly, </w:t>
      </w:r>
      <w:r w:rsidR="00C64917" w:rsidRPr="00CC03FB">
        <w:rPr>
          <w:rFonts w:ascii="Times New Roman" w:hAnsi="Times New Roman" w:cs="Times New Roman"/>
          <w:bCs/>
          <w:sz w:val="24"/>
          <w:szCs w:val="24"/>
        </w:rPr>
        <w:t>that such a process, having been commenced by the court,</w:t>
      </w:r>
      <w:r w:rsidR="003022C3" w:rsidRPr="00CC03FB">
        <w:rPr>
          <w:rFonts w:ascii="Times New Roman" w:hAnsi="Times New Roman" w:cs="Times New Roman"/>
          <w:bCs/>
          <w:sz w:val="24"/>
          <w:szCs w:val="24"/>
        </w:rPr>
        <w:t xml:space="preserve"> </w:t>
      </w:r>
      <w:r w:rsidR="005212F5" w:rsidRPr="00CC03FB">
        <w:rPr>
          <w:rFonts w:ascii="Times New Roman" w:hAnsi="Times New Roman" w:cs="Times New Roman"/>
          <w:bCs/>
          <w:sz w:val="24"/>
          <w:szCs w:val="24"/>
        </w:rPr>
        <w:t>cannot and should not</w:t>
      </w:r>
      <w:r w:rsidR="00C154A7" w:rsidRPr="00CC03FB">
        <w:rPr>
          <w:rFonts w:ascii="Times New Roman" w:hAnsi="Times New Roman" w:cs="Times New Roman"/>
          <w:bCs/>
          <w:sz w:val="24"/>
          <w:szCs w:val="24"/>
        </w:rPr>
        <w:t xml:space="preserve"> be regarded as </w:t>
      </w:r>
      <w:r w:rsidRPr="00CC03FB">
        <w:rPr>
          <w:rFonts w:ascii="Times New Roman" w:hAnsi="Times New Roman" w:cs="Times New Roman"/>
          <w:bCs/>
          <w:sz w:val="24"/>
          <w:szCs w:val="24"/>
        </w:rPr>
        <w:t xml:space="preserve">mere </w:t>
      </w:r>
      <w:r w:rsidR="003022C3" w:rsidRPr="00CC03FB">
        <w:rPr>
          <w:rFonts w:ascii="Times New Roman" w:hAnsi="Times New Roman" w:cs="Times New Roman"/>
          <w:bCs/>
          <w:sz w:val="24"/>
          <w:szCs w:val="24"/>
        </w:rPr>
        <w:t>idle conversation between the court and the litigants</w:t>
      </w:r>
      <w:r w:rsidR="00C154A7" w:rsidRPr="00CC03FB">
        <w:rPr>
          <w:rFonts w:ascii="Times New Roman" w:hAnsi="Times New Roman" w:cs="Times New Roman"/>
          <w:bCs/>
          <w:sz w:val="24"/>
          <w:szCs w:val="24"/>
        </w:rPr>
        <w:t xml:space="preserve"> that </w:t>
      </w:r>
      <w:r w:rsidR="002242E8" w:rsidRPr="00CC03FB">
        <w:rPr>
          <w:rFonts w:ascii="Times New Roman" w:hAnsi="Times New Roman" w:cs="Times New Roman"/>
          <w:bCs/>
          <w:sz w:val="24"/>
          <w:szCs w:val="24"/>
        </w:rPr>
        <w:t xml:space="preserve">can be discontinued </w:t>
      </w:r>
      <w:r w:rsidR="007478F4" w:rsidRPr="00CC03FB">
        <w:rPr>
          <w:rFonts w:ascii="Times New Roman" w:hAnsi="Times New Roman" w:cs="Times New Roman"/>
          <w:bCs/>
          <w:sz w:val="24"/>
          <w:szCs w:val="24"/>
        </w:rPr>
        <w:t xml:space="preserve">at any time and </w:t>
      </w:r>
      <w:r w:rsidR="002242E8" w:rsidRPr="00CC03FB">
        <w:rPr>
          <w:rFonts w:ascii="Times New Roman" w:hAnsi="Times New Roman" w:cs="Times New Roman"/>
          <w:bCs/>
          <w:sz w:val="24"/>
          <w:szCs w:val="24"/>
        </w:rPr>
        <w:t>with little or no ceremony.</w:t>
      </w:r>
    </w:p>
    <w:p w:rsidR="002242E8" w:rsidRPr="00CC03FB" w:rsidRDefault="002242E8" w:rsidP="00325B9E">
      <w:pPr>
        <w:autoSpaceDE w:val="0"/>
        <w:autoSpaceDN w:val="0"/>
        <w:adjustRightInd w:val="0"/>
        <w:spacing w:after="0" w:line="480" w:lineRule="auto"/>
        <w:jc w:val="both"/>
        <w:rPr>
          <w:rFonts w:ascii="Times New Roman" w:hAnsi="Times New Roman" w:cs="Times New Roman"/>
          <w:bCs/>
          <w:sz w:val="24"/>
          <w:szCs w:val="24"/>
        </w:rPr>
      </w:pPr>
    </w:p>
    <w:p w:rsidR="003022C3" w:rsidRPr="00CC03FB" w:rsidRDefault="002242E8" w:rsidP="00496482">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[30]</w:t>
      </w:r>
      <w:r w:rsidRPr="00CC03FB">
        <w:rPr>
          <w:rFonts w:ascii="Times New Roman" w:hAnsi="Times New Roman" w:cs="Times New Roman"/>
          <w:bCs/>
          <w:sz w:val="24"/>
          <w:szCs w:val="24"/>
        </w:rPr>
        <w:tab/>
      </w:r>
      <w:r w:rsidR="00BC613F" w:rsidRPr="00CC03FB">
        <w:rPr>
          <w:rFonts w:ascii="Times New Roman" w:hAnsi="Times New Roman" w:cs="Times New Roman"/>
          <w:bCs/>
          <w:sz w:val="24"/>
          <w:szCs w:val="24"/>
        </w:rPr>
        <w:t>It is on the basis of these concern</w:t>
      </w:r>
      <w:r w:rsidR="00C154A7" w:rsidRPr="00CC03FB">
        <w:rPr>
          <w:rFonts w:ascii="Times New Roman" w:hAnsi="Times New Roman" w:cs="Times New Roman"/>
          <w:bCs/>
          <w:sz w:val="24"/>
          <w:szCs w:val="24"/>
        </w:rPr>
        <w:t>s</w:t>
      </w:r>
      <w:r w:rsidR="00BC613F" w:rsidRPr="00CC03FB">
        <w:rPr>
          <w:rFonts w:ascii="Times New Roman" w:hAnsi="Times New Roman" w:cs="Times New Roman"/>
          <w:bCs/>
          <w:sz w:val="24"/>
          <w:szCs w:val="24"/>
        </w:rPr>
        <w:t xml:space="preserve">, exhibiting some disconcerting </w:t>
      </w:r>
      <w:r w:rsidR="00C154A7" w:rsidRPr="00CC03FB">
        <w:rPr>
          <w:rFonts w:ascii="Times New Roman" w:hAnsi="Times New Roman" w:cs="Times New Roman"/>
          <w:bCs/>
          <w:sz w:val="24"/>
          <w:szCs w:val="24"/>
        </w:rPr>
        <w:t xml:space="preserve">degree of </w:t>
      </w:r>
      <w:r w:rsidR="00BC613F" w:rsidRPr="00CC03FB">
        <w:rPr>
          <w:rFonts w:ascii="Times New Roman" w:hAnsi="Times New Roman" w:cs="Times New Roman"/>
          <w:bCs/>
          <w:sz w:val="24"/>
          <w:szCs w:val="24"/>
        </w:rPr>
        <w:t xml:space="preserve">ambivalence </w:t>
      </w:r>
      <w:r w:rsidR="00E52C53" w:rsidRPr="00CC03FB">
        <w:rPr>
          <w:rFonts w:ascii="Times New Roman" w:hAnsi="Times New Roman" w:cs="Times New Roman"/>
          <w:bCs/>
          <w:sz w:val="24"/>
          <w:szCs w:val="24"/>
        </w:rPr>
        <w:t>on the part of t</w:t>
      </w:r>
      <w:r w:rsidR="00BC613F" w:rsidRPr="00CC03FB">
        <w:rPr>
          <w:rFonts w:ascii="Times New Roman" w:hAnsi="Times New Roman" w:cs="Times New Roman"/>
          <w:bCs/>
          <w:sz w:val="24"/>
          <w:szCs w:val="24"/>
        </w:rPr>
        <w:t xml:space="preserve">he court </w:t>
      </w:r>
      <w:r w:rsidR="00BC613F" w:rsidRPr="00CC03FB">
        <w:rPr>
          <w:rFonts w:ascii="Times New Roman" w:hAnsi="Times New Roman" w:cs="Times New Roman"/>
          <w:bCs/>
          <w:i/>
          <w:sz w:val="24"/>
          <w:szCs w:val="24"/>
        </w:rPr>
        <w:t>a qu</w:t>
      </w:r>
      <w:r w:rsidR="00BC613F" w:rsidRPr="00CC03FB">
        <w:rPr>
          <w:rFonts w:ascii="Times New Roman" w:hAnsi="Times New Roman" w:cs="Times New Roman"/>
          <w:bCs/>
          <w:sz w:val="24"/>
          <w:szCs w:val="24"/>
        </w:rPr>
        <w:t xml:space="preserve">o over the </w:t>
      </w:r>
      <w:r w:rsidR="001D4662" w:rsidRPr="00CC03FB">
        <w:rPr>
          <w:rFonts w:ascii="Times New Roman" w:hAnsi="Times New Roman" w:cs="Times New Roman"/>
          <w:bCs/>
          <w:sz w:val="24"/>
          <w:szCs w:val="24"/>
        </w:rPr>
        <w:t xml:space="preserve">validity and </w:t>
      </w:r>
      <w:r w:rsidR="00BC613F" w:rsidRPr="00CC03FB">
        <w:rPr>
          <w:rFonts w:ascii="Times New Roman" w:hAnsi="Times New Roman" w:cs="Times New Roman"/>
          <w:bCs/>
          <w:sz w:val="24"/>
          <w:szCs w:val="24"/>
        </w:rPr>
        <w:t>finality of its judgment, that at the end of the hearing, the parties submitted to me a draft consent order in the following terms:</w:t>
      </w:r>
    </w:p>
    <w:p w:rsidR="003F03D6" w:rsidRPr="00CC03FB" w:rsidRDefault="003F03D6" w:rsidP="00F5099D">
      <w:pPr>
        <w:autoSpaceDE w:val="0"/>
        <w:autoSpaceDN w:val="0"/>
        <w:adjustRightInd w:val="0"/>
        <w:spacing w:after="0" w:line="240" w:lineRule="auto"/>
        <w:ind w:left="1418" w:hanging="284"/>
        <w:jc w:val="both"/>
        <w:rPr>
          <w:rFonts w:ascii="Times New Roman" w:hAnsi="Times New Roman" w:cs="Times New Roman"/>
          <w:bCs/>
          <w:sz w:val="24"/>
          <w:szCs w:val="24"/>
        </w:rPr>
      </w:pPr>
      <w:r w:rsidRPr="00CC03FB">
        <w:rPr>
          <w:rFonts w:ascii="Times New Roman" w:hAnsi="Times New Roman" w:cs="Times New Roman"/>
          <w:bCs/>
          <w:sz w:val="24"/>
          <w:szCs w:val="24"/>
        </w:rPr>
        <w:t>1.</w:t>
      </w:r>
      <w:r w:rsidR="00E52C53" w:rsidRPr="00CC03FB">
        <w:rPr>
          <w:rFonts w:ascii="Times New Roman" w:hAnsi="Times New Roman" w:cs="Times New Roman"/>
          <w:bCs/>
          <w:sz w:val="24"/>
          <w:szCs w:val="24"/>
        </w:rPr>
        <w:tab/>
      </w:r>
      <w:r w:rsidRPr="00CC03FB">
        <w:rPr>
          <w:rFonts w:ascii="Times New Roman" w:hAnsi="Times New Roman" w:cs="Times New Roman"/>
          <w:bCs/>
          <w:sz w:val="24"/>
          <w:szCs w:val="24"/>
        </w:rPr>
        <w:t xml:space="preserve">In the exercises of </w:t>
      </w:r>
      <w:r w:rsidR="00A46491" w:rsidRPr="00CC03FB">
        <w:rPr>
          <w:rFonts w:ascii="Times New Roman" w:hAnsi="Times New Roman" w:cs="Times New Roman"/>
          <w:bCs/>
          <w:sz w:val="24"/>
          <w:szCs w:val="24"/>
        </w:rPr>
        <w:t xml:space="preserve">the </w:t>
      </w:r>
      <w:r w:rsidRPr="00CC03FB">
        <w:rPr>
          <w:rFonts w:ascii="Times New Roman" w:hAnsi="Times New Roman" w:cs="Times New Roman"/>
          <w:bCs/>
          <w:sz w:val="24"/>
          <w:szCs w:val="24"/>
        </w:rPr>
        <w:t>powers in terms of section 19 of the Constitutional Court Act</w:t>
      </w:r>
    </w:p>
    <w:p w:rsidR="003F03D6" w:rsidRDefault="003F03D6" w:rsidP="00F5099D">
      <w:pPr>
        <w:pStyle w:val="ListParagraph"/>
        <w:autoSpaceDE w:val="0"/>
        <w:autoSpaceDN w:val="0"/>
        <w:adjustRightInd w:val="0"/>
        <w:spacing w:after="0" w:line="240" w:lineRule="auto"/>
        <w:ind w:left="1418"/>
        <w:jc w:val="both"/>
        <w:rPr>
          <w:rFonts w:ascii="Times New Roman" w:hAnsi="Times New Roman" w:cs="Times New Roman"/>
          <w:bCs/>
          <w:sz w:val="24"/>
          <w:szCs w:val="24"/>
        </w:rPr>
      </w:pPr>
      <w:r w:rsidRPr="00CC03FB">
        <w:rPr>
          <w:rFonts w:ascii="Times New Roman" w:hAnsi="Times New Roman" w:cs="Times New Roman"/>
          <w:bCs/>
          <w:sz w:val="24"/>
          <w:szCs w:val="24"/>
        </w:rPr>
        <w:t>[</w:t>
      </w:r>
      <w:r w:rsidRPr="00CC03FB">
        <w:rPr>
          <w:rFonts w:ascii="Times New Roman" w:hAnsi="Times New Roman" w:cs="Times New Roman"/>
          <w:bCs/>
          <w:i/>
          <w:sz w:val="24"/>
          <w:szCs w:val="24"/>
        </w:rPr>
        <w:t>Chapter 7.22</w:t>
      </w:r>
      <w:r w:rsidRPr="00CC03FB">
        <w:rPr>
          <w:rFonts w:ascii="Times New Roman" w:hAnsi="Times New Roman" w:cs="Times New Roman"/>
          <w:bCs/>
          <w:sz w:val="24"/>
          <w:szCs w:val="24"/>
        </w:rPr>
        <w:t>], the judgment of the Supreme Court in case number SC98/23, being judgment number SC15/25 be and is hereby set aside.</w:t>
      </w:r>
    </w:p>
    <w:p w:rsidR="00F476F1" w:rsidRPr="00CC03FB" w:rsidRDefault="00F476F1" w:rsidP="00F5099D">
      <w:pPr>
        <w:pStyle w:val="ListParagraph"/>
        <w:autoSpaceDE w:val="0"/>
        <w:autoSpaceDN w:val="0"/>
        <w:adjustRightInd w:val="0"/>
        <w:spacing w:after="0" w:line="240" w:lineRule="auto"/>
        <w:ind w:left="1418"/>
        <w:jc w:val="both"/>
        <w:rPr>
          <w:rFonts w:ascii="Times New Roman" w:hAnsi="Times New Roman" w:cs="Times New Roman"/>
          <w:bCs/>
          <w:sz w:val="24"/>
          <w:szCs w:val="24"/>
        </w:rPr>
      </w:pPr>
    </w:p>
    <w:p w:rsidR="003F03D6" w:rsidRDefault="003F03D6" w:rsidP="00F5099D">
      <w:pPr>
        <w:pStyle w:val="ListParagraph"/>
        <w:numPr>
          <w:ilvl w:val="0"/>
          <w:numId w:val="2"/>
        </w:numPr>
        <w:autoSpaceDE w:val="0"/>
        <w:autoSpaceDN w:val="0"/>
        <w:adjustRightInd w:val="0"/>
        <w:spacing w:after="0" w:line="240" w:lineRule="auto"/>
        <w:ind w:left="1418" w:hanging="284"/>
        <w:jc w:val="both"/>
        <w:rPr>
          <w:rFonts w:ascii="Times New Roman" w:hAnsi="Times New Roman" w:cs="Times New Roman"/>
          <w:bCs/>
          <w:sz w:val="24"/>
          <w:szCs w:val="24"/>
        </w:rPr>
      </w:pPr>
      <w:r w:rsidRPr="00CC03FB">
        <w:rPr>
          <w:rFonts w:ascii="Times New Roman" w:hAnsi="Times New Roman" w:cs="Times New Roman"/>
          <w:bCs/>
          <w:sz w:val="24"/>
          <w:szCs w:val="24"/>
        </w:rPr>
        <w:t xml:space="preserve">The matter is remitted to the Supreme Court for a hearing </w:t>
      </w:r>
      <w:r w:rsidRPr="00CC03FB">
        <w:rPr>
          <w:rFonts w:ascii="Times New Roman" w:hAnsi="Times New Roman" w:cs="Times New Roman"/>
          <w:bCs/>
          <w:i/>
          <w:sz w:val="24"/>
          <w:szCs w:val="24"/>
        </w:rPr>
        <w:t>de novo</w:t>
      </w:r>
      <w:r w:rsidRPr="00CC03FB">
        <w:rPr>
          <w:rFonts w:ascii="Times New Roman" w:hAnsi="Times New Roman" w:cs="Times New Roman"/>
          <w:bCs/>
          <w:sz w:val="24"/>
          <w:szCs w:val="24"/>
        </w:rPr>
        <w:t xml:space="preserve"> before a different panel of judges.</w:t>
      </w:r>
    </w:p>
    <w:p w:rsidR="00F476F1" w:rsidRPr="00CC03FB" w:rsidRDefault="00F476F1" w:rsidP="00F476F1">
      <w:pPr>
        <w:pStyle w:val="ListParagraph"/>
        <w:autoSpaceDE w:val="0"/>
        <w:autoSpaceDN w:val="0"/>
        <w:adjustRightInd w:val="0"/>
        <w:spacing w:after="0" w:line="240" w:lineRule="auto"/>
        <w:ind w:left="1418"/>
        <w:jc w:val="both"/>
        <w:rPr>
          <w:rFonts w:ascii="Times New Roman" w:hAnsi="Times New Roman" w:cs="Times New Roman"/>
          <w:bCs/>
          <w:sz w:val="24"/>
          <w:szCs w:val="24"/>
        </w:rPr>
      </w:pPr>
    </w:p>
    <w:p w:rsidR="003F03D6" w:rsidRPr="00CC03FB" w:rsidRDefault="003F03D6" w:rsidP="00496482">
      <w:pPr>
        <w:pStyle w:val="ListParagraph"/>
        <w:numPr>
          <w:ilvl w:val="0"/>
          <w:numId w:val="2"/>
        </w:numPr>
        <w:autoSpaceDE w:val="0"/>
        <w:autoSpaceDN w:val="0"/>
        <w:adjustRightInd w:val="0"/>
        <w:spacing w:after="0" w:line="240" w:lineRule="auto"/>
        <w:ind w:left="1134" w:firstLine="0"/>
        <w:jc w:val="both"/>
        <w:rPr>
          <w:rFonts w:ascii="Times New Roman" w:hAnsi="Times New Roman" w:cs="Times New Roman"/>
          <w:bCs/>
          <w:sz w:val="24"/>
          <w:szCs w:val="24"/>
        </w:rPr>
      </w:pPr>
      <w:r w:rsidRPr="00CC03FB">
        <w:rPr>
          <w:rFonts w:ascii="Times New Roman" w:hAnsi="Times New Roman" w:cs="Times New Roman"/>
          <w:bCs/>
          <w:sz w:val="24"/>
          <w:szCs w:val="24"/>
        </w:rPr>
        <w:t>There shall be no order as to costs.”</w:t>
      </w:r>
    </w:p>
    <w:p w:rsidR="003F03D6" w:rsidRPr="00CC03FB" w:rsidRDefault="003F03D6" w:rsidP="00325B9E">
      <w:pPr>
        <w:autoSpaceDE w:val="0"/>
        <w:autoSpaceDN w:val="0"/>
        <w:adjustRightInd w:val="0"/>
        <w:spacing w:after="0" w:line="480" w:lineRule="auto"/>
        <w:jc w:val="both"/>
        <w:rPr>
          <w:rFonts w:ascii="Times New Roman" w:hAnsi="Times New Roman" w:cs="Times New Roman"/>
          <w:bCs/>
          <w:sz w:val="24"/>
          <w:szCs w:val="24"/>
        </w:rPr>
      </w:pPr>
    </w:p>
    <w:p w:rsidR="00A94464" w:rsidRPr="00CC03FB" w:rsidRDefault="002242E8" w:rsidP="00496482">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[31]</w:t>
      </w:r>
      <w:r w:rsidRPr="00CC03FB">
        <w:rPr>
          <w:rFonts w:ascii="Times New Roman" w:hAnsi="Times New Roman" w:cs="Times New Roman"/>
          <w:bCs/>
          <w:sz w:val="24"/>
          <w:szCs w:val="24"/>
        </w:rPr>
        <w:tab/>
      </w:r>
      <w:r w:rsidR="00C154A7" w:rsidRPr="00CC03FB">
        <w:rPr>
          <w:rFonts w:ascii="Times New Roman" w:hAnsi="Times New Roman" w:cs="Times New Roman"/>
          <w:bCs/>
          <w:sz w:val="24"/>
          <w:szCs w:val="24"/>
        </w:rPr>
        <w:t>I am inclined to agree.</w:t>
      </w:r>
      <w:r w:rsidR="00D4231C" w:rsidRPr="00CC03FB">
        <w:rPr>
          <w:rFonts w:ascii="Times New Roman" w:hAnsi="Times New Roman" w:cs="Times New Roman"/>
          <w:bCs/>
          <w:sz w:val="24"/>
          <w:szCs w:val="24"/>
        </w:rPr>
        <w:t xml:space="preserve"> The observations and </w:t>
      </w:r>
      <w:r w:rsidR="00496482" w:rsidRPr="00CC03FB">
        <w:rPr>
          <w:rFonts w:ascii="Times New Roman" w:hAnsi="Times New Roman" w:cs="Times New Roman"/>
          <w:bCs/>
          <w:sz w:val="24"/>
          <w:szCs w:val="24"/>
        </w:rPr>
        <w:t>submissions by</w:t>
      </w:r>
      <w:r w:rsidR="00D4231C" w:rsidRPr="00CC03FB">
        <w:rPr>
          <w:rFonts w:ascii="Times New Roman" w:hAnsi="Times New Roman" w:cs="Times New Roman"/>
          <w:bCs/>
          <w:sz w:val="24"/>
          <w:szCs w:val="24"/>
        </w:rPr>
        <w:t xml:space="preserve"> all three counsel in respect of the judgment of the court </w:t>
      </w:r>
      <w:r w:rsidR="00D4231C" w:rsidRPr="00CC03FB">
        <w:rPr>
          <w:rFonts w:ascii="Times New Roman" w:hAnsi="Times New Roman" w:cs="Times New Roman"/>
          <w:bCs/>
          <w:i/>
          <w:sz w:val="24"/>
          <w:szCs w:val="24"/>
        </w:rPr>
        <w:t>a quo</w:t>
      </w:r>
      <w:r w:rsidR="00D4231C" w:rsidRPr="00CC03FB">
        <w:rPr>
          <w:rFonts w:ascii="Times New Roman" w:hAnsi="Times New Roman" w:cs="Times New Roman"/>
          <w:bCs/>
          <w:sz w:val="24"/>
          <w:szCs w:val="24"/>
        </w:rPr>
        <w:t xml:space="preserve"> are cogent</w:t>
      </w:r>
      <w:r w:rsidR="009C62E0" w:rsidRPr="00CC03FB">
        <w:rPr>
          <w:rFonts w:ascii="Times New Roman" w:hAnsi="Times New Roman" w:cs="Times New Roman"/>
          <w:bCs/>
          <w:sz w:val="24"/>
          <w:szCs w:val="24"/>
        </w:rPr>
        <w:t xml:space="preserve"> and compelling</w:t>
      </w:r>
      <w:r w:rsidR="00A567C0" w:rsidRPr="00CC03FB">
        <w:rPr>
          <w:rFonts w:ascii="Times New Roman" w:hAnsi="Times New Roman" w:cs="Times New Roman"/>
          <w:bCs/>
          <w:sz w:val="24"/>
          <w:szCs w:val="24"/>
        </w:rPr>
        <w:t xml:space="preserve">. </w:t>
      </w:r>
      <w:r w:rsidR="00496482" w:rsidRPr="00CC03FB">
        <w:rPr>
          <w:rFonts w:ascii="Times New Roman" w:hAnsi="Times New Roman" w:cs="Times New Roman"/>
          <w:bCs/>
          <w:sz w:val="24"/>
          <w:szCs w:val="24"/>
        </w:rPr>
        <w:t>The result</w:t>
      </w:r>
      <w:r w:rsidR="00D4231C" w:rsidRPr="00CC03FB">
        <w:rPr>
          <w:rFonts w:ascii="Times New Roman" w:hAnsi="Times New Roman" w:cs="Times New Roman"/>
          <w:bCs/>
          <w:sz w:val="24"/>
          <w:szCs w:val="24"/>
        </w:rPr>
        <w:t xml:space="preserve"> </w:t>
      </w:r>
      <w:r w:rsidR="00D4231C" w:rsidRPr="00CC03FB">
        <w:rPr>
          <w:rFonts w:ascii="Times New Roman" w:hAnsi="Times New Roman" w:cs="Times New Roman"/>
          <w:bCs/>
          <w:sz w:val="24"/>
          <w:szCs w:val="24"/>
        </w:rPr>
        <w:lastRenderedPageBreak/>
        <w:t>appears to me to be inescapable.</w:t>
      </w:r>
      <w:r w:rsidR="00FE6F74" w:rsidRPr="00CC03FB">
        <w:rPr>
          <w:rFonts w:ascii="Times New Roman" w:hAnsi="Times New Roman" w:cs="Times New Roman"/>
          <w:bCs/>
          <w:sz w:val="24"/>
          <w:szCs w:val="24"/>
        </w:rPr>
        <w:t xml:space="preserve"> The validity of the order </w:t>
      </w:r>
      <w:r w:rsidR="00FE6F74" w:rsidRPr="00CC03FB">
        <w:rPr>
          <w:rFonts w:ascii="Times New Roman" w:hAnsi="Times New Roman" w:cs="Times New Roman"/>
          <w:bCs/>
          <w:i/>
          <w:sz w:val="24"/>
          <w:szCs w:val="24"/>
        </w:rPr>
        <w:t>a quo</w:t>
      </w:r>
      <w:r w:rsidR="00FE6F74" w:rsidRPr="00CC03FB">
        <w:rPr>
          <w:rFonts w:ascii="Times New Roman" w:hAnsi="Times New Roman" w:cs="Times New Roman"/>
          <w:bCs/>
          <w:sz w:val="24"/>
          <w:szCs w:val="24"/>
        </w:rPr>
        <w:t xml:space="preserve"> is mired in doubt</w:t>
      </w:r>
      <w:r w:rsidR="001E4404" w:rsidRPr="00CC03FB">
        <w:rPr>
          <w:rFonts w:ascii="Times New Roman" w:hAnsi="Times New Roman" w:cs="Times New Roman"/>
          <w:bCs/>
          <w:sz w:val="24"/>
          <w:szCs w:val="24"/>
        </w:rPr>
        <w:t>, such doubt having been</w:t>
      </w:r>
      <w:r w:rsidR="00FE6F74" w:rsidRPr="00CC03FB">
        <w:rPr>
          <w:rFonts w:ascii="Times New Roman" w:hAnsi="Times New Roman" w:cs="Times New Roman"/>
          <w:bCs/>
          <w:sz w:val="24"/>
          <w:szCs w:val="24"/>
        </w:rPr>
        <w:t xml:space="preserve"> created by the court itself. </w:t>
      </w:r>
    </w:p>
    <w:p w:rsidR="00C154A7" w:rsidRPr="00CC03FB" w:rsidRDefault="00C154A7" w:rsidP="00325B9E">
      <w:pPr>
        <w:autoSpaceDE w:val="0"/>
        <w:autoSpaceDN w:val="0"/>
        <w:adjustRightInd w:val="0"/>
        <w:spacing w:after="0" w:line="480" w:lineRule="auto"/>
        <w:jc w:val="both"/>
        <w:rPr>
          <w:rFonts w:ascii="Times New Roman" w:hAnsi="Times New Roman" w:cs="Times New Roman"/>
          <w:bCs/>
          <w:sz w:val="24"/>
          <w:szCs w:val="24"/>
        </w:rPr>
      </w:pPr>
    </w:p>
    <w:p w:rsidR="00C154A7" w:rsidRPr="00CC03FB" w:rsidRDefault="002242E8" w:rsidP="00496482">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[32]</w:t>
      </w:r>
      <w:r w:rsidRPr="00CC03FB">
        <w:rPr>
          <w:rFonts w:ascii="Times New Roman" w:hAnsi="Times New Roman" w:cs="Times New Roman"/>
          <w:bCs/>
          <w:sz w:val="24"/>
          <w:szCs w:val="24"/>
        </w:rPr>
        <w:tab/>
      </w:r>
      <w:r w:rsidR="00C154A7" w:rsidRPr="00CC03FB">
        <w:rPr>
          <w:rFonts w:ascii="Times New Roman" w:hAnsi="Times New Roman" w:cs="Times New Roman"/>
          <w:bCs/>
          <w:sz w:val="24"/>
          <w:szCs w:val="24"/>
        </w:rPr>
        <w:t xml:space="preserve">However, </w:t>
      </w:r>
      <w:r w:rsidR="001E4404" w:rsidRPr="00CC03FB">
        <w:rPr>
          <w:rFonts w:ascii="Times New Roman" w:hAnsi="Times New Roman" w:cs="Times New Roman"/>
          <w:bCs/>
          <w:sz w:val="24"/>
          <w:szCs w:val="24"/>
        </w:rPr>
        <w:t xml:space="preserve">upon consideration, </w:t>
      </w:r>
      <w:r w:rsidR="00C154A7" w:rsidRPr="00CC03FB">
        <w:rPr>
          <w:rFonts w:ascii="Times New Roman" w:hAnsi="Times New Roman" w:cs="Times New Roman"/>
          <w:bCs/>
          <w:sz w:val="24"/>
          <w:szCs w:val="24"/>
        </w:rPr>
        <w:t>it is not necessary that I direct that the matter be placed before a different panel of judges</w:t>
      </w:r>
      <w:r w:rsidR="001E4404" w:rsidRPr="00CC03FB">
        <w:rPr>
          <w:rFonts w:ascii="Times New Roman" w:hAnsi="Times New Roman" w:cs="Times New Roman"/>
          <w:bCs/>
          <w:sz w:val="24"/>
          <w:szCs w:val="24"/>
        </w:rPr>
        <w:t xml:space="preserve"> </w:t>
      </w:r>
      <w:r w:rsidR="00B609FE" w:rsidRPr="00CC03FB">
        <w:rPr>
          <w:rFonts w:ascii="Times New Roman" w:hAnsi="Times New Roman" w:cs="Times New Roman"/>
          <w:bCs/>
          <w:sz w:val="24"/>
          <w:szCs w:val="24"/>
        </w:rPr>
        <w:t xml:space="preserve">for a fresh hearing </w:t>
      </w:r>
      <w:r w:rsidR="001E4404" w:rsidRPr="00CC03FB">
        <w:rPr>
          <w:rFonts w:ascii="Times New Roman" w:hAnsi="Times New Roman" w:cs="Times New Roman"/>
          <w:bCs/>
          <w:sz w:val="24"/>
          <w:szCs w:val="24"/>
        </w:rPr>
        <w:t>as indicated in the second paragraph of the draft order</w:t>
      </w:r>
      <w:r w:rsidR="00C154A7" w:rsidRPr="00CC03FB">
        <w:rPr>
          <w:rFonts w:ascii="Times New Roman" w:hAnsi="Times New Roman" w:cs="Times New Roman"/>
          <w:bCs/>
          <w:sz w:val="24"/>
          <w:szCs w:val="24"/>
        </w:rPr>
        <w:t xml:space="preserve">. I leave that discretion to the court itself. </w:t>
      </w:r>
    </w:p>
    <w:p w:rsidR="00C154A7" w:rsidRPr="00CC03FB" w:rsidRDefault="00C154A7" w:rsidP="00325B9E">
      <w:pPr>
        <w:autoSpaceDE w:val="0"/>
        <w:autoSpaceDN w:val="0"/>
        <w:adjustRightInd w:val="0"/>
        <w:spacing w:after="0" w:line="480" w:lineRule="auto"/>
        <w:jc w:val="both"/>
        <w:rPr>
          <w:rFonts w:ascii="Times New Roman" w:hAnsi="Times New Roman" w:cs="Times New Roman"/>
          <w:bCs/>
          <w:sz w:val="24"/>
          <w:szCs w:val="24"/>
        </w:rPr>
      </w:pPr>
    </w:p>
    <w:p w:rsidR="00C154A7" w:rsidRPr="00CC03FB" w:rsidRDefault="002242E8" w:rsidP="00496482">
      <w:pPr>
        <w:autoSpaceDE w:val="0"/>
        <w:autoSpaceDN w:val="0"/>
        <w:adjustRightInd w:val="0"/>
        <w:spacing w:after="0" w:line="480" w:lineRule="auto"/>
        <w:ind w:left="709" w:hanging="709"/>
        <w:jc w:val="both"/>
        <w:rPr>
          <w:rFonts w:ascii="Times New Roman" w:hAnsi="Times New Roman" w:cs="Times New Roman"/>
          <w:bCs/>
          <w:sz w:val="24"/>
          <w:szCs w:val="24"/>
        </w:rPr>
      </w:pPr>
      <w:r w:rsidRPr="00CC03FB">
        <w:rPr>
          <w:rFonts w:ascii="Times New Roman" w:hAnsi="Times New Roman" w:cs="Times New Roman"/>
          <w:bCs/>
          <w:sz w:val="24"/>
          <w:szCs w:val="24"/>
        </w:rPr>
        <w:t>[33]</w:t>
      </w:r>
      <w:r w:rsidRPr="00CC03FB">
        <w:rPr>
          <w:rFonts w:ascii="Times New Roman" w:hAnsi="Times New Roman" w:cs="Times New Roman"/>
          <w:bCs/>
          <w:sz w:val="24"/>
          <w:szCs w:val="24"/>
        </w:rPr>
        <w:tab/>
      </w:r>
      <w:r w:rsidR="00C154A7" w:rsidRPr="00CC03FB">
        <w:rPr>
          <w:rFonts w:ascii="Times New Roman" w:hAnsi="Times New Roman" w:cs="Times New Roman"/>
          <w:bCs/>
          <w:sz w:val="24"/>
          <w:szCs w:val="24"/>
        </w:rPr>
        <w:t>In the result, I make the following order:</w:t>
      </w:r>
    </w:p>
    <w:p w:rsidR="00C154A7" w:rsidRPr="00CC03FB" w:rsidRDefault="005D05AA" w:rsidP="009E7169">
      <w:pPr>
        <w:autoSpaceDE w:val="0"/>
        <w:autoSpaceDN w:val="0"/>
        <w:adjustRightInd w:val="0"/>
        <w:spacing w:after="0" w:line="240" w:lineRule="auto"/>
        <w:ind w:firstLine="720"/>
        <w:jc w:val="both"/>
        <w:rPr>
          <w:rFonts w:ascii="Times New Roman" w:hAnsi="Times New Roman" w:cs="Times New Roman"/>
          <w:bCs/>
          <w:sz w:val="24"/>
          <w:szCs w:val="24"/>
        </w:rPr>
      </w:pPr>
      <w:r w:rsidRPr="00CC03FB">
        <w:rPr>
          <w:rFonts w:ascii="Times New Roman" w:hAnsi="Times New Roman" w:cs="Times New Roman"/>
          <w:bCs/>
          <w:sz w:val="24"/>
          <w:szCs w:val="24"/>
        </w:rPr>
        <w:t>By consent:</w:t>
      </w:r>
    </w:p>
    <w:p w:rsidR="00C154A7" w:rsidRPr="004208A6" w:rsidRDefault="00C154A7" w:rsidP="004208A6">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bookmarkStart w:id="0" w:name="_GoBack"/>
      <w:bookmarkEnd w:id="0"/>
      <w:r w:rsidRPr="004208A6">
        <w:rPr>
          <w:rFonts w:ascii="Times New Roman" w:hAnsi="Times New Roman" w:cs="Times New Roman"/>
          <w:bCs/>
          <w:sz w:val="24"/>
          <w:szCs w:val="24"/>
        </w:rPr>
        <w:t xml:space="preserve">In the exercise of the powers </w:t>
      </w:r>
      <w:r w:rsidR="00A46491" w:rsidRPr="004208A6">
        <w:rPr>
          <w:rFonts w:ascii="Times New Roman" w:hAnsi="Times New Roman" w:cs="Times New Roman"/>
          <w:bCs/>
          <w:sz w:val="24"/>
          <w:szCs w:val="24"/>
        </w:rPr>
        <w:t xml:space="preserve">granted to this Court by </w:t>
      </w:r>
      <w:r w:rsidRPr="004208A6">
        <w:rPr>
          <w:rFonts w:ascii="Times New Roman" w:hAnsi="Times New Roman" w:cs="Times New Roman"/>
          <w:bCs/>
          <w:sz w:val="24"/>
          <w:szCs w:val="24"/>
        </w:rPr>
        <w:t>s 19 of the constitutional Court Act, [</w:t>
      </w:r>
      <w:r w:rsidRPr="004208A6">
        <w:rPr>
          <w:rFonts w:ascii="Times New Roman" w:hAnsi="Times New Roman" w:cs="Times New Roman"/>
          <w:bCs/>
          <w:i/>
          <w:sz w:val="24"/>
          <w:szCs w:val="24"/>
        </w:rPr>
        <w:t>Chapter 7.22</w:t>
      </w:r>
      <w:r w:rsidRPr="004208A6">
        <w:rPr>
          <w:rFonts w:ascii="Times New Roman" w:hAnsi="Times New Roman" w:cs="Times New Roman"/>
          <w:bCs/>
          <w:sz w:val="24"/>
          <w:szCs w:val="24"/>
        </w:rPr>
        <w:t>], the orde</w:t>
      </w:r>
      <w:r w:rsidR="00175DAB" w:rsidRPr="004208A6">
        <w:rPr>
          <w:rFonts w:ascii="Times New Roman" w:hAnsi="Times New Roman" w:cs="Times New Roman"/>
          <w:bCs/>
          <w:sz w:val="24"/>
          <w:szCs w:val="24"/>
        </w:rPr>
        <w:t>r</w:t>
      </w:r>
      <w:r w:rsidR="00CD343D" w:rsidRPr="004208A6">
        <w:rPr>
          <w:rFonts w:ascii="Times New Roman" w:hAnsi="Times New Roman" w:cs="Times New Roman"/>
          <w:bCs/>
          <w:sz w:val="24"/>
          <w:szCs w:val="24"/>
        </w:rPr>
        <w:t xml:space="preserve">                                                                                                  </w:t>
      </w:r>
      <w:r w:rsidR="000955DB" w:rsidRPr="004208A6">
        <w:rPr>
          <w:rFonts w:ascii="Times New Roman" w:hAnsi="Times New Roman" w:cs="Times New Roman"/>
          <w:bCs/>
          <w:sz w:val="24"/>
          <w:szCs w:val="24"/>
        </w:rPr>
        <w:t>of the S</w:t>
      </w:r>
      <w:r w:rsidRPr="004208A6">
        <w:rPr>
          <w:rFonts w:ascii="Times New Roman" w:hAnsi="Times New Roman" w:cs="Times New Roman"/>
          <w:bCs/>
          <w:sz w:val="24"/>
          <w:szCs w:val="24"/>
        </w:rPr>
        <w:t>upreme Court of 23 May 2023 a</w:t>
      </w:r>
      <w:r w:rsidR="000955DB" w:rsidRPr="004208A6">
        <w:rPr>
          <w:rFonts w:ascii="Times New Roman" w:hAnsi="Times New Roman" w:cs="Times New Roman"/>
          <w:bCs/>
          <w:sz w:val="24"/>
          <w:szCs w:val="24"/>
        </w:rPr>
        <w:t xml:space="preserve">s read with the </w:t>
      </w:r>
      <w:r w:rsidRPr="004208A6">
        <w:rPr>
          <w:rFonts w:ascii="Times New Roman" w:hAnsi="Times New Roman" w:cs="Times New Roman"/>
          <w:bCs/>
          <w:sz w:val="24"/>
          <w:szCs w:val="24"/>
        </w:rPr>
        <w:t xml:space="preserve"> judgment of the Supreme Court being judgment number SC15/25 be and is hereby set aside.</w:t>
      </w:r>
    </w:p>
    <w:p w:rsidR="004208A6" w:rsidRPr="004208A6" w:rsidRDefault="004208A6" w:rsidP="004208A6">
      <w:pPr>
        <w:pStyle w:val="ListParagraph"/>
        <w:autoSpaceDE w:val="0"/>
        <w:autoSpaceDN w:val="0"/>
        <w:adjustRightInd w:val="0"/>
        <w:spacing w:after="0" w:line="240" w:lineRule="auto"/>
        <w:ind w:left="1494"/>
        <w:jc w:val="both"/>
        <w:rPr>
          <w:rFonts w:ascii="Times New Roman" w:hAnsi="Times New Roman" w:cs="Times New Roman"/>
          <w:bCs/>
          <w:sz w:val="24"/>
          <w:szCs w:val="24"/>
        </w:rPr>
      </w:pPr>
    </w:p>
    <w:p w:rsidR="002242E8" w:rsidRPr="004208A6" w:rsidRDefault="005D05AA" w:rsidP="004208A6">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4208A6">
        <w:rPr>
          <w:rFonts w:ascii="Times New Roman" w:hAnsi="Times New Roman" w:cs="Times New Roman"/>
          <w:bCs/>
          <w:sz w:val="24"/>
          <w:szCs w:val="24"/>
        </w:rPr>
        <w:t>T</w:t>
      </w:r>
      <w:r w:rsidR="00C154A7" w:rsidRPr="004208A6">
        <w:rPr>
          <w:rFonts w:ascii="Times New Roman" w:hAnsi="Times New Roman" w:cs="Times New Roman"/>
          <w:bCs/>
          <w:sz w:val="24"/>
          <w:szCs w:val="24"/>
        </w:rPr>
        <w:t>he matter is remitted to the Supreme Court</w:t>
      </w:r>
      <w:r w:rsidR="000955DB" w:rsidRPr="004208A6">
        <w:rPr>
          <w:rFonts w:ascii="Times New Roman" w:hAnsi="Times New Roman" w:cs="Times New Roman"/>
          <w:bCs/>
          <w:sz w:val="24"/>
          <w:szCs w:val="24"/>
        </w:rPr>
        <w:t xml:space="preserve"> for a fresh hearing.</w:t>
      </w:r>
    </w:p>
    <w:p w:rsidR="004208A6" w:rsidRPr="004208A6" w:rsidRDefault="004208A6" w:rsidP="004208A6">
      <w:pPr>
        <w:autoSpaceDE w:val="0"/>
        <w:autoSpaceDN w:val="0"/>
        <w:adjustRightInd w:val="0"/>
        <w:spacing w:after="0" w:line="240" w:lineRule="auto"/>
        <w:jc w:val="both"/>
        <w:rPr>
          <w:rFonts w:ascii="Times New Roman" w:hAnsi="Times New Roman" w:cs="Times New Roman"/>
          <w:bCs/>
          <w:sz w:val="24"/>
          <w:szCs w:val="24"/>
        </w:rPr>
      </w:pPr>
    </w:p>
    <w:p w:rsidR="005D05AA" w:rsidRPr="00CC03FB" w:rsidRDefault="005D05AA" w:rsidP="00496482">
      <w:pPr>
        <w:autoSpaceDE w:val="0"/>
        <w:autoSpaceDN w:val="0"/>
        <w:adjustRightInd w:val="0"/>
        <w:spacing w:after="0" w:line="480" w:lineRule="auto"/>
        <w:ind w:left="1134"/>
        <w:jc w:val="both"/>
        <w:rPr>
          <w:rFonts w:ascii="Times New Roman" w:hAnsi="Times New Roman" w:cs="Times New Roman"/>
          <w:bCs/>
          <w:sz w:val="24"/>
          <w:szCs w:val="24"/>
        </w:rPr>
      </w:pPr>
      <w:r w:rsidRPr="00CC03FB">
        <w:rPr>
          <w:rFonts w:ascii="Times New Roman" w:hAnsi="Times New Roman" w:cs="Times New Roman"/>
          <w:bCs/>
          <w:sz w:val="24"/>
          <w:szCs w:val="24"/>
        </w:rPr>
        <w:t>3.</w:t>
      </w:r>
      <w:r w:rsidRPr="00CC03FB">
        <w:rPr>
          <w:rFonts w:ascii="Times New Roman" w:hAnsi="Times New Roman" w:cs="Times New Roman"/>
          <w:bCs/>
          <w:sz w:val="24"/>
          <w:szCs w:val="24"/>
        </w:rPr>
        <w:tab/>
        <w:t>There shall be no order as to costs.</w:t>
      </w:r>
    </w:p>
    <w:p w:rsidR="00325B9E" w:rsidRPr="00CC03FB" w:rsidRDefault="00325B9E" w:rsidP="00325B9E">
      <w:pPr>
        <w:autoSpaceDE w:val="0"/>
        <w:autoSpaceDN w:val="0"/>
        <w:adjustRightInd w:val="0"/>
        <w:spacing w:after="0" w:line="480" w:lineRule="auto"/>
        <w:jc w:val="both"/>
        <w:rPr>
          <w:rFonts w:ascii="Times New Roman" w:hAnsi="Times New Roman" w:cs="Times New Roman"/>
          <w:bCs/>
          <w:sz w:val="24"/>
          <w:szCs w:val="24"/>
        </w:rPr>
      </w:pPr>
    </w:p>
    <w:p w:rsidR="00325B9E" w:rsidRPr="00CC03FB" w:rsidRDefault="00325B9E" w:rsidP="00325B9E">
      <w:pPr>
        <w:autoSpaceDE w:val="0"/>
        <w:autoSpaceDN w:val="0"/>
        <w:adjustRightInd w:val="0"/>
        <w:spacing w:after="0" w:line="480" w:lineRule="auto"/>
        <w:jc w:val="both"/>
        <w:rPr>
          <w:rFonts w:ascii="Times New Roman" w:hAnsi="Times New Roman" w:cs="Times New Roman"/>
          <w:bCs/>
          <w:sz w:val="24"/>
          <w:szCs w:val="24"/>
        </w:rPr>
      </w:pPr>
    </w:p>
    <w:p w:rsidR="00325B9E" w:rsidRPr="00CC03FB" w:rsidRDefault="00325B9E" w:rsidP="00325B9E">
      <w:pPr>
        <w:autoSpaceDE w:val="0"/>
        <w:autoSpaceDN w:val="0"/>
        <w:adjustRightInd w:val="0"/>
        <w:spacing w:after="0" w:line="480" w:lineRule="auto"/>
        <w:jc w:val="both"/>
        <w:rPr>
          <w:rFonts w:ascii="Times New Roman" w:hAnsi="Times New Roman" w:cs="Times New Roman"/>
          <w:sz w:val="24"/>
          <w:szCs w:val="24"/>
        </w:rPr>
      </w:pPr>
      <w:proofErr w:type="spellStart"/>
      <w:r w:rsidRPr="00CC03FB">
        <w:rPr>
          <w:rFonts w:ascii="Times New Roman" w:hAnsi="Times New Roman" w:cs="Times New Roman"/>
          <w:i/>
          <w:iCs/>
          <w:sz w:val="24"/>
          <w:szCs w:val="24"/>
        </w:rPr>
        <w:t>Atherstone</w:t>
      </w:r>
      <w:proofErr w:type="spellEnd"/>
      <w:r w:rsidRPr="00CC03FB">
        <w:rPr>
          <w:rFonts w:ascii="Times New Roman" w:hAnsi="Times New Roman" w:cs="Times New Roman"/>
          <w:i/>
          <w:iCs/>
          <w:sz w:val="24"/>
          <w:szCs w:val="24"/>
        </w:rPr>
        <w:t xml:space="preserve"> &amp; Cook</w:t>
      </w:r>
      <w:r w:rsidRPr="00CC03FB">
        <w:rPr>
          <w:rFonts w:ascii="Times New Roman" w:hAnsi="Times New Roman" w:cs="Times New Roman"/>
          <w:sz w:val="24"/>
          <w:szCs w:val="24"/>
        </w:rPr>
        <w:t>, applicants’ legal practitioners.</w:t>
      </w:r>
    </w:p>
    <w:p w:rsidR="00325B9E" w:rsidRPr="00CC03FB" w:rsidRDefault="00325B9E" w:rsidP="00325B9E">
      <w:pPr>
        <w:autoSpaceDE w:val="0"/>
        <w:autoSpaceDN w:val="0"/>
        <w:adjustRightInd w:val="0"/>
        <w:spacing w:after="0" w:line="480" w:lineRule="auto"/>
        <w:jc w:val="both"/>
        <w:rPr>
          <w:rFonts w:ascii="Times New Roman" w:hAnsi="Times New Roman" w:cs="Times New Roman"/>
          <w:sz w:val="24"/>
          <w:szCs w:val="24"/>
        </w:rPr>
      </w:pPr>
      <w:r w:rsidRPr="00CC03FB">
        <w:rPr>
          <w:rFonts w:ascii="Times New Roman" w:hAnsi="Times New Roman" w:cs="Times New Roman"/>
          <w:i/>
          <w:iCs/>
          <w:sz w:val="24"/>
          <w:szCs w:val="24"/>
        </w:rPr>
        <w:t>Civil Division of the Attorney General’s Office</w:t>
      </w:r>
      <w:r w:rsidRPr="00CC03FB">
        <w:rPr>
          <w:rFonts w:ascii="Times New Roman" w:hAnsi="Times New Roman" w:cs="Times New Roman"/>
          <w:sz w:val="24"/>
          <w:szCs w:val="24"/>
        </w:rPr>
        <w:t>, 1st respondent’s legal practitioners.</w:t>
      </w:r>
    </w:p>
    <w:p w:rsidR="00496482" w:rsidRPr="00CC03FB" w:rsidRDefault="00496482" w:rsidP="00325B9E">
      <w:pPr>
        <w:autoSpaceDE w:val="0"/>
        <w:autoSpaceDN w:val="0"/>
        <w:adjustRightInd w:val="0"/>
        <w:spacing w:after="0" w:line="480" w:lineRule="auto"/>
        <w:jc w:val="both"/>
        <w:rPr>
          <w:rFonts w:ascii="Times New Roman" w:hAnsi="Times New Roman" w:cs="Times New Roman"/>
          <w:sz w:val="24"/>
          <w:szCs w:val="24"/>
        </w:rPr>
      </w:pPr>
    </w:p>
    <w:p w:rsidR="00325B9E" w:rsidRPr="00CC03FB" w:rsidRDefault="00325B9E" w:rsidP="00325B9E">
      <w:pPr>
        <w:autoSpaceDE w:val="0"/>
        <w:autoSpaceDN w:val="0"/>
        <w:adjustRightInd w:val="0"/>
        <w:spacing w:after="0" w:line="480" w:lineRule="auto"/>
        <w:jc w:val="both"/>
        <w:rPr>
          <w:rFonts w:ascii="Times New Roman" w:hAnsi="Times New Roman" w:cs="Times New Roman"/>
          <w:bCs/>
          <w:sz w:val="24"/>
          <w:szCs w:val="24"/>
        </w:rPr>
      </w:pPr>
      <w:proofErr w:type="spellStart"/>
      <w:r w:rsidRPr="00CC03FB">
        <w:rPr>
          <w:rFonts w:ascii="Times New Roman" w:hAnsi="Times New Roman" w:cs="Times New Roman"/>
          <w:i/>
          <w:iCs/>
          <w:sz w:val="24"/>
          <w:szCs w:val="24"/>
        </w:rPr>
        <w:t>Tavenhave</w:t>
      </w:r>
      <w:proofErr w:type="spellEnd"/>
      <w:r w:rsidRPr="00CC03FB">
        <w:rPr>
          <w:rFonts w:ascii="Times New Roman" w:hAnsi="Times New Roman" w:cs="Times New Roman"/>
          <w:i/>
          <w:iCs/>
          <w:sz w:val="24"/>
          <w:szCs w:val="24"/>
        </w:rPr>
        <w:t xml:space="preserve"> and </w:t>
      </w:r>
      <w:proofErr w:type="spellStart"/>
      <w:r w:rsidRPr="00CC03FB">
        <w:rPr>
          <w:rFonts w:ascii="Times New Roman" w:hAnsi="Times New Roman" w:cs="Times New Roman"/>
          <w:i/>
          <w:iCs/>
          <w:sz w:val="24"/>
          <w:szCs w:val="24"/>
        </w:rPr>
        <w:t>Machingauta</w:t>
      </w:r>
      <w:proofErr w:type="spellEnd"/>
      <w:r w:rsidRPr="00CC03FB">
        <w:rPr>
          <w:rFonts w:ascii="Times New Roman" w:hAnsi="Times New Roman" w:cs="Times New Roman"/>
          <w:i/>
          <w:iCs/>
          <w:sz w:val="24"/>
          <w:szCs w:val="24"/>
        </w:rPr>
        <w:t xml:space="preserve">, </w:t>
      </w:r>
      <w:r w:rsidRPr="00CC03FB">
        <w:rPr>
          <w:rFonts w:ascii="Times New Roman" w:hAnsi="Times New Roman" w:cs="Times New Roman"/>
          <w:sz w:val="24"/>
          <w:szCs w:val="24"/>
        </w:rPr>
        <w:t>2nd to 6th respondents’ legal practitioners.</w:t>
      </w:r>
    </w:p>
    <w:p w:rsidR="005D05AA" w:rsidRPr="00CC03FB" w:rsidRDefault="005D05AA" w:rsidP="00325B9E">
      <w:pPr>
        <w:autoSpaceDE w:val="0"/>
        <w:autoSpaceDN w:val="0"/>
        <w:adjustRightInd w:val="0"/>
        <w:spacing w:after="0" w:line="480" w:lineRule="auto"/>
        <w:jc w:val="both"/>
        <w:rPr>
          <w:rFonts w:ascii="Times New Roman" w:hAnsi="Times New Roman" w:cs="Times New Roman"/>
          <w:bCs/>
          <w:sz w:val="24"/>
          <w:szCs w:val="24"/>
        </w:rPr>
      </w:pPr>
    </w:p>
    <w:p w:rsidR="005D05AA" w:rsidRPr="00CC03FB" w:rsidRDefault="005D05AA" w:rsidP="00325B9E">
      <w:pPr>
        <w:autoSpaceDE w:val="0"/>
        <w:autoSpaceDN w:val="0"/>
        <w:adjustRightInd w:val="0"/>
        <w:spacing w:after="0" w:line="480" w:lineRule="auto"/>
        <w:jc w:val="both"/>
        <w:rPr>
          <w:rFonts w:ascii="Times New Roman" w:hAnsi="Times New Roman" w:cs="Times New Roman"/>
          <w:bCs/>
          <w:sz w:val="24"/>
          <w:szCs w:val="24"/>
        </w:rPr>
      </w:pPr>
    </w:p>
    <w:p w:rsidR="00C154A7" w:rsidRPr="00CC03FB" w:rsidRDefault="00C154A7" w:rsidP="00325B9E">
      <w:pPr>
        <w:autoSpaceDE w:val="0"/>
        <w:autoSpaceDN w:val="0"/>
        <w:adjustRightInd w:val="0"/>
        <w:spacing w:after="0" w:line="480" w:lineRule="auto"/>
        <w:jc w:val="both"/>
        <w:rPr>
          <w:rFonts w:ascii="Times New Roman" w:hAnsi="Times New Roman" w:cs="Times New Roman"/>
          <w:bCs/>
          <w:sz w:val="24"/>
          <w:szCs w:val="24"/>
        </w:rPr>
      </w:pPr>
    </w:p>
    <w:sectPr w:rsidR="00C154A7" w:rsidRPr="00CC03F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858" w:rsidRDefault="00C13858" w:rsidP="00CE0C26">
      <w:pPr>
        <w:spacing w:after="0" w:line="240" w:lineRule="auto"/>
      </w:pPr>
      <w:r>
        <w:separator/>
      </w:r>
    </w:p>
  </w:endnote>
  <w:endnote w:type="continuationSeparator" w:id="0">
    <w:p w:rsidR="00C13858" w:rsidRDefault="00C13858" w:rsidP="00CE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858" w:rsidRDefault="00C13858" w:rsidP="00CE0C26">
      <w:pPr>
        <w:spacing w:after="0" w:line="240" w:lineRule="auto"/>
      </w:pPr>
      <w:r>
        <w:separator/>
      </w:r>
    </w:p>
  </w:footnote>
  <w:footnote w:type="continuationSeparator" w:id="0">
    <w:p w:rsidR="00C13858" w:rsidRDefault="00C13858" w:rsidP="00CE0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C26" w:rsidRDefault="00CE0C26" w:rsidP="00CE0C26">
    <w:pPr>
      <w:pStyle w:val="Header"/>
      <w:jc w:val="right"/>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C26" w:rsidRPr="00CC03FB" w:rsidRDefault="00CC03FB" w:rsidP="00CE0C26">
                          <w:pPr>
                            <w:spacing w:after="0" w:line="240" w:lineRule="auto"/>
                            <w:jc w:val="right"/>
                            <w:rPr>
                              <w:rFonts w:ascii="Times New Roman" w:hAnsi="Times New Roman" w:cs="Times New Roman"/>
                              <w:b/>
                              <w:noProof/>
                              <w:sz w:val="24"/>
                              <w:szCs w:val="24"/>
                            </w:rPr>
                          </w:pPr>
                          <w:r w:rsidRPr="00CC03FB">
                            <w:rPr>
                              <w:rFonts w:ascii="Times New Roman" w:hAnsi="Times New Roman" w:cs="Times New Roman"/>
                              <w:b/>
                              <w:noProof/>
                              <w:sz w:val="24"/>
                              <w:szCs w:val="24"/>
                            </w:rPr>
                            <w:t>Judgment No. 7</w:t>
                          </w:r>
                          <w:r w:rsidR="003A0159" w:rsidRPr="00CC03FB">
                            <w:rPr>
                              <w:rFonts w:ascii="Times New Roman" w:hAnsi="Times New Roman" w:cs="Times New Roman"/>
                              <w:b/>
                              <w:noProof/>
                              <w:sz w:val="24"/>
                              <w:szCs w:val="24"/>
                            </w:rPr>
                            <w:t>/25</w:t>
                          </w:r>
                        </w:p>
                        <w:p w:rsidR="00CE0C26" w:rsidRPr="00CC03FB" w:rsidRDefault="00CE0C26" w:rsidP="00CE0C26">
                          <w:pPr>
                            <w:spacing w:after="0" w:line="240" w:lineRule="auto"/>
                            <w:jc w:val="right"/>
                            <w:rPr>
                              <w:rFonts w:ascii="Times New Roman" w:hAnsi="Times New Roman" w:cs="Times New Roman"/>
                              <w:b/>
                              <w:noProof/>
                              <w:sz w:val="24"/>
                              <w:szCs w:val="24"/>
                            </w:rPr>
                          </w:pPr>
                          <w:r w:rsidRPr="00CC03FB">
                            <w:rPr>
                              <w:rFonts w:ascii="Times New Roman" w:hAnsi="Times New Roman" w:cs="Times New Roman"/>
                              <w:b/>
                              <w:noProof/>
                              <w:sz w:val="24"/>
                              <w:szCs w:val="24"/>
                            </w:rPr>
                            <w:t>Court Application No. CCZ 16/25</w:t>
                          </w:r>
                        </w:p>
                        <w:p w:rsidR="00CE0C26" w:rsidRDefault="00CE0C26">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E0C26" w:rsidRPr="00CC03FB" w:rsidRDefault="00CC03FB" w:rsidP="00CE0C26">
                    <w:pPr>
                      <w:spacing w:after="0" w:line="240" w:lineRule="auto"/>
                      <w:jc w:val="right"/>
                      <w:rPr>
                        <w:rFonts w:ascii="Times New Roman" w:hAnsi="Times New Roman" w:cs="Times New Roman"/>
                        <w:b/>
                        <w:noProof/>
                        <w:sz w:val="24"/>
                        <w:szCs w:val="24"/>
                      </w:rPr>
                    </w:pPr>
                    <w:r w:rsidRPr="00CC03FB">
                      <w:rPr>
                        <w:rFonts w:ascii="Times New Roman" w:hAnsi="Times New Roman" w:cs="Times New Roman"/>
                        <w:b/>
                        <w:noProof/>
                        <w:sz w:val="24"/>
                        <w:szCs w:val="24"/>
                      </w:rPr>
                      <w:t>Judgment No. 7</w:t>
                    </w:r>
                    <w:r w:rsidR="003A0159" w:rsidRPr="00CC03FB">
                      <w:rPr>
                        <w:rFonts w:ascii="Times New Roman" w:hAnsi="Times New Roman" w:cs="Times New Roman"/>
                        <w:b/>
                        <w:noProof/>
                        <w:sz w:val="24"/>
                        <w:szCs w:val="24"/>
                      </w:rPr>
                      <w:t>/25</w:t>
                    </w:r>
                  </w:p>
                  <w:p w:rsidR="00CE0C26" w:rsidRPr="00CC03FB" w:rsidRDefault="00CE0C26" w:rsidP="00CE0C26">
                    <w:pPr>
                      <w:spacing w:after="0" w:line="240" w:lineRule="auto"/>
                      <w:jc w:val="right"/>
                      <w:rPr>
                        <w:rFonts w:ascii="Times New Roman" w:hAnsi="Times New Roman" w:cs="Times New Roman"/>
                        <w:b/>
                        <w:noProof/>
                        <w:sz w:val="24"/>
                        <w:szCs w:val="24"/>
                      </w:rPr>
                    </w:pPr>
                    <w:r w:rsidRPr="00CC03FB">
                      <w:rPr>
                        <w:rFonts w:ascii="Times New Roman" w:hAnsi="Times New Roman" w:cs="Times New Roman"/>
                        <w:b/>
                        <w:noProof/>
                        <w:sz w:val="24"/>
                        <w:szCs w:val="24"/>
                      </w:rPr>
                      <w:t>Court Application No. CCZ 16/25</w:t>
                    </w:r>
                  </w:p>
                  <w:p w:rsidR="00CE0C26" w:rsidRDefault="00CE0C26">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E0C26" w:rsidRDefault="00CE0C26">
                          <w:pPr>
                            <w:spacing w:after="0" w:line="240" w:lineRule="auto"/>
                            <w:rPr>
                              <w:color w:val="FFFFFF" w:themeColor="background1"/>
                            </w:rPr>
                          </w:pPr>
                          <w:r>
                            <w:fldChar w:fldCharType="begin"/>
                          </w:r>
                          <w:r>
                            <w:instrText xml:space="preserve"> PAGE   \* MERGEFORMAT </w:instrText>
                          </w:r>
                          <w:r>
                            <w:fldChar w:fldCharType="separate"/>
                          </w:r>
                          <w:r w:rsidR="008053A4" w:rsidRPr="008053A4">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E0C26" w:rsidRDefault="00CE0C26">
                    <w:pPr>
                      <w:spacing w:after="0" w:line="240" w:lineRule="auto"/>
                      <w:rPr>
                        <w:color w:val="FFFFFF" w:themeColor="background1"/>
                      </w:rPr>
                    </w:pPr>
                    <w:r>
                      <w:fldChar w:fldCharType="begin"/>
                    </w:r>
                    <w:r>
                      <w:instrText xml:space="preserve"> PAGE   \* MERGEFORMAT </w:instrText>
                    </w:r>
                    <w:r>
                      <w:fldChar w:fldCharType="separate"/>
                    </w:r>
                    <w:r w:rsidR="008053A4" w:rsidRPr="008053A4">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598E"/>
    <w:multiLevelType w:val="hybridMultilevel"/>
    <w:tmpl w:val="BDBAFD62"/>
    <w:lvl w:ilvl="0" w:tplc="53CEA0D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231B7A88"/>
    <w:multiLevelType w:val="hybridMultilevel"/>
    <w:tmpl w:val="3D4CEBBC"/>
    <w:lvl w:ilvl="0" w:tplc="E7369E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3532DEB"/>
    <w:multiLevelType w:val="hybridMultilevel"/>
    <w:tmpl w:val="535C4E52"/>
    <w:lvl w:ilvl="0" w:tplc="870A177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67B1CBA"/>
    <w:multiLevelType w:val="hybridMultilevel"/>
    <w:tmpl w:val="D0748086"/>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8540F61"/>
    <w:multiLevelType w:val="hybridMultilevel"/>
    <w:tmpl w:val="961065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D8"/>
    <w:rsid w:val="0001443A"/>
    <w:rsid w:val="000331FE"/>
    <w:rsid w:val="00041539"/>
    <w:rsid w:val="000418D1"/>
    <w:rsid w:val="000460BD"/>
    <w:rsid w:val="00053E16"/>
    <w:rsid w:val="000602B2"/>
    <w:rsid w:val="00064E29"/>
    <w:rsid w:val="00075277"/>
    <w:rsid w:val="00076599"/>
    <w:rsid w:val="00092477"/>
    <w:rsid w:val="000955DB"/>
    <w:rsid w:val="000F5D30"/>
    <w:rsid w:val="00156B2B"/>
    <w:rsid w:val="00175DAB"/>
    <w:rsid w:val="001B1397"/>
    <w:rsid w:val="001C3F2D"/>
    <w:rsid w:val="001C5A8E"/>
    <w:rsid w:val="001D4662"/>
    <w:rsid w:val="001E4404"/>
    <w:rsid w:val="00201730"/>
    <w:rsid w:val="00205E33"/>
    <w:rsid w:val="002242E8"/>
    <w:rsid w:val="00225B93"/>
    <w:rsid w:val="00263BFA"/>
    <w:rsid w:val="00267EEA"/>
    <w:rsid w:val="00270A42"/>
    <w:rsid w:val="002957E2"/>
    <w:rsid w:val="002A7893"/>
    <w:rsid w:val="002A7FFA"/>
    <w:rsid w:val="002B2CBC"/>
    <w:rsid w:val="002B3232"/>
    <w:rsid w:val="002C007A"/>
    <w:rsid w:val="002E1D14"/>
    <w:rsid w:val="002E326B"/>
    <w:rsid w:val="002E50D7"/>
    <w:rsid w:val="002F18AD"/>
    <w:rsid w:val="002F507C"/>
    <w:rsid w:val="003022C3"/>
    <w:rsid w:val="00313608"/>
    <w:rsid w:val="00325B9E"/>
    <w:rsid w:val="003451D8"/>
    <w:rsid w:val="003547BA"/>
    <w:rsid w:val="003715A1"/>
    <w:rsid w:val="003738B4"/>
    <w:rsid w:val="00380A67"/>
    <w:rsid w:val="00380DDA"/>
    <w:rsid w:val="003A0159"/>
    <w:rsid w:val="003B05DF"/>
    <w:rsid w:val="003B0DED"/>
    <w:rsid w:val="003B40B4"/>
    <w:rsid w:val="003C4905"/>
    <w:rsid w:val="003C5E78"/>
    <w:rsid w:val="003C6588"/>
    <w:rsid w:val="003C7EE8"/>
    <w:rsid w:val="003D616D"/>
    <w:rsid w:val="003F03D6"/>
    <w:rsid w:val="00403824"/>
    <w:rsid w:val="0041251F"/>
    <w:rsid w:val="004208A6"/>
    <w:rsid w:val="00432186"/>
    <w:rsid w:val="0044312F"/>
    <w:rsid w:val="00444D9C"/>
    <w:rsid w:val="00477810"/>
    <w:rsid w:val="00496482"/>
    <w:rsid w:val="004A3D2C"/>
    <w:rsid w:val="004A7D59"/>
    <w:rsid w:val="004B04D1"/>
    <w:rsid w:val="004E7F14"/>
    <w:rsid w:val="005212F5"/>
    <w:rsid w:val="00526E62"/>
    <w:rsid w:val="005564A3"/>
    <w:rsid w:val="005672ED"/>
    <w:rsid w:val="005766BF"/>
    <w:rsid w:val="005875D5"/>
    <w:rsid w:val="005943B3"/>
    <w:rsid w:val="005B0BDE"/>
    <w:rsid w:val="005C3049"/>
    <w:rsid w:val="005D05AA"/>
    <w:rsid w:val="00612889"/>
    <w:rsid w:val="00616134"/>
    <w:rsid w:val="00634165"/>
    <w:rsid w:val="00634839"/>
    <w:rsid w:val="0065375F"/>
    <w:rsid w:val="00656013"/>
    <w:rsid w:val="006719D8"/>
    <w:rsid w:val="0068619D"/>
    <w:rsid w:val="00686337"/>
    <w:rsid w:val="006A0ABD"/>
    <w:rsid w:val="006B291B"/>
    <w:rsid w:val="006C2BB8"/>
    <w:rsid w:val="006C4A45"/>
    <w:rsid w:val="006C5C79"/>
    <w:rsid w:val="006E35D0"/>
    <w:rsid w:val="006E6AA9"/>
    <w:rsid w:val="006F111D"/>
    <w:rsid w:val="007058AB"/>
    <w:rsid w:val="00710EC2"/>
    <w:rsid w:val="00714E38"/>
    <w:rsid w:val="007172F8"/>
    <w:rsid w:val="007222A8"/>
    <w:rsid w:val="007253EE"/>
    <w:rsid w:val="00726DA1"/>
    <w:rsid w:val="00743CF4"/>
    <w:rsid w:val="007457D8"/>
    <w:rsid w:val="007478F4"/>
    <w:rsid w:val="00752FC7"/>
    <w:rsid w:val="007557D7"/>
    <w:rsid w:val="00756D33"/>
    <w:rsid w:val="00761AD8"/>
    <w:rsid w:val="007677C4"/>
    <w:rsid w:val="007B1207"/>
    <w:rsid w:val="00804C65"/>
    <w:rsid w:val="008053A4"/>
    <w:rsid w:val="008236F1"/>
    <w:rsid w:val="0083211E"/>
    <w:rsid w:val="008418CD"/>
    <w:rsid w:val="00842E62"/>
    <w:rsid w:val="00845824"/>
    <w:rsid w:val="00876E22"/>
    <w:rsid w:val="008912C2"/>
    <w:rsid w:val="00897056"/>
    <w:rsid w:val="008A6379"/>
    <w:rsid w:val="008A6A0E"/>
    <w:rsid w:val="008A728C"/>
    <w:rsid w:val="008B3CFA"/>
    <w:rsid w:val="00917F96"/>
    <w:rsid w:val="00933AE9"/>
    <w:rsid w:val="009413B9"/>
    <w:rsid w:val="00950779"/>
    <w:rsid w:val="00957D9E"/>
    <w:rsid w:val="00971A9E"/>
    <w:rsid w:val="00972BA1"/>
    <w:rsid w:val="00996A1D"/>
    <w:rsid w:val="00997D65"/>
    <w:rsid w:val="009C0925"/>
    <w:rsid w:val="009C4F7D"/>
    <w:rsid w:val="009C62E0"/>
    <w:rsid w:val="009E546D"/>
    <w:rsid w:val="009E7169"/>
    <w:rsid w:val="009F69B5"/>
    <w:rsid w:val="00A07F3D"/>
    <w:rsid w:val="00A269EA"/>
    <w:rsid w:val="00A27A48"/>
    <w:rsid w:val="00A45B89"/>
    <w:rsid w:val="00A46491"/>
    <w:rsid w:val="00A567C0"/>
    <w:rsid w:val="00A625F3"/>
    <w:rsid w:val="00A802F9"/>
    <w:rsid w:val="00A94464"/>
    <w:rsid w:val="00A949DB"/>
    <w:rsid w:val="00AB2A46"/>
    <w:rsid w:val="00AE4A3D"/>
    <w:rsid w:val="00B30A04"/>
    <w:rsid w:val="00B321A5"/>
    <w:rsid w:val="00B609FE"/>
    <w:rsid w:val="00BB5C01"/>
    <w:rsid w:val="00BC613F"/>
    <w:rsid w:val="00C13858"/>
    <w:rsid w:val="00C154A7"/>
    <w:rsid w:val="00C231AD"/>
    <w:rsid w:val="00C45ACB"/>
    <w:rsid w:val="00C51715"/>
    <w:rsid w:val="00C575E8"/>
    <w:rsid w:val="00C62A08"/>
    <w:rsid w:val="00C63A1C"/>
    <w:rsid w:val="00C64917"/>
    <w:rsid w:val="00C773AE"/>
    <w:rsid w:val="00C81910"/>
    <w:rsid w:val="00C82304"/>
    <w:rsid w:val="00C939C1"/>
    <w:rsid w:val="00CC03FB"/>
    <w:rsid w:val="00CC4DCB"/>
    <w:rsid w:val="00CD343D"/>
    <w:rsid w:val="00CD4B29"/>
    <w:rsid w:val="00CD55AB"/>
    <w:rsid w:val="00CE0C26"/>
    <w:rsid w:val="00CE2726"/>
    <w:rsid w:val="00CF266E"/>
    <w:rsid w:val="00CF2779"/>
    <w:rsid w:val="00CF3F9A"/>
    <w:rsid w:val="00D0032D"/>
    <w:rsid w:val="00D108C1"/>
    <w:rsid w:val="00D33E9D"/>
    <w:rsid w:val="00D35F88"/>
    <w:rsid w:val="00D4231C"/>
    <w:rsid w:val="00D43691"/>
    <w:rsid w:val="00D50109"/>
    <w:rsid w:val="00D50E35"/>
    <w:rsid w:val="00D6403A"/>
    <w:rsid w:val="00D70694"/>
    <w:rsid w:val="00D96C63"/>
    <w:rsid w:val="00DB6644"/>
    <w:rsid w:val="00E05747"/>
    <w:rsid w:val="00E0750D"/>
    <w:rsid w:val="00E14E13"/>
    <w:rsid w:val="00E20155"/>
    <w:rsid w:val="00E245D5"/>
    <w:rsid w:val="00E34DDA"/>
    <w:rsid w:val="00E3673E"/>
    <w:rsid w:val="00E52C53"/>
    <w:rsid w:val="00E85012"/>
    <w:rsid w:val="00E901C2"/>
    <w:rsid w:val="00EC4DC0"/>
    <w:rsid w:val="00ED6C29"/>
    <w:rsid w:val="00EE366A"/>
    <w:rsid w:val="00EE3FAF"/>
    <w:rsid w:val="00EE6AB7"/>
    <w:rsid w:val="00F15F7E"/>
    <w:rsid w:val="00F20913"/>
    <w:rsid w:val="00F20B8C"/>
    <w:rsid w:val="00F23889"/>
    <w:rsid w:val="00F24936"/>
    <w:rsid w:val="00F4291A"/>
    <w:rsid w:val="00F455DB"/>
    <w:rsid w:val="00F476F1"/>
    <w:rsid w:val="00F5099D"/>
    <w:rsid w:val="00F64564"/>
    <w:rsid w:val="00FA3CA1"/>
    <w:rsid w:val="00FA5B1F"/>
    <w:rsid w:val="00FD076D"/>
    <w:rsid w:val="00FD4EF8"/>
    <w:rsid w:val="00FE6F74"/>
    <w:rsid w:val="00FF0A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7B79A4-C6AC-417A-B72D-10907FA3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AB7"/>
    <w:pPr>
      <w:ind w:left="720"/>
      <w:contextualSpacing/>
    </w:pPr>
  </w:style>
  <w:style w:type="paragraph" w:styleId="NormalWeb">
    <w:name w:val="Normal (Web)"/>
    <w:basedOn w:val="Normal"/>
    <w:uiPriority w:val="99"/>
    <w:unhideWhenUsed/>
    <w:rsid w:val="00F20B8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313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608"/>
    <w:rPr>
      <w:rFonts w:ascii="Segoe UI" w:hAnsi="Segoe UI" w:cs="Segoe UI"/>
      <w:sz w:val="18"/>
      <w:szCs w:val="18"/>
    </w:rPr>
  </w:style>
  <w:style w:type="paragraph" w:styleId="Header">
    <w:name w:val="header"/>
    <w:basedOn w:val="Normal"/>
    <w:link w:val="HeaderChar"/>
    <w:uiPriority w:val="99"/>
    <w:unhideWhenUsed/>
    <w:rsid w:val="00CE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C26"/>
  </w:style>
  <w:style w:type="paragraph" w:styleId="Footer">
    <w:name w:val="footer"/>
    <w:basedOn w:val="Normal"/>
    <w:link w:val="FooterChar"/>
    <w:uiPriority w:val="99"/>
    <w:unhideWhenUsed/>
    <w:rsid w:val="00CE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1729">
      <w:bodyDiv w:val="1"/>
      <w:marLeft w:val="0"/>
      <w:marRight w:val="0"/>
      <w:marTop w:val="0"/>
      <w:marBottom w:val="0"/>
      <w:divBdr>
        <w:top w:val="none" w:sz="0" w:space="0" w:color="auto"/>
        <w:left w:val="none" w:sz="0" w:space="0" w:color="auto"/>
        <w:bottom w:val="none" w:sz="0" w:space="0" w:color="auto"/>
        <w:right w:val="none" w:sz="0" w:space="0" w:color="auto"/>
      </w:divBdr>
    </w:div>
    <w:div w:id="19239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04DE-BEE7-4D9A-B35F-F2A6D126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jsc</cp:lastModifiedBy>
  <cp:revision>111</cp:revision>
  <cp:lastPrinted>2025-05-05T10:03:00Z</cp:lastPrinted>
  <dcterms:created xsi:type="dcterms:W3CDTF">2025-05-05T10:09:00Z</dcterms:created>
  <dcterms:modified xsi:type="dcterms:W3CDTF">2025-07-08T07:56:00Z</dcterms:modified>
</cp:coreProperties>
</file>