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C7" w:rsidRPr="002B4FC5" w:rsidRDefault="003C1FC7" w:rsidP="00C42F63">
      <w:pPr>
        <w:spacing w:after="120" w:line="360" w:lineRule="auto"/>
        <w:jc w:val="both"/>
        <w:rPr>
          <w:rFonts w:ascii="Tahoma" w:hAnsi="Tahoma" w:cs="Tahoma"/>
          <w:b/>
        </w:rPr>
      </w:pPr>
      <w:proofErr w:type="gramStart"/>
      <w:r w:rsidRPr="002B4FC5">
        <w:rPr>
          <w:rFonts w:ascii="Tahoma" w:hAnsi="Tahoma" w:cs="Tahoma"/>
          <w:b/>
        </w:rPr>
        <w:t>IN THE LABOUR COURT OF ZIMBABWE</w:t>
      </w:r>
      <w:r w:rsidRPr="002B4FC5">
        <w:rPr>
          <w:rFonts w:ascii="Tahoma" w:hAnsi="Tahoma" w:cs="Tahoma"/>
          <w:b/>
        </w:rPr>
        <w:tab/>
        <w:t xml:space="preserve">     </w:t>
      </w:r>
      <w:r w:rsidR="00C95F83">
        <w:rPr>
          <w:rFonts w:ascii="Tahoma" w:hAnsi="Tahoma" w:cs="Tahoma"/>
          <w:b/>
        </w:rPr>
        <w:tab/>
      </w:r>
      <w:r w:rsidRPr="002B4FC5">
        <w:rPr>
          <w:rFonts w:ascii="Tahoma" w:hAnsi="Tahoma" w:cs="Tahoma"/>
          <w:b/>
        </w:rPr>
        <w:t>JUDGMENT NO.</w:t>
      </w:r>
      <w:proofErr w:type="gramEnd"/>
      <w:r w:rsidRPr="002B4FC5">
        <w:rPr>
          <w:rFonts w:ascii="Tahoma" w:hAnsi="Tahoma" w:cs="Tahoma"/>
          <w:b/>
        </w:rPr>
        <w:t xml:space="preserve"> LC/H/</w:t>
      </w:r>
      <w:r w:rsidR="003F1D1B">
        <w:rPr>
          <w:rFonts w:ascii="Tahoma" w:hAnsi="Tahoma" w:cs="Tahoma"/>
          <w:b/>
        </w:rPr>
        <w:t>466</w:t>
      </w:r>
      <w:r w:rsidRPr="002B4FC5">
        <w:rPr>
          <w:rFonts w:ascii="Tahoma" w:hAnsi="Tahoma" w:cs="Tahoma"/>
          <w:b/>
        </w:rPr>
        <w:t>/</w:t>
      </w:r>
      <w:r w:rsidR="00C95F83">
        <w:rPr>
          <w:rFonts w:ascii="Tahoma" w:hAnsi="Tahoma" w:cs="Tahoma"/>
          <w:b/>
        </w:rPr>
        <w:t>20</w:t>
      </w:r>
      <w:r w:rsidRPr="002B4FC5">
        <w:rPr>
          <w:rFonts w:ascii="Tahoma" w:hAnsi="Tahoma" w:cs="Tahoma"/>
          <w:b/>
        </w:rPr>
        <w:t>13</w:t>
      </w:r>
    </w:p>
    <w:p w:rsidR="003C1FC7" w:rsidRDefault="003C1FC7" w:rsidP="00C42F63">
      <w:pPr>
        <w:spacing w:after="120" w:line="360" w:lineRule="auto"/>
        <w:jc w:val="both"/>
        <w:rPr>
          <w:rFonts w:ascii="Tahoma" w:hAnsi="Tahoma" w:cs="Tahoma"/>
          <w:b/>
        </w:rPr>
      </w:pPr>
      <w:r w:rsidRPr="002B4FC5">
        <w:rPr>
          <w:rFonts w:ascii="Tahoma" w:hAnsi="Tahoma" w:cs="Tahoma"/>
          <w:b/>
        </w:rPr>
        <w:t>HARARE ON 1</w:t>
      </w:r>
      <w:r>
        <w:rPr>
          <w:rFonts w:ascii="Tahoma" w:hAnsi="Tahoma" w:cs="Tahoma"/>
          <w:b/>
        </w:rPr>
        <w:t>2</w:t>
      </w:r>
      <w:r w:rsidRPr="002B4FC5">
        <w:rPr>
          <w:rFonts w:ascii="Tahoma" w:hAnsi="Tahoma" w:cs="Tahoma"/>
          <w:b/>
          <w:vertAlign w:val="superscript"/>
        </w:rPr>
        <w:t>TH</w:t>
      </w:r>
      <w:r w:rsidRPr="002B4FC5">
        <w:rPr>
          <w:rFonts w:ascii="Tahoma" w:hAnsi="Tahoma" w:cs="Tahoma"/>
          <w:b/>
        </w:rPr>
        <w:t xml:space="preserve"> </w:t>
      </w:r>
      <w:r>
        <w:rPr>
          <w:rFonts w:ascii="Tahoma" w:hAnsi="Tahoma" w:cs="Tahoma"/>
          <w:b/>
        </w:rPr>
        <w:t>SEPTEMBER</w:t>
      </w:r>
      <w:r w:rsidRPr="002B4FC5">
        <w:rPr>
          <w:rFonts w:ascii="Tahoma" w:hAnsi="Tahoma" w:cs="Tahoma"/>
          <w:b/>
        </w:rPr>
        <w:t xml:space="preserve">, 2013                </w:t>
      </w:r>
      <w:r w:rsidR="00C95F83">
        <w:rPr>
          <w:rFonts w:ascii="Tahoma" w:hAnsi="Tahoma" w:cs="Tahoma"/>
          <w:b/>
        </w:rPr>
        <w:tab/>
      </w:r>
      <w:r w:rsidR="00C95F83">
        <w:rPr>
          <w:rFonts w:ascii="Tahoma" w:hAnsi="Tahoma" w:cs="Tahoma"/>
          <w:b/>
        </w:rPr>
        <w:tab/>
      </w:r>
      <w:r w:rsidRPr="002B4FC5">
        <w:rPr>
          <w:rFonts w:ascii="Tahoma" w:hAnsi="Tahoma" w:cs="Tahoma"/>
          <w:b/>
        </w:rPr>
        <w:t>CASE NO. LC/</w:t>
      </w:r>
      <w:r>
        <w:rPr>
          <w:rFonts w:ascii="Tahoma" w:hAnsi="Tahoma" w:cs="Tahoma"/>
          <w:b/>
        </w:rPr>
        <w:t>ORD/</w:t>
      </w:r>
      <w:r w:rsidRPr="002B4FC5">
        <w:rPr>
          <w:rFonts w:ascii="Tahoma" w:hAnsi="Tahoma" w:cs="Tahoma"/>
          <w:b/>
        </w:rPr>
        <w:t>H/</w:t>
      </w:r>
      <w:r>
        <w:rPr>
          <w:rFonts w:ascii="Tahoma" w:hAnsi="Tahoma" w:cs="Tahoma"/>
          <w:b/>
        </w:rPr>
        <w:t>40</w:t>
      </w:r>
      <w:r w:rsidRPr="002B4FC5">
        <w:rPr>
          <w:rFonts w:ascii="Tahoma" w:hAnsi="Tahoma" w:cs="Tahoma"/>
          <w:b/>
        </w:rPr>
        <w:t>/11</w:t>
      </w:r>
    </w:p>
    <w:p w:rsidR="00082D84" w:rsidRPr="002B4FC5" w:rsidRDefault="00082D84" w:rsidP="00C42F63">
      <w:pPr>
        <w:spacing w:after="120" w:line="360" w:lineRule="auto"/>
        <w:jc w:val="both"/>
        <w:rPr>
          <w:rFonts w:ascii="Tahoma" w:hAnsi="Tahoma" w:cs="Tahoma"/>
          <w:b/>
        </w:rPr>
      </w:pPr>
      <w:r>
        <w:rPr>
          <w:rFonts w:ascii="Tahoma" w:hAnsi="Tahoma" w:cs="Tahoma"/>
          <w:b/>
        </w:rPr>
        <w:t>AND 27</w:t>
      </w:r>
      <w:r w:rsidRPr="00082D84">
        <w:rPr>
          <w:rFonts w:ascii="Tahoma" w:hAnsi="Tahoma" w:cs="Tahoma"/>
          <w:b/>
          <w:vertAlign w:val="superscript"/>
        </w:rPr>
        <w:t>TH</w:t>
      </w:r>
      <w:r>
        <w:rPr>
          <w:rFonts w:ascii="Tahoma" w:hAnsi="Tahoma" w:cs="Tahoma"/>
          <w:b/>
        </w:rPr>
        <w:t xml:space="preserve"> SEPTEMBER, 2013</w:t>
      </w:r>
      <w:bookmarkStart w:id="0" w:name="_GoBack"/>
      <w:bookmarkEnd w:id="0"/>
    </w:p>
    <w:p w:rsidR="003C1FC7" w:rsidRPr="002B4FC5" w:rsidRDefault="003C1FC7" w:rsidP="00C42F63">
      <w:pPr>
        <w:tabs>
          <w:tab w:val="left" w:pos="2655"/>
        </w:tabs>
        <w:spacing w:after="120" w:line="360" w:lineRule="auto"/>
        <w:jc w:val="both"/>
        <w:rPr>
          <w:rFonts w:ascii="Tahoma" w:hAnsi="Tahoma" w:cs="Tahoma"/>
        </w:rPr>
      </w:pPr>
      <w:r w:rsidRPr="002B4FC5">
        <w:rPr>
          <w:rFonts w:ascii="Tahoma" w:hAnsi="Tahoma" w:cs="Tahoma"/>
        </w:rPr>
        <w:t xml:space="preserve">In the matter between </w:t>
      </w:r>
      <w:r w:rsidRPr="002B4FC5">
        <w:rPr>
          <w:rFonts w:ascii="Tahoma" w:hAnsi="Tahoma" w:cs="Tahoma"/>
        </w:rPr>
        <w:tab/>
      </w:r>
    </w:p>
    <w:p w:rsidR="003C1FC7" w:rsidRPr="002B4FC5" w:rsidRDefault="003C1FC7" w:rsidP="00C42F63">
      <w:pPr>
        <w:spacing w:after="0" w:line="360" w:lineRule="auto"/>
        <w:jc w:val="both"/>
        <w:rPr>
          <w:rFonts w:ascii="Tahoma" w:hAnsi="Tahoma" w:cs="Tahoma"/>
        </w:rPr>
      </w:pPr>
    </w:p>
    <w:p w:rsidR="003C1FC7" w:rsidRPr="002B4FC5" w:rsidRDefault="003C1FC7" w:rsidP="00C42F63">
      <w:pPr>
        <w:spacing w:after="120" w:line="360" w:lineRule="auto"/>
        <w:jc w:val="both"/>
        <w:rPr>
          <w:rFonts w:ascii="Tahoma" w:hAnsi="Tahoma" w:cs="Tahoma"/>
          <w:b/>
        </w:rPr>
      </w:pPr>
      <w:r>
        <w:rPr>
          <w:rFonts w:ascii="Tahoma" w:hAnsi="Tahoma" w:cs="Tahoma"/>
          <w:b/>
        </w:rPr>
        <w:t>FOSTER TAPFUMANEYI</w:t>
      </w:r>
      <w:r>
        <w:rPr>
          <w:rFonts w:ascii="Tahoma" w:hAnsi="Tahoma" w:cs="Tahoma"/>
          <w:b/>
        </w:rPr>
        <w:tab/>
      </w:r>
      <w:r>
        <w:rPr>
          <w:rFonts w:ascii="Tahoma" w:hAnsi="Tahoma" w:cs="Tahoma"/>
          <w:b/>
        </w:rPr>
        <w:tab/>
      </w:r>
      <w:r>
        <w:rPr>
          <w:rFonts w:ascii="Tahoma" w:hAnsi="Tahoma" w:cs="Tahoma"/>
          <w:b/>
        </w:rPr>
        <w:tab/>
      </w:r>
      <w:r w:rsidRPr="002B4FC5">
        <w:rPr>
          <w:rFonts w:ascii="Tahoma" w:hAnsi="Tahoma" w:cs="Tahoma"/>
          <w:b/>
        </w:rPr>
        <w:tab/>
      </w:r>
      <w:r w:rsidRPr="002B4FC5">
        <w:rPr>
          <w:rFonts w:ascii="Tahoma" w:hAnsi="Tahoma" w:cs="Tahoma"/>
          <w:b/>
        </w:rPr>
        <w:tab/>
        <w:t>–</w:t>
      </w:r>
      <w:r w:rsidRPr="002B4FC5">
        <w:rPr>
          <w:rFonts w:ascii="Tahoma" w:hAnsi="Tahoma" w:cs="Tahoma"/>
        </w:rPr>
        <w:tab/>
      </w:r>
      <w:r w:rsidRPr="002B4FC5">
        <w:rPr>
          <w:rFonts w:ascii="Tahoma" w:hAnsi="Tahoma" w:cs="Tahoma"/>
          <w:b/>
        </w:rPr>
        <w:t>App</w:t>
      </w:r>
      <w:r>
        <w:rPr>
          <w:rFonts w:ascii="Tahoma" w:hAnsi="Tahoma" w:cs="Tahoma"/>
          <w:b/>
        </w:rPr>
        <w:t>lic</w:t>
      </w:r>
      <w:r w:rsidRPr="002B4FC5">
        <w:rPr>
          <w:rFonts w:ascii="Tahoma" w:hAnsi="Tahoma" w:cs="Tahoma"/>
          <w:b/>
        </w:rPr>
        <w:t>ant</w:t>
      </w:r>
    </w:p>
    <w:p w:rsidR="003C1FC7" w:rsidRPr="002B4FC5" w:rsidRDefault="003C1FC7" w:rsidP="00C42F63">
      <w:pPr>
        <w:spacing w:after="120" w:line="360" w:lineRule="auto"/>
        <w:jc w:val="both"/>
        <w:rPr>
          <w:rFonts w:ascii="Tahoma" w:hAnsi="Tahoma" w:cs="Tahoma"/>
        </w:rPr>
      </w:pPr>
      <w:r w:rsidRPr="002B4FC5">
        <w:rPr>
          <w:rFonts w:ascii="Tahoma" w:hAnsi="Tahoma" w:cs="Tahoma"/>
        </w:rPr>
        <w:t xml:space="preserve">And </w:t>
      </w:r>
    </w:p>
    <w:p w:rsidR="003C1FC7" w:rsidRPr="002B4FC5" w:rsidRDefault="00C00D39" w:rsidP="00C42F63">
      <w:pPr>
        <w:spacing w:after="0" w:line="360" w:lineRule="auto"/>
        <w:jc w:val="both"/>
        <w:rPr>
          <w:rFonts w:ascii="Tahoma" w:hAnsi="Tahoma" w:cs="Tahoma"/>
          <w:b/>
        </w:rPr>
      </w:pPr>
      <w:r>
        <w:rPr>
          <w:rFonts w:ascii="Tahoma" w:hAnsi="Tahoma" w:cs="Tahoma"/>
          <w:b/>
        </w:rPr>
        <w:t>CITY OF HARARE</w:t>
      </w:r>
      <w:r w:rsidR="003C1FC7">
        <w:rPr>
          <w:rFonts w:ascii="Tahoma" w:hAnsi="Tahoma" w:cs="Tahoma"/>
          <w:b/>
        </w:rPr>
        <w:tab/>
      </w:r>
      <w:r w:rsidR="003C1FC7" w:rsidRPr="002B4FC5">
        <w:rPr>
          <w:rFonts w:ascii="Tahoma" w:hAnsi="Tahoma" w:cs="Tahoma"/>
          <w:b/>
        </w:rPr>
        <w:tab/>
      </w:r>
      <w:r w:rsidR="003C1FC7" w:rsidRPr="002B4FC5">
        <w:rPr>
          <w:rFonts w:ascii="Tahoma" w:hAnsi="Tahoma" w:cs="Tahoma"/>
          <w:b/>
        </w:rPr>
        <w:tab/>
      </w:r>
      <w:r w:rsidR="003C1FC7" w:rsidRPr="002B4FC5">
        <w:rPr>
          <w:rFonts w:ascii="Tahoma" w:hAnsi="Tahoma" w:cs="Tahoma"/>
          <w:b/>
        </w:rPr>
        <w:tab/>
      </w:r>
      <w:r w:rsidR="003C1FC7">
        <w:rPr>
          <w:rFonts w:ascii="Tahoma" w:hAnsi="Tahoma" w:cs="Tahoma"/>
          <w:b/>
        </w:rPr>
        <w:tab/>
      </w:r>
      <w:r w:rsidR="003C1FC7">
        <w:rPr>
          <w:rFonts w:ascii="Tahoma" w:hAnsi="Tahoma" w:cs="Tahoma"/>
          <w:b/>
        </w:rPr>
        <w:tab/>
      </w:r>
      <w:r w:rsidR="003C1FC7" w:rsidRPr="002B4FC5">
        <w:rPr>
          <w:rFonts w:ascii="Tahoma" w:hAnsi="Tahoma" w:cs="Tahoma"/>
          <w:b/>
        </w:rPr>
        <w:t>–</w:t>
      </w:r>
      <w:r w:rsidR="003C1FC7" w:rsidRPr="002B4FC5">
        <w:rPr>
          <w:rFonts w:ascii="Tahoma" w:hAnsi="Tahoma" w:cs="Tahoma"/>
          <w:b/>
        </w:rPr>
        <w:tab/>
        <w:t>Respondent</w:t>
      </w:r>
    </w:p>
    <w:p w:rsidR="003C1FC7" w:rsidRPr="002B4FC5" w:rsidRDefault="003C1FC7" w:rsidP="00C42F63">
      <w:pPr>
        <w:spacing w:after="0" w:line="360" w:lineRule="auto"/>
        <w:jc w:val="both"/>
        <w:rPr>
          <w:rFonts w:ascii="Tahoma" w:hAnsi="Tahoma" w:cs="Tahoma"/>
        </w:rPr>
      </w:pPr>
    </w:p>
    <w:p w:rsidR="003C1FC7" w:rsidRPr="002B4FC5" w:rsidRDefault="003C1FC7" w:rsidP="00C42F63">
      <w:pPr>
        <w:spacing w:before="120" w:after="120" w:line="360" w:lineRule="auto"/>
        <w:jc w:val="both"/>
        <w:rPr>
          <w:rFonts w:ascii="Tahoma" w:hAnsi="Tahoma" w:cs="Tahoma"/>
          <w:b/>
        </w:rPr>
      </w:pPr>
      <w:proofErr w:type="gramStart"/>
      <w:r w:rsidRPr="002B4FC5">
        <w:rPr>
          <w:rFonts w:ascii="Tahoma" w:hAnsi="Tahoma" w:cs="Tahoma"/>
          <w:b/>
        </w:rPr>
        <w:t xml:space="preserve">Before The Honourable B.T. </w:t>
      </w:r>
      <w:proofErr w:type="spellStart"/>
      <w:r w:rsidRPr="002B4FC5">
        <w:rPr>
          <w:rFonts w:ascii="Tahoma" w:hAnsi="Tahoma" w:cs="Tahoma"/>
          <w:b/>
        </w:rPr>
        <w:t>Chivizhe</w:t>
      </w:r>
      <w:proofErr w:type="spellEnd"/>
      <w:r w:rsidRPr="002B4FC5">
        <w:rPr>
          <w:rFonts w:ascii="Tahoma" w:hAnsi="Tahoma" w:cs="Tahoma"/>
          <w:b/>
        </w:rPr>
        <w:t xml:space="preserve">, </w:t>
      </w:r>
      <w:r>
        <w:rPr>
          <w:rFonts w:ascii="Tahoma" w:hAnsi="Tahoma" w:cs="Tahoma"/>
          <w:b/>
        </w:rPr>
        <w:t>J.</w:t>
      </w:r>
      <w:proofErr w:type="gramEnd"/>
      <w:r w:rsidRPr="002B4FC5">
        <w:rPr>
          <w:rFonts w:ascii="Tahoma" w:hAnsi="Tahoma" w:cs="Tahoma"/>
          <w:b/>
        </w:rPr>
        <w:t xml:space="preserve"> </w:t>
      </w:r>
    </w:p>
    <w:p w:rsidR="003C1FC7" w:rsidRPr="002B4FC5" w:rsidRDefault="003C1FC7" w:rsidP="00C42F63">
      <w:pPr>
        <w:spacing w:after="0" w:line="360" w:lineRule="auto"/>
        <w:jc w:val="both"/>
        <w:rPr>
          <w:rFonts w:ascii="Tahoma" w:hAnsi="Tahoma" w:cs="Tahoma"/>
        </w:rPr>
      </w:pPr>
    </w:p>
    <w:p w:rsidR="003C1FC7" w:rsidRPr="002B4FC5" w:rsidRDefault="003C1FC7" w:rsidP="00C42F63">
      <w:pPr>
        <w:spacing w:after="0" w:line="360" w:lineRule="auto"/>
        <w:jc w:val="both"/>
        <w:rPr>
          <w:rFonts w:ascii="Tahoma" w:hAnsi="Tahoma" w:cs="Tahoma"/>
          <w:b/>
        </w:rPr>
      </w:pPr>
      <w:r>
        <w:rPr>
          <w:rFonts w:ascii="Tahoma" w:hAnsi="Tahoma" w:cs="Tahoma"/>
          <w:b/>
        </w:rPr>
        <w:t xml:space="preserve">For </w:t>
      </w:r>
      <w:r w:rsidRPr="002B4FC5">
        <w:rPr>
          <w:rFonts w:ascii="Tahoma" w:hAnsi="Tahoma" w:cs="Tahoma"/>
          <w:b/>
        </w:rPr>
        <w:t>Appellant</w:t>
      </w:r>
      <w:r>
        <w:rPr>
          <w:rFonts w:ascii="Tahoma" w:hAnsi="Tahoma" w:cs="Tahoma"/>
          <w:b/>
        </w:rPr>
        <w:t>:</w:t>
      </w:r>
      <w:r>
        <w:rPr>
          <w:rFonts w:ascii="Tahoma" w:hAnsi="Tahoma" w:cs="Tahoma"/>
          <w:b/>
        </w:rPr>
        <w:tab/>
        <w:t xml:space="preserve">Mr P. </w:t>
      </w:r>
      <w:proofErr w:type="spellStart"/>
      <w:r>
        <w:rPr>
          <w:rFonts w:ascii="Tahoma" w:hAnsi="Tahoma" w:cs="Tahoma"/>
          <w:b/>
        </w:rPr>
        <w:t>Mabundu</w:t>
      </w:r>
      <w:proofErr w:type="spellEnd"/>
      <w:r>
        <w:rPr>
          <w:rFonts w:ascii="Tahoma" w:hAnsi="Tahoma" w:cs="Tahoma"/>
          <w:b/>
        </w:rPr>
        <w:t xml:space="preserve"> (Legal Practitioner)</w:t>
      </w:r>
    </w:p>
    <w:p w:rsidR="003C1FC7" w:rsidRPr="002B4FC5" w:rsidRDefault="003C1FC7" w:rsidP="00C42F63">
      <w:pPr>
        <w:spacing w:after="0" w:line="360" w:lineRule="auto"/>
        <w:jc w:val="both"/>
        <w:rPr>
          <w:rFonts w:ascii="Tahoma" w:hAnsi="Tahoma" w:cs="Tahoma"/>
          <w:b/>
        </w:rPr>
      </w:pPr>
      <w:r w:rsidRPr="002B4FC5">
        <w:rPr>
          <w:rFonts w:ascii="Tahoma" w:hAnsi="Tahoma" w:cs="Tahoma"/>
          <w:b/>
        </w:rPr>
        <w:t xml:space="preserve">For Respondent: </w:t>
      </w:r>
      <w:r>
        <w:rPr>
          <w:rFonts w:ascii="Tahoma" w:hAnsi="Tahoma" w:cs="Tahoma"/>
          <w:b/>
        </w:rPr>
        <w:tab/>
      </w:r>
      <w:r w:rsidRPr="002B4FC5">
        <w:rPr>
          <w:rFonts w:ascii="Tahoma" w:hAnsi="Tahoma" w:cs="Tahoma"/>
          <w:b/>
        </w:rPr>
        <w:t>Mr</w:t>
      </w:r>
      <w:r>
        <w:rPr>
          <w:rFonts w:ascii="Tahoma" w:hAnsi="Tahoma" w:cs="Tahoma"/>
          <w:b/>
        </w:rPr>
        <w:t>s</w:t>
      </w:r>
      <w:r w:rsidRPr="002B4FC5">
        <w:rPr>
          <w:rFonts w:ascii="Tahoma" w:hAnsi="Tahoma" w:cs="Tahoma"/>
          <w:b/>
        </w:rPr>
        <w:t xml:space="preserve"> </w:t>
      </w:r>
      <w:r>
        <w:rPr>
          <w:rFonts w:ascii="Tahoma" w:hAnsi="Tahoma" w:cs="Tahoma"/>
          <w:b/>
        </w:rPr>
        <w:t xml:space="preserve">R.P. </w:t>
      </w:r>
      <w:proofErr w:type="spellStart"/>
      <w:r>
        <w:rPr>
          <w:rFonts w:ascii="Tahoma" w:hAnsi="Tahoma" w:cs="Tahoma"/>
          <w:b/>
        </w:rPr>
        <w:t>Chimhenga</w:t>
      </w:r>
      <w:proofErr w:type="spellEnd"/>
      <w:r w:rsidRPr="002B4FC5">
        <w:rPr>
          <w:rFonts w:ascii="Tahoma" w:hAnsi="Tahoma" w:cs="Tahoma"/>
          <w:b/>
        </w:rPr>
        <w:t xml:space="preserve"> (Legal </w:t>
      </w:r>
      <w:r>
        <w:rPr>
          <w:rFonts w:ascii="Tahoma" w:hAnsi="Tahoma" w:cs="Tahoma"/>
          <w:b/>
        </w:rPr>
        <w:t>Division</w:t>
      </w:r>
      <w:r w:rsidRPr="002B4FC5">
        <w:rPr>
          <w:rFonts w:ascii="Tahoma" w:hAnsi="Tahoma" w:cs="Tahoma"/>
          <w:b/>
        </w:rPr>
        <w:t>)</w:t>
      </w:r>
    </w:p>
    <w:p w:rsidR="003C1FC7" w:rsidRPr="002B4FC5" w:rsidRDefault="003C1FC7" w:rsidP="00C42F63">
      <w:pPr>
        <w:spacing w:after="0" w:line="360" w:lineRule="auto"/>
        <w:jc w:val="both"/>
        <w:rPr>
          <w:rFonts w:ascii="Tahoma" w:hAnsi="Tahoma" w:cs="Tahoma"/>
          <w:sz w:val="28"/>
          <w:szCs w:val="28"/>
        </w:rPr>
      </w:pPr>
    </w:p>
    <w:p w:rsidR="003C1FC7" w:rsidRDefault="00C95F83" w:rsidP="00C42F63">
      <w:pPr>
        <w:spacing w:after="0" w:line="360" w:lineRule="auto"/>
        <w:jc w:val="both"/>
        <w:rPr>
          <w:rFonts w:ascii="Tahoma" w:hAnsi="Tahoma" w:cs="Tahoma"/>
          <w:b/>
          <w:sz w:val="24"/>
          <w:szCs w:val="24"/>
        </w:rPr>
      </w:pPr>
      <w:r>
        <w:rPr>
          <w:rFonts w:ascii="Tahoma" w:hAnsi="Tahoma" w:cs="Tahoma"/>
          <w:b/>
          <w:sz w:val="24"/>
          <w:szCs w:val="24"/>
        </w:rPr>
        <w:t>CHIVIZHE</w:t>
      </w:r>
      <w:proofErr w:type="gramStart"/>
      <w:r>
        <w:rPr>
          <w:rFonts w:ascii="Tahoma" w:hAnsi="Tahoma" w:cs="Tahoma"/>
          <w:b/>
          <w:sz w:val="24"/>
          <w:szCs w:val="24"/>
        </w:rPr>
        <w:t xml:space="preserve">, </w:t>
      </w:r>
      <w:r w:rsidR="003C1FC7">
        <w:rPr>
          <w:rFonts w:ascii="Tahoma" w:hAnsi="Tahoma" w:cs="Tahoma"/>
          <w:b/>
          <w:sz w:val="24"/>
          <w:szCs w:val="24"/>
        </w:rPr>
        <w:t xml:space="preserve"> J</w:t>
      </w:r>
      <w:proofErr w:type="gramEnd"/>
      <w:r w:rsidR="003C1FC7">
        <w:rPr>
          <w:rFonts w:ascii="Tahoma" w:hAnsi="Tahoma" w:cs="Tahoma"/>
          <w:b/>
          <w:sz w:val="24"/>
          <w:szCs w:val="24"/>
        </w:rPr>
        <w:t>.</w:t>
      </w:r>
    </w:p>
    <w:p w:rsidR="003C1FC7" w:rsidRDefault="003C1FC7" w:rsidP="00C42F63">
      <w:pPr>
        <w:spacing w:after="0" w:line="360" w:lineRule="auto"/>
        <w:jc w:val="both"/>
        <w:rPr>
          <w:rFonts w:ascii="Tahoma" w:hAnsi="Tahoma" w:cs="Tahoma"/>
          <w:sz w:val="24"/>
          <w:szCs w:val="24"/>
        </w:rPr>
      </w:pPr>
      <w:r>
        <w:rPr>
          <w:rFonts w:ascii="Tahoma" w:hAnsi="Tahoma" w:cs="Tahoma"/>
          <w:sz w:val="24"/>
          <w:szCs w:val="24"/>
        </w:rPr>
        <w:tab/>
        <w:t>The matter was placed before me as an urgent chamber application for an interdict</w:t>
      </w:r>
      <w:r w:rsidR="00C95F83">
        <w:rPr>
          <w:rFonts w:ascii="Tahoma" w:hAnsi="Tahoma" w:cs="Tahoma"/>
          <w:sz w:val="24"/>
          <w:szCs w:val="24"/>
        </w:rPr>
        <w:t>.  I</w:t>
      </w:r>
      <w:r>
        <w:rPr>
          <w:rFonts w:ascii="Tahoma" w:hAnsi="Tahoma" w:cs="Tahoma"/>
          <w:sz w:val="24"/>
          <w:szCs w:val="24"/>
        </w:rPr>
        <w:t>n the order handed down on 21</w:t>
      </w:r>
      <w:r w:rsidRPr="003C1FC7">
        <w:rPr>
          <w:rFonts w:ascii="Tahoma" w:hAnsi="Tahoma" w:cs="Tahoma"/>
          <w:sz w:val="24"/>
          <w:szCs w:val="24"/>
          <w:vertAlign w:val="superscript"/>
        </w:rPr>
        <w:t>st</w:t>
      </w:r>
      <w:r w:rsidR="00C95F83">
        <w:rPr>
          <w:rFonts w:ascii="Tahoma" w:hAnsi="Tahoma" w:cs="Tahoma"/>
          <w:sz w:val="24"/>
          <w:szCs w:val="24"/>
        </w:rPr>
        <w:t xml:space="preserve"> June, 2011 t</w:t>
      </w:r>
      <w:r>
        <w:rPr>
          <w:rFonts w:ascii="Tahoma" w:hAnsi="Tahoma" w:cs="Tahoma"/>
          <w:sz w:val="24"/>
          <w:szCs w:val="24"/>
        </w:rPr>
        <w:t>he court granted the interdict as sought.  The respondent then sought for leave from this court to appeal to the Supreme Court.  Leave was granted.  At the Supreme Court the Respondent failed to prosecute its appeal in the absence of this Court’s reasons for the order.  Letters were written seeking for the reasons.  The letter</w:t>
      </w:r>
      <w:r w:rsidR="00C95F83">
        <w:rPr>
          <w:rFonts w:ascii="Tahoma" w:hAnsi="Tahoma" w:cs="Tahoma"/>
          <w:sz w:val="24"/>
          <w:szCs w:val="24"/>
        </w:rPr>
        <w:t>s</w:t>
      </w:r>
      <w:r>
        <w:rPr>
          <w:rFonts w:ascii="Tahoma" w:hAnsi="Tahoma" w:cs="Tahoma"/>
          <w:sz w:val="24"/>
          <w:szCs w:val="24"/>
        </w:rPr>
        <w:t xml:space="preserve"> somehow got misplace</w:t>
      </w:r>
      <w:r w:rsidR="00C95F83">
        <w:rPr>
          <w:rFonts w:ascii="Tahoma" w:hAnsi="Tahoma" w:cs="Tahoma"/>
          <w:sz w:val="24"/>
          <w:szCs w:val="24"/>
        </w:rPr>
        <w:t>d</w:t>
      </w:r>
      <w:r>
        <w:rPr>
          <w:rFonts w:ascii="Tahoma" w:hAnsi="Tahoma" w:cs="Tahoma"/>
          <w:sz w:val="24"/>
          <w:szCs w:val="24"/>
        </w:rPr>
        <w:t xml:space="preserve"> in the Registry.  The record was eventually located and referred to myself in July 2013 with a request for reasons for the order granted on 12</w:t>
      </w:r>
      <w:r w:rsidRPr="003C1FC7">
        <w:rPr>
          <w:rFonts w:ascii="Tahoma" w:hAnsi="Tahoma" w:cs="Tahoma"/>
          <w:sz w:val="24"/>
          <w:szCs w:val="24"/>
          <w:vertAlign w:val="superscript"/>
        </w:rPr>
        <w:t>th</w:t>
      </w:r>
      <w:r>
        <w:rPr>
          <w:rFonts w:ascii="Tahoma" w:hAnsi="Tahoma" w:cs="Tahoma"/>
          <w:sz w:val="24"/>
          <w:szCs w:val="24"/>
        </w:rPr>
        <w:t xml:space="preserve"> of May 2011.  Any inconvenience to the parties is sincerely regretted.  The following are my reasons for the order granted.</w:t>
      </w:r>
    </w:p>
    <w:p w:rsidR="003C1FC7" w:rsidRDefault="003C1FC7" w:rsidP="00C42F63">
      <w:pPr>
        <w:spacing w:after="0" w:line="360" w:lineRule="auto"/>
        <w:jc w:val="both"/>
        <w:rPr>
          <w:rFonts w:ascii="Tahoma" w:hAnsi="Tahoma" w:cs="Tahoma"/>
          <w:sz w:val="24"/>
          <w:szCs w:val="24"/>
        </w:rPr>
      </w:pPr>
    </w:p>
    <w:p w:rsidR="003C1FC7" w:rsidRDefault="003C1FC7" w:rsidP="00C42F63">
      <w:pPr>
        <w:spacing w:after="0" w:line="360" w:lineRule="auto"/>
        <w:jc w:val="both"/>
        <w:rPr>
          <w:rFonts w:ascii="Tahoma" w:hAnsi="Tahoma" w:cs="Tahoma"/>
          <w:sz w:val="24"/>
          <w:szCs w:val="24"/>
        </w:rPr>
      </w:pPr>
      <w:r>
        <w:rPr>
          <w:rFonts w:ascii="Tahoma" w:hAnsi="Tahoma" w:cs="Tahoma"/>
          <w:sz w:val="24"/>
          <w:szCs w:val="24"/>
        </w:rPr>
        <w:tab/>
        <w:t>The material background facts to the matter are as follows:</w:t>
      </w:r>
    </w:p>
    <w:p w:rsidR="003C1FC7" w:rsidRDefault="003C1FC7" w:rsidP="00C42F63">
      <w:pPr>
        <w:spacing w:after="0" w:line="360" w:lineRule="auto"/>
        <w:jc w:val="both"/>
        <w:rPr>
          <w:rFonts w:ascii="Tahoma" w:hAnsi="Tahoma" w:cs="Tahoma"/>
          <w:sz w:val="24"/>
          <w:szCs w:val="24"/>
        </w:rPr>
      </w:pPr>
    </w:p>
    <w:p w:rsidR="003C1FC7" w:rsidRDefault="003C1FC7" w:rsidP="00C42F63">
      <w:pPr>
        <w:spacing w:after="0" w:line="360" w:lineRule="auto"/>
        <w:jc w:val="both"/>
        <w:rPr>
          <w:rFonts w:ascii="Tahoma" w:hAnsi="Tahoma" w:cs="Tahoma"/>
          <w:sz w:val="24"/>
          <w:szCs w:val="24"/>
        </w:rPr>
      </w:pPr>
      <w:r>
        <w:rPr>
          <w:rFonts w:ascii="Tahoma" w:hAnsi="Tahoma" w:cs="Tahoma"/>
          <w:sz w:val="24"/>
          <w:szCs w:val="24"/>
        </w:rPr>
        <w:tab/>
        <w:t xml:space="preserve">The </w:t>
      </w:r>
      <w:r w:rsidR="00C42F63">
        <w:rPr>
          <w:rFonts w:ascii="Tahoma" w:hAnsi="Tahoma" w:cs="Tahoma"/>
          <w:sz w:val="24"/>
          <w:szCs w:val="24"/>
        </w:rPr>
        <w:t>Applicant in this matter w</w:t>
      </w:r>
      <w:r>
        <w:rPr>
          <w:rFonts w:ascii="Tahoma" w:hAnsi="Tahoma" w:cs="Tahoma"/>
          <w:sz w:val="24"/>
          <w:szCs w:val="24"/>
        </w:rPr>
        <w:t xml:space="preserve">as an employee of the </w:t>
      </w:r>
      <w:r w:rsidR="00C42F63">
        <w:rPr>
          <w:rFonts w:ascii="Tahoma" w:hAnsi="Tahoma" w:cs="Tahoma"/>
          <w:sz w:val="24"/>
          <w:szCs w:val="24"/>
        </w:rPr>
        <w:t>Respondent</w:t>
      </w:r>
      <w:r>
        <w:rPr>
          <w:rFonts w:ascii="Tahoma" w:hAnsi="Tahoma" w:cs="Tahoma"/>
          <w:sz w:val="24"/>
          <w:szCs w:val="24"/>
        </w:rPr>
        <w:t xml:space="preserve"> employed in the Public Safety Department.  He absented himself from duty from 3 November 2008 to 23 February 2009.  </w:t>
      </w:r>
      <w:r w:rsidR="00042365">
        <w:rPr>
          <w:rFonts w:ascii="Tahoma" w:hAnsi="Tahoma" w:cs="Tahoma"/>
          <w:sz w:val="24"/>
          <w:szCs w:val="24"/>
        </w:rPr>
        <w:t>The</w:t>
      </w:r>
      <w:r w:rsidR="00C95F83">
        <w:rPr>
          <w:rFonts w:ascii="Tahoma" w:hAnsi="Tahoma" w:cs="Tahoma"/>
          <w:sz w:val="24"/>
          <w:szCs w:val="24"/>
        </w:rPr>
        <w:t xml:space="preserve"> Respondent’s</w:t>
      </w:r>
      <w:r w:rsidR="00042365">
        <w:rPr>
          <w:rFonts w:ascii="Tahoma" w:hAnsi="Tahoma" w:cs="Tahoma"/>
          <w:sz w:val="24"/>
          <w:szCs w:val="24"/>
        </w:rPr>
        <w:t xml:space="preserve"> Human Resources Director then </w:t>
      </w:r>
      <w:r w:rsidR="00042365">
        <w:rPr>
          <w:rFonts w:ascii="Tahoma" w:hAnsi="Tahoma" w:cs="Tahoma"/>
          <w:sz w:val="24"/>
          <w:szCs w:val="24"/>
        </w:rPr>
        <w:lastRenderedPageBreak/>
        <w:t>issued a memorandum dated 23</w:t>
      </w:r>
      <w:r w:rsidR="00042365" w:rsidRPr="00042365">
        <w:rPr>
          <w:rFonts w:ascii="Tahoma" w:hAnsi="Tahoma" w:cs="Tahoma"/>
          <w:sz w:val="24"/>
          <w:szCs w:val="24"/>
          <w:vertAlign w:val="superscript"/>
        </w:rPr>
        <w:t>rd</w:t>
      </w:r>
      <w:r w:rsidR="00042365">
        <w:rPr>
          <w:rFonts w:ascii="Tahoma" w:hAnsi="Tahoma" w:cs="Tahoma"/>
          <w:sz w:val="24"/>
          <w:szCs w:val="24"/>
        </w:rPr>
        <w:t xml:space="preserve"> February 2009 to all Heads of Department not to allow employees who had absented themselves from duty to resume work.</w:t>
      </w:r>
    </w:p>
    <w:p w:rsidR="00042365" w:rsidRDefault="00042365" w:rsidP="00C42F63">
      <w:pPr>
        <w:spacing w:after="0" w:line="360" w:lineRule="auto"/>
        <w:jc w:val="both"/>
        <w:rPr>
          <w:rFonts w:ascii="Tahoma" w:hAnsi="Tahoma" w:cs="Tahoma"/>
          <w:sz w:val="24"/>
          <w:szCs w:val="24"/>
        </w:rPr>
      </w:pPr>
    </w:p>
    <w:p w:rsidR="00042365" w:rsidRDefault="00042365" w:rsidP="00C42F63">
      <w:pPr>
        <w:spacing w:after="0" w:line="360" w:lineRule="auto"/>
        <w:jc w:val="both"/>
        <w:rPr>
          <w:rFonts w:ascii="Tahoma" w:hAnsi="Tahoma" w:cs="Tahoma"/>
          <w:sz w:val="24"/>
          <w:szCs w:val="24"/>
        </w:rPr>
      </w:pPr>
      <w:r>
        <w:rPr>
          <w:rFonts w:ascii="Tahoma" w:hAnsi="Tahoma" w:cs="Tahoma"/>
          <w:sz w:val="24"/>
          <w:szCs w:val="24"/>
        </w:rPr>
        <w:tab/>
        <w:t>The Applicant was not served with an individual suspension letter.  The Respondent used the memorandum that was issued by its Human Resources Director as suspension</w:t>
      </w:r>
      <w:r w:rsidR="00C95F83">
        <w:rPr>
          <w:rFonts w:ascii="Tahoma" w:hAnsi="Tahoma" w:cs="Tahoma"/>
          <w:sz w:val="24"/>
          <w:szCs w:val="24"/>
        </w:rPr>
        <w:t xml:space="preserve"> letter</w:t>
      </w:r>
      <w:r>
        <w:rPr>
          <w:rFonts w:ascii="Tahoma" w:hAnsi="Tahoma" w:cs="Tahoma"/>
          <w:sz w:val="24"/>
          <w:szCs w:val="24"/>
        </w:rPr>
        <w:t>.</w:t>
      </w:r>
    </w:p>
    <w:p w:rsidR="00042365" w:rsidRDefault="00042365" w:rsidP="00C42F63">
      <w:pPr>
        <w:spacing w:after="0" w:line="360" w:lineRule="auto"/>
        <w:jc w:val="both"/>
        <w:rPr>
          <w:rFonts w:ascii="Tahoma" w:hAnsi="Tahoma" w:cs="Tahoma"/>
          <w:sz w:val="24"/>
          <w:szCs w:val="24"/>
        </w:rPr>
      </w:pPr>
    </w:p>
    <w:p w:rsidR="00042365" w:rsidRDefault="00042365" w:rsidP="00C42F63">
      <w:pPr>
        <w:spacing w:after="0" w:line="360" w:lineRule="auto"/>
        <w:jc w:val="both"/>
        <w:rPr>
          <w:rFonts w:ascii="Tahoma" w:hAnsi="Tahoma" w:cs="Tahoma"/>
          <w:sz w:val="24"/>
          <w:szCs w:val="24"/>
        </w:rPr>
      </w:pPr>
      <w:r>
        <w:rPr>
          <w:rFonts w:ascii="Tahoma" w:hAnsi="Tahoma" w:cs="Tahoma"/>
          <w:sz w:val="24"/>
          <w:szCs w:val="24"/>
        </w:rPr>
        <w:tab/>
        <w:t>The Applicant remained on suspension for some time.  The matter was then referred to arbitration.  At arbitration Respondent conceded tha</w:t>
      </w:r>
      <w:r w:rsidR="00C95F83">
        <w:rPr>
          <w:rFonts w:ascii="Tahoma" w:hAnsi="Tahoma" w:cs="Tahoma"/>
          <w:sz w:val="24"/>
          <w:szCs w:val="24"/>
        </w:rPr>
        <w:t>t</w:t>
      </w:r>
      <w:r>
        <w:rPr>
          <w:rFonts w:ascii="Tahoma" w:hAnsi="Tahoma" w:cs="Tahoma"/>
          <w:sz w:val="24"/>
          <w:szCs w:val="24"/>
        </w:rPr>
        <w:t xml:space="preserve"> the suspension was unlawful on the basis that suspension was not </w:t>
      </w:r>
      <w:r w:rsidR="00C53152">
        <w:rPr>
          <w:rFonts w:ascii="Tahoma" w:hAnsi="Tahoma" w:cs="Tahoma"/>
          <w:sz w:val="24"/>
          <w:szCs w:val="24"/>
        </w:rPr>
        <w:t>done in terms of</w:t>
      </w:r>
      <w:r>
        <w:rPr>
          <w:rFonts w:ascii="Tahoma" w:hAnsi="Tahoma" w:cs="Tahoma"/>
          <w:sz w:val="24"/>
          <w:szCs w:val="24"/>
        </w:rPr>
        <w:t xml:space="preserve"> the relevant Code of Conduct.  The parties then entered into a consent order dated 16</w:t>
      </w:r>
      <w:r w:rsidRPr="00042365">
        <w:rPr>
          <w:rFonts w:ascii="Tahoma" w:hAnsi="Tahoma" w:cs="Tahoma"/>
          <w:sz w:val="24"/>
          <w:szCs w:val="24"/>
          <w:vertAlign w:val="superscript"/>
        </w:rPr>
        <w:t>th</w:t>
      </w:r>
      <w:r>
        <w:rPr>
          <w:rFonts w:ascii="Tahoma" w:hAnsi="Tahoma" w:cs="Tahoma"/>
          <w:sz w:val="24"/>
          <w:szCs w:val="24"/>
        </w:rPr>
        <w:t xml:space="preserve"> of September, 2009 </w:t>
      </w:r>
      <w:r w:rsidR="00C95F83">
        <w:rPr>
          <w:rFonts w:ascii="Tahoma" w:hAnsi="Tahoma" w:cs="Tahoma"/>
          <w:sz w:val="24"/>
          <w:szCs w:val="24"/>
        </w:rPr>
        <w:t>in terms of</w:t>
      </w:r>
      <w:r>
        <w:rPr>
          <w:rFonts w:ascii="Tahoma" w:hAnsi="Tahoma" w:cs="Tahoma"/>
          <w:sz w:val="24"/>
          <w:szCs w:val="24"/>
        </w:rPr>
        <w:t xml:space="preserve"> which Respondent was directed to reinstate </w:t>
      </w:r>
      <w:r w:rsidR="00C95F83">
        <w:rPr>
          <w:rFonts w:ascii="Tahoma" w:hAnsi="Tahoma" w:cs="Tahoma"/>
          <w:sz w:val="24"/>
          <w:szCs w:val="24"/>
        </w:rPr>
        <w:t>A</w:t>
      </w:r>
      <w:r>
        <w:rPr>
          <w:rFonts w:ascii="Tahoma" w:hAnsi="Tahoma" w:cs="Tahoma"/>
          <w:sz w:val="24"/>
          <w:szCs w:val="24"/>
        </w:rPr>
        <w:t>pplicant to his original position without loss of salary and benefits with effect from February, 2009.  The Respondent could also exercise the option to reinstate disciplinary proceedings provided this was done in a procedurally correct manner.</w:t>
      </w:r>
    </w:p>
    <w:p w:rsidR="00042365" w:rsidRDefault="00042365" w:rsidP="00C42F63">
      <w:pPr>
        <w:spacing w:after="0" w:line="360" w:lineRule="auto"/>
        <w:jc w:val="both"/>
        <w:rPr>
          <w:rFonts w:ascii="Tahoma" w:hAnsi="Tahoma" w:cs="Tahoma"/>
          <w:sz w:val="24"/>
          <w:szCs w:val="24"/>
        </w:rPr>
      </w:pPr>
    </w:p>
    <w:p w:rsidR="00042365" w:rsidRDefault="00042365" w:rsidP="00C42F63">
      <w:pPr>
        <w:spacing w:after="0" w:line="360" w:lineRule="auto"/>
        <w:jc w:val="both"/>
        <w:rPr>
          <w:rFonts w:ascii="Tahoma" w:hAnsi="Tahoma" w:cs="Tahoma"/>
          <w:sz w:val="24"/>
          <w:szCs w:val="24"/>
        </w:rPr>
      </w:pPr>
      <w:r>
        <w:rPr>
          <w:rFonts w:ascii="Tahoma" w:hAnsi="Tahoma" w:cs="Tahoma"/>
          <w:sz w:val="24"/>
          <w:szCs w:val="24"/>
        </w:rPr>
        <w:tab/>
      </w:r>
      <w:r w:rsidR="00CF0327">
        <w:rPr>
          <w:rFonts w:ascii="Tahoma" w:hAnsi="Tahoma" w:cs="Tahoma"/>
          <w:sz w:val="24"/>
          <w:szCs w:val="24"/>
        </w:rPr>
        <w:t xml:space="preserve">It was common </w:t>
      </w:r>
      <w:proofErr w:type="gramStart"/>
      <w:r w:rsidR="00CF0327">
        <w:rPr>
          <w:rFonts w:ascii="Tahoma" w:hAnsi="Tahoma" w:cs="Tahoma"/>
          <w:sz w:val="24"/>
          <w:szCs w:val="24"/>
        </w:rPr>
        <w:t>cause</w:t>
      </w:r>
      <w:proofErr w:type="gramEnd"/>
      <w:r w:rsidR="00CF0327">
        <w:rPr>
          <w:rFonts w:ascii="Tahoma" w:hAnsi="Tahoma" w:cs="Tahoma"/>
          <w:sz w:val="24"/>
          <w:szCs w:val="24"/>
        </w:rPr>
        <w:t xml:space="preserve"> the Respondent did not hand down the verdict of the disciplinary committee.</w:t>
      </w:r>
    </w:p>
    <w:p w:rsidR="00042365" w:rsidRDefault="00042365" w:rsidP="00C42F63">
      <w:pPr>
        <w:spacing w:after="0" w:line="360" w:lineRule="auto"/>
        <w:jc w:val="both"/>
        <w:rPr>
          <w:rFonts w:ascii="Tahoma" w:hAnsi="Tahoma" w:cs="Tahoma"/>
          <w:sz w:val="24"/>
          <w:szCs w:val="24"/>
        </w:rPr>
      </w:pPr>
    </w:p>
    <w:p w:rsidR="00042365" w:rsidRDefault="00C95F83" w:rsidP="00C42F63">
      <w:pPr>
        <w:spacing w:after="0" w:line="360" w:lineRule="auto"/>
        <w:jc w:val="both"/>
        <w:rPr>
          <w:rFonts w:ascii="Tahoma" w:hAnsi="Tahoma" w:cs="Tahoma"/>
          <w:sz w:val="24"/>
          <w:szCs w:val="24"/>
        </w:rPr>
      </w:pPr>
      <w:r>
        <w:rPr>
          <w:rFonts w:ascii="Tahoma" w:hAnsi="Tahoma" w:cs="Tahoma"/>
          <w:sz w:val="24"/>
          <w:szCs w:val="24"/>
        </w:rPr>
        <w:tab/>
        <w:t>The A</w:t>
      </w:r>
      <w:r w:rsidR="00042365">
        <w:rPr>
          <w:rFonts w:ascii="Tahoma" w:hAnsi="Tahoma" w:cs="Tahoma"/>
          <w:sz w:val="24"/>
          <w:szCs w:val="24"/>
        </w:rPr>
        <w:t>pplicant</w:t>
      </w:r>
      <w:r>
        <w:rPr>
          <w:rFonts w:ascii="Tahoma" w:hAnsi="Tahoma" w:cs="Tahoma"/>
          <w:sz w:val="24"/>
          <w:szCs w:val="24"/>
        </w:rPr>
        <w:t xml:space="preserve"> resumed work at some point and</w:t>
      </w:r>
      <w:r w:rsidR="00042365">
        <w:rPr>
          <w:rFonts w:ascii="Tahoma" w:hAnsi="Tahoma" w:cs="Tahoma"/>
          <w:sz w:val="24"/>
          <w:szCs w:val="24"/>
        </w:rPr>
        <w:t xml:space="preserve"> was paid all his outstanding salaries and benefits with e</w:t>
      </w:r>
      <w:r>
        <w:rPr>
          <w:rFonts w:ascii="Tahoma" w:hAnsi="Tahoma" w:cs="Tahoma"/>
          <w:sz w:val="24"/>
          <w:szCs w:val="24"/>
        </w:rPr>
        <w:t>ffect from February 2009.  The A</w:t>
      </w:r>
      <w:r w:rsidR="00042365">
        <w:rPr>
          <w:rFonts w:ascii="Tahoma" w:hAnsi="Tahoma" w:cs="Tahoma"/>
          <w:sz w:val="24"/>
          <w:szCs w:val="24"/>
        </w:rPr>
        <w:t>pplicant was then served with a notice to appear for a disciplinary hearing on the 16</w:t>
      </w:r>
      <w:r w:rsidR="00042365" w:rsidRPr="00042365">
        <w:rPr>
          <w:rFonts w:ascii="Tahoma" w:hAnsi="Tahoma" w:cs="Tahoma"/>
          <w:sz w:val="24"/>
          <w:szCs w:val="24"/>
          <w:vertAlign w:val="superscript"/>
        </w:rPr>
        <w:t>th</w:t>
      </w:r>
      <w:r w:rsidR="00042365">
        <w:rPr>
          <w:rFonts w:ascii="Tahoma" w:hAnsi="Tahoma" w:cs="Tahoma"/>
          <w:sz w:val="24"/>
          <w:szCs w:val="24"/>
        </w:rPr>
        <w:t xml:space="preserve"> of March, 2011.  On receiving the notice of set down the </w:t>
      </w:r>
      <w:r>
        <w:rPr>
          <w:rFonts w:ascii="Tahoma" w:hAnsi="Tahoma" w:cs="Tahoma"/>
          <w:sz w:val="24"/>
          <w:szCs w:val="24"/>
        </w:rPr>
        <w:t>Appli</w:t>
      </w:r>
      <w:r w:rsidR="00042365">
        <w:rPr>
          <w:rFonts w:ascii="Tahoma" w:hAnsi="Tahoma" w:cs="Tahoma"/>
          <w:sz w:val="24"/>
          <w:szCs w:val="24"/>
        </w:rPr>
        <w:t>cant then filed the urgent chamber applicatio</w:t>
      </w:r>
      <w:r>
        <w:rPr>
          <w:rFonts w:ascii="Tahoma" w:hAnsi="Tahoma" w:cs="Tahoma"/>
          <w:sz w:val="24"/>
          <w:szCs w:val="24"/>
        </w:rPr>
        <w:t>n with the Labour Court.  In his</w:t>
      </w:r>
      <w:r w:rsidR="00042365">
        <w:rPr>
          <w:rFonts w:ascii="Tahoma" w:hAnsi="Tahoma" w:cs="Tahoma"/>
          <w:sz w:val="24"/>
          <w:szCs w:val="24"/>
        </w:rPr>
        <w:t xml:space="preserve"> </w:t>
      </w:r>
      <w:r w:rsidR="00CF0327">
        <w:rPr>
          <w:rFonts w:ascii="Tahoma" w:hAnsi="Tahoma" w:cs="Tahoma"/>
          <w:sz w:val="24"/>
          <w:szCs w:val="24"/>
        </w:rPr>
        <w:t xml:space="preserve">founding affidavit Applicant averred that the hearing having been conducted the Respondent should hand down its verdict. </w:t>
      </w:r>
      <w:r w:rsidR="00042365">
        <w:rPr>
          <w:rFonts w:ascii="Tahoma" w:hAnsi="Tahoma" w:cs="Tahoma"/>
          <w:sz w:val="24"/>
          <w:szCs w:val="24"/>
        </w:rPr>
        <w:t xml:space="preserve"> </w:t>
      </w:r>
      <w:r w:rsidR="00CF0327">
        <w:rPr>
          <w:rFonts w:ascii="Tahoma" w:hAnsi="Tahoma" w:cs="Tahoma"/>
          <w:sz w:val="24"/>
          <w:szCs w:val="24"/>
        </w:rPr>
        <w:t>T</w:t>
      </w:r>
      <w:r w:rsidR="00042365">
        <w:rPr>
          <w:rFonts w:ascii="Tahoma" w:hAnsi="Tahoma" w:cs="Tahoma"/>
          <w:sz w:val="24"/>
          <w:szCs w:val="24"/>
        </w:rPr>
        <w:t>he Applicant was</w:t>
      </w:r>
      <w:r w:rsidR="00CF0327">
        <w:rPr>
          <w:rFonts w:ascii="Tahoma" w:hAnsi="Tahoma" w:cs="Tahoma"/>
          <w:sz w:val="24"/>
          <w:szCs w:val="24"/>
        </w:rPr>
        <w:t xml:space="preserve"> therefore</w:t>
      </w:r>
      <w:r w:rsidR="00042365">
        <w:rPr>
          <w:rFonts w:ascii="Tahoma" w:hAnsi="Tahoma" w:cs="Tahoma"/>
          <w:sz w:val="24"/>
          <w:szCs w:val="24"/>
        </w:rPr>
        <w:t xml:space="preserve"> seeking the following </w:t>
      </w:r>
      <w:r w:rsidR="00CF0327">
        <w:rPr>
          <w:rFonts w:ascii="Tahoma" w:hAnsi="Tahoma" w:cs="Tahoma"/>
          <w:sz w:val="24"/>
          <w:szCs w:val="24"/>
        </w:rPr>
        <w:t xml:space="preserve">in </w:t>
      </w:r>
      <w:r w:rsidR="00042365">
        <w:rPr>
          <w:rFonts w:ascii="Tahoma" w:hAnsi="Tahoma" w:cs="Tahoma"/>
          <w:sz w:val="24"/>
          <w:szCs w:val="24"/>
        </w:rPr>
        <w:t>relief;</w:t>
      </w:r>
    </w:p>
    <w:p w:rsidR="00CF0327" w:rsidRDefault="00CF0327" w:rsidP="00C42F63">
      <w:pPr>
        <w:spacing w:after="0" w:line="360" w:lineRule="auto"/>
        <w:jc w:val="both"/>
        <w:rPr>
          <w:rFonts w:ascii="Tahoma" w:hAnsi="Tahoma" w:cs="Tahoma"/>
          <w:sz w:val="24"/>
          <w:szCs w:val="24"/>
        </w:rPr>
      </w:pPr>
    </w:p>
    <w:p w:rsidR="00042365" w:rsidRPr="00C95F83" w:rsidRDefault="00042365" w:rsidP="00C42F63">
      <w:pPr>
        <w:pStyle w:val="ListParagraph"/>
        <w:numPr>
          <w:ilvl w:val="0"/>
          <w:numId w:val="1"/>
        </w:numPr>
        <w:spacing w:after="0" w:line="360" w:lineRule="auto"/>
        <w:jc w:val="both"/>
        <w:rPr>
          <w:rFonts w:ascii="Tahoma" w:hAnsi="Tahoma" w:cs="Tahoma"/>
          <w:i/>
          <w:sz w:val="24"/>
          <w:szCs w:val="24"/>
        </w:rPr>
      </w:pPr>
      <w:r w:rsidRPr="00C95F83">
        <w:rPr>
          <w:rFonts w:ascii="Tahoma" w:hAnsi="Tahoma" w:cs="Tahoma"/>
          <w:i/>
          <w:sz w:val="24"/>
          <w:szCs w:val="24"/>
        </w:rPr>
        <w:t>The hearing scheduled for the 24</w:t>
      </w:r>
      <w:r w:rsidRPr="00C95F83">
        <w:rPr>
          <w:rFonts w:ascii="Tahoma" w:hAnsi="Tahoma" w:cs="Tahoma"/>
          <w:i/>
          <w:sz w:val="24"/>
          <w:szCs w:val="24"/>
          <w:vertAlign w:val="superscript"/>
        </w:rPr>
        <w:t>th</w:t>
      </w:r>
      <w:r w:rsidRPr="00C95F83">
        <w:rPr>
          <w:rFonts w:ascii="Tahoma" w:hAnsi="Tahoma" w:cs="Tahoma"/>
          <w:i/>
          <w:sz w:val="24"/>
          <w:szCs w:val="24"/>
        </w:rPr>
        <w:t xml:space="preserve"> of March 2011 be and is her</w:t>
      </w:r>
      <w:r w:rsidR="00C42F63" w:rsidRPr="00C95F83">
        <w:rPr>
          <w:rFonts w:ascii="Tahoma" w:hAnsi="Tahoma" w:cs="Tahoma"/>
          <w:i/>
          <w:sz w:val="24"/>
          <w:szCs w:val="24"/>
        </w:rPr>
        <w:t>e</w:t>
      </w:r>
      <w:r w:rsidRPr="00C95F83">
        <w:rPr>
          <w:rFonts w:ascii="Tahoma" w:hAnsi="Tahoma" w:cs="Tahoma"/>
          <w:i/>
          <w:sz w:val="24"/>
          <w:szCs w:val="24"/>
        </w:rPr>
        <w:t>by declared to be unlawful.</w:t>
      </w:r>
    </w:p>
    <w:p w:rsidR="00042365" w:rsidRPr="00C95F83" w:rsidRDefault="00042365" w:rsidP="00C42F63">
      <w:pPr>
        <w:pStyle w:val="ListParagraph"/>
        <w:numPr>
          <w:ilvl w:val="0"/>
          <w:numId w:val="1"/>
        </w:numPr>
        <w:spacing w:after="0" w:line="360" w:lineRule="auto"/>
        <w:jc w:val="both"/>
        <w:rPr>
          <w:rFonts w:ascii="Tahoma" w:hAnsi="Tahoma" w:cs="Tahoma"/>
          <w:i/>
          <w:sz w:val="24"/>
          <w:szCs w:val="24"/>
        </w:rPr>
      </w:pPr>
      <w:r w:rsidRPr="00C95F83">
        <w:rPr>
          <w:rFonts w:ascii="Tahoma" w:hAnsi="Tahoma" w:cs="Tahoma"/>
          <w:i/>
          <w:sz w:val="24"/>
          <w:szCs w:val="24"/>
        </w:rPr>
        <w:t>The Respondent be and is hereby interdicted from proceeding(s) with the hearing scheduled for 24</w:t>
      </w:r>
      <w:r w:rsidRPr="00C95F83">
        <w:rPr>
          <w:rFonts w:ascii="Tahoma" w:hAnsi="Tahoma" w:cs="Tahoma"/>
          <w:i/>
          <w:sz w:val="24"/>
          <w:szCs w:val="24"/>
          <w:vertAlign w:val="superscript"/>
        </w:rPr>
        <w:t>th</w:t>
      </w:r>
      <w:r w:rsidRPr="00C95F83">
        <w:rPr>
          <w:rFonts w:ascii="Tahoma" w:hAnsi="Tahoma" w:cs="Tahoma"/>
          <w:i/>
          <w:sz w:val="24"/>
          <w:szCs w:val="24"/>
        </w:rPr>
        <w:t xml:space="preserve"> of March 2011.</w:t>
      </w:r>
    </w:p>
    <w:p w:rsidR="00042365" w:rsidRPr="00C95F83" w:rsidRDefault="00042365" w:rsidP="00C42F63">
      <w:pPr>
        <w:pStyle w:val="ListParagraph"/>
        <w:numPr>
          <w:ilvl w:val="0"/>
          <w:numId w:val="1"/>
        </w:numPr>
        <w:spacing w:after="0" w:line="360" w:lineRule="auto"/>
        <w:jc w:val="both"/>
        <w:rPr>
          <w:rFonts w:ascii="Tahoma" w:hAnsi="Tahoma" w:cs="Tahoma"/>
          <w:i/>
          <w:sz w:val="24"/>
          <w:szCs w:val="24"/>
        </w:rPr>
      </w:pPr>
      <w:r w:rsidRPr="00C95F83">
        <w:rPr>
          <w:rFonts w:ascii="Tahoma" w:hAnsi="Tahoma" w:cs="Tahoma"/>
          <w:i/>
          <w:sz w:val="24"/>
          <w:szCs w:val="24"/>
        </w:rPr>
        <w:lastRenderedPageBreak/>
        <w:t>That the Respondent should pay costs of this application on a legal practitioner and client scale.</w:t>
      </w:r>
    </w:p>
    <w:p w:rsidR="00042365" w:rsidRPr="00C95F83" w:rsidRDefault="00042365" w:rsidP="00C42F63">
      <w:pPr>
        <w:spacing w:after="0" w:line="360" w:lineRule="auto"/>
        <w:jc w:val="both"/>
        <w:rPr>
          <w:rFonts w:ascii="Tahoma" w:hAnsi="Tahoma" w:cs="Tahoma"/>
          <w:i/>
          <w:sz w:val="24"/>
          <w:szCs w:val="24"/>
        </w:rPr>
      </w:pPr>
    </w:p>
    <w:p w:rsidR="00C95F83" w:rsidRDefault="00042365" w:rsidP="00C95F83">
      <w:pPr>
        <w:spacing w:after="0" w:line="360" w:lineRule="auto"/>
        <w:ind w:firstLine="360"/>
        <w:jc w:val="both"/>
        <w:rPr>
          <w:rFonts w:ascii="Tahoma" w:hAnsi="Tahoma" w:cs="Tahoma"/>
          <w:sz w:val="24"/>
          <w:szCs w:val="24"/>
        </w:rPr>
      </w:pPr>
      <w:r>
        <w:rPr>
          <w:rFonts w:ascii="Tahoma" w:hAnsi="Tahoma" w:cs="Tahoma"/>
          <w:sz w:val="24"/>
          <w:szCs w:val="24"/>
        </w:rPr>
        <w:t xml:space="preserve">The application was </w:t>
      </w:r>
      <w:r w:rsidR="00C95F83">
        <w:rPr>
          <w:rFonts w:ascii="Tahoma" w:hAnsi="Tahoma" w:cs="Tahoma"/>
          <w:sz w:val="24"/>
          <w:szCs w:val="24"/>
        </w:rPr>
        <w:t>opposed by the Respondent on the basis that firstly that as the hearing had taken place before the consent order granted by the Arbitrator the hearing was consequently a legal nullity.  It was Respondent’s second submission that as the disciplinary hearing had been based on a suspen</w:t>
      </w:r>
      <w:r w:rsidR="00C613B0">
        <w:rPr>
          <w:rFonts w:ascii="Tahoma" w:hAnsi="Tahoma" w:cs="Tahoma"/>
          <w:sz w:val="24"/>
          <w:szCs w:val="24"/>
        </w:rPr>
        <w:t>ded letter dated 30</w:t>
      </w:r>
      <w:r w:rsidR="00C613B0" w:rsidRPr="00C613B0">
        <w:rPr>
          <w:rFonts w:ascii="Tahoma" w:hAnsi="Tahoma" w:cs="Tahoma"/>
          <w:sz w:val="24"/>
          <w:szCs w:val="24"/>
          <w:vertAlign w:val="superscript"/>
        </w:rPr>
        <w:t>th</w:t>
      </w:r>
      <w:r w:rsidR="00C613B0">
        <w:rPr>
          <w:rFonts w:ascii="Tahoma" w:hAnsi="Tahoma" w:cs="Tahoma"/>
          <w:sz w:val="24"/>
          <w:szCs w:val="24"/>
        </w:rPr>
        <w:t xml:space="preserve"> September, 2009 which had also in turn referred (</w:t>
      </w:r>
      <w:r w:rsidR="00F83E67">
        <w:rPr>
          <w:rFonts w:ascii="Tahoma" w:hAnsi="Tahoma" w:cs="Tahoma"/>
          <w:sz w:val="24"/>
          <w:szCs w:val="24"/>
        </w:rPr>
        <w:t>erroneously</w:t>
      </w:r>
      <w:r w:rsidR="00C613B0">
        <w:rPr>
          <w:rFonts w:ascii="Tahoma" w:hAnsi="Tahoma" w:cs="Tahoma"/>
          <w:sz w:val="24"/>
          <w:szCs w:val="24"/>
        </w:rPr>
        <w:t xml:space="preserve">) to the suspension letter dated 21 May 2009 which letter had ben quashed by the Arbitrator as a legal nullity leading to the </w:t>
      </w:r>
      <w:r w:rsidR="00C53152">
        <w:rPr>
          <w:rFonts w:ascii="Tahoma" w:hAnsi="Tahoma" w:cs="Tahoma"/>
          <w:sz w:val="24"/>
          <w:szCs w:val="24"/>
        </w:rPr>
        <w:t>consent</w:t>
      </w:r>
      <w:r w:rsidR="00C613B0">
        <w:rPr>
          <w:rFonts w:ascii="Tahoma" w:hAnsi="Tahoma" w:cs="Tahoma"/>
          <w:sz w:val="24"/>
          <w:szCs w:val="24"/>
        </w:rPr>
        <w:t xml:space="preserve"> order of the 16</w:t>
      </w:r>
      <w:r w:rsidR="00C613B0" w:rsidRPr="00C613B0">
        <w:rPr>
          <w:rFonts w:ascii="Tahoma" w:hAnsi="Tahoma" w:cs="Tahoma"/>
          <w:sz w:val="24"/>
          <w:szCs w:val="24"/>
          <w:vertAlign w:val="superscript"/>
        </w:rPr>
        <w:t>th</w:t>
      </w:r>
      <w:r w:rsidR="00C613B0">
        <w:rPr>
          <w:rFonts w:ascii="Tahoma" w:hAnsi="Tahoma" w:cs="Tahoma"/>
          <w:sz w:val="24"/>
          <w:szCs w:val="24"/>
        </w:rPr>
        <w:t xml:space="preserve"> of September, 2009 it followed that the disciplinary proceedings on the 12</w:t>
      </w:r>
      <w:r w:rsidR="00C613B0" w:rsidRPr="00C613B0">
        <w:rPr>
          <w:rFonts w:ascii="Tahoma" w:hAnsi="Tahoma" w:cs="Tahoma"/>
          <w:sz w:val="24"/>
          <w:szCs w:val="24"/>
          <w:vertAlign w:val="superscript"/>
        </w:rPr>
        <w:t>th</w:t>
      </w:r>
      <w:r w:rsidR="00C613B0">
        <w:rPr>
          <w:rFonts w:ascii="Tahoma" w:hAnsi="Tahoma" w:cs="Tahoma"/>
          <w:sz w:val="24"/>
          <w:szCs w:val="24"/>
        </w:rPr>
        <w:t xml:space="preserve"> of October, 2009 were also consequently a legal nullity.  The Respondent relied on </w:t>
      </w:r>
      <w:proofErr w:type="spellStart"/>
      <w:r w:rsidR="00C613B0">
        <w:rPr>
          <w:rFonts w:ascii="Tahoma" w:hAnsi="Tahoma" w:cs="Tahoma"/>
          <w:b/>
          <w:sz w:val="24"/>
          <w:szCs w:val="24"/>
        </w:rPr>
        <w:t>Mugwebie</w:t>
      </w:r>
      <w:proofErr w:type="spellEnd"/>
      <w:r w:rsidR="00C613B0">
        <w:rPr>
          <w:rFonts w:ascii="Tahoma" w:hAnsi="Tahoma" w:cs="Tahoma"/>
          <w:b/>
          <w:sz w:val="24"/>
          <w:szCs w:val="24"/>
        </w:rPr>
        <w:t xml:space="preserve"> </w:t>
      </w:r>
      <w:proofErr w:type="spellStart"/>
      <w:r w:rsidR="00C613B0">
        <w:rPr>
          <w:rFonts w:ascii="Tahoma" w:hAnsi="Tahoma" w:cs="Tahoma"/>
          <w:b/>
          <w:sz w:val="24"/>
          <w:szCs w:val="24"/>
        </w:rPr>
        <w:t>vs</w:t>
      </w:r>
      <w:proofErr w:type="spellEnd"/>
      <w:r w:rsidR="00C613B0">
        <w:rPr>
          <w:rFonts w:ascii="Tahoma" w:hAnsi="Tahoma" w:cs="Tahoma"/>
          <w:b/>
          <w:sz w:val="24"/>
          <w:szCs w:val="24"/>
        </w:rPr>
        <w:t xml:space="preserve"> Seed Co. </w:t>
      </w:r>
      <w:r w:rsidR="00C613B0" w:rsidRPr="00C613B0">
        <w:rPr>
          <w:rFonts w:ascii="Tahoma" w:hAnsi="Tahoma" w:cs="Tahoma"/>
          <w:sz w:val="24"/>
          <w:szCs w:val="24"/>
        </w:rPr>
        <w:t>and</w:t>
      </w:r>
      <w:r w:rsidR="00C613B0">
        <w:rPr>
          <w:rFonts w:ascii="Tahoma" w:hAnsi="Tahoma" w:cs="Tahoma"/>
          <w:b/>
          <w:sz w:val="24"/>
          <w:szCs w:val="24"/>
        </w:rPr>
        <w:t xml:space="preserve"> </w:t>
      </w:r>
      <w:proofErr w:type="spellStart"/>
      <w:r w:rsidR="00C613B0">
        <w:rPr>
          <w:rFonts w:ascii="Tahoma" w:hAnsi="Tahoma" w:cs="Tahoma"/>
          <w:b/>
          <w:sz w:val="24"/>
          <w:szCs w:val="24"/>
        </w:rPr>
        <w:t>Dalny</w:t>
      </w:r>
      <w:proofErr w:type="spellEnd"/>
      <w:r w:rsidR="00C613B0">
        <w:rPr>
          <w:rFonts w:ascii="Tahoma" w:hAnsi="Tahoma" w:cs="Tahoma"/>
          <w:b/>
          <w:sz w:val="24"/>
          <w:szCs w:val="24"/>
        </w:rPr>
        <w:t xml:space="preserve"> Mine </w:t>
      </w:r>
      <w:proofErr w:type="spellStart"/>
      <w:r w:rsidR="00C613B0">
        <w:rPr>
          <w:rFonts w:ascii="Tahoma" w:hAnsi="Tahoma" w:cs="Tahoma"/>
          <w:b/>
          <w:sz w:val="24"/>
          <w:szCs w:val="24"/>
        </w:rPr>
        <w:t>vs</w:t>
      </w:r>
      <w:proofErr w:type="spellEnd"/>
      <w:r w:rsidR="00C613B0">
        <w:rPr>
          <w:rFonts w:ascii="Tahoma" w:hAnsi="Tahoma" w:cs="Tahoma"/>
          <w:b/>
          <w:sz w:val="24"/>
          <w:szCs w:val="24"/>
        </w:rPr>
        <w:t xml:space="preserve"> Banda</w:t>
      </w:r>
      <w:r w:rsidR="00C613B0">
        <w:rPr>
          <w:rFonts w:ascii="Tahoma" w:hAnsi="Tahoma" w:cs="Tahoma"/>
          <w:sz w:val="24"/>
          <w:szCs w:val="24"/>
        </w:rPr>
        <w:t>.  The third reason advanced by the Respondent was that the disciplinary hearing of the 12</w:t>
      </w:r>
      <w:r w:rsidR="00C613B0" w:rsidRPr="00C613B0">
        <w:rPr>
          <w:rFonts w:ascii="Tahoma" w:hAnsi="Tahoma" w:cs="Tahoma"/>
          <w:sz w:val="24"/>
          <w:szCs w:val="24"/>
          <w:vertAlign w:val="superscript"/>
        </w:rPr>
        <w:t>th</w:t>
      </w:r>
      <w:r w:rsidR="00C613B0">
        <w:rPr>
          <w:rFonts w:ascii="Tahoma" w:hAnsi="Tahoma" w:cs="Tahoma"/>
          <w:sz w:val="24"/>
          <w:szCs w:val="24"/>
        </w:rPr>
        <w:t xml:space="preserve"> of October, 2009 having been conducted in error due to an administrative oversight had then been abandoned by the Respondent.</w:t>
      </w:r>
    </w:p>
    <w:p w:rsidR="00F83E67" w:rsidRDefault="00F83E67" w:rsidP="00C95F83">
      <w:pPr>
        <w:spacing w:after="0" w:line="360" w:lineRule="auto"/>
        <w:ind w:firstLine="360"/>
        <w:jc w:val="both"/>
        <w:rPr>
          <w:rFonts w:ascii="Tahoma" w:hAnsi="Tahoma" w:cs="Tahoma"/>
          <w:sz w:val="24"/>
          <w:szCs w:val="24"/>
        </w:rPr>
      </w:pPr>
    </w:p>
    <w:p w:rsidR="00F83E67" w:rsidRDefault="00F83E67" w:rsidP="00C95F83">
      <w:pPr>
        <w:spacing w:after="0" w:line="360" w:lineRule="auto"/>
        <w:ind w:firstLine="360"/>
        <w:jc w:val="both"/>
        <w:rPr>
          <w:rFonts w:ascii="Tahoma" w:hAnsi="Tahoma" w:cs="Tahoma"/>
          <w:sz w:val="24"/>
          <w:szCs w:val="24"/>
        </w:rPr>
      </w:pPr>
      <w:r>
        <w:rPr>
          <w:rFonts w:ascii="Tahoma" w:hAnsi="Tahoma" w:cs="Tahoma"/>
          <w:sz w:val="24"/>
          <w:szCs w:val="24"/>
        </w:rPr>
        <w:t>It was clear to the court that the Respondent’s first submission that the disciplinary hearing of 12</w:t>
      </w:r>
      <w:r w:rsidRPr="00F83E67">
        <w:rPr>
          <w:rFonts w:ascii="Tahoma" w:hAnsi="Tahoma" w:cs="Tahoma"/>
          <w:sz w:val="24"/>
          <w:szCs w:val="24"/>
          <w:vertAlign w:val="superscript"/>
        </w:rPr>
        <w:t>th</w:t>
      </w:r>
      <w:r>
        <w:rPr>
          <w:rFonts w:ascii="Tahoma" w:hAnsi="Tahoma" w:cs="Tahoma"/>
          <w:sz w:val="24"/>
          <w:szCs w:val="24"/>
        </w:rPr>
        <w:t xml:space="preserve"> October, 2009 had been convened before the consent order was </w:t>
      </w:r>
      <w:r w:rsidR="00C53152">
        <w:rPr>
          <w:rFonts w:ascii="Tahoma" w:hAnsi="Tahoma" w:cs="Tahoma"/>
          <w:sz w:val="24"/>
          <w:szCs w:val="24"/>
        </w:rPr>
        <w:t>devoid of the truth</w:t>
      </w:r>
      <w:r>
        <w:rPr>
          <w:rFonts w:ascii="Tahoma" w:hAnsi="Tahoma" w:cs="Tahoma"/>
          <w:sz w:val="24"/>
          <w:szCs w:val="24"/>
        </w:rPr>
        <w:t>.  The correct facts were that the hearing took place on 12</w:t>
      </w:r>
      <w:r w:rsidRPr="00F83E67">
        <w:rPr>
          <w:rFonts w:ascii="Tahoma" w:hAnsi="Tahoma" w:cs="Tahoma"/>
          <w:sz w:val="24"/>
          <w:szCs w:val="24"/>
          <w:vertAlign w:val="superscript"/>
        </w:rPr>
        <w:t>th</w:t>
      </w:r>
      <w:r>
        <w:rPr>
          <w:rFonts w:ascii="Tahoma" w:hAnsi="Tahoma" w:cs="Tahoma"/>
          <w:sz w:val="24"/>
          <w:szCs w:val="24"/>
        </w:rPr>
        <w:t xml:space="preserve"> October, 2009 after the c</w:t>
      </w:r>
      <w:r w:rsidR="00C53152">
        <w:rPr>
          <w:rFonts w:ascii="Tahoma" w:hAnsi="Tahoma" w:cs="Tahoma"/>
          <w:sz w:val="24"/>
          <w:szCs w:val="24"/>
        </w:rPr>
        <w:t>onsent</w:t>
      </w:r>
      <w:r>
        <w:rPr>
          <w:rFonts w:ascii="Tahoma" w:hAnsi="Tahoma" w:cs="Tahoma"/>
          <w:sz w:val="24"/>
          <w:szCs w:val="24"/>
        </w:rPr>
        <w:t xml:space="preserve"> order had been g</w:t>
      </w:r>
      <w:r w:rsidR="00C53152">
        <w:rPr>
          <w:rFonts w:ascii="Tahoma" w:hAnsi="Tahoma" w:cs="Tahoma"/>
          <w:sz w:val="24"/>
          <w:szCs w:val="24"/>
        </w:rPr>
        <w:t>r</w:t>
      </w:r>
      <w:r>
        <w:rPr>
          <w:rFonts w:ascii="Tahoma" w:hAnsi="Tahoma" w:cs="Tahoma"/>
          <w:sz w:val="24"/>
          <w:szCs w:val="24"/>
        </w:rPr>
        <w:t>a</w:t>
      </w:r>
      <w:r w:rsidR="00C53152">
        <w:rPr>
          <w:rFonts w:ascii="Tahoma" w:hAnsi="Tahoma" w:cs="Tahoma"/>
          <w:sz w:val="24"/>
          <w:szCs w:val="24"/>
        </w:rPr>
        <w:t>n</w:t>
      </w:r>
      <w:r>
        <w:rPr>
          <w:rFonts w:ascii="Tahoma" w:hAnsi="Tahoma" w:cs="Tahoma"/>
          <w:sz w:val="24"/>
          <w:szCs w:val="24"/>
        </w:rPr>
        <w:t>ted by the Arbitrator</w:t>
      </w:r>
      <w:r w:rsidR="00C53152">
        <w:rPr>
          <w:rFonts w:ascii="Tahoma" w:hAnsi="Tahoma" w:cs="Tahoma"/>
          <w:sz w:val="24"/>
          <w:szCs w:val="24"/>
        </w:rPr>
        <w:t xml:space="preserve"> on 16</w:t>
      </w:r>
      <w:r w:rsidR="00C53152" w:rsidRPr="00C53152">
        <w:rPr>
          <w:rFonts w:ascii="Tahoma" w:hAnsi="Tahoma" w:cs="Tahoma"/>
          <w:sz w:val="24"/>
          <w:szCs w:val="24"/>
          <w:vertAlign w:val="superscript"/>
        </w:rPr>
        <w:t>th</w:t>
      </w:r>
      <w:r w:rsidR="00C53152">
        <w:rPr>
          <w:rFonts w:ascii="Tahoma" w:hAnsi="Tahoma" w:cs="Tahoma"/>
          <w:sz w:val="24"/>
          <w:szCs w:val="24"/>
        </w:rPr>
        <w:t xml:space="preserve"> of September, 2009.  T</w:t>
      </w:r>
      <w:r>
        <w:rPr>
          <w:rFonts w:ascii="Tahoma" w:hAnsi="Tahoma" w:cs="Tahoma"/>
          <w:sz w:val="24"/>
          <w:szCs w:val="24"/>
        </w:rPr>
        <w:t>he Respondent could not rely on that ground to justify its nullification of the proceedings.</w:t>
      </w:r>
    </w:p>
    <w:p w:rsidR="00F83E67" w:rsidRDefault="00F83E67" w:rsidP="00C95F83">
      <w:pPr>
        <w:spacing w:after="0" w:line="360" w:lineRule="auto"/>
        <w:ind w:firstLine="360"/>
        <w:jc w:val="both"/>
        <w:rPr>
          <w:rFonts w:ascii="Tahoma" w:hAnsi="Tahoma" w:cs="Tahoma"/>
          <w:sz w:val="24"/>
          <w:szCs w:val="24"/>
        </w:rPr>
      </w:pPr>
    </w:p>
    <w:p w:rsidR="00F83E67" w:rsidRPr="00C613B0" w:rsidRDefault="00F83E67" w:rsidP="00C95F83">
      <w:pPr>
        <w:spacing w:after="0" w:line="360" w:lineRule="auto"/>
        <w:ind w:firstLine="360"/>
        <w:jc w:val="both"/>
        <w:rPr>
          <w:rFonts w:ascii="Tahoma" w:hAnsi="Tahoma" w:cs="Tahoma"/>
          <w:sz w:val="24"/>
          <w:szCs w:val="24"/>
        </w:rPr>
      </w:pPr>
      <w:r>
        <w:rPr>
          <w:rFonts w:ascii="Tahoma" w:hAnsi="Tahoma" w:cs="Tahoma"/>
          <w:sz w:val="24"/>
          <w:szCs w:val="24"/>
        </w:rPr>
        <w:t xml:space="preserve">It was also the court’s view that given that the Labour court’s mandate under the </w:t>
      </w:r>
      <w:r w:rsidRPr="00C53152">
        <w:rPr>
          <w:rFonts w:ascii="Tahoma" w:hAnsi="Tahoma" w:cs="Tahoma"/>
          <w:b/>
          <w:sz w:val="24"/>
          <w:szCs w:val="24"/>
        </w:rPr>
        <w:t xml:space="preserve">Labour Act </w:t>
      </w:r>
      <w:r w:rsidR="00C53152" w:rsidRPr="00C53152">
        <w:rPr>
          <w:rFonts w:ascii="Tahoma" w:hAnsi="Tahoma" w:cs="Tahoma"/>
          <w:b/>
          <w:sz w:val="24"/>
          <w:szCs w:val="24"/>
        </w:rPr>
        <w:t xml:space="preserve">[Chapter 28:01] </w:t>
      </w:r>
      <w:r w:rsidR="00C53152">
        <w:rPr>
          <w:rFonts w:ascii="Tahoma" w:hAnsi="Tahoma" w:cs="Tahoma"/>
          <w:sz w:val="24"/>
          <w:szCs w:val="24"/>
        </w:rPr>
        <w:t xml:space="preserve">which </w:t>
      </w:r>
      <w:r>
        <w:rPr>
          <w:rFonts w:ascii="Tahoma" w:hAnsi="Tahoma" w:cs="Tahoma"/>
          <w:sz w:val="24"/>
          <w:szCs w:val="24"/>
        </w:rPr>
        <w:t xml:space="preserve">is to dispense justice between the parties in a fair and equitable </w:t>
      </w:r>
      <w:r w:rsidR="00C53152">
        <w:rPr>
          <w:rFonts w:ascii="Tahoma" w:hAnsi="Tahoma" w:cs="Tahoma"/>
          <w:sz w:val="24"/>
          <w:szCs w:val="24"/>
        </w:rPr>
        <w:t xml:space="preserve">manner </w:t>
      </w:r>
      <w:r>
        <w:rPr>
          <w:rFonts w:ascii="Tahoma" w:hAnsi="Tahoma" w:cs="Tahoma"/>
          <w:sz w:val="24"/>
          <w:szCs w:val="24"/>
        </w:rPr>
        <w:t xml:space="preserve">giving effect to fundamental rights of employees in this case the Respondent had treated the employee unfairly.  It was </w:t>
      </w:r>
      <w:r w:rsidR="00C53152">
        <w:rPr>
          <w:rFonts w:ascii="Tahoma" w:hAnsi="Tahoma" w:cs="Tahoma"/>
          <w:sz w:val="24"/>
          <w:szCs w:val="24"/>
        </w:rPr>
        <w:t xml:space="preserve">my view that it </w:t>
      </w:r>
      <w:proofErr w:type="gramStart"/>
      <w:r w:rsidR="00C53152">
        <w:rPr>
          <w:rFonts w:ascii="Tahoma" w:hAnsi="Tahoma" w:cs="Tahoma"/>
          <w:sz w:val="24"/>
          <w:szCs w:val="24"/>
        </w:rPr>
        <w:t xml:space="preserve">was </w:t>
      </w:r>
      <w:r>
        <w:rPr>
          <w:rFonts w:ascii="Tahoma" w:hAnsi="Tahoma" w:cs="Tahoma"/>
          <w:sz w:val="24"/>
          <w:szCs w:val="24"/>
        </w:rPr>
        <w:t xml:space="preserve"> </w:t>
      </w:r>
      <w:r w:rsidR="00CF0327">
        <w:rPr>
          <w:rFonts w:ascii="Tahoma" w:hAnsi="Tahoma" w:cs="Tahoma"/>
          <w:sz w:val="24"/>
          <w:szCs w:val="24"/>
        </w:rPr>
        <w:t>un</w:t>
      </w:r>
      <w:r>
        <w:rPr>
          <w:rFonts w:ascii="Tahoma" w:hAnsi="Tahoma" w:cs="Tahoma"/>
          <w:sz w:val="24"/>
          <w:szCs w:val="24"/>
        </w:rPr>
        <w:t>fair</w:t>
      </w:r>
      <w:proofErr w:type="gramEnd"/>
      <w:r>
        <w:rPr>
          <w:rFonts w:ascii="Tahoma" w:hAnsi="Tahoma" w:cs="Tahoma"/>
          <w:sz w:val="24"/>
          <w:szCs w:val="24"/>
        </w:rPr>
        <w:t xml:space="preserve"> for the employer to have </w:t>
      </w:r>
      <w:r w:rsidR="00C53152">
        <w:rPr>
          <w:rFonts w:ascii="Tahoma" w:hAnsi="Tahoma" w:cs="Tahoma"/>
          <w:sz w:val="24"/>
          <w:szCs w:val="24"/>
        </w:rPr>
        <w:t>convened</w:t>
      </w:r>
      <w:r>
        <w:rPr>
          <w:rFonts w:ascii="Tahoma" w:hAnsi="Tahoma" w:cs="Tahoma"/>
          <w:sz w:val="24"/>
          <w:szCs w:val="24"/>
        </w:rPr>
        <w:t xml:space="preserve"> disciplinary proceedings on the 12</w:t>
      </w:r>
      <w:r w:rsidRPr="00F83E67">
        <w:rPr>
          <w:rFonts w:ascii="Tahoma" w:hAnsi="Tahoma" w:cs="Tahoma"/>
          <w:sz w:val="24"/>
          <w:szCs w:val="24"/>
          <w:vertAlign w:val="superscript"/>
        </w:rPr>
        <w:t>th</w:t>
      </w:r>
      <w:r>
        <w:rPr>
          <w:rFonts w:ascii="Tahoma" w:hAnsi="Tahoma" w:cs="Tahoma"/>
          <w:sz w:val="24"/>
          <w:szCs w:val="24"/>
        </w:rPr>
        <w:t xml:space="preserve"> of October, 2009 and then without advising the employee abandon th</w:t>
      </w:r>
      <w:r w:rsidR="00C53152">
        <w:rPr>
          <w:rFonts w:ascii="Tahoma" w:hAnsi="Tahoma" w:cs="Tahoma"/>
          <w:sz w:val="24"/>
          <w:szCs w:val="24"/>
        </w:rPr>
        <w:t>os</w:t>
      </w:r>
      <w:r>
        <w:rPr>
          <w:rFonts w:ascii="Tahoma" w:hAnsi="Tahoma" w:cs="Tahoma"/>
          <w:sz w:val="24"/>
          <w:szCs w:val="24"/>
        </w:rPr>
        <w:t>e proceedings before giving judgment</w:t>
      </w:r>
      <w:r w:rsidR="00C53152">
        <w:rPr>
          <w:rFonts w:ascii="Tahoma" w:hAnsi="Tahoma" w:cs="Tahoma"/>
          <w:sz w:val="24"/>
          <w:szCs w:val="24"/>
        </w:rPr>
        <w:t>,</w:t>
      </w:r>
      <w:r>
        <w:rPr>
          <w:rFonts w:ascii="Tahoma" w:hAnsi="Tahoma" w:cs="Tahoma"/>
          <w:sz w:val="24"/>
          <w:szCs w:val="24"/>
        </w:rPr>
        <w:t xml:space="preserve"> only to then after 17 months of the employee’s reinstatement notify the employee of yet another disciplinary hearing based on the same circumstances.  The </w:t>
      </w:r>
      <w:r w:rsidR="00CF0327">
        <w:rPr>
          <w:rFonts w:ascii="Tahoma" w:hAnsi="Tahoma" w:cs="Tahoma"/>
          <w:sz w:val="24"/>
          <w:szCs w:val="24"/>
        </w:rPr>
        <w:t>Applicant,</w:t>
      </w:r>
      <w:r>
        <w:rPr>
          <w:rFonts w:ascii="Tahoma" w:hAnsi="Tahoma" w:cs="Tahoma"/>
          <w:sz w:val="24"/>
          <w:szCs w:val="24"/>
        </w:rPr>
        <w:t xml:space="preserve"> </w:t>
      </w:r>
      <w:r w:rsidR="00C53152">
        <w:rPr>
          <w:rFonts w:ascii="Tahoma" w:hAnsi="Tahoma" w:cs="Tahoma"/>
          <w:sz w:val="24"/>
          <w:szCs w:val="24"/>
        </w:rPr>
        <w:t xml:space="preserve">during that period </w:t>
      </w:r>
      <w:r w:rsidR="00CF0327">
        <w:rPr>
          <w:rFonts w:ascii="Tahoma" w:hAnsi="Tahoma" w:cs="Tahoma"/>
          <w:sz w:val="24"/>
          <w:szCs w:val="24"/>
        </w:rPr>
        <w:t xml:space="preserve">according to his submissions </w:t>
      </w:r>
      <w:r w:rsidR="00C53152">
        <w:rPr>
          <w:rFonts w:ascii="Tahoma" w:hAnsi="Tahoma" w:cs="Tahoma"/>
          <w:sz w:val="24"/>
          <w:szCs w:val="24"/>
        </w:rPr>
        <w:lastRenderedPageBreak/>
        <w:t>had been</w:t>
      </w:r>
      <w:r>
        <w:rPr>
          <w:rFonts w:ascii="Tahoma" w:hAnsi="Tahoma" w:cs="Tahoma"/>
          <w:sz w:val="24"/>
          <w:szCs w:val="24"/>
        </w:rPr>
        <w:t xml:space="preserve"> clearly waiting for judgment.  It was purely on the principles of justice and fairness I had then granted the interdict as sought.</w:t>
      </w:r>
    </w:p>
    <w:p w:rsidR="00CE101E" w:rsidRDefault="00CE101E" w:rsidP="00C42F63">
      <w:pPr>
        <w:spacing w:after="0" w:line="360" w:lineRule="auto"/>
        <w:ind w:left="360"/>
        <w:jc w:val="both"/>
        <w:rPr>
          <w:rFonts w:ascii="Tahoma" w:hAnsi="Tahoma" w:cs="Tahoma"/>
          <w:sz w:val="24"/>
          <w:szCs w:val="24"/>
        </w:rPr>
      </w:pPr>
    </w:p>
    <w:p w:rsidR="00CE101E" w:rsidRDefault="00CE101E" w:rsidP="00C42F63">
      <w:pPr>
        <w:spacing w:after="0" w:line="360" w:lineRule="auto"/>
        <w:ind w:left="360"/>
        <w:jc w:val="both"/>
        <w:rPr>
          <w:rFonts w:ascii="Tahoma" w:hAnsi="Tahoma" w:cs="Tahoma"/>
          <w:sz w:val="24"/>
          <w:szCs w:val="24"/>
        </w:rPr>
      </w:pPr>
    </w:p>
    <w:p w:rsidR="00CE101E" w:rsidRDefault="00CE101E" w:rsidP="00C42F63">
      <w:pPr>
        <w:spacing w:after="0" w:line="360" w:lineRule="auto"/>
        <w:ind w:left="360"/>
        <w:jc w:val="both"/>
        <w:rPr>
          <w:rFonts w:ascii="Tahoma" w:hAnsi="Tahoma" w:cs="Tahoma"/>
          <w:sz w:val="24"/>
          <w:szCs w:val="24"/>
        </w:rPr>
      </w:pPr>
    </w:p>
    <w:p w:rsidR="00CE101E" w:rsidRDefault="00CE101E" w:rsidP="00C613B0">
      <w:pPr>
        <w:spacing w:after="0" w:line="360" w:lineRule="auto"/>
        <w:jc w:val="both"/>
        <w:rPr>
          <w:rFonts w:ascii="Tahoma" w:hAnsi="Tahoma" w:cs="Tahoma"/>
          <w:b/>
          <w:i/>
          <w:sz w:val="24"/>
          <w:szCs w:val="24"/>
        </w:rPr>
      </w:pPr>
      <w:proofErr w:type="spellStart"/>
      <w:proofErr w:type="gramStart"/>
      <w:r>
        <w:rPr>
          <w:rFonts w:ascii="Tahoma" w:hAnsi="Tahoma" w:cs="Tahoma"/>
          <w:b/>
          <w:i/>
          <w:sz w:val="24"/>
          <w:szCs w:val="24"/>
        </w:rPr>
        <w:t>Maganga</w:t>
      </w:r>
      <w:proofErr w:type="spellEnd"/>
      <w:r>
        <w:rPr>
          <w:rFonts w:ascii="Tahoma" w:hAnsi="Tahoma" w:cs="Tahoma"/>
          <w:b/>
          <w:i/>
          <w:sz w:val="24"/>
          <w:szCs w:val="24"/>
        </w:rPr>
        <w:t xml:space="preserve"> and Company Legal Practitioners</w:t>
      </w:r>
      <w:r w:rsidR="00C42F63">
        <w:rPr>
          <w:rFonts w:ascii="Tahoma" w:hAnsi="Tahoma" w:cs="Tahoma"/>
          <w:b/>
          <w:i/>
          <w:sz w:val="24"/>
          <w:szCs w:val="24"/>
        </w:rPr>
        <w:t>,</w:t>
      </w:r>
      <w:r>
        <w:rPr>
          <w:rFonts w:ascii="Tahoma" w:hAnsi="Tahoma" w:cs="Tahoma"/>
          <w:b/>
          <w:i/>
          <w:sz w:val="24"/>
          <w:szCs w:val="24"/>
        </w:rPr>
        <w:t xml:space="preserve"> for the Applicant.</w:t>
      </w:r>
      <w:proofErr w:type="gramEnd"/>
    </w:p>
    <w:p w:rsidR="00CE101E" w:rsidRDefault="00CE101E" w:rsidP="00C42F63">
      <w:pPr>
        <w:spacing w:after="0" w:line="360" w:lineRule="auto"/>
        <w:ind w:left="360"/>
        <w:jc w:val="both"/>
        <w:rPr>
          <w:rFonts w:ascii="Tahoma" w:hAnsi="Tahoma" w:cs="Tahoma"/>
          <w:b/>
          <w:i/>
          <w:sz w:val="24"/>
          <w:szCs w:val="24"/>
        </w:rPr>
      </w:pPr>
    </w:p>
    <w:p w:rsidR="00CE101E" w:rsidRPr="00CE101E" w:rsidRDefault="00CE101E" w:rsidP="00C613B0">
      <w:pPr>
        <w:spacing w:after="0" w:line="360" w:lineRule="auto"/>
        <w:jc w:val="both"/>
        <w:rPr>
          <w:rFonts w:ascii="Tahoma" w:hAnsi="Tahoma" w:cs="Tahoma"/>
          <w:b/>
          <w:i/>
          <w:sz w:val="24"/>
          <w:szCs w:val="24"/>
        </w:rPr>
      </w:pPr>
      <w:proofErr w:type="gramStart"/>
      <w:r>
        <w:rPr>
          <w:rFonts w:ascii="Tahoma" w:hAnsi="Tahoma" w:cs="Tahoma"/>
          <w:b/>
          <w:i/>
          <w:sz w:val="24"/>
          <w:szCs w:val="24"/>
        </w:rPr>
        <w:t xml:space="preserve">Legal </w:t>
      </w:r>
      <w:r w:rsidR="00C42F63">
        <w:rPr>
          <w:rFonts w:ascii="Tahoma" w:hAnsi="Tahoma" w:cs="Tahoma"/>
          <w:b/>
          <w:i/>
          <w:sz w:val="24"/>
          <w:szCs w:val="24"/>
        </w:rPr>
        <w:t>Division of the City of Harare, for the Respondent.</w:t>
      </w:r>
      <w:proofErr w:type="gramEnd"/>
    </w:p>
    <w:p w:rsidR="003C1FC7" w:rsidRPr="002B4FC5" w:rsidRDefault="003C1FC7" w:rsidP="00C42F63">
      <w:pPr>
        <w:spacing w:after="0" w:line="360" w:lineRule="auto"/>
        <w:jc w:val="both"/>
        <w:rPr>
          <w:rFonts w:ascii="Tahoma" w:hAnsi="Tahoma" w:cs="Tahoma"/>
          <w:b/>
          <w:sz w:val="24"/>
          <w:szCs w:val="24"/>
        </w:rPr>
      </w:pPr>
    </w:p>
    <w:p w:rsidR="00025FDC" w:rsidRDefault="00025FDC" w:rsidP="00C42F63">
      <w:pPr>
        <w:spacing w:line="360" w:lineRule="auto"/>
        <w:jc w:val="both"/>
      </w:pPr>
    </w:p>
    <w:sectPr w:rsidR="00025FDC" w:rsidSect="00C42F6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CE" w:rsidRDefault="00E23DCE" w:rsidP="00C42F63">
      <w:pPr>
        <w:spacing w:after="0" w:line="240" w:lineRule="auto"/>
      </w:pPr>
      <w:r>
        <w:separator/>
      </w:r>
    </w:p>
  </w:endnote>
  <w:endnote w:type="continuationSeparator" w:id="0">
    <w:p w:rsidR="00E23DCE" w:rsidRDefault="00E23DCE" w:rsidP="00C4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630345"/>
      <w:docPartObj>
        <w:docPartGallery w:val="Page Numbers (Bottom of Page)"/>
        <w:docPartUnique/>
      </w:docPartObj>
    </w:sdtPr>
    <w:sdtEndPr>
      <w:rPr>
        <w:noProof/>
      </w:rPr>
    </w:sdtEndPr>
    <w:sdtContent>
      <w:p w:rsidR="00C42F63" w:rsidRDefault="00C42F63">
        <w:pPr>
          <w:pStyle w:val="Footer"/>
          <w:jc w:val="right"/>
        </w:pPr>
        <w:r>
          <w:fldChar w:fldCharType="begin"/>
        </w:r>
        <w:r>
          <w:instrText xml:space="preserve"> PAGE   \* MERGEFORMAT </w:instrText>
        </w:r>
        <w:r>
          <w:fldChar w:fldCharType="separate"/>
        </w:r>
        <w:r w:rsidR="00082D84">
          <w:rPr>
            <w:noProof/>
          </w:rPr>
          <w:t>4</w:t>
        </w:r>
        <w:r>
          <w:rPr>
            <w:noProof/>
          </w:rPr>
          <w:fldChar w:fldCharType="end"/>
        </w:r>
      </w:p>
    </w:sdtContent>
  </w:sdt>
  <w:p w:rsidR="00C42F63" w:rsidRDefault="00C42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CE" w:rsidRDefault="00E23DCE" w:rsidP="00C42F63">
      <w:pPr>
        <w:spacing w:after="0" w:line="240" w:lineRule="auto"/>
      </w:pPr>
      <w:r>
        <w:separator/>
      </w:r>
    </w:p>
  </w:footnote>
  <w:footnote w:type="continuationSeparator" w:id="0">
    <w:p w:rsidR="00E23DCE" w:rsidRDefault="00E23DCE" w:rsidP="00C42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F63" w:rsidRDefault="00C42F63" w:rsidP="00C42F63">
    <w:pPr>
      <w:pStyle w:val="Header"/>
      <w:jc w:val="right"/>
    </w:pPr>
    <w:r w:rsidRPr="002B4FC5">
      <w:rPr>
        <w:rFonts w:ascii="Tahoma" w:hAnsi="Tahoma" w:cs="Tahoma"/>
        <w:b/>
      </w:rPr>
      <w:t>JUDGMENT NO. LC/H/</w:t>
    </w:r>
    <w:r w:rsidR="00AD1BD1">
      <w:rPr>
        <w:rFonts w:ascii="Tahoma" w:hAnsi="Tahoma" w:cs="Tahoma"/>
        <w:b/>
      </w:rPr>
      <w:t>466</w:t>
    </w:r>
    <w:r w:rsidRPr="002B4FC5">
      <w:rPr>
        <w:rFonts w:ascii="Tahoma" w:hAnsi="Tahoma" w:cs="Tahoma"/>
        <w:b/>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1AFE"/>
    <w:multiLevelType w:val="hybridMultilevel"/>
    <w:tmpl w:val="06A8BB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C7"/>
    <w:rsid w:val="00025FDC"/>
    <w:rsid w:val="00042365"/>
    <w:rsid w:val="00082D84"/>
    <w:rsid w:val="003C1FC7"/>
    <w:rsid w:val="003F1D1B"/>
    <w:rsid w:val="005E512B"/>
    <w:rsid w:val="006D5409"/>
    <w:rsid w:val="00A6232D"/>
    <w:rsid w:val="00AD1BD1"/>
    <w:rsid w:val="00AE160D"/>
    <w:rsid w:val="00C00D39"/>
    <w:rsid w:val="00C42F63"/>
    <w:rsid w:val="00C53152"/>
    <w:rsid w:val="00C613B0"/>
    <w:rsid w:val="00C95F83"/>
    <w:rsid w:val="00CE101E"/>
    <w:rsid w:val="00CF0327"/>
    <w:rsid w:val="00E23DCE"/>
    <w:rsid w:val="00F83E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FC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365"/>
    <w:pPr>
      <w:ind w:left="720"/>
      <w:contextualSpacing/>
    </w:pPr>
  </w:style>
  <w:style w:type="paragraph" w:styleId="Header">
    <w:name w:val="header"/>
    <w:basedOn w:val="Normal"/>
    <w:link w:val="HeaderChar"/>
    <w:uiPriority w:val="99"/>
    <w:unhideWhenUsed/>
    <w:rsid w:val="00C4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F63"/>
    <w:rPr>
      <w:rFonts w:eastAsiaTheme="minorEastAsia"/>
      <w:lang w:eastAsia="en-ZW"/>
    </w:rPr>
  </w:style>
  <w:style w:type="paragraph" w:styleId="Footer">
    <w:name w:val="footer"/>
    <w:basedOn w:val="Normal"/>
    <w:link w:val="FooterChar"/>
    <w:uiPriority w:val="99"/>
    <w:unhideWhenUsed/>
    <w:rsid w:val="00C4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F63"/>
    <w:rPr>
      <w:rFonts w:eastAsiaTheme="minorEastAsia"/>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FC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365"/>
    <w:pPr>
      <w:ind w:left="720"/>
      <w:contextualSpacing/>
    </w:pPr>
  </w:style>
  <w:style w:type="paragraph" w:styleId="Header">
    <w:name w:val="header"/>
    <w:basedOn w:val="Normal"/>
    <w:link w:val="HeaderChar"/>
    <w:uiPriority w:val="99"/>
    <w:unhideWhenUsed/>
    <w:rsid w:val="00C4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F63"/>
    <w:rPr>
      <w:rFonts w:eastAsiaTheme="minorEastAsia"/>
      <w:lang w:eastAsia="en-ZW"/>
    </w:rPr>
  </w:style>
  <w:style w:type="paragraph" w:styleId="Footer">
    <w:name w:val="footer"/>
    <w:basedOn w:val="Normal"/>
    <w:link w:val="FooterChar"/>
    <w:uiPriority w:val="99"/>
    <w:unhideWhenUsed/>
    <w:rsid w:val="00C4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F63"/>
    <w:rPr>
      <w:rFonts w:eastAsiaTheme="minorEastAsia"/>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19</cp:revision>
  <cp:lastPrinted>2013-09-24T10:38:00Z</cp:lastPrinted>
  <dcterms:created xsi:type="dcterms:W3CDTF">2013-09-19T15:01:00Z</dcterms:created>
  <dcterms:modified xsi:type="dcterms:W3CDTF">2013-09-24T12:16:00Z</dcterms:modified>
</cp:coreProperties>
</file>